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A41F4E" w14:textId="476C58EE" w:rsidR="00524DE1" w:rsidRDefault="00014C6B" w:rsidP="00E43847">
      <w:pPr>
        <w:pStyle w:val="Prrafodelista"/>
      </w:pPr>
      <w:r>
        <w:t>Abril</w:t>
      </w:r>
      <w:r w:rsidR="000D62E1">
        <w:t xml:space="preserve"> </w:t>
      </w:r>
      <w:r w:rsidR="00C5591E">
        <w:t>20</w:t>
      </w:r>
      <w:r w:rsidR="00CD2E26">
        <w:t>2</w:t>
      </w:r>
      <w:r w:rsidR="002C716F">
        <w:t>4</w:t>
      </w:r>
      <w:permStart w:id="718090187" w:edGrp="everyone"/>
      <w:permEnd w:id="718090187"/>
    </w:p>
    <w:p w14:paraId="6251E167" w14:textId="77777777" w:rsidR="00524DE1" w:rsidRPr="00524DE1" w:rsidRDefault="00524DE1" w:rsidP="00524DE1"/>
    <w:sdt>
      <w:sdtPr>
        <w:id w:val="1771501730"/>
        <w:docPartObj>
          <w:docPartGallery w:val="Table of Contents"/>
          <w:docPartUnique/>
        </w:docPartObj>
      </w:sdtPr>
      <w:sdtEndPr>
        <w:rPr>
          <w:b/>
          <w:bCs/>
        </w:rPr>
      </w:sdtEndPr>
      <w:sdtContent>
        <w:p w14:paraId="7A41262C" w14:textId="77777777" w:rsidR="00BE728D" w:rsidRDefault="00BE728D" w:rsidP="00570F8C">
          <w:pPr>
            <w:outlineLvl w:val="0"/>
          </w:pPr>
          <w:r>
            <w:t>Contenido</w:t>
          </w:r>
        </w:p>
        <w:p w14:paraId="4F4F38C2" w14:textId="77777777" w:rsidR="00630DFA" w:rsidRDefault="00C607E2">
          <w:pPr>
            <w:pStyle w:val="TDC1"/>
            <w:tabs>
              <w:tab w:val="right" w:leader="dot" w:pos="8828"/>
            </w:tabs>
            <w:rPr>
              <w:noProof/>
            </w:rPr>
          </w:pPr>
          <w:r>
            <w:rPr>
              <w:caps w:val="0"/>
            </w:rPr>
            <w:tab/>
          </w:r>
          <w:r w:rsidR="00776354">
            <w:rPr>
              <w:caps w:val="0"/>
            </w:rPr>
            <w:fldChar w:fldCharType="begin"/>
          </w:r>
          <w:r w:rsidR="00776354">
            <w:rPr>
              <w:caps w:val="0"/>
            </w:rPr>
            <w:instrText xml:space="preserve"> TOC \o "3-3" \h \z \t "Título 1,1,Título 2,2" </w:instrText>
          </w:r>
          <w:r w:rsidR="00776354">
            <w:rPr>
              <w:caps w:val="0"/>
            </w:rPr>
            <w:fldChar w:fldCharType="separate"/>
          </w:r>
        </w:p>
        <w:p w14:paraId="2D414D89" w14:textId="28F7A87A" w:rsidR="00630DFA" w:rsidRDefault="0093064F">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13" w:history="1">
            <w:r w:rsidR="00630DFA" w:rsidRPr="00814058">
              <w:rPr>
                <w:rStyle w:val="Hipervnculo"/>
                <w:rFonts w:cstheme="minorHAnsi"/>
                <w:noProof/>
              </w:rPr>
              <w:t>Libro de Tarifas TELMEX</w:t>
            </w:r>
            <w:r w:rsidR="00630DFA">
              <w:rPr>
                <w:noProof/>
                <w:webHidden/>
              </w:rPr>
              <w:tab/>
            </w:r>
            <w:r w:rsidR="00630DFA">
              <w:rPr>
                <w:noProof/>
                <w:webHidden/>
              </w:rPr>
              <w:fldChar w:fldCharType="begin"/>
            </w:r>
            <w:r w:rsidR="00630DFA">
              <w:rPr>
                <w:noProof/>
                <w:webHidden/>
              </w:rPr>
              <w:instrText xml:space="preserve"> PAGEREF _Toc162342413 \h </w:instrText>
            </w:r>
            <w:r w:rsidR="00630DFA">
              <w:rPr>
                <w:noProof/>
                <w:webHidden/>
              </w:rPr>
            </w:r>
            <w:r w:rsidR="00630DFA">
              <w:rPr>
                <w:noProof/>
                <w:webHidden/>
              </w:rPr>
              <w:fldChar w:fldCharType="separate"/>
            </w:r>
            <w:r w:rsidR="00630DFA">
              <w:rPr>
                <w:noProof/>
                <w:webHidden/>
              </w:rPr>
              <w:t>7</w:t>
            </w:r>
            <w:r w:rsidR="00630DFA">
              <w:rPr>
                <w:noProof/>
                <w:webHidden/>
              </w:rPr>
              <w:fldChar w:fldCharType="end"/>
            </w:r>
          </w:hyperlink>
        </w:p>
        <w:p w14:paraId="3D483931" w14:textId="04545163" w:rsidR="00630DFA" w:rsidRDefault="0093064F">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14" w:history="1">
            <w:r w:rsidR="00630DFA" w:rsidRPr="00814058">
              <w:rPr>
                <w:rStyle w:val="Hipervnculo"/>
                <w:rFonts w:cstheme="minorHAnsi"/>
                <w:noProof/>
              </w:rPr>
              <w:t>Sección 1</w:t>
            </w:r>
            <w:r w:rsidR="00630DFA">
              <w:rPr>
                <w:noProof/>
                <w:webHidden/>
              </w:rPr>
              <w:tab/>
            </w:r>
            <w:r w:rsidR="00630DFA">
              <w:rPr>
                <w:noProof/>
                <w:webHidden/>
              </w:rPr>
              <w:fldChar w:fldCharType="begin"/>
            </w:r>
            <w:r w:rsidR="00630DFA">
              <w:rPr>
                <w:noProof/>
                <w:webHidden/>
              </w:rPr>
              <w:instrText xml:space="preserve"> PAGEREF _Toc162342414 \h </w:instrText>
            </w:r>
            <w:r w:rsidR="00630DFA">
              <w:rPr>
                <w:noProof/>
                <w:webHidden/>
              </w:rPr>
            </w:r>
            <w:r w:rsidR="00630DFA">
              <w:rPr>
                <w:noProof/>
                <w:webHidden/>
              </w:rPr>
              <w:fldChar w:fldCharType="separate"/>
            </w:r>
            <w:r w:rsidR="00630DFA">
              <w:rPr>
                <w:noProof/>
                <w:webHidden/>
              </w:rPr>
              <w:t>7</w:t>
            </w:r>
            <w:r w:rsidR="00630DFA">
              <w:rPr>
                <w:noProof/>
                <w:webHidden/>
              </w:rPr>
              <w:fldChar w:fldCharType="end"/>
            </w:r>
          </w:hyperlink>
        </w:p>
        <w:p w14:paraId="16C6DE07" w14:textId="73B77C36"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15" w:history="1">
            <w:r w:rsidR="00630DFA" w:rsidRPr="00814058">
              <w:rPr>
                <w:rStyle w:val="Hipervnculo"/>
                <w:rFonts w:cstheme="minorHAnsi"/>
                <w:noProof/>
              </w:rPr>
              <w:t>1A RENTA BÁSICA Y SERVICIO LOCAL MEDIDO</w:t>
            </w:r>
            <w:r>
              <w:rPr>
                <w:noProof/>
                <w:webHidden/>
              </w:rPr>
              <w:t>n</w:t>
            </w:r>
            <w:r w:rsidR="00630DFA">
              <w:rPr>
                <w:noProof/>
                <w:webHidden/>
              </w:rPr>
              <w:fldChar w:fldCharType="begin"/>
            </w:r>
            <w:r w:rsidR="00630DFA">
              <w:rPr>
                <w:noProof/>
                <w:webHidden/>
              </w:rPr>
              <w:instrText xml:space="preserve"> PAGEREF _Toc162342415 \h </w:instrText>
            </w:r>
            <w:r w:rsidR="00630DFA">
              <w:rPr>
                <w:noProof/>
                <w:webHidden/>
              </w:rPr>
            </w:r>
            <w:r w:rsidR="00630DFA">
              <w:rPr>
                <w:noProof/>
                <w:webHidden/>
              </w:rPr>
              <w:fldChar w:fldCharType="separate"/>
            </w:r>
            <w:r w:rsidR="00630DFA">
              <w:rPr>
                <w:noProof/>
                <w:webHidden/>
              </w:rPr>
              <w:t>7</w:t>
            </w:r>
            <w:r w:rsidR="00630DFA">
              <w:rPr>
                <w:noProof/>
                <w:webHidden/>
              </w:rPr>
              <w:fldChar w:fldCharType="end"/>
            </w:r>
          </w:hyperlink>
        </w:p>
        <w:p w14:paraId="6640621F" w14:textId="2029EF83"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16" w:history="1">
            <w:r w:rsidR="00630DFA" w:rsidRPr="00814058">
              <w:rPr>
                <w:rStyle w:val="Hipervnculo"/>
                <w:rFonts w:cstheme="minorHAnsi"/>
                <w:noProof/>
              </w:rPr>
              <w:t>I. SERVICIO TELEFONICO AUTOMATICO.</w:t>
            </w:r>
            <w:r w:rsidR="00630DFA">
              <w:rPr>
                <w:noProof/>
                <w:webHidden/>
              </w:rPr>
              <w:tab/>
            </w:r>
            <w:r w:rsidR="00630DFA">
              <w:rPr>
                <w:noProof/>
                <w:webHidden/>
              </w:rPr>
              <w:fldChar w:fldCharType="begin"/>
            </w:r>
            <w:r w:rsidR="00630DFA">
              <w:rPr>
                <w:noProof/>
                <w:webHidden/>
              </w:rPr>
              <w:instrText xml:space="preserve"> PAGEREF _Toc162342416 \h </w:instrText>
            </w:r>
            <w:r w:rsidR="00630DFA">
              <w:rPr>
                <w:noProof/>
                <w:webHidden/>
              </w:rPr>
            </w:r>
            <w:r w:rsidR="00630DFA">
              <w:rPr>
                <w:noProof/>
                <w:webHidden/>
              </w:rPr>
              <w:fldChar w:fldCharType="separate"/>
            </w:r>
            <w:r w:rsidR="00630DFA">
              <w:rPr>
                <w:noProof/>
                <w:webHidden/>
              </w:rPr>
              <w:t>7</w:t>
            </w:r>
            <w:r w:rsidR="00630DFA">
              <w:rPr>
                <w:noProof/>
                <w:webHidden/>
              </w:rPr>
              <w:fldChar w:fldCharType="end"/>
            </w:r>
          </w:hyperlink>
        </w:p>
        <w:p w14:paraId="4F012636" w14:textId="50F60CCC"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17" w:history="1">
            <w:r w:rsidR="00630DFA" w:rsidRPr="00814058">
              <w:rPr>
                <w:rStyle w:val="Hipervnculo"/>
                <w:rFonts w:cstheme="minorHAnsi"/>
                <w:noProof/>
              </w:rPr>
              <w:t>II. SERVICIO TELEFÓNICO SEMIAUTOMATICO.</w:t>
            </w:r>
            <w:r w:rsidR="00630DFA">
              <w:rPr>
                <w:noProof/>
                <w:webHidden/>
              </w:rPr>
              <w:tab/>
            </w:r>
            <w:r w:rsidR="00630DFA">
              <w:rPr>
                <w:noProof/>
                <w:webHidden/>
              </w:rPr>
              <w:fldChar w:fldCharType="begin"/>
            </w:r>
            <w:r w:rsidR="00630DFA">
              <w:rPr>
                <w:noProof/>
                <w:webHidden/>
              </w:rPr>
              <w:instrText xml:space="preserve"> PAGEREF _Toc162342417 \h </w:instrText>
            </w:r>
            <w:r w:rsidR="00630DFA">
              <w:rPr>
                <w:noProof/>
                <w:webHidden/>
              </w:rPr>
            </w:r>
            <w:r w:rsidR="00630DFA">
              <w:rPr>
                <w:noProof/>
                <w:webHidden/>
              </w:rPr>
              <w:fldChar w:fldCharType="separate"/>
            </w:r>
            <w:r w:rsidR="00630DFA">
              <w:rPr>
                <w:noProof/>
                <w:webHidden/>
              </w:rPr>
              <w:t>8</w:t>
            </w:r>
            <w:r w:rsidR="00630DFA">
              <w:rPr>
                <w:noProof/>
                <w:webHidden/>
              </w:rPr>
              <w:fldChar w:fldCharType="end"/>
            </w:r>
          </w:hyperlink>
        </w:p>
        <w:p w14:paraId="7A23D57B" w14:textId="7796F070"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18" w:history="1">
            <w:r w:rsidR="00630DFA" w:rsidRPr="00814058">
              <w:rPr>
                <w:rStyle w:val="Hipervnculo"/>
                <w:rFonts w:cstheme="minorHAnsi"/>
                <w:noProof/>
              </w:rPr>
              <w:t>III. SERVICIO TELEFÓNICO MANUAL.</w:t>
            </w:r>
            <w:r w:rsidR="00630DFA">
              <w:rPr>
                <w:noProof/>
                <w:webHidden/>
              </w:rPr>
              <w:tab/>
            </w:r>
            <w:r w:rsidR="00630DFA">
              <w:rPr>
                <w:noProof/>
                <w:webHidden/>
              </w:rPr>
              <w:fldChar w:fldCharType="begin"/>
            </w:r>
            <w:r w:rsidR="00630DFA">
              <w:rPr>
                <w:noProof/>
                <w:webHidden/>
              </w:rPr>
              <w:instrText xml:space="preserve"> PAGEREF _Toc162342418 \h </w:instrText>
            </w:r>
            <w:r w:rsidR="00630DFA">
              <w:rPr>
                <w:noProof/>
                <w:webHidden/>
              </w:rPr>
            </w:r>
            <w:r w:rsidR="00630DFA">
              <w:rPr>
                <w:noProof/>
                <w:webHidden/>
              </w:rPr>
              <w:fldChar w:fldCharType="separate"/>
            </w:r>
            <w:r w:rsidR="00630DFA">
              <w:rPr>
                <w:noProof/>
                <w:webHidden/>
              </w:rPr>
              <w:t>9</w:t>
            </w:r>
            <w:r w:rsidR="00630DFA">
              <w:rPr>
                <w:noProof/>
                <w:webHidden/>
              </w:rPr>
              <w:fldChar w:fldCharType="end"/>
            </w:r>
          </w:hyperlink>
        </w:p>
        <w:p w14:paraId="4BC1D727" w14:textId="7340789E"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19" w:history="1">
            <w:r w:rsidR="00630DFA" w:rsidRPr="00814058">
              <w:rPr>
                <w:rStyle w:val="Hipervnculo"/>
                <w:rFonts w:cstheme="minorHAnsi"/>
                <w:noProof/>
              </w:rPr>
              <w:t>IV. SERVICIO MEDIDO LOCAL</w:t>
            </w:r>
            <w:r w:rsidR="00630DFA">
              <w:rPr>
                <w:noProof/>
                <w:webHidden/>
              </w:rPr>
              <w:tab/>
            </w:r>
            <w:r w:rsidR="00630DFA">
              <w:rPr>
                <w:noProof/>
                <w:webHidden/>
              </w:rPr>
              <w:fldChar w:fldCharType="begin"/>
            </w:r>
            <w:r w:rsidR="00630DFA">
              <w:rPr>
                <w:noProof/>
                <w:webHidden/>
              </w:rPr>
              <w:instrText xml:space="preserve"> PAGEREF _Toc162342419 \h </w:instrText>
            </w:r>
            <w:r w:rsidR="00630DFA">
              <w:rPr>
                <w:noProof/>
                <w:webHidden/>
              </w:rPr>
            </w:r>
            <w:r w:rsidR="00630DFA">
              <w:rPr>
                <w:noProof/>
                <w:webHidden/>
              </w:rPr>
              <w:fldChar w:fldCharType="separate"/>
            </w:r>
            <w:r w:rsidR="00630DFA">
              <w:rPr>
                <w:noProof/>
                <w:webHidden/>
              </w:rPr>
              <w:t>10</w:t>
            </w:r>
            <w:r w:rsidR="00630DFA">
              <w:rPr>
                <w:noProof/>
                <w:webHidden/>
              </w:rPr>
              <w:fldChar w:fldCharType="end"/>
            </w:r>
          </w:hyperlink>
        </w:p>
        <w:p w14:paraId="6667DC97" w14:textId="7B76377A"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20" w:history="1">
            <w:r w:rsidR="00630DFA" w:rsidRPr="00814058">
              <w:rPr>
                <w:rStyle w:val="Hipervnculo"/>
                <w:rFonts w:cstheme="minorHAnsi"/>
                <w:noProof/>
              </w:rPr>
              <w:t>V. CUOTAS DE ENLACES EN LA REPÚBLICA.</w:t>
            </w:r>
            <w:r w:rsidR="00630DFA">
              <w:rPr>
                <w:noProof/>
                <w:webHidden/>
              </w:rPr>
              <w:tab/>
            </w:r>
            <w:r w:rsidR="00630DFA">
              <w:rPr>
                <w:noProof/>
                <w:webHidden/>
              </w:rPr>
              <w:fldChar w:fldCharType="begin"/>
            </w:r>
            <w:r w:rsidR="00630DFA">
              <w:rPr>
                <w:noProof/>
                <w:webHidden/>
              </w:rPr>
              <w:instrText xml:space="preserve"> PAGEREF _Toc162342420 \h </w:instrText>
            </w:r>
            <w:r w:rsidR="00630DFA">
              <w:rPr>
                <w:noProof/>
                <w:webHidden/>
              </w:rPr>
            </w:r>
            <w:r w:rsidR="00630DFA">
              <w:rPr>
                <w:noProof/>
                <w:webHidden/>
              </w:rPr>
              <w:fldChar w:fldCharType="separate"/>
            </w:r>
            <w:r w:rsidR="00630DFA">
              <w:rPr>
                <w:noProof/>
                <w:webHidden/>
              </w:rPr>
              <w:t>11</w:t>
            </w:r>
            <w:r w:rsidR="00630DFA">
              <w:rPr>
                <w:noProof/>
                <w:webHidden/>
              </w:rPr>
              <w:fldChar w:fldCharType="end"/>
            </w:r>
          </w:hyperlink>
        </w:p>
        <w:p w14:paraId="39867C80" w14:textId="71D8376B"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21" w:history="1">
            <w:r w:rsidR="00630DFA" w:rsidRPr="00814058">
              <w:rPr>
                <w:rStyle w:val="Hipervnculo"/>
                <w:rFonts w:cstheme="minorHAnsi"/>
                <w:noProof/>
              </w:rPr>
              <w:t>VI. CARGO POR UNIDAD DE KILOMETRAJE FUERA DE ZONA DE AREA DEL SERVICIO LOCAL.</w:t>
            </w:r>
            <w:r w:rsidR="00630DFA">
              <w:rPr>
                <w:noProof/>
                <w:webHidden/>
              </w:rPr>
              <w:tab/>
            </w:r>
            <w:r w:rsidR="00630DFA">
              <w:rPr>
                <w:noProof/>
                <w:webHidden/>
              </w:rPr>
              <w:fldChar w:fldCharType="begin"/>
            </w:r>
            <w:r w:rsidR="00630DFA">
              <w:rPr>
                <w:noProof/>
                <w:webHidden/>
              </w:rPr>
              <w:instrText xml:space="preserve"> PAGEREF _Toc162342421 \h </w:instrText>
            </w:r>
            <w:r w:rsidR="00630DFA">
              <w:rPr>
                <w:noProof/>
                <w:webHidden/>
              </w:rPr>
            </w:r>
            <w:r w:rsidR="00630DFA">
              <w:rPr>
                <w:noProof/>
                <w:webHidden/>
              </w:rPr>
              <w:fldChar w:fldCharType="separate"/>
            </w:r>
            <w:r w:rsidR="00630DFA">
              <w:rPr>
                <w:noProof/>
                <w:webHidden/>
              </w:rPr>
              <w:t>11</w:t>
            </w:r>
            <w:r w:rsidR="00630DFA">
              <w:rPr>
                <w:noProof/>
                <w:webHidden/>
              </w:rPr>
              <w:fldChar w:fldCharType="end"/>
            </w:r>
          </w:hyperlink>
        </w:p>
        <w:p w14:paraId="776306B3" w14:textId="2310355E"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22" w:history="1">
            <w:r w:rsidR="00630DFA" w:rsidRPr="00814058">
              <w:rPr>
                <w:rStyle w:val="Hipervnculo"/>
                <w:rFonts w:cstheme="minorHAnsi"/>
                <w:noProof/>
              </w:rPr>
              <w:t>1B SERVICIOS DE TELEFONIA PREPAGADA</w:t>
            </w:r>
            <w:r w:rsidR="00630DFA">
              <w:rPr>
                <w:noProof/>
                <w:webHidden/>
              </w:rPr>
              <w:tab/>
            </w:r>
            <w:r w:rsidR="00630DFA">
              <w:rPr>
                <w:noProof/>
                <w:webHidden/>
              </w:rPr>
              <w:fldChar w:fldCharType="begin"/>
            </w:r>
            <w:r w:rsidR="00630DFA">
              <w:rPr>
                <w:noProof/>
                <w:webHidden/>
              </w:rPr>
              <w:instrText xml:space="preserve"> PAGEREF _Toc162342422 \h </w:instrText>
            </w:r>
            <w:r w:rsidR="00630DFA">
              <w:rPr>
                <w:noProof/>
                <w:webHidden/>
              </w:rPr>
            </w:r>
            <w:r w:rsidR="00630DFA">
              <w:rPr>
                <w:noProof/>
                <w:webHidden/>
              </w:rPr>
              <w:fldChar w:fldCharType="separate"/>
            </w:r>
            <w:r w:rsidR="00630DFA">
              <w:rPr>
                <w:noProof/>
                <w:webHidden/>
              </w:rPr>
              <w:t>14</w:t>
            </w:r>
            <w:r w:rsidR="00630DFA">
              <w:rPr>
                <w:noProof/>
                <w:webHidden/>
              </w:rPr>
              <w:fldChar w:fldCharType="end"/>
            </w:r>
          </w:hyperlink>
        </w:p>
        <w:p w14:paraId="2D04F6D1" w14:textId="1FAEA05B"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23" w:history="1">
            <w:r w:rsidR="00630DFA" w:rsidRPr="00814058">
              <w:rPr>
                <w:rStyle w:val="Hipervnculo"/>
                <w:rFonts w:cstheme="minorHAnsi"/>
                <w:noProof/>
              </w:rPr>
              <w:t>I. LÍNEA TELEFÓNICA PREPAGADA</w:t>
            </w:r>
            <w:r w:rsidR="00630DFA">
              <w:rPr>
                <w:noProof/>
                <w:webHidden/>
              </w:rPr>
              <w:tab/>
            </w:r>
            <w:r w:rsidR="00630DFA">
              <w:rPr>
                <w:noProof/>
                <w:webHidden/>
              </w:rPr>
              <w:fldChar w:fldCharType="begin"/>
            </w:r>
            <w:r w:rsidR="00630DFA">
              <w:rPr>
                <w:noProof/>
                <w:webHidden/>
              </w:rPr>
              <w:instrText xml:space="preserve"> PAGEREF _Toc162342423 \h </w:instrText>
            </w:r>
            <w:r w:rsidR="00630DFA">
              <w:rPr>
                <w:noProof/>
                <w:webHidden/>
              </w:rPr>
            </w:r>
            <w:r w:rsidR="00630DFA">
              <w:rPr>
                <w:noProof/>
                <w:webHidden/>
              </w:rPr>
              <w:fldChar w:fldCharType="separate"/>
            </w:r>
            <w:r w:rsidR="00630DFA">
              <w:rPr>
                <w:noProof/>
                <w:webHidden/>
              </w:rPr>
              <w:t>14</w:t>
            </w:r>
            <w:r w:rsidR="00630DFA">
              <w:rPr>
                <w:noProof/>
                <w:webHidden/>
              </w:rPr>
              <w:fldChar w:fldCharType="end"/>
            </w:r>
          </w:hyperlink>
        </w:p>
        <w:p w14:paraId="327D7815" w14:textId="00568B85"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24" w:history="1">
            <w:r w:rsidR="00630DFA" w:rsidRPr="00814058">
              <w:rPr>
                <w:rStyle w:val="Hipervnculo"/>
                <w:rFonts w:cstheme="minorHAnsi"/>
                <w:noProof/>
              </w:rPr>
              <w:t>II. MULTIFON KIT</w:t>
            </w:r>
            <w:r w:rsidR="00630DFA">
              <w:rPr>
                <w:noProof/>
                <w:webHidden/>
              </w:rPr>
              <w:tab/>
            </w:r>
            <w:r w:rsidR="00630DFA">
              <w:rPr>
                <w:noProof/>
                <w:webHidden/>
              </w:rPr>
              <w:fldChar w:fldCharType="begin"/>
            </w:r>
            <w:r w:rsidR="00630DFA">
              <w:rPr>
                <w:noProof/>
                <w:webHidden/>
              </w:rPr>
              <w:instrText xml:space="preserve"> PAGEREF _Toc162342424 \h </w:instrText>
            </w:r>
            <w:r w:rsidR="00630DFA">
              <w:rPr>
                <w:noProof/>
                <w:webHidden/>
              </w:rPr>
            </w:r>
            <w:r w:rsidR="00630DFA">
              <w:rPr>
                <w:noProof/>
                <w:webHidden/>
              </w:rPr>
              <w:fldChar w:fldCharType="separate"/>
            </w:r>
            <w:r w:rsidR="00630DFA">
              <w:rPr>
                <w:noProof/>
                <w:webHidden/>
              </w:rPr>
              <w:t>16</w:t>
            </w:r>
            <w:r w:rsidR="00630DFA">
              <w:rPr>
                <w:noProof/>
                <w:webHidden/>
              </w:rPr>
              <w:fldChar w:fldCharType="end"/>
            </w:r>
          </w:hyperlink>
        </w:p>
        <w:p w14:paraId="12749466" w14:textId="151AACE3"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25" w:history="1">
            <w:r w:rsidR="00630DFA" w:rsidRPr="00814058">
              <w:rPr>
                <w:rStyle w:val="Hipervnculo"/>
                <w:rFonts w:cstheme="minorHAnsi"/>
                <w:noProof/>
              </w:rPr>
              <w:t>III. PLAN MULTIFON HOGAR</w:t>
            </w:r>
            <w:r w:rsidR="00630DFA">
              <w:rPr>
                <w:noProof/>
                <w:webHidden/>
              </w:rPr>
              <w:tab/>
            </w:r>
            <w:r w:rsidR="00630DFA">
              <w:rPr>
                <w:noProof/>
                <w:webHidden/>
              </w:rPr>
              <w:fldChar w:fldCharType="begin"/>
            </w:r>
            <w:r w:rsidR="00630DFA">
              <w:rPr>
                <w:noProof/>
                <w:webHidden/>
              </w:rPr>
              <w:instrText xml:space="preserve"> PAGEREF _Toc162342425 \h </w:instrText>
            </w:r>
            <w:r w:rsidR="00630DFA">
              <w:rPr>
                <w:noProof/>
                <w:webHidden/>
              </w:rPr>
            </w:r>
            <w:r w:rsidR="00630DFA">
              <w:rPr>
                <w:noProof/>
                <w:webHidden/>
              </w:rPr>
              <w:fldChar w:fldCharType="separate"/>
            </w:r>
            <w:r w:rsidR="00630DFA">
              <w:rPr>
                <w:noProof/>
                <w:webHidden/>
              </w:rPr>
              <w:t>17</w:t>
            </w:r>
            <w:r w:rsidR="00630DFA">
              <w:rPr>
                <w:noProof/>
                <w:webHidden/>
              </w:rPr>
              <w:fldChar w:fldCharType="end"/>
            </w:r>
          </w:hyperlink>
        </w:p>
        <w:p w14:paraId="1D6DCD92" w14:textId="2474B2E8"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26" w:history="1">
            <w:r w:rsidR="00630DFA" w:rsidRPr="00814058">
              <w:rPr>
                <w:rStyle w:val="Hipervnculo"/>
                <w:rFonts w:cstheme="minorHAnsi"/>
                <w:noProof/>
              </w:rPr>
              <w:t>IV. TELMEX PRECISA</w:t>
            </w:r>
            <w:r w:rsidR="00630DFA">
              <w:rPr>
                <w:noProof/>
                <w:webHidden/>
              </w:rPr>
              <w:tab/>
            </w:r>
            <w:r w:rsidR="00630DFA">
              <w:rPr>
                <w:noProof/>
                <w:webHidden/>
              </w:rPr>
              <w:fldChar w:fldCharType="begin"/>
            </w:r>
            <w:r w:rsidR="00630DFA">
              <w:rPr>
                <w:noProof/>
                <w:webHidden/>
              </w:rPr>
              <w:instrText xml:space="preserve"> PAGEREF _Toc162342426 \h </w:instrText>
            </w:r>
            <w:r w:rsidR="00630DFA">
              <w:rPr>
                <w:noProof/>
                <w:webHidden/>
              </w:rPr>
            </w:r>
            <w:r w:rsidR="00630DFA">
              <w:rPr>
                <w:noProof/>
                <w:webHidden/>
              </w:rPr>
              <w:fldChar w:fldCharType="separate"/>
            </w:r>
            <w:r w:rsidR="00630DFA">
              <w:rPr>
                <w:noProof/>
                <w:webHidden/>
              </w:rPr>
              <w:t>19</w:t>
            </w:r>
            <w:r w:rsidR="00630DFA">
              <w:rPr>
                <w:noProof/>
                <w:webHidden/>
              </w:rPr>
              <w:fldChar w:fldCharType="end"/>
            </w:r>
          </w:hyperlink>
        </w:p>
        <w:p w14:paraId="18741C94" w14:textId="2781CF24"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27" w:history="1">
            <w:r w:rsidR="00630DFA" w:rsidRPr="00814058">
              <w:rPr>
                <w:rStyle w:val="Hipervnculo"/>
                <w:rFonts w:cstheme="minorHAnsi"/>
                <w:noProof/>
              </w:rPr>
              <w:t>1C RED DIGITAL DE SERVICIOS INTEGRADOS</w:t>
            </w:r>
            <w:r w:rsidR="00630DFA">
              <w:rPr>
                <w:noProof/>
                <w:webHidden/>
              </w:rPr>
              <w:tab/>
            </w:r>
            <w:r w:rsidR="00630DFA">
              <w:rPr>
                <w:noProof/>
                <w:webHidden/>
              </w:rPr>
              <w:fldChar w:fldCharType="begin"/>
            </w:r>
            <w:r w:rsidR="00630DFA">
              <w:rPr>
                <w:noProof/>
                <w:webHidden/>
              </w:rPr>
              <w:instrText xml:space="preserve"> PAGEREF _Toc162342427 \h </w:instrText>
            </w:r>
            <w:r w:rsidR="00630DFA">
              <w:rPr>
                <w:noProof/>
                <w:webHidden/>
              </w:rPr>
            </w:r>
            <w:r w:rsidR="00630DFA">
              <w:rPr>
                <w:noProof/>
                <w:webHidden/>
              </w:rPr>
              <w:fldChar w:fldCharType="separate"/>
            </w:r>
            <w:r w:rsidR="00630DFA">
              <w:rPr>
                <w:noProof/>
                <w:webHidden/>
              </w:rPr>
              <w:t>22</w:t>
            </w:r>
            <w:r w:rsidR="00630DFA">
              <w:rPr>
                <w:noProof/>
                <w:webHidden/>
              </w:rPr>
              <w:fldChar w:fldCharType="end"/>
            </w:r>
          </w:hyperlink>
        </w:p>
        <w:p w14:paraId="397918A2" w14:textId="04727304"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28" w:history="1">
            <w:r w:rsidR="00630DFA" w:rsidRPr="00814058">
              <w:rPr>
                <w:rStyle w:val="Hipervnculo"/>
                <w:rFonts w:cstheme="minorHAnsi"/>
                <w:noProof/>
              </w:rPr>
              <w:t>1D FONDO DE COBERTURA SOCIAL</w:t>
            </w:r>
            <w:r w:rsidR="00630DFA">
              <w:rPr>
                <w:noProof/>
                <w:webHidden/>
              </w:rPr>
              <w:tab/>
            </w:r>
            <w:r w:rsidR="00630DFA">
              <w:rPr>
                <w:noProof/>
                <w:webHidden/>
              </w:rPr>
              <w:fldChar w:fldCharType="begin"/>
            </w:r>
            <w:r w:rsidR="00630DFA">
              <w:rPr>
                <w:noProof/>
                <w:webHidden/>
              </w:rPr>
              <w:instrText xml:space="preserve"> PAGEREF _Toc162342428 \h </w:instrText>
            </w:r>
            <w:r w:rsidR="00630DFA">
              <w:rPr>
                <w:noProof/>
                <w:webHidden/>
              </w:rPr>
            </w:r>
            <w:r w:rsidR="00630DFA">
              <w:rPr>
                <w:noProof/>
                <w:webHidden/>
              </w:rPr>
              <w:fldChar w:fldCharType="separate"/>
            </w:r>
            <w:r w:rsidR="00630DFA">
              <w:rPr>
                <w:noProof/>
                <w:webHidden/>
              </w:rPr>
              <w:t>25</w:t>
            </w:r>
            <w:r w:rsidR="00630DFA">
              <w:rPr>
                <w:noProof/>
                <w:webHidden/>
              </w:rPr>
              <w:fldChar w:fldCharType="end"/>
            </w:r>
          </w:hyperlink>
        </w:p>
        <w:p w14:paraId="75B2C189" w14:textId="26368BAD"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29" w:history="1">
            <w:r w:rsidR="00630DFA" w:rsidRPr="00814058">
              <w:rPr>
                <w:rStyle w:val="Hipervnculo"/>
                <w:rFonts w:cstheme="minorHAnsi"/>
                <w:noProof/>
              </w:rPr>
              <w:t>1E SERVICIO TELEFÓNICO PÚBLICO</w:t>
            </w:r>
            <w:r w:rsidR="00630DFA">
              <w:rPr>
                <w:noProof/>
                <w:webHidden/>
              </w:rPr>
              <w:tab/>
            </w:r>
            <w:r w:rsidR="00630DFA">
              <w:rPr>
                <w:noProof/>
                <w:webHidden/>
              </w:rPr>
              <w:fldChar w:fldCharType="begin"/>
            </w:r>
            <w:r w:rsidR="00630DFA">
              <w:rPr>
                <w:noProof/>
                <w:webHidden/>
              </w:rPr>
              <w:instrText xml:space="preserve"> PAGEREF _Toc162342429 \h </w:instrText>
            </w:r>
            <w:r w:rsidR="00630DFA">
              <w:rPr>
                <w:noProof/>
                <w:webHidden/>
              </w:rPr>
            </w:r>
            <w:r w:rsidR="00630DFA">
              <w:rPr>
                <w:noProof/>
                <w:webHidden/>
              </w:rPr>
              <w:fldChar w:fldCharType="separate"/>
            </w:r>
            <w:r w:rsidR="00630DFA">
              <w:rPr>
                <w:noProof/>
                <w:webHidden/>
              </w:rPr>
              <w:t>27</w:t>
            </w:r>
            <w:r w:rsidR="00630DFA">
              <w:rPr>
                <w:noProof/>
                <w:webHidden/>
              </w:rPr>
              <w:fldChar w:fldCharType="end"/>
            </w:r>
          </w:hyperlink>
        </w:p>
        <w:p w14:paraId="65B797EF" w14:textId="489A0DB2" w:rsidR="00630DFA" w:rsidRDefault="0093064F">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30" w:history="1">
            <w:r w:rsidR="00630DFA" w:rsidRPr="00814058">
              <w:rPr>
                <w:rStyle w:val="Hipervnculo"/>
                <w:rFonts w:cstheme="minorHAnsi"/>
                <w:noProof/>
                <w:lang w:val="es-MX"/>
              </w:rPr>
              <w:t>Sección 2</w:t>
            </w:r>
            <w:r w:rsidR="00630DFA">
              <w:rPr>
                <w:noProof/>
                <w:webHidden/>
              </w:rPr>
              <w:tab/>
            </w:r>
            <w:r w:rsidR="00630DFA">
              <w:rPr>
                <w:noProof/>
                <w:webHidden/>
              </w:rPr>
              <w:fldChar w:fldCharType="begin"/>
            </w:r>
            <w:r w:rsidR="00630DFA">
              <w:rPr>
                <w:noProof/>
                <w:webHidden/>
              </w:rPr>
              <w:instrText xml:space="preserve"> PAGEREF _Toc162342430 \h </w:instrText>
            </w:r>
            <w:r w:rsidR="00630DFA">
              <w:rPr>
                <w:noProof/>
                <w:webHidden/>
              </w:rPr>
            </w:r>
            <w:r w:rsidR="00630DFA">
              <w:rPr>
                <w:noProof/>
                <w:webHidden/>
              </w:rPr>
              <w:fldChar w:fldCharType="separate"/>
            </w:r>
            <w:r w:rsidR="00630DFA">
              <w:rPr>
                <w:noProof/>
                <w:webHidden/>
              </w:rPr>
              <w:t>30</w:t>
            </w:r>
            <w:r w:rsidR="00630DFA">
              <w:rPr>
                <w:noProof/>
                <w:webHidden/>
              </w:rPr>
              <w:fldChar w:fldCharType="end"/>
            </w:r>
          </w:hyperlink>
        </w:p>
        <w:p w14:paraId="4F4C8CB5" w14:textId="07EF5953"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31" w:history="1">
            <w:r w:rsidR="00630DFA" w:rsidRPr="00814058">
              <w:rPr>
                <w:rStyle w:val="Hipervnculo"/>
                <w:rFonts w:cstheme="minorHAnsi"/>
                <w:noProof/>
              </w:rPr>
              <w:t>A SERVICIOS ADICIONALES</w:t>
            </w:r>
            <w:r w:rsidR="00630DFA">
              <w:rPr>
                <w:noProof/>
                <w:webHidden/>
              </w:rPr>
              <w:tab/>
            </w:r>
            <w:r w:rsidR="00630DFA">
              <w:rPr>
                <w:noProof/>
                <w:webHidden/>
              </w:rPr>
              <w:fldChar w:fldCharType="begin"/>
            </w:r>
            <w:r w:rsidR="00630DFA">
              <w:rPr>
                <w:noProof/>
                <w:webHidden/>
              </w:rPr>
              <w:instrText xml:space="preserve"> PAGEREF _Toc162342431 \h </w:instrText>
            </w:r>
            <w:r w:rsidR="00630DFA">
              <w:rPr>
                <w:noProof/>
                <w:webHidden/>
              </w:rPr>
            </w:r>
            <w:r w:rsidR="00630DFA">
              <w:rPr>
                <w:noProof/>
                <w:webHidden/>
              </w:rPr>
              <w:fldChar w:fldCharType="separate"/>
            </w:r>
            <w:r w:rsidR="00630DFA">
              <w:rPr>
                <w:noProof/>
                <w:webHidden/>
              </w:rPr>
              <w:t>30</w:t>
            </w:r>
            <w:r w:rsidR="00630DFA">
              <w:rPr>
                <w:noProof/>
                <w:webHidden/>
              </w:rPr>
              <w:fldChar w:fldCharType="end"/>
            </w:r>
          </w:hyperlink>
        </w:p>
        <w:p w14:paraId="46BED046" w14:textId="4487BB06"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32" w:history="1">
            <w:r w:rsidR="00630DFA" w:rsidRPr="00814058">
              <w:rPr>
                <w:rStyle w:val="Hipervnculo"/>
                <w:noProof/>
              </w:rPr>
              <w:t>2B SERVICIOS ESPECIALES</w:t>
            </w:r>
            <w:r w:rsidR="00630DFA">
              <w:rPr>
                <w:noProof/>
                <w:webHidden/>
              </w:rPr>
              <w:tab/>
            </w:r>
            <w:r w:rsidR="00630DFA">
              <w:rPr>
                <w:noProof/>
                <w:webHidden/>
              </w:rPr>
              <w:fldChar w:fldCharType="begin"/>
            </w:r>
            <w:r w:rsidR="00630DFA">
              <w:rPr>
                <w:noProof/>
                <w:webHidden/>
              </w:rPr>
              <w:instrText xml:space="preserve"> PAGEREF _Toc162342432 \h </w:instrText>
            </w:r>
            <w:r w:rsidR="00630DFA">
              <w:rPr>
                <w:noProof/>
                <w:webHidden/>
              </w:rPr>
            </w:r>
            <w:r w:rsidR="00630DFA">
              <w:rPr>
                <w:noProof/>
                <w:webHidden/>
              </w:rPr>
              <w:fldChar w:fldCharType="separate"/>
            </w:r>
            <w:r w:rsidR="00630DFA">
              <w:rPr>
                <w:noProof/>
                <w:webHidden/>
              </w:rPr>
              <w:t>31</w:t>
            </w:r>
            <w:r w:rsidR="00630DFA">
              <w:rPr>
                <w:noProof/>
                <w:webHidden/>
              </w:rPr>
              <w:fldChar w:fldCharType="end"/>
            </w:r>
          </w:hyperlink>
        </w:p>
        <w:p w14:paraId="2148E313" w14:textId="1F0EC96C"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33" w:history="1">
            <w:r w:rsidR="00630DFA" w:rsidRPr="00814058">
              <w:rPr>
                <w:rStyle w:val="Hipervnculo"/>
                <w:noProof/>
              </w:rPr>
              <w:t>2C SERVICIO 800 EMPRESARIAL</w:t>
            </w:r>
            <w:r w:rsidR="00630DFA">
              <w:rPr>
                <w:noProof/>
                <w:webHidden/>
              </w:rPr>
              <w:tab/>
            </w:r>
            <w:r w:rsidR="00630DFA">
              <w:rPr>
                <w:noProof/>
                <w:webHidden/>
              </w:rPr>
              <w:fldChar w:fldCharType="begin"/>
            </w:r>
            <w:r w:rsidR="00630DFA">
              <w:rPr>
                <w:noProof/>
                <w:webHidden/>
              </w:rPr>
              <w:instrText xml:space="preserve"> PAGEREF _Toc162342433 \h </w:instrText>
            </w:r>
            <w:r w:rsidR="00630DFA">
              <w:rPr>
                <w:noProof/>
                <w:webHidden/>
              </w:rPr>
            </w:r>
            <w:r w:rsidR="00630DFA">
              <w:rPr>
                <w:noProof/>
                <w:webHidden/>
              </w:rPr>
              <w:fldChar w:fldCharType="separate"/>
            </w:r>
            <w:r w:rsidR="00630DFA">
              <w:rPr>
                <w:noProof/>
                <w:webHidden/>
              </w:rPr>
              <w:t>37</w:t>
            </w:r>
            <w:r w:rsidR="00630DFA">
              <w:rPr>
                <w:noProof/>
                <w:webHidden/>
              </w:rPr>
              <w:fldChar w:fldCharType="end"/>
            </w:r>
          </w:hyperlink>
        </w:p>
        <w:p w14:paraId="043C1AFC" w14:textId="6FB32B00"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34" w:history="1">
            <w:r w:rsidR="00630DFA" w:rsidRPr="00814058">
              <w:rPr>
                <w:rStyle w:val="Hipervnculo"/>
                <w:noProof/>
              </w:rPr>
              <w:t>SERVICIO ESPECIALIZADO CON APOYO DE OPERADORA VIA 800</w:t>
            </w:r>
            <w:r w:rsidR="00630DFA">
              <w:rPr>
                <w:noProof/>
                <w:webHidden/>
              </w:rPr>
              <w:tab/>
            </w:r>
            <w:r w:rsidR="00630DFA">
              <w:rPr>
                <w:noProof/>
                <w:webHidden/>
              </w:rPr>
              <w:fldChar w:fldCharType="begin"/>
            </w:r>
            <w:r w:rsidR="00630DFA">
              <w:rPr>
                <w:noProof/>
                <w:webHidden/>
              </w:rPr>
              <w:instrText xml:space="preserve"> PAGEREF _Toc162342434 \h </w:instrText>
            </w:r>
            <w:r w:rsidR="00630DFA">
              <w:rPr>
                <w:noProof/>
                <w:webHidden/>
              </w:rPr>
            </w:r>
            <w:r w:rsidR="00630DFA">
              <w:rPr>
                <w:noProof/>
                <w:webHidden/>
              </w:rPr>
              <w:fldChar w:fldCharType="separate"/>
            </w:r>
            <w:r w:rsidR="00630DFA">
              <w:rPr>
                <w:noProof/>
                <w:webHidden/>
              </w:rPr>
              <w:t>47</w:t>
            </w:r>
            <w:r w:rsidR="00630DFA">
              <w:rPr>
                <w:noProof/>
                <w:webHidden/>
              </w:rPr>
              <w:fldChar w:fldCharType="end"/>
            </w:r>
          </w:hyperlink>
        </w:p>
        <w:p w14:paraId="10E3E92D" w14:textId="410D103F"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35" w:history="1">
            <w:r w:rsidR="00630DFA" w:rsidRPr="00814058">
              <w:rPr>
                <w:rStyle w:val="Hipervnculo"/>
                <w:noProof/>
              </w:rPr>
              <w:t>2D SERVICIOS PARA LA INDUSTRIA DE RADIO LOCALIZACION DE PERSONAS</w:t>
            </w:r>
            <w:r w:rsidR="00630DFA">
              <w:rPr>
                <w:noProof/>
                <w:webHidden/>
              </w:rPr>
              <w:tab/>
            </w:r>
            <w:r w:rsidR="00630DFA">
              <w:rPr>
                <w:noProof/>
                <w:webHidden/>
              </w:rPr>
              <w:fldChar w:fldCharType="begin"/>
            </w:r>
            <w:r w:rsidR="00630DFA">
              <w:rPr>
                <w:noProof/>
                <w:webHidden/>
              </w:rPr>
              <w:instrText xml:space="preserve"> PAGEREF _Toc162342435 \h </w:instrText>
            </w:r>
            <w:r w:rsidR="00630DFA">
              <w:rPr>
                <w:noProof/>
                <w:webHidden/>
              </w:rPr>
            </w:r>
            <w:r w:rsidR="00630DFA">
              <w:rPr>
                <w:noProof/>
                <w:webHidden/>
              </w:rPr>
              <w:fldChar w:fldCharType="separate"/>
            </w:r>
            <w:r w:rsidR="00630DFA">
              <w:rPr>
                <w:noProof/>
                <w:webHidden/>
              </w:rPr>
              <w:t>49</w:t>
            </w:r>
            <w:r w:rsidR="00630DFA">
              <w:rPr>
                <w:noProof/>
                <w:webHidden/>
              </w:rPr>
              <w:fldChar w:fldCharType="end"/>
            </w:r>
          </w:hyperlink>
        </w:p>
        <w:p w14:paraId="12751C99" w14:textId="35BA5899"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36" w:history="1">
            <w:r w:rsidR="00630DFA" w:rsidRPr="00814058">
              <w:rPr>
                <w:rStyle w:val="Hipervnculo"/>
                <w:rFonts w:cstheme="minorHAnsi"/>
                <w:noProof/>
              </w:rPr>
              <w:t>I.TARIFAS PARA LOS SERVICIOS DE RADIO LOCALIZACIÓN DE  PERSONAS.</w:t>
            </w:r>
            <w:r w:rsidR="00630DFA">
              <w:rPr>
                <w:noProof/>
                <w:webHidden/>
              </w:rPr>
              <w:tab/>
            </w:r>
            <w:r w:rsidR="00630DFA">
              <w:rPr>
                <w:noProof/>
                <w:webHidden/>
              </w:rPr>
              <w:fldChar w:fldCharType="begin"/>
            </w:r>
            <w:r w:rsidR="00630DFA">
              <w:rPr>
                <w:noProof/>
                <w:webHidden/>
              </w:rPr>
              <w:instrText xml:space="preserve"> PAGEREF _Toc162342436 \h </w:instrText>
            </w:r>
            <w:r w:rsidR="00630DFA">
              <w:rPr>
                <w:noProof/>
                <w:webHidden/>
              </w:rPr>
            </w:r>
            <w:r w:rsidR="00630DFA">
              <w:rPr>
                <w:noProof/>
                <w:webHidden/>
              </w:rPr>
              <w:fldChar w:fldCharType="separate"/>
            </w:r>
            <w:r w:rsidR="00630DFA">
              <w:rPr>
                <w:noProof/>
                <w:webHidden/>
              </w:rPr>
              <w:t>49</w:t>
            </w:r>
            <w:r w:rsidR="00630DFA">
              <w:rPr>
                <w:noProof/>
                <w:webHidden/>
              </w:rPr>
              <w:fldChar w:fldCharType="end"/>
            </w:r>
          </w:hyperlink>
        </w:p>
        <w:p w14:paraId="31D6C45E" w14:textId="66CCB410"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37" w:history="1">
            <w:r w:rsidR="00630DFA" w:rsidRPr="00814058">
              <w:rPr>
                <w:rStyle w:val="Hipervnculo"/>
                <w:rFonts w:cstheme="minorHAnsi"/>
                <w:noProof/>
              </w:rPr>
              <w:t>II. DESPACHO DE MENSAJES ASOCIADOS A UN BUZÓN PARA EL SERVICIO DE LA INDUSTRIA DE RADIOLOCALIZACIÓN DE PERSONAS (PAGING).</w:t>
            </w:r>
            <w:r w:rsidR="00630DFA">
              <w:rPr>
                <w:noProof/>
                <w:webHidden/>
              </w:rPr>
              <w:tab/>
            </w:r>
            <w:r w:rsidR="00630DFA">
              <w:rPr>
                <w:noProof/>
                <w:webHidden/>
              </w:rPr>
              <w:fldChar w:fldCharType="begin"/>
            </w:r>
            <w:r w:rsidR="00630DFA">
              <w:rPr>
                <w:noProof/>
                <w:webHidden/>
              </w:rPr>
              <w:instrText xml:space="preserve"> PAGEREF _Toc162342437 \h </w:instrText>
            </w:r>
            <w:r w:rsidR="00630DFA">
              <w:rPr>
                <w:noProof/>
                <w:webHidden/>
              </w:rPr>
            </w:r>
            <w:r w:rsidR="00630DFA">
              <w:rPr>
                <w:noProof/>
                <w:webHidden/>
              </w:rPr>
              <w:fldChar w:fldCharType="separate"/>
            </w:r>
            <w:r w:rsidR="00630DFA">
              <w:rPr>
                <w:noProof/>
                <w:webHidden/>
              </w:rPr>
              <w:t>50</w:t>
            </w:r>
            <w:r w:rsidR="00630DFA">
              <w:rPr>
                <w:noProof/>
                <w:webHidden/>
              </w:rPr>
              <w:fldChar w:fldCharType="end"/>
            </w:r>
          </w:hyperlink>
        </w:p>
        <w:p w14:paraId="17381920" w14:textId="08C8D5EB"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38" w:history="1">
            <w:r w:rsidR="00630DFA" w:rsidRPr="00814058">
              <w:rPr>
                <w:rStyle w:val="Hipervnculo"/>
                <w:rFonts w:cstheme="minorHAnsi"/>
                <w:noProof/>
              </w:rPr>
              <w:t>III. ASIGNACIÓN DE NUMERACIÓN PARA CONCESIONARIOS DE RADIOCOMUNICACIÓN MÓVIL DE FLOTILLAS "TRUNKING"</w:t>
            </w:r>
            <w:r w:rsidR="00630DFA">
              <w:rPr>
                <w:noProof/>
                <w:webHidden/>
              </w:rPr>
              <w:tab/>
            </w:r>
            <w:r w:rsidR="00630DFA">
              <w:rPr>
                <w:noProof/>
                <w:webHidden/>
              </w:rPr>
              <w:fldChar w:fldCharType="begin"/>
            </w:r>
            <w:r w:rsidR="00630DFA">
              <w:rPr>
                <w:noProof/>
                <w:webHidden/>
              </w:rPr>
              <w:instrText xml:space="preserve"> PAGEREF _Toc162342438 \h </w:instrText>
            </w:r>
            <w:r w:rsidR="00630DFA">
              <w:rPr>
                <w:noProof/>
                <w:webHidden/>
              </w:rPr>
            </w:r>
            <w:r w:rsidR="00630DFA">
              <w:rPr>
                <w:noProof/>
                <w:webHidden/>
              </w:rPr>
              <w:fldChar w:fldCharType="separate"/>
            </w:r>
            <w:r w:rsidR="00630DFA">
              <w:rPr>
                <w:noProof/>
                <w:webHidden/>
              </w:rPr>
              <w:t>52</w:t>
            </w:r>
            <w:r w:rsidR="00630DFA">
              <w:rPr>
                <w:noProof/>
                <w:webHidden/>
              </w:rPr>
              <w:fldChar w:fldCharType="end"/>
            </w:r>
          </w:hyperlink>
        </w:p>
        <w:p w14:paraId="5E28A555" w14:textId="7BCA59BB" w:rsidR="00630DFA" w:rsidRDefault="0093064F">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39" w:history="1">
            <w:r w:rsidR="00630DFA" w:rsidRPr="00814058">
              <w:rPr>
                <w:rStyle w:val="Hipervnculo"/>
                <w:noProof/>
                <w:lang w:val="es-MX"/>
              </w:rPr>
              <w:t>Sección 3</w:t>
            </w:r>
            <w:r w:rsidR="00630DFA">
              <w:rPr>
                <w:noProof/>
                <w:webHidden/>
              </w:rPr>
              <w:tab/>
            </w:r>
            <w:r w:rsidR="00630DFA">
              <w:rPr>
                <w:noProof/>
                <w:webHidden/>
              </w:rPr>
              <w:fldChar w:fldCharType="begin"/>
            </w:r>
            <w:r w:rsidR="00630DFA">
              <w:rPr>
                <w:noProof/>
                <w:webHidden/>
              </w:rPr>
              <w:instrText xml:space="preserve"> PAGEREF _Toc162342439 \h </w:instrText>
            </w:r>
            <w:r w:rsidR="00630DFA">
              <w:rPr>
                <w:noProof/>
                <w:webHidden/>
              </w:rPr>
            </w:r>
            <w:r w:rsidR="00630DFA">
              <w:rPr>
                <w:noProof/>
                <w:webHidden/>
              </w:rPr>
              <w:fldChar w:fldCharType="separate"/>
            </w:r>
            <w:r w:rsidR="00630DFA">
              <w:rPr>
                <w:noProof/>
                <w:webHidden/>
              </w:rPr>
              <w:t>55</w:t>
            </w:r>
            <w:r w:rsidR="00630DFA">
              <w:rPr>
                <w:noProof/>
                <w:webHidden/>
              </w:rPr>
              <w:fldChar w:fldCharType="end"/>
            </w:r>
          </w:hyperlink>
        </w:p>
        <w:p w14:paraId="585B9D5F" w14:textId="0AFCB19C"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40" w:history="1">
            <w:r w:rsidR="00630DFA" w:rsidRPr="00814058">
              <w:rPr>
                <w:rStyle w:val="Hipervnculo"/>
                <w:noProof/>
              </w:rPr>
              <w:t>3A SERVICIO TELEFONICO BASICO INSTALACION Y CAMBIOS DENTRO DE LOS LIMITES DEL SERVICIO LOCAL</w:t>
            </w:r>
            <w:r w:rsidR="00630DFA">
              <w:rPr>
                <w:noProof/>
                <w:webHidden/>
              </w:rPr>
              <w:tab/>
            </w:r>
            <w:r w:rsidR="00630DFA">
              <w:rPr>
                <w:noProof/>
                <w:webHidden/>
              </w:rPr>
              <w:fldChar w:fldCharType="begin"/>
            </w:r>
            <w:r w:rsidR="00630DFA">
              <w:rPr>
                <w:noProof/>
                <w:webHidden/>
              </w:rPr>
              <w:instrText xml:space="preserve"> PAGEREF _Toc162342440 \h </w:instrText>
            </w:r>
            <w:r w:rsidR="00630DFA">
              <w:rPr>
                <w:noProof/>
                <w:webHidden/>
              </w:rPr>
            </w:r>
            <w:r w:rsidR="00630DFA">
              <w:rPr>
                <w:noProof/>
                <w:webHidden/>
              </w:rPr>
              <w:fldChar w:fldCharType="separate"/>
            </w:r>
            <w:r w:rsidR="00630DFA">
              <w:rPr>
                <w:noProof/>
                <w:webHidden/>
              </w:rPr>
              <w:t>55</w:t>
            </w:r>
            <w:r w:rsidR="00630DFA">
              <w:rPr>
                <w:noProof/>
                <w:webHidden/>
              </w:rPr>
              <w:fldChar w:fldCharType="end"/>
            </w:r>
          </w:hyperlink>
        </w:p>
        <w:p w14:paraId="4DB12A24" w14:textId="710D998D"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41" w:history="1">
            <w:r w:rsidR="00630DFA" w:rsidRPr="00814058">
              <w:rPr>
                <w:rStyle w:val="Hipervnculo"/>
                <w:noProof/>
              </w:rPr>
              <w:t>3B TARIFAS DE GASTOS DE INSTALACIÓN PARA LÍNEAS TELEFÓNICAS INSTALADAS EN POBLACIONES CON SERVICIO TELEFÓNICO LOCAL O DE L.D. SUMINISTRADO A TRAVÉS DE CONMUTADORES SEMIAUTOMÁTICOS O MANUALES OPERADOS POR UN AGENTE</w:t>
            </w:r>
            <w:r w:rsidR="00630DFA">
              <w:rPr>
                <w:noProof/>
                <w:webHidden/>
              </w:rPr>
              <w:tab/>
            </w:r>
            <w:r w:rsidR="00630DFA">
              <w:rPr>
                <w:noProof/>
                <w:webHidden/>
              </w:rPr>
              <w:fldChar w:fldCharType="begin"/>
            </w:r>
            <w:r w:rsidR="00630DFA">
              <w:rPr>
                <w:noProof/>
                <w:webHidden/>
              </w:rPr>
              <w:instrText xml:space="preserve"> PAGEREF _Toc162342441 \h </w:instrText>
            </w:r>
            <w:r w:rsidR="00630DFA">
              <w:rPr>
                <w:noProof/>
                <w:webHidden/>
              </w:rPr>
            </w:r>
            <w:r w:rsidR="00630DFA">
              <w:rPr>
                <w:noProof/>
                <w:webHidden/>
              </w:rPr>
              <w:fldChar w:fldCharType="separate"/>
            </w:r>
            <w:r w:rsidR="00630DFA">
              <w:rPr>
                <w:noProof/>
                <w:webHidden/>
              </w:rPr>
              <w:t>69</w:t>
            </w:r>
            <w:r w:rsidR="00630DFA">
              <w:rPr>
                <w:noProof/>
                <w:webHidden/>
              </w:rPr>
              <w:fldChar w:fldCharType="end"/>
            </w:r>
          </w:hyperlink>
        </w:p>
        <w:p w14:paraId="20AA7EBF" w14:textId="6B137B5E"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42" w:history="1">
            <w:r w:rsidR="00630DFA" w:rsidRPr="00814058">
              <w:rPr>
                <w:rStyle w:val="Hipervnculo"/>
                <w:noProof/>
              </w:rPr>
              <w:t>3C PROMOCION PRONTO PAGO DE GASTOS DE INSTALACIÓN</w:t>
            </w:r>
            <w:r w:rsidR="00630DFA">
              <w:rPr>
                <w:noProof/>
                <w:webHidden/>
              </w:rPr>
              <w:tab/>
            </w:r>
            <w:r w:rsidR="00630DFA">
              <w:rPr>
                <w:noProof/>
                <w:webHidden/>
              </w:rPr>
              <w:fldChar w:fldCharType="begin"/>
            </w:r>
            <w:r w:rsidR="00630DFA">
              <w:rPr>
                <w:noProof/>
                <w:webHidden/>
              </w:rPr>
              <w:instrText xml:space="preserve"> PAGEREF _Toc162342442 \h </w:instrText>
            </w:r>
            <w:r w:rsidR="00630DFA">
              <w:rPr>
                <w:noProof/>
                <w:webHidden/>
              </w:rPr>
            </w:r>
            <w:r w:rsidR="00630DFA">
              <w:rPr>
                <w:noProof/>
                <w:webHidden/>
              </w:rPr>
              <w:fldChar w:fldCharType="separate"/>
            </w:r>
            <w:r w:rsidR="00630DFA">
              <w:rPr>
                <w:noProof/>
                <w:webHidden/>
              </w:rPr>
              <w:t>72</w:t>
            </w:r>
            <w:r w:rsidR="00630DFA">
              <w:rPr>
                <w:noProof/>
                <w:webHidden/>
              </w:rPr>
              <w:fldChar w:fldCharType="end"/>
            </w:r>
          </w:hyperlink>
        </w:p>
        <w:p w14:paraId="47CD2CCB" w14:textId="55076C07"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43" w:history="1">
            <w:r w:rsidR="00630DFA" w:rsidRPr="00814058">
              <w:rPr>
                <w:rStyle w:val="Hipervnculo"/>
                <w:noProof/>
              </w:rPr>
              <w:t>PROMOCION PRONTO PAGO DE GASTOS DE INSTALACIÓN PYME</w:t>
            </w:r>
            <w:r w:rsidR="00630DFA">
              <w:rPr>
                <w:noProof/>
                <w:webHidden/>
              </w:rPr>
              <w:tab/>
            </w:r>
            <w:r w:rsidR="00630DFA">
              <w:rPr>
                <w:noProof/>
                <w:webHidden/>
              </w:rPr>
              <w:fldChar w:fldCharType="begin"/>
            </w:r>
            <w:r w:rsidR="00630DFA">
              <w:rPr>
                <w:noProof/>
                <w:webHidden/>
              </w:rPr>
              <w:instrText xml:space="preserve"> PAGEREF _Toc162342443 \h </w:instrText>
            </w:r>
            <w:r w:rsidR="00630DFA">
              <w:rPr>
                <w:noProof/>
                <w:webHidden/>
              </w:rPr>
            </w:r>
            <w:r w:rsidR="00630DFA">
              <w:rPr>
                <w:noProof/>
                <w:webHidden/>
              </w:rPr>
              <w:fldChar w:fldCharType="separate"/>
            </w:r>
            <w:r w:rsidR="00630DFA">
              <w:rPr>
                <w:noProof/>
                <w:webHidden/>
              </w:rPr>
              <w:t>73</w:t>
            </w:r>
            <w:r w:rsidR="00630DFA">
              <w:rPr>
                <w:noProof/>
                <w:webHidden/>
              </w:rPr>
              <w:fldChar w:fldCharType="end"/>
            </w:r>
          </w:hyperlink>
        </w:p>
        <w:p w14:paraId="253C458F" w14:textId="385698EE" w:rsidR="00630DFA" w:rsidRDefault="0093064F">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44" w:history="1">
            <w:r w:rsidR="00630DFA" w:rsidRPr="00814058">
              <w:rPr>
                <w:rStyle w:val="Hipervnculo"/>
                <w:noProof/>
              </w:rPr>
              <w:t>Sección 4</w:t>
            </w:r>
            <w:r w:rsidR="00630DFA">
              <w:rPr>
                <w:noProof/>
                <w:webHidden/>
              </w:rPr>
              <w:tab/>
            </w:r>
            <w:r w:rsidR="00630DFA">
              <w:rPr>
                <w:noProof/>
                <w:webHidden/>
              </w:rPr>
              <w:fldChar w:fldCharType="begin"/>
            </w:r>
            <w:r w:rsidR="00630DFA">
              <w:rPr>
                <w:noProof/>
                <w:webHidden/>
              </w:rPr>
              <w:instrText xml:space="preserve"> PAGEREF _Toc162342444 \h </w:instrText>
            </w:r>
            <w:r w:rsidR="00630DFA">
              <w:rPr>
                <w:noProof/>
                <w:webHidden/>
              </w:rPr>
            </w:r>
            <w:r w:rsidR="00630DFA">
              <w:rPr>
                <w:noProof/>
                <w:webHidden/>
              </w:rPr>
              <w:fldChar w:fldCharType="separate"/>
            </w:r>
            <w:r w:rsidR="00630DFA">
              <w:rPr>
                <w:noProof/>
                <w:webHidden/>
              </w:rPr>
              <w:t>76</w:t>
            </w:r>
            <w:r w:rsidR="00630DFA">
              <w:rPr>
                <w:noProof/>
                <w:webHidden/>
              </w:rPr>
              <w:fldChar w:fldCharType="end"/>
            </w:r>
          </w:hyperlink>
        </w:p>
        <w:p w14:paraId="14454250" w14:textId="4DE580D0"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45" w:history="1">
            <w:r w:rsidR="00630DFA" w:rsidRPr="00814058">
              <w:rPr>
                <w:rStyle w:val="Hipervnculo"/>
                <w:noProof/>
              </w:rPr>
              <w:t>4A SERVICIOS DE RADIOTELEFONÍA MÓVIL  A CONCESIONARIOS Y USUARIOS</w:t>
            </w:r>
            <w:r w:rsidR="00630DFA">
              <w:rPr>
                <w:noProof/>
                <w:webHidden/>
              </w:rPr>
              <w:tab/>
            </w:r>
            <w:r w:rsidR="00630DFA">
              <w:rPr>
                <w:noProof/>
                <w:webHidden/>
              </w:rPr>
              <w:fldChar w:fldCharType="begin"/>
            </w:r>
            <w:r w:rsidR="00630DFA">
              <w:rPr>
                <w:noProof/>
                <w:webHidden/>
              </w:rPr>
              <w:instrText xml:space="preserve"> PAGEREF _Toc162342445 \h </w:instrText>
            </w:r>
            <w:r w:rsidR="00630DFA">
              <w:rPr>
                <w:noProof/>
                <w:webHidden/>
              </w:rPr>
            </w:r>
            <w:r w:rsidR="00630DFA">
              <w:rPr>
                <w:noProof/>
                <w:webHidden/>
              </w:rPr>
              <w:fldChar w:fldCharType="separate"/>
            </w:r>
            <w:r w:rsidR="00630DFA">
              <w:rPr>
                <w:noProof/>
                <w:webHidden/>
              </w:rPr>
              <w:t>76</w:t>
            </w:r>
            <w:r w:rsidR="00630DFA">
              <w:rPr>
                <w:noProof/>
                <w:webHidden/>
              </w:rPr>
              <w:fldChar w:fldCharType="end"/>
            </w:r>
          </w:hyperlink>
        </w:p>
        <w:p w14:paraId="400DB5DA" w14:textId="4E011CB9"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46" w:history="1">
            <w:r w:rsidR="00630DFA" w:rsidRPr="00814058">
              <w:rPr>
                <w:rStyle w:val="Hipervnculo"/>
                <w:noProof/>
              </w:rPr>
              <w:t>4B EL QUE LLAMA PAGA</w:t>
            </w:r>
            <w:r w:rsidR="00630DFA">
              <w:rPr>
                <w:noProof/>
                <w:webHidden/>
              </w:rPr>
              <w:tab/>
            </w:r>
            <w:r w:rsidR="00630DFA">
              <w:rPr>
                <w:noProof/>
                <w:webHidden/>
              </w:rPr>
              <w:fldChar w:fldCharType="begin"/>
            </w:r>
            <w:r w:rsidR="00630DFA">
              <w:rPr>
                <w:noProof/>
                <w:webHidden/>
              </w:rPr>
              <w:instrText xml:space="preserve"> PAGEREF _Toc162342446 \h </w:instrText>
            </w:r>
            <w:r w:rsidR="00630DFA">
              <w:rPr>
                <w:noProof/>
                <w:webHidden/>
              </w:rPr>
            </w:r>
            <w:r w:rsidR="00630DFA">
              <w:rPr>
                <w:noProof/>
                <w:webHidden/>
              </w:rPr>
              <w:fldChar w:fldCharType="separate"/>
            </w:r>
            <w:r w:rsidR="00630DFA">
              <w:rPr>
                <w:noProof/>
                <w:webHidden/>
              </w:rPr>
              <w:t>77</w:t>
            </w:r>
            <w:r w:rsidR="00630DFA">
              <w:rPr>
                <w:noProof/>
                <w:webHidden/>
              </w:rPr>
              <w:fldChar w:fldCharType="end"/>
            </w:r>
          </w:hyperlink>
        </w:p>
        <w:p w14:paraId="69064E46" w14:textId="0B064E89" w:rsidR="00630DFA" w:rsidRDefault="0093064F">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47" w:history="1">
            <w:r w:rsidR="00630DFA" w:rsidRPr="00814058">
              <w:rPr>
                <w:rStyle w:val="Hipervnculo"/>
                <w:noProof/>
                <w:lang w:val="es-MX"/>
              </w:rPr>
              <w:t>Sección 5</w:t>
            </w:r>
            <w:r w:rsidR="00630DFA">
              <w:rPr>
                <w:noProof/>
                <w:webHidden/>
              </w:rPr>
              <w:tab/>
            </w:r>
            <w:r w:rsidR="00630DFA">
              <w:rPr>
                <w:noProof/>
                <w:webHidden/>
              </w:rPr>
              <w:fldChar w:fldCharType="begin"/>
            </w:r>
            <w:r w:rsidR="00630DFA">
              <w:rPr>
                <w:noProof/>
                <w:webHidden/>
              </w:rPr>
              <w:instrText xml:space="preserve"> PAGEREF _Toc162342447 \h </w:instrText>
            </w:r>
            <w:r w:rsidR="00630DFA">
              <w:rPr>
                <w:noProof/>
                <w:webHidden/>
              </w:rPr>
            </w:r>
            <w:r w:rsidR="00630DFA">
              <w:rPr>
                <w:noProof/>
                <w:webHidden/>
              </w:rPr>
              <w:fldChar w:fldCharType="separate"/>
            </w:r>
            <w:r w:rsidR="00630DFA">
              <w:rPr>
                <w:noProof/>
                <w:webHidden/>
              </w:rPr>
              <w:t>80</w:t>
            </w:r>
            <w:r w:rsidR="00630DFA">
              <w:rPr>
                <w:noProof/>
                <w:webHidden/>
              </w:rPr>
              <w:fldChar w:fldCharType="end"/>
            </w:r>
          </w:hyperlink>
        </w:p>
        <w:p w14:paraId="31F5CAB7" w14:textId="57B87775"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48" w:history="1">
            <w:r w:rsidR="00630DFA" w:rsidRPr="00814058">
              <w:rPr>
                <w:rStyle w:val="Hipervnculo"/>
                <w:noProof/>
              </w:rPr>
              <w:t>5A SERVICIO RED LADA VPNET</w:t>
            </w:r>
            <w:r w:rsidR="00630DFA">
              <w:rPr>
                <w:noProof/>
                <w:webHidden/>
              </w:rPr>
              <w:tab/>
            </w:r>
            <w:r w:rsidR="00630DFA">
              <w:rPr>
                <w:noProof/>
                <w:webHidden/>
              </w:rPr>
              <w:fldChar w:fldCharType="begin"/>
            </w:r>
            <w:r w:rsidR="00630DFA">
              <w:rPr>
                <w:noProof/>
                <w:webHidden/>
              </w:rPr>
              <w:instrText xml:space="preserve"> PAGEREF _Toc162342448 \h </w:instrText>
            </w:r>
            <w:r w:rsidR="00630DFA">
              <w:rPr>
                <w:noProof/>
                <w:webHidden/>
              </w:rPr>
            </w:r>
            <w:r w:rsidR="00630DFA">
              <w:rPr>
                <w:noProof/>
                <w:webHidden/>
              </w:rPr>
              <w:fldChar w:fldCharType="separate"/>
            </w:r>
            <w:r w:rsidR="00630DFA">
              <w:rPr>
                <w:noProof/>
                <w:webHidden/>
              </w:rPr>
              <w:t>80</w:t>
            </w:r>
            <w:r w:rsidR="00630DFA">
              <w:rPr>
                <w:noProof/>
                <w:webHidden/>
              </w:rPr>
              <w:fldChar w:fldCharType="end"/>
            </w:r>
          </w:hyperlink>
        </w:p>
        <w:p w14:paraId="3D6EAEEA" w14:textId="6F82538E"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49" w:history="1">
            <w:r w:rsidR="00630DFA" w:rsidRPr="00814058">
              <w:rPr>
                <w:rStyle w:val="Hipervnculo"/>
                <w:noProof/>
              </w:rPr>
              <w:t>5B PROMOCIÓN ÚNICA INTERNACIONAL LADA VPNET</w:t>
            </w:r>
            <w:r w:rsidR="00630DFA">
              <w:rPr>
                <w:noProof/>
                <w:webHidden/>
              </w:rPr>
              <w:tab/>
            </w:r>
            <w:r w:rsidR="00630DFA">
              <w:rPr>
                <w:noProof/>
                <w:webHidden/>
              </w:rPr>
              <w:fldChar w:fldCharType="begin"/>
            </w:r>
            <w:r w:rsidR="00630DFA">
              <w:rPr>
                <w:noProof/>
                <w:webHidden/>
              </w:rPr>
              <w:instrText xml:space="preserve"> PAGEREF _Toc162342449 \h </w:instrText>
            </w:r>
            <w:r w:rsidR="00630DFA">
              <w:rPr>
                <w:noProof/>
                <w:webHidden/>
              </w:rPr>
            </w:r>
            <w:r w:rsidR="00630DFA">
              <w:rPr>
                <w:noProof/>
                <w:webHidden/>
              </w:rPr>
              <w:fldChar w:fldCharType="separate"/>
            </w:r>
            <w:r w:rsidR="00630DFA">
              <w:rPr>
                <w:noProof/>
                <w:webHidden/>
              </w:rPr>
              <w:t>89</w:t>
            </w:r>
            <w:r w:rsidR="00630DFA">
              <w:rPr>
                <w:noProof/>
                <w:webHidden/>
              </w:rPr>
              <w:fldChar w:fldCharType="end"/>
            </w:r>
          </w:hyperlink>
        </w:p>
        <w:p w14:paraId="5A391814" w14:textId="50B06D40"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50" w:history="1">
            <w:r w:rsidR="00630DFA" w:rsidRPr="00814058">
              <w:rPr>
                <w:rStyle w:val="Hipervnculo"/>
                <w:noProof/>
              </w:rPr>
              <w:t>5C PLAN CONSTANCIA LADA VPNET</w:t>
            </w:r>
            <w:r w:rsidR="00630DFA">
              <w:rPr>
                <w:noProof/>
                <w:webHidden/>
              </w:rPr>
              <w:tab/>
            </w:r>
            <w:r w:rsidR="00630DFA">
              <w:rPr>
                <w:noProof/>
                <w:webHidden/>
              </w:rPr>
              <w:fldChar w:fldCharType="begin"/>
            </w:r>
            <w:r w:rsidR="00630DFA">
              <w:rPr>
                <w:noProof/>
                <w:webHidden/>
              </w:rPr>
              <w:instrText xml:space="preserve"> PAGEREF _Toc162342450 \h </w:instrText>
            </w:r>
            <w:r w:rsidR="00630DFA">
              <w:rPr>
                <w:noProof/>
                <w:webHidden/>
              </w:rPr>
            </w:r>
            <w:r w:rsidR="00630DFA">
              <w:rPr>
                <w:noProof/>
                <w:webHidden/>
              </w:rPr>
              <w:fldChar w:fldCharType="separate"/>
            </w:r>
            <w:r w:rsidR="00630DFA">
              <w:rPr>
                <w:noProof/>
                <w:webHidden/>
              </w:rPr>
              <w:t>90</w:t>
            </w:r>
            <w:r w:rsidR="00630DFA">
              <w:rPr>
                <w:noProof/>
                <w:webHidden/>
              </w:rPr>
              <w:fldChar w:fldCharType="end"/>
            </w:r>
          </w:hyperlink>
        </w:p>
        <w:p w14:paraId="5B5DA5A2" w14:textId="53FD97F4" w:rsidR="00630DFA" w:rsidRDefault="0093064F">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51" w:history="1">
            <w:r w:rsidR="00630DFA" w:rsidRPr="00814058">
              <w:rPr>
                <w:rStyle w:val="Hipervnculo"/>
                <w:noProof/>
                <w:lang w:val="es-MX"/>
              </w:rPr>
              <w:t>Sección 6</w:t>
            </w:r>
            <w:r w:rsidR="00630DFA">
              <w:rPr>
                <w:noProof/>
                <w:webHidden/>
              </w:rPr>
              <w:tab/>
            </w:r>
            <w:r w:rsidR="00630DFA">
              <w:rPr>
                <w:noProof/>
                <w:webHidden/>
              </w:rPr>
              <w:fldChar w:fldCharType="begin"/>
            </w:r>
            <w:r w:rsidR="00630DFA">
              <w:rPr>
                <w:noProof/>
                <w:webHidden/>
              </w:rPr>
              <w:instrText xml:space="preserve"> PAGEREF _Toc162342451 \h </w:instrText>
            </w:r>
            <w:r w:rsidR="00630DFA">
              <w:rPr>
                <w:noProof/>
                <w:webHidden/>
              </w:rPr>
            </w:r>
            <w:r w:rsidR="00630DFA">
              <w:rPr>
                <w:noProof/>
                <w:webHidden/>
              </w:rPr>
              <w:fldChar w:fldCharType="separate"/>
            </w:r>
            <w:r w:rsidR="00630DFA">
              <w:rPr>
                <w:noProof/>
                <w:webHidden/>
              </w:rPr>
              <w:t>92</w:t>
            </w:r>
            <w:r w:rsidR="00630DFA">
              <w:rPr>
                <w:noProof/>
                <w:webHidden/>
              </w:rPr>
              <w:fldChar w:fldCharType="end"/>
            </w:r>
          </w:hyperlink>
        </w:p>
        <w:p w14:paraId="32A8270C" w14:textId="53E6B87E"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52" w:history="1">
            <w:r w:rsidR="00630DFA" w:rsidRPr="00814058">
              <w:rPr>
                <w:rStyle w:val="Hipervnculo"/>
                <w:noProof/>
              </w:rPr>
              <w:t>6A SERVICIO DE LARGA DISTANCIA NACIONAL</w:t>
            </w:r>
            <w:r w:rsidR="00630DFA">
              <w:rPr>
                <w:noProof/>
                <w:webHidden/>
              </w:rPr>
              <w:tab/>
            </w:r>
            <w:r w:rsidR="00630DFA">
              <w:rPr>
                <w:noProof/>
                <w:webHidden/>
              </w:rPr>
              <w:fldChar w:fldCharType="begin"/>
            </w:r>
            <w:r w:rsidR="00630DFA">
              <w:rPr>
                <w:noProof/>
                <w:webHidden/>
              </w:rPr>
              <w:instrText xml:space="preserve"> PAGEREF _Toc162342452 \h </w:instrText>
            </w:r>
            <w:r w:rsidR="00630DFA">
              <w:rPr>
                <w:noProof/>
                <w:webHidden/>
              </w:rPr>
            </w:r>
            <w:r w:rsidR="00630DFA">
              <w:rPr>
                <w:noProof/>
                <w:webHidden/>
              </w:rPr>
              <w:fldChar w:fldCharType="separate"/>
            </w:r>
            <w:r w:rsidR="00630DFA">
              <w:rPr>
                <w:noProof/>
                <w:webHidden/>
              </w:rPr>
              <w:t>92</w:t>
            </w:r>
            <w:r w:rsidR="00630DFA">
              <w:rPr>
                <w:noProof/>
                <w:webHidden/>
              </w:rPr>
              <w:fldChar w:fldCharType="end"/>
            </w:r>
          </w:hyperlink>
        </w:p>
        <w:p w14:paraId="77EEC01D" w14:textId="375FF241"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53" w:history="1">
            <w:r w:rsidR="00630DFA" w:rsidRPr="00814058">
              <w:rPr>
                <w:rStyle w:val="Hipervnculo"/>
                <w:noProof/>
              </w:rPr>
              <w:t>6B AUDIOCONFERENCIA</w:t>
            </w:r>
            <w:r w:rsidR="00630DFA">
              <w:rPr>
                <w:noProof/>
                <w:webHidden/>
              </w:rPr>
              <w:tab/>
            </w:r>
            <w:r w:rsidR="00630DFA">
              <w:rPr>
                <w:noProof/>
                <w:webHidden/>
              </w:rPr>
              <w:fldChar w:fldCharType="begin"/>
            </w:r>
            <w:r w:rsidR="00630DFA">
              <w:rPr>
                <w:noProof/>
                <w:webHidden/>
              </w:rPr>
              <w:instrText xml:space="preserve"> PAGEREF _Toc162342453 \h </w:instrText>
            </w:r>
            <w:r w:rsidR="00630DFA">
              <w:rPr>
                <w:noProof/>
                <w:webHidden/>
              </w:rPr>
            </w:r>
            <w:r w:rsidR="00630DFA">
              <w:rPr>
                <w:noProof/>
                <w:webHidden/>
              </w:rPr>
              <w:fldChar w:fldCharType="separate"/>
            </w:r>
            <w:r w:rsidR="00630DFA">
              <w:rPr>
                <w:noProof/>
                <w:webHidden/>
              </w:rPr>
              <w:t>93</w:t>
            </w:r>
            <w:r w:rsidR="00630DFA">
              <w:rPr>
                <w:noProof/>
                <w:webHidden/>
              </w:rPr>
              <w:fldChar w:fldCharType="end"/>
            </w:r>
          </w:hyperlink>
        </w:p>
        <w:p w14:paraId="1D4D00B0" w14:textId="1FDBA699"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54" w:history="1">
            <w:r w:rsidR="00630DFA" w:rsidRPr="00814058">
              <w:rPr>
                <w:rStyle w:val="Hipervnculo"/>
                <w:rFonts w:cstheme="minorHAnsi"/>
                <w:noProof/>
              </w:rPr>
              <w:t>I. AUDICONFERENCIA LADA</w:t>
            </w:r>
            <w:r w:rsidR="00630DFA">
              <w:rPr>
                <w:noProof/>
                <w:webHidden/>
              </w:rPr>
              <w:tab/>
            </w:r>
            <w:r w:rsidR="00630DFA">
              <w:rPr>
                <w:noProof/>
                <w:webHidden/>
              </w:rPr>
              <w:fldChar w:fldCharType="begin"/>
            </w:r>
            <w:r w:rsidR="00630DFA">
              <w:rPr>
                <w:noProof/>
                <w:webHidden/>
              </w:rPr>
              <w:instrText xml:space="preserve"> PAGEREF _Toc162342454 \h </w:instrText>
            </w:r>
            <w:r w:rsidR="00630DFA">
              <w:rPr>
                <w:noProof/>
                <w:webHidden/>
              </w:rPr>
            </w:r>
            <w:r w:rsidR="00630DFA">
              <w:rPr>
                <w:noProof/>
                <w:webHidden/>
              </w:rPr>
              <w:fldChar w:fldCharType="separate"/>
            </w:r>
            <w:r w:rsidR="00630DFA">
              <w:rPr>
                <w:noProof/>
                <w:webHidden/>
              </w:rPr>
              <w:t>93</w:t>
            </w:r>
            <w:r w:rsidR="00630DFA">
              <w:rPr>
                <w:noProof/>
                <w:webHidden/>
              </w:rPr>
              <w:fldChar w:fldCharType="end"/>
            </w:r>
          </w:hyperlink>
        </w:p>
        <w:p w14:paraId="2E2025FF" w14:textId="4B04CCC5"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55" w:history="1">
            <w:r w:rsidR="00630DFA" w:rsidRPr="00814058">
              <w:rPr>
                <w:rStyle w:val="Hipervnculo"/>
                <w:rFonts w:cstheme="minorHAnsi"/>
                <w:noProof/>
              </w:rPr>
              <w:t>II. AUDIOCONFERENCIA TELMEX</w:t>
            </w:r>
            <w:r w:rsidR="00630DFA">
              <w:rPr>
                <w:noProof/>
                <w:webHidden/>
              </w:rPr>
              <w:tab/>
            </w:r>
            <w:r w:rsidR="00630DFA">
              <w:rPr>
                <w:noProof/>
                <w:webHidden/>
              </w:rPr>
              <w:fldChar w:fldCharType="begin"/>
            </w:r>
            <w:r w:rsidR="00630DFA">
              <w:rPr>
                <w:noProof/>
                <w:webHidden/>
              </w:rPr>
              <w:instrText xml:space="preserve"> PAGEREF _Toc162342455 \h </w:instrText>
            </w:r>
            <w:r w:rsidR="00630DFA">
              <w:rPr>
                <w:noProof/>
                <w:webHidden/>
              </w:rPr>
            </w:r>
            <w:r w:rsidR="00630DFA">
              <w:rPr>
                <w:noProof/>
                <w:webHidden/>
              </w:rPr>
              <w:fldChar w:fldCharType="separate"/>
            </w:r>
            <w:r w:rsidR="00630DFA">
              <w:rPr>
                <w:noProof/>
                <w:webHidden/>
              </w:rPr>
              <w:t>96</w:t>
            </w:r>
            <w:r w:rsidR="00630DFA">
              <w:rPr>
                <w:noProof/>
                <w:webHidden/>
              </w:rPr>
              <w:fldChar w:fldCharType="end"/>
            </w:r>
          </w:hyperlink>
        </w:p>
        <w:p w14:paraId="225E7B1C" w14:textId="5E00EF08"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56" w:history="1">
            <w:r w:rsidR="00630DFA" w:rsidRPr="00814058">
              <w:rPr>
                <w:rStyle w:val="Hipervnculo"/>
                <w:noProof/>
              </w:rPr>
              <w:t>6C SERVICIO ESPECIALIZADO CON APOYO DE OPERADORA 020</w:t>
            </w:r>
            <w:r w:rsidR="00630DFA">
              <w:rPr>
                <w:noProof/>
                <w:webHidden/>
              </w:rPr>
              <w:tab/>
            </w:r>
            <w:r w:rsidR="00630DFA">
              <w:rPr>
                <w:noProof/>
                <w:webHidden/>
              </w:rPr>
              <w:fldChar w:fldCharType="begin"/>
            </w:r>
            <w:r w:rsidR="00630DFA">
              <w:rPr>
                <w:noProof/>
                <w:webHidden/>
              </w:rPr>
              <w:instrText xml:space="preserve"> PAGEREF _Toc162342456 \h </w:instrText>
            </w:r>
            <w:r w:rsidR="00630DFA">
              <w:rPr>
                <w:noProof/>
                <w:webHidden/>
              </w:rPr>
            </w:r>
            <w:r w:rsidR="00630DFA">
              <w:rPr>
                <w:noProof/>
                <w:webHidden/>
              </w:rPr>
              <w:fldChar w:fldCharType="separate"/>
            </w:r>
            <w:r w:rsidR="00630DFA">
              <w:rPr>
                <w:noProof/>
                <w:webHidden/>
              </w:rPr>
              <w:t>98</w:t>
            </w:r>
            <w:r w:rsidR="00630DFA">
              <w:rPr>
                <w:noProof/>
                <w:webHidden/>
              </w:rPr>
              <w:fldChar w:fldCharType="end"/>
            </w:r>
          </w:hyperlink>
        </w:p>
        <w:p w14:paraId="1DA5A1FD" w14:textId="3DE7AB4E" w:rsidR="00630DFA" w:rsidRDefault="0093064F">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57" w:history="1">
            <w:r w:rsidR="00630DFA" w:rsidRPr="00814058">
              <w:rPr>
                <w:rStyle w:val="Hipervnculo"/>
                <w:noProof/>
                <w:lang w:val="es-MX"/>
              </w:rPr>
              <w:t>Sección 7</w:t>
            </w:r>
            <w:r w:rsidR="00630DFA">
              <w:rPr>
                <w:noProof/>
                <w:webHidden/>
              </w:rPr>
              <w:tab/>
            </w:r>
            <w:r w:rsidR="00630DFA">
              <w:rPr>
                <w:noProof/>
                <w:webHidden/>
              </w:rPr>
              <w:fldChar w:fldCharType="begin"/>
            </w:r>
            <w:r w:rsidR="00630DFA">
              <w:rPr>
                <w:noProof/>
                <w:webHidden/>
              </w:rPr>
              <w:instrText xml:space="preserve"> PAGEREF _Toc162342457 \h </w:instrText>
            </w:r>
            <w:r w:rsidR="00630DFA">
              <w:rPr>
                <w:noProof/>
                <w:webHidden/>
              </w:rPr>
            </w:r>
            <w:r w:rsidR="00630DFA">
              <w:rPr>
                <w:noProof/>
                <w:webHidden/>
              </w:rPr>
              <w:fldChar w:fldCharType="separate"/>
            </w:r>
            <w:r w:rsidR="00630DFA">
              <w:rPr>
                <w:noProof/>
                <w:webHidden/>
              </w:rPr>
              <w:t>101</w:t>
            </w:r>
            <w:r w:rsidR="00630DFA">
              <w:rPr>
                <w:noProof/>
                <w:webHidden/>
              </w:rPr>
              <w:fldChar w:fldCharType="end"/>
            </w:r>
          </w:hyperlink>
        </w:p>
        <w:p w14:paraId="76441EF4" w14:textId="68A64D6C"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58" w:history="1">
            <w:r w:rsidR="00630DFA" w:rsidRPr="00814058">
              <w:rPr>
                <w:rStyle w:val="Hipervnculo"/>
                <w:noProof/>
              </w:rPr>
              <w:t>7A TARIFAS PARA EL SERVICIO DE LARGA DISTANCIA INTERNACIONAL ESTADOS UNIDOS CONTINENTAL Y CANADÁ</w:t>
            </w:r>
            <w:r w:rsidR="00630DFA">
              <w:rPr>
                <w:noProof/>
                <w:webHidden/>
              </w:rPr>
              <w:tab/>
            </w:r>
            <w:r w:rsidR="00630DFA">
              <w:rPr>
                <w:noProof/>
                <w:webHidden/>
              </w:rPr>
              <w:fldChar w:fldCharType="begin"/>
            </w:r>
            <w:r w:rsidR="00630DFA">
              <w:rPr>
                <w:noProof/>
                <w:webHidden/>
              </w:rPr>
              <w:instrText xml:space="preserve"> PAGEREF _Toc162342458 \h </w:instrText>
            </w:r>
            <w:r w:rsidR="00630DFA">
              <w:rPr>
                <w:noProof/>
                <w:webHidden/>
              </w:rPr>
            </w:r>
            <w:r w:rsidR="00630DFA">
              <w:rPr>
                <w:noProof/>
                <w:webHidden/>
              </w:rPr>
              <w:fldChar w:fldCharType="separate"/>
            </w:r>
            <w:r w:rsidR="00630DFA">
              <w:rPr>
                <w:noProof/>
                <w:webHidden/>
              </w:rPr>
              <w:t>101</w:t>
            </w:r>
            <w:r w:rsidR="00630DFA">
              <w:rPr>
                <w:noProof/>
                <w:webHidden/>
              </w:rPr>
              <w:fldChar w:fldCharType="end"/>
            </w:r>
          </w:hyperlink>
        </w:p>
        <w:p w14:paraId="2E6471C0" w14:textId="43555FD7"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59" w:history="1">
            <w:r w:rsidR="00630DFA" w:rsidRPr="00814058">
              <w:rPr>
                <w:rStyle w:val="Hipervnculo"/>
                <w:noProof/>
              </w:rPr>
              <w:t>7B SERVICIO DE LARGA DISTANCIA MUNDIAL</w:t>
            </w:r>
            <w:r w:rsidR="00630DFA">
              <w:rPr>
                <w:noProof/>
                <w:webHidden/>
              </w:rPr>
              <w:tab/>
            </w:r>
            <w:r w:rsidR="00630DFA">
              <w:rPr>
                <w:noProof/>
                <w:webHidden/>
              </w:rPr>
              <w:fldChar w:fldCharType="begin"/>
            </w:r>
            <w:r w:rsidR="00630DFA">
              <w:rPr>
                <w:noProof/>
                <w:webHidden/>
              </w:rPr>
              <w:instrText xml:space="preserve"> PAGEREF _Toc162342459 \h </w:instrText>
            </w:r>
            <w:r w:rsidR="00630DFA">
              <w:rPr>
                <w:noProof/>
                <w:webHidden/>
              </w:rPr>
            </w:r>
            <w:r w:rsidR="00630DFA">
              <w:rPr>
                <w:noProof/>
                <w:webHidden/>
              </w:rPr>
              <w:fldChar w:fldCharType="separate"/>
            </w:r>
            <w:r w:rsidR="00630DFA">
              <w:rPr>
                <w:noProof/>
                <w:webHidden/>
              </w:rPr>
              <w:t>116</w:t>
            </w:r>
            <w:r w:rsidR="00630DFA">
              <w:rPr>
                <w:noProof/>
                <w:webHidden/>
              </w:rPr>
              <w:fldChar w:fldCharType="end"/>
            </w:r>
          </w:hyperlink>
        </w:p>
        <w:p w14:paraId="5E6C9702" w14:textId="4267E312"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60" w:history="1">
            <w:r w:rsidR="00630DFA" w:rsidRPr="00814058">
              <w:rPr>
                <w:rStyle w:val="Hipervnculo"/>
                <w:noProof/>
              </w:rPr>
              <w:t>7C SERVICIO MÉXICO VÍA LADA</w:t>
            </w:r>
            <w:r w:rsidR="00630DFA">
              <w:rPr>
                <w:noProof/>
                <w:webHidden/>
              </w:rPr>
              <w:tab/>
            </w:r>
            <w:r w:rsidR="00630DFA">
              <w:rPr>
                <w:noProof/>
                <w:webHidden/>
              </w:rPr>
              <w:fldChar w:fldCharType="begin"/>
            </w:r>
            <w:r w:rsidR="00630DFA">
              <w:rPr>
                <w:noProof/>
                <w:webHidden/>
              </w:rPr>
              <w:instrText xml:space="preserve"> PAGEREF _Toc162342460 \h </w:instrText>
            </w:r>
            <w:r w:rsidR="00630DFA">
              <w:rPr>
                <w:noProof/>
                <w:webHidden/>
              </w:rPr>
            </w:r>
            <w:r w:rsidR="00630DFA">
              <w:rPr>
                <w:noProof/>
                <w:webHidden/>
              </w:rPr>
              <w:fldChar w:fldCharType="separate"/>
            </w:r>
            <w:r w:rsidR="00630DFA">
              <w:rPr>
                <w:noProof/>
                <w:webHidden/>
              </w:rPr>
              <w:t>129</w:t>
            </w:r>
            <w:r w:rsidR="00630DFA">
              <w:rPr>
                <w:noProof/>
                <w:webHidden/>
              </w:rPr>
              <w:fldChar w:fldCharType="end"/>
            </w:r>
          </w:hyperlink>
        </w:p>
        <w:p w14:paraId="06EA13C7" w14:textId="558EC0CE"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61" w:history="1">
            <w:r w:rsidR="00630DFA" w:rsidRPr="00814058">
              <w:rPr>
                <w:rStyle w:val="Hipervnculo"/>
                <w:noProof/>
              </w:rPr>
              <w:t>7D SERVICIO LARGA DISTANCIA A BARCOS</w:t>
            </w:r>
            <w:r w:rsidR="00630DFA">
              <w:rPr>
                <w:noProof/>
                <w:webHidden/>
              </w:rPr>
              <w:tab/>
            </w:r>
            <w:r w:rsidR="00630DFA">
              <w:rPr>
                <w:noProof/>
                <w:webHidden/>
              </w:rPr>
              <w:fldChar w:fldCharType="begin"/>
            </w:r>
            <w:r w:rsidR="00630DFA">
              <w:rPr>
                <w:noProof/>
                <w:webHidden/>
              </w:rPr>
              <w:instrText xml:space="preserve"> PAGEREF _Toc162342461 \h </w:instrText>
            </w:r>
            <w:r w:rsidR="00630DFA">
              <w:rPr>
                <w:noProof/>
                <w:webHidden/>
              </w:rPr>
            </w:r>
            <w:r w:rsidR="00630DFA">
              <w:rPr>
                <w:noProof/>
                <w:webHidden/>
              </w:rPr>
              <w:fldChar w:fldCharType="separate"/>
            </w:r>
            <w:r w:rsidR="00630DFA">
              <w:rPr>
                <w:noProof/>
                <w:webHidden/>
              </w:rPr>
              <w:t>132</w:t>
            </w:r>
            <w:r w:rsidR="00630DFA">
              <w:rPr>
                <w:noProof/>
                <w:webHidden/>
              </w:rPr>
              <w:fldChar w:fldCharType="end"/>
            </w:r>
          </w:hyperlink>
        </w:p>
        <w:p w14:paraId="5D0569EC" w14:textId="4D2B5976"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62" w:history="1">
            <w:r w:rsidR="00630DFA" w:rsidRPr="00814058">
              <w:rPr>
                <w:rStyle w:val="Hipervnculo"/>
                <w:noProof/>
              </w:rPr>
              <w:t>7E SERVICIO DE LARGA DISTANCIA VÍA SATÉLITE</w:t>
            </w:r>
            <w:r w:rsidR="00630DFA">
              <w:rPr>
                <w:noProof/>
                <w:webHidden/>
              </w:rPr>
              <w:tab/>
            </w:r>
            <w:r w:rsidR="00630DFA">
              <w:rPr>
                <w:noProof/>
                <w:webHidden/>
              </w:rPr>
              <w:fldChar w:fldCharType="begin"/>
            </w:r>
            <w:r w:rsidR="00630DFA">
              <w:rPr>
                <w:noProof/>
                <w:webHidden/>
              </w:rPr>
              <w:instrText xml:space="preserve"> PAGEREF _Toc162342462 \h </w:instrText>
            </w:r>
            <w:r w:rsidR="00630DFA">
              <w:rPr>
                <w:noProof/>
                <w:webHidden/>
              </w:rPr>
            </w:r>
            <w:r w:rsidR="00630DFA">
              <w:rPr>
                <w:noProof/>
                <w:webHidden/>
              </w:rPr>
              <w:fldChar w:fldCharType="separate"/>
            </w:r>
            <w:r w:rsidR="00630DFA">
              <w:rPr>
                <w:noProof/>
                <w:webHidden/>
              </w:rPr>
              <w:t>134</w:t>
            </w:r>
            <w:r w:rsidR="00630DFA">
              <w:rPr>
                <w:noProof/>
                <w:webHidden/>
              </w:rPr>
              <w:fldChar w:fldCharType="end"/>
            </w:r>
          </w:hyperlink>
        </w:p>
        <w:p w14:paraId="33BD5827" w14:textId="56B8FEAF" w:rsidR="00630DFA" w:rsidRDefault="0093064F">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63" w:history="1">
            <w:r w:rsidR="00630DFA" w:rsidRPr="00814058">
              <w:rPr>
                <w:rStyle w:val="Hipervnculo"/>
                <w:noProof/>
                <w:lang w:val="es-MX"/>
              </w:rPr>
              <w:t>Sección 8</w:t>
            </w:r>
            <w:r w:rsidR="00630DFA">
              <w:rPr>
                <w:noProof/>
                <w:webHidden/>
              </w:rPr>
              <w:tab/>
            </w:r>
            <w:r w:rsidR="00630DFA">
              <w:rPr>
                <w:noProof/>
                <w:webHidden/>
              </w:rPr>
              <w:fldChar w:fldCharType="begin"/>
            </w:r>
            <w:r w:rsidR="00630DFA">
              <w:rPr>
                <w:noProof/>
                <w:webHidden/>
              </w:rPr>
              <w:instrText xml:space="preserve"> PAGEREF _Toc162342463 \h </w:instrText>
            </w:r>
            <w:r w:rsidR="00630DFA">
              <w:rPr>
                <w:noProof/>
                <w:webHidden/>
              </w:rPr>
            </w:r>
            <w:r w:rsidR="00630DFA">
              <w:rPr>
                <w:noProof/>
                <w:webHidden/>
              </w:rPr>
              <w:fldChar w:fldCharType="separate"/>
            </w:r>
            <w:r w:rsidR="00630DFA">
              <w:rPr>
                <w:noProof/>
                <w:webHidden/>
              </w:rPr>
              <w:t>137</w:t>
            </w:r>
            <w:r w:rsidR="00630DFA">
              <w:rPr>
                <w:noProof/>
                <w:webHidden/>
              </w:rPr>
              <w:fldChar w:fldCharType="end"/>
            </w:r>
          </w:hyperlink>
        </w:p>
        <w:p w14:paraId="01EBACB5" w14:textId="5D65FE5D"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64" w:history="1">
            <w:r w:rsidR="00630DFA" w:rsidRPr="00814058">
              <w:rPr>
                <w:rStyle w:val="Hipervnculo"/>
                <w:noProof/>
              </w:rPr>
              <w:t>8A DESCUENTOS</w:t>
            </w:r>
            <w:r w:rsidR="00630DFA">
              <w:rPr>
                <w:noProof/>
                <w:webHidden/>
              </w:rPr>
              <w:tab/>
            </w:r>
            <w:r w:rsidR="00630DFA">
              <w:rPr>
                <w:noProof/>
                <w:webHidden/>
              </w:rPr>
              <w:fldChar w:fldCharType="begin"/>
            </w:r>
            <w:r w:rsidR="00630DFA">
              <w:rPr>
                <w:noProof/>
                <w:webHidden/>
              </w:rPr>
              <w:instrText xml:space="preserve"> PAGEREF _Toc162342464 \h </w:instrText>
            </w:r>
            <w:r w:rsidR="00630DFA">
              <w:rPr>
                <w:noProof/>
                <w:webHidden/>
              </w:rPr>
            </w:r>
            <w:r w:rsidR="00630DFA">
              <w:rPr>
                <w:noProof/>
                <w:webHidden/>
              </w:rPr>
              <w:fldChar w:fldCharType="separate"/>
            </w:r>
            <w:r w:rsidR="00630DFA">
              <w:rPr>
                <w:noProof/>
                <w:webHidden/>
              </w:rPr>
              <w:t>137</w:t>
            </w:r>
            <w:r w:rsidR="00630DFA">
              <w:rPr>
                <w:noProof/>
                <w:webHidden/>
              </w:rPr>
              <w:fldChar w:fldCharType="end"/>
            </w:r>
          </w:hyperlink>
        </w:p>
        <w:p w14:paraId="494D5BBE" w14:textId="7FC5CE97"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65" w:history="1">
            <w:r w:rsidR="00630DFA" w:rsidRPr="00814058">
              <w:rPr>
                <w:rStyle w:val="Hipervnculo"/>
                <w:rFonts w:cstheme="minorHAnsi"/>
                <w:noProof/>
              </w:rPr>
              <w:t>I. DESCUENTO POR VOLUMEN DE FACTURACION MENSUAL EN LADA ENLACES DIGITALES</w:t>
            </w:r>
            <w:r w:rsidR="00630DFA">
              <w:rPr>
                <w:noProof/>
                <w:webHidden/>
              </w:rPr>
              <w:tab/>
            </w:r>
            <w:r w:rsidR="00630DFA">
              <w:rPr>
                <w:noProof/>
                <w:webHidden/>
              </w:rPr>
              <w:fldChar w:fldCharType="begin"/>
            </w:r>
            <w:r w:rsidR="00630DFA">
              <w:rPr>
                <w:noProof/>
                <w:webHidden/>
              </w:rPr>
              <w:instrText xml:space="preserve"> PAGEREF _Toc162342465 \h </w:instrText>
            </w:r>
            <w:r w:rsidR="00630DFA">
              <w:rPr>
                <w:noProof/>
                <w:webHidden/>
              </w:rPr>
            </w:r>
            <w:r w:rsidR="00630DFA">
              <w:rPr>
                <w:noProof/>
                <w:webHidden/>
              </w:rPr>
              <w:fldChar w:fldCharType="separate"/>
            </w:r>
            <w:r w:rsidR="00630DFA">
              <w:rPr>
                <w:noProof/>
                <w:webHidden/>
              </w:rPr>
              <w:t>137</w:t>
            </w:r>
            <w:r w:rsidR="00630DFA">
              <w:rPr>
                <w:noProof/>
                <w:webHidden/>
              </w:rPr>
              <w:fldChar w:fldCharType="end"/>
            </w:r>
          </w:hyperlink>
        </w:p>
        <w:p w14:paraId="37C56683" w14:textId="6B570ECE"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66" w:history="1">
            <w:r w:rsidR="00630DFA" w:rsidRPr="00814058">
              <w:rPr>
                <w:rStyle w:val="Hipervnculo"/>
                <w:rFonts w:cstheme="minorHAnsi"/>
                <w:noProof/>
              </w:rPr>
              <w:t>II.  DESCUENTO POR VOLUMEN DE FACTURACIÓN MENSUAL EN LADA ENLACES DIGITALES LOCALES PUNTO A PUNTO Y PUNTO MULTI-PUNTO DE BANDA ANCHA (2, 34, 155 y 622 Mbps)</w:t>
            </w:r>
            <w:r w:rsidR="00630DFA">
              <w:rPr>
                <w:noProof/>
                <w:webHidden/>
              </w:rPr>
              <w:tab/>
            </w:r>
            <w:r w:rsidR="00630DFA">
              <w:rPr>
                <w:noProof/>
                <w:webHidden/>
              </w:rPr>
              <w:fldChar w:fldCharType="begin"/>
            </w:r>
            <w:r w:rsidR="00630DFA">
              <w:rPr>
                <w:noProof/>
                <w:webHidden/>
              </w:rPr>
              <w:instrText xml:space="preserve"> PAGEREF _Toc162342466 \h </w:instrText>
            </w:r>
            <w:r w:rsidR="00630DFA">
              <w:rPr>
                <w:noProof/>
                <w:webHidden/>
              </w:rPr>
            </w:r>
            <w:r w:rsidR="00630DFA">
              <w:rPr>
                <w:noProof/>
                <w:webHidden/>
              </w:rPr>
              <w:fldChar w:fldCharType="separate"/>
            </w:r>
            <w:r w:rsidR="00630DFA">
              <w:rPr>
                <w:noProof/>
                <w:webHidden/>
              </w:rPr>
              <w:t>137</w:t>
            </w:r>
            <w:r w:rsidR="00630DFA">
              <w:rPr>
                <w:noProof/>
                <w:webHidden/>
              </w:rPr>
              <w:fldChar w:fldCharType="end"/>
            </w:r>
          </w:hyperlink>
        </w:p>
        <w:p w14:paraId="2AFA7BF2" w14:textId="39E32CAE"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67" w:history="1">
            <w:r w:rsidR="00630DFA" w:rsidRPr="00814058">
              <w:rPr>
                <w:rStyle w:val="Hipervnculo"/>
                <w:rFonts w:cstheme="minorHAnsi"/>
                <w:noProof/>
              </w:rPr>
              <w:t>III.  PLAN DE DESCUENTO EN RENTA MENSUAL PARA LADA ENLACES DIGITALES DE BANDA ANCHA STM-64 EN SU TRAMO DE LARGA DISTANCIA NACIONAL O INTERNACIONAL</w:t>
            </w:r>
            <w:r w:rsidR="00630DFA">
              <w:rPr>
                <w:noProof/>
                <w:webHidden/>
              </w:rPr>
              <w:tab/>
            </w:r>
            <w:r w:rsidR="00630DFA">
              <w:rPr>
                <w:noProof/>
                <w:webHidden/>
              </w:rPr>
              <w:fldChar w:fldCharType="begin"/>
            </w:r>
            <w:r w:rsidR="00630DFA">
              <w:rPr>
                <w:noProof/>
                <w:webHidden/>
              </w:rPr>
              <w:instrText xml:space="preserve"> PAGEREF _Toc162342467 \h </w:instrText>
            </w:r>
            <w:r w:rsidR="00630DFA">
              <w:rPr>
                <w:noProof/>
                <w:webHidden/>
              </w:rPr>
            </w:r>
            <w:r w:rsidR="00630DFA">
              <w:rPr>
                <w:noProof/>
                <w:webHidden/>
              </w:rPr>
              <w:fldChar w:fldCharType="separate"/>
            </w:r>
            <w:r w:rsidR="00630DFA">
              <w:rPr>
                <w:noProof/>
                <w:webHidden/>
              </w:rPr>
              <w:t>139</w:t>
            </w:r>
            <w:r w:rsidR="00630DFA">
              <w:rPr>
                <w:noProof/>
                <w:webHidden/>
              </w:rPr>
              <w:fldChar w:fldCharType="end"/>
            </w:r>
          </w:hyperlink>
        </w:p>
        <w:p w14:paraId="6671A9E9" w14:textId="28D07985"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68" w:history="1">
            <w:r w:rsidR="00630DFA" w:rsidRPr="00814058">
              <w:rPr>
                <w:rStyle w:val="Hipervnculo"/>
                <w:rFonts w:cstheme="minorHAnsi"/>
                <w:noProof/>
              </w:rPr>
              <w:t>IV.  DESCUENTO EN GASTOS DE INSTALACIÓN DE LADA ENLACES DIGITALES</w:t>
            </w:r>
            <w:r w:rsidR="00630DFA">
              <w:rPr>
                <w:noProof/>
                <w:webHidden/>
              </w:rPr>
              <w:tab/>
            </w:r>
            <w:r w:rsidR="00630DFA">
              <w:rPr>
                <w:noProof/>
                <w:webHidden/>
              </w:rPr>
              <w:fldChar w:fldCharType="begin"/>
            </w:r>
            <w:r w:rsidR="00630DFA">
              <w:rPr>
                <w:noProof/>
                <w:webHidden/>
              </w:rPr>
              <w:instrText xml:space="preserve"> PAGEREF _Toc162342468 \h </w:instrText>
            </w:r>
            <w:r w:rsidR="00630DFA">
              <w:rPr>
                <w:noProof/>
                <w:webHidden/>
              </w:rPr>
            </w:r>
            <w:r w:rsidR="00630DFA">
              <w:rPr>
                <w:noProof/>
                <w:webHidden/>
              </w:rPr>
              <w:fldChar w:fldCharType="separate"/>
            </w:r>
            <w:r w:rsidR="00630DFA">
              <w:rPr>
                <w:noProof/>
                <w:webHidden/>
              </w:rPr>
              <w:t>140</w:t>
            </w:r>
            <w:r w:rsidR="00630DFA">
              <w:rPr>
                <w:noProof/>
                <w:webHidden/>
              </w:rPr>
              <w:fldChar w:fldCharType="end"/>
            </w:r>
          </w:hyperlink>
        </w:p>
        <w:p w14:paraId="319035EC" w14:textId="77A73669"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69" w:history="1">
            <w:r w:rsidR="00630DFA" w:rsidRPr="00814058">
              <w:rPr>
                <w:rStyle w:val="Hipervnculo"/>
                <w:rFonts w:cstheme="minorHAnsi"/>
                <w:noProof/>
              </w:rPr>
              <w:t>V.  DESCUENTO POR CONCENTRACIÓN DE E1’S (PUNTO A PUNTO Y PUNTO MULTIPUNTO) POR SITIO</w:t>
            </w:r>
            <w:r w:rsidR="00630DFA">
              <w:rPr>
                <w:noProof/>
                <w:webHidden/>
              </w:rPr>
              <w:tab/>
            </w:r>
            <w:r w:rsidR="00630DFA">
              <w:rPr>
                <w:noProof/>
                <w:webHidden/>
              </w:rPr>
              <w:fldChar w:fldCharType="begin"/>
            </w:r>
            <w:r w:rsidR="00630DFA">
              <w:rPr>
                <w:noProof/>
                <w:webHidden/>
              </w:rPr>
              <w:instrText xml:space="preserve"> PAGEREF _Toc162342469 \h </w:instrText>
            </w:r>
            <w:r w:rsidR="00630DFA">
              <w:rPr>
                <w:noProof/>
                <w:webHidden/>
              </w:rPr>
            </w:r>
            <w:r w:rsidR="00630DFA">
              <w:rPr>
                <w:noProof/>
                <w:webHidden/>
              </w:rPr>
              <w:fldChar w:fldCharType="separate"/>
            </w:r>
            <w:r w:rsidR="00630DFA">
              <w:rPr>
                <w:noProof/>
                <w:webHidden/>
              </w:rPr>
              <w:t>142</w:t>
            </w:r>
            <w:r w:rsidR="00630DFA">
              <w:rPr>
                <w:noProof/>
                <w:webHidden/>
              </w:rPr>
              <w:fldChar w:fldCharType="end"/>
            </w:r>
          </w:hyperlink>
        </w:p>
        <w:p w14:paraId="04717641" w14:textId="7EA99647"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70" w:history="1">
            <w:r w:rsidR="00630DFA" w:rsidRPr="00814058">
              <w:rPr>
                <w:rStyle w:val="Hipervnculo"/>
                <w:rFonts w:cstheme="minorHAnsi"/>
                <w:noProof/>
              </w:rPr>
              <w:t>VI.  PLAN DE DESCUENTO PARA LADA ENLACES NACIONALES EN SU TRAMO DE LARGA DISTANCIA PARA 2 MBPS, 34 MBPS, 45 MBPS. 155 MBPS, 622 MBPS Y 2.5 GBPS DE RUTAS ESPECIFICAS</w:t>
            </w:r>
            <w:r w:rsidR="00630DFA">
              <w:rPr>
                <w:noProof/>
                <w:webHidden/>
              </w:rPr>
              <w:tab/>
            </w:r>
            <w:r w:rsidR="00630DFA">
              <w:rPr>
                <w:noProof/>
                <w:webHidden/>
              </w:rPr>
              <w:fldChar w:fldCharType="begin"/>
            </w:r>
            <w:r w:rsidR="00630DFA">
              <w:rPr>
                <w:noProof/>
                <w:webHidden/>
              </w:rPr>
              <w:instrText xml:space="preserve"> PAGEREF _Toc162342470 \h </w:instrText>
            </w:r>
            <w:r w:rsidR="00630DFA">
              <w:rPr>
                <w:noProof/>
                <w:webHidden/>
              </w:rPr>
            </w:r>
            <w:r w:rsidR="00630DFA">
              <w:rPr>
                <w:noProof/>
                <w:webHidden/>
              </w:rPr>
              <w:fldChar w:fldCharType="separate"/>
            </w:r>
            <w:r w:rsidR="00630DFA">
              <w:rPr>
                <w:noProof/>
                <w:webHidden/>
              </w:rPr>
              <w:t>143</w:t>
            </w:r>
            <w:r w:rsidR="00630DFA">
              <w:rPr>
                <w:noProof/>
                <w:webHidden/>
              </w:rPr>
              <w:fldChar w:fldCharType="end"/>
            </w:r>
          </w:hyperlink>
        </w:p>
        <w:p w14:paraId="0FD25516" w14:textId="1C381B34"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71" w:history="1">
            <w:r w:rsidR="00630DFA" w:rsidRPr="00814058">
              <w:rPr>
                <w:rStyle w:val="Hipervnculo"/>
                <w:rFonts w:cstheme="minorHAnsi"/>
                <w:noProof/>
              </w:rPr>
              <w:t>VII.  PLAN DE DESCUENTO PARA LADA ENLACES NACIONALES EN SU TRAMO DE LARGA DISTANCIA PARA 2 MBPS, 34 MBPS, 45 MBPS, 155 MBPS, 622MBPS Y 2.5 GPBS</w:t>
            </w:r>
            <w:r w:rsidR="00630DFA">
              <w:rPr>
                <w:noProof/>
                <w:webHidden/>
              </w:rPr>
              <w:tab/>
            </w:r>
            <w:r w:rsidR="00630DFA">
              <w:rPr>
                <w:noProof/>
                <w:webHidden/>
              </w:rPr>
              <w:fldChar w:fldCharType="begin"/>
            </w:r>
            <w:r w:rsidR="00630DFA">
              <w:rPr>
                <w:noProof/>
                <w:webHidden/>
              </w:rPr>
              <w:instrText xml:space="preserve"> PAGEREF _Toc162342471 \h </w:instrText>
            </w:r>
            <w:r w:rsidR="00630DFA">
              <w:rPr>
                <w:noProof/>
                <w:webHidden/>
              </w:rPr>
            </w:r>
            <w:r w:rsidR="00630DFA">
              <w:rPr>
                <w:noProof/>
                <w:webHidden/>
              </w:rPr>
              <w:fldChar w:fldCharType="separate"/>
            </w:r>
            <w:r w:rsidR="00630DFA">
              <w:rPr>
                <w:noProof/>
                <w:webHidden/>
              </w:rPr>
              <w:t>145</w:t>
            </w:r>
            <w:r w:rsidR="00630DFA">
              <w:rPr>
                <w:noProof/>
                <w:webHidden/>
              </w:rPr>
              <w:fldChar w:fldCharType="end"/>
            </w:r>
          </w:hyperlink>
        </w:p>
        <w:p w14:paraId="1316ECAF" w14:textId="45A44833"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72" w:history="1">
            <w:r w:rsidR="00630DFA" w:rsidRPr="00814058">
              <w:rPr>
                <w:rStyle w:val="Hipervnculo"/>
                <w:rFonts w:cstheme="minorHAnsi"/>
                <w:noProof/>
              </w:rPr>
              <w:t>VIII. PLAN DE DESCUENTO EN TRAMO LARGA DISTANCIA PARA LADA  ENLACES INTERNACIONALES N X 64 KBPS, 2, 155, 622 MBPS Y 2.5 GBPS</w:t>
            </w:r>
            <w:r w:rsidR="00630DFA">
              <w:rPr>
                <w:noProof/>
                <w:webHidden/>
              </w:rPr>
              <w:tab/>
            </w:r>
            <w:r w:rsidR="00630DFA">
              <w:rPr>
                <w:noProof/>
                <w:webHidden/>
              </w:rPr>
              <w:fldChar w:fldCharType="begin"/>
            </w:r>
            <w:r w:rsidR="00630DFA">
              <w:rPr>
                <w:noProof/>
                <w:webHidden/>
              </w:rPr>
              <w:instrText xml:space="preserve"> PAGEREF _Toc162342472 \h </w:instrText>
            </w:r>
            <w:r w:rsidR="00630DFA">
              <w:rPr>
                <w:noProof/>
                <w:webHidden/>
              </w:rPr>
            </w:r>
            <w:r w:rsidR="00630DFA">
              <w:rPr>
                <w:noProof/>
                <w:webHidden/>
              </w:rPr>
              <w:fldChar w:fldCharType="separate"/>
            </w:r>
            <w:r w:rsidR="00630DFA">
              <w:rPr>
                <w:noProof/>
                <w:webHidden/>
              </w:rPr>
              <w:t>147</w:t>
            </w:r>
            <w:r w:rsidR="00630DFA">
              <w:rPr>
                <w:noProof/>
                <w:webHidden/>
              </w:rPr>
              <w:fldChar w:fldCharType="end"/>
            </w:r>
          </w:hyperlink>
        </w:p>
        <w:p w14:paraId="7182B82F" w14:textId="31A7D186"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73" w:history="1">
            <w:r w:rsidR="00630DFA" w:rsidRPr="00814058">
              <w:rPr>
                <w:rStyle w:val="Hipervnculo"/>
                <w:rFonts w:cstheme="minorHAnsi"/>
                <w:noProof/>
              </w:rPr>
              <w:t>IX. PLAN DE DESCUENTO EN TRAMO LARGA DISTANCIA PARA LADA  ENLACES INTERNACIONALES 45 MBPS</w:t>
            </w:r>
            <w:r w:rsidR="00630DFA">
              <w:rPr>
                <w:noProof/>
                <w:webHidden/>
              </w:rPr>
              <w:tab/>
            </w:r>
            <w:r w:rsidR="00630DFA">
              <w:rPr>
                <w:noProof/>
                <w:webHidden/>
              </w:rPr>
              <w:fldChar w:fldCharType="begin"/>
            </w:r>
            <w:r w:rsidR="00630DFA">
              <w:rPr>
                <w:noProof/>
                <w:webHidden/>
              </w:rPr>
              <w:instrText xml:space="preserve"> PAGEREF _Toc162342473 \h </w:instrText>
            </w:r>
            <w:r w:rsidR="00630DFA">
              <w:rPr>
                <w:noProof/>
                <w:webHidden/>
              </w:rPr>
            </w:r>
            <w:r w:rsidR="00630DFA">
              <w:rPr>
                <w:noProof/>
                <w:webHidden/>
              </w:rPr>
              <w:fldChar w:fldCharType="separate"/>
            </w:r>
            <w:r w:rsidR="00630DFA">
              <w:rPr>
                <w:noProof/>
                <w:webHidden/>
              </w:rPr>
              <w:t>149</w:t>
            </w:r>
            <w:r w:rsidR="00630DFA">
              <w:rPr>
                <w:noProof/>
                <w:webHidden/>
              </w:rPr>
              <w:fldChar w:fldCharType="end"/>
            </w:r>
          </w:hyperlink>
        </w:p>
        <w:p w14:paraId="3EE0CF45" w14:textId="132E3677"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74" w:history="1">
            <w:r w:rsidR="00630DFA" w:rsidRPr="00814058">
              <w:rPr>
                <w:rStyle w:val="Hipervnculo"/>
                <w:rFonts w:cstheme="minorHAnsi"/>
                <w:noProof/>
              </w:rPr>
              <w:t>X.  PLAN DE DESCUENTO EN RENTA MENSUAL PARA LADA ENLACES DE CRUCE FRONTERIZO DE 2 Y 45 MBPS</w:t>
            </w:r>
            <w:r w:rsidR="00630DFA">
              <w:rPr>
                <w:noProof/>
                <w:webHidden/>
              </w:rPr>
              <w:tab/>
            </w:r>
            <w:r w:rsidR="00630DFA">
              <w:rPr>
                <w:noProof/>
                <w:webHidden/>
              </w:rPr>
              <w:fldChar w:fldCharType="begin"/>
            </w:r>
            <w:r w:rsidR="00630DFA">
              <w:rPr>
                <w:noProof/>
                <w:webHidden/>
              </w:rPr>
              <w:instrText xml:space="preserve"> PAGEREF _Toc162342474 \h </w:instrText>
            </w:r>
            <w:r w:rsidR="00630DFA">
              <w:rPr>
                <w:noProof/>
                <w:webHidden/>
              </w:rPr>
            </w:r>
            <w:r w:rsidR="00630DFA">
              <w:rPr>
                <w:noProof/>
                <w:webHidden/>
              </w:rPr>
              <w:fldChar w:fldCharType="separate"/>
            </w:r>
            <w:r w:rsidR="00630DFA">
              <w:rPr>
                <w:noProof/>
                <w:webHidden/>
              </w:rPr>
              <w:t>152</w:t>
            </w:r>
            <w:r w:rsidR="00630DFA">
              <w:rPr>
                <w:noProof/>
                <w:webHidden/>
              </w:rPr>
              <w:fldChar w:fldCharType="end"/>
            </w:r>
          </w:hyperlink>
        </w:p>
        <w:p w14:paraId="517C6EFE" w14:textId="3BC35EF3"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75" w:history="1">
            <w:r w:rsidR="00630DFA" w:rsidRPr="00814058">
              <w:rPr>
                <w:rStyle w:val="Hipervnculo"/>
                <w:noProof/>
              </w:rPr>
              <w:t>8B SERVICIOS SATELITALES NACIONALES</w:t>
            </w:r>
            <w:r w:rsidR="00630DFA">
              <w:rPr>
                <w:noProof/>
                <w:webHidden/>
              </w:rPr>
              <w:tab/>
            </w:r>
            <w:r w:rsidR="00630DFA">
              <w:rPr>
                <w:noProof/>
                <w:webHidden/>
              </w:rPr>
              <w:fldChar w:fldCharType="begin"/>
            </w:r>
            <w:r w:rsidR="00630DFA">
              <w:rPr>
                <w:noProof/>
                <w:webHidden/>
              </w:rPr>
              <w:instrText xml:space="preserve"> PAGEREF _Toc162342475 \h </w:instrText>
            </w:r>
            <w:r w:rsidR="00630DFA">
              <w:rPr>
                <w:noProof/>
                <w:webHidden/>
              </w:rPr>
            </w:r>
            <w:r w:rsidR="00630DFA">
              <w:rPr>
                <w:noProof/>
                <w:webHidden/>
              </w:rPr>
              <w:fldChar w:fldCharType="separate"/>
            </w:r>
            <w:r w:rsidR="00630DFA">
              <w:rPr>
                <w:noProof/>
                <w:webHidden/>
              </w:rPr>
              <w:t>154</w:t>
            </w:r>
            <w:r w:rsidR="00630DFA">
              <w:rPr>
                <w:noProof/>
                <w:webHidden/>
              </w:rPr>
              <w:fldChar w:fldCharType="end"/>
            </w:r>
          </w:hyperlink>
        </w:p>
        <w:p w14:paraId="2DBAF9D0" w14:textId="41BA40FC"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76" w:history="1">
            <w:r w:rsidR="00630DFA" w:rsidRPr="00814058">
              <w:rPr>
                <w:rStyle w:val="Hipervnculo"/>
                <w:noProof/>
              </w:rPr>
              <w:t>8C SERVICIOS LADAENLACES MUNDIALES VIA SATELITE</w:t>
            </w:r>
            <w:r w:rsidR="00630DFA">
              <w:rPr>
                <w:noProof/>
                <w:webHidden/>
              </w:rPr>
              <w:tab/>
            </w:r>
            <w:r w:rsidR="00630DFA">
              <w:rPr>
                <w:noProof/>
                <w:webHidden/>
              </w:rPr>
              <w:fldChar w:fldCharType="begin"/>
            </w:r>
            <w:r w:rsidR="00630DFA">
              <w:rPr>
                <w:noProof/>
                <w:webHidden/>
              </w:rPr>
              <w:instrText xml:space="preserve"> PAGEREF _Toc162342476 \h </w:instrText>
            </w:r>
            <w:r w:rsidR="00630DFA">
              <w:rPr>
                <w:noProof/>
                <w:webHidden/>
              </w:rPr>
            </w:r>
            <w:r w:rsidR="00630DFA">
              <w:rPr>
                <w:noProof/>
                <w:webHidden/>
              </w:rPr>
              <w:fldChar w:fldCharType="separate"/>
            </w:r>
            <w:r w:rsidR="00630DFA">
              <w:rPr>
                <w:noProof/>
                <w:webHidden/>
              </w:rPr>
              <w:t>157</w:t>
            </w:r>
            <w:r w:rsidR="00630DFA">
              <w:rPr>
                <w:noProof/>
                <w:webHidden/>
              </w:rPr>
              <w:fldChar w:fldCharType="end"/>
            </w:r>
          </w:hyperlink>
        </w:p>
        <w:p w14:paraId="790E7DD8" w14:textId="5FBD185E"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77" w:history="1">
            <w:r w:rsidR="00630DFA" w:rsidRPr="00814058">
              <w:rPr>
                <w:rStyle w:val="Hipervnculo"/>
                <w:noProof/>
              </w:rPr>
              <w:t>8D SERVICIOS LADAENLACES MUNDIALES</w:t>
            </w:r>
            <w:r w:rsidR="00630DFA">
              <w:rPr>
                <w:noProof/>
                <w:webHidden/>
              </w:rPr>
              <w:tab/>
            </w:r>
            <w:r w:rsidR="00630DFA">
              <w:rPr>
                <w:noProof/>
                <w:webHidden/>
              </w:rPr>
              <w:fldChar w:fldCharType="begin"/>
            </w:r>
            <w:r w:rsidR="00630DFA">
              <w:rPr>
                <w:noProof/>
                <w:webHidden/>
              </w:rPr>
              <w:instrText xml:space="preserve"> PAGEREF _Toc162342477 \h </w:instrText>
            </w:r>
            <w:r w:rsidR="00630DFA">
              <w:rPr>
                <w:noProof/>
                <w:webHidden/>
              </w:rPr>
            </w:r>
            <w:r w:rsidR="00630DFA">
              <w:rPr>
                <w:noProof/>
                <w:webHidden/>
              </w:rPr>
              <w:fldChar w:fldCharType="separate"/>
            </w:r>
            <w:r w:rsidR="00630DFA">
              <w:rPr>
                <w:noProof/>
                <w:webHidden/>
              </w:rPr>
              <w:t>160</w:t>
            </w:r>
            <w:r w:rsidR="00630DFA">
              <w:rPr>
                <w:noProof/>
                <w:webHidden/>
              </w:rPr>
              <w:fldChar w:fldCharType="end"/>
            </w:r>
          </w:hyperlink>
        </w:p>
        <w:p w14:paraId="3BFECD24" w14:textId="3DEA0F4D"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78" w:history="1">
            <w:r w:rsidR="00630DFA" w:rsidRPr="00814058">
              <w:rPr>
                <w:rStyle w:val="Hipervnculo"/>
                <w:noProof/>
              </w:rPr>
              <w:t>8E LADA ENLACES ETHERNET</w:t>
            </w:r>
            <w:r w:rsidR="00630DFA">
              <w:rPr>
                <w:noProof/>
                <w:webHidden/>
              </w:rPr>
              <w:tab/>
            </w:r>
            <w:r w:rsidR="00630DFA">
              <w:rPr>
                <w:noProof/>
                <w:webHidden/>
              </w:rPr>
              <w:fldChar w:fldCharType="begin"/>
            </w:r>
            <w:r w:rsidR="00630DFA">
              <w:rPr>
                <w:noProof/>
                <w:webHidden/>
              </w:rPr>
              <w:instrText xml:space="preserve"> PAGEREF _Toc162342478 \h </w:instrText>
            </w:r>
            <w:r w:rsidR="00630DFA">
              <w:rPr>
                <w:noProof/>
                <w:webHidden/>
              </w:rPr>
            </w:r>
            <w:r w:rsidR="00630DFA">
              <w:rPr>
                <w:noProof/>
                <w:webHidden/>
              </w:rPr>
              <w:fldChar w:fldCharType="separate"/>
            </w:r>
            <w:r w:rsidR="00630DFA">
              <w:rPr>
                <w:noProof/>
                <w:webHidden/>
              </w:rPr>
              <w:t>166</w:t>
            </w:r>
            <w:r w:rsidR="00630DFA">
              <w:rPr>
                <w:noProof/>
                <w:webHidden/>
              </w:rPr>
              <w:fldChar w:fldCharType="end"/>
            </w:r>
          </w:hyperlink>
        </w:p>
        <w:p w14:paraId="3910B9B7" w14:textId="1E43CC0B"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79" w:history="1">
            <w:r w:rsidR="00630DFA" w:rsidRPr="00814058">
              <w:rPr>
                <w:rStyle w:val="Hipervnculo"/>
                <w:rFonts w:cstheme="minorHAnsi"/>
                <w:noProof/>
              </w:rPr>
              <w:t>I. LADA ENLACES ETHERNET LOCAL, NACIONAL Y HUB</w:t>
            </w:r>
            <w:r w:rsidR="00630DFA">
              <w:rPr>
                <w:noProof/>
                <w:webHidden/>
              </w:rPr>
              <w:tab/>
            </w:r>
            <w:r w:rsidR="00630DFA">
              <w:rPr>
                <w:noProof/>
                <w:webHidden/>
              </w:rPr>
              <w:fldChar w:fldCharType="begin"/>
            </w:r>
            <w:r w:rsidR="00630DFA">
              <w:rPr>
                <w:noProof/>
                <w:webHidden/>
              </w:rPr>
              <w:instrText xml:space="preserve"> PAGEREF _Toc162342479 \h </w:instrText>
            </w:r>
            <w:r w:rsidR="00630DFA">
              <w:rPr>
                <w:noProof/>
                <w:webHidden/>
              </w:rPr>
            </w:r>
            <w:r w:rsidR="00630DFA">
              <w:rPr>
                <w:noProof/>
                <w:webHidden/>
              </w:rPr>
              <w:fldChar w:fldCharType="separate"/>
            </w:r>
            <w:r w:rsidR="00630DFA">
              <w:rPr>
                <w:noProof/>
                <w:webHidden/>
              </w:rPr>
              <w:t>166</w:t>
            </w:r>
            <w:r w:rsidR="00630DFA">
              <w:rPr>
                <w:noProof/>
                <w:webHidden/>
              </w:rPr>
              <w:fldChar w:fldCharType="end"/>
            </w:r>
          </w:hyperlink>
        </w:p>
        <w:p w14:paraId="51B180F0" w14:textId="04BCAE23"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80" w:history="1">
            <w:r w:rsidR="00630DFA" w:rsidRPr="00814058">
              <w:rPr>
                <w:rStyle w:val="Hipervnculo"/>
                <w:rFonts w:cstheme="minorHAnsi"/>
                <w:noProof/>
              </w:rPr>
              <w:t>II. LADA ENLACES ETHERNET CRUCE FRONTERIZO</w:t>
            </w:r>
            <w:r w:rsidR="00630DFA">
              <w:rPr>
                <w:noProof/>
                <w:webHidden/>
              </w:rPr>
              <w:tab/>
            </w:r>
            <w:r w:rsidR="00630DFA">
              <w:rPr>
                <w:noProof/>
                <w:webHidden/>
              </w:rPr>
              <w:fldChar w:fldCharType="begin"/>
            </w:r>
            <w:r w:rsidR="00630DFA">
              <w:rPr>
                <w:noProof/>
                <w:webHidden/>
              </w:rPr>
              <w:instrText xml:space="preserve"> PAGEREF _Toc162342480 \h </w:instrText>
            </w:r>
            <w:r w:rsidR="00630DFA">
              <w:rPr>
                <w:noProof/>
                <w:webHidden/>
              </w:rPr>
            </w:r>
            <w:r w:rsidR="00630DFA">
              <w:rPr>
                <w:noProof/>
                <w:webHidden/>
              </w:rPr>
              <w:fldChar w:fldCharType="separate"/>
            </w:r>
            <w:r w:rsidR="00630DFA">
              <w:rPr>
                <w:noProof/>
                <w:webHidden/>
              </w:rPr>
              <w:t>175</w:t>
            </w:r>
            <w:r w:rsidR="00630DFA">
              <w:rPr>
                <w:noProof/>
                <w:webHidden/>
              </w:rPr>
              <w:fldChar w:fldCharType="end"/>
            </w:r>
          </w:hyperlink>
        </w:p>
        <w:p w14:paraId="21AC60C3" w14:textId="3C7C348D"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81" w:history="1">
            <w:r w:rsidR="00630DFA" w:rsidRPr="00814058">
              <w:rPr>
                <w:rStyle w:val="Hipervnculo"/>
                <w:rFonts w:cstheme="minorHAnsi"/>
                <w:noProof/>
              </w:rPr>
              <w:t>III. LADA ENLACES ETHERNET INTERNACIONAL</w:t>
            </w:r>
            <w:r w:rsidR="00630DFA">
              <w:rPr>
                <w:noProof/>
                <w:webHidden/>
              </w:rPr>
              <w:tab/>
            </w:r>
            <w:r w:rsidR="00630DFA">
              <w:rPr>
                <w:noProof/>
                <w:webHidden/>
              </w:rPr>
              <w:fldChar w:fldCharType="begin"/>
            </w:r>
            <w:r w:rsidR="00630DFA">
              <w:rPr>
                <w:noProof/>
                <w:webHidden/>
              </w:rPr>
              <w:instrText xml:space="preserve"> PAGEREF _Toc162342481 \h </w:instrText>
            </w:r>
            <w:r w:rsidR="00630DFA">
              <w:rPr>
                <w:noProof/>
                <w:webHidden/>
              </w:rPr>
            </w:r>
            <w:r w:rsidR="00630DFA">
              <w:rPr>
                <w:noProof/>
                <w:webHidden/>
              </w:rPr>
              <w:fldChar w:fldCharType="separate"/>
            </w:r>
            <w:r w:rsidR="00630DFA">
              <w:rPr>
                <w:noProof/>
                <w:webHidden/>
              </w:rPr>
              <w:t>180</w:t>
            </w:r>
            <w:r w:rsidR="00630DFA">
              <w:rPr>
                <w:noProof/>
                <w:webHidden/>
              </w:rPr>
              <w:fldChar w:fldCharType="end"/>
            </w:r>
          </w:hyperlink>
        </w:p>
        <w:p w14:paraId="6D08F00E" w14:textId="2CA8D431"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82" w:history="1">
            <w:r w:rsidR="00630DFA" w:rsidRPr="00814058">
              <w:rPr>
                <w:rStyle w:val="Hipervnculo"/>
                <w:noProof/>
              </w:rPr>
              <w:t>8F SOLUCIONES DE PROTECCIÓN</w:t>
            </w:r>
            <w:r w:rsidR="00630DFA">
              <w:rPr>
                <w:noProof/>
                <w:webHidden/>
              </w:rPr>
              <w:tab/>
            </w:r>
            <w:r w:rsidR="00630DFA">
              <w:rPr>
                <w:noProof/>
                <w:webHidden/>
              </w:rPr>
              <w:fldChar w:fldCharType="begin"/>
            </w:r>
            <w:r w:rsidR="00630DFA">
              <w:rPr>
                <w:noProof/>
                <w:webHidden/>
              </w:rPr>
              <w:instrText xml:space="preserve"> PAGEREF _Toc162342482 \h </w:instrText>
            </w:r>
            <w:r w:rsidR="00630DFA">
              <w:rPr>
                <w:noProof/>
                <w:webHidden/>
              </w:rPr>
            </w:r>
            <w:r w:rsidR="00630DFA">
              <w:rPr>
                <w:noProof/>
                <w:webHidden/>
              </w:rPr>
              <w:fldChar w:fldCharType="separate"/>
            </w:r>
            <w:r w:rsidR="00630DFA">
              <w:rPr>
                <w:noProof/>
                <w:webHidden/>
              </w:rPr>
              <w:t>188</w:t>
            </w:r>
            <w:r w:rsidR="00630DFA">
              <w:rPr>
                <w:noProof/>
                <w:webHidden/>
              </w:rPr>
              <w:fldChar w:fldCharType="end"/>
            </w:r>
          </w:hyperlink>
        </w:p>
        <w:p w14:paraId="0AEE336A" w14:textId="1675E63B"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83" w:history="1">
            <w:r w:rsidR="00630DFA" w:rsidRPr="00814058">
              <w:rPr>
                <w:rStyle w:val="Hipervnculo"/>
                <w:rFonts w:cstheme="minorHAnsi"/>
                <w:noProof/>
              </w:rPr>
              <w:t>I. SOLUCIONES DE PROTECCIÓN PARA LADA ENLACES 2MBPS, 34MBPS, 155MBPS Y 622MBPS.</w:t>
            </w:r>
            <w:r w:rsidR="00630DFA">
              <w:rPr>
                <w:noProof/>
                <w:webHidden/>
              </w:rPr>
              <w:tab/>
            </w:r>
            <w:r w:rsidR="00630DFA">
              <w:rPr>
                <w:noProof/>
                <w:webHidden/>
              </w:rPr>
              <w:fldChar w:fldCharType="begin"/>
            </w:r>
            <w:r w:rsidR="00630DFA">
              <w:rPr>
                <w:noProof/>
                <w:webHidden/>
              </w:rPr>
              <w:instrText xml:space="preserve"> PAGEREF _Toc162342483 \h </w:instrText>
            </w:r>
            <w:r w:rsidR="00630DFA">
              <w:rPr>
                <w:noProof/>
                <w:webHidden/>
              </w:rPr>
            </w:r>
            <w:r w:rsidR="00630DFA">
              <w:rPr>
                <w:noProof/>
                <w:webHidden/>
              </w:rPr>
              <w:fldChar w:fldCharType="separate"/>
            </w:r>
            <w:r w:rsidR="00630DFA">
              <w:rPr>
                <w:noProof/>
                <w:webHidden/>
              </w:rPr>
              <w:t>188</w:t>
            </w:r>
            <w:r w:rsidR="00630DFA">
              <w:rPr>
                <w:noProof/>
                <w:webHidden/>
              </w:rPr>
              <w:fldChar w:fldCharType="end"/>
            </w:r>
          </w:hyperlink>
        </w:p>
        <w:p w14:paraId="6F371364" w14:textId="575F59C0"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84" w:history="1">
            <w:r w:rsidR="00630DFA" w:rsidRPr="00814058">
              <w:rPr>
                <w:rStyle w:val="Hipervnculo"/>
                <w:rFonts w:cstheme="minorHAnsi"/>
                <w:noProof/>
              </w:rPr>
              <w:t>II. SOLUCIONES DE PROTECCIÓN PARA SERVICIOS ETHERNET PUNTO A PUNTO</w:t>
            </w:r>
            <w:r w:rsidR="00630DFA">
              <w:rPr>
                <w:noProof/>
                <w:webHidden/>
              </w:rPr>
              <w:tab/>
            </w:r>
            <w:r w:rsidR="00630DFA">
              <w:rPr>
                <w:noProof/>
                <w:webHidden/>
              </w:rPr>
              <w:fldChar w:fldCharType="begin"/>
            </w:r>
            <w:r w:rsidR="00630DFA">
              <w:rPr>
                <w:noProof/>
                <w:webHidden/>
              </w:rPr>
              <w:instrText xml:space="preserve"> PAGEREF _Toc162342484 \h </w:instrText>
            </w:r>
            <w:r w:rsidR="00630DFA">
              <w:rPr>
                <w:noProof/>
                <w:webHidden/>
              </w:rPr>
            </w:r>
            <w:r w:rsidR="00630DFA">
              <w:rPr>
                <w:noProof/>
                <w:webHidden/>
              </w:rPr>
              <w:fldChar w:fldCharType="separate"/>
            </w:r>
            <w:r w:rsidR="00630DFA">
              <w:rPr>
                <w:noProof/>
                <w:webHidden/>
              </w:rPr>
              <w:t>192</w:t>
            </w:r>
            <w:r w:rsidR="00630DFA">
              <w:rPr>
                <w:noProof/>
                <w:webHidden/>
              </w:rPr>
              <w:fldChar w:fldCharType="end"/>
            </w:r>
          </w:hyperlink>
        </w:p>
        <w:p w14:paraId="2EEFD1C6" w14:textId="2F7CB9FF"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85" w:history="1">
            <w:r w:rsidR="00630DFA" w:rsidRPr="00814058">
              <w:rPr>
                <w:rStyle w:val="Hipervnculo"/>
                <w:noProof/>
              </w:rPr>
              <w:t>8G LADA ENLACES STMN DE CRUCE FRONTERIZO.</w:t>
            </w:r>
            <w:r w:rsidR="00630DFA">
              <w:rPr>
                <w:noProof/>
                <w:webHidden/>
              </w:rPr>
              <w:tab/>
            </w:r>
            <w:r w:rsidR="00630DFA">
              <w:rPr>
                <w:noProof/>
                <w:webHidden/>
              </w:rPr>
              <w:fldChar w:fldCharType="begin"/>
            </w:r>
            <w:r w:rsidR="00630DFA">
              <w:rPr>
                <w:noProof/>
                <w:webHidden/>
              </w:rPr>
              <w:instrText xml:space="preserve"> PAGEREF _Toc162342485 \h </w:instrText>
            </w:r>
            <w:r w:rsidR="00630DFA">
              <w:rPr>
                <w:noProof/>
                <w:webHidden/>
              </w:rPr>
            </w:r>
            <w:r w:rsidR="00630DFA">
              <w:rPr>
                <w:noProof/>
                <w:webHidden/>
              </w:rPr>
              <w:fldChar w:fldCharType="separate"/>
            </w:r>
            <w:r w:rsidR="00630DFA">
              <w:rPr>
                <w:noProof/>
                <w:webHidden/>
              </w:rPr>
              <w:t>198</w:t>
            </w:r>
            <w:r w:rsidR="00630DFA">
              <w:rPr>
                <w:noProof/>
                <w:webHidden/>
              </w:rPr>
              <w:fldChar w:fldCharType="end"/>
            </w:r>
          </w:hyperlink>
        </w:p>
        <w:p w14:paraId="414F68E1" w14:textId="4A7A1681"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86" w:history="1">
            <w:r w:rsidR="00630DFA" w:rsidRPr="00814058">
              <w:rPr>
                <w:rStyle w:val="Hipervnculo"/>
                <w:noProof/>
              </w:rPr>
              <w:t>8H TRONCAL IP TELMEX</w:t>
            </w:r>
            <w:r w:rsidR="00630DFA">
              <w:rPr>
                <w:noProof/>
                <w:webHidden/>
              </w:rPr>
              <w:tab/>
            </w:r>
            <w:r w:rsidR="00630DFA">
              <w:rPr>
                <w:noProof/>
                <w:webHidden/>
              </w:rPr>
              <w:fldChar w:fldCharType="begin"/>
            </w:r>
            <w:r w:rsidR="00630DFA">
              <w:rPr>
                <w:noProof/>
                <w:webHidden/>
              </w:rPr>
              <w:instrText xml:space="preserve"> PAGEREF _Toc162342486 \h </w:instrText>
            </w:r>
            <w:r w:rsidR="00630DFA">
              <w:rPr>
                <w:noProof/>
                <w:webHidden/>
              </w:rPr>
            </w:r>
            <w:r w:rsidR="00630DFA">
              <w:rPr>
                <w:noProof/>
                <w:webHidden/>
              </w:rPr>
              <w:fldChar w:fldCharType="separate"/>
            </w:r>
            <w:r w:rsidR="00630DFA">
              <w:rPr>
                <w:noProof/>
                <w:webHidden/>
              </w:rPr>
              <w:t>201</w:t>
            </w:r>
            <w:r w:rsidR="00630DFA">
              <w:rPr>
                <w:noProof/>
                <w:webHidden/>
              </w:rPr>
              <w:fldChar w:fldCharType="end"/>
            </w:r>
          </w:hyperlink>
        </w:p>
        <w:p w14:paraId="1E775250" w14:textId="17247C44"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87" w:history="1">
            <w:r w:rsidR="00630DFA" w:rsidRPr="00814058">
              <w:rPr>
                <w:rStyle w:val="Hipervnculo"/>
                <w:rFonts w:cstheme="minorHAnsi"/>
                <w:noProof/>
              </w:rPr>
              <w:t>I.TRONCAL IP</w:t>
            </w:r>
            <w:r w:rsidR="00630DFA">
              <w:rPr>
                <w:noProof/>
                <w:webHidden/>
              </w:rPr>
              <w:tab/>
            </w:r>
            <w:r w:rsidR="00630DFA">
              <w:rPr>
                <w:noProof/>
                <w:webHidden/>
              </w:rPr>
              <w:fldChar w:fldCharType="begin"/>
            </w:r>
            <w:r w:rsidR="00630DFA">
              <w:rPr>
                <w:noProof/>
                <w:webHidden/>
              </w:rPr>
              <w:instrText xml:space="preserve"> PAGEREF _Toc162342487 \h </w:instrText>
            </w:r>
            <w:r w:rsidR="00630DFA">
              <w:rPr>
                <w:noProof/>
                <w:webHidden/>
              </w:rPr>
            </w:r>
            <w:r w:rsidR="00630DFA">
              <w:rPr>
                <w:noProof/>
                <w:webHidden/>
              </w:rPr>
              <w:fldChar w:fldCharType="separate"/>
            </w:r>
            <w:r w:rsidR="00630DFA">
              <w:rPr>
                <w:noProof/>
                <w:webHidden/>
              </w:rPr>
              <w:t>201</w:t>
            </w:r>
            <w:r w:rsidR="00630DFA">
              <w:rPr>
                <w:noProof/>
                <w:webHidden/>
              </w:rPr>
              <w:fldChar w:fldCharType="end"/>
            </w:r>
          </w:hyperlink>
        </w:p>
        <w:p w14:paraId="629D80FB" w14:textId="6FD77C53"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488" w:history="1">
            <w:r w:rsidR="00630DFA" w:rsidRPr="00814058">
              <w:rPr>
                <w:rStyle w:val="Hipervnculo"/>
                <w:rFonts w:cstheme="minorHAnsi"/>
                <w:noProof/>
              </w:rPr>
              <w:t>II. FUNCIONALIDADES OPCIONALES DEL SERVICIO TRONCAL IP TELMEX</w:t>
            </w:r>
            <w:r w:rsidR="00630DFA">
              <w:rPr>
                <w:noProof/>
                <w:webHidden/>
              </w:rPr>
              <w:tab/>
            </w:r>
            <w:r w:rsidR="00630DFA">
              <w:rPr>
                <w:noProof/>
                <w:webHidden/>
              </w:rPr>
              <w:fldChar w:fldCharType="begin"/>
            </w:r>
            <w:r w:rsidR="00630DFA">
              <w:rPr>
                <w:noProof/>
                <w:webHidden/>
              </w:rPr>
              <w:instrText xml:space="preserve"> PAGEREF _Toc162342488 \h </w:instrText>
            </w:r>
            <w:r w:rsidR="00630DFA">
              <w:rPr>
                <w:noProof/>
                <w:webHidden/>
              </w:rPr>
            </w:r>
            <w:r w:rsidR="00630DFA">
              <w:rPr>
                <w:noProof/>
                <w:webHidden/>
              </w:rPr>
              <w:fldChar w:fldCharType="separate"/>
            </w:r>
            <w:r w:rsidR="00630DFA">
              <w:rPr>
                <w:noProof/>
                <w:webHidden/>
              </w:rPr>
              <w:t>206</w:t>
            </w:r>
            <w:r w:rsidR="00630DFA">
              <w:rPr>
                <w:noProof/>
                <w:webHidden/>
              </w:rPr>
              <w:fldChar w:fldCharType="end"/>
            </w:r>
          </w:hyperlink>
        </w:p>
        <w:p w14:paraId="4F6A06AF" w14:textId="2A23C631" w:rsidR="00630DFA" w:rsidRDefault="0093064F">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89" w:history="1">
            <w:r w:rsidR="00630DFA" w:rsidRPr="00814058">
              <w:rPr>
                <w:rStyle w:val="Hipervnculo"/>
                <w:noProof/>
                <w:lang w:val="es-MX"/>
              </w:rPr>
              <w:t>Sección 9</w:t>
            </w:r>
            <w:r w:rsidR="00630DFA">
              <w:rPr>
                <w:noProof/>
                <w:webHidden/>
              </w:rPr>
              <w:tab/>
            </w:r>
            <w:r w:rsidR="00630DFA">
              <w:rPr>
                <w:noProof/>
                <w:webHidden/>
              </w:rPr>
              <w:fldChar w:fldCharType="begin"/>
            </w:r>
            <w:r w:rsidR="00630DFA">
              <w:rPr>
                <w:noProof/>
                <w:webHidden/>
              </w:rPr>
              <w:instrText xml:space="preserve"> PAGEREF _Toc162342489 \h </w:instrText>
            </w:r>
            <w:r w:rsidR="00630DFA">
              <w:rPr>
                <w:noProof/>
                <w:webHidden/>
              </w:rPr>
            </w:r>
            <w:r w:rsidR="00630DFA">
              <w:rPr>
                <w:noProof/>
                <w:webHidden/>
              </w:rPr>
              <w:fldChar w:fldCharType="separate"/>
            </w:r>
            <w:r w:rsidR="00630DFA">
              <w:rPr>
                <w:noProof/>
                <w:webHidden/>
              </w:rPr>
              <w:t>211</w:t>
            </w:r>
            <w:r w:rsidR="00630DFA">
              <w:rPr>
                <w:noProof/>
                <w:webHidden/>
              </w:rPr>
              <w:fldChar w:fldCharType="end"/>
            </w:r>
          </w:hyperlink>
        </w:p>
        <w:p w14:paraId="318F37D3" w14:textId="7521069B"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90" w:history="1">
            <w:r w:rsidR="00630DFA" w:rsidRPr="00814058">
              <w:rPr>
                <w:rStyle w:val="Hipervnculo"/>
                <w:noProof/>
              </w:rPr>
              <w:t>9A SERVICIO DE CONDUCCIÓN DE SEÑALES DE TELEVISIÓN</w:t>
            </w:r>
            <w:r w:rsidR="00630DFA">
              <w:rPr>
                <w:noProof/>
                <w:webHidden/>
              </w:rPr>
              <w:tab/>
            </w:r>
            <w:r w:rsidR="00630DFA">
              <w:rPr>
                <w:noProof/>
                <w:webHidden/>
              </w:rPr>
              <w:fldChar w:fldCharType="begin"/>
            </w:r>
            <w:r w:rsidR="00630DFA">
              <w:rPr>
                <w:noProof/>
                <w:webHidden/>
              </w:rPr>
              <w:instrText xml:space="preserve"> PAGEREF _Toc162342490 \h </w:instrText>
            </w:r>
            <w:r w:rsidR="00630DFA">
              <w:rPr>
                <w:noProof/>
                <w:webHidden/>
              </w:rPr>
            </w:r>
            <w:r w:rsidR="00630DFA">
              <w:rPr>
                <w:noProof/>
                <w:webHidden/>
              </w:rPr>
              <w:fldChar w:fldCharType="separate"/>
            </w:r>
            <w:r w:rsidR="00630DFA">
              <w:rPr>
                <w:noProof/>
                <w:webHidden/>
              </w:rPr>
              <w:t>211</w:t>
            </w:r>
            <w:r w:rsidR="00630DFA">
              <w:rPr>
                <w:noProof/>
                <w:webHidden/>
              </w:rPr>
              <w:fldChar w:fldCharType="end"/>
            </w:r>
          </w:hyperlink>
        </w:p>
        <w:p w14:paraId="5E5D61BB" w14:textId="1A2DBB43" w:rsidR="00630DFA" w:rsidRDefault="0093064F">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91" w:history="1">
            <w:r w:rsidR="00630DFA" w:rsidRPr="00814058">
              <w:rPr>
                <w:rStyle w:val="Hipervnculo"/>
                <w:noProof/>
                <w:lang w:val="es-MX"/>
              </w:rPr>
              <w:t>Sección 10</w:t>
            </w:r>
            <w:r w:rsidR="00630DFA">
              <w:rPr>
                <w:noProof/>
                <w:webHidden/>
              </w:rPr>
              <w:tab/>
            </w:r>
            <w:r w:rsidR="00630DFA">
              <w:rPr>
                <w:noProof/>
                <w:webHidden/>
              </w:rPr>
              <w:fldChar w:fldCharType="begin"/>
            </w:r>
            <w:r w:rsidR="00630DFA">
              <w:rPr>
                <w:noProof/>
                <w:webHidden/>
              </w:rPr>
              <w:instrText xml:space="preserve"> PAGEREF _Toc162342491 \h </w:instrText>
            </w:r>
            <w:r w:rsidR="00630DFA">
              <w:rPr>
                <w:noProof/>
                <w:webHidden/>
              </w:rPr>
            </w:r>
            <w:r w:rsidR="00630DFA">
              <w:rPr>
                <w:noProof/>
                <w:webHidden/>
              </w:rPr>
              <w:fldChar w:fldCharType="separate"/>
            </w:r>
            <w:r w:rsidR="00630DFA">
              <w:rPr>
                <w:noProof/>
                <w:webHidden/>
              </w:rPr>
              <w:t>216</w:t>
            </w:r>
            <w:r w:rsidR="00630DFA">
              <w:rPr>
                <w:noProof/>
                <w:webHidden/>
              </w:rPr>
              <w:fldChar w:fldCharType="end"/>
            </w:r>
          </w:hyperlink>
        </w:p>
        <w:p w14:paraId="3F7B3919" w14:textId="476590F1"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92" w:history="1">
            <w:r w:rsidR="00630DFA" w:rsidRPr="00814058">
              <w:rPr>
                <w:rStyle w:val="Hipervnculo"/>
                <w:noProof/>
              </w:rPr>
              <w:t>10 A   SERVICIO DE VIDEO ENLACE DIGITAL</w:t>
            </w:r>
            <w:r w:rsidR="00630DFA">
              <w:rPr>
                <w:noProof/>
                <w:webHidden/>
              </w:rPr>
              <w:tab/>
            </w:r>
            <w:r w:rsidR="00630DFA">
              <w:rPr>
                <w:noProof/>
                <w:webHidden/>
              </w:rPr>
              <w:fldChar w:fldCharType="begin"/>
            </w:r>
            <w:r w:rsidR="00630DFA">
              <w:rPr>
                <w:noProof/>
                <w:webHidden/>
              </w:rPr>
              <w:instrText xml:space="preserve"> PAGEREF _Toc162342492 \h </w:instrText>
            </w:r>
            <w:r w:rsidR="00630DFA">
              <w:rPr>
                <w:noProof/>
                <w:webHidden/>
              </w:rPr>
            </w:r>
            <w:r w:rsidR="00630DFA">
              <w:rPr>
                <w:noProof/>
                <w:webHidden/>
              </w:rPr>
              <w:fldChar w:fldCharType="separate"/>
            </w:r>
            <w:r w:rsidR="00630DFA">
              <w:rPr>
                <w:noProof/>
                <w:webHidden/>
              </w:rPr>
              <w:t>216</w:t>
            </w:r>
            <w:r w:rsidR="00630DFA">
              <w:rPr>
                <w:noProof/>
                <w:webHidden/>
              </w:rPr>
              <w:fldChar w:fldCharType="end"/>
            </w:r>
          </w:hyperlink>
        </w:p>
        <w:p w14:paraId="754A38B7" w14:textId="19A47431" w:rsidR="00630DFA" w:rsidRDefault="0093064F">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93" w:history="1">
            <w:r w:rsidR="00630DFA" w:rsidRPr="00814058">
              <w:rPr>
                <w:rStyle w:val="Hipervnculo"/>
                <w:noProof/>
                <w:lang w:val="es-MX"/>
              </w:rPr>
              <w:t>Sección 11</w:t>
            </w:r>
            <w:r w:rsidR="00630DFA">
              <w:rPr>
                <w:noProof/>
                <w:webHidden/>
              </w:rPr>
              <w:tab/>
            </w:r>
            <w:r w:rsidR="00630DFA">
              <w:rPr>
                <w:noProof/>
                <w:webHidden/>
              </w:rPr>
              <w:fldChar w:fldCharType="begin"/>
            </w:r>
            <w:r w:rsidR="00630DFA">
              <w:rPr>
                <w:noProof/>
                <w:webHidden/>
              </w:rPr>
              <w:instrText xml:space="preserve"> PAGEREF _Toc162342493 \h </w:instrText>
            </w:r>
            <w:r w:rsidR="00630DFA">
              <w:rPr>
                <w:noProof/>
                <w:webHidden/>
              </w:rPr>
            </w:r>
            <w:r w:rsidR="00630DFA">
              <w:rPr>
                <w:noProof/>
                <w:webHidden/>
              </w:rPr>
              <w:fldChar w:fldCharType="separate"/>
            </w:r>
            <w:r w:rsidR="00630DFA">
              <w:rPr>
                <w:noProof/>
                <w:webHidden/>
              </w:rPr>
              <w:t>220</w:t>
            </w:r>
            <w:r w:rsidR="00630DFA">
              <w:rPr>
                <w:noProof/>
                <w:webHidden/>
              </w:rPr>
              <w:fldChar w:fldCharType="end"/>
            </w:r>
          </w:hyperlink>
        </w:p>
        <w:p w14:paraId="3B6EAD02" w14:textId="0D371692"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94" w:history="1">
            <w:r w:rsidR="00630DFA" w:rsidRPr="00814058">
              <w:rPr>
                <w:rStyle w:val="Hipervnculo"/>
                <w:noProof/>
              </w:rPr>
              <w:t>11A SERVICIOS DE TELEFONÍA DIGITAL</w:t>
            </w:r>
            <w:r w:rsidR="00630DFA">
              <w:rPr>
                <w:noProof/>
                <w:webHidden/>
              </w:rPr>
              <w:tab/>
            </w:r>
            <w:r w:rsidR="00630DFA">
              <w:rPr>
                <w:noProof/>
                <w:webHidden/>
              </w:rPr>
              <w:fldChar w:fldCharType="begin"/>
            </w:r>
            <w:r w:rsidR="00630DFA">
              <w:rPr>
                <w:noProof/>
                <w:webHidden/>
              </w:rPr>
              <w:instrText xml:space="preserve"> PAGEREF _Toc162342494 \h </w:instrText>
            </w:r>
            <w:r w:rsidR="00630DFA">
              <w:rPr>
                <w:noProof/>
                <w:webHidden/>
              </w:rPr>
            </w:r>
            <w:r w:rsidR="00630DFA">
              <w:rPr>
                <w:noProof/>
                <w:webHidden/>
              </w:rPr>
              <w:fldChar w:fldCharType="separate"/>
            </w:r>
            <w:r w:rsidR="00630DFA">
              <w:rPr>
                <w:noProof/>
                <w:webHidden/>
              </w:rPr>
              <w:t>220</w:t>
            </w:r>
            <w:r w:rsidR="00630DFA">
              <w:rPr>
                <w:noProof/>
                <w:webHidden/>
              </w:rPr>
              <w:fldChar w:fldCharType="end"/>
            </w:r>
          </w:hyperlink>
        </w:p>
        <w:p w14:paraId="1FEFE831" w14:textId="73A55D26"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95" w:history="1">
            <w:r w:rsidR="00630DFA" w:rsidRPr="00814058">
              <w:rPr>
                <w:rStyle w:val="Hipervnculo"/>
                <w:noProof/>
              </w:rPr>
              <w:t>11B TARJETA TELCARD</w:t>
            </w:r>
            <w:r w:rsidR="00630DFA">
              <w:rPr>
                <w:noProof/>
                <w:webHidden/>
              </w:rPr>
              <w:tab/>
            </w:r>
            <w:r w:rsidR="00630DFA">
              <w:rPr>
                <w:noProof/>
                <w:webHidden/>
              </w:rPr>
              <w:fldChar w:fldCharType="begin"/>
            </w:r>
            <w:r w:rsidR="00630DFA">
              <w:rPr>
                <w:noProof/>
                <w:webHidden/>
              </w:rPr>
              <w:instrText xml:space="preserve"> PAGEREF _Toc162342495 \h </w:instrText>
            </w:r>
            <w:r w:rsidR="00630DFA">
              <w:rPr>
                <w:noProof/>
                <w:webHidden/>
              </w:rPr>
            </w:r>
            <w:r w:rsidR="00630DFA">
              <w:rPr>
                <w:noProof/>
                <w:webHidden/>
              </w:rPr>
              <w:fldChar w:fldCharType="separate"/>
            </w:r>
            <w:r w:rsidR="00630DFA">
              <w:rPr>
                <w:noProof/>
                <w:webHidden/>
              </w:rPr>
              <w:t>225</w:t>
            </w:r>
            <w:r w:rsidR="00630DFA">
              <w:rPr>
                <w:noProof/>
                <w:webHidden/>
              </w:rPr>
              <w:fldChar w:fldCharType="end"/>
            </w:r>
          </w:hyperlink>
        </w:p>
        <w:p w14:paraId="51AB57B2" w14:textId="79DDC377"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96" w:history="1">
            <w:r w:rsidR="00630DFA" w:rsidRPr="00814058">
              <w:rPr>
                <w:rStyle w:val="Hipervnculo"/>
                <w:noProof/>
                <w:lang w:val="en-US"/>
              </w:rPr>
              <w:t>11C SERVICIO TELMEX PREPAID PHONE CARD</w:t>
            </w:r>
            <w:r w:rsidR="00630DFA">
              <w:rPr>
                <w:noProof/>
                <w:webHidden/>
              </w:rPr>
              <w:tab/>
            </w:r>
            <w:r w:rsidR="00630DFA">
              <w:rPr>
                <w:noProof/>
                <w:webHidden/>
              </w:rPr>
              <w:fldChar w:fldCharType="begin"/>
            </w:r>
            <w:r w:rsidR="00630DFA">
              <w:rPr>
                <w:noProof/>
                <w:webHidden/>
              </w:rPr>
              <w:instrText xml:space="preserve"> PAGEREF _Toc162342496 \h </w:instrText>
            </w:r>
            <w:r w:rsidR="00630DFA">
              <w:rPr>
                <w:noProof/>
                <w:webHidden/>
              </w:rPr>
            </w:r>
            <w:r w:rsidR="00630DFA">
              <w:rPr>
                <w:noProof/>
                <w:webHidden/>
              </w:rPr>
              <w:fldChar w:fldCharType="separate"/>
            </w:r>
            <w:r w:rsidR="00630DFA">
              <w:rPr>
                <w:noProof/>
                <w:webHidden/>
              </w:rPr>
              <w:t>227</w:t>
            </w:r>
            <w:r w:rsidR="00630DFA">
              <w:rPr>
                <w:noProof/>
                <w:webHidden/>
              </w:rPr>
              <w:fldChar w:fldCharType="end"/>
            </w:r>
          </w:hyperlink>
        </w:p>
        <w:p w14:paraId="355034D6" w14:textId="66EC16A6"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97" w:history="1">
            <w:r w:rsidR="00630DFA" w:rsidRPr="00814058">
              <w:rPr>
                <w:rStyle w:val="Hipervnculo"/>
                <w:noProof/>
              </w:rPr>
              <w:t>11D TARJETA TELEFÓNICA PREPAGADA UNIVERSAL “MULTIFÓN”</w:t>
            </w:r>
            <w:r w:rsidR="00630DFA">
              <w:rPr>
                <w:noProof/>
                <w:webHidden/>
              </w:rPr>
              <w:tab/>
            </w:r>
            <w:r w:rsidR="00630DFA">
              <w:rPr>
                <w:noProof/>
                <w:webHidden/>
              </w:rPr>
              <w:fldChar w:fldCharType="begin"/>
            </w:r>
            <w:r w:rsidR="00630DFA">
              <w:rPr>
                <w:noProof/>
                <w:webHidden/>
              </w:rPr>
              <w:instrText xml:space="preserve"> PAGEREF _Toc162342497 \h </w:instrText>
            </w:r>
            <w:r w:rsidR="00630DFA">
              <w:rPr>
                <w:noProof/>
                <w:webHidden/>
              </w:rPr>
            </w:r>
            <w:r w:rsidR="00630DFA">
              <w:rPr>
                <w:noProof/>
                <w:webHidden/>
              </w:rPr>
              <w:fldChar w:fldCharType="separate"/>
            </w:r>
            <w:r w:rsidR="00630DFA">
              <w:rPr>
                <w:noProof/>
                <w:webHidden/>
              </w:rPr>
              <w:t>229</w:t>
            </w:r>
            <w:r w:rsidR="00630DFA">
              <w:rPr>
                <w:noProof/>
                <w:webHidden/>
              </w:rPr>
              <w:fldChar w:fldCharType="end"/>
            </w:r>
          </w:hyperlink>
        </w:p>
        <w:p w14:paraId="6107C22B" w14:textId="521A0C70"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98" w:history="1">
            <w:r w:rsidR="00630DFA" w:rsidRPr="00814058">
              <w:rPr>
                <w:rStyle w:val="Hipervnculo"/>
                <w:noProof/>
              </w:rPr>
              <w:t>11E LADA HOSPITALITY</w:t>
            </w:r>
            <w:r w:rsidR="00630DFA">
              <w:rPr>
                <w:noProof/>
                <w:webHidden/>
              </w:rPr>
              <w:tab/>
            </w:r>
            <w:r w:rsidR="00630DFA">
              <w:rPr>
                <w:noProof/>
                <w:webHidden/>
              </w:rPr>
              <w:fldChar w:fldCharType="begin"/>
            </w:r>
            <w:r w:rsidR="00630DFA">
              <w:rPr>
                <w:noProof/>
                <w:webHidden/>
              </w:rPr>
              <w:instrText xml:space="preserve"> PAGEREF _Toc162342498 \h </w:instrText>
            </w:r>
            <w:r w:rsidR="00630DFA">
              <w:rPr>
                <w:noProof/>
                <w:webHidden/>
              </w:rPr>
            </w:r>
            <w:r w:rsidR="00630DFA">
              <w:rPr>
                <w:noProof/>
                <w:webHidden/>
              </w:rPr>
              <w:fldChar w:fldCharType="separate"/>
            </w:r>
            <w:r w:rsidR="00630DFA">
              <w:rPr>
                <w:noProof/>
                <w:webHidden/>
              </w:rPr>
              <w:t>231</w:t>
            </w:r>
            <w:r w:rsidR="00630DFA">
              <w:rPr>
                <w:noProof/>
                <w:webHidden/>
              </w:rPr>
              <w:fldChar w:fldCharType="end"/>
            </w:r>
          </w:hyperlink>
        </w:p>
        <w:p w14:paraId="01B0CFF4" w14:textId="77AC9A53"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99" w:history="1">
            <w:r w:rsidR="00630DFA" w:rsidRPr="00814058">
              <w:rPr>
                <w:rStyle w:val="Hipervnculo"/>
                <w:noProof/>
              </w:rPr>
              <w:t>11F SERVICIO 900</w:t>
            </w:r>
            <w:r w:rsidR="00630DFA">
              <w:rPr>
                <w:noProof/>
                <w:webHidden/>
              </w:rPr>
              <w:tab/>
            </w:r>
            <w:r w:rsidR="00630DFA">
              <w:rPr>
                <w:noProof/>
                <w:webHidden/>
              </w:rPr>
              <w:fldChar w:fldCharType="begin"/>
            </w:r>
            <w:r w:rsidR="00630DFA">
              <w:rPr>
                <w:noProof/>
                <w:webHidden/>
              </w:rPr>
              <w:instrText xml:space="preserve"> PAGEREF _Toc162342499 \h </w:instrText>
            </w:r>
            <w:r w:rsidR="00630DFA">
              <w:rPr>
                <w:noProof/>
                <w:webHidden/>
              </w:rPr>
            </w:r>
            <w:r w:rsidR="00630DFA">
              <w:rPr>
                <w:noProof/>
                <w:webHidden/>
              </w:rPr>
              <w:fldChar w:fldCharType="separate"/>
            </w:r>
            <w:r w:rsidR="00630DFA">
              <w:rPr>
                <w:noProof/>
                <w:webHidden/>
              </w:rPr>
              <w:t>233</w:t>
            </w:r>
            <w:r w:rsidR="00630DFA">
              <w:rPr>
                <w:noProof/>
                <w:webHidden/>
              </w:rPr>
              <w:fldChar w:fldCharType="end"/>
            </w:r>
          </w:hyperlink>
        </w:p>
        <w:p w14:paraId="77267F6E" w14:textId="6981507B"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00" w:history="1">
            <w:r w:rsidR="00630DFA" w:rsidRPr="00814058">
              <w:rPr>
                <w:rStyle w:val="Hipervnculo"/>
                <w:noProof/>
              </w:rPr>
              <w:t>11G RECIBO INTEGRADO</w:t>
            </w:r>
            <w:r w:rsidR="00630DFA">
              <w:rPr>
                <w:noProof/>
                <w:webHidden/>
              </w:rPr>
              <w:tab/>
            </w:r>
            <w:r w:rsidR="00630DFA">
              <w:rPr>
                <w:noProof/>
                <w:webHidden/>
              </w:rPr>
              <w:fldChar w:fldCharType="begin"/>
            </w:r>
            <w:r w:rsidR="00630DFA">
              <w:rPr>
                <w:noProof/>
                <w:webHidden/>
              </w:rPr>
              <w:instrText xml:space="preserve"> PAGEREF _Toc162342500 \h </w:instrText>
            </w:r>
            <w:r w:rsidR="00630DFA">
              <w:rPr>
                <w:noProof/>
                <w:webHidden/>
              </w:rPr>
            </w:r>
            <w:r w:rsidR="00630DFA">
              <w:rPr>
                <w:noProof/>
                <w:webHidden/>
              </w:rPr>
              <w:fldChar w:fldCharType="separate"/>
            </w:r>
            <w:r w:rsidR="00630DFA">
              <w:rPr>
                <w:noProof/>
                <w:webHidden/>
              </w:rPr>
              <w:t>236</w:t>
            </w:r>
            <w:r w:rsidR="00630DFA">
              <w:rPr>
                <w:noProof/>
                <w:webHidden/>
              </w:rPr>
              <w:fldChar w:fldCharType="end"/>
            </w:r>
          </w:hyperlink>
        </w:p>
        <w:p w14:paraId="1AF39D38" w14:textId="7EBAE1C8"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01" w:history="1">
            <w:r w:rsidR="00630DFA" w:rsidRPr="00814058">
              <w:rPr>
                <w:rStyle w:val="Hipervnculo"/>
                <w:noProof/>
              </w:rPr>
              <w:t>11H TELEMENSAJE</w:t>
            </w:r>
            <w:r w:rsidR="00630DFA">
              <w:rPr>
                <w:noProof/>
                <w:webHidden/>
              </w:rPr>
              <w:tab/>
            </w:r>
            <w:r w:rsidR="00630DFA">
              <w:rPr>
                <w:noProof/>
                <w:webHidden/>
              </w:rPr>
              <w:fldChar w:fldCharType="begin"/>
            </w:r>
            <w:r w:rsidR="00630DFA">
              <w:rPr>
                <w:noProof/>
                <w:webHidden/>
              </w:rPr>
              <w:instrText xml:space="preserve"> PAGEREF _Toc162342501 \h </w:instrText>
            </w:r>
            <w:r w:rsidR="00630DFA">
              <w:rPr>
                <w:noProof/>
                <w:webHidden/>
              </w:rPr>
            </w:r>
            <w:r w:rsidR="00630DFA">
              <w:rPr>
                <w:noProof/>
                <w:webHidden/>
              </w:rPr>
              <w:fldChar w:fldCharType="separate"/>
            </w:r>
            <w:r w:rsidR="00630DFA">
              <w:rPr>
                <w:noProof/>
                <w:webHidden/>
              </w:rPr>
              <w:t>237</w:t>
            </w:r>
            <w:r w:rsidR="00630DFA">
              <w:rPr>
                <w:noProof/>
                <w:webHidden/>
              </w:rPr>
              <w:fldChar w:fldCharType="end"/>
            </w:r>
          </w:hyperlink>
        </w:p>
        <w:p w14:paraId="0EE33A4C" w14:textId="50F9A729"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02" w:history="1">
            <w:r w:rsidR="00630DFA" w:rsidRPr="00814058">
              <w:rPr>
                <w:rStyle w:val="Hipervnculo"/>
                <w:noProof/>
              </w:rPr>
              <w:t>11I SEGURED VOZ</w:t>
            </w:r>
            <w:r w:rsidR="00630DFA">
              <w:rPr>
                <w:noProof/>
                <w:webHidden/>
              </w:rPr>
              <w:tab/>
            </w:r>
            <w:r w:rsidR="00630DFA">
              <w:rPr>
                <w:noProof/>
                <w:webHidden/>
              </w:rPr>
              <w:fldChar w:fldCharType="begin"/>
            </w:r>
            <w:r w:rsidR="00630DFA">
              <w:rPr>
                <w:noProof/>
                <w:webHidden/>
              </w:rPr>
              <w:instrText xml:space="preserve"> PAGEREF _Toc162342502 \h </w:instrText>
            </w:r>
            <w:r w:rsidR="00630DFA">
              <w:rPr>
                <w:noProof/>
                <w:webHidden/>
              </w:rPr>
            </w:r>
            <w:r w:rsidR="00630DFA">
              <w:rPr>
                <w:noProof/>
                <w:webHidden/>
              </w:rPr>
              <w:fldChar w:fldCharType="separate"/>
            </w:r>
            <w:r w:rsidR="00630DFA">
              <w:rPr>
                <w:noProof/>
                <w:webHidden/>
              </w:rPr>
              <w:t>238</w:t>
            </w:r>
            <w:r w:rsidR="00630DFA">
              <w:rPr>
                <w:noProof/>
                <w:webHidden/>
              </w:rPr>
              <w:fldChar w:fldCharType="end"/>
            </w:r>
          </w:hyperlink>
        </w:p>
        <w:p w14:paraId="3E403DFE" w14:textId="68C867E5"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03" w:history="1">
            <w:r w:rsidR="00630DFA" w:rsidRPr="00814058">
              <w:rPr>
                <w:rStyle w:val="Hipervnculo"/>
                <w:noProof/>
              </w:rPr>
              <w:t>11J  PUBLICIDAD ASISTIDA AL “040”</w:t>
            </w:r>
            <w:r w:rsidR="00630DFA">
              <w:rPr>
                <w:noProof/>
                <w:webHidden/>
              </w:rPr>
              <w:tab/>
            </w:r>
            <w:r w:rsidR="00630DFA">
              <w:rPr>
                <w:noProof/>
                <w:webHidden/>
              </w:rPr>
              <w:fldChar w:fldCharType="begin"/>
            </w:r>
            <w:r w:rsidR="00630DFA">
              <w:rPr>
                <w:noProof/>
                <w:webHidden/>
              </w:rPr>
              <w:instrText xml:space="preserve"> PAGEREF _Toc162342503 \h </w:instrText>
            </w:r>
            <w:r w:rsidR="00630DFA">
              <w:rPr>
                <w:noProof/>
                <w:webHidden/>
              </w:rPr>
            </w:r>
            <w:r w:rsidR="00630DFA">
              <w:rPr>
                <w:noProof/>
                <w:webHidden/>
              </w:rPr>
              <w:fldChar w:fldCharType="separate"/>
            </w:r>
            <w:r w:rsidR="00630DFA">
              <w:rPr>
                <w:noProof/>
                <w:webHidden/>
              </w:rPr>
              <w:t>241</w:t>
            </w:r>
            <w:r w:rsidR="00630DFA">
              <w:rPr>
                <w:noProof/>
                <w:webHidden/>
              </w:rPr>
              <w:fldChar w:fldCharType="end"/>
            </w:r>
          </w:hyperlink>
        </w:p>
        <w:p w14:paraId="4196FE95" w14:textId="7156503B" w:rsidR="00630DFA" w:rsidRDefault="0093064F">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504" w:history="1">
            <w:r w:rsidR="00630DFA" w:rsidRPr="00814058">
              <w:rPr>
                <w:rStyle w:val="Hipervnculo"/>
                <w:noProof/>
              </w:rPr>
              <w:t>Sección 12</w:t>
            </w:r>
            <w:r w:rsidR="00630DFA">
              <w:rPr>
                <w:noProof/>
                <w:webHidden/>
              </w:rPr>
              <w:tab/>
            </w:r>
            <w:r w:rsidR="00630DFA">
              <w:rPr>
                <w:noProof/>
                <w:webHidden/>
              </w:rPr>
              <w:fldChar w:fldCharType="begin"/>
            </w:r>
            <w:r w:rsidR="00630DFA">
              <w:rPr>
                <w:noProof/>
                <w:webHidden/>
              </w:rPr>
              <w:instrText xml:space="preserve"> PAGEREF _Toc162342504 \h </w:instrText>
            </w:r>
            <w:r w:rsidR="00630DFA">
              <w:rPr>
                <w:noProof/>
                <w:webHidden/>
              </w:rPr>
            </w:r>
            <w:r w:rsidR="00630DFA">
              <w:rPr>
                <w:noProof/>
                <w:webHidden/>
              </w:rPr>
              <w:fldChar w:fldCharType="separate"/>
            </w:r>
            <w:r w:rsidR="00630DFA">
              <w:rPr>
                <w:noProof/>
                <w:webHidden/>
              </w:rPr>
              <w:t>243</w:t>
            </w:r>
            <w:r w:rsidR="00630DFA">
              <w:rPr>
                <w:noProof/>
                <w:webHidden/>
              </w:rPr>
              <w:fldChar w:fldCharType="end"/>
            </w:r>
          </w:hyperlink>
        </w:p>
        <w:p w14:paraId="58B174A4" w14:textId="498C808E"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05" w:history="1">
            <w:r w:rsidR="00630DFA" w:rsidRPr="00814058">
              <w:rPr>
                <w:rStyle w:val="Hipervnculo"/>
                <w:noProof/>
              </w:rPr>
              <w:t>12A PLANES OPCIONALES PARA EL SERVICIO DE LARGA DISTANCIA</w:t>
            </w:r>
            <w:r w:rsidR="00630DFA">
              <w:rPr>
                <w:noProof/>
                <w:webHidden/>
              </w:rPr>
              <w:tab/>
            </w:r>
            <w:r w:rsidR="00630DFA">
              <w:rPr>
                <w:noProof/>
                <w:webHidden/>
              </w:rPr>
              <w:fldChar w:fldCharType="begin"/>
            </w:r>
            <w:r w:rsidR="00630DFA">
              <w:rPr>
                <w:noProof/>
                <w:webHidden/>
              </w:rPr>
              <w:instrText xml:space="preserve"> PAGEREF _Toc162342505 \h </w:instrText>
            </w:r>
            <w:r w:rsidR="00630DFA">
              <w:rPr>
                <w:noProof/>
                <w:webHidden/>
              </w:rPr>
            </w:r>
            <w:r w:rsidR="00630DFA">
              <w:rPr>
                <w:noProof/>
                <w:webHidden/>
              </w:rPr>
              <w:fldChar w:fldCharType="separate"/>
            </w:r>
            <w:r w:rsidR="00630DFA">
              <w:rPr>
                <w:noProof/>
                <w:webHidden/>
              </w:rPr>
              <w:t>243</w:t>
            </w:r>
            <w:r w:rsidR="00630DFA">
              <w:rPr>
                <w:noProof/>
                <w:webHidden/>
              </w:rPr>
              <w:fldChar w:fldCharType="end"/>
            </w:r>
          </w:hyperlink>
        </w:p>
        <w:p w14:paraId="2AD4A19A" w14:textId="6E6A23EA"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06" w:history="1">
            <w:r w:rsidR="00630DFA" w:rsidRPr="00814058">
              <w:rPr>
                <w:rStyle w:val="Hipervnculo"/>
                <w:rFonts w:eastAsia="MS Gothic" w:cstheme="minorHAnsi"/>
                <w:noProof/>
              </w:rPr>
              <w:t>I. PLAN LADA AHORRO</w:t>
            </w:r>
            <w:r w:rsidR="00630DFA">
              <w:rPr>
                <w:noProof/>
                <w:webHidden/>
              </w:rPr>
              <w:tab/>
            </w:r>
            <w:r w:rsidR="00630DFA">
              <w:rPr>
                <w:noProof/>
                <w:webHidden/>
              </w:rPr>
              <w:fldChar w:fldCharType="begin"/>
            </w:r>
            <w:r w:rsidR="00630DFA">
              <w:rPr>
                <w:noProof/>
                <w:webHidden/>
              </w:rPr>
              <w:instrText xml:space="preserve"> PAGEREF _Toc162342506 \h </w:instrText>
            </w:r>
            <w:r w:rsidR="00630DFA">
              <w:rPr>
                <w:noProof/>
                <w:webHidden/>
              </w:rPr>
            </w:r>
            <w:r w:rsidR="00630DFA">
              <w:rPr>
                <w:noProof/>
                <w:webHidden/>
              </w:rPr>
              <w:fldChar w:fldCharType="separate"/>
            </w:r>
            <w:r w:rsidR="00630DFA">
              <w:rPr>
                <w:noProof/>
                <w:webHidden/>
              </w:rPr>
              <w:t>243</w:t>
            </w:r>
            <w:r w:rsidR="00630DFA">
              <w:rPr>
                <w:noProof/>
                <w:webHidden/>
              </w:rPr>
              <w:fldChar w:fldCharType="end"/>
            </w:r>
          </w:hyperlink>
        </w:p>
        <w:p w14:paraId="3A486B9C" w14:textId="5F7E3767"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07" w:history="1">
            <w:r w:rsidR="00630DFA" w:rsidRPr="00814058">
              <w:rPr>
                <w:rStyle w:val="Hipervnculo"/>
                <w:rFonts w:cstheme="minorHAnsi"/>
                <w:noProof/>
              </w:rPr>
              <w:t>II. SERVICIO OPERADORA EN LADA AHORRO</w:t>
            </w:r>
            <w:r w:rsidR="00630DFA">
              <w:rPr>
                <w:noProof/>
                <w:webHidden/>
              </w:rPr>
              <w:tab/>
            </w:r>
            <w:r w:rsidR="00630DFA">
              <w:rPr>
                <w:noProof/>
                <w:webHidden/>
              </w:rPr>
              <w:fldChar w:fldCharType="begin"/>
            </w:r>
            <w:r w:rsidR="00630DFA">
              <w:rPr>
                <w:noProof/>
                <w:webHidden/>
              </w:rPr>
              <w:instrText xml:space="preserve"> PAGEREF _Toc162342507 \h </w:instrText>
            </w:r>
            <w:r w:rsidR="00630DFA">
              <w:rPr>
                <w:noProof/>
                <w:webHidden/>
              </w:rPr>
            </w:r>
            <w:r w:rsidR="00630DFA">
              <w:rPr>
                <w:noProof/>
                <w:webHidden/>
              </w:rPr>
              <w:fldChar w:fldCharType="separate"/>
            </w:r>
            <w:r w:rsidR="00630DFA">
              <w:rPr>
                <w:noProof/>
                <w:webHidden/>
              </w:rPr>
              <w:t>249</w:t>
            </w:r>
            <w:r w:rsidR="00630DFA">
              <w:rPr>
                <w:noProof/>
                <w:webHidden/>
              </w:rPr>
              <w:fldChar w:fldCharType="end"/>
            </w:r>
          </w:hyperlink>
        </w:p>
        <w:p w14:paraId="07551146" w14:textId="53F0E470"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08" w:history="1">
            <w:r w:rsidR="00630DFA" w:rsidRPr="00814058">
              <w:rPr>
                <w:rStyle w:val="Hipervnculo"/>
                <w:rFonts w:cstheme="minorHAnsi"/>
                <w:noProof/>
              </w:rPr>
              <w:t>III. TARIFA ÚNICA</w:t>
            </w:r>
            <w:r w:rsidR="00630DFA">
              <w:rPr>
                <w:noProof/>
                <w:webHidden/>
              </w:rPr>
              <w:tab/>
            </w:r>
            <w:r w:rsidR="00630DFA">
              <w:rPr>
                <w:noProof/>
                <w:webHidden/>
              </w:rPr>
              <w:fldChar w:fldCharType="begin"/>
            </w:r>
            <w:r w:rsidR="00630DFA">
              <w:rPr>
                <w:noProof/>
                <w:webHidden/>
              </w:rPr>
              <w:instrText xml:space="preserve"> PAGEREF _Toc162342508 \h </w:instrText>
            </w:r>
            <w:r w:rsidR="00630DFA">
              <w:rPr>
                <w:noProof/>
                <w:webHidden/>
              </w:rPr>
            </w:r>
            <w:r w:rsidR="00630DFA">
              <w:rPr>
                <w:noProof/>
                <w:webHidden/>
              </w:rPr>
              <w:fldChar w:fldCharType="separate"/>
            </w:r>
            <w:r w:rsidR="00630DFA">
              <w:rPr>
                <w:noProof/>
                <w:webHidden/>
              </w:rPr>
              <w:t>257</w:t>
            </w:r>
            <w:r w:rsidR="00630DFA">
              <w:rPr>
                <w:noProof/>
                <w:webHidden/>
              </w:rPr>
              <w:fldChar w:fldCharType="end"/>
            </w:r>
          </w:hyperlink>
        </w:p>
        <w:p w14:paraId="6584567C" w14:textId="2A0EB782"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09" w:history="1">
            <w:r w:rsidR="00630DFA" w:rsidRPr="00814058">
              <w:rPr>
                <w:rStyle w:val="Hipervnculo"/>
                <w:rFonts w:cstheme="minorHAnsi"/>
                <w:noProof/>
              </w:rPr>
              <w:t>IV. PLAN LADA UNIÓN EMPRESARIAL</w:t>
            </w:r>
            <w:r w:rsidR="00630DFA">
              <w:rPr>
                <w:noProof/>
                <w:webHidden/>
              </w:rPr>
              <w:tab/>
            </w:r>
            <w:r w:rsidR="00630DFA">
              <w:rPr>
                <w:noProof/>
                <w:webHidden/>
              </w:rPr>
              <w:fldChar w:fldCharType="begin"/>
            </w:r>
            <w:r w:rsidR="00630DFA">
              <w:rPr>
                <w:noProof/>
                <w:webHidden/>
              </w:rPr>
              <w:instrText xml:space="preserve"> PAGEREF _Toc162342509 \h </w:instrText>
            </w:r>
            <w:r w:rsidR="00630DFA">
              <w:rPr>
                <w:noProof/>
                <w:webHidden/>
              </w:rPr>
            </w:r>
            <w:r w:rsidR="00630DFA">
              <w:rPr>
                <w:noProof/>
                <w:webHidden/>
              </w:rPr>
              <w:fldChar w:fldCharType="separate"/>
            </w:r>
            <w:r w:rsidR="00630DFA">
              <w:rPr>
                <w:noProof/>
                <w:webHidden/>
              </w:rPr>
              <w:t>259</w:t>
            </w:r>
            <w:r w:rsidR="00630DFA">
              <w:rPr>
                <w:noProof/>
                <w:webHidden/>
              </w:rPr>
              <w:fldChar w:fldCharType="end"/>
            </w:r>
          </w:hyperlink>
        </w:p>
        <w:p w14:paraId="20F6CBC2" w14:textId="0FEC304B"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10" w:history="1">
            <w:r w:rsidR="00630DFA" w:rsidRPr="00814058">
              <w:rPr>
                <w:rStyle w:val="Hipervnculo"/>
                <w:rFonts w:cstheme="minorHAnsi"/>
                <w:noProof/>
              </w:rPr>
              <w:t>V.  LADA FAVORITO</w:t>
            </w:r>
            <w:r w:rsidR="00630DFA">
              <w:rPr>
                <w:noProof/>
                <w:webHidden/>
              </w:rPr>
              <w:tab/>
            </w:r>
            <w:r w:rsidR="00630DFA">
              <w:rPr>
                <w:noProof/>
                <w:webHidden/>
              </w:rPr>
              <w:fldChar w:fldCharType="begin"/>
            </w:r>
            <w:r w:rsidR="00630DFA">
              <w:rPr>
                <w:noProof/>
                <w:webHidden/>
              </w:rPr>
              <w:instrText xml:space="preserve"> PAGEREF _Toc162342510 \h </w:instrText>
            </w:r>
            <w:r w:rsidR="00630DFA">
              <w:rPr>
                <w:noProof/>
                <w:webHidden/>
              </w:rPr>
            </w:r>
            <w:r w:rsidR="00630DFA">
              <w:rPr>
                <w:noProof/>
                <w:webHidden/>
              </w:rPr>
              <w:fldChar w:fldCharType="separate"/>
            </w:r>
            <w:r w:rsidR="00630DFA">
              <w:rPr>
                <w:noProof/>
                <w:webHidden/>
              </w:rPr>
              <w:t>263</w:t>
            </w:r>
            <w:r w:rsidR="00630DFA">
              <w:rPr>
                <w:noProof/>
                <w:webHidden/>
              </w:rPr>
              <w:fldChar w:fldCharType="end"/>
            </w:r>
          </w:hyperlink>
        </w:p>
        <w:p w14:paraId="36F39CDB" w14:textId="5227EB7C"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11" w:history="1">
            <w:r w:rsidR="00630DFA" w:rsidRPr="00814058">
              <w:rPr>
                <w:rStyle w:val="Hipervnculo"/>
                <w:rFonts w:cstheme="minorHAnsi"/>
                <w:noProof/>
              </w:rPr>
              <w:t>VI. DESTINOS ESTRATÉGICOS</w:t>
            </w:r>
            <w:r w:rsidR="00630DFA">
              <w:rPr>
                <w:noProof/>
                <w:webHidden/>
              </w:rPr>
              <w:tab/>
            </w:r>
            <w:r w:rsidR="00630DFA">
              <w:rPr>
                <w:noProof/>
                <w:webHidden/>
              </w:rPr>
              <w:fldChar w:fldCharType="begin"/>
            </w:r>
            <w:r w:rsidR="00630DFA">
              <w:rPr>
                <w:noProof/>
                <w:webHidden/>
              </w:rPr>
              <w:instrText xml:space="preserve"> PAGEREF _Toc162342511 \h </w:instrText>
            </w:r>
            <w:r w:rsidR="00630DFA">
              <w:rPr>
                <w:noProof/>
                <w:webHidden/>
              </w:rPr>
            </w:r>
            <w:r w:rsidR="00630DFA">
              <w:rPr>
                <w:noProof/>
                <w:webHidden/>
              </w:rPr>
              <w:fldChar w:fldCharType="separate"/>
            </w:r>
            <w:r w:rsidR="00630DFA">
              <w:rPr>
                <w:noProof/>
                <w:webHidden/>
              </w:rPr>
              <w:t>265</w:t>
            </w:r>
            <w:r w:rsidR="00630DFA">
              <w:rPr>
                <w:noProof/>
                <w:webHidden/>
              </w:rPr>
              <w:fldChar w:fldCharType="end"/>
            </w:r>
          </w:hyperlink>
        </w:p>
        <w:p w14:paraId="3AD54D0F" w14:textId="35558FC6"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12" w:history="1">
            <w:r w:rsidR="00630DFA" w:rsidRPr="00814058">
              <w:rPr>
                <w:rStyle w:val="Hipervnculo"/>
                <w:rFonts w:cstheme="minorHAnsi"/>
                <w:noProof/>
              </w:rPr>
              <w:t>VII. PLAN LADA FRONTERA NEGOCIOS</w:t>
            </w:r>
            <w:r w:rsidR="00630DFA">
              <w:rPr>
                <w:noProof/>
                <w:webHidden/>
              </w:rPr>
              <w:tab/>
            </w:r>
            <w:r w:rsidR="00630DFA">
              <w:rPr>
                <w:noProof/>
                <w:webHidden/>
              </w:rPr>
              <w:fldChar w:fldCharType="begin"/>
            </w:r>
            <w:r w:rsidR="00630DFA">
              <w:rPr>
                <w:noProof/>
                <w:webHidden/>
              </w:rPr>
              <w:instrText xml:space="preserve"> PAGEREF _Toc162342512 \h </w:instrText>
            </w:r>
            <w:r w:rsidR="00630DFA">
              <w:rPr>
                <w:noProof/>
                <w:webHidden/>
              </w:rPr>
            </w:r>
            <w:r w:rsidR="00630DFA">
              <w:rPr>
                <w:noProof/>
                <w:webHidden/>
              </w:rPr>
              <w:fldChar w:fldCharType="separate"/>
            </w:r>
            <w:r w:rsidR="00630DFA">
              <w:rPr>
                <w:noProof/>
                <w:webHidden/>
              </w:rPr>
              <w:t>267</w:t>
            </w:r>
            <w:r w:rsidR="00630DFA">
              <w:rPr>
                <w:noProof/>
                <w:webHidden/>
              </w:rPr>
              <w:fldChar w:fldCharType="end"/>
            </w:r>
          </w:hyperlink>
        </w:p>
        <w:p w14:paraId="23FA0793" w14:textId="5BA652DD"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13" w:history="1">
            <w:r w:rsidR="00630DFA" w:rsidRPr="00814058">
              <w:rPr>
                <w:rStyle w:val="Hipervnculo"/>
                <w:rFonts w:cstheme="minorHAnsi"/>
                <w:noProof/>
              </w:rPr>
              <w:t>VIII. RECIBO INTEGRADO</w:t>
            </w:r>
            <w:r w:rsidR="00630DFA">
              <w:rPr>
                <w:noProof/>
                <w:webHidden/>
              </w:rPr>
              <w:tab/>
            </w:r>
            <w:r w:rsidR="00630DFA">
              <w:rPr>
                <w:noProof/>
                <w:webHidden/>
              </w:rPr>
              <w:fldChar w:fldCharType="begin"/>
            </w:r>
            <w:r w:rsidR="00630DFA">
              <w:rPr>
                <w:noProof/>
                <w:webHidden/>
              </w:rPr>
              <w:instrText xml:space="preserve"> PAGEREF _Toc162342513 \h </w:instrText>
            </w:r>
            <w:r w:rsidR="00630DFA">
              <w:rPr>
                <w:noProof/>
                <w:webHidden/>
              </w:rPr>
            </w:r>
            <w:r w:rsidR="00630DFA">
              <w:rPr>
                <w:noProof/>
                <w:webHidden/>
              </w:rPr>
              <w:fldChar w:fldCharType="separate"/>
            </w:r>
            <w:r w:rsidR="00630DFA">
              <w:rPr>
                <w:noProof/>
                <w:webHidden/>
              </w:rPr>
              <w:t>269</w:t>
            </w:r>
            <w:r w:rsidR="00630DFA">
              <w:rPr>
                <w:noProof/>
                <w:webHidden/>
              </w:rPr>
              <w:fldChar w:fldCharType="end"/>
            </w:r>
          </w:hyperlink>
        </w:p>
        <w:p w14:paraId="4A01650C" w14:textId="682D0684"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14" w:history="1">
            <w:r w:rsidR="00630DFA" w:rsidRPr="00814058">
              <w:rPr>
                <w:rStyle w:val="Hipervnculo"/>
                <w:rFonts w:cstheme="minorHAnsi"/>
                <w:noProof/>
              </w:rPr>
              <w:t>IX. OPCIONES LADA INTERNACIONAL OLI</w:t>
            </w:r>
            <w:r w:rsidR="00630DFA">
              <w:rPr>
                <w:noProof/>
                <w:webHidden/>
              </w:rPr>
              <w:tab/>
            </w:r>
            <w:r w:rsidR="00630DFA">
              <w:rPr>
                <w:noProof/>
                <w:webHidden/>
              </w:rPr>
              <w:fldChar w:fldCharType="begin"/>
            </w:r>
            <w:r w:rsidR="00630DFA">
              <w:rPr>
                <w:noProof/>
                <w:webHidden/>
              </w:rPr>
              <w:instrText xml:space="preserve"> PAGEREF _Toc162342514 \h </w:instrText>
            </w:r>
            <w:r w:rsidR="00630DFA">
              <w:rPr>
                <w:noProof/>
                <w:webHidden/>
              </w:rPr>
            </w:r>
            <w:r w:rsidR="00630DFA">
              <w:rPr>
                <w:noProof/>
                <w:webHidden/>
              </w:rPr>
              <w:fldChar w:fldCharType="separate"/>
            </w:r>
            <w:r w:rsidR="00630DFA">
              <w:rPr>
                <w:noProof/>
                <w:webHidden/>
              </w:rPr>
              <w:t>270</w:t>
            </w:r>
            <w:r w:rsidR="00630DFA">
              <w:rPr>
                <w:noProof/>
                <w:webHidden/>
              </w:rPr>
              <w:fldChar w:fldCharType="end"/>
            </w:r>
          </w:hyperlink>
        </w:p>
        <w:p w14:paraId="328E649D" w14:textId="70B19DCE"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15" w:history="1">
            <w:r w:rsidR="00630DFA" w:rsidRPr="00814058">
              <w:rPr>
                <w:rStyle w:val="Hipervnculo"/>
                <w:rFonts w:cstheme="minorHAnsi"/>
                <w:noProof/>
              </w:rPr>
              <w:t>X. OPCIONES LADA FRONTERA OLF</w:t>
            </w:r>
            <w:r w:rsidR="00630DFA">
              <w:rPr>
                <w:noProof/>
                <w:webHidden/>
              </w:rPr>
              <w:tab/>
            </w:r>
            <w:r w:rsidR="00630DFA">
              <w:rPr>
                <w:noProof/>
                <w:webHidden/>
              </w:rPr>
              <w:fldChar w:fldCharType="begin"/>
            </w:r>
            <w:r w:rsidR="00630DFA">
              <w:rPr>
                <w:noProof/>
                <w:webHidden/>
              </w:rPr>
              <w:instrText xml:space="preserve"> PAGEREF _Toc162342515 \h </w:instrText>
            </w:r>
            <w:r w:rsidR="00630DFA">
              <w:rPr>
                <w:noProof/>
                <w:webHidden/>
              </w:rPr>
            </w:r>
            <w:r w:rsidR="00630DFA">
              <w:rPr>
                <w:noProof/>
                <w:webHidden/>
              </w:rPr>
              <w:fldChar w:fldCharType="separate"/>
            </w:r>
            <w:r w:rsidR="00630DFA">
              <w:rPr>
                <w:noProof/>
                <w:webHidden/>
              </w:rPr>
              <w:t>271</w:t>
            </w:r>
            <w:r w:rsidR="00630DFA">
              <w:rPr>
                <w:noProof/>
                <w:webHidden/>
              </w:rPr>
              <w:fldChar w:fldCharType="end"/>
            </w:r>
          </w:hyperlink>
        </w:p>
        <w:p w14:paraId="1BB69A0D" w14:textId="7774DB0F"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16" w:history="1">
            <w:r w:rsidR="00630DFA" w:rsidRPr="00814058">
              <w:rPr>
                <w:rStyle w:val="Hipervnculo"/>
                <w:rFonts w:cstheme="minorHAnsi"/>
                <w:noProof/>
              </w:rPr>
              <w:t>XI. PLAN LADA AMÉRICA</w:t>
            </w:r>
            <w:r w:rsidR="00630DFA">
              <w:rPr>
                <w:noProof/>
                <w:webHidden/>
              </w:rPr>
              <w:tab/>
            </w:r>
            <w:r w:rsidR="00630DFA">
              <w:rPr>
                <w:noProof/>
                <w:webHidden/>
              </w:rPr>
              <w:fldChar w:fldCharType="begin"/>
            </w:r>
            <w:r w:rsidR="00630DFA">
              <w:rPr>
                <w:noProof/>
                <w:webHidden/>
              </w:rPr>
              <w:instrText xml:space="preserve"> PAGEREF _Toc162342516 \h </w:instrText>
            </w:r>
            <w:r w:rsidR="00630DFA">
              <w:rPr>
                <w:noProof/>
                <w:webHidden/>
              </w:rPr>
            </w:r>
            <w:r w:rsidR="00630DFA">
              <w:rPr>
                <w:noProof/>
                <w:webHidden/>
              </w:rPr>
              <w:fldChar w:fldCharType="separate"/>
            </w:r>
            <w:r w:rsidR="00630DFA">
              <w:rPr>
                <w:noProof/>
                <w:webHidden/>
              </w:rPr>
              <w:t>272</w:t>
            </w:r>
            <w:r w:rsidR="00630DFA">
              <w:rPr>
                <w:noProof/>
                <w:webHidden/>
              </w:rPr>
              <w:fldChar w:fldCharType="end"/>
            </w:r>
          </w:hyperlink>
        </w:p>
        <w:p w14:paraId="4740B558" w14:textId="79BB6AE5"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17" w:history="1">
            <w:r w:rsidR="00630DFA" w:rsidRPr="00814058">
              <w:rPr>
                <w:rStyle w:val="Hipervnculo"/>
                <w:rFonts w:cstheme="minorHAnsi"/>
                <w:noProof/>
              </w:rPr>
              <w:t>XII. PROMOCIÓN LADA AMÉRICA</w:t>
            </w:r>
            <w:r w:rsidR="00630DFA">
              <w:rPr>
                <w:noProof/>
                <w:webHidden/>
              </w:rPr>
              <w:tab/>
            </w:r>
            <w:r w:rsidR="00630DFA">
              <w:rPr>
                <w:noProof/>
                <w:webHidden/>
              </w:rPr>
              <w:fldChar w:fldCharType="begin"/>
            </w:r>
            <w:r w:rsidR="00630DFA">
              <w:rPr>
                <w:noProof/>
                <w:webHidden/>
              </w:rPr>
              <w:instrText xml:space="preserve"> PAGEREF _Toc162342517 \h </w:instrText>
            </w:r>
            <w:r w:rsidR="00630DFA">
              <w:rPr>
                <w:noProof/>
                <w:webHidden/>
              </w:rPr>
            </w:r>
            <w:r w:rsidR="00630DFA">
              <w:rPr>
                <w:noProof/>
                <w:webHidden/>
              </w:rPr>
              <w:fldChar w:fldCharType="separate"/>
            </w:r>
            <w:r w:rsidR="00630DFA">
              <w:rPr>
                <w:noProof/>
                <w:webHidden/>
              </w:rPr>
              <w:t>274</w:t>
            </w:r>
            <w:r w:rsidR="00630DFA">
              <w:rPr>
                <w:noProof/>
                <w:webHidden/>
              </w:rPr>
              <w:fldChar w:fldCharType="end"/>
            </w:r>
          </w:hyperlink>
        </w:p>
        <w:p w14:paraId="1879DBE5" w14:textId="48E8552A"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18" w:history="1">
            <w:r w:rsidR="00630DFA" w:rsidRPr="00814058">
              <w:rPr>
                <w:rStyle w:val="Hipervnculo"/>
                <w:rFonts w:cstheme="minorHAnsi"/>
                <w:noProof/>
              </w:rPr>
              <w:t>XIII. PLAN X SEGUNDO</w:t>
            </w:r>
            <w:r w:rsidR="00630DFA">
              <w:rPr>
                <w:noProof/>
                <w:webHidden/>
              </w:rPr>
              <w:tab/>
            </w:r>
            <w:r w:rsidR="00630DFA">
              <w:rPr>
                <w:noProof/>
                <w:webHidden/>
              </w:rPr>
              <w:fldChar w:fldCharType="begin"/>
            </w:r>
            <w:r w:rsidR="00630DFA">
              <w:rPr>
                <w:noProof/>
                <w:webHidden/>
              </w:rPr>
              <w:instrText xml:space="preserve"> PAGEREF _Toc162342518 \h </w:instrText>
            </w:r>
            <w:r w:rsidR="00630DFA">
              <w:rPr>
                <w:noProof/>
                <w:webHidden/>
              </w:rPr>
            </w:r>
            <w:r w:rsidR="00630DFA">
              <w:rPr>
                <w:noProof/>
                <w:webHidden/>
              </w:rPr>
              <w:fldChar w:fldCharType="separate"/>
            </w:r>
            <w:r w:rsidR="00630DFA">
              <w:rPr>
                <w:noProof/>
                <w:webHidden/>
              </w:rPr>
              <w:t>275</w:t>
            </w:r>
            <w:r w:rsidR="00630DFA">
              <w:rPr>
                <w:noProof/>
                <w:webHidden/>
              </w:rPr>
              <w:fldChar w:fldCharType="end"/>
            </w:r>
          </w:hyperlink>
        </w:p>
        <w:p w14:paraId="15F59B63" w14:textId="11B5501C"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19" w:history="1">
            <w:r w:rsidR="00630DFA" w:rsidRPr="00814058">
              <w:rPr>
                <w:rStyle w:val="Hipervnculo"/>
                <w:noProof/>
              </w:rPr>
              <w:t>12B  PLANES OPCIONALES PARA EL SERVICIO LOCAL</w:t>
            </w:r>
            <w:r w:rsidR="00630DFA">
              <w:rPr>
                <w:noProof/>
                <w:webHidden/>
              </w:rPr>
              <w:tab/>
            </w:r>
            <w:r w:rsidR="00630DFA">
              <w:rPr>
                <w:noProof/>
                <w:webHidden/>
              </w:rPr>
              <w:fldChar w:fldCharType="begin"/>
            </w:r>
            <w:r w:rsidR="00630DFA">
              <w:rPr>
                <w:noProof/>
                <w:webHidden/>
              </w:rPr>
              <w:instrText xml:space="preserve"> PAGEREF _Toc162342519 \h </w:instrText>
            </w:r>
            <w:r w:rsidR="00630DFA">
              <w:rPr>
                <w:noProof/>
                <w:webHidden/>
              </w:rPr>
            </w:r>
            <w:r w:rsidR="00630DFA">
              <w:rPr>
                <w:noProof/>
                <w:webHidden/>
              </w:rPr>
              <w:fldChar w:fldCharType="separate"/>
            </w:r>
            <w:r w:rsidR="00630DFA">
              <w:rPr>
                <w:noProof/>
                <w:webHidden/>
              </w:rPr>
              <w:t>278</w:t>
            </w:r>
            <w:r w:rsidR="00630DFA">
              <w:rPr>
                <w:noProof/>
                <w:webHidden/>
              </w:rPr>
              <w:fldChar w:fldCharType="end"/>
            </w:r>
          </w:hyperlink>
        </w:p>
        <w:p w14:paraId="0A56EB7A" w14:textId="0DD44E2C"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20" w:history="1">
            <w:r w:rsidR="00630DFA" w:rsidRPr="00814058">
              <w:rPr>
                <w:rStyle w:val="Hipervnculo"/>
                <w:rFonts w:cstheme="minorHAnsi"/>
                <w:noProof/>
              </w:rPr>
              <w:t>I. PLAN DE DESCUENTO CERTEZA CORPORATIVO</w:t>
            </w:r>
            <w:r w:rsidR="00630DFA">
              <w:rPr>
                <w:noProof/>
                <w:webHidden/>
              </w:rPr>
              <w:tab/>
            </w:r>
            <w:r w:rsidR="00630DFA">
              <w:rPr>
                <w:noProof/>
                <w:webHidden/>
              </w:rPr>
              <w:fldChar w:fldCharType="begin"/>
            </w:r>
            <w:r w:rsidR="00630DFA">
              <w:rPr>
                <w:noProof/>
                <w:webHidden/>
              </w:rPr>
              <w:instrText xml:space="preserve"> PAGEREF _Toc162342520 \h </w:instrText>
            </w:r>
            <w:r w:rsidR="00630DFA">
              <w:rPr>
                <w:noProof/>
                <w:webHidden/>
              </w:rPr>
            </w:r>
            <w:r w:rsidR="00630DFA">
              <w:rPr>
                <w:noProof/>
                <w:webHidden/>
              </w:rPr>
              <w:fldChar w:fldCharType="separate"/>
            </w:r>
            <w:r w:rsidR="00630DFA">
              <w:rPr>
                <w:noProof/>
                <w:webHidden/>
              </w:rPr>
              <w:t>278</w:t>
            </w:r>
            <w:r w:rsidR="00630DFA">
              <w:rPr>
                <w:noProof/>
                <w:webHidden/>
              </w:rPr>
              <w:fldChar w:fldCharType="end"/>
            </w:r>
          </w:hyperlink>
        </w:p>
        <w:p w14:paraId="439457E0" w14:textId="28A3AE32"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21" w:history="1">
            <w:r w:rsidR="00630DFA" w:rsidRPr="00814058">
              <w:rPr>
                <w:rStyle w:val="Hipervnculo"/>
                <w:rFonts w:cstheme="minorHAnsi"/>
                <w:noProof/>
              </w:rPr>
              <w:t>II. CERTEZA PREMIER</w:t>
            </w:r>
            <w:r w:rsidR="00630DFA">
              <w:rPr>
                <w:noProof/>
                <w:webHidden/>
              </w:rPr>
              <w:tab/>
            </w:r>
            <w:r w:rsidR="00630DFA">
              <w:rPr>
                <w:noProof/>
                <w:webHidden/>
              </w:rPr>
              <w:fldChar w:fldCharType="begin"/>
            </w:r>
            <w:r w:rsidR="00630DFA">
              <w:rPr>
                <w:noProof/>
                <w:webHidden/>
              </w:rPr>
              <w:instrText xml:space="preserve"> PAGEREF _Toc162342521 \h </w:instrText>
            </w:r>
            <w:r w:rsidR="00630DFA">
              <w:rPr>
                <w:noProof/>
                <w:webHidden/>
              </w:rPr>
            </w:r>
            <w:r w:rsidR="00630DFA">
              <w:rPr>
                <w:noProof/>
                <w:webHidden/>
              </w:rPr>
              <w:fldChar w:fldCharType="separate"/>
            </w:r>
            <w:r w:rsidR="00630DFA">
              <w:rPr>
                <w:noProof/>
                <w:webHidden/>
              </w:rPr>
              <w:t>279</w:t>
            </w:r>
            <w:r w:rsidR="00630DFA">
              <w:rPr>
                <w:noProof/>
                <w:webHidden/>
              </w:rPr>
              <w:fldChar w:fldCharType="end"/>
            </w:r>
          </w:hyperlink>
        </w:p>
        <w:p w14:paraId="2CFBFAD4" w14:textId="1225DFF8"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22" w:history="1">
            <w:r w:rsidR="00630DFA" w:rsidRPr="00814058">
              <w:rPr>
                <w:rStyle w:val="Hipervnculo"/>
                <w:rFonts w:cstheme="minorHAnsi"/>
                <w:noProof/>
              </w:rPr>
              <w:t>III. MOVIL EMPRESARIAL</w:t>
            </w:r>
            <w:r w:rsidR="00630DFA">
              <w:rPr>
                <w:noProof/>
                <w:webHidden/>
              </w:rPr>
              <w:tab/>
            </w:r>
            <w:r w:rsidR="00630DFA">
              <w:rPr>
                <w:noProof/>
                <w:webHidden/>
              </w:rPr>
              <w:fldChar w:fldCharType="begin"/>
            </w:r>
            <w:r w:rsidR="00630DFA">
              <w:rPr>
                <w:noProof/>
                <w:webHidden/>
              </w:rPr>
              <w:instrText xml:space="preserve"> PAGEREF _Toc162342522 \h </w:instrText>
            </w:r>
            <w:r w:rsidR="00630DFA">
              <w:rPr>
                <w:noProof/>
                <w:webHidden/>
              </w:rPr>
            </w:r>
            <w:r w:rsidR="00630DFA">
              <w:rPr>
                <w:noProof/>
                <w:webHidden/>
              </w:rPr>
              <w:fldChar w:fldCharType="separate"/>
            </w:r>
            <w:r w:rsidR="00630DFA">
              <w:rPr>
                <w:noProof/>
                <w:webHidden/>
              </w:rPr>
              <w:t>281</w:t>
            </w:r>
            <w:r w:rsidR="00630DFA">
              <w:rPr>
                <w:noProof/>
                <w:webHidden/>
              </w:rPr>
              <w:fldChar w:fldCharType="end"/>
            </w:r>
          </w:hyperlink>
        </w:p>
        <w:p w14:paraId="59D2514F" w14:textId="34EF9108" w:rsidR="00630DFA" w:rsidRDefault="0093064F">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523" w:history="1">
            <w:r w:rsidR="00630DFA" w:rsidRPr="00814058">
              <w:rPr>
                <w:rStyle w:val="Hipervnculo"/>
                <w:noProof/>
              </w:rPr>
              <w:t>Sección 13</w:t>
            </w:r>
            <w:r w:rsidR="00630DFA">
              <w:rPr>
                <w:noProof/>
                <w:webHidden/>
              </w:rPr>
              <w:tab/>
            </w:r>
            <w:r w:rsidR="00630DFA">
              <w:rPr>
                <w:noProof/>
                <w:webHidden/>
              </w:rPr>
              <w:fldChar w:fldCharType="begin"/>
            </w:r>
            <w:r w:rsidR="00630DFA">
              <w:rPr>
                <w:noProof/>
                <w:webHidden/>
              </w:rPr>
              <w:instrText xml:space="preserve"> PAGEREF _Toc162342523 \h </w:instrText>
            </w:r>
            <w:r w:rsidR="00630DFA">
              <w:rPr>
                <w:noProof/>
                <w:webHidden/>
              </w:rPr>
            </w:r>
            <w:r w:rsidR="00630DFA">
              <w:rPr>
                <w:noProof/>
                <w:webHidden/>
              </w:rPr>
              <w:fldChar w:fldCharType="separate"/>
            </w:r>
            <w:r w:rsidR="00630DFA">
              <w:rPr>
                <w:noProof/>
                <w:webHidden/>
              </w:rPr>
              <w:t>284</w:t>
            </w:r>
            <w:r w:rsidR="00630DFA">
              <w:rPr>
                <w:noProof/>
                <w:webHidden/>
              </w:rPr>
              <w:fldChar w:fldCharType="end"/>
            </w:r>
          </w:hyperlink>
        </w:p>
        <w:p w14:paraId="748629AC" w14:textId="626B1323"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24" w:history="1">
            <w:r w:rsidR="00630DFA" w:rsidRPr="00814058">
              <w:rPr>
                <w:rStyle w:val="Hipervnculo"/>
                <w:noProof/>
              </w:rPr>
              <w:t>13A INFINITUM</w:t>
            </w:r>
            <w:r w:rsidR="00630DFA">
              <w:rPr>
                <w:noProof/>
                <w:webHidden/>
              </w:rPr>
              <w:tab/>
            </w:r>
            <w:r w:rsidR="00630DFA">
              <w:rPr>
                <w:noProof/>
                <w:webHidden/>
              </w:rPr>
              <w:fldChar w:fldCharType="begin"/>
            </w:r>
            <w:r w:rsidR="00630DFA">
              <w:rPr>
                <w:noProof/>
                <w:webHidden/>
              </w:rPr>
              <w:instrText xml:space="preserve"> PAGEREF _Toc162342524 \h </w:instrText>
            </w:r>
            <w:r w:rsidR="00630DFA">
              <w:rPr>
                <w:noProof/>
                <w:webHidden/>
              </w:rPr>
            </w:r>
            <w:r w:rsidR="00630DFA">
              <w:rPr>
                <w:noProof/>
                <w:webHidden/>
              </w:rPr>
              <w:fldChar w:fldCharType="separate"/>
            </w:r>
            <w:r w:rsidR="00630DFA">
              <w:rPr>
                <w:noProof/>
                <w:webHidden/>
              </w:rPr>
              <w:t>284</w:t>
            </w:r>
            <w:r w:rsidR="00630DFA">
              <w:rPr>
                <w:noProof/>
                <w:webHidden/>
              </w:rPr>
              <w:fldChar w:fldCharType="end"/>
            </w:r>
          </w:hyperlink>
        </w:p>
        <w:p w14:paraId="59F9B3DA" w14:textId="252269E4"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25" w:history="1">
            <w:r w:rsidR="00630DFA" w:rsidRPr="00814058">
              <w:rPr>
                <w:rStyle w:val="Hipervnculo"/>
                <w:rFonts w:cstheme="minorHAnsi"/>
                <w:noProof/>
              </w:rPr>
              <w:t>I. INFINITUM NEGOCIO</w:t>
            </w:r>
            <w:r w:rsidR="00630DFA">
              <w:rPr>
                <w:noProof/>
                <w:webHidden/>
              </w:rPr>
              <w:tab/>
            </w:r>
            <w:r w:rsidR="00630DFA">
              <w:rPr>
                <w:noProof/>
                <w:webHidden/>
              </w:rPr>
              <w:fldChar w:fldCharType="begin"/>
            </w:r>
            <w:r w:rsidR="00630DFA">
              <w:rPr>
                <w:noProof/>
                <w:webHidden/>
              </w:rPr>
              <w:instrText xml:space="preserve"> PAGEREF _Toc162342525 \h </w:instrText>
            </w:r>
            <w:r w:rsidR="00630DFA">
              <w:rPr>
                <w:noProof/>
                <w:webHidden/>
              </w:rPr>
            </w:r>
            <w:r w:rsidR="00630DFA">
              <w:rPr>
                <w:noProof/>
                <w:webHidden/>
              </w:rPr>
              <w:fldChar w:fldCharType="separate"/>
            </w:r>
            <w:r w:rsidR="00630DFA">
              <w:rPr>
                <w:noProof/>
                <w:webHidden/>
              </w:rPr>
              <w:t>284</w:t>
            </w:r>
            <w:r w:rsidR="00630DFA">
              <w:rPr>
                <w:noProof/>
                <w:webHidden/>
              </w:rPr>
              <w:fldChar w:fldCharType="end"/>
            </w:r>
          </w:hyperlink>
        </w:p>
        <w:p w14:paraId="5B75A283" w14:textId="55A0B8AA"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26" w:history="1">
            <w:r w:rsidR="00630DFA" w:rsidRPr="00814058">
              <w:rPr>
                <w:rStyle w:val="Hipervnculo"/>
                <w:rFonts w:cstheme="minorHAnsi"/>
                <w:noProof/>
              </w:rPr>
              <w:t>II. INFINITUM 349</w:t>
            </w:r>
            <w:r w:rsidR="00630DFA">
              <w:rPr>
                <w:noProof/>
                <w:webHidden/>
              </w:rPr>
              <w:tab/>
            </w:r>
            <w:r w:rsidR="00630DFA">
              <w:rPr>
                <w:noProof/>
                <w:webHidden/>
              </w:rPr>
              <w:fldChar w:fldCharType="begin"/>
            </w:r>
            <w:r w:rsidR="00630DFA">
              <w:rPr>
                <w:noProof/>
                <w:webHidden/>
              </w:rPr>
              <w:instrText xml:space="preserve"> PAGEREF _Toc162342526 \h </w:instrText>
            </w:r>
            <w:r w:rsidR="00630DFA">
              <w:rPr>
                <w:noProof/>
                <w:webHidden/>
              </w:rPr>
            </w:r>
            <w:r w:rsidR="00630DFA">
              <w:rPr>
                <w:noProof/>
                <w:webHidden/>
              </w:rPr>
              <w:fldChar w:fldCharType="separate"/>
            </w:r>
            <w:r w:rsidR="00630DFA">
              <w:rPr>
                <w:noProof/>
                <w:webHidden/>
              </w:rPr>
              <w:t>286</w:t>
            </w:r>
            <w:r w:rsidR="00630DFA">
              <w:rPr>
                <w:noProof/>
                <w:webHidden/>
              </w:rPr>
              <w:fldChar w:fldCharType="end"/>
            </w:r>
          </w:hyperlink>
        </w:p>
        <w:p w14:paraId="4AE86025" w14:textId="539F739F"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27" w:history="1">
            <w:r w:rsidR="00630DFA" w:rsidRPr="00814058">
              <w:rPr>
                <w:rStyle w:val="Hipervnculo"/>
                <w:rFonts w:cstheme="minorHAnsi"/>
                <w:noProof/>
              </w:rPr>
              <w:t>III. INFINITUM 399</w:t>
            </w:r>
            <w:r w:rsidR="00630DFA">
              <w:rPr>
                <w:noProof/>
                <w:webHidden/>
              </w:rPr>
              <w:tab/>
            </w:r>
            <w:r w:rsidR="00630DFA">
              <w:rPr>
                <w:noProof/>
                <w:webHidden/>
              </w:rPr>
              <w:fldChar w:fldCharType="begin"/>
            </w:r>
            <w:r w:rsidR="00630DFA">
              <w:rPr>
                <w:noProof/>
                <w:webHidden/>
              </w:rPr>
              <w:instrText xml:space="preserve"> PAGEREF _Toc162342527 \h </w:instrText>
            </w:r>
            <w:r w:rsidR="00630DFA">
              <w:rPr>
                <w:noProof/>
                <w:webHidden/>
              </w:rPr>
            </w:r>
            <w:r w:rsidR="00630DFA">
              <w:rPr>
                <w:noProof/>
                <w:webHidden/>
              </w:rPr>
              <w:fldChar w:fldCharType="separate"/>
            </w:r>
            <w:r w:rsidR="00630DFA">
              <w:rPr>
                <w:noProof/>
                <w:webHidden/>
              </w:rPr>
              <w:t>288</w:t>
            </w:r>
            <w:r w:rsidR="00630DFA">
              <w:rPr>
                <w:noProof/>
                <w:webHidden/>
              </w:rPr>
              <w:fldChar w:fldCharType="end"/>
            </w:r>
          </w:hyperlink>
        </w:p>
        <w:p w14:paraId="4FBD3C23" w14:textId="0510AFCD"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28" w:history="1">
            <w:r w:rsidR="00630DFA" w:rsidRPr="00814058">
              <w:rPr>
                <w:rStyle w:val="Hipervnculo"/>
                <w:rFonts w:cstheme="minorHAnsi"/>
                <w:noProof/>
              </w:rPr>
              <w:t>IV. INFINITUM 449</w:t>
            </w:r>
            <w:r w:rsidR="00630DFA">
              <w:rPr>
                <w:noProof/>
                <w:webHidden/>
              </w:rPr>
              <w:tab/>
            </w:r>
            <w:r w:rsidR="00630DFA">
              <w:rPr>
                <w:noProof/>
                <w:webHidden/>
              </w:rPr>
              <w:fldChar w:fldCharType="begin"/>
            </w:r>
            <w:r w:rsidR="00630DFA">
              <w:rPr>
                <w:noProof/>
                <w:webHidden/>
              </w:rPr>
              <w:instrText xml:space="preserve"> PAGEREF _Toc162342528 \h </w:instrText>
            </w:r>
            <w:r w:rsidR="00630DFA">
              <w:rPr>
                <w:noProof/>
                <w:webHidden/>
              </w:rPr>
            </w:r>
            <w:r w:rsidR="00630DFA">
              <w:rPr>
                <w:noProof/>
                <w:webHidden/>
              </w:rPr>
              <w:fldChar w:fldCharType="separate"/>
            </w:r>
            <w:r w:rsidR="00630DFA">
              <w:rPr>
                <w:noProof/>
                <w:webHidden/>
              </w:rPr>
              <w:t>290</w:t>
            </w:r>
            <w:r w:rsidR="00630DFA">
              <w:rPr>
                <w:noProof/>
                <w:webHidden/>
              </w:rPr>
              <w:fldChar w:fldCharType="end"/>
            </w:r>
          </w:hyperlink>
        </w:p>
        <w:p w14:paraId="29B8FC9C" w14:textId="63BEE7B2"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29" w:history="1">
            <w:r w:rsidR="00630DFA" w:rsidRPr="00814058">
              <w:rPr>
                <w:rStyle w:val="Hipervnculo"/>
                <w:rFonts w:cstheme="minorHAnsi"/>
                <w:noProof/>
              </w:rPr>
              <w:t>V. INFINITUM 549</w:t>
            </w:r>
            <w:r w:rsidR="00630DFA">
              <w:rPr>
                <w:noProof/>
                <w:webHidden/>
              </w:rPr>
              <w:tab/>
            </w:r>
            <w:r w:rsidR="00630DFA">
              <w:rPr>
                <w:noProof/>
                <w:webHidden/>
              </w:rPr>
              <w:fldChar w:fldCharType="begin"/>
            </w:r>
            <w:r w:rsidR="00630DFA">
              <w:rPr>
                <w:noProof/>
                <w:webHidden/>
              </w:rPr>
              <w:instrText xml:space="preserve"> PAGEREF _Toc162342529 \h </w:instrText>
            </w:r>
            <w:r w:rsidR="00630DFA">
              <w:rPr>
                <w:noProof/>
                <w:webHidden/>
              </w:rPr>
            </w:r>
            <w:r w:rsidR="00630DFA">
              <w:rPr>
                <w:noProof/>
                <w:webHidden/>
              </w:rPr>
              <w:fldChar w:fldCharType="separate"/>
            </w:r>
            <w:r w:rsidR="00630DFA">
              <w:rPr>
                <w:noProof/>
                <w:webHidden/>
              </w:rPr>
              <w:t>292</w:t>
            </w:r>
            <w:r w:rsidR="00630DFA">
              <w:rPr>
                <w:noProof/>
                <w:webHidden/>
              </w:rPr>
              <w:fldChar w:fldCharType="end"/>
            </w:r>
          </w:hyperlink>
        </w:p>
        <w:p w14:paraId="38BFA3BF" w14:textId="057525BA"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30" w:history="1">
            <w:r w:rsidR="00630DFA" w:rsidRPr="00814058">
              <w:rPr>
                <w:rStyle w:val="Hipervnculo"/>
                <w:rFonts w:cstheme="minorHAnsi"/>
                <w:noProof/>
              </w:rPr>
              <w:t>VI. INFINITUM 899</w:t>
            </w:r>
            <w:r w:rsidR="00630DFA">
              <w:rPr>
                <w:noProof/>
                <w:webHidden/>
              </w:rPr>
              <w:tab/>
            </w:r>
            <w:r w:rsidR="00630DFA">
              <w:rPr>
                <w:noProof/>
                <w:webHidden/>
              </w:rPr>
              <w:fldChar w:fldCharType="begin"/>
            </w:r>
            <w:r w:rsidR="00630DFA">
              <w:rPr>
                <w:noProof/>
                <w:webHidden/>
              </w:rPr>
              <w:instrText xml:space="preserve"> PAGEREF _Toc162342530 \h </w:instrText>
            </w:r>
            <w:r w:rsidR="00630DFA">
              <w:rPr>
                <w:noProof/>
                <w:webHidden/>
              </w:rPr>
            </w:r>
            <w:r w:rsidR="00630DFA">
              <w:rPr>
                <w:noProof/>
                <w:webHidden/>
              </w:rPr>
              <w:fldChar w:fldCharType="separate"/>
            </w:r>
            <w:r w:rsidR="00630DFA">
              <w:rPr>
                <w:noProof/>
                <w:webHidden/>
              </w:rPr>
              <w:t>294</w:t>
            </w:r>
            <w:r w:rsidR="00630DFA">
              <w:rPr>
                <w:noProof/>
                <w:webHidden/>
              </w:rPr>
              <w:fldChar w:fldCharType="end"/>
            </w:r>
          </w:hyperlink>
        </w:p>
        <w:p w14:paraId="2AF99D45" w14:textId="59B28D22"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31" w:history="1">
            <w:r w:rsidR="00630DFA" w:rsidRPr="00814058">
              <w:rPr>
                <w:rStyle w:val="Hipervnculo"/>
                <w:rFonts w:cstheme="minorHAnsi"/>
                <w:noProof/>
              </w:rPr>
              <w:t>VII. INFINITUM 279</w:t>
            </w:r>
            <w:r w:rsidR="00630DFA">
              <w:rPr>
                <w:noProof/>
                <w:webHidden/>
              </w:rPr>
              <w:tab/>
            </w:r>
            <w:r w:rsidR="00630DFA">
              <w:rPr>
                <w:noProof/>
                <w:webHidden/>
              </w:rPr>
              <w:fldChar w:fldCharType="begin"/>
            </w:r>
            <w:r w:rsidR="00630DFA">
              <w:rPr>
                <w:noProof/>
                <w:webHidden/>
              </w:rPr>
              <w:instrText xml:space="preserve"> PAGEREF _Toc162342531 \h </w:instrText>
            </w:r>
            <w:r w:rsidR="00630DFA">
              <w:rPr>
                <w:noProof/>
                <w:webHidden/>
              </w:rPr>
            </w:r>
            <w:r w:rsidR="00630DFA">
              <w:rPr>
                <w:noProof/>
                <w:webHidden/>
              </w:rPr>
              <w:fldChar w:fldCharType="separate"/>
            </w:r>
            <w:r w:rsidR="00630DFA">
              <w:rPr>
                <w:noProof/>
                <w:webHidden/>
              </w:rPr>
              <w:t>296</w:t>
            </w:r>
            <w:r w:rsidR="00630DFA">
              <w:rPr>
                <w:noProof/>
                <w:webHidden/>
              </w:rPr>
              <w:fldChar w:fldCharType="end"/>
            </w:r>
          </w:hyperlink>
        </w:p>
        <w:p w14:paraId="45133376" w14:textId="26F54766"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32" w:history="1">
            <w:r w:rsidR="00630DFA" w:rsidRPr="00814058">
              <w:rPr>
                <w:rStyle w:val="Hipervnculo"/>
                <w:rFonts w:cstheme="minorHAnsi"/>
                <w:noProof/>
              </w:rPr>
              <w:t>VIII. INFINITUM 299</w:t>
            </w:r>
            <w:r w:rsidR="00630DFA">
              <w:rPr>
                <w:noProof/>
                <w:webHidden/>
              </w:rPr>
              <w:tab/>
            </w:r>
            <w:r w:rsidR="00630DFA">
              <w:rPr>
                <w:noProof/>
                <w:webHidden/>
              </w:rPr>
              <w:fldChar w:fldCharType="begin"/>
            </w:r>
            <w:r w:rsidR="00630DFA">
              <w:rPr>
                <w:noProof/>
                <w:webHidden/>
              </w:rPr>
              <w:instrText xml:space="preserve"> PAGEREF _Toc162342532 \h </w:instrText>
            </w:r>
            <w:r w:rsidR="00630DFA">
              <w:rPr>
                <w:noProof/>
                <w:webHidden/>
              </w:rPr>
            </w:r>
            <w:r w:rsidR="00630DFA">
              <w:rPr>
                <w:noProof/>
                <w:webHidden/>
              </w:rPr>
              <w:fldChar w:fldCharType="separate"/>
            </w:r>
            <w:r w:rsidR="00630DFA">
              <w:rPr>
                <w:noProof/>
                <w:webHidden/>
              </w:rPr>
              <w:t>298</w:t>
            </w:r>
            <w:r w:rsidR="00630DFA">
              <w:rPr>
                <w:noProof/>
                <w:webHidden/>
              </w:rPr>
              <w:fldChar w:fldCharType="end"/>
            </w:r>
          </w:hyperlink>
        </w:p>
        <w:p w14:paraId="0CAA1614" w14:textId="7B7CB5DA"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33" w:history="1">
            <w:r w:rsidR="00630DFA" w:rsidRPr="00814058">
              <w:rPr>
                <w:rStyle w:val="Hipervnculo"/>
                <w:rFonts w:cstheme="minorHAnsi"/>
                <w:noProof/>
              </w:rPr>
              <w:t>IX. PROMOCIÓN SIMETRIA 60 MB</w:t>
            </w:r>
            <w:r w:rsidR="00630DFA">
              <w:rPr>
                <w:noProof/>
                <w:webHidden/>
              </w:rPr>
              <w:tab/>
            </w:r>
            <w:r w:rsidR="00630DFA">
              <w:rPr>
                <w:noProof/>
                <w:webHidden/>
              </w:rPr>
              <w:fldChar w:fldCharType="begin"/>
            </w:r>
            <w:r w:rsidR="00630DFA">
              <w:rPr>
                <w:noProof/>
                <w:webHidden/>
              </w:rPr>
              <w:instrText xml:space="preserve"> PAGEREF _Toc162342533 \h </w:instrText>
            </w:r>
            <w:r w:rsidR="00630DFA">
              <w:rPr>
                <w:noProof/>
                <w:webHidden/>
              </w:rPr>
            </w:r>
            <w:r w:rsidR="00630DFA">
              <w:rPr>
                <w:noProof/>
                <w:webHidden/>
              </w:rPr>
              <w:fldChar w:fldCharType="separate"/>
            </w:r>
            <w:r w:rsidR="00630DFA">
              <w:rPr>
                <w:noProof/>
                <w:webHidden/>
              </w:rPr>
              <w:t>300</w:t>
            </w:r>
            <w:r w:rsidR="00630DFA">
              <w:rPr>
                <w:noProof/>
                <w:webHidden/>
              </w:rPr>
              <w:fldChar w:fldCharType="end"/>
            </w:r>
          </w:hyperlink>
        </w:p>
        <w:p w14:paraId="741DB96E" w14:textId="02A2F5EC"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34" w:history="1">
            <w:r w:rsidR="00630DFA" w:rsidRPr="00814058">
              <w:rPr>
                <w:rStyle w:val="Hipervnculo"/>
                <w:rFonts w:cstheme="minorHAnsi"/>
                <w:noProof/>
              </w:rPr>
              <w:t>X. PROMOCIÓN SIMETRIA</w:t>
            </w:r>
            <w:r w:rsidR="00630DFA">
              <w:rPr>
                <w:noProof/>
                <w:webHidden/>
              </w:rPr>
              <w:tab/>
            </w:r>
            <w:r w:rsidR="00630DFA">
              <w:rPr>
                <w:noProof/>
                <w:webHidden/>
              </w:rPr>
              <w:fldChar w:fldCharType="begin"/>
            </w:r>
            <w:r w:rsidR="00630DFA">
              <w:rPr>
                <w:noProof/>
                <w:webHidden/>
              </w:rPr>
              <w:instrText xml:space="preserve"> PAGEREF _Toc162342534 \h </w:instrText>
            </w:r>
            <w:r w:rsidR="00630DFA">
              <w:rPr>
                <w:noProof/>
                <w:webHidden/>
              </w:rPr>
            </w:r>
            <w:r w:rsidR="00630DFA">
              <w:rPr>
                <w:noProof/>
                <w:webHidden/>
              </w:rPr>
              <w:fldChar w:fldCharType="separate"/>
            </w:r>
            <w:r w:rsidR="00630DFA">
              <w:rPr>
                <w:noProof/>
                <w:webHidden/>
              </w:rPr>
              <w:t>302</w:t>
            </w:r>
            <w:r w:rsidR="00630DFA">
              <w:rPr>
                <w:noProof/>
                <w:webHidden/>
              </w:rPr>
              <w:fldChar w:fldCharType="end"/>
            </w:r>
          </w:hyperlink>
        </w:p>
        <w:p w14:paraId="335FABB2" w14:textId="6014B382"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35" w:history="1">
            <w:r w:rsidR="00630DFA" w:rsidRPr="00814058">
              <w:rPr>
                <w:rStyle w:val="Hipervnculo"/>
                <w:rFonts w:cstheme="minorHAnsi"/>
                <w:noProof/>
              </w:rPr>
              <w:t>XI. PROMOCIÓN VELOCIDAD INFINITUM COMERCIAL</w:t>
            </w:r>
            <w:r w:rsidR="00630DFA">
              <w:rPr>
                <w:noProof/>
                <w:webHidden/>
              </w:rPr>
              <w:tab/>
            </w:r>
            <w:r w:rsidR="00630DFA">
              <w:rPr>
                <w:noProof/>
                <w:webHidden/>
              </w:rPr>
              <w:fldChar w:fldCharType="begin"/>
            </w:r>
            <w:r w:rsidR="00630DFA">
              <w:rPr>
                <w:noProof/>
                <w:webHidden/>
              </w:rPr>
              <w:instrText xml:space="preserve"> PAGEREF _Toc162342535 \h </w:instrText>
            </w:r>
            <w:r w:rsidR="00630DFA">
              <w:rPr>
                <w:noProof/>
                <w:webHidden/>
              </w:rPr>
            </w:r>
            <w:r w:rsidR="00630DFA">
              <w:rPr>
                <w:noProof/>
                <w:webHidden/>
              </w:rPr>
              <w:fldChar w:fldCharType="separate"/>
            </w:r>
            <w:r w:rsidR="00630DFA">
              <w:rPr>
                <w:noProof/>
                <w:webHidden/>
              </w:rPr>
              <w:t>305</w:t>
            </w:r>
            <w:r w:rsidR="00630DFA">
              <w:rPr>
                <w:noProof/>
                <w:webHidden/>
              </w:rPr>
              <w:fldChar w:fldCharType="end"/>
            </w:r>
          </w:hyperlink>
        </w:p>
        <w:p w14:paraId="784A9384" w14:textId="1F7D7B98"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36" w:history="1">
            <w:r w:rsidR="00630DFA" w:rsidRPr="00814058">
              <w:rPr>
                <w:rStyle w:val="Hipervnculo"/>
                <w:rFonts w:cstheme="minorHAnsi"/>
                <w:noProof/>
              </w:rPr>
              <w:t>XII. PROMOCIÓN VELOCIDAD ADICIONAL</w:t>
            </w:r>
            <w:r w:rsidR="00630DFA">
              <w:rPr>
                <w:noProof/>
                <w:webHidden/>
              </w:rPr>
              <w:tab/>
            </w:r>
            <w:r w:rsidR="00630DFA">
              <w:rPr>
                <w:noProof/>
                <w:webHidden/>
              </w:rPr>
              <w:fldChar w:fldCharType="begin"/>
            </w:r>
            <w:r w:rsidR="00630DFA">
              <w:rPr>
                <w:noProof/>
                <w:webHidden/>
              </w:rPr>
              <w:instrText xml:space="preserve"> PAGEREF _Toc162342536 \h </w:instrText>
            </w:r>
            <w:r w:rsidR="00630DFA">
              <w:rPr>
                <w:noProof/>
                <w:webHidden/>
              </w:rPr>
            </w:r>
            <w:r w:rsidR="00630DFA">
              <w:rPr>
                <w:noProof/>
                <w:webHidden/>
              </w:rPr>
              <w:fldChar w:fldCharType="separate"/>
            </w:r>
            <w:r w:rsidR="00630DFA">
              <w:rPr>
                <w:noProof/>
                <w:webHidden/>
              </w:rPr>
              <w:t>307</w:t>
            </w:r>
            <w:r w:rsidR="00630DFA">
              <w:rPr>
                <w:noProof/>
                <w:webHidden/>
              </w:rPr>
              <w:fldChar w:fldCharType="end"/>
            </w:r>
          </w:hyperlink>
        </w:p>
        <w:p w14:paraId="600A3692" w14:textId="32078064"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37" w:history="1">
            <w:r w:rsidR="00630DFA" w:rsidRPr="00814058">
              <w:rPr>
                <w:rStyle w:val="Hipervnculo"/>
                <w:rFonts w:cstheme="minorHAnsi"/>
                <w:noProof/>
              </w:rPr>
              <w:t>XIII. PROMOCIÓN VELOCIDAD SUPERNEGOCIO</w:t>
            </w:r>
            <w:r w:rsidR="00630DFA">
              <w:rPr>
                <w:noProof/>
                <w:webHidden/>
              </w:rPr>
              <w:tab/>
            </w:r>
            <w:r w:rsidR="00630DFA">
              <w:rPr>
                <w:noProof/>
                <w:webHidden/>
              </w:rPr>
              <w:fldChar w:fldCharType="begin"/>
            </w:r>
            <w:r w:rsidR="00630DFA">
              <w:rPr>
                <w:noProof/>
                <w:webHidden/>
              </w:rPr>
              <w:instrText xml:space="preserve"> PAGEREF _Toc162342537 \h </w:instrText>
            </w:r>
            <w:r w:rsidR="00630DFA">
              <w:rPr>
                <w:noProof/>
                <w:webHidden/>
              </w:rPr>
            </w:r>
            <w:r w:rsidR="00630DFA">
              <w:rPr>
                <w:noProof/>
                <w:webHidden/>
              </w:rPr>
              <w:fldChar w:fldCharType="separate"/>
            </w:r>
            <w:r w:rsidR="00630DFA">
              <w:rPr>
                <w:noProof/>
                <w:webHidden/>
              </w:rPr>
              <w:t>310</w:t>
            </w:r>
            <w:r w:rsidR="00630DFA">
              <w:rPr>
                <w:noProof/>
                <w:webHidden/>
              </w:rPr>
              <w:fldChar w:fldCharType="end"/>
            </w:r>
          </w:hyperlink>
        </w:p>
        <w:p w14:paraId="02DC768E" w14:textId="56CA4654"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38" w:history="1">
            <w:r w:rsidR="00630DFA" w:rsidRPr="00814058">
              <w:rPr>
                <w:rStyle w:val="Hipervnculo"/>
                <w:rFonts w:cstheme="minorHAnsi"/>
                <w:noProof/>
              </w:rPr>
              <w:t>XIV. INFINITUM NEGOCIO 349</w:t>
            </w:r>
            <w:r w:rsidR="00630DFA">
              <w:rPr>
                <w:noProof/>
                <w:webHidden/>
              </w:rPr>
              <w:tab/>
            </w:r>
            <w:r w:rsidR="00630DFA">
              <w:rPr>
                <w:noProof/>
                <w:webHidden/>
              </w:rPr>
              <w:fldChar w:fldCharType="begin"/>
            </w:r>
            <w:r w:rsidR="00630DFA">
              <w:rPr>
                <w:noProof/>
                <w:webHidden/>
              </w:rPr>
              <w:instrText xml:space="preserve"> PAGEREF _Toc162342538 \h </w:instrText>
            </w:r>
            <w:r w:rsidR="00630DFA">
              <w:rPr>
                <w:noProof/>
                <w:webHidden/>
              </w:rPr>
            </w:r>
            <w:r w:rsidR="00630DFA">
              <w:rPr>
                <w:noProof/>
                <w:webHidden/>
              </w:rPr>
              <w:fldChar w:fldCharType="separate"/>
            </w:r>
            <w:r w:rsidR="00630DFA">
              <w:rPr>
                <w:noProof/>
                <w:webHidden/>
              </w:rPr>
              <w:t>312</w:t>
            </w:r>
            <w:r w:rsidR="00630DFA">
              <w:rPr>
                <w:noProof/>
                <w:webHidden/>
              </w:rPr>
              <w:fldChar w:fldCharType="end"/>
            </w:r>
          </w:hyperlink>
        </w:p>
        <w:p w14:paraId="5EBCCE32" w14:textId="4EEE29C9"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39" w:history="1">
            <w:r w:rsidR="00630DFA" w:rsidRPr="00814058">
              <w:rPr>
                <w:rStyle w:val="Hipervnculo"/>
                <w:rFonts w:cstheme="minorHAnsi"/>
                <w:noProof/>
              </w:rPr>
              <w:t>XV. INFINITUM NEGOCIO 399</w:t>
            </w:r>
            <w:r w:rsidR="00630DFA">
              <w:rPr>
                <w:noProof/>
                <w:webHidden/>
              </w:rPr>
              <w:tab/>
            </w:r>
            <w:r w:rsidR="00630DFA">
              <w:rPr>
                <w:noProof/>
                <w:webHidden/>
              </w:rPr>
              <w:fldChar w:fldCharType="begin"/>
            </w:r>
            <w:r w:rsidR="00630DFA">
              <w:rPr>
                <w:noProof/>
                <w:webHidden/>
              </w:rPr>
              <w:instrText xml:space="preserve"> PAGEREF _Toc162342539 \h </w:instrText>
            </w:r>
            <w:r w:rsidR="00630DFA">
              <w:rPr>
                <w:noProof/>
                <w:webHidden/>
              </w:rPr>
            </w:r>
            <w:r w:rsidR="00630DFA">
              <w:rPr>
                <w:noProof/>
                <w:webHidden/>
              </w:rPr>
              <w:fldChar w:fldCharType="separate"/>
            </w:r>
            <w:r w:rsidR="00630DFA">
              <w:rPr>
                <w:noProof/>
                <w:webHidden/>
              </w:rPr>
              <w:t>314</w:t>
            </w:r>
            <w:r w:rsidR="00630DFA">
              <w:rPr>
                <w:noProof/>
                <w:webHidden/>
              </w:rPr>
              <w:fldChar w:fldCharType="end"/>
            </w:r>
          </w:hyperlink>
        </w:p>
        <w:p w14:paraId="0C3F3F3E" w14:textId="7CA341CE"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40" w:history="1">
            <w:r w:rsidR="00630DFA" w:rsidRPr="00814058">
              <w:rPr>
                <w:rStyle w:val="Hipervnculo"/>
                <w:rFonts w:cstheme="minorHAnsi"/>
                <w:noProof/>
              </w:rPr>
              <w:t>XVI. INFINITUM NEGOCIO 449</w:t>
            </w:r>
            <w:r w:rsidR="00630DFA">
              <w:rPr>
                <w:noProof/>
                <w:webHidden/>
              </w:rPr>
              <w:tab/>
            </w:r>
            <w:r w:rsidR="00630DFA">
              <w:rPr>
                <w:noProof/>
                <w:webHidden/>
              </w:rPr>
              <w:fldChar w:fldCharType="begin"/>
            </w:r>
            <w:r w:rsidR="00630DFA">
              <w:rPr>
                <w:noProof/>
                <w:webHidden/>
              </w:rPr>
              <w:instrText xml:space="preserve"> PAGEREF _Toc162342540 \h </w:instrText>
            </w:r>
            <w:r w:rsidR="00630DFA">
              <w:rPr>
                <w:noProof/>
                <w:webHidden/>
              </w:rPr>
            </w:r>
            <w:r w:rsidR="00630DFA">
              <w:rPr>
                <w:noProof/>
                <w:webHidden/>
              </w:rPr>
              <w:fldChar w:fldCharType="separate"/>
            </w:r>
            <w:r w:rsidR="00630DFA">
              <w:rPr>
                <w:noProof/>
                <w:webHidden/>
              </w:rPr>
              <w:t>316</w:t>
            </w:r>
            <w:r w:rsidR="00630DFA">
              <w:rPr>
                <w:noProof/>
                <w:webHidden/>
              </w:rPr>
              <w:fldChar w:fldCharType="end"/>
            </w:r>
          </w:hyperlink>
        </w:p>
        <w:p w14:paraId="7169E74A" w14:textId="6FD6519B"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41" w:history="1">
            <w:r w:rsidR="00630DFA" w:rsidRPr="00814058">
              <w:rPr>
                <w:rStyle w:val="Hipervnculo"/>
                <w:rFonts w:cstheme="minorHAnsi"/>
                <w:noProof/>
              </w:rPr>
              <w:t>XVII. INFINITUM NEGOCIO 549</w:t>
            </w:r>
            <w:r w:rsidR="00630DFA">
              <w:rPr>
                <w:noProof/>
                <w:webHidden/>
              </w:rPr>
              <w:tab/>
            </w:r>
            <w:r w:rsidR="00630DFA">
              <w:rPr>
                <w:noProof/>
                <w:webHidden/>
              </w:rPr>
              <w:fldChar w:fldCharType="begin"/>
            </w:r>
            <w:r w:rsidR="00630DFA">
              <w:rPr>
                <w:noProof/>
                <w:webHidden/>
              </w:rPr>
              <w:instrText xml:space="preserve"> PAGEREF _Toc162342541 \h </w:instrText>
            </w:r>
            <w:r w:rsidR="00630DFA">
              <w:rPr>
                <w:noProof/>
                <w:webHidden/>
              </w:rPr>
            </w:r>
            <w:r w:rsidR="00630DFA">
              <w:rPr>
                <w:noProof/>
                <w:webHidden/>
              </w:rPr>
              <w:fldChar w:fldCharType="separate"/>
            </w:r>
            <w:r w:rsidR="00630DFA">
              <w:rPr>
                <w:noProof/>
                <w:webHidden/>
              </w:rPr>
              <w:t>318</w:t>
            </w:r>
            <w:r w:rsidR="00630DFA">
              <w:rPr>
                <w:noProof/>
                <w:webHidden/>
              </w:rPr>
              <w:fldChar w:fldCharType="end"/>
            </w:r>
          </w:hyperlink>
        </w:p>
        <w:p w14:paraId="06DB03D0" w14:textId="71091700"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42" w:history="1">
            <w:r w:rsidR="00630DFA" w:rsidRPr="00814058">
              <w:rPr>
                <w:rStyle w:val="Hipervnculo"/>
                <w:rFonts w:cstheme="minorHAnsi"/>
                <w:noProof/>
              </w:rPr>
              <w:t>XVIII. INFINITUM NEGOCIO 899</w:t>
            </w:r>
            <w:r w:rsidR="00630DFA">
              <w:rPr>
                <w:noProof/>
                <w:webHidden/>
              </w:rPr>
              <w:tab/>
            </w:r>
            <w:r w:rsidR="00630DFA">
              <w:rPr>
                <w:noProof/>
                <w:webHidden/>
              </w:rPr>
              <w:fldChar w:fldCharType="begin"/>
            </w:r>
            <w:r w:rsidR="00630DFA">
              <w:rPr>
                <w:noProof/>
                <w:webHidden/>
              </w:rPr>
              <w:instrText xml:space="preserve"> PAGEREF _Toc162342542 \h </w:instrText>
            </w:r>
            <w:r w:rsidR="00630DFA">
              <w:rPr>
                <w:noProof/>
                <w:webHidden/>
              </w:rPr>
            </w:r>
            <w:r w:rsidR="00630DFA">
              <w:rPr>
                <w:noProof/>
                <w:webHidden/>
              </w:rPr>
              <w:fldChar w:fldCharType="separate"/>
            </w:r>
            <w:r w:rsidR="00630DFA">
              <w:rPr>
                <w:noProof/>
                <w:webHidden/>
              </w:rPr>
              <w:t>320</w:t>
            </w:r>
            <w:r w:rsidR="00630DFA">
              <w:rPr>
                <w:noProof/>
                <w:webHidden/>
              </w:rPr>
              <w:fldChar w:fldCharType="end"/>
            </w:r>
          </w:hyperlink>
        </w:p>
        <w:p w14:paraId="1B2DF4D8" w14:textId="77EF7A91"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43" w:history="1">
            <w:r w:rsidR="00630DFA" w:rsidRPr="00814058">
              <w:rPr>
                <w:rStyle w:val="Hipervnculo"/>
                <w:rFonts w:cstheme="minorHAnsi"/>
                <w:noProof/>
              </w:rPr>
              <w:t>XIX. INFINITUM BAJO DEMANDA 100 MB</w:t>
            </w:r>
            <w:r w:rsidR="00630DFA">
              <w:rPr>
                <w:noProof/>
                <w:webHidden/>
              </w:rPr>
              <w:tab/>
            </w:r>
            <w:r w:rsidR="00630DFA">
              <w:rPr>
                <w:noProof/>
                <w:webHidden/>
              </w:rPr>
              <w:fldChar w:fldCharType="begin"/>
            </w:r>
            <w:r w:rsidR="00630DFA">
              <w:rPr>
                <w:noProof/>
                <w:webHidden/>
              </w:rPr>
              <w:instrText xml:space="preserve"> PAGEREF _Toc162342543 \h </w:instrText>
            </w:r>
            <w:r w:rsidR="00630DFA">
              <w:rPr>
                <w:noProof/>
                <w:webHidden/>
              </w:rPr>
            </w:r>
            <w:r w:rsidR="00630DFA">
              <w:rPr>
                <w:noProof/>
                <w:webHidden/>
              </w:rPr>
              <w:fldChar w:fldCharType="separate"/>
            </w:r>
            <w:r w:rsidR="00630DFA">
              <w:rPr>
                <w:noProof/>
                <w:webHidden/>
              </w:rPr>
              <w:t>322</w:t>
            </w:r>
            <w:r w:rsidR="00630DFA">
              <w:rPr>
                <w:noProof/>
                <w:webHidden/>
              </w:rPr>
              <w:fldChar w:fldCharType="end"/>
            </w:r>
          </w:hyperlink>
        </w:p>
        <w:p w14:paraId="4D16B160" w14:textId="5B85AB24"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44" w:history="1">
            <w:r w:rsidR="00630DFA" w:rsidRPr="00814058">
              <w:rPr>
                <w:rStyle w:val="Hipervnculo"/>
                <w:rFonts w:cstheme="minorHAnsi"/>
                <w:noProof/>
              </w:rPr>
              <w:t>XX. INFINITUM BAJO DEMANDA 150 MB</w:t>
            </w:r>
            <w:r w:rsidR="00630DFA">
              <w:rPr>
                <w:noProof/>
                <w:webHidden/>
              </w:rPr>
              <w:tab/>
            </w:r>
            <w:r w:rsidR="00630DFA">
              <w:rPr>
                <w:noProof/>
                <w:webHidden/>
              </w:rPr>
              <w:fldChar w:fldCharType="begin"/>
            </w:r>
            <w:r w:rsidR="00630DFA">
              <w:rPr>
                <w:noProof/>
                <w:webHidden/>
              </w:rPr>
              <w:instrText xml:space="preserve"> PAGEREF _Toc162342544 \h </w:instrText>
            </w:r>
            <w:r w:rsidR="00630DFA">
              <w:rPr>
                <w:noProof/>
                <w:webHidden/>
              </w:rPr>
            </w:r>
            <w:r w:rsidR="00630DFA">
              <w:rPr>
                <w:noProof/>
                <w:webHidden/>
              </w:rPr>
              <w:fldChar w:fldCharType="separate"/>
            </w:r>
            <w:r w:rsidR="00630DFA">
              <w:rPr>
                <w:noProof/>
                <w:webHidden/>
              </w:rPr>
              <w:t>325</w:t>
            </w:r>
            <w:r w:rsidR="00630DFA">
              <w:rPr>
                <w:noProof/>
                <w:webHidden/>
              </w:rPr>
              <w:fldChar w:fldCharType="end"/>
            </w:r>
          </w:hyperlink>
        </w:p>
        <w:p w14:paraId="7A9F7E79" w14:textId="4F9A241C"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45" w:history="1">
            <w:r w:rsidR="00630DFA" w:rsidRPr="00814058">
              <w:rPr>
                <w:rStyle w:val="Hipervnculo"/>
                <w:rFonts w:cstheme="minorHAnsi"/>
                <w:noProof/>
              </w:rPr>
              <w:t>XXI. INFINITUM BAJO DEMANDA 200 MB</w:t>
            </w:r>
            <w:r w:rsidR="00630DFA">
              <w:rPr>
                <w:noProof/>
                <w:webHidden/>
              </w:rPr>
              <w:tab/>
            </w:r>
            <w:r w:rsidR="00630DFA">
              <w:rPr>
                <w:noProof/>
                <w:webHidden/>
              </w:rPr>
              <w:fldChar w:fldCharType="begin"/>
            </w:r>
            <w:r w:rsidR="00630DFA">
              <w:rPr>
                <w:noProof/>
                <w:webHidden/>
              </w:rPr>
              <w:instrText xml:space="preserve"> PAGEREF _Toc162342545 \h </w:instrText>
            </w:r>
            <w:r w:rsidR="00630DFA">
              <w:rPr>
                <w:noProof/>
                <w:webHidden/>
              </w:rPr>
            </w:r>
            <w:r w:rsidR="00630DFA">
              <w:rPr>
                <w:noProof/>
                <w:webHidden/>
              </w:rPr>
              <w:fldChar w:fldCharType="separate"/>
            </w:r>
            <w:r w:rsidR="00630DFA">
              <w:rPr>
                <w:noProof/>
                <w:webHidden/>
              </w:rPr>
              <w:t>328</w:t>
            </w:r>
            <w:r w:rsidR="00630DFA">
              <w:rPr>
                <w:noProof/>
                <w:webHidden/>
              </w:rPr>
              <w:fldChar w:fldCharType="end"/>
            </w:r>
          </w:hyperlink>
        </w:p>
        <w:p w14:paraId="53C3D68D" w14:textId="5349C6C8"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46" w:history="1">
            <w:r w:rsidR="00630DFA" w:rsidRPr="00814058">
              <w:rPr>
                <w:rStyle w:val="Hipervnculo"/>
                <w:rFonts w:cstheme="minorHAnsi"/>
                <w:noProof/>
              </w:rPr>
              <w:t>XXII. UNIDAD TERMINAL DE DATOS</w:t>
            </w:r>
            <w:r w:rsidR="00630DFA">
              <w:rPr>
                <w:noProof/>
                <w:webHidden/>
              </w:rPr>
              <w:tab/>
            </w:r>
            <w:r w:rsidR="00630DFA">
              <w:rPr>
                <w:noProof/>
                <w:webHidden/>
              </w:rPr>
              <w:fldChar w:fldCharType="begin"/>
            </w:r>
            <w:r w:rsidR="00630DFA">
              <w:rPr>
                <w:noProof/>
                <w:webHidden/>
              </w:rPr>
              <w:instrText xml:space="preserve"> PAGEREF _Toc162342546 \h </w:instrText>
            </w:r>
            <w:r w:rsidR="00630DFA">
              <w:rPr>
                <w:noProof/>
                <w:webHidden/>
              </w:rPr>
            </w:r>
            <w:r w:rsidR="00630DFA">
              <w:rPr>
                <w:noProof/>
                <w:webHidden/>
              </w:rPr>
              <w:fldChar w:fldCharType="separate"/>
            </w:r>
            <w:r w:rsidR="00630DFA">
              <w:rPr>
                <w:noProof/>
                <w:webHidden/>
              </w:rPr>
              <w:t>331</w:t>
            </w:r>
            <w:r w:rsidR="00630DFA">
              <w:rPr>
                <w:noProof/>
                <w:webHidden/>
              </w:rPr>
              <w:fldChar w:fldCharType="end"/>
            </w:r>
          </w:hyperlink>
        </w:p>
        <w:p w14:paraId="1B0ABCF6" w14:textId="5E6FF146"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47" w:history="1">
            <w:r w:rsidR="00630DFA" w:rsidRPr="00814058">
              <w:rPr>
                <w:rStyle w:val="Hipervnculo"/>
                <w:noProof/>
              </w:rPr>
              <w:t>13B ACCESO INFINITUM</w:t>
            </w:r>
            <w:r w:rsidR="00630DFA">
              <w:rPr>
                <w:noProof/>
                <w:webHidden/>
              </w:rPr>
              <w:tab/>
            </w:r>
            <w:r w:rsidR="00630DFA">
              <w:rPr>
                <w:noProof/>
                <w:webHidden/>
              </w:rPr>
              <w:fldChar w:fldCharType="begin"/>
            </w:r>
            <w:r w:rsidR="00630DFA">
              <w:rPr>
                <w:noProof/>
                <w:webHidden/>
              </w:rPr>
              <w:instrText xml:space="preserve"> PAGEREF _Toc162342547 \h </w:instrText>
            </w:r>
            <w:r w:rsidR="00630DFA">
              <w:rPr>
                <w:noProof/>
                <w:webHidden/>
              </w:rPr>
            </w:r>
            <w:r w:rsidR="00630DFA">
              <w:rPr>
                <w:noProof/>
                <w:webHidden/>
              </w:rPr>
              <w:fldChar w:fldCharType="separate"/>
            </w:r>
            <w:r w:rsidR="00630DFA">
              <w:rPr>
                <w:noProof/>
                <w:webHidden/>
              </w:rPr>
              <w:t>333</w:t>
            </w:r>
            <w:r w:rsidR="00630DFA">
              <w:rPr>
                <w:noProof/>
                <w:webHidden/>
              </w:rPr>
              <w:fldChar w:fldCharType="end"/>
            </w:r>
          </w:hyperlink>
        </w:p>
        <w:p w14:paraId="05FFE5C3" w14:textId="0436D773"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48" w:history="1">
            <w:r w:rsidR="00630DFA" w:rsidRPr="00814058">
              <w:rPr>
                <w:rStyle w:val="Hipervnculo"/>
                <w:rFonts w:cstheme="minorHAnsi"/>
                <w:noProof/>
              </w:rPr>
              <w:t>I. ACCESO INFINITUM</w:t>
            </w:r>
            <w:r w:rsidR="00630DFA">
              <w:rPr>
                <w:noProof/>
                <w:webHidden/>
              </w:rPr>
              <w:tab/>
            </w:r>
            <w:r w:rsidR="00630DFA">
              <w:rPr>
                <w:noProof/>
                <w:webHidden/>
              </w:rPr>
              <w:fldChar w:fldCharType="begin"/>
            </w:r>
            <w:r w:rsidR="00630DFA">
              <w:rPr>
                <w:noProof/>
                <w:webHidden/>
              </w:rPr>
              <w:instrText xml:space="preserve"> PAGEREF _Toc162342548 \h </w:instrText>
            </w:r>
            <w:r w:rsidR="00630DFA">
              <w:rPr>
                <w:noProof/>
                <w:webHidden/>
              </w:rPr>
            </w:r>
            <w:r w:rsidR="00630DFA">
              <w:rPr>
                <w:noProof/>
                <w:webHidden/>
              </w:rPr>
              <w:fldChar w:fldCharType="separate"/>
            </w:r>
            <w:r w:rsidR="00630DFA">
              <w:rPr>
                <w:noProof/>
                <w:webHidden/>
              </w:rPr>
              <w:t>333</w:t>
            </w:r>
            <w:r w:rsidR="00630DFA">
              <w:rPr>
                <w:noProof/>
                <w:webHidden/>
              </w:rPr>
              <w:fldChar w:fldCharType="end"/>
            </w:r>
          </w:hyperlink>
        </w:p>
        <w:p w14:paraId="451E2CC0" w14:textId="3C724ECF"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49" w:history="1">
            <w:r w:rsidR="00630DFA" w:rsidRPr="00814058">
              <w:rPr>
                <w:rStyle w:val="Hipervnculo"/>
                <w:rFonts w:cstheme="minorHAnsi"/>
                <w:noProof/>
              </w:rPr>
              <w:t>II. SERVICIO INFINITUM</w:t>
            </w:r>
            <w:r w:rsidR="00630DFA">
              <w:rPr>
                <w:noProof/>
                <w:webHidden/>
              </w:rPr>
              <w:tab/>
            </w:r>
            <w:r w:rsidR="00630DFA">
              <w:rPr>
                <w:noProof/>
                <w:webHidden/>
              </w:rPr>
              <w:fldChar w:fldCharType="begin"/>
            </w:r>
            <w:r w:rsidR="00630DFA">
              <w:rPr>
                <w:noProof/>
                <w:webHidden/>
              </w:rPr>
              <w:instrText xml:space="preserve"> PAGEREF _Toc162342549 \h </w:instrText>
            </w:r>
            <w:r w:rsidR="00630DFA">
              <w:rPr>
                <w:noProof/>
                <w:webHidden/>
              </w:rPr>
            </w:r>
            <w:r w:rsidR="00630DFA">
              <w:rPr>
                <w:noProof/>
                <w:webHidden/>
              </w:rPr>
              <w:fldChar w:fldCharType="separate"/>
            </w:r>
            <w:r w:rsidR="00630DFA">
              <w:rPr>
                <w:noProof/>
                <w:webHidden/>
              </w:rPr>
              <w:t>334</w:t>
            </w:r>
            <w:r w:rsidR="00630DFA">
              <w:rPr>
                <w:noProof/>
                <w:webHidden/>
              </w:rPr>
              <w:fldChar w:fldCharType="end"/>
            </w:r>
          </w:hyperlink>
        </w:p>
        <w:p w14:paraId="31A7A375" w14:textId="454B9E35" w:rsidR="00630DFA" w:rsidRDefault="0093064F">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550" w:history="1">
            <w:r w:rsidR="00630DFA" w:rsidRPr="00814058">
              <w:rPr>
                <w:rStyle w:val="Hipervnculo"/>
                <w:noProof/>
                <w:lang w:val="es-MX"/>
              </w:rPr>
              <w:t>Sección 14</w:t>
            </w:r>
            <w:r w:rsidR="00630DFA">
              <w:rPr>
                <w:noProof/>
                <w:webHidden/>
              </w:rPr>
              <w:tab/>
            </w:r>
            <w:r w:rsidR="00630DFA">
              <w:rPr>
                <w:noProof/>
                <w:webHidden/>
              </w:rPr>
              <w:fldChar w:fldCharType="begin"/>
            </w:r>
            <w:r w:rsidR="00630DFA">
              <w:rPr>
                <w:noProof/>
                <w:webHidden/>
              </w:rPr>
              <w:instrText xml:space="preserve"> PAGEREF _Toc162342550 \h </w:instrText>
            </w:r>
            <w:r w:rsidR="00630DFA">
              <w:rPr>
                <w:noProof/>
                <w:webHidden/>
              </w:rPr>
            </w:r>
            <w:r w:rsidR="00630DFA">
              <w:rPr>
                <w:noProof/>
                <w:webHidden/>
              </w:rPr>
              <w:fldChar w:fldCharType="separate"/>
            </w:r>
            <w:r w:rsidR="00630DFA">
              <w:rPr>
                <w:noProof/>
                <w:webHidden/>
              </w:rPr>
              <w:t>344</w:t>
            </w:r>
            <w:r w:rsidR="00630DFA">
              <w:rPr>
                <w:noProof/>
                <w:webHidden/>
              </w:rPr>
              <w:fldChar w:fldCharType="end"/>
            </w:r>
          </w:hyperlink>
        </w:p>
        <w:p w14:paraId="073693F4" w14:textId="13B9B01A"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51" w:history="1">
            <w:r w:rsidR="00630DFA" w:rsidRPr="00814058">
              <w:rPr>
                <w:rStyle w:val="Hipervnculo"/>
                <w:noProof/>
              </w:rPr>
              <w:t>14A MULTISERVICIOS VOZ</w:t>
            </w:r>
            <w:r w:rsidR="00630DFA">
              <w:rPr>
                <w:noProof/>
                <w:webHidden/>
              </w:rPr>
              <w:tab/>
            </w:r>
            <w:r w:rsidR="00630DFA">
              <w:rPr>
                <w:noProof/>
                <w:webHidden/>
              </w:rPr>
              <w:fldChar w:fldCharType="begin"/>
            </w:r>
            <w:r w:rsidR="00630DFA">
              <w:rPr>
                <w:noProof/>
                <w:webHidden/>
              </w:rPr>
              <w:instrText xml:space="preserve"> PAGEREF _Toc162342551 \h </w:instrText>
            </w:r>
            <w:r w:rsidR="00630DFA">
              <w:rPr>
                <w:noProof/>
                <w:webHidden/>
              </w:rPr>
            </w:r>
            <w:r w:rsidR="00630DFA">
              <w:rPr>
                <w:noProof/>
                <w:webHidden/>
              </w:rPr>
              <w:fldChar w:fldCharType="separate"/>
            </w:r>
            <w:r w:rsidR="00630DFA">
              <w:rPr>
                <w:noProof/>
                <w:webHidden/>
              </w:rPr>
              <w:t>344</w:t>
            </w:r>
            <w:r w:rsidR="00630DFA">
              <w:rPr>
                <w:noProof/>
                <w:webHidden/>
              </w:rPr>
              <w:fldChar w:fldCharType="end"/>
            </w:r>
          </w:hyperlink>
        </w:p>
        <w:p w14:paraId="53D69FF3" w14:textId="3DC44042"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52" w:history="1">
            <w:r w:rsidR="00630DFA" w:rsidRPr="00814058">
              <w:rPr>
                <w:rStyle w:val="Hipervnculo"/>
                <w:rFonts w:cstheme="minorHAnsi"/>
                <w:noProof/>
              </w:rPr>
              <w:t>I. ¡CAMBIATE A TELMEX!</w:t>
            </w:r>
            <w:r w:rsidR="00630DFA">
              <w:rPr>
                <w:noProof/>
                <w:webHidden/>
              </w:rPr>
              <w:tab/>
            </w:r>
            <w:r w:rsidR="00630DFA">
              <w:rPr>
                <w:noProof/>
                <w:webHidden/>
              </w:rPr>
              <w:fldChar w:fldCharType="begin"/>
            </w:r>
            <w:r w:rsidR="00630DFA">
              <w:rPr>
                <w:noProof/>
                <w:webHidden/>
              </w:rPr>
              <w:instrText xml:space="preserve"> PAGEREF _Toc162342552 \h </w:instrText>
            </w:r>
            <w:r w:rsidR="00630DFA">
              <w:rPr>
                <w:noProof/>
                <w:webHidden/>
              </w:rPr>
            </w:r>
            <w:r w:rsidR="00630DFA">
              <w:rPr>
                <w:noProof/>
                <w:webHidden/>
              </w:rPr>
              <w:fldChar w:fldCharType="separate"/>
            </w:r>
            <w:r w:rsidR="00630DFA">
              <w:rPr>
                <w:noProof/>
                <w:webHidden/>
              </w:rPr>
              <w:t>344</w:t>
            </w:r>
            <w:r w:rsidR="00630DFA">
              <w:rPr>
                <w:noProof/>
                <w:webHidden/>
              </w:rPr>
              <w:fldChar w:fldCharType="end"/>
            </w:r>
          </w:hyperlink>
        </w:p>
        <w:p w14:paraId="6BC322D6" w14:textId="2CAE9C08"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53" w:history="1">
            <w:r w:rsidR="00630DFA" w:rsidRPr="00814058">
              <w:rPr>
                <w:rStyle w:val="Hipervnculo"/>
                <w:rFonts w:cstheme="minorHAnsi"/>
                <w:noProof/>
              </w:rPr>
              <w:t>II. PROMOCIÓN PORTABILIDAD</w:t>
            </w:r>
            <w:r w:rsidR="00630DFA">
              <w:rPr>
                <w:noProof/>
                <w:webHidden/>
              </w:rPr>
              <w:tab/>
            </w:r>
            <w:r w:rsidR="00630DFA">
              <w:rPr>
                <w:noProof/>
                <w:webHidden/>
              </w:rPr>
              <w:fldChar w:fldCharType="begin"/>
            </w:r>
            <w:r w:rsidR="00630DFA">
              <w:rPr>
                <w:noProof/>
                <w:webHidden/>
              </w:rPr>
              <w:instrText xml:space="preserve"> PAGEREF _Toc162342553 \h </w:instrText>
            </w:r>
            <w:r w:rsidR="00630DFA">
              <w:rPr>
                <w:noProof/>
                <w:webHidden/>
              </w:rPr>
            </w:r>
            <w:r w:rsidR="00630DFA">
              <w:rPr>
                <w:noProof/>
                <w:webHidden/>
              </w:rPr>
              <w:fldChar w:fldCharType="separate"/>
            </w:r>
            <w:r w:rsidR="00630DFA">
              <w:rPr>
                <w:noProof/>
                <w:webHidden/>
              </w:rPr>
              <w:t>345</w:t>
            </w:r>
            <w:r w:rsidR="00630DFA">
              <w:rPr>
                <w:noProof/>
                <w:webHidden/>
              </w:rPr>
              <w:fldChar w:fldCharType="end"/>
            </w:r>
          </w:hyperlink>
        </w:p>
        <w:p w14:paraId="381C6BB8" w14:textId="45FD0FFB"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54" w:history="1">
            <w:r w:rsidR="00630DFA" w:rsidRPr="00814058">
              <w:rPr>
                <w:rStyle w:val="Hipervnculo"/>
                <w:rFonts w:cstheme="minorHAnsi"/>
                <w:noProof/>
              </w:rPr>
              <w:t>III. PROMOCIÓN PORTABILIDAD 435</w:t>
            </w:r>
            <w:r w:rsidR="00630DFA">
              <w:rPr>
                <w:noProof/>
                <w:webHidden/>
              </w:rPr>
              <w:tab/>
            </w:r>
            <w:r w:rsidR="00630DFA">
              <w:rPr>
                <w:noProof/>
                <w:webHidden/>
              </w:rPr>
              <w:fldChar w:fldCharType="begin"/>
            </w:r>
            <w:r w:rsidR="00630DFA">
              <w:rPr>
                <w:noProof/>
                <w:webHidden/>
              </w:rPr>
              <w:instrText xml:space="preserve"> PAGEREF _Toc162342554 \h </w:instrText>
            </w:r>
            <w:r w:rsidR="00630DFA">
              <w:rPr>
                <w:noProof/>
                <w:webHidden/>
              </w:rPr>
            </w:r>
            <w:r w:rsidR="00630DFA">
              <w:rPr>
                <w:noProof/>
                <w:webHidden/>
              </w:rPr>
              <w:fldChar w:fldCharType="separate"/>
            </w:r>
            <w:r w:rsidR="00630DFA">
              <w:rPr>
                <w:noProof/>
                <w:webHidden/>
              </w:rPr>
              <w:t>347</w:t>
            </w:r>
            <w:r w:rsidR="00630DFA">
              <w:rPr>
                <w:noProof/>
                <w:webHidden/>
              </w:rPr>
              <w:fldChar w:fldCharType="end"/>
            </w:r>
          </w:hyperlink>
        </w:p>
        <w:p w14:paraId="355D54FA" w14:textId="52C6F74F"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55" w:history="1">
            <w:r w:rsidR="00630DFA" w:rsidRPr="00814058">
              <w:rPr>
                <w:rStyle w:val="Hipervnculo"/>
                <w:rFonts w:cstheme="minorHAnsi"/>
                <w:noProof/>
              </w:rPr>
              <w:t>IV. PROMOCIÓN PORTABILIDAD NEGOCIO 649</w:t>
            </w:r>
            <w:r w:rsidR="00630DFA">
              <w:rPr>
                <w:noProof/>
                <w:webHidden/>
              </w:rPr>
              <w:tab/>
            </w:r>
            <w:r w:rsidR="00630DFA">
              <w:rPr>
                <w:noProof/>
                <w:webHidden/>
              </w:rPr>
              <w:fldChar w:fldCharType="begin"/>
            </w:r>
            <w:r w:rsidR="00630DFA">
              <w:rPr>
                <w:noProof/>
                <w:webHidden/>
              </w:rPr>
              <w:instrText xml:space="preserve"> PAGEREF _Toc162342555 \h </w:instrText>
            </w:r>
            <w:r w:rsidR="00630DFA">
              <w:rPr>
                <w:noProof/>
                <w:webHidden/>
              </w:rPr>
            </w:r>
            <w:r w:rsidR="00630DFA">
              <w:rPr>
                <w:noProof/>
                <w:webHidden/>
              </w:rPr>
              <w:fldChar w:fldCharType="separate"/>
            </w:r>
            <w:r w:rsidR="00630DFA">
              <w:rPr>
                <w:noProof/>
                <w:webHidden/>
              </w:rPr>
              <w:t>349</w:t>
            </w:r>
            <w:r w:rsidR="00630DFA">
              <w:rPr>
                <w:noProof/>
                <w:webHidden/>
              </w:rPr>
              <w:fldChar w:fldCharType="end"/>
            </w:r>
          </w:hyperlink>
        </w:p>
        <w:p w14:paraId="5891BA35" w14:textId="64C84DDC"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56" w:history="1">
            <w:r w:rsidR="00630DFA" w:rsidRPr="00814058">
              <w:rPr>
                <w:rStyle w:val="Hipervnculo"/>
                <w:rFonts w:cstheme="minorHAnsi"/>
                <w:noProof/>
              </w:rPr>
              <w:t>V. INTERNET CON TELMEX</w:t>
            </w:r>
            <w:r w:rsidR="00630DFA">
              <w:rPr>
                <w:noProof/>
                <w:webHidden/>
              </w:rPr>
              <w:tab/>
            </w:r>
            <w:r w:rsidR="00630DFA">
              <w:rPr>
                <w:noProof/>
                <w:webHidden/>
              </w:rPr>
              <w:fldChar w:fldCharType="begin"/>
            </w:r>
            <w:r w:rsidR="00630DFA">
              <w:rPr>
                <w:noProof/>
                <w:webHidden/>
              </w:rPr>
              <w:instrText xml:space="preserve"> PAGEREF _Toc162342556 \h </w:instrText>
            </w:r>
            <w:r w:rsidR="00630DFA">
              <w:rPr>
                <w:noProof/>
                <w:webHidden/>
              </w:rPr>
            </w:r>
            <w:r w:rsidR="00630DFA">
              <w:rPr>
                <w:noProof/>
                <w:webHidden/>
              </w:rPr>
              <w:fldChar w:fldCharType="separate"/>
            </w:r>
            <w:r w:rsidR="00630DFA">
              <w:rPr>
                <w:noProof/>
                <w:webHidden/>
              </w:rPr>
              <w:t>351</w:t>
            </w:r>
            <w:r w:rsidR="00630DFA">
              <w:rPr>
                <w:noProof/>
                <w:webHidden/>
              </w:rPr>
              <w:fldChar w:fldCharType="end"/>
            </w:r>
          </w:hyperlink>
        </w:p>
        <w:p w14:paraId="69A176B7" w14:textId="64043824"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57" w:history="1">
            <w:r w:rsidR="00630DFA" w:rsidRPr="00814058">
              <w:rPr>
                <w:rStyle w:val="Hipervnculo"/>
                <w:rFonts w:cstheme="minorHAnsi"/>
                <w:noProof/>
              </w:rPr>
              <w:t>VI. LÍNEA A MI MEDIDA</w:t>
            </w:r>
            <w:r w:rsidR="00630DFA">
              <w:rPr>
                <w:noProof/>
                <w:webHidden/>
              </w:rPr>
              <w:tab/>
            </w:r>
            <w:r w:rsidR="00630DFA">
              <w:rPr>
                <w:noProof/>
                <w:webHidden/>
              </w:rPr>
              <w:fldChar w:fldCharType="begin"/>
            </w:r>
            <w:r w:rsidR="00630DFA">
              <w:rPr>
                <w:noProof/>
                <w:webHidden/>
              </w:rPr>
              <w:instrText xml:space="preserve"> PAGEREF _Toc162342557 \h </w:instrText>
            </w:r>
            <w:r w:rsidR="00630DFA">
              <w:rPr>
                <w:noProof/>
                <w:webHidden/>
              </w:rPr>
            </w:r>
            <w:r w:rsidR="00630DFA">
              <w:rPr>
                <w:noProof/>
                <w:webHidden/>
              </w:rPr>
              <w:fldChar w:fldCharType="separate"/>
            </w:r>
            <w:r w:rsidR="00630DFA">
              <w:rPr>
                <w:noProof/>
                <w:webHidden/>
              </w:rPr>
              <w:t>355</w:t>
            </w:r>
            <w:r w:rsidR="00630DFA">
              <w:rPr>
                <w:noProof/>
                <w:webHidden/>
              </w:rPr>
              <w:fldChar w:fldCharType="end"/>
            </w:r>
          </w:hyperlink>
        </w:p>
        <w:p w14:paraId="72544729" w14:textId="7D04DA92"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58" w:history="1">
            <w:r w:rsidR="00630DFA" w:rsidRPr="00814058">
              <w:rPr>
                <w:rStyle w:val="Hipervnculo"/>
                <w:rFonts w:cstheme="minorHAnsi"/>
                <w:noProof/>
              </w:rPr>
              <w:t>VII. LÍNEA NEGOCIO</w:t>
            </w:r>
            <w:r w:rsidR="00630DFA">
              <w:rPr>
                <w:noProof/>
                <w:webHidden/>
              </w:rPr>
              <w:tab/>
            </w:r>
            <w:r w:rsidR="00630DFA">
              <w:rPr>
                <w:noProof/>
                <w:webHidden/>
              </w:rPr>
              <w:fldChar w:fldCharType="begin"/>
            </w:r>
            <w:r w:rsidR="00630DFA">
              <w:rPr>
                <w:noProof/>
                <w:webHidden/>
              </w:rPr>
              <w:instrText xml:space="preserve"> PAGEREF _Toc162342558 \h </w:instrText>
            </w:r>
            <w:r w:rsidR="00630DFA">
              <w:rPr>
                <w:noProof/>
                <w:webHidden/>
              </w:rPr>
            </w:r>
            <w:r w:rsidR="00630DFA">
              <w:rPr>
                <w:noProof/>
                <w:webHidden/>
              </w:rPr>
              <w:fldChar w:fldCharType="separate"/>
            </w:r>
            <w:r w:rsidR="00630DFA">
              <w:rPr>
                <w:noProof/>
                <w:webHidden/>
              </w:rPr>
              <w:t>357</w:t>
            </w:r>
            <w:r w:rsidR="00630DFA">
              <w:rPr>
                <w:noProof/>
                <w:webHidden/>
              </w:rPr>
              <w:fldChar w:fldCharType="end"/>
            </w:r>
          </w:hyperlink>
        </w:p>
        <w:p w14:paraId="263AD354" w14:textId="0B7AA23C"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59" w:history="1">
            <w:r w:rsidR="00630DFA" w:rsidRPr="00814058">
              <w:rPr>
                <w:rStyle w:val="Hipervnculo"/>
                <w:rFonts w:cstheme="minorHAnsi"/>
                <w:noProof/>
              </w:rPr>
              <w:t>VIII. MINUTOS FLEX NEGOCIO 200</w:t>
            </w:r>
            <w:r w:rsidR="00630DFA">
              <w:rPr>
                <w:noProof/>
                <w:webHidden/>
              </w:rPr>
              <w:tab/>
            </w:r>
            <w:r w:rsidR="00630DFA">
              <w:rPr>
                <w:noProof/>
                <w:webHidden/>
              </w:rPr>
              <w:fldChar w:fldCharType="begin"/>
            </w:r>
            <w:r w:rsidR="00630DFA">
              <w:rPr>
                <w:noProof/>
                <w:webHidden/>
              </w:rPr>
              <w:instrText xml:space="preserve"> PAGEREF _Toc162342559 \h </w:instrText>
            </w:r>
            <w:r w:rsidR="00630DFA">
              <w:rPr>
                <w:noProof/>
                <w:webHidden/>
              </w:rPr>
            </w:r>
            <w:r w:rsidR="00630DFA">
              <w:rPr>
                <w:noProof/>
                <w:webHidden/>
              </w:rPr>
              <w:fldChar w:fldCharType="separate"/>
            </w:r>
            <w:r w:rsidR="00630DFA">
              <w:rPr>
                <w:noProof/>
                <w:webHidden/>
              </w:rPr>
              <w:t>358</w:t>
            </w:r>
            <w:r w:rsidR="00630DFA">
              <w:rPr>
                <w:noProof/>
                <w:webHidden/>
              </w:rPr>
              <w:fldChar w:fldCharType="end"/>
            </w:r>
          </w:hyperlink>
        </w:p>
        <w:p w14:paraId="39C9F27E" w14:textId="5449EAE0"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60" w:history="1">
            <w:r w:rsidR="00630DFA" w:rsidRPr="00814058">
              <w:rPr>
                <w:rStyle w:val="Hipervnculo"/>
                <w:rFonts w:cstheme="minorHAnsi"/>
                <w:noProof/>
              </w:rPr>
              <w:t>IX. MINUTOS FLEX NEGOCIO 500</w:t>
            </w:r>
            <w:r w:rsidR="00630DFA">
              <w:rPr>
                <w:noProof/>
                <w:webHidden/>
              </w:rPr>
              <w:tab/>
            </w:r>
            <w:r w:rsidR="00630DFA">
              <w:rPr>
                <w:noProof/>
                <w:webHidden/>
              </w:rPr>
              <w:fldChar w:fldCharType="begin"/>
            </w:r>
            <w:r w:rsidR="00630DFA">
              <w:rPr>
                <w:noProof/>
                <w:webHidden/>
              </w:rPr>
              <w:instrText xml:space="preserve"> PAGEREF _Toc162342560 \h </w:instrText>
            </w:r>
            <w:r w:rsidR="00630DFA">
              <w:rPr>
                <w:noProof/>
                <w:webHidden/>
              </w:rPr>
            </w:r>
            <w:r w:rsidR="00630DFA">
              <w:rPr>
                <w:noProof/>
                <w:webHidden/>
              </w:rPr>
              <w:fldChar w:fldCharType="separate"/>
            </w:r>
            <w:r w:rsidR="00630DFA">
              <w:rPr>
                <w:noProof/>
                <w:webHidden/>
              </w:rPr>
              <w:t>360</w:t>
            </w:r>
            <w:r w:rsidR="00630DFA">
              <w:rPr>
                <w:noProof/>
                <w:webHidden/>
              </w:rPr>
              <w:fldChar w:fldCharType="end"/>
            </w:r>
          </w:hyperlink>
        </w:p>
        <w:p w14:paraId="13688F5D" w14:textId="0C41E92D"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61" w:history="1">
            <w:r w:rsidR="00630DFA" w:rsidRPr="00814058">
              <w:rPr>
                <w:rStyle w:val="Hipervnculo"/>
                <w:rFonts w:cstheme="minorHAnsi"/>
                <w:noProof/>
              </w:rPr>
              <w:t>X. OPCIONES TELMEX SRI BÁSICO</w:t>
            </w:r>
            <w:r w:rsidR="00630DFA">
              <w:rPr>
                <w:noProof/>
                <w:webHidden/>
              </w:rPr>
              <w:tab/>
            </w:r>
            <w:r w:rsidR="00630DFA">
              <w:rPr>
                <w:noProof/>
                <w:webHidden/>
              </w:rPr>
              <w:fldChar w:fldCharType="begin"/>
            </w:r>
            <w:r w:rsidR="00630DFA">
              <w:rPr>
                <w:noProof/>
                <w:webHidden/>
              </w:rPr>
              <w:instrText xml:space="preserve"> PAGEREF _Toc162342561 \h </w:instrText>
            </w:r>
            <w:r w:rsidR="00630DFA">
              <w:rPr>
                <w:noProof/>
                <w:webHidden/>
              </w:rPr>
            </w:r>
            <w:r w:rsidR="00630DFA">
              <w:rPr>
                <w:noProof/>
                <w:webHidden/>
              </w:rPr>
              <w:fldChar w:fldCharType="separate"/>
            </w:r>
            <w:r w:rsidR="00630DFA">
              <w:rPr>
                <w:noProof/>
                <w:webHidden/>
              </w:rPr>
              <w:t>362</w:t>
            </w:r>
            <w:r w:rsidR="00630DFA">
              <w:rPr>
                <w:noProof/>
                <w:webHidden/>
              </w:rPr>
              <w:fldChar w:fldCharType="end"/>
            </w:r>
          </w:hyperlink>
        </w:p>
        <w:p w14:paraId="2D50901E" w14:textId="5417600D"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62" w:history="1">
            <w:r w:rsidR="00630DFA" w:rsidRPr="00814058">
              <w:rPr>
                <w:rStyle w:val="Hipervnculo"/>
                <w:rFonts w:cstheme="minorHAnsi"/>
                <w:noProof/>
              </w:rPr>
              <w:t>XI.  OPCIONES TELMEX SRI CORPORATIVO, OPCIONES MAS LLAMADAS</w:t>
            </w:r>
            <w:r w:rsidR="00630DFA">
              <w:rPr>
                <w:noProof/>
                <w:webHidden/>
              </w:rPr>
              <w:tab/>
            </w:r>
            <w:r w:rsidR="00630DFA">
              <w:rPr>
                <w:noProof/>
                <w:webHidden/>
              </w:rPr>
              <w:fldChar w:fldCharType="begin"/>
            </w:r>
            <w:r w:rsidR="00630DFA">
              <w:rPr>
                <w:noProof/>
                <w:webHidden/>
              </w:rPr>
              <w:instrText xml:space="preserve"> PAGEREF _Toc162342562 \h </w:instrText>
            </w:r>
            <w:r w:rsidR="00630DFA">
              <w:rPr>
                <w:noProof/>
                <w:webHidden/>
              </w:rPr>
            </w:r>
            <w:r w:rsidR="00630DFA">
              <w:rPr>
                <w:noProof/>
                <w:webHidden/>
              </w:rPr>
              <w:fldChar w:fldCharType="separate"/>
            </w:r>
            <w:r w:rsidR="00630DFA">
              <w:rPr>
                <w:noProof/>
                <w:webHidden/>
              </w:rPr>
              <w:t>364</w:t>
            </w:r>
            <w:r w:rsidR="00630DFA">
              <w:rPr>
                <w:noProof/>
                <w:webHidden/>
              </w:rPr>
              <w:fldChar w:fldCharType="end"/>
            </w:r>
          </w:hyperlink>
        </w:p>
        <w:p w14:paraId="06B5A49F" w14:textId="546EB94A"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63" w:history="1">
            <w:r w:rsidR="00630DFA" w:rsidRPr="00814058">
              <w:rPr>
                <w:rStyle w:val="Hipervnculo"/>
                <w:rFonts w:cstheme="minorHAnsi"/>
                <w:noProof/>
              </w:rPr>
              <w:t>XII. OPCIONES SRI TOTAL</w:t>
            </w:r>
            <w:r w:rsidR="00630DFA">
              <w:rPr>
                <w:noProof/>
                <w:webHidden/>
              </w:rPr>
              <w:tab/>
            </w:r>
            <w:r w:rsidR="00630DFA">
              <w:rPr>
                <w:noProof/>
                <w:webHidden/>
              </w:rPr>
              <w:fldChar w:fldCharType="begin"/>
            </w:r>
            <w:r w:rsidR="00630DFA">
              <w:rPr>
                <w:noProof/>
                <w:webHidden/>
              </w:rPr>
              <w:instrText xml:space="preserve"> PAGEREF _Toc162342563 \h </w:instrText>
            </w:r>
            <w:r w:rsidR="00630DFA">
              <w:rPr>
                <w:noProof/>
                <w:webHidden/>
              </w:rPr>
            </w:r>
            <w:r w:rsidR="00630DFA">
              <w:rPr>
                <w:noProof/>
                <w:webHidden/>
              </w:rPr>
              <w:fldChar w:fldCharType="separate"/>
            </w:r>
            <w:r w:rsidR="00630DFA">
              <w:rPr>
                <w:noProof/>
                <w:webHidden/>
              </w:rPr>
              <w:t>368</w:t>
            </w:r>
            <w:r w:rsidR="00630DFA">
              <w:rPr>
                <w:noProof/>
                <w:webHidden/>
              </w:rPr>
              <w:fldChar w:fldCharType="end"/>
            </w:r>
          </w:hyperlink>
        </w:p>
        <w:p w14:paraId="01791373" w14:textId="0F19EFCF"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64" w:history="1">
            <w:r w:rsidR="00630DFA" w:rsidRPr="00814058">
              <w:rPr>
                <w:rStyle w:val="Hipervnculo"/>
                <w:rFonts w:cstheme="minorHAnsi"/>
                <w:noProof/>
              </w:rPr>
              <w:t>XIII. OPCIONES SRI NEGOCIO</w:t>
            </w:r>
            <w:r w:rsidR="00630DFA">
              <w:rPr>
                <w:noProof/>
                <w:webHidden/>
              </w:rPr>
              <w:tab/>
            </w:r>
            <w:r w:rsidR="00630DFA">
              <w:rPr>
                <w:noProof/>
                <w:webHidden/>
              </w:rPr>
              <w:fldChar w:fldCharType="begin"/>
            </w:r>
            <w:r w:rsidR="00630DFA">
              <w:rPr>
                <w:noProof/>
                <w:webHidden/>
              </w:rPr>
              <w:instrText xml:space="preserve"> PAGEREF _Toc162342564 \h </w:instrText>
            </w:r>
            <w:r w:rsidR="00630DFA">
              <w:rPr>
                <w:noProof/>
                <w:webHidden/>
              </w:rPr>
            </w:r>
            <w:r w:rsidR="00630DFA">
              <w:rPr>
                <w:noProof/>
                <w:webHidden/>
              </w:rPr>
              <w:fldChar w:fldCharType="separate"/>
            </w:r>
            <w:r w:rsidR="00630DFA">
              <w:rPr>
                <w:noProof/>
                <w:webHidden/>
              </w:rPr>
              <w:t>371</w:t>
            </w:r>
            <w:r w:rsidR="00630DFA">
              <w:rPr>
                <w:noProof/>
                <w:webHidden/>
              </w:rPr>
              <w:fldChar w:fldCharType="end"/>
            </w:r>
          </w:hyperlink>
        </w:p>
        <w:p w14:paraId="1CEBD249" w14:textId="7C7FFA2A"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65" w:history="1">
            <w:r w:rsidR="00630DFA" w:rsidRPr="00814058">
              <w:rPr>
                <w:rStyle w:val="Hipervnculo"/>
                <w:rFonts w:cstheme="minorHAnsi"/>
                <w:noProof/>
              </w:rPr>
              <w:t>XIV. CONEXIÓN NEGOCIO.</w:t>
            </w:r>
            <w:r w:rsidR="00630DFA">
              <w:rPr>
                <w:noProof/>
                <w:webHidden/>
              </w:rPr>
              <w:tab/>
            </w:r>
            <w:r w:rsidR="00630DFA">
              <w:rPr>
                <w:noProof/>
                <w:webHidden/>
              </w:rPr>
              <w:fldChar w:fldCharType="begin"/>
            </w:r>
            <w:r w:rsidR="00630DFA">
              <w:rPr>
                <w:noProof/>
                <w:webHidden/>
              </w:rPr>
              <w:instrText xml:space="preserve"> PAGEREF _Toc162342565 \h </w:instrText>
            </w:r>
            <w:r w:rsidR="00630DFA">
              <w:rPr>
                <w:noProof/>
                <w:webHidden/>
              </w:rPr>
            </w:r>
            <w:r w:rsidR="00630DFA">
              <w:rPr>
                <w:noProof/>
                <w:webHidden/>
              </w:rPr>
              <w:fldChar w:fldCharType="separate"/>
            </w:r>
            <w:r w:rsidR="00630DFA">
              <w:rPr>
                <w:noProof/>
                <w:webHidden/>
              </w:rPr>
              <w:t>373</w:t>
            </w:r>
            <w:r w:rsidR="00630DFA">
              <w:rPr>
                <w:noProof/>
                <w:webHidden/>
              </w:rPr>
              <w:fldChar w:fldCharType="end"/>
            </w:r>
          </w:hyperlink>
        </w:p>
        <w:p w14:paraId="1DEEF425" w14:textId="6B968D6F"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66" w:history="1">
            <w:r w:rsidR="00630DFA" w:rsidRPr="00814058">
              <w:rPr>
                <w:rStyle w:val="Hipervnculo"/>
                <w:rFonts w:cstheme="minorHAnsi"/>
                <w:noProof/>
              </w:rPr>
              <w:t>XV. BENEFICIO CORPORATIVO LÍNEAS</w:t>
            </w:r>
            <w:r w:rsidR="00630DFA">
              <w:rPr>
                <w:noProof/>
                <w:webHidden/>
              </w:rPr>
              <w:tab/>
            </w:r>
            <w:r w:rsidR="00630DFA">
              <w:rPr>
                <w:noProof/>
                <w:webHidden/>
              </w:rPr>
              <w:fldChar w:fldCharType="begin"/>
            </w:r>
            <w:r w:rsidR="00630DFA">
              <w:rPr>
                <w:noProof/>
                <w:webHidden/>
              </w:rPr>
              <w:instrText xml:space="preserve"> PAGEREF _Toc162342566 \h </w:instrText>
            </w:r>
            <w:r w:rsidR="00630DFA">
              <w:rPr>
                <w:noProof/>
                <w:webHidden/>
              </w:rPr>
            </w:r>
            <w:r w:rsidR="00630DFA">
              <w:rPr>
                <w:noProof/>
                <w:webHidden/>
              </w:rPr>
              <w:fldChar w:fldCharType="separate"/>
            </w:r>
            <w:r w:rsidR="00630DFA">
              <w:rPr>
                <w:noProof/>
                <w:webHidden/>
              </w:rPr>
              <w:t>378</w:t>
            </w:r>
            <w:r w:rsidR="00630DFA">
              <w:rPr>
                <w:noProof/>
                <w:webHidden/>
              </w:rPr>
              <w:fldChar w:fldCharType="end"/>
            </w:r>
          </w:hyperlink>
        </w:p>
        <w:p w14:paraId="7318E234" w14:textId="3925DD92"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67" w:history="1">
            <w:r w:rsidR="00630DFA" w:rsidRPr="00814058">
              <w:rPr>
                <w:rStyle w:val="Hipervnculo"/>
                <w:rFonts w:cstheme="minorHAnsi"/>
                <w:noProof/>
              </w:rPr>
              <w:t>XVI. BENEFICIO CORPORATIVO ANTIGÜEDAD</w:t>
            </w:r>
            <w:r w:rsidR="00630DFA">
              <w:rPr>
                <w:noProof/>
                <w:webHidden/>
              </w:rPr>
              <w:tab/>
            </w:r>
            <w:r w:rsidR="00630DFA">
              <w:rPr>
                <w:noProof/>
                <w:webHidden/>
              </w:rPr>
              <w:fldChar w:fldCharType="begin"/>
            </w:r>
            <w:r w:rsidR="00630DFA">
              <w:rPr>
                <w:noProof/>
                <w:webHidden/>
              </w:rPr>
              <w:instrText xml:space="preserve"> PAGEREF _Toc162342567 \h </w:instrText>
            </w:r>
            <w:r w:rsidR="00630DFA">
              <w:rPr>
                <w:noProof/>
                <w:webHidden/>
              </w:rPr>
            </w:r>
            <w:r w:rsidR="00630DFA">
              <w:rPr>
                <w:noProof/>
                <w:webHidden/>
              </w:rPr>
              <w:fldChar w:fldCharType="separate"/>
            </w:r>
            <w:r w:rsidR="00630DFA">
              <w:rPr>
                <w:noProof/>
                <w:webHidden/>
              </w:rPr>
              <w:t>380</w:t>
            </w:r>
            <w:r w:rsidR="00630DFA">
              <w:rPr>
                <w:noProof/>
                <w:webHidden/>
              </w:rPr>
              <w:fldChar w:fldCharType="end"/>
            </w:r>
          </w:hyperlink>
        </w:p>
        <w:p w14:paraId="1CAAD446" w14:textId="220604DE" w:rsidR="00630DFA" w:rsidRDefault="0093064F">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68" w:history="1">
            <w:r w:rsidR="00630DFA" w:rsidRPr="00814058">
              <w:rPr>
                <w:rStyle w:val="Hipervnculo"/>
                <w:noProof/>
              </w:rPr>
              <w:t>14 B MULTISERVICIOS VOZ Y DATOS</w:t>
            </w:r>
            <w:r w:rsidR="00630DFA">
              <w:rPr>
                <w:noProof/>
                <w:webHidden/>
              </w:rPr>
              <w:tab/>
            </w:r>
            <w:r w:rsidR="00630DFA">
              <w:rPr>
                <w:noProof/>
                <w:webHidden/>
              </w:rPr>
              <w:fldChar w:fldCharType="begin"/>
            </w:r>
            <w:r w:rsidR="00630DFA">
              <w:rPr>
                <w:noProof/>
                <w:webHidden/>
              </w:rPr>
              <w:instrText xml:space="preserve"> PAGEREF _Toc162342568 \h </w:instrText>
            </w:r>
            <w:r w:rsidR="00630DFA">
              <w:rPr>
                <w:noProof/>
                <w:webHidden/>
              </w:rPr>
            </w:r>
            <w:r w:rsidR="00630DFA">
              <w:rPr>
                <w:noProof/>
                <w:webHidden/>
              </w:rPr>
              <w:fldChar w:fldCharType="separate"/>
            </w:r>
            <w:r w:rsidR="00630DFA">
              <w:rPr>
                <w:noProof/>
                <w:webHidden/>
              </w:rPr>
              <w:t>382</w:t>
            </w:r>
            <w:r w:rsidR="00630DFA">
              <w:rPr>
                <w:noProof/>
                <w:webHidden/>
              </w:rPr>
              <w:fldChar w:fldCharType="end"/>
            </w:r>
          </w:hyperlink>
        </w:p>
        <w:p w14:paraId="609E4889" w14:textId="5EDA008B"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69" w:history="1">
            <w:r w:rsidR="00630DFA" w:rsidRPr="00814058">
              <w:rPr>
                <w:rStyle w:val="Hipervnculo"/>
                <w:rFonts w:ascii="Calibri" w:hAnsi="Calibri"/>
                <w:noProof/>
              </w:rPr>
              <w:t>I. PAQUETE 249</w:t>
            </w:r>
            <w:r w:rsidR="00630DFA">
              <w:rPr>
                <w:noProof/>
                <w:webHidden/>
              </w:rPr>
              <w:tab/>
            </w:r>
            <w:r w:rsidR="00630DFA">
              <w:rPr>
                <w:noProof/>
                <w:webHidden/>
              </w:rPr>
              <w:fldChar w:fldCharType="begin"/>
            </w:r>
            <w:r w:rsidR="00630DFA">
              <w:rPr>
                <w:noProof/>
                <w:webHidden/>
              </w:rPr>
              <w:instrText xml:space="preserve"> PAGEREF _Toc162342569 \h </w:instrText>
            </w:r>
            <w:r w:rsidR="00630DFA">
              <w:rPr>
                <w:noProof/>
                <w:webHidden/>
              </w:rPr>
            </w:r>
            <w:r w:rsidR="00630DFA">
              <w:rPr>
                <w:noProof/>
                <w:webHidden/>
              </w:rPr>
              <w:fldChar w:fldCharType="separate"/>
            </w:r>
            <w:r w:rsidR="00630DFA">
              <w:rPr>
                <w:noProof/>
                <w:webHidden/>
              </w:rPr>
              <w:t>382</w:t>
            </w:r>
            <w:r w:rsidR="00630DFA">
              <w:rPr>
                <w:noProof/>
                <w:webHidden/>
              </w:rPr>
              <w:fldChar w:fldCharType="end"/>
            </w:r>
          </w:hyperlink>
        </w:p>
        <w:p w14:paraId="33519812" w14:textId="6EB9403F"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70" w:history="1">
            <w:r w:rsidR="00630DFA" w:rsidRPr="00814058">
              <w:rPr>
                <w:rStyle w:val="Hipervnculo"/>
                <w:rFonts w:ascii="Calibri" w:hAnsi="Calibri"/>
                <w:noProof/>
              </w:rPr>
              <w:t>II. PAQUETE 289</w:t>
            </w:r>
            <w:r w:rsidR="00630DFA">
              <w:rPr>
                <w:noProof/>
                <w:webHidden/>
              </w:rPr>
              <w:tab/>
            </w:r>
            <w:r w:rsidR="00630DFA">
              <w:rPr>
                <w:noProof/>
                <w:webHidden/>
              </w:rPr>
              <w:fldChar w:fldCharType="begin"/>
            </w:r>
            <w:r w:rsidR="00630DFA">
              <w:rPr>
                <w:noProof/>
                <w:webHidden/>
              </w:rPr>
              <w:instrText xml:space="preserve"> PAGEREF _Toc162342570 \h </w:instrText>
            </w:r>
            <w:r w:rsidR="00630DFA">
              <w:rPr>
                <w:noProof/>
                <w:webHidden/>
              </w:rPr>
            </w:r>
            <w:r w:rsidR="00630DFA">
              <w:rPr>
                <w:noProof/>
                <w:webHidden/>
              </w:rPr>
              <w:fldChar w:fldCharType="separate"/>
            </w:r>
            <w:r w:rsidR="00630DFA">
              <w:rPr>
                <w:noProof/>
                <w:webHidden/>
              </w:rPr>
              <w:t>384</w:t>
            </w:r>
            <w:r w:rsidR="00630DFA">
              <w:rPr>
                <w:noProof/>
                <w:webHidden/>
              </w:rPr>
              <w:fldChar w:fldCharType="end"/>
            </w:r>
          </w:hyperlink>
        </w:p>
        <w:p w14:paraId="5C43BE62" w14:textId="5A8CA7B5"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71" w:history="1">
            <w:r w:rsidR="00630DFA" w:rsidRPr="00814058">
              <w:rPr>
                <w:rStyle w:val="Hipervnculo"/>
                <w:rFonts w:ascii="Calibri" w:hAnsi="Calibri"/>
                <w:noProof/>
              </w:rPr>
              <w:t>III. PAQUETE 333</w:t>
            </w:r>
            <w:r w:rsidR="00630DFA">
              <w:rPr>
                <w:noProof/>
                <w:webHidden/>
              </w:rPr>
              <w:tab/>
            </w:r>
            <w:r w:rsidR="00630DFA">
              <w:rPr>
                <w:noProof/>
                <w:webHidden/>
              </w:rPr>
              <w:fldChar w:fldCharType="begin"/>
            </w:r>
            <w:r w:rsidR="00630DFA">
              <w:rPr>
                <w:noProof/>
                <w:webHidden/>
              </w:rPr>
              <w:instrText xml:space="preserve"> PAGEREF _Toc162342571 \h </w:instrText>
            </w:r>
            <w:r w:rsidR="00630DFA">
              <w:rPr>
                <w:noProof/>
                <w:webHidden/>
              </w:rPr>
            </w:r>
            <w:r w:rsidR="00630DFA">
              <w:rPr>
                <w:noProof/>
                <w:webHidden/>
              </w:rPr>
              <w:fldChar w:fldCharType="separate"/>
            </w:r>
            <w:r w:rsidR="00630DFA">
              <w:rPr>
                <w:noProof/>
                <w:webHidden/>
              </w:rPr>
              <w:t>386</w:t>
            </w:r>
            <w:r w:rsidR="00630DFA">
              <w:rPr>
                <w:noProof/>
                <w:webHidden/>
              </w:rPr>
              <w:fldChar w:fldCharType="end"/>
            </w:r>
          </w:hyperlink>
        </w:p>
        <w:p w14:paraId="2DEB9942" w14:textId="4B8F2C70"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72" w:history="1">
            <w:r w:rsidR="00630DFA" w:rsidRPr="00814058">
              <w:rPr>
                <w:rStyle w:val="Hipervnculo"/>
                <w:rFonts w:ascii="Calibri" w:hAnsi="Calibri"/>
                <w:noProof/>
              </w:rPr>
              <w:t>IV. PAQUETE 389</w:t>
            </w:r>
            <w:r w:rsidR="00630DFA">
              <w:rPr>
                <w:noProof/>
                <w:webHidden/>
              </w:rPr>
              <w:tab/>
            </w:r>
            <w:r w:rsidR="00630DFA">
              <w:rPr>
                <w:noProof/>
                <w:webHidden/>
              </w:rPr>
              <w:fldChar w:fldCharType="begin"/>
            </w:r>
            <w:r w:rsidR="00630DFA">
              <w:rPr>
                <w:noProof/>
                <w:webHidden/>
              </w:rPr>
              <w:instrText xml:space="preserve"> PAGEREF _Toc162342572 \h </w:instrText>
            </w:r>
            <w:r w:rsidR="00630DFA">
              <w:rPr>
                <w:noProof/>
                <w:webHidden/>
              </w:rPr>
            </w:r>
            <w:r w:rsidR="00630DFA">
              <w:rPr>
                <w:noProof/>
                <w:webHidden/>
              </w:rPr>
              <w:fldChar w:fldCharType="separate"/>
            </w:r>
            <w:r w:rsidR="00630DFA">
              <w:rPr>
                <w:noProof/>
                <w:webHidden/>
              </w:rPr>
              <w:t>388</w:t>
            </w:r>
            <w:r w:rsidR="00630DFA">
              <w:rPr>
                <w:noProof/>
                <w:webHidden/>
              </w:rPr>
              <w:fldChar w:fldCharType="end"/>
            </w:r>
          </w:hyperlink>
        </w:p>
        <w:p w14:paraId="426342C8" w14:textId="59DFD9CD"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73" w:history="1">
            <w:r w:rsidR="00630DFA" w:rsidRPr="00814058">
              <w:rPr>
                <w:rStyle w:val="Hipervnculo"/>
                <w:rFonts w:cstheme="minorHAnsi"/>
                <w:noProof/>
              </w:rPr>
              <w:t>V. PAQUETE 435</w:t>
            </w:r>
            <w:r w:rsidR="00630DFA">
              <w:rPr>
                <w:noProof/>
                <w:webHidden/>
              </w:rPr>
              <w:tab/>
            </w:r>
            <w:r w:rsidR="00630DFA">
              <w:rPr>
                <w:noProof/>
                <w:webHidden/>
              </w:rPr>
              <w:fldChar w:fldCharType="begin"/>
            </w:r>
            <w:r w:rsidR="00630DFA">
              <w:rPr>
                <w:noProof/>
                <w:webHidden/>
              </w:rPr>
              <w:instrText xml:space="preserve"> PAGEREF _Toc162342573 \h </w:instrText>
            </w:r>
            <w:r w:rsidR="00630DFA">
              <w:rPr>
                <w:noProof/>
                <w:webHidden/>
              </w:rPr>
            </w:r>
            <w:r w:rsidR="00630DFA">
              <w:rPr>
                <w:noProof/>
                <w:webHidden/>
              </w:rPr>
              <w:fldChar w:fldCharType="separate"/>
            </w:r>
            <w:r w:rsidR="00630DFA">
              <w:rPr>
                <w:noProof/>
                <w:webHidden/>
              </w:rPr>
              <w:t>392</w:t>
            </w:r>
            <w:r w:rsidR="00630DFA">
              <w:rPr>
                <w:noProof/>
                <w:webHidden/>
              </w:rPr>
              <w:fldChar w:fldCharType="end"/>
            </w:r>
          </w:hyperlink>
        </w:p>
        <w:p w14:paraId="7505C945" w14:textId="2920FF68"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74" w:history="1">
            <w:r w:rsidR="00630DFA" w:rsidRPr="00814058">
              <w:rPr>
                <w:rStyle w:val="Hipervnculo"/>
                <w:rFonts w:cstheme="minorHAnsi"/>
                <w:noProof/>
              </w:rPr>
              <w:t>VI. PAQUETE 499</w:t>
            </w:r>
            <w:r w:rsidR="00630DFA">
              <w:rPr>
                <w:noProof/>
                <w:webHidden/>
              </w:rPr>
              <w:tab/>
            </w:r>
            <w:r w:rsidR="00630DFA">
              <w:rPr>
                <w:noProof/>
                <w:webHidden/>
              </w:rPr>
              <w:fldChar w:fldCharType="begin"/>
            </w:r>
            <w:r w:rsidR="00630DFA">
              <w:rPr>
                <w:noProof/>
                <w:webHidden/>
              </w:rPr>
              <w:instrText xml:space="preserve"> PAGEREF _Toc162342574 \h </w:instrText>
            </w:r>
            <w:r w:rsidR="00630DFA">
              <w:rPr>
                <w:noProof/>
                <w:webHidden/>
              </w:rPr>
            </w:r>
            <w:r w:rsidR="00630DFA">
              <w:rPr>
                <w:noProof/>
                <w:webHidden/>
              </w:rPr>
              <w:fldChar w:fldCharType="separate"/>
            </w:r>
            <w:r w:rsidR="00630DFA">
              <w:rPr>
                <w:noProof/>
                <w:webHidden/>
              </w:rPr>
              <w:t>396</w:t>
            </w:r>
            <w:r w:rsidR="00630DFA">
              <w:rPr>
                <w:noProof/>
                <w:webHidden/>
              </w:rPr>
              <w:fldChar w:fldCharType="end"/>
            </w:r>
          </w:hyperlink>
        </w:p>
        <w:p w14:paraId="7A075B5E" w14:textId="099078C4"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75" w:history="1">
            <w:r w:rsidR="00630DFA" w:rsidRPr="00814058">
              <w:rPr>
                <w:rStyle w:val="Hipervnculo"/>
                <w:rFonts w:cstheme="minorHAnsi"/>
                <w:noProof/>
              </w:rPr>
              <w:t>VII. PAQUETE 599</w:t>
            </w:r>
            <w:r w:rsidR="00630DFA">
              <w:rPr>
                <w:noProof/>
                <w:webHidden/>
              </w:rPr>
              <w:tab/>
            </w:r>
            <w:r w:rsidR="00630DFA">
              <w:rPr>
                <w:noProof/>
                <w:webHidden/>
              </w:rPr>
              <w:fldChar w:fldCharType="begin"/>
            </w:r>
            <w:r w:rsidR="00630DFA">
              <w:rPr>
                <w:noProof/>
                <w:webHidden/>
              </w:rPr>
              <w:instrText xml:space="preserve"> PAGEREF _Toc162342575 \h </w:instrText>
            </w:r>
            <w:r w:rsidR="00630DFA">
              <w:rPr>
                <w:noProof/>
                <w:webHidden/>
              </w:rPr>
            </w:r>
            <w:r w:rsidR="00630DFA">
              <w:rPr>
                <w:noProof/>
                <w:webHidden/>
              </w:rPr>
              <w:fldChar w:fldCharType="separate"/>
            </w:r>
            <w:r w:rsidR="00630DFA">
              <w:rPr>
                <w:noProof/>
                <w:webHidden/>
              </w:rPr>
              <w:t>400</w:t>
            </w:r>
            <w:r w:rsidR="00630DFA">
              <w:rPr>
                <w:noProof/>
                <w:webHidden/>
              </w:rPr>
              <w:fldChar w:fldCharType="end"/>
            </w:r>
          </w:hyperlink>
        </w:p>
        <w:p w14:paraId="0749165E" w14:textId="5C034A30"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76" w:history="1">
            <w:r w:rsidR="00630DFA" w:rsidRPr="00814058">
              <w:rPr>
                <w:rStyle w:val="Hipervnculo"/>
                <w:rFonts w:cstheme="minorHAnsi"/>
                <w:noProof/>
              </w:rPr>
              <w:t>VIII. PAQUETE 649</w:t>
            </w:r>
            <w:r w:rsidR="00630DFA">
              <w:rPr>
                <w:noProof/>
                <w:webHidden/>
              </w:rPr>
              <w:tab/>
            </w:r>
            <w:r w:rsidR="00630DFA">
              <w:rPr>
                <w:noProof/>
                <w:webHidden/>
              </w:rPr>
              <w:fldChar w:fldCharType="begin"/>
            </w:r>
            <w:r w:rsidR="00630DFA">
              <w:rPr>
                <w:noProof/>
                <w:webHidden/>
              </w:rPr>
              <w:instrText xml:space="preserve"> PAGEREF _Toc162342576 \h </w:instrText>
            </w:r>
            <w:r w:rsidR="00630DFA">
              <w:rPr>
                <w:noProof/>
                <w:webHidden/>
              </w:rPr>
            </w:r>
            <w:r w:rsidR="00630DFA">
              <w:rPr>
                <w:noProof/>
                <w:webHidden/>
              </w:rPr>
              <w:fldChar w:fldCharType="separate"/>
            </w:r>
            <w:r w:rsidR="00630DFA">
              <w:rPr>
                <w:noProof/>
                <w:webHidden/>
              </w:rPr>
              <w:t>403</w:t>
            </w:r>
            <w:r w:rsidR="00630DFA">
              <w:rPr>
                <w:noProof/>
                <w:webHidden/>
              </w:rPr>
              <w:fldChar w:fldCharType="end"/>
            </w:r>
          </w:hyperlink>
        </w:p>
        <w:p w14:paraId="19EBD94F" w14:textId="15980F18"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77" w:history="1">
            <w:r w:rsidR="00630DFA" w:rsidRPr="00814058">
              <w:rPr>
                <w:rStyle w:val="Hipervnculo"/>
                <w:rFonts w:cstheme="minorHAnsi"/>
                <w:noProof/>
              </w:rPr>
              <w:t>IX. PROMOCIÓN VELOCIDAD 649</w:t>
            </w:r>
            <w:r w:rsidR="00630DFA">
              <w:rPr>
                <w:noProof/>
                <w:webHidden/>
              </w:rPr>
              <w:tab/>
            </w:r>
            <w:r w:rsidR="00630DFA">
              <w:rPr>
                <w:noProof/>
                <w:webHidden/>
              </w:rPr>
              <w:fldChar w:fldCharType="begin"/>
            </w:r>
            <w:r w:rsidR="00630DFA">
              <w:rPr>
                <w:noProof/>
                <w:webHidden/>
              </w:rPr>
              <w:instrText xml:space="preserve"> PAGEREF _Toc162342577 \h </w:instrText>
            </w:r>
            <w:r w:rsidR="00630DFA">
              <w:rPr>
                <w:noProof/>
                <w:webHidden/>
              </w:rPr>
            </w:r>
            <w:r w:rsidR="00630DFA">
              <w:rPr>
                <w:noProof/>
                <w:webHidden/>
              </w:rPr>
              <w:fldChar w:fldCharType="separate"/>
            </w:r>
            <w:r w:rsidR="00630DFA">
              <w:rPr>
                <w:noProof/>
                <w:webHidden/>
              </w:rPr>
              <w:t>407</w:t>
            </w:r>
            <w:r w:rsidR="00630DFA">
              <w:rPr>
                <w:noProof/>
                <w:webHidden/>
              </w:rPr>
              <w:fldChar w:fldCharType="end"/>
            </w:r>
          </w:hyperlink>
        </w:p>
        <w:p w14:paraId="07FC7848" w14:textId="687E6C6C"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78" w:history="1">
            <w:r w:rsidR="00630DFA" w:rsidRPr="00814058">
              <w:rPr>
                <w:rStyle w:val="Hipervnculo"/>
                <w:rFonts w:cstheme="minorHAnsi"/>
                <w:noProof/>
              </w:rPr>
              <w:t>X. PAQUETE INFINITUM 999</w:t>
            </w:r>
            <w:r w:rsidR="00630DFA">
              <w:rPr>
                <w:noProof/>
                <w:webHidden/>
              </w:rPr>
              <w:tab/>
            </w:r>
            <w:r w:rsidR="00630DFA">
              <w:rPr>
                <w:noProof/>
                <w:webHidden/>
              </w:rPr>
              <w:fldChar w:fldCharType="begin"/>
            </w:r>
            <w:r w:rsidR="00630DFA">
              <w:rPr>
                <w:noProof/>
                <w:webHidden/>
              </w:rPr>
              <w:instrText xml:space="preserve"> PAGEREF _Toc162342578 \h </w:instrText>
            </w:r>
            <w:r w:rsidR="00630DFA">
              <w:rPr>
                <w:noProof/>
                <w:webHidden/>
              </w:rPr>
            </w:r>
            <w:r w:rsidR="00630DFA">
              <w:rPr>
                <w:noProof/>
                <w:webHidden/>
              </w:rPr>
              <w:fldChar w:fldCharType="separate"/>
            </w:r>
            <w:r w:rsidR="00630DFA">
              <w:rPr>
                <w:noProof/>
                <w:webHidden/>
              </w:rPr>
              <w:t>408</w:t>
            </w:r>
            <w:r w:rsidR="00630DFA">
              <w:rPr>
                <w:noProof/>
                <w:webHidden/>
              </w:rPr>
              <w:fldChar w:fldCharType="end"/>
            </w:r>
          </w:hyperlink>
        </w:p>
        <w:p w14:paraId="7B9F07B1" w14:textId="4878773F"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79" w:history="1">
            <w:r w:rsidR="00630DFA" w:rsidRPr="00814058">
              <w:rPr>
                <w:rStyle w:val="Hipervnculo"/>
                <w:rFonts w:cstheme="minorHAnsi"/>
                <w:noProof/>
              </w:rPr>
              <w:t>XI. PAQUETE 1399</w:t>
            </w:r>
            <w:r w:rsidR="00630DFA">
              <w:rPr>
                <w:noProof/>
                <w:webHidden/>
              </w:rPr>
              <w:tab/>
            </w:r>
            <w:r w:rsidR="00630DFA">
              <w:rPr>
                <w:noProof/>
                <w:webHidden/>
              </w:rPr>
              <w:fldChar w:fldCharType="begin"/>
            </w:r>
            <w:r w:rsidR="00630DFA">
              <w:rPr>
                <w:noProof/>
                <w:webHidden/>
              </w:rPr>
              <w:instrText xml:space="preserve"> PAGEREF _Toc162342579 \h </w:instrText>
            </w:r>
            <w:r w:rsidR="00630DFA">
              <w:rPr>
                <w:noProof/>
                <w:webHidden/>
              </w:rPr>
            </w:r>
            <w:r w:rsidR="00630DFA">
              <w:rPr>
                <w:noProof/>
                <w:webHidden/>
              </w:rPr>
              <w:fldChar w:fldCharType="separate"/>
            </w:r>
            <w:r w:rsidR="00630DFA">
              <w:rPr>
                <w:noProof/>
                <w:webHidden/>
              </w:rPr>
              <w:t>413</w:t>
            </w:r>
            <w:r w:rsidR="00630DFA">
              <w:rPr>
                <w:noProof/>
                <w:webHidden/>
              </w:rPr>
              <w:fldChar w:fldCharType="end"/>
            </w:r>
          </w:hyperlink>
        </w:p>
        <w:p w14:paraId="1EF71195" w14:textId="6145E60D"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80" w:history="1">
            <w:r w:rsidR="00630DFA" w:rsidRPr="00814058">
              <w:rPr>
                <w:rStyle w:val="Hipervnculo"/>
                <w:rFonts w:cstheme="minorHAnsi"/>
                <w:noProof/>
              </w:rPr>
              <w:t>XII. PAQUETE CONECTES NEGOCIO</w:t>
            </w:r>
            <w:r w:rsidR="00630DFA">
              <w:rPr>
                <w:noProof/>
                <w:webHidden/>
              </w:rPr>
              <w:tab/>
            </w:r>
            <w:r w:rsidR="00630DFA">
              <w:rPr>
                <w:noProof/>
                <w:webHidden/>
              </w:rPr>
              <w:fldChar w:fldCharType="begin"/>
            </w:r>
            <w:r w:rsidR="00630DFA">
              <w:rPr>
                <w:noProof/>
                <w:webHidden/>
              </w:rPr>
              <w:instrText xml:space="preserve"> PAGEREF _Toc162342580 \h </w:instrText>
            </w:r>
            <w:r w:rsidR="00630DFA">
              <w:rPr>
                <w:noProof/>
                <w:webHidden/>
              </w:rPr>
            </w:r>
            <w:r w:rsidR="00630DFA">
              <w:rPr>
                <w:noProof/>
                <w:webHidden/>
              </w:rPr>
              <w:fldChar w:fldCharType="separate"/>
            </w:r>
            <w:r w:rsidR="00630DFA">
              <w:rPr>
                <w:noProof/>
                <w:webHidden/>
              </w:rPr>
              <w:t>417</w:t>
            </w:r>
            <w:r w:rsidR="00630DFA">
              <w:rPr>
                <w:noProof/>
                <w:webHidden/>
              </w:rPr>
              <w:fldChar w:fldCharType="end"/>
            </w:r>
          </w:hyperlink>
        </w:p>
        <w:p w14:paraId="076A3369" w14:textId="6A89CB9B"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81" w:history="1">
            <w:r w:rsidR="00630DFA" w:rsidRPr="00814058">
              <w:rPr>
                <w:rStyle w:val="Hipervnculo"/>
                <w:rFonts w:cstheme="minorHAnsi"/>
                <w:noProof/>
              </w:rPr>
              <w:t>XIII. PAQUETE MI NEGOCIO</w:t>
            </w:r>
            <w:r w:rsidR="00630DFA">
              <w:rPr>
                <w:noProof/>
                <w:webHidden/>
              </w:rPr>
              <w:tab/>
            </w:r>
            <w:r w:rsidR="00630DFA">
              <w:rPr>
                <w:noProof/>
                <w:webHidden/>
              </w:rPr>
              <w:fldChar w:fldCharType="begin"/>
            </w:r>
            <w:r w:rsidR="00630DFA">
              <w:rPr>
                <w:noProof/>
                <w:webHidden/>
              </w:rPr>
              <w:instrText xml:space="preserve"> PAGEREF _Toc162342581 \h </w:instrText>
            </w:r>
            <w:r w:rsidR="00630DFA">
              <w:rPr>
                <w:noProof/>
                <w:webHidden/>
              </w:rPr>
            </w:r>
            <w:r w:rsidR="00630DFA">
              <w:rPr>
                <w:noProof/>
                <w:webHidden/>
              </w:rPr>
              <w:fldChar w:fldCharType="separate"/>
            </w:r>
            <w:r w:rsidR="00630DFA">
              <w:rPr>
                <w:noProof/>
                <w:webHidden/>
              </w:rPr>
              <w:t>421</w:t>
            </w:r>
            <w:r w:rsidR="00630DFA">
              <w:rPr>
                <w:noProof/>
                <w:webHidden/>
              </w:rPr>
              <w:fldChar w:fldCharType="end"/>
            </w:r>
          </w:hyperlink>
        </w:p>
        <w:p w14:paraId="1042F20E" w14:textId="2B6C10F7"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82" w:history="1">
            <w:r w:rsidR="00630DFA" w:rsidRPr="00814058">
              <w:rPr>
                <w:rStyle w:val="Hipervnculo"/>
                <w:rFonts w:cstheme="minorHAnsi"/>
                <w:noProof/>
              </w:rPr>
              <w:t>XIV. PAQUETE NEGOCIO 649</w:t>
            </w:r>
            <w:r w:rsidR="00630DFA">
              <w:rPr>
                <w:noProof/>
                <w:webHidden/>
              </w:rPr>
              <w:tab/>
            </w:r>
            <w:r w:rsidR="00630DFA">
              <w:rPr>
                <w:noProof/>
                <w:webHidden/>
              </w:rPr>
              <w:fldChar w:fldCharType="begin"/>
            </w:r>
            <w:r w:rsidR="00630DFA">
              <w:rPr>
                <w:noProof/>
                <w:webHidden/>
              </w:rPr>
              <w:instrText xml:space="preserve"> PAGEREF _Toc162342582 \h </w:instrText>
            </w:r>
            <w:r w:rsidR="00630DFA">
              <w:rPr>
                <w:noProof/>
                <w:webHidden/>
              </w:rPr>
            </w:r>
            <w:r w:rsidR="00630DFA">
              <w:rPr>
                <w:noProof/>
                <w:webHidden/>
              </w:rPr>
              <w:fldChar w:fldCharType="separate"/>
            </w:r>
            <w:r w:rsidR="00630DFA">
              <w:rPr>
                <w:noProof/>
                <w:webHidden/>
              </w:rPr>
              <w:t>425</w:t>
            </w:r>
            <w:r w:rsidR="00630DFA">
              <w:rPr>
                <w:noProof/>
                <w:webHidden/>
              </w:rPr>
              <w:fldChar w:fldCharType="end"/>
            </w:r>
          </w:hyperlink>
        </w:p>
        <w:p w14:paraId="734CAB52" w14:textId="6F18FBC6"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83" w:history="1">
            <w:r w:rsidR="00630DFA" w:rsidRPr="00814058">
              <w:rPr>
                <w:rStyle w:val="Hipervnculo"/>
                <w:rFonts w:cstheme="minorHAnsi"/>
                <w:noProof/>
              </w:rPr>
              <w:t>XV. PAQUETE SUPERNEGOCIO</w:t>
            </w:r>
            <w:r w:rsidR="00630DFA">
              <w:rPr>
                <w:noProof/>
                <w:webHidden/>
              </w:rPr>
              <w:tab/>
            </w:r>
            <w:r w:rsidR="00630DFA">
              <w:rPr>
                <w:noProof/>
                <w:webHidden/>
              </w:rPr>
              <w:fldChar w:fldCharType="begin"/>
            </w:r>
            <w:r w:rsidR="00630DFA">
              <w:rPr>
                <w:noProof/>
                <w:webHidden/>
              </w:rPr>
              <w:instrText xml:space="preserve"> PAGEREF _Toc162342583 \h </w:instrText>
            </w:r>
            <w:r w:rsidR="00630DFA">
              <w:rPr>
                <w:noProof/>
                <w:webHidden/>
              </w:rPr>
            </w:r>
            <w:r w:rsidR="00630DFA">
              <w:rPr>
                <w:noProof/>
                <w:webHidden/>
              </w:rPr>
              <w:fldChar w:fldCharType="separate"/>
            </w:r>
            <w:r w:rsidR="00630DFA">
              <w:rPr>
                <w:noProof/>
                <w:webHidden/>
              </w:rPr>
              <w:t>428</w:t>
            </w:r>
            <w:r w:rsidR="00630DFA">
              <w:rPr>
                <w:noProof/>
                <w:webHidden/>
              </w:rPr>
              <w:fldChar w:fldCharType="end"/>
            </w:r>
          </w:hyperlink>
        </w:p>
        <w:p w14:paraId="5F555762" w14:textId="45B5E08B"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84" w:history="1">
            <w:r w:rsidR="00630DFA" w:rsidRPr="00814058">
              <w:rPr>
                <w:rStyle w:val="Hipervnculo"/>
                <w:rFonts w:cstheme="minorHAnsi"/>
                <w:noProof/>
              </w:rPr>
              <w:t>XVI. PAQUETE NEGOCIO 999</w:t>
            </w:r>
            <w:r w:rsidR="00630DFA">
              <w:rPr>
                <w:noProof/>
                <w:webHidden/>
              </w:rPr>
              <w:tab/>
            </w:r>
            <w:r w:rsidR="00630DFA">
              <w:rPr>
                <w:noProof/>
                <w:webHidden/>
              </w:rPr>
              <w:fldChar w:fldCharType="begin"/>
            </w:r>
            <w:r w:rsidR="00630DFA">
              <w:rPr>
                <w:noProof/>
                <w:webHidden/>
              </w:rPr>
              <w:instrText xml:space="preserve"> PAGEREF _Toc162342584 \h </w:instrText>
            </w:r>
            <w:r w:rsidR="00630DFA">
              <w:rPr>
                <w:noProof/>
                <w:webHidden/>
              </w:rPr>
            </w:r>
            <w:r w:rsidR="00630DFA">
              <w:rPr>
                <w:noProof/>
                <w:webHidden/>
              </w:rPr>
              <w:fldChar w:fldCharType="separate"/>
            </w:r>
            <w:r w:rsidR="00630DFA">
              <w:rPr>
                <w:noProof/>
                <w:webHidden/>
              </w:rPr>
              <w:t>431</w:t>
            </w:r>
            <w:r w:rsidR="00630DFA">
              <w:rPr>
                <w:noProof/>
                <w:webHidden/>
              </w:rPr>
              <w:fldChar w:fldCharType="end"/>
            </w:r>
          </w:hyperlink>
        </w:p>
        <w:p w14:paraId="68062856" w14:textId="763F948D"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85" w:history="1">
            <w:r w:rsidR="00630DFA" w:rsidRPr="00814058">
              <w:rPr>
                <w:rStyle w:val="Hipervnculo"/>
                <w:rFonts w:cstheme="minorHAnsi"/>
                <w:noProof/>
              </w:rPr>
              <w:t>XVII. PROMOCIÓN VELOCIDAD SIMÉTRICA SUPERNEGOCIO Y SUPERNEGOCIO NETFLIX</w:t>
            </w:r>
            <w:r w:rsidR="00630DFA">
              <w:rPr>
                <w:noProof/>
                <w:webHidden/>
              </w:rPr>
              <w:tab/>
            </w:r>
            <w:r w:rsidR="00630DFA">
              <w:rPr>
                <w:noProof/>
                <w:webHidden/>
              </w:rPr>
              <w:fldChar w:fldCharType="begin"/>
            </w:r>
            <w:r w:rsidR="00630DFA">
              <w:rPr>
                <w:noProof/>
                <w:webHidden/>
              </w:rPr>
              <w:instrText xml:space="preserve"> PAGEREF _Toc162342585 \h </w:instrText>
            </w:r>
            <w:r w:rsidR="00630DFA">
              <w:rPr>
                <w:noProof/>
                <w:webHidden/>
              </w:rPr>
            </w:r>
            <w:r w:rsidR="00630DFA">
              <w:rPr>
                <w:noProof/>
                <w:webHidden/>
              </w:rPr>
              <w:fldChar w:fldCharType="separate"/>
            </w:r>
            <w:r w:rsidR="00630DFA">
              <w:rPr>
                <w:noProof/>
                <w:webHidden/>
              </w:rPr>
              <w:t>434</w:t>
            </w:r>
            <w:r w:rsidR="00630DFA">
              <w:rPr>
                <w:noProof/>
                <w:webHidden/>
              </w:rPr>
              <w:fldChar w:fldCharType="end"/>
            </w:r>
          </w:hyperlink>
        </w:p>
        <w:p w14:paraId="4F464DFF" w14:textId="41A033EC"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86" w:history="1">
            <w:r w:rsidR="00630DFA" w:rsidRPr="00814058">
              <w:rPr>
                <w:rStyle w:val="Hipervnculo"/>
                <w:rFonts w:cstheme="minorHAnsi"/>
                <w:noProof/>
              </w:rPr>
              <w:t>XVIII. PAQUETE TELMEX NEGOCIO ILIMITADO 1</w:t>
            </w:r>
            <w:r w:rsidR="00630DFA">
              <w:rPr>
                <w:noProof/>
                <w:webHidden/>
              </w:rPr>
              <w:tab/>
            </w:r>
            <w:r w:rsidR="00630DFA">
              <w:rPr>
                <w:noProof/>
                <w:webHidden/>
              </w:rPr>
              <w:fldChar w:fldCharType="begin"/>
            </w:r>
            <w:r w:rsidR="00630DFA">
              <w:rPr>
                <w:noProof/>
                <w:webHidden/>
              </w:rPr>
              <w:instrText xml:space="preserve"> PAGEREF _Toc162342586 \h </w:instrText>
            </w:r>
            <w:r w:rsidR="00630DFA">
              <w:rPr>
                <w:noProof/>
                <w:webHidden/>
              </w:rPr>
            </w:r>
            <w:r w:rsidR="00630DFA">
              <w:rPr>
                <w:noProof/>
                <w:webHidden/>
              </w:rPr>
              <w:fldChar w:fldCharType="separate"/>
            </w:r>
            <w:r w:rsidR="00630DFA">
              <w:rPr>
                <w:noProof/>
                <w:webHidden/>
              </w:rPr>
              <w:t>436</w:t>
            </w:r>
            <w:r w:rsidR="00630DFA">
              <w:rPr>
                <w:noProof/>
                <w:webHidden/>
              </w:rPr>
              <w:fldChar w:fldCharType="end"/>
            </w:r>
          </w:hyperlink>
        </w:p>
        <w:p w14:paraId="572B18E9" w14:textId="3A4D55F0"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87" w:history="1">
            <w:r w:rsidR="00630DFA" w:rsidRPr="00814058">
              <w:rPr>
                <w:rStyle w:val="Hipervnculo"/>
                <w:rFonts w:cstheme="minorHAnsi"/>
                <w:noProof/>
              </w:rPr>
              <w:t>XIX. PAQUETE TELMEX NEGOCIO ILIMITADO 2</w:t>
            </w:r>
            <w:r w:rsidR="00630DFA">
              <w:rPr>
                <w:noProof/>
                <w:webHidden/>
              </w:rPr>
              <w:tab/>
            </w:r>
            <w:r w:rsidR="00630DFA">
              <w:rPr>
                <w:noProof/>
                <w:webHidden/>
              </w:rPr>
              <w:fldChar w:fldCharType="begin"/>
            </w:r>
            <w:r w:rsidR="00630DFA">
              <w:rPr>
                <w:noProof/>
                <w:webHidden/>
              </w:rPr>
              <w:instrText xml:space="preserve"> PAGEREF _Toc162342587 \h </w:instrText>
            </w:r>
            <w:r w:rsidR="00630DFA">
              <w:rPr>
                <w:noProof/>
                <w:webHidden/>
              </w:rPr>
            </w:r>
            <w:r w:rsidR="00630DFA">
              <w:rPr>
                <w:noProof/>
                <w:webHidden/>
              </w:rPr>
              <w:fldChar w:fldCharType="separate"/>
            </w:r>
            <w:r w:rsidR="00630DFA">
              <w:rPr>
                <w:noProof/>
                <w:webHidden/>
              </w:rPr>
              <w:t>440</w:t>
            </w:r>
            <w:r w:rsidR="00630DFA">
              <w:rPr>
                <w:noProof/>
                <w:webHidden/>
              </w:rPr>
              <w:fldChar w:fldCharType="end"/>
            </w:r>
          </w:hyperlink>
        </w:p>
        <w:p w14:paraId="2B67845A" w14:textId="716C477F"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88" w:history="1">
            <w:r w:rsidR="00630DFA" w:rsidRPr="00814058">
              <w:rPr>
                <w:rStyle w:val="Hipervnculo"/>
                <w:rFonts w:cstheme="minorHAnsi"/>
                <w:noProof/>
              </w:rPr>
              <w:t>XX. PAQUETE TELMEX NEGOCIO ILIMITADO 3</w:t>
            </w:r>
            <w:r w:rsidR="00630DFA">
              <w:rPr>
                <w:noProof/>
                <w:webHidden/>
              </w:rPr>
              <w:tab/>
            </w:r>
            <w:r w:rsidR="00630DFA">
              <w:rPr>
                <w:noProof/>
                <w:webHidden/>
              </w:rPr>
              <w:fldChar w:fldCharType="begin"/>
            </w:r>
            <w:r w:rsidR="00630DFA">
              <w:rPr>
                <w:noProof/>
                <w:webHidden/>
              </w:rPr>
              <w:instrText xml:space="preserve"> PAGEREF _Toc162342588 \h </w:instrText>
            </w:r>
            <w:r w:rsidR="00630DFA">
              <w:rPr>
                <w:noProof/>
                <w:webHidden/>
              </w:rPr>
            </w:r>
            <w:r w:rsidR="00630DFA">
              <w:rPr>
                <w:noProof/>
                <w:webHidden/>
              </w:rPr>
              <w:fldChar w:fldCharType="separate"/>
            </w:r>
            <w:r w:rsidR="00630DFA">
              <w:rPr>
                <w:noProof/>
                <w:webHidden/>
              </w:rPr>
              <w:t>444</w:t>
            </w:r>
            <w:r w:rsidR="00630DFA">
              <w:rPr>
                <w:noProof/>
                <w:webHidden/>
              </w:rPr>
              <w:fldChar w:fldCharType="end"/>
            </w:r>
          </w:hyperlink>
        </w:p>
        <w:p w14:paraId="3D4D4524" w14:textId="4930BAC0"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89" w:history="1">
            <w:r w:rsidR="00630DFA" w:rsidRPr="00814058">
              <w:rPr>
                <w:rStyle w:val="Hipervnculo"/>
                <w:rFonts w:cstheme="minorHAnsi"/>
                <w:noProof/>
              </w:rPr>
              <w:t>XXI. VELOCIDAD SIMÉTRICA CONECTES NEGOCIO</w:t>
            </w:r>
            <w:r w:rsidR="00630DFA">
              <w:rPr>
                <w:noProof/>
                <w:webHidden/>
              </w:rPr>
              <w:tab/>
            </w:r>
            <w:r w:rsidR="00630DFA">
              <w:rPr>
                <w:noProof/>
                <w:webHidden/>
              </w:rPr>
              <w:fldChar w:fldCharType="begin"/>
            </w:r>
            <w:r w:rsidR="00630DFA">
              <w:rPr>
                <w:noProof/>
                <w:webHidden/>
              </w:rPr>
              <w:instrText xml:space="preserve"> PAGEREF _Toc162342589 \h </w:instrText>
            </w:r>
            <w:r w:rsidR="00630DFA">
              <w:rPr>
                <w:noProof/>
                <w:webHidden/>
              </w:rPr>
            </w:r>
            <w:r w:rsidR="00630DFA">
              <w:rPr>
                <w:noProof/>
                <w:webHidden/>
              </w:rPr>
              <w:fldChar w:fldCharType="separate"/>
            </w:r>
            <w:r w:rsidR="00630DFA">
              <w:rPr>
                <w:noProof/>
                <w:webHidden/>
              </w:rPr>
              <w:t>448</w:t>
            </w:r>
            <w:r w:rsidR="00630DFA">
              <w:rPr>
                <w:noProof/>
                <w:webHidden/>
              </w:rPr>
              <w:fldChar w:fldCharType="end"/>
            </w:r>
          </w:hyperlink>
        </w:p>
        <w:p w14:paraId="586244C0" w14:textId="5FE64445"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90" w:history="1">
            <w:r w:rsidR="00630DFA" w:rsidRPr="00814058">
              <w:rPr>
                <w:rStyle w:val="Hipervnculo"/>
                <w:rFonts w:cstheme="minorHAnsi"/>
                <w:noProof/>
              </w:rPr>
              <w:t>XXII. VELOCIDAD SIMÉTRICA MI NEGOCIO</w:t>
            </w:r>
            <w:r w:rsidR="00630DFA">
              <w:rPr>
                <w:noProof/>
                <w:webHidden/>
              </w:rPr>
              <w:tab/>
            </w:r>
            <w:r w:rsidR="00630DFA">
              <w:rPr>
                <w:noProof/>
                <w:webHidden/>
              </w:rPr>
              <w:fldChar w:fldCharType="begin"/>
            </w:r>
            <w:r w:rsidR="00630DFA">
              <w:rPr>
                <w:noProof/>
                <w:webHidden/>
              </w:rPr>
              <w:instrText xml:space="preserve"> PAGEREF _Toc162342590 \h </w:instrText>
            </w:r>
            <w:r w:rsidR="00630DFA">
              <w:rPr>
                <w:noProof/>
                <w:webHidden/>
              </w:rPr>
            </w:r>
            <w:r w:rsidR="00630DFA">
              <w:rPr>
                <w:noProof/>
                <w:webHidden/>
              </w:rPr>
              <w:fldChar w:fldCharType="separate"/>
            </w:r>
            <w:r w:rsidR="00630DFA">
              <w:rPr>
                <w:noProof/>
                <w:webHidden/>
              </w:rPr>
              <w:t>450</w:t>
            </w:r>
            <w:r w:rsidR="00630DFA">
              <w:rPr>
                <w:noProof/>
                <w:webHidden/>
              </w:rPr>
              <w:fldChar w:fldCharType="end"/>
            </w:r>
          </w:hyperlink>
        </w:p>
        <w:p w14:paraId="4CF46F50" w14:textId="35178235"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91" w:history="1">
            <w:r w:rsidR="00630DFA" w:rsidRPr="00814058">
              <w:rPr>
                <w:rStyle w:val="Hipervnculo"/>
                <w:rFonts w:cstheme="minorHAnsi"/>
                <w:noProof/>
              </w:rPr>
              <w:t>XXIII. VELOCIDAD SIMÉTRICA NEGOCIO 649</w:t>
            </w:r>
            <w:r w:rsidR="00630DFA">
              <w:rPr>
                <w:noProof/>
                <w:webHidden/>
              </w:rPr>
              <w:tab/>
            </w:r>
            <w:r w:rsidR="00630DFA">
              <w:rPr>
                <w:noProof/>
                <w:webHidden/>
              </w:rPr>
              <w:fldChar w:fldCharType="begin"/>
            </w:r>
            <w:r w:rsidR="00630DFA">
              <w:rPr>
                <w:noProof/>
                <w:webHidden/>
              </w:rPr>
              <w:instrText xml:space="preserve"> PAGEREF _Toc162342591 \h </w:instrText>
            </w:r>
            <w:r w:rsidR="00630DFA">
              <w:rPr>
                <w:noProof/>
                <w:webHidden/>
              </w:rPr>
            </w:r>
            <w:r w:rsidR="00630DFA">
              <w:rPr>
                <w:noProof/>
                <w:webHidden/>
              </w:rPr>
              <w:fldChar w:fldCharType="separate"/>
            </w:r>
            <w:r w:rsidR="00630DFA">
              <w:rPr>
                <w:noProof/>
                <w:webHidden/>
              </w:rPr>
              <w:t>453</w:t>
            </w:r>
            <w:r w:rsidR="00630DFA">
              <w:rPr>
                <w:noProof/>
                <w:webHidden/>
              </w:rPr>
              <w:fldChar w:fldCharType="end"/>
            </w:r>
          </w:hyperlink>
        </w:p>
        <w:p w14:paraId="585F29AD" w14:textId="67B71F85"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92" w:history="1">
            <w:r w:rsidR="00630DFA" w:rsidRPr="00814058">
              <w:rPr>
                <w:rStyle w:val="Hipervnculo"/>
                <w:rFonts w:cstheme="minorHAnsi"/>
                <w:noProof/>
              </w:rPr>
              <w:t>XXIV. VELOCIDAD SIMÉTRICA SUPERNEGOCIO</w:t>
            </w:r>
            <w:r w:rsidR="00630DFA">
              <w:rPr>
                <w:noProof/>
                <w:webHidden/>
              </w:rPr>
              <w:tab/>
            </w:r>
            <w:r w:rsidR="00630DFA">
              <w:rPr>
                <w:noProof/>
                <w:webHidden/>
              </w:rPr>
              <w:fldChar w:fldCharType="begin"/>
            </w:r>
            <w:r w:rsidR="00630DFA">
              <w:rPr>
                <w:noProof/>
                <w:webHidden/>
              </w:rPr>
              <w:instrText xml:space="preserve"> PAGEREF _Toc162342592 \h </w:instrText>
            </w:r>
            <w:r w:rsidR="00630DFA">
              <w:rPr>
                <w:noProof/>
                <w:webHidden/>
              </w:rPr>
            </w:r>
            <w:r w:rsidR="00630DFA">
              <w:rPr>
                <w:noProof/>
                <w:webHidden/>
              </w:rPr>
              <w:fldChar w:fldCharType="separate"/>
            </w:r>
            <w:r w:rsidR="00630DFA">
              <w:rPr>
                <w:noProof/>
                <w:webHidden/>
              </w:rPr>
              <w:t>455</w:t>
            </w:r>
            <w:r w:rsidR="00630DFA">
              <w:rPr>
                <w:noProof/>
                <w:webHidden/>
              </w:rPr>
              <w:fldChar w:fldCharType="end"/>
            </w:r>
          </w:hyperlink>
        </w:p>
        <w:p w14:paraId="55CEB4FA" w14:textId="05485865"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93" w:history="1">
            <w:r w:rsidR="00630DFA" w:rsidRPr="00814058">
              <w:rPr>
                <w:rStyle w:val="Hipervnculo"/>
                <w:rFonts w:cstheme="minorHAnsi"/>
                <w:noProof/>
              </w:rPr>
              <w:t>XXV. VELOCIDAD SIMÉTRICA NEGOCIO 999</w:t>
            </w:r>
            <w:r w:rsidR="00630DFA">
              <w:rPr>
                <w:noProof/>
                <w:webHidden/>
              </w:rPr>
              <w:tab/>
            </w:r>
            <w:r w:rsidR="00630DFA">
              <w:rPr>
                <w:noProof/>
                <w:webHidden/>
              </w:rPr>
              <w:fldChar w:fldCharType="begin"/>
            </w:r>
            <w:r w:rsidR="00630DFA">
              <w:rPr>
                <w:noProof/>
                <w:webHidden/>
              </w:rPr>
              <w:instrText xml:space="preserve"> PAGEREF _Toc162342593 \h </w:instrText>
            </w:r>
            <w:r w:rsidR="00630DFA">
              <w:rPr>
                <w:noProof/>
                <w:webHidden/>
              </w:rPr>
            </w:r>
            <w:r w:rsidR="00630DFA">
              <w:rPr>
                <w:noProof/>
                <w:webHidden/>
              </w:rPr>
              <w:fldChar w:fldCharType="separate"/>
            </w:r>
            <w:r w:rsidR="00630DFA">
              <w:rPr>
                <w:noProof/>
                <w:webHidden/>
              </w:rPr>
              <w:t>458</w:t>
            </w:r>
            <w:r w:rsidR="00630DFA">
              <w:rPr>
                <w:noProof/>
                <w:webHidden/>
              </w:rPr>
              <w:fldChar w:fldCharType="end"/>
            </w:r>
          </w:hyperlink>
        </w:p>
        <w:p w14:paraId="7601C092" w14:textId="215F237F"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94" w:history="1">
            <w:r w:rsidR="00630DFA" w:rsidRPr="00814058">
              <w:rPr>
                <w:rStyle w:val="Hipervnculo"/>
                <w:rFonts w:cstheme="minorHAnsi"/>
                <w:noProof/>
              </w:rPr>
              <w:t>XXVI. VELOCIDAD SIMÉTRICA TELMEX NEGOCIO SIN LÍMITES 1</w:t>
            </w:r>
            <w:r w:rsidR="00630DFA">
              <w:rPr>
                <w:noProof/>
                <w:webHidden/>
              </w:rPr>
              <w:tab/>
            </w:r>
            <w:r w:rsidR="00630DFA">
              <w:rPr>
                <w:noProof/>
                <w:webHidden/>
              </w:rPr>
              <w:fldChar w:fldCharType="begin"/>
            </w:r>
            <w:r w:rsidR="00630DFA">
              <w:rPr>
                <w:noProof/>
                <w:webHidden/>
              </w:rPr>
              <w:instrText xml:space="preserve"> PAGEREF _Toc162342594 \h </w:instrText>
            </w:r>
            <w:r w:rsidR="00630DFA">
              <w:rPr>
                <w:noProof/>
                <w:webHidden/>
              </w:rPr>
            </w:r>
            <w:r w:rsidR="00630DFA">
              <w:rPr>
                <w:noProof/>
                <w:webHidden/>
              </w:rPr>
              <w:fldChar w:fldCharType="separate"/>
            </w:r>
            <w:r w:rsidR="00630DFA">
              <w:rPr>
                <w:noProof/>
                <w:webHidden/>
              </w:rPr>
              <w:t>460</w:t>
            </w:r>
            <w:r w:rsidR="00630DFA">
              <w:rPr>
                <w:noProof/>
                <w:webHidden/>
              </w:rPr>
              <w:fldChar w:fldCharType="end"/>
            </w:r>
          </w:hyperlink>
        </w:p>
        <w:p w14:paraId="3C459481" w14:textId="1868F568"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95" w:history="1">
            <w:r w:rsidR="00630DFA" w:rsidRPr="00814058">
              <w:rPr>
                <w:rStyle w:val="Hipervnculo"/>
                <w:rFonts w:cstheme="minorHAnsi"/>
                <w:noProof/>
              </w:rPr>
              <w:t>XXVII. VELOCIDAD SIMÉTRICA TELMEX NEGOCIO SIN LÍMITES 2</w:t>
            </w:r>
            <w:r w:rsidR="00630DFA">
              <w:rPr>
                <w:noProof/>
                <w:webHidden/>
              </w:rPr>
              <w:tab/>
            </w:r>
            <w:r w:rsidR="00630DFA">
              <w:rPr>
                <w:noProof/>
                <w:webHidden/>
              </w:rPr>
              <w:fldChar w:fldCharType="begin"/>
            </w:r>
            <w:r w:rsidR="00630DFA">
              <w:rPr>
                <w:noProof/>
                <w:webHidden/>
              </w:rPr>
              <w:instrText xml:space="preserve"> PAGEREF _Toc162342595 \h </w:instrText>
            </w:r>
            <w:r w:rsidR="00630DFA">
              <w:rPr>
                <w:noProof/>
                <w:webHidden/>
              </w:rPr>
            </w:r>
            <w:r w:rsidR="00630DFA">
              <w:rPr>
                <w:noProof/>
                <w:webHidden/>
              </w:rPr>
              <w:fldChar w:fldCharType="separate"/>
            </w:r>
            <w:r w:rsidR="00630DFA">
              <w:rPr>
                <w:noProof/>
                <w:webHidden/>
              </w:rPr>
              <w:t>462</w:t>
            </w:r>
            <w:r w:rsidR="00630DFA">
              <w:rPr>
                <w:noProof/>
                <w:webHidden/>
              </w:rPr>
              <w:fldChar w:fldCharType="end"/>
            </w:r>
          </w:hyperlink>
        </w:p>
        <w:p w14:paraId="545EEF41" w14:textId="539B72E7"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96" w:history="1">
            <w:r w:rsidR="00630DFA" w:rsidRPr="00814058">
              <w:rPr>
                <w:rStyle w:val="Hipervnculo"/>
                <w:rFonts w:cstheme="minorHAnsi"/>
                <w:noProof/>
              </w:rPr>
              <w:t>XXVIII. VELOCIDAD SIMÉTRICA TELMEX NEGOCIO SIN LÍMITES 3</w:t>
            </w:r>
            <w:r w:rsidR="00630DFA">
              <w:rPr>
                <w:noProof/>
                <w:webHidden/>
              </w:rPr>
              <w:tab/>
            </w:r>
            <w:r w:rsidR="00630DFA">
              <w:rPr>
                <w:noProof/>
                <w:webHidden/>
              </w:rPr>
              <w:fldChar w:fldCharType="begin"/>
            </w:r>
            <w:r w:rsidR="00630DFA">
              <w:rPr>
                <w:noProof/>
                <w:webHidden/>
              </w:rPr>
              <w:instrText xml:space="preserve"> PAGEREF _Toc162342596 \h </w:instrText>
            </w:r>
            <w:r w:rsidR="00630DFA">
              <w:rPr>
                <w:noProof/>
                <w:webHidden/>
              </w:rPr>
            </w:r>
            <w:r w:rsidR="00630DFA">
              <w:rPr>
                <w:noProof/>
                <w:webHidden/>
              </w:rPr>
              <w:fldChar w:fldCharType="separate"/>
            </w:r>
            <w:r w:rsidR="00630DFA">
              <w:rPr>
                <w:noProof/>
                <w:webHidden/>
              </w:rPr>
              <w:t>465</w:t>
            </w:r>
            <w:r w:rsidR="00630DFA">
              <w:rPr>
                <w:noProof/>
                <w:webHidden/>
              </w:rPr>
              <w:fldChar w:fldCharType="end"/>
            </w:r>
          </w:hyperlink>
        </w:p>
        <w:p w14:paraId="590D7B03" w14:textId="6BD17A2B"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97" w:history="1">
            <w:r w:rsidR="00630DFA" w:rsidRPr="00814058">
              <w:rPr>
                <w:rStyle w:val="Hipervnculo"/>
                <w:rFonts w:cstheme="minorHAnsi"/>
                <w:noProof/>
              </w:rPr>
              <w:t>XXIX. PAQUETE TELMEX</w:t>
            </w:r>
            <w:r w:rsidR="00630DFA">
              <w:rPr>
                <w:noProof/>
                <w:webHidden/>
              </w:rPr>
              <w:tab/>
            </w:r>
            <w:r w:rsidR="00630DFA">
              <w:rPr>
                <w:noProof/>
                <w:webHidden/>
              </w:rPr>
              <w:fldChar w:fldCharType="begin"/>
            </w:r>
            <w:r w:rsidR="00630DFA">
              <w:rPr>
                <w:noProof/>
                <w:webHidden/>
              </w:rPr>
              <w:instrText xml:space="preserve"> PAGEREF _Toc162342597 \h </w:instrText>
            </w:r>
            <w:r w:rsidR="00630DFA">
              <w:rPr>
                <w:noProof/>
                <w:webHidden/>
              </w:rPr>
            </w:r>
            <w:r w:rsidR="00630DFA">
              <w:rPr>
                <w:noProof/>
                <w:webHidden/>
              </w:rPr>
              <w:fldChar w:fldCharType="separate"/>
            </w:r>
            <w:r w:rsidR="00630DFA">
              <w:rPr>
                <w:noProof/>
                <w:webHidden/>
              </w:rPr>
              <w:t>468</w:t>
            </w:r>
            <w:r w:rsidR="00630DFA">
              <w:rPr>
                <w:noProof/>
                <w:webHidden/>
              </w:rPr>
              <w:fldChar w:fldCharType="end"/>
            </w:r>
          </w:hyperlink>
        </w:p>
        <w:p w14:paraId="7534F93B" w14:textId="7A45EB19"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98" w:history="1">
            <w:r w:rsidR="00630DFA" w:rsidRPr="00814058">
              <w:rPr>
                <w:rStyle w:val="Hipervnculo"/>
                <w:rFonts w:cstheme="minorHAnsi"/>
                <w:noProof/>
                <w:lang w:val="en-US"/>
              </w:rPr>
              <w:t>XXX. CONEXION PREMIUM (CX PREMIUM)</w:t>
            </w:r>
            <w:r w:rsidR="00630DFA">
              <w:rPr>
                <w:noProof/>
                <w:webHidden/>
              </w:rPr>
              <w:tab/>
            </w:r>
            <w:r w:rsidR="00630DFA">
              <w:rPr>
                <w:noProof/>
                <w:webHidden/>
              </w:rPr>
              <w:fldChar w:fldCharType="begin"/>
            </w:r>
            <w:r w:rsidR="00630DFA">
              <w:rPr>
                <w:noProof/>
                <w:webHidden/>
              </w:rPr>
              <w:instrText xml:space="preserve"> PAGEREF _Toc162342598 \h </w:instrText>
            </w:r>
            <w:r w:rsidR="00630DFA">
              <w:rPr>
                <w:noProof/>
                <w:webHidden/>
              </w:rPr>
            </w:r>
            <w:r w:rsidR="00630DFA">
              <w:rPr>
                <w:noProof/>
                <w:webHidden/>
              </w:rPr>
              <w:fldChar w:fldCharType="separate"/>
            </w:r>
            <w:r w:rsidR="00630DFA">
              <w:rPr>
                <w:noProof/>
                <w:webHidden/>
              </w:rPr>
              <w:t>470</w:t>
            </w:r>
            <w:r w:rsidR="00630DFA">
              <w:rPr>
                <w:noProof/>
                <w:webHidden/>
              </w:rPr>
              <w:fldChar w:fldCharType="end"/>
            </w:r>
          </w:hyperlink>
        </w:p>
        <w:p w14:paraId="0C4A2FCB" w14:textId="2E610D76"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599" w:history="1">
            <w:r w:rsidR="00630DFA" w:rsidRPr="00814058">
              <w:rPr>
                <w:rStyle w:val="Hipervnculo"/>
                <w:rFonts w:cstheme="minorHAnsi"/>
                <w:noProof/>
                <w:lang w:val="en-US"/>
              </w:rPr>
              <w:t>XXXI. CONEXION PLUS (CX PLUS)</w:t>
            </w:r>
            <w:r w:rsidR="00630DFA">
              <w:rPr>
                <w:noProof/>
                <w:webHidden/>
              </w:rPr>
              <w:tab/>
            </w:r>
            <w:r w:rsidR="00630DFA">
              <w:rPr>
                <w:noProof/>
                <w:webHidden/>
              </w:rPr>
              <w:fldChar w:fldCharType="begin"/>
            </w:r>
            <w:r w:rsidR="00630DFA">
              <w:rPr>
                <w:noProof/>
                <w:webHidden/>
              </w:rPr>
              <w:instrText xml:space="preserve"> PAGEREF _Toc162342599 \h </w:instrText>
            </w:r>
            <w:r w:rsidR="00630DFA">
              <w:rPr>
                <w:noProof/>
                <w:webHidden/>
              </w:rPr>
            </w:r>
            <w:r w:rsidR="00630DFA">
              <w:rPr>
                <w:noProof/>
                <w:webHidden/>
              </w:rPr>
              <w:fldChar w:fldCharType="separate"/>
            </w:r>
            <w:r w:rsidR="00630DFA">
              <w:rPr>
                <w:noProof/>
                <w:webHidden/>
              </w:rPr>
              <w:t>474</w:t>
            </w:r>
            <w:r w:rsidR="00630DFA">
              <w:rPr>
                <w:noProof/>
                <w:webHidden/>
              </w:rPr>
              <w:fldChar w:fldCharType="end"/>
            </w:r>
          </w:hyperlink>
        </w:p>
        <w:p w14:paraId="15182CD4" w14:textId="366E3DFE" w:rsidR="00630DFA" w:rsidRDefault="0093064F">
          <w:pPr>
            <w:pStyle w:val="TDC3"/>
            <w:rPr>
              <w:rFonts w:eastAsiaTheme="minorEastAsia" w:cstheme="minorBidi"/>
              <w:i w:val="0"/>
              <w:iCs w:val="0"/>
              <w:noProof/>
              <w:kern w:val="2"/>
              <w:sz w:val="24"/>
              <w:szCs w:val="24"/>
              <w:lang w:val="es-MX" w:eastAsia="es-MX"/>
              <w14:ligatures w14:val="standardContextual"/>
            </w:rPr>
          </w:pPr>
          <w:hyperlink w:anchor="_Toc162342600" w:history="1">
            <w:r w:rsidR="00630DFA" w:rsidRPr="00814058">
              <w:rPr>
                <w:rStyle w:val="Hipervnculo"/>
                <w:rFonts w:cstheme="minorHAnsi"/>
                <w:noProof/>
              </w:rPr>
              <w:t>XXXII. PRONTO PAGO DOMICILIADO</w:t>
            </w:r>
            <w:r w:rsidR="00630DFA">
              <w:rPr>
                <w:noProof/>
                <w:webHidden/>
              </w:rPr>
              <w:tab/>
            </w:r>
            <w:r w:rsidR="00630DFA">
              <w:rPr>
                <w:noProof/>
                <w:webHidden/>
              </w:rPr>
              <w:fldChar w:fldCharType="begin"/>
            </w:r>
            <w:r w:rsidR="00630DFA">
              <w:rPr>
                <w:noProof/>
                <w:webHidden/>
              </w:rPr>
              <w:instrText xml:space="preserve"> PAGEREF _Toc162342600 \h </w:instrText>
            </w:r>
            <w:r w:rsidR="00630DFA">
              <w:rPr>
                <w:noProof/>
                <w:webHidden/>
              </w:rPr>
            </w:r>
            <w:r w:rsidR="00630DFA">
              <w:rPr>
                <w:noProof/>
                <w:webHidden/>
              </w:rPr>
              <w:fldChar w:fldCharType="separate"/>
            </w:r>
            <w:r w:rsidR="00630DFA">
              <w:rPr>
                <w:noProof/>
                <w:webHidden/>
              </w:rPr>
              <w:t>480</w:t>
            </w:r>
            <w:r w:rsidR="00630DFA">
              <w:rPr>
                <w:noProof/>
                <w:webHidden/>
              </w:rPr>
              <w:fldChar w:fldCharType="end"/>
            </w:r>
          </w:hyperlink>
        </w:p>
        <w:p w14:paraId="5C95B3D3" w14:textId="77777777" w:rsidR="00D55DCF" w:rsidRDefault="00776354" w:rsidP="00D55DCF">
          <w:pPr>
            <w:rPr>
              <w:b/>
              <w:bCs/>
            </w:rPr>
          </w:pPr>
          <w:r>
            <w:rPr>
              <w:rFonts w:asciiTheme="minorHAnsi" w:hAnsiTheme="minorHAnsi"/>
              <w:caps/>
              <w:sz w:val="20"/>
            </w:rPr>
            <w:fldChar w:fldCharType="end"/>
          </w:r>
        </w:p>
      </w:sdtContent>
    </w:sdt>
    <w:p w14:paraId="76209777" w14:textId="77777777" w:rsidR="00673A89" w:rsidRDefault="00673A89" w:rsidP="00673A89">
      <w:pPr>
        <w:spacing w:after="200" w:line="276" w:lineRule="auto"/>
        <w:rPr>
          <w:rStyle w:val="nfasis"/>
          <w:rFonts w:eastAsia="MS Gothic"/>
          <w:sz w:val="96"/>
        </w:rPr>
      </w:pPr>
    </w:p>
    <w:p w14:paraId="5B5FAD0F" w14:textId="77777777" w:rsidR="00151687" w:rsidRDefault="00151687">
      <w:pPr>
        <w:spacing w:after="200" w:line="276" w:lineRule="auto"/>
        <w:rPr>
          <w:rStyle w:val="nfasis"/>
          <w:rFonts w:eastAsia="MS Gothic"/>
          <w:sz w:val="96"/>
        </w:rPr>
      </w:pPr>
    </w:p>
    <w:p w14:paraId="007F09F8" w14:textId="77777777" w:rsidR="00673A89" w:rsidRDefault="00673A89" w:rsidP="00673A89">
      <w:pPr>
        <w:spacing w:after="200" w:line="276" w:lineRule="auto"/>
        <w:rPr>
          <w:rStyle w:val="nfasis"/>
          <w:rFonts w:eastAsia="MS Gothic"/>
          <w:sz w:val="96"/>
        </w:rPr>
      </w:pPr>
    </w:p>
    <w:p w14:paraId="24AE29B1" w14:textId="77777777" w:rsidR="00151687" w:rsidRDefault="00151687" w:rsidP="00673A89">
      <w:pPr>
        <w:spacing w:after="200" w:line="276" w:lineRule="auto"/>
        <w:rPr>
          <w:rStyle w:val="nfasis"/>
          <w:rFonts w:eastAsia="MS Gothic"/>
          <w:sz w:val="96"/>
        </w:rPr>
      </w:pPr>
    </w:p>
    <w:p w14:paraId="4882206D" w14:textId="77777777" w:rsidR="00151687" w:rsidRDefault="00151687" w:rsidP="00673A89">
      <w:pPr>
        <w:spacing w:after="200" w:line="276" w:lineRule="auto"/>
        <w:rPr>
          <w:rStyle w:val="nfasis"/>
          <w:rFonts w:eastAsia="MS Gothic"/>
          <w:sz w:val="96"/>
        </w:rPr>
      </w:pPr>
    </w:p>
    <w:p w14:paraId="4322D29F" w14:textId="77777777" w:rsidR="00D94007" w:rsidRPr="00851F55" w:rsidRDefault="00D94007" w:rsidP="00673A89">
      <w:pPr>
        <w:spacing w:after="200" w:line="276" w:lineRule="auto"/>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1</w:t>
      </w:r>
    </w:p>
    <w:p w14:paraId="29F6F7D4" w14:textId="77777777" w:rsidR="00BE728D" w:rsidRDefault="00BE728D" w:rsidP="00BE728D"/>
    <w:p w14:paraId="028E403C" w14:textId="77777777" w:rsidR="00BE728D" w:rsidRDefault="00BE728D">
      <w:pPr>
        <w:spacing w:after="200" w:line="276" w:lineRule="auto"/>
      </w:pPr>
      <w:r>
        <w:br w:type="page"/>
      </w:r>
    </w:p>
    <w:p w14:paraId="2642E476" w14:textId="77777777" w:rsidR="00BE728D" w:rsidRPr="00256CCD" w:rsidRDefault="00BE728D" w:rsidP="00570F8C">
      <w:pPr>
        <w:pStyle w:val="Ttulo1"/>
        <w:spacing w:before="0"/>
        <w:rPr>
          <w:rFonts w:asciiTheme="minorHAnsi" w:hAnsiTheme="minorHAnsi" w:cstheme="minorHAnsi"/>
          <w:sz w:val="48"/>
          <w:szCs w:val="48"/>
        </w:rPr>
      </w:pPr>
      <w:bookmarkStart w:id="0" w:name="_Toc162342413"/>
      <w:r w:rsidRPr="00256CCD">
        <w:rPr>
          <w:rFonts w:asciiTheme="minorHAnsi" w:hAnsiTheme="minorHAnsi" w:cstheme="minorHAnsi"/>
          <w:sz w:val="48"/>
          <w:szCs w:val="48"/>
        </w:rPr>
        <w:lastRenderedPageBreak/>
        <w:t>Libro de Tarifas TELMEX</w:t>
      </w:r>
      <w:bookmarkEnd w:id="0"/>
    </w:p>
    <w:p w14:paraId="6F435237" w14:textId="77777777" w:rsidR="00BE728D" w:rsidRPr="00256CCD" w:rsidRDefault="00BE728D" w:rsidP="00BE728D">
      <w:pPr>
        <w:rPr>
          <w:rFonts w:asciiTheme="minorHAnsi" w:hAnsiTheme="minorHAnsi" w:cstheme="minorHAnsi"/>
        </w:rPr>
      </w:pPr>
    </w:p>
    <w:p w14:paraId="04B6068A" w14:textId="77777777" w:rsidR="008D7EA8" w:rsidRPr="00256CCD" w:rsidRDefault="008D7EA8" w:rsidP="00570F8C">
      <w:pPr>
        <w:pStyle w:val="Ttulo1"/>
        <w:spacing w:before="0"/>
        <w:rPr>
          <w:rFonts w:asciiTheme="minorHAnsi" w:hAnsiTheme="minorHAnsi" w:cstheme="minorHAnsi"/>
          <w:sz w:val="48"/>
          <w:szCs w:val="48"/>
        </w:rPr>
      </w:pPr>
      <w:bookmarkStart w:id="1" w:name="_Toc162342414"/>
      <w:r w:rsidRPr="00256CCD">
        <w:rPr>
          <w:rFonts w:asciiTheme="minorHAnsi" w:hAnsiTheme="minorHAnsi" w:cstheme="minorHAnsi"/>
          <w:sz w:val="48"/>
          <w:szCs w:val="48"/>
        </w:rPr>
        <w:t>Sección 1</w:t>
      </w:r>
      <w:bookmarkEnd w:id="1"/>
    </w:p>
    <w:p w14:paraId="562587AA" w14:textId="77777777" w:rsidR="004205F8" w:rsidRPr="00256CCD" w:rsidRDefault="008D7EA8" w:rsidP="00570F8C">
      <w:pPr>
        <w:pStyle w:val="Ttulo2"/>
        <w:spacing w:before="0"/>
        <w:rPr>
          <w:rFonts w:asciiTheme="minorHAnsi" w:hAnsiTheme="minorHAnsi" w:cstheme="minorHAnsi"/>
          <w:sz w:val="28"/>
          <w:szCs w:val="28"/>
        </w:rPr>
      </w:pPr>
      <w:bookmarkStart w:id="2" w:name="_Toc162342415"/>
      <w:r w:rsidRPr="00256CCD">
        <w:rPr>
          <w:rFonts w:asciiTheme="minorHAnsi" w:hAnsiTheme="minorHAnsi" w:cstheme="minorHAnsi"/>
          <w:sz w:val="28"/>
          <w:szCs w:val="28"/>
        </w:rPr>
        <w:t xml:space="preserve">1A </w:t>
      </w:r>
      <w:r w:rsidR="004205F8" w:rsidRPr="00256CCD">
        <w:rPr>
          <w:rFonts w:asciiTheme="minorHAnsi" w:hAnsiTheme="minorHAnsi" w:cstheme="minorHAnsi"/>
          <w:sz w:val="28"/>
          <w:szCs w:val="28"/>
        </w:rPr>
        <w:t>RENTA BÁSICA Y SERVICIO LOCAL MEDIDO</w:t>
      </w:r>
      <w:bookmarkEnd w:id="2"/>
    </w:p>
    <w:p w14:paraId="78D2730D" w14:textId="77777777" w:rsidR="004205F8" w:rsidRPr="00256CCD" w:rsidRDefault="004205F8" w:rsidP="008D7EA8">
      <w:pPr>
        <w:rPr>
          <w:rFonts w:asciiTheme="minorHAnsi" w:hAnsiTheme="minorHAnsi" w:cstheme="minorHAnsi"/>
          <w:sz w:val="22"/>
        </w:rPr>
      </w:pPr>
    </w:p>
    <w:p w14:paraId="3C94A1F3" w14:textId="77777777" w:rsidR="004205F8" w:rsidRPr="00EF5F00" w:rsidRDefault="00870494" w:rsidP="00570F8C">
      <w:pPr>
        <w:outlineLvl w:val="0"/>
        <w:rPr>
          <w:rFonts w:asciiTheme="minorHAnsi" w:hAnsiTheme="minorHAnsi" w:cstheme="minorHAnsi"/>
          <w:b/>
          <w:szCs w:val="21"/>
        </w:rPr>
      </w:pPr>
      <w:r w:rsidRPr="00EF5F00">
        <w:rPr>
          <w:rFonts w:asciiTheme="minorHAnsi" w:hAnsiTheme="minorHAnsi" w:cstheme="minorHAnsi"/>
          <w:b/>
          <w:szCs w:val="21"/>
        </w:rPr>
        <w:t xml:space="preserve">Constancia CFT: </w:t>
      </w:r>
      <w:r w:rsidRPr="00EF5F00">
        <w:rPr>
          <w:rFonts w:asciiTheme="minorHAnsi" w:hAnsiTheme="minorHAnsi" w:cstheme="minorHAnsi"/>
          <w:b/>
          <w:sz w:val="28"/>
          <w:szCs w:val="22"/>
        </w:rPr>
        <w:t>006444</w:t>
      </w:r>
    </w:p>
    <w:p w14:paraId="2D15B43B" w14:textId="77777777" w:rsidR="00870494" w:rsidRPr="00EF5F00" w:rsidRDefault="00870494" w:rsidP="008D7EA8">
      <w:pPr>
        <w:rPr>
          <w:rFonts w:asciiTheme="minorHAnsi" w:hAnsiTheme="minorHAnsi" w:cstheme="minorHAnsi"/>
          <w:b/>
          <w:szCs w:val="21"/>
        </w:rPr>
      </w:pPr>
    </w:p>
    <w:p w14:paraId="34B003D1" w14:textId="77777777" w:rsidR="004205F8" w:rsidRPr="00EF5F00" w:rsidRDefault="004205F8" w:rsidP="00570F8C">
      <w:pPr>
        <w:outlineLvl w:val="0"/>
        <w:rPr>
          <w:rFonts w:asciiTheme="minorHAnsi" w:hAnsiTheme="minorHAnsi" w:cstheme="minorHAnsi"/>
          <w:b/>
          <w:szCs w:val="21"/>
        </w:rPr>
      </w:pPr>
      <w:r w:rsidRPr="00EF5F00">
        <w:rPr>
          <w:rFonts w:asciiTheme="minorHAnsi" w:hAnsiTheme="minorHAnsi" w:cstheme="minorHAnsi"/>
          <w:b/>
          <w:szCs w:val="21"/>
        </w:rPr>
        <w:t>Descripción:</w:t>
      </w:r>
    </w:p>
    <w:p w14:paraId="5F8F2E3C" w14:textId="77777777" w:rsidR="004205F8" w:rsidRPr="00EF5F00" w:rsidRDefault="004205F8" w:rsidP="008D7EA8">
      <w:pPr>
        <w:rPr>
          <w:rFonts w:asciiTheme="minorHAnsi" w:hAnsiTheme="minorHAnsi" w:cstheme="minorHAnsi"/>
          <w:color w:val="000000"/>
          <w:sz w:val="21"/>
          <w:szCs w:val="21"/>
        </w:rPr>
      </w:pPr>
    </w:p>
    <w:p w14:paraId="12ED8E50" w14:textId="77777777" w:rsidR="004205F8" w:rsidRPr="00EF5F00" w:rsidRDefault="004205F8" w:rsidP="00570F8C">
      <w:pPr>
        <w:outlineLvl w:val="0"/>
        <w:rPr>
          <w:rFonts w:asciiTheme="minorHAnsi" w:hAnsiTheme="minorHAnsi" w:cstheme="minorHAnsi"/>
          <w:b/>
          <w:szCs w:val="24"/>
        </w:rPr>
      </w:pPr>
      <w:r w:rsidRPr="00EF5F00">
        <w:rPr>
          <w:rFonts w:asciiTheme="minorHAnsi" w:hAnsiTheme="minorHAnsi" w:cstheme="minorHAnsi"/>
          <w:b/>
          <w:szCs w:val="24"/>
        </w:rPr>
        <w:t>TARIFAS MENSUALES PARA EL SERVICIO TELEFÓNICO BÁSICO</w:t>
      </w:r>
    </w:p>
    <w:p w14:paraId="3E7956B9" w14:textId="77777777" w:rsidR="004205F8" w:rsidRPr="00256CCD" w:rsidRDefault="004205F8" w:rsidP="008D7EA8">
      <w:pPr>
        <w:rPr>
          <w:rFonts w:asciiTheme="minorHAnsi" w:hAnsiTheme="minorHAnsi" w:cstheme="minorHAnsi"/>
          <w:b/>
          <w:color w:val="000000"/>
          <w:sz w:val="22"/>
          <w:szCs w:val="22"/>
        </w:rPr>
      </w:pPr>
    </w:p>
    <w:p w14:paraId="5000D1DF" w14:textId="77777777" w:rsidR="004205F8" w:rsidRPr="00EF5F00" w:rsidRDefault="008D7EA8" w:rsidP="008D7EA8">
      <w:pPr>
        <w:rPr>
          <w:rFonts w:asciiTheme="minorHAnsi" w:hAnsiTheme="minorHAnsi" w:cstheme="minorHAnsi"/>
          <w:color w:val="000000"/>
          <w:szCs w:val="24"/>
        </w:rPr>
      </w:pPr>
      <w:bookmarkStart w:id="3" w:name="_Toc162342416"/>
      <w:r w:rsidRPr="00EF5F00">
        <w:rPr>
          <w:rStyle w:val="Ttulo3Car"/>
          <w:rFonts w:asciiTheme="minorHAnsi" w:hAnsiTheme="minorHAnsi" w:cstheme="minorHAnsi"/>
          <w:sz w:val="28"/>
          <w:szCs w:val="21"/>
        </w:rPr>
        <w:t xml:space="preserve">I. </w:t>
      </w:r>
      <w:r w:rsidR="004205F8" w:rsidRPr="00EF5F00">
        <w:rPr>
          <w:rStyle w:val="Ttulo3Car"/>
          <w:rFonts w:asciiTheme="minorHAnsi" w:hAnsiTheme="minorHAnsi" w:cstheme="minorHAnsi"/>
          <w:sz w:val="28"/>
          <w:szCs w:val="21"/>
        </w:rPr>
        <w:t>SERVICIO TELEFONICO AUTOMATICO</w:t>
      </w:r>
      <w:r w:rsidR="004205F8" w:rsidRPr="00256CCD">
        <w:rPr>
          <w:rStyle w:val="Ttulo3Car"/>
          <w:rFonts w:asciiTheme="minorHAnsi" w:hAnsiTheme="minorHAnsi" w:cstheme="minorHAnsi"/>
        </w:rPr>
        <w:t>.</w:t>
      </w:r>
      <w:bookmarkEnd w:id="3"/>
      <w:r w:rsidR="004205F8" w:rsidRPr="00256CCD">
        <w:rPr>
          <w:rFonts w:asciiTheme="minorHAnsi" w:hAnsiTheme="minorHAnsi" w:cstheme="minorHAnsi"/>
          <w:b/>
          <w:color w:val="000000"/>
          <w:sz w:val="20"/>
        </w:rPr>
        <w:t xml:space="preserve"> </w:t>
      </w:r>
      <w:r w:rsidR="004205F8" w:rsidRPr="00EF5F00">
        <w:rPr>
          <w:rFonts w:asciiTheme="minorHAnsi" w:hAnsiTheme="minorHAnsi" w:cstheme="minorHAnsi"/>
          <w:color w:val="000000"/>
          <w:szCs w:val="24"/>
        </w:rPr>
        <w:t>Es el Servicio Público de Telefonía Básica el cual constituye un servicio final de telecomunicaciones, por medio del cual se proporciona la capacidad completa para la comunicación de voz entre usuarios; este servicio final se presta a través de líneas telefónicas, las cuales están conectadas a una central local de conmutación automática, en donde para establecer la comunicación entre los usuarios no se requiere la intervención de una operadora</w:t>
      </w:r>
      <w:r w:rsidR="004205F8" w:rsidRPr="00EF5F00">
        <w:rPr>
          <w:rFonts w:asciiTheme="minorHAnsi" w:hAnsiTheme="minorHAnsi" w:cstheme="minorHAnsi"/>
          <w:color w:val="800000"/>
          <w:szCs w:val="24"/>
        </w:rPr>
        <w:t>.</w:t>
      </w:r>
      <w:r w:rsidR="004205F8" w:rsidRPr="00EF5F00">
        <w:rPr>
          <w:rFonts w:asciiTheme="minorHAnsi" w:hAnsiTheme="minorHAnsi" w:cstheme="minorHAnsi"/>
          <w:color w:val="000000"/>
          <w:szCs w:val="24"/>
        </w:rPr>
        <w:t xml:space="preserve"> </w:t>
      </w:r>
    </w:p>
    <w:p w14:paraId="4A80299C" w14:textId="77777777" w:rsidR="004205F8" w:rsidRPr="00EF5F00" w:rsidRDefault="004205F8" w:rsidP="008D7EA8">
      <w:pPr>
        <w:rPr>
          <w:rFonts w:asciiTheme="minorHAnsi" w:hAnsiTheme="minorHAnsi" w:cstheme="minorHAnsi"/>
          <w:color w:val="000000"/>
          <w:szCs w:val="24"/>
        </w:rPr>
      </w:pPr>
    </w:p>
    <w:p w14:paraId="31C91818" w14:textId="77777777" w:rsidR="004205F8" w:rsidRPr="00EF5F00" w:rsidRDefault="004205F8" w:rsidP="008D7EA8">
      <w:pPr>
        <w:rPr>
          <w:rFonts w:asciiTheme="minorHAnsi" w:hAnsiTheme="minorHAnsi" w:cstheme="minorHAnsi"/>
          <w:b/>
          <w:color w:val="000000"/>
          <w:szCs w:val="24"/>
        </w:rPr>
      </w:pPr>
      <w:r w:rsidRPr="00EF5F00">
        <w:rPr>
          <w:rFonts w:asciiTheme="minorHAnsi" w:hAnsiTheme="minorHAnsi" w:cstheme="minorHAnsi"/>
          <w:color w:val="000000"/>
          <w:szCs w:val="24"/>
        </w:rPr>
        <w:t>A) Renta única mensual por línea telefónica de uso residencial y no residencial (comercio, troncal a PBX y para la comercialización de telefonía pública por terceros) que contraten o para líneas actuales que cambien de domicilio, en cualquier localidad de la República Mexicana (exceptuando las poblaciones concesionadas a Teléfonos del Noroeste, S.A. de C.V.), donde se proporcione el servicio automático de telefonía básica local.</w:t>
      </w:r>
    </w:p>
    <w:p w14:paraId="0AAE2312" w14:textId="77777777" w:rsidR="004205F8" w:rsidRPr="00EF5F00" w:rsidRDefault="004205F8" w:rsidP="008D7EA8">
      <w:pPr>
        <w:rPr>
          <w:rFonts w:asciiTheme="minorHAnsi" w:hAnsiTheme="minorHAnsi" w:cstheme="minorHAnsi"/>
          <w:color w:val="000000"/>
          <w:szCs w:val="24"/>
        </w:rPr>
      </w:pPr>
    </w:p>
    <w:p w14:paraId="55840E8D" w14:textId="77777777" w:rsidR="00D14000" w:rsidRPr="00EF5F00" w:rsidRDefault="00D14000" w:rsidP="008D7EA8">
      <w:pPr>
        <w:rPr>
          <w:rFonts w:asciiTheme="minorHAnsi" w:hAnsiTheme="minorHAnsi" w:cstheme="minorHAnsi"/>
          <w:b/>
          <w:color w:val="000000"/>
          <w:szCs w:val="24"/>
        </w:rPr>
      </w:pPr>
      <w:r w:rsidRPr="00EF5F00">
        <w:rPr>
          <w:rFonts w:asciiTheme="minorHAnsi" w:hAnsiTheme="minorHAnsi" w:cstheme="minorHAnsi"/>
          <w:b/>
          <w:color w:val="000000"/>
          <w:szCs w:val="24"/>
        </w:rPr>
        <w:t>Estructura tarifaria:</w:t>
      </w:r>
    </w:p>
    <w:p w14:paraId="462F2D16" w14:textId="77777777" w:rsidR="00D14000" w:rsidRPr="00EF5F00" w:rsidRDefault="00D14000" w:rsidP="004914B9">
      <w:pPr>
        <w:pStyle w:val="Prrafodelista"/>
        <w:numPr>
          <w:ilvl w:val="0"/>
          <w:numId w:val="9"/>
        </w:numPr>
        <w:rPr>
          <w:rFonts w:asciiTheme="minorHAnsi" w:hAnsiTheme="minorHAnsi" w:cstheme="minorHAnsi"/>
          <w:szCs w:val="24"/>
        </w:rPr>
      </w:pPr>
      <w:r w:rsidRPr="00EF5F00">
        <w:rPr>
          <w:rFonts w:asciiTheme="minorHAnsi" w:hAnsiTheme="minorHAnsi" w:cstheme="minorHAnsi"/>
          <w:color w:val="000000"/>
          <w:szCs w:val="24"/>
        </w:rPr>
        <w:t>Renta para línea telefónica de uso Residencial, con derecho a realizar hasta 100 llamadas locales libres de cargo:</w:t>
      </w:r>
      <w:r w:rsidRPr="00EF5F00">
        <w:rPr>
          <w:rFonts w:asciiTheme="minorHAnsi" w:hAnsiTheme="minorHAnsi" w:cstheme="minorHAnsi"/>
          <w:szCs w:val="24"/>
        </w:rPr>
        <w:t xml:space="preserve"> $156.55</w:t>
      </w:r>
    </w:p>
    <w:p w14:paraId="1AE1741E" w14:textId="77777777" w:rsidR="00D14000" w:rsidRPr="00EF5F00" w:rsidRDefault="00D14000" w:rsidP="004914B9">
      <w:pPr>
        <w:pStyle w:val="Prrafodelista"/>
        <w:numPr>
          <w:ilvl w:val="0"/>
          <w:numId w:val="9"/>
        </w:numPr>
        <w:rPr>
          <w:rFonts w:asciiTheme="minorHAnsi" w:hAnsiTheme="minorHAnsi" w:cstheme="minorHAnsi"/>
          <w:b/>
          <w:color w:val="000000"/>
          <w:szCs w:val="24"/>
        </w:rPr>
      </w:pPr>
      <w:r w:rsidRPr="00EF5F00">
        <w:rPr>
          <w:rFonts w:asciiTheme="minorHAnsi" w:hAnsiTheme="minorHAnsi" w:cstheme="minorHAnsi"/>
          <w:color w:val="000000"/>
          <w:szCs w:val="24"/>
        </w:rPr>
        <w:t>Renta para línea telefónica de uso comercial y para Operadores de Telefonía Pública sin derecho a llamadas locales libres de cargo: $198.00</w:t>
      </w:r>
    </w:p>
    <w:p w14:paraId="5630758B" w14:textId="77777777" w:rsidR="00D14000" w:rsidRPr="00EF5F00" w:rsidRDefault="00D14000" w:rsidP="004914B9">
      <w:pPr>
        <w:pStyle w:val="Prrafodelista"/>
        <w:numPr>
          <w:ilvl w:val="0"/>
          <w:numId w:val="9"/>
        </w:numPr>
        <w:rPr>
          <w:rFonts w:asciiTheme="minorHAnsi" w:hAnsiTheme="minorHAnsi" w:cstheme="minorHAnsi"/>
          <w:b/>
          <w:color w:val="000000"/>
          <w:szCs w:val="24"/>
        </w:rPr>
      </w:pPr>
      <w:r w:rsidRPr="00EF5F00">
        <w:rPr>
          <w:rFonts w:asciiTheme="minorHAnsi" w:hAnsiTheme="minorHAnsi" w:cstheme="minorHAnsi"/>
          <w:color w:val="000000"/>
          <w:szCs w:val="24"/>
        </w:rPr>
        <w:t>Renta para línea troncal telefónica analógica a equipo de conmutación privada sin derecho a llamadas locales libres de cargo: $198.00</w:t>
      </w:r>
    </w:p>
    <w:p w14:paraId="1C1A3CC0" w14:textId="77777777" w:rsidR="00D14000" w:rsidRPr="00EF5F00" w:rsidRDefault="00D14000" w:rsidP="004914B9">
      <w:pPr>
        <w:pStyle w:val="Prrafodelista"/>
        <w:numPr>
          <w:ilvl w:val="0"/>
          <w:numId w:val="9"/>
        </w:numPr>
        <w:rPr>
          <w:rFonts w:asciiTheme="minorHAnsi" w:hAnsiTheme="minorHAnsi" w:cstheme="minorHAnsi"/>
          <w:b/>
          <w:color w:val="000000"/>
          <w:szCs w:val="24"/>
        </w:rPr>
      </w:pPr>
      <w:r w:rsidRPr="00EF5F00">
        <w:rPr>
          <w:rFonts w:asciiTheme="minorHAnsi" w:hAnsiTheme="minorHAnsi" w:cstheme="minorHAnsi"/>
          <w:color w:val="000000"/>
          <w:szCs w:val="24"/>
        </w:rPr>
        <w:t>Renta para línea troncal digital conmutada sin derecho a llamadas locales libres de cargo (se comercializa en paquetes de 10 troncales como mínimo para sitios nuevos): $223.75</w:t>
      </w:r>
    </w:p>
    <w:p w14:paraId="359950C4" w14:textId="77777777" w:rsidR="004205F8" w:rsidRPr="00EF5F00" w:rsidRDefault="00D14000" w:rsidP="008D7EA8">
      <w:pPr>
        <w:rPr>
          <w:rFonts w:asciiTheme="minorHAnsi" w:hAnsiTheme="minorHAnsi" w:cstheme="minorHAnsi"/>
          <w:szCs w:val="24"/>
        </w:rPr>
      </w:pPr>
      <w:r w:rsidRPr="00EF5F00">
        <w:rPr>
          <w:rFonts w:asciiTheme="minorHAnsi" w:hAnsiTheme="minorHAnsi" w:cstheme="minorHAnsi"/>
          <w:szCs w:val="24"/>
        </w:rPr>
        <w:t>Tarifas sin impuestos.</w:t>
      </w:r>
    </w:p>
    <w:p w14:paraId="55BC3FD3" w14:textId="77777777" w:rsidR="00D14000" w:rsidRPr="00EF5F00" w:rsidRDefault="00D14000" w:rsidP="008D7EA8">
      <w:pPr>
        <w:rPr>
          <w:rFonts w:asciiTheme="minorHAnsi" w:hAnsiTheme="minorHAnsi" w:cstheme="minorHAnsi"/>
          <w:szCs w:val="24"/>
        </w:rPr>
      </w:pPr>
    </w:p>
    <w:p w14:paraId="31E96C94" w14:textId="77777777" w:rsidR="004205F8" w:rsidRPr="00EF5F00" w:rsidRDefault="004205F8" w:rsidP="00570F8C">
      <w:pPr>
        <w:outlineLvl w:val="0"/>
        <w:rPr>
          <w:rFonts w:asciiTheme="minorHAnsi" w:hAnsiTheme="minorHAnsi" w:cstheme="minorHAnsi"/>
          <w:color w:val="000000"/>
          <w:szCs w:val="24"/>
        </w:rPr>
      </w:pPr>
      <w:r w:rsidRPr="00EF5F00">
        <w:rPr>
          <w:rFonts w:asciiTheme="minorHAnsi" w:hAnsiTheme="minorHAnsi" w:cstheme="minorHAnsi"/>
          <w:color w:val="000000"/>
          <w:szCs w:val="24"/>
        </w:rPr>
        <w:t>B) Suspensión Temporal para Troncales Digitales.</w:t>
      </w:r>
    </w:p>
    <w:p w14:paraId="62F724F5" w14:textId="77777777" w:rsidR="004205F8" w:rsidRPr="00EF5F00" w:rsidRDefault="004205F8" w:rsidP="008D7EA8">
      <w:pPr>
        <w:rPr>
          <w:rFonts w:asciiTheme="minorHAnsi" w:hAnsiTheme="minorHAnsi" w:cstheme="minorHAnsi"/>
          <w:szCs w:val="24"/>
        </w:rPr>
      </w:pPr>
    </w:p>
    <w:p w14:paraId="3E51B7E0" w14:textId="77777777" w:rsidR="004205F8" w:rsidRPr="00EF5F00" w:rsidRDefault="004205F8" w:rsidP="008D7EA8">
      <w:pPr>
        <w:rPr>
          <w:rFonts w:asciiTheme="minorHAnsi" w:hAnsiTheme="minorHAnsi" w:cstheme="minorHAnsi"/>
          <w:b/>
          <w:szCs w:val="24"/>
        </w:rPr>
      </w:pPr>
      <w:r w:rsidRPr="00EF5F00">
        <w:rPr>
          <w:rFonts w:asciiTheme="minorHAnsi" w:hAnsiTheme="minorHAnsi" w:cstheme="minorHAnsi"/>
          <w:b/>
          <w:szCs w:val="24"/>
        </w:rPr>
        <w:lastRenderedPageBreak/>
        <w:t>1. Descripción:</w:t>
      </w:r>
    </w:p>
    <w:p w14:paraId="6007E34A" w14:textId="77777777" w:rsidR="00DA4A2A" w:rsidRDefault="004205F8" w:rsidP="008D7EA8">
      <w:pPr>
        <w:rPr>
          <w:rFonts w:asciiTheme="minorHAnsi" w:hAnsiTheme="minorHAnsi" w:cstheme="minorHAnsi"/>
          <w:sz w:val="22"/>
          <w:szCs w:val="22"/>
        </w:rPr>
      </w:pPr>
      <w:r w:rsidRPr="00EF5F00">
        <w:rPr>
          <w:rFonts w:asciiTheme="minorHAnsi" w:hAnsiTheme="minorHAnsi" w:cstheme="minorHAnsi"/>
          <w:szCs w:val="24"/>
        </w:rPr>
        <w:t>Permitir la Suspensión Temporal de Troncales Digitales de llamadas telefónicas de entrada y salida por un tiempo delimitado.</w:t>
      </w:r>
    </w:p>
    <w:p w14:paraId="29A782B3" w14:textId="77777777" w:rsidR="00EF5F00" w:rsidRPr="00EF5F00" w:rsidRDefault="00EF5F00" w:rsidP="008D7EA8">
      <w:pPr>
        <w:rPr>
          <w:rFonts w:asciiTheme="minorHAnsi" w:hAnsiTheme="minorHAnsi" w:cstheme="minorHAnsi"/>
          <w:sz w:val="22"/>
          <w:szCs w:val="22"/>
        </w:rPr>
      </w:pPr>
    </w:p>
    <w:p w14:paraId="1A4DC753" w14:textId="77777777" w:rsidR="00D14000" w:rsidRPr="00EF5F00" w:rsidRDefault="004205F8" w:rsidP="008D7EA8">
      <w:pPr>
        <w:rPr>
          <w:rFonts w:asciiTheme="minorHAnsi" w:hAnsiTheme="minorHAnsi" w:cstheme="minorHAnsi"/>
          <w:b/>
          <w:szCs w:val="24"/>
        </w:rPr>
      </w:pPr>
      <w:r w:rsidRPr="00EF5F00">
        <w:rPr>
          <w:rFonts w:asciiTheme="minorHAnsi" w:hAnsiTheme="minorHAnsi" w:cstheme="minorHAnsi"/>
          <w:b/>
          <w:szCs w:val="24"/>
        </w:rPr>
        <w:t>2. Estructura tarifaría:</w:t>
      </w:r>
    </w:p>
    <w:p w14:paraId="34E47AC4" w14:textId="77777777" w:rsidR="004205F8" w:rsidRPr="00EF5F00" w:rsidRDefault="00D14000" w:rsidP="00EF5F00">
      <w:pPr>
        <w:ind w:left="708"/>
        <w:rPr>
          <w:rFonts w:asciiTheme="minorHAnsi" w:hAnsiTheme="minorHAnsi" w:cstheme="minorHAnsi"/>
          <w:szCs w:val="24"/>
        </w:rPr>
      </w:pPr>
      <w:r w:rsidRPr="00EF5F00">
        <w:rPr>
          <w:rFonts w:asciiTheme="minorHAnsi" w:hAnsiTheme="minorHAnsi" w:cstheme="minorHAnsi"/>
          <w:szCs w:val="24"/>
        </w:rPr>
        <w:t>Cargo Mensual: $112.00</w:t>
      </w:r>
      <w:r w:rsidR="004205F8" w:rsidRPr="00EF5F00">
        <w:rPr>
          <w:rFonts w:asciiTheme="minorHAnsi" w:hAnsiTheme="minorHAnsi" w:cstheme="minorHAnsi"/>
          <w:b/>
          <w:szCs w:val="24"/>
        </w:rPr>
        <w:t xml:space="preserve"> </w:t>
      </w:r>
      <w:r w:rsidR="00EF5F00" w:rsidRPr="00EF5F00">
        <w:rPr>
          <w:rFonts w:asciiTheme="minorHAnsi" w:hAnsiTheme="minorHAnsi" w:cstheme="minorHAnsi"/>
          <w:bCs/>
          <w:szCs w:val="24"/>
        </w:rPr>
        <w:t>n</w:t>
      </w:r>
      <w:r w:rsidR="004205F8" w:rsidRPr="00EF5F00">
        <w:rPr>
          <w:rFonts w:asciiTheme="minorHAnsi" w:hAnsiTheme="minorHAnsi" w:cstheme="minorHAnsi"/>
          <w:bCs/>
          <w:szCs w:val="24"/>
        </w:rPr>
        <w:t>o in</w:t>
      </w:r>
      <w:r w:rsidR="004205F8" w:rsidRPr="00EF5F00">
        <w:rPr>
          <w:rFonts w:asciiTheme="minorHAnsi" w:hAnsiTheme="minorHAnsi" w:cstheme="minorHAnsi"/>
          <w:szCs w:val="24"/>
        </w:rPr>
        <w:t>cluye Impuesto</w:t>
      </w:r>
      <w:r w:rsidRPr="00EF5F00">
        <w:rPr>
          <w:rFonts w:asciiTheme="minorHAnsi" w:hAnsiTheme="minorHAnsi" w:cstheme="minorHAnsi"/>
          <w:szCs w:val="24"/>
        </w:rPr>
        <w:t>s</w:t>
      </w:r>
      <w:r w:rsidR="004205F8" w:rsidRPr="00EF5F00">
        <w:rPr>
          <w:rFonts w:asciiTheme="minorHAnsi" w:hAnsiTheme="minorHAnsi" w:cstheme="minorHAnsi"/>
          <w:szCs w:val="24"/>
        </w:rPr>
        <w:t>.</w:t>
      </w:r>
    </w:p>
    <w:p w14:paraId="3C469336" w14:textId="77777777" w:rsidR="000C04F8" w:rsidRPr="00EF5F00" w:rsidRDefault="000C04F8" w:rsidP="008D7EA8">
      <w:pPr>
        <w:rPr>
          <w:rFonts w:asciiTheme="minorHAnsi" w:hAnsiTheme="minorHAnsi" w:cstheme="minorHAnsi"/>
          <w:b/>
          <w:szCs w:val="24"/>
        </w:rPr>
      </w:pPr>
    </w:p>
    <w:p w14:paraId="7A8A4891" w14:textId="77777777" w:rsidR="004205F8" w:rsidRPr="00EF5F00" w:rsidRDefault="004205F8" w:rsidP="008D7EA8">
      <w:pPr>
        <w:rPr>
          <w:rFonts w:asciiTheme="minorHAnsi" w:hAnsiTheme="minorHAnsi" w:cstheme="minorHAnsi"/>
          <w:b/>
          <w:szCs w:val="24"/>
        </w:rPr>
      </w:pPr>
      <w:r w:rsidRPr="00EF5F00">
        <w:rPr>
          <w:rFonts w:asciiTheme="minorHAnsi" w:hAnsiTheme="minorHAnsi" w:cstheme="minorHAnsi"/>
          <w:b/>
          <w:szCs w:val="24"/>
        </w:rPr>
        <w:t>3. Reglas de Aplicación de las Tarifas:</w:t>
      </w:r>
    </w:p>
    <w:p w14:paraId="260EED98" w14:textId="77777777" w:rsidR="004205F8" w:rsidRPr="00EF5F00" w:rsidRDefault="004205F8" w:rsidP="008D7EA8">
      <w:pPr>
        <w:rPr>
          <w:rFonts w:asciiTheme="minorHAnsi" w:hAnsiTheme="minorHAnsi" w:cstheme="minorHAnsi"/>
          <w:color w:val="000000"/>
          <w:szCs w:val="24"/>
        </w:rPr>
      </w:pPr>
    </w:p>
    <w:p w14:paraId="25BDB111" w14:textId="77777777" w:rsidR="004205F8" w:rsidRPr="00EF5F00" w:rsidRDefault="004205F8" w:rsidP="008D7EA8">
      <w:pPr>
        <w:rPr>
          <w:rFonts w:asciiTheme="minorHAnsi" w:hAnsiTheme="minorHAnsi" w:cstheme="minorHAnsi"/>
          <w:color w:val="000000"/>
          <w:szCs w:val="24"/>
        </w:rPr>
      </w:pPr>
      <w:r w:rsidRPr="00EF5F00">
        <w:rPr>
          <w:rFonts w:asciiTheme="minorHAnsi" w:hAnsiTheme="minorHAnsi" w:cstheme="minorHAnsi"/>
          <w:color w:val="000000"/>
          <w:szCs w:val="24"/>
        </w:rPr>
        <w:t>3.1 La Suspensión Temporal sólo se podrá realizar en paquete mínimo de 10 Troncales Digitales.</w:t>
      </w:r>
    </w:p>
    <w:p w14:paraId="793EB2A3" w14:textId="77777777" w:rsidR="004205F8" w:rsidRPr="00EF5F00" w:rsidRDefault="004205F8" w:rsidP="008D7EA8">
      <w:pPr>
        <w:rPr>
          <w:rFonts w:asciiTheme="minorHAnsi" w:hAnsiTheme="minorHAnsi" w:cstheme="minorHAnsi"/>
          <w:color w:val="000000"/>
          <w:szCs w:val="24"/>
        </w:rPr>
      </w:pPr>
    </w:p>
    <w:p w14:paraId="755812C5" w14:textId="77777777" w:rsidR="004205F8" w:rsidRPr="00EF5F00" w:rsidRDefault="004205F8" w:rsidP="008D7EA8">
      <w:pPr>
        <w:rPr>
          <w:rFonts w:asciiTheme="minorHAnsi" w:hAnsiTheme="minorHAnsi" w:cstheme="minorHAnsi"/>
          <w:color w:val="000000"/>
          <w:szCs w:val="24"/>
        </w:rPr>
      </w:pPr>
      <w:r w:rsidRPr="00EF5F00">
        <w:rPr>
          <w:rFonts w:asciiTheme="minorHAnsi" w:hAnsiTheme="minorHAnsi" w:cstheme="minorHAnsi"/>
          <w:color w:val="000000"/>
          <w:szCs w:val="24"/>
        </w:rPr>
        <w:t>3.2 Solo podrá solicitarse por un máximo de tres meses, en el entendido que una vez concluido dicho plazo se aplicará en automático el cargo correspondiente a la renta mensual de las Troncales Digitales.</w:t>
      </w:r>
    </w:p>
    <w:p w14:paraId="4ED4FDA3" w14:textId="77777777" w:rsidR="004205F8" w:rsidRPr="00EF5F00" w:rsidRDefault="004205F8" w:rsidP="008D7EA8">
      <w:pPr>
        <w:rPr>
          <w:rFonts w:asciiTheme="minorHAnsi" w:hAnsiTheme="minorHAnsi" w:cstheme="minorHAnsi"/>
          <w:color w:val="000000"/>
          <w:szCs w:val="24"/>
        </w:rPr>
      </w:pPr>
    </w:p>
    <w:p w14:paraId="5C13299C" w14:textId="77777777" w:rsidR="004205F8" w:rsidRPr="00EF5F00" w:rsidRDefault="004205F8" w:rsidP="008D7EA8">
      <w:pPr>
        <w:rPr>
          <w:rFonts w:asciiTheme="minorHAnsi" w:hAnsiTheme="minorHAnsi" w:cstheme="minorHAnsi"/>
          <w:color w:val="000000"/>
          <w:szCs w:val="24"/>
        </w:rPr>
      </w:pPr>
      <w:r w:rsidRPr="00EF5F00">
        <w:rPr>
          <w:rFonts w:asciiTheme="minorHAnsi" w:hAnsiTheme="minorHAnsi" w:cstheme="minorHAnsi"/>
          <w:color w:val="000000"/>
          <w:szCs w:val="24"/>
        </w:rPr>
        <w:t>3.3 La Suspensión Temporal deberá ser solicitada por el Cliente con 8 días naturales de anticipación a la fecha en que se pretenda se aplique la misma, en el entendido que la misma será activada en el mes inmediato posterior.</w:t>
      </w:r>
    </w:p>
    <w:p w14:paraId="663025E1" w14:textId="77777777" w:rsidR="004205F8" w:rsidRPr="00EF5F00" w:rsidRDefault="004205F8" w:rsidP="008D7EA8">
      <w:pPr>
        <w:rPr>
          <w:rFonts w:asciiTheme="minorHAnsi" w:hAnsiTheme="minorHAnsi" w:cstheme="minorHAnsi"/>
          <w:color w:val="000000"/>
          <w:szCs w:val="24"/>
        </w:rPr>
      </w:pPr>
    </w:p>
    <w:p w14:paraId="602A0B44" w14:textId="77777777" w:rsidR="004205F8" w:rsidRPr="00EF5F00" w:rsidRDefault="004205F8" w:rsidP="008D7EA8">
      <w:pPr>
        <w:rPr>
          <w:rFonts w:asciiTheme="minorHAnsi" w:hAnsiTheme="minorHAnsi" w:cstheme="minorHAnsi"/>
          <w:b/>
          <w:szCs w:val="24"/>
        </w:rPr>
      </w:pPr>
      <w:r w:rsidRPr="00EF5F00">
        <w:rPr>
          <w:rFonts w:asciiTheme="minorHAnsi" w:hAnsiTheme="minorHAnsi" w:cstheme="minorHAnsi"/>
          <w:b/>
          <w:szCs w:val="24"/>
        </w:rPr>
        <w:t>4. Requisitos:</w:t>
      </w:r>
    </w:p>
    <w:p w14:paraId="47FF2A6F" w14:textId="77777777" w:rsidR="004205F8" w:rsidRPr="00EF5F00" w:rsidRDefault="004205F8" w:rsidP="008D7EA8">
      <w:pPr>
        <w:rPr>
          <w:rFonts w:asciiTheme="minorHAnsi" w:hAnsiTheme="minorHAnsi" w:cstheme="minorHAnsi"/>
          <w:color w:val="000000"/>
          <w:szCs w:val="24"/>
        </w:rPr>
      </w:pPr>
    </w:p>
    <w:p w14:paraId="230BD265" w14:textId="77777777" w:rsidR="004205F8" w:rsidRPr="00EF5F00" w:rsidRDefault="004205F8" w:rsidP="008D7EA8">
      <w:pPr>
        <w:rPr>
          <w:rFonts w:asciiTheme="minorHAnsi" w:hAnsiTheme="minorHAnsi" w:cstheme="minorHAnsi"/>
          <w:color w:val="000000"/>
          <w:szCs w:val="24"/>
        </w:rPr>
      </w:pPr>
      <w:r w:rsidRPr="00EF5F00">
        <w:rPr>
          <w:rFonts w:asciiTheme="minorHAnsi" w:hAnsiTheme="minorHAnsi" w:cstheme="minorHAnsi"/>
          <w:color w:val="000000"/>
          <w:szCs w:val="24"/>
        </w:rPr>
        <w:t>4.1 Las Troncales Digitales sobre las que se requiera la Suspensión Temporal deberán:</w:t>
      </w:r>
    </w:p>
    <w:p w14:paraId="17934004" w14:textId="77777777" w:rsidR="004205F8" w:rsidRPr="00EF5F00" w:rsidRDefault="004205F8" w:rsidP="008D7EA8">
      <w:pPr>
        <w:rPr>
          <w:rFonts w:asciiTheme="minorHAnsi" w:hAnsiTheme="minorHAnsi" w:cstheme="minorHAnsi"/>
          <w:color w:val="000000"/>
          <w:szCs w:val="24"/>
        </w:rPr>
      </w:pPr>
    </w:p>
    <w:p w14:paraId="070B8C55" w14:textId="77777777" w:rsidR="004205F8" w:rsidRPr="00EF5F00" w:rsidRDefault="004205F8" w:rsidP="008D7EA8">
      <w:pPr>
        <w:rPr>
          <w:rFonts w:asciiTheme="minorHAnsi" w:hAnsiTheme="minorHAnsi" w:cstheme="minorHAnsi"/>
          <w:color w:val="000000"/>
          <w:szCs w:val="24"/>
        </w:rPr>
      </w:pPr>
      <w:r w:rsidRPr="00EF5F00">
        <w:rPr>
          <w:rFonts w:asciiTheme="minorHAnsi" w:hAnsiTheme="minorHAnsi" w:cstheme="minorHAnsi"/>
          <w:color w:val="000000"/>
          <w:szCs w:val="24"/>
        </w:rPr>
        <w:t>No tener adeudos vencidos.</w:t>
      </w:r>
    </w:p>
    <w:p w14:paraId="6113592A" w14:textId="77777777" w:rsidR="004205F8" w:rsidRPr="00EF5F00" w:rsidRDefault="004205F8" w:rsidP="008D7EA8">
      <w:pPr>
        <w:rPr>
          <w:rFonts w:asciiTheme="minorHAnsi" w:hAnsiTheme="minorHAnsi" w:cstheme="minorHAnsi"/>
          <w:color w:val="000000"/>
          <w:szCs w:val="24"/>
        </w:rPr>
      </w:pPr>
      <w:r w:rsidRPr="00EF5F00">
        <w:rPr>
          <w:rFonts w:asciiTheme="minorHAnsi" w:hAnsiTheme="minorHAnsi" w:cstheme="minorHAnsi"/>
          <w:color w:val="000000"/>
          <w:szCs w:val="24"/>
        </w:rPr>
        <w:t>No tener órdenes de Servicio en trámite.</w:t>
      </w:r>
    </w:p>
    <w:p w14:paraId="3E509A9E" w14:textId="77777777" w:rsidR="004205F8" w:rsidRPr="00256CCD" w:rsidRDefault="004205F8" w:rsidP="008D7EA8">
      <w:pPr>
        <w:rPr>
          <w:rFonts w:asciiTheme="minorHAnsi" w:hAnsiTheme="minorHAnsi" w:cstheme="minorHAnsi"/>
          <w:color w:val="000000"/>
          <w:sz w:val="20"/>
        </w:rPr>
      </w:pPr>
    </w:p>
    <w:p w14:paraId="35486AA1" w14:textId="77777777" w:rsidR="00EF5F00" w:rsidRDefault="008D7EA8" w:rsidP="008D7EA8">
      <w:pPr>
        <w:rPr>
          <w:rFonts w:asciiTheme="minorHAnsi" w:hAnsiTheme="minorHAnsi" w:cstheme="minorHAnsi"/>
          <w:b/>
          <w:color w:val="000000"/>
          <w:szCs w:val="24"/>
        </w:rPr>
      </w:pPr>
      <w:bookmarkStart w:id="4" w:name="_Toc162342417"/>
      <w:r w:rsidRPr="00EF5F00">
        <w:rPr>
          <w:rStyle w:val="Ttulo3Car"/>
          <w:rFonts w:asciiTheme="minorHAnsi" w:hAnsiTheme="minorHAnsi" w:cstheme="minorHAnsi"/>
          <w:sz w:val="28"/>
          <w:szCs w:val="21"/>
        </w:rPr>
        <w:t xml:space="preserve">II. </w:t>
      </w:r>
      <w:r w:rsidR="004205F8" w:rsidRPr="00EF5F00">
        <w:rPr>
          <w:rStyle w:val="Ttulo3Car"/>
          <w:rFonts w:asciiTheme="minorHAnsi" w:hAnsiTheme="minorHAnsi" w:cstheme="minorHAnsi"/>
          <w:sz w:val="28"/>
          <w:szCs w:val="21"/>
        </w:rPr>
        <w:t>SERVICIO TELEFÓNICO SEMIAUTOMATICO</w:t>
      </w:r>
      <w:r w:rsidR="004205F8" w:rsidRPr="00EF5F00">
        <w:rPr>
          <w:rStyle w:val="Ttulo3Car"/>
          <w:rFonts w:asciiTheme="minorHAnsi" w:hAnsiTheme="minorHAnsi" w:cstheme="minorHAnsi"/>
          <w:szCs w:val="24"/>
        </w:rPr>
        <w:t>.</w:t>
      </w:r>
      <w:bookmarkEnd w:id="4"/>
      <w:r w:rsidR="004205F8" w:rsidRPr="00EF5F00">
        <w:rPr>
          <w:rFonts w:asciiTheme="minorHAnsi" w:hAnsiTheme="minorHAnsi" w:cstheme="minorHAnsi"/>
          <w:b/>
          <w:color w:val="000000"/>
          <w:szCs w:val="24"/>
        </w:rPr>
        <w:t xml:space="preserve"> </w:t>
      </w:r>
    </w:p>
    <w:p w14:paraId="362F640D" w14:textId="77777777" w:rsidR="004205F8" w:rsidRPr="00EF5F00" w:rsidRDefault="004205F8" w:rsidP="008D7EA8">
      <w:pPr>
        <w:rPr>
          <w:rFonts w:asciiTheme="minorHAnsi" w:hAnsiTheme="minorHAnsi" w:cstheme="minorHAnsi"/>
          <w:bCs/>
          <w:color w:val="000000"/>
          <w:szCs w:val="24"/>
        </w:rPr>
      </w:pPr>
      <w:r w:rsidRPr="00EF5F00">
        <w:rPr>
          <w:rFonts w:asciiTheme="minorHAnsi" w:hAnsiTheme="minorHAnsi" w:cstheme="minorHAnsi"/>
          <w:bCs/>
          <w:color w:val="000000"/>
          <w:szCs w:val="24"/>
        </w:rPr>
        <w:t xml:space="preserve">Es el Servicio Público de Telefonía Básica el cual constituye un servicio final de telecomunicaciones, por medio del cual se proporciona la capacidad para la comunicación de voz entre usuarios; este servicio final se proporciona a través de extensiones telefónicas, las cuales están conectadas a un conmutador semiautomático, en donde los usuarios para establecer la comunicación de entrada se requiere la intervención de un agente L.D. del servicio, (Ver regla 5 de las Reglas de Aplicación Específica). </w:t>
      </w:r>
    </w:p>
    <w:p w14:paraId="531E1E17" w14:textId="77777777" w:rsidR="004205F8" w:rsidRPr="00EF5F00" w:rsidRDefault="004205F8" w:rsidP="008D7EA8">
      <w:pPr>
        <w:rPr>
          <w:rFonts w:asciiTheme="minorHAnsi" w:hAnsiTheme="minorHAnsi" w:cstheme="minorHAnsi"/>
          <w:szCs w:val="24"/>
        </w:rPr>
      </w:pPr>
    </w:p>
    <w:p w14:paraId="45752A41" w14:textId="77777777" w:rsidR="004D67AC" w:rsidRPr="00EF5F00" w:rsidRDefault="004205F8" w:rsidP="008D7EA8">
      <w:pPr>
        <w:rPr>
          <w:rFonts w:asciiTheme="minorHAnsi" w:hAnsiTheme="minorHAnsi" w:cstheme="minorHAnsi"/>
          <w:color w:val="000000"/>
          <w:szCs w:val="24"/>
        </w:rPr>
      </w:pPr>
      <w:r w:rsidRPr="00EF5F00">
        <w:rPr>
          <w:rFonts w:asciiTheme="minorHAnsi" w:hAnsiTheme="minorHAnsi" w:cstheme="minorHAnsi"/>
          <w:color w:val="000000"/>
          <w:szCs w:val="24"/>
        </w:rPr>
        <w:t>A) Renta única mensual para toda línea semiautomática se aplicarán las siguientes tarifas</w:t>
      </w:r>
      <w:r w:rsidR="00BB7C85" w:rsidRPr="00EF5F00">
        <w:rPr>
          <w:rFonts w:asciiTheme="minorHAnsi" w:hAnsiTheme="minorHAnsi" w:cstheme="minorHAnsi"/>
          <w:color w:val="000000"/>
          <w:szCs w:val="24"/>
        </w:rPr>
        <w:t>:</w:t>
      </w:r>
    </w:p>
    <w:p w14:paraId="3AE2C78C" w14:textId="77777777" w:rsidR="00BB7C85" w:rsidRPr="00EF5F00" w:rsidRDefault="00BB7C85" w:rsidP="00BB7C85">
      <w:pPr>
        <w:rPr>
          <w:rFonts w:asciiTheme="minorHAnsi" w:hAnsiTheme="minorHAnsi" w:cstheme="minorHAnsi"/>
          <w:color w:val="000000"/>
          <w:szCs w:val="24"/>
        </w:rPr>
      </w:pPr>
      <w:r w:rsidRPr="00EF5F00">
        <w:rPr>
          <w:rFonts w:asciiTheme="minorHAnsi" w:hAnsiTheme="minorHAnsi" w:cstheme="minorHAnsi"/>
          <w:color w:val="000000"/>
          <w:szCs w:val="24"/>
        </w:rPr>
        <w:t>1. Renta mensual para línea de telefonía básica de uso residencial: $93.93</w:t>
      </w:r>
    </w:p>
    <w:p w14:paraId="290E07B9" w14:textId="77777777" w:rsidR="004205F8" w:rsidRPr="00EF5F00" w:rsidRDefault="00BB7C85" w:rsidP="008D7EA8">
      <w:pPr>
        <w:rPr>
          <w:rFonts w:asciiTheme="minorHAnsi" w:hAnsiTheme="minorHAnsi" w:cstheme="minorHAnsi"/>
          <w:color w:val="000000"/>
          <w:szCs w:val="24"/>
        </w:rPr>
      </w:pPr>
      <w:r w:rsidRPr="00EF5F00">
        <w:rPr>
          <w:rFonts w:asciiTheme="minorHAnsi" w:hAnsiTheme="minorHAnsi" w:cstheme="minorHAnsi"/>
          <w:color w:val="000000"/>
          <w:szCs w:val="24"/>
        </w:rPr>
        <w:t>2. Renta mensual para línea de telefonía básica de uso comercial: $118.62</w:t>
      </w:r>
    </w:p>
    <w:p w14:paraId="1A4B1116" w14:textId="77777777" w:rsidR="004205F8" w:rsidRPr="00EF5F00" w:rsidRDefault="00BB7C85" w:rsidP="008D7EA8">
      <w:pPr>
        <w:rPr>
          <w:rFonts w:asciiTheme="minorHAnsi" w:hAnsiTheme="minorHAnsi" w:cstheme="minorHAnsi"/>
          <w:color w:val="000000"/>
          <w:szCs w:val="24"/>
        </w:rPr>
      </w:pPr>
      <w:r w:rsidRPr="00EF5F00">
        <w:rPr>
          <w:rFonts w:asciiTheme="minorHAnsi" w:hAnsiTheme="minorHAnsi" w:cstheme="minorHAnsi"/>
          <w:color w:val="000000"/>
          <w:szCs w:val="24"/>
        </w:rPr>
        <w:t>Tarifas sin impuestos.</w:t>
      </w:r>
    </w:p>
    <w:p w14:paraId="4CDB3A67" w14:textId="77777777" w:rsidR="00DB2FEE" w:rsidRDefault="00DB2FEE">
      <w:pPr>
        <w:spacing w:after="200" w:line="276" w:lineRule="auto"/>
        <w:rPr>
          <w:rFonts w:asciiTheme="minorHAnsi" w:hAnsiTheme="minorHAnsi" w:cstheme="minorHAnsi"/>
          <w:color w:val="000000"/>
          <w:sz w:val="20"/>
        </w:rPr>
      </w:pPr>
      <w:r>
        <w:rPr>
          <w:rFonts w:asciiTheme="minorHAnsi" w:hAnsiTheme="minorHAnsi" w:cstheme="minorHAnsi"/>
          <w:color w:val="000000"/>
          <w:sz w:val="20"/>
        </w:rPr>
        <w:br w:type="page"/>
      </w:r>
    </w:p>
    <w:p w14:paraId="115C7137" w14:textId="77777777" w:rsidR="00BB7C85" w:rsidRPr="00256CCD" w:rsidRDefault="00BB7C85" w:rsidP="008D7EA8">
      <w:pPr>
        <w:rPr>
          <w:rFonts w:asciiTheme="minorHAnsi" w:hAnsiTheme="minorHAnsi" w:cstheme="minorHAnsi"/>
          <w:color w:val="000000"/>
          <w:sz w:val="20"/>
        </w:rPr>
      </w:pPr>
    </w:p>
    <w:p w14:paraId="226FFEC2" w14:textId="77777777" w:rsidR="001007F9" w:rsidRPr="00256CCD" w:rsidRDefault="000C04F8" w:rsidP="008D7EA8">
      <w:pPr>
        <w:rPr>
          <w:rStyle w:val="Ttulo3Car"/>
          <w:rFonts w:asciiTheme="minorHAnsi" w:hAnsiTheme="minorHAnsi" w:cstheme="minorHAnsi"/>
        </w:rPr>
      </w:pPr>
      <w:bookmarkStart w:id="5" w:name="_Toc162342418"/>
      <w:r w:rsidRPr="00EF5F00">
        <w:rPr>
          <w:rStyle w:val="Ttulo3Car"/>
          <w:rFonts w:asciiTheme="minorHAnsi" w:hAnsiTheme="minorHAnsi" w:cstheme="minorHAnsi"/>
          <w:sz w:val="28"/>
          <w:szCs w:val="21"/>
        </w:rPr>
        <w:t xml:space="preserve">III. </w:t>
      </w:r>
      <w:r w:rsidR="004205F8" w:rsidRPr="00EF5F00">
        <w:rPr>
          <w:rStyle w:val="Ttulo3Car"/>
          <w:rFonts w:asciiTheme="minorHAnsi" w:hAnsiTheme="minorHAnsi" w:cstheme="minorHAnsi"/>
          <w:sz w:val="28"/>
          <w:szCs w:val="21"/>
        </w:rPr>
        <w:t>SERVICIO TELEFÓNICO MANUAL</w:t>
      </w:r>
      <w:r w:rsidR="004205F8" w:rsidRPr="00256CCD">
        <w:rPr>
          <w:rStyle w:val="Ttulo3Car"/>
          <w:rFonts w:asciiTheme="minorHAnsi" w:hAnsiTheme="minorHAnsi" w:cstheme="minorHAnsi"/>
        </w:rPr>
        <w:t>.</w:t>
      </w:r>
      <w:bookmarkEnd w:id="5"/>
    </w:p>
    <w:p w14:paraId="3D8D1FA9" w14:textId="77777777" w:rsidR="004205F8" w:rsidRPr="00EF5F00" w:rsidRDefault="004205F8" w:rsidP="008D7EA8">
      <w:pPr>
        <w:rPr>
          <w:rFonts w:asciiTheme="minorHAnsi" w:hAnsiTheme="minorHAnsi" w:cstheme="minorHAnsi"/>
          <w:bCs/>
          <w:color w:val="000000"/>
          <w:szCs w:val="24"/>
        </w:rPr>
      </w:pPr>
      <w:r w:rsidRPr="00EF5F00">
        <w:rPr>
          <w:rFonts w:asciiTheme="minorHAnsi" w:hAnsiTheme="minorHAnsi" w:cstheme="minorHAnsi"/>
          <w:bCs/>
          <w:color w:val="000000"/>
          <w:szCs w:val="24"/>
        </w:rPr>
        <w:t>Es el Servicio Público de Telefonía Básica el cual constituye un servicio final de telecomunicaciones, por medio del cual se proporciona la comunicación de voz entre usuarios; este servicio final se proporciona a través de extensiones telefónicas, de un conmutador manual, en donde los usuarios para establecer la comunicación entrada o salida hacia la red local o de larga distancia se requiere la intervención de un agente L.D. del servicio telefónico, (Ver regla 5, de las Reglas de Aplicación Específica).</w:t>
      </w:r>
    </w:p>
    <w:p w14:paraId="6A045F4C" w14:textId="77777777" w:rsidR="004205F8" w:rsidRPr="00EF5F00" w:rsidRDefault="004205F8" w:rsidP="008D7EA8">
      <w:pPr>
        <w:rPr>
          <w:rStyle w:val="Refdecomentario"/>
          <w:rFonts w:asciiTheme="minorHAnsi" w:eastAsiaTheme="majorEastAsia" w:hAnsiTheme="minorHAnsi" w:cstheme="minorHAnsi"/>
          <w:vanish/>
          <w:sz w:val="24"/>
          <w:szCs w:val="24"/>
        </w:rPr>
      </w:pPr>
    </w:p>
    <w:p w14:paraId="44C8DCB2" w14:textId="77777777" w:rsidR="004205F8" w:rsidRPr="00EF5F00" w:rsidRDefault="004205F8" w:rsidP="008D7EA8">
      <w:pPr>
        <w:rPr>
          <w:rFonts w:asciiTheme="minorHAnsi" w:hAnsiTheme="minorHAnsi" w:cstheme="minorHAnsi"/>
          <w:color w:val="000000"/>
          <w:szCs w:val="24"/>
        </w:rPr>
      </w:pPr>
      <w:r w:rsidRPr="00EF5F00">
        <w:rPr>
          <w:rFonts w:asciiTheme="minorHAnsi" w:hAnsiTheme="minorHAnsi" w:cstheme="minorHAnsi"/>
          <w:color w:val="000000"/>
          <w:szCs w:val="24"/>
        </w:rPr>
        <w:t>A) Rentas mensuales para líneas manuales se aplican las siguientes tarifas:</w:t>
      </w:r>
    </w:p>
    <w:p w14:paraId="68C77CB1" w14:textId="77777777" w:rsidR="00E83E2C" w:rsidRPr="00EF5F00" w:rsidRDefault="00E83E2C" w:rsidP="00E83E2C">
      <w:pPr>
        <w:rPr>
          <w:rFonts w:asciiTheme="minorHAnsi" w:hAnsiTheme="minorHAnsi" w:cstheme="minorHAnsi"/>
          <w:color w:val="000000"/>
          <w:szCs w:val="24"/>
        </w:rPr>
      </w:pPr>
      <w:r w:rsidRPr="00EF5F00">
        <w:rPr>
          <w:rFonts w:asciiTheme="minorHAnsi" w:hAnsiTheme="minorHAnsi" w:cstheme="minorHAnsi"/>
          <w:color w:val="000000"/>
          <w:szCs w:val="24"/>
        </w:rPr>
        <w:t xml:space="preserve">a) Poblaciones con 10 a 24 aparatos: </w:t>
      </w:r>
      <w:r w:rsidRPr="00EF5F00">
        <w:rPr>
          <w:rFonts w:asciiTheme="minorHAnsi" w:hAnsiTheme="minorHAnsi" w:cstheme="minorHAnsi"/>
          <w:szCs w:val="24"/>
        </w:rPr>
        <w:t>Residencial: $65.58 Comercial: $71.16</w:t>
      </w:r>
    </w:p>
    <w:p w14:paraId="48077EF2" w14:textId="77777777" w:rsidR="00E83E2C" w:rsidRPr="00EF5F00" w:rsidRDefault="00E83E2C" w:rsidP="00E83E2C">
      <w:pPr>
        <w:rPr>
          <w:rFonts w:asciiTheme="minorHAnsi" w:hAnsiTheme="minorHAnsi" w:cstheme="minorHAnsi"/>
          <w:color w:val="000000"/>
          <w:szCs w:val="24"/>
        </w:rPr>
      </w:pPr>
      <w:r w:rsidRPr="00EF5F00">
        <w:rPr>
          <w:rFonts w:asciiTheme="minorHAnsi" w:hAnsiTheme="minorHAnsi" w:cstheme="minorHAnsi"/>
          <w:color w:val="000000"/>
          <w:szCs w:val="24"/>
        </w:rPr>
        <w:t>b) Poblaciones con 25 a 49 aparatos:</w:t>
      </w:r>
      <w:r w:rsidRPr="00EF5F00">
        <w:rPr>
          <w:rFonts w:asciiTheme="minorHAnsi" w:hAnsiTheme="minorHAnsi" w:cstheme="minorHAnsi"/>
          <w:szCs w:val="24"/>
        </w:rPr>
        <w:t xml:space="preserve"> Residencial: $70.26 Comercial: $77.08</w:t>
      </w:r>
    </w:p>
    <w:p w14:paraId="629DF24A" w14:textId="77777777" w:rsidR="003660D7" w:rsidRPr="00EF5F00" w:rsidRDefault="00E83E2C" w:rsidP="008D7EA8">
      <w:pPr>
        <w:rPr>
          <w:rFonts w:asciiTheme="minorHAnsi" w:hAnsiTheme="minorHAnsi" w:cstheme="minorHAnsi"/>
          <w:szCs w:val="24"/>
        </w:rPr>
      </w:pPr>
      <w:r w:rsidRPr="00EF5F00">
        <w:rPr>
          <w:rFonts w:asciiTheme="minorHAnsi" w:hAnsiTheme="minorHAnsi" w:cstheme="minorHAnsi"/>
          <w:color w:val="000000"/>
          <w:szCs w:val="24"/>
        </w:rPr>
        <w:t>c) Poblaciones con más de 49 aparatos:</w:t>
      </w:r>
      <w:r w:rsidRPr="00EF5F00">
        <w:rPr>
          <w:rFonts w:asciiTheme="minorHAnsi" w:hAnsiTheme="minorHAnsi" w:cstheme="minorHAnsi"/>
          <w:szCs w:val="24"/>
        </w:rPr>
        <w:t xml:space="preserve"> Residencial: $74.92 Comercial: $83.04</w:t>
      </w:r>
    </w:p>
    <w:p w14:paraId="6064DBB2" w14:textId="77777777" w:rsidR="001007F9" w:rsidRPr="00256CCD" w:rsidRDefault="001007F9" w:rsidP="008D7EA8">
      <w:pPr>
        <w:rPr>
          <w:rFonts w:asciiTheme="minorHAnsi" w:hAnsiTheme="minorHAnsi" w:cstheme="minorHAnsi"/>
          <w:sz w:val="20"/>
        </w:rPr>
      </w:pPr>
    </w:p>
    <w:p w14:paraId="184D1B33" w14:textId="77777777" w:rsidR="002444D1" w:rsidRPr="00256CCD" w:rsidRDefault="002444D1" w:rsidP="008D7EA8">
      <w:pPr>
        <w:rPr>
          <w:rFonts w:asciiTheme="minorHAnsi" w:hAnsiTheme="minorHAnsi" w:cstheme="minorHAnsi"/>
          <w:sz w:val="20"/>
        </w:rPr>
      </w:pPr>
      <w:r w:rsidRPr="00256CCD">
        <w:rPr>
          <w:rFonts w:asciiTheme="minorHAnsi" w:hAnsiTheme="minorHAnsi" w:cstheme="minorHAnsi"/>
          <w:sz w:val="20"/>
        </w:rPr>
        <w:br w:type="page"/>
      </w:r>
    </w:p>
    <w:p w14:paraId="61193DB4" w14:textId="77777777" w:rsidR="002444D1" w:rsidRPr="00DB2FEE" w:rsidRDefault="002444D1" w:rsidP="002444D1">
      <w:pPr>
        <w:rPr>
          <w:rStyle w:val="Ttulo3Car"/>
          <w:rFonts w:asciiTheme="minorHAnsi" w:hAnsiTheme="minorHAnsi" w:cstheme="minorHAnsi"/>
          <w:sz w:val="28"/>
          <w:szCs w:val="21"/>
        </w:rPr>
      </w:pPr>
      <w:bookmarkStart w:id="6" w:name="_Toc162342419"/>
      <w:r w:rsidRPr="00DB2FEE">
        <w:rPr>
          <w:rStyle w:val="Ttulo3Car"/>
          <w:rFonts w:asciiTheme="minorHAnsi" w:hAnsiTheme="minorHAnsi" w:cstheme="minorHAnsi"/>
          <w:sz w:val="28"/>
          <w:szCs w:val="21"/>
        </w:rPr>
        <w:lastRenderedPageBreak/>
        <w:t>IV. SERVICIO MEDIDO LOCAL</w:t>
      </w:r>
      <w:bookmarkEnd w:id="6"/>
    </w:p>
    <w:p w14:paraId="20611BDA" w14:textId="77777777" w:rsidR="002444D1" w:rsidRPr="00256CCD" w:rsidRDefault="002444D1" w:rsidP="008D7EA8">
      <w:pPr>
        <w:rPr>
          <w:rFonts w:asciiTheme="minorHAnsi" w:hAnsiTheme="minorHAnsi" w:cstheme="minorHAnsi"/>
          <w:sz w:val="20"/>
        </w:rPr>
      </w:pPr>
    </w:p>
    <w:p w14:paraId="48763E88" w14:textId="77777777" w:rsidR="004205F8" w:rsidRPr="00DB2FEE" w:rsidRDefault="00483053" w:rsidP="00483053">
      <w:pPr>
        <w:rPr>
          <w:rFonts w:asciiTheme="minorHAnsi" w:hAnsiTheme="minorHAnsi" w:cstheme="minorHAnsi"/>
          <w:szCs w:val="24"/>
        </w:rPr>
      </w:pPr>
      <w:r w:rsidRPr="00DB2FEE">
        <w:rPr>
          <w:rFonts w:asciiTheme="minorHAnsi" w:hAnsiTheme="minorHAnsi" w:cstheme="minorHAnsi"/>
          <w:szCs w:val="24"/>
        </w:rPr>
        <w:t xml:space="preserve">A) </w:t>
      </w:r>
      <w:r w:rsidR="004205F8" w:rsidRPr="00DB2FEE">
        <w:rPr>
          <w:rFonts w:asciiTheme="minorHAnsi" w:hAnsiTheme="minorHAnsi" w:cstheme="minorHAnsi"/>
          <w:szCs w:val="24"/>
        </w:rPr>
        <w:t>Servicio Medido Local, es el cobro adicional a la renta mensual que surge del conteo mensual de las llamadas realizadas y completadas por los clientes desde las líneas telefónicas indicadas en el punto I, aplicando las siguientes tarifas</w:t>
      </w:r>
      <w:r w:rsidRPr="00DB2FEE">
        <w:rPr>
          <w:rFonts w:asciiTheme="minorHAnsi" w:hAnsiTheme="minorHAnsi" w:cstheme="minorHAnsi"/>
          <w:szCs w:val="24"/>
        </w:rPr>
        <w:t>:</w:t>
      </w:r>
    </w:p>
    <w:p w14:paraId="7B49B40E" w14:textId="77777777" w:rsidR="004205F8" w:rsidRPr="00DB2FEE" w:rsidRDefault="004205F8" w:rsidP="008D7EA8">
      <w:pPr>
        <w:rPr>
          <w:rFonts w:asciiTheme="minorHAnsi" w:hAnsiTheme="minorHAnsi" w:cstheme="minorHAnsi"/>
          <w:szCs w:val="24"/>
        </w:rPr>
      </w:pPr>
    </w:p>
    <w:p w14:paraId="558D7652" w14:textId="77777777" w:rsidR="002651E4" w:rsidRPr="00DB2FEE" w:rsidRDefault="002651E4" w:rsidP="002651E4">
      <w:pPr>
        <w:rPr>
          <w:rFonts w:asciiTheme="minorHAnsi" w:hAnsiTheme="minorHAnsi" w:cstheme="minorHAnsi"/>
          <w:color w:val="000000"/>
          <w:szCs w:val="24"/>
        </w:rPr>
      </w:pPr>
      <w:r w:rsidRPr="00DB2FEE">
        <w:rPr>
          <w:rFonts w:asciiTheme="minorHAnsi" w:hAnsiTheme="minorHAnsi" w:cstheme="minorHAnsi"/>
          <w:color w:val="000000"/>
          <w:szCs w:val="24"/>
        </w:rPr>
        <w:t>1. Por Llamada sin límite de tiempo:</w:t>
      </w:r>
    </w:p>
    <w:p w14:paraId="2F00FDBC" w14:textId="77777777" w:rsidR="002651E4" w:rsidRPr="00DB2FEE" w:rsidRDefault="001B3A8D" w:rsidP="002651E4">
      <w:pPr>
        <w:rPr>
          <w:rFonts w:asciiTheme="minorHAnsi" w:hAnsiTheme="minorHAnsi" w:cstheme="minorHAnsi"/>
          <w:color w:val="000000"/>
          <w:szCs w:val="24"/>
        </w:rPr>
      </w:pPr>
      <w:r>
        <w:rPr>
          <w:rFonts w:asciiTheme="minorHAnsi" w:hAnsiTheme="minorHAnsi" w:cstheme="minorHAnsi"/>
          <w:color w:val="000000"/>
          <w:szCs w:val="24"/>
        </w:rPr>
        <w:t xml:space="preserve">1.1 </w:t>
      </w:r>
      <w:r w:rsidR="002651E4" w:rsidRPr="00DB2FEE">
        <w:rPr>
          <w:rFonts w:asciiTheme="minorHAnsi" w:hAnsiTheme="minorHAnsi" w:cstheme="minorHAnsi"/>
          <w:color w:val="000000"/>
          <w:szCs w:val="24"/>
        </w:rPr>
        <w:t>Servicio para línea Residencial, cada llamada que exceda de 100 autorizadas como libres, se cobra a razón de: $1.48</w:t>
      </w:r>
    </w:p>
    <w:p w14:paraId="5412D5E2" w14:textId="77777777" w:rsidR="002651E4" w:rsidRPr="00DB2FEE" w:rsidRDefault="002651E4" w:rsidP="002651E4">
      <w:pPr>
        <w:rPr>
          <w:rFonts w:asciiTheme="minorHAnsi" w:hAnsiTheme="minorHAnsi" w:cstheme="minorHAnsi"/>
          <w:szCs w:val="24"/>
        </w:rPr>
      </w:pPr>
      <w:r w:rsidRPr="00DB2FEE">
        <w:rPr>
          <w:rFonts w:asciiTheme="minorHAnsi" w:hAnsiTheme="minorHAnsi" w:cstheme="minorHAnsi"/>
          <w:szCs w:val="24"/>
        </w:rPr>
        <w:t>1.2 Servicio para línea Comercial o Troncal, se cobra por cada llamada y desde la primera:</w:t>
      </w:r>
      <w:r w:rsidR="001B3A8D">
        <w:rPr>
          <w:rFonts w:asciiTheme="minorHAnsi" w:hAnsiTheme="minorHAnsi" w:cstheme="minorHAnsi"/>
          <w:szCs w:val="24"/>
        </w:rPr>
        <w:t xml:space="preserve"> $1.48</w:t>
      </w:r>
    </w:p>
    <w:p w14:paraId="71A42EF7" w14:textId="77777777" w:rsidR="002651E4" w:rsidRPr="00DB2FEE" w:rsidRDefault="002651E4" w:rsidP="002651E4">
      <w:pPr>
        <w:rPr>
          <w:rFonts w:asciiTheme="minorHAnsi" w:hAnsiTheme="minorHAnsi" w:cstheme="minorHAnsi"/>
          <w:color w:val="000000"/>
          <w:szCs w:val="24"/>
        </w:rPr>
      </w:pPr>
      <w:r w:rsidRPr="00DB2FEE">
        <w:rPr>
          <w:rFonts w:asciiTheme="minorHAnsi" w:hAnsiTheme="minorHAnsi" w:cstheme="minorHAnsi"/>
          <w:color w:val="000000"/>
          <w:szCs w:val="24"/>
        </w:rPr>
        <w:t>1.3 Regla de aplicación de la tarifa:</w:t>
      </w:r>
    </w:p>
    <w:p w14:paraId="42AAC133" w14:textId="77777777" w:rsidR="00761BD8" w:rsidRPr="00DB2FEE" w:rsidRDefault="002651E4" w:rsidP="002651E4">
      <w:pPr>
        <w:rPr>
          <w:rFonts w:asciiTheme="minorHAnsi" w:hAnsiTheme="minorHAnsi" w:cstheme="minorHAnsi"/>
          <w:szCs w:val="24"/>
        </w:rPr>
      </w:pPr>
      <w:r w:rsidRPr="00DB2FEE">
        <w:rPr>
          <w:rFonts w:asciiTheme="minorHAnsi" w:hAnsiTheme="minorHAnsi" w:cstheme="minorHAnsi"/>
          <w:color w:val="000000"/>
          <w:szCs w:val="24"/>
        </w:rPr>
        <w:t>(Ver reglas de aplicación específica punto 1, letra “a”).</w:t>
      </w:r>
    </w:p>
    <w:p w14:paraId="2BC2AAF4" w14:textId="77777777" w:rsidR="00761BD8" w:rsidRPr="00DB2FEE" w:rsidRDefault="00761BD8" w:rsidP="008D7EA8">
      <w:pPr>
        <w:rPr>
          <w:rFonts w:asciiTheme="minorHAnsi" w:hAnsiTheme="minorHAnsi" w:cstheme="minorHAnsi"/>
          <w:szCs w:val="24"/>
        </w:rPr>
      </w:pPr>
    </w:p>
    <w:p w14:paraId="66251BEB" w14:textId="77777777" w:rsidR="004205F8" w:rsidRPr="00DB2FEE" w:rsidRDefault="004205F8" w:rsidP="008D7EA8">
      <w:pPr>
        <w:rPr>
          <w:rFonts w:asciiTheme="minorHAnsi" w:hAnsiTheme="minorHAnsi" w:cstheme="minorHAnsi"/>
          <w:color w:val="000000"/>
          <w:szCs w:val="24"/>
        </w:rPr>
      </w:pPr>
      <w:r w:rsidRPr="001B3A8D">
        <w:rPr>
          <w:rFonts w:asciiTheme="minorHAnsi" w:hAnsiTheme="minorHAnsi" w:cstheme="minorHAnsi"/>
          <w:color w:val="000000"/>
          <w:sz w:val="21"/>
          <w:szCs w:val="21"/>
        </w:rPr>
        <w:t>NOTA: De conformidad con lo establecido en la condición 6-1 del título de concesión de Telmex, las tarifas por el servicio público local para conferencias telefónicas podrán ser medidas por número de llamadas, duración y distancia, según la hora del día y día de la semana, previa autorización de la Comisión Federal de Telecomunicaciones.</w:t>
      </w:r>
    </w:p>
    <w:p w14:paraId="38ACF8F0" w14:textId="77777777" w:rsidR="004205F8" w:rsidRPr="00DB2FEE" w:rsidRDefault="004205F8" w:rsidP="008D7EA8">
      <w:pPr>
        <w:rPr>
          <w:rFonts w:asciiTheme="minorHAnsi" w:hAnsiTheme="minorHAnsi" w:cstheme="minorHAnsi"/>
          <w:color w:val="000000"/>
          <w:szCs w:val="24"/>
        </w:rPr>
      </w:pPr>
    </w:p>
    <w:p w14:paraId="5ED6DE9C"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B) Detalle del Servicio Medido.</w:t>
      </w:r>
    </w:p>
    <w:p w14:paraId="7426F530"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Es el producto que detalla las llamadas efectuadas, del consumo de servicio medido en la línea.</w:t>
      </w:r>
    </w:p>
    <w:p w14:paraId="15992F92"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Este servicio permite a los clientes conocer el detalle de las llamadas completadas de salida que hizo en un mes, su frecuencia agrupada por número de veces que llamó a un mismo número telefónico y que generan servicio medido.</w:t>
      </w:r>
    </w:p>
    <w:p w14:paraId="30C2B4B4" w14:textId="77777777" w:rsidR="004205F8" w:rsidRPr="00DB2FEE" w:rsidRDefault="004205F8" w:rsidP="008D7EA8">
      <w:pPr>
        <w:rPr>
          <w:rFonts w:asciiTheme="minorHAnsi" w:hAnsiTheme="minorHAnsi" w:cstheme="minorHAnsi"/>
          <w:color w:val="000000"/>
          <w:szCs w:val="24"/>
        </w:rPr>
      </w:pPr>
    </w:p>
    <w:p w14:paraId="389B2DDD"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1. Estructura Tarifaria:</w:t>
      </w:r>
    </w:p>
    <w:p w14:paraId="343B5446"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1.1 Renta mensual </w:t>
      </w:r>
      <w:r w:rsidRPr="00DB2FEE">
        <w:rPr>
          <w:rFonts w:asciiTheme="minorHAnsi" w:hAnsiTheme="minorHAnsi" w:cstheme="minorHAnsi"/>
          <w:color w:val="000000"/>
          <w:szCs w:val="24"/>
        </w:rPr>
        <w:tab/>
        <w:t>$26.</w:t>
      </w:r>
      <w:r w:rsidR="00EB6610" w:rsidRPr="00DB2FEE">
        <w:rPr>
          <w:rFonts w:asciiTheme="minorHAnsi" w:hAnsiTheme="minorHAnsi" w:cstheme="minorHAnsi"/>
          <w:color w:val="000000"/>
          <w:szCs w:val="24"/>
        </w:rPr>
        <w:t>00 (</w:t>
      </w:r>
      <w:r w:rsidRPr="00DB2FEE">
        <w:rPr>
          <w:rFonts w:asciiTheme="minorHAnsi" w:hAnsiTheme="minorHAnsi" w:cstheme="minorHAnsi"/>
          <w:color w:val="000000"/>
          <w:szCs w:val="24"/>
        </w:rPr>
        <w:t>precio de renta más IVA)</w:t>
      </w:r>
    </w:p>
    <w:p w14:paraId="631CC4DD"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1.2 No genera cargo por inscripción al servicio</w:t>
      </w:r>
    </w:p>
    <w:p w14:paraId="61B93E68" w14:textId="77777777" w:rsidR="004205F8" w:rsidRPr="00DB2FEE" w:rsidRDefault="004205F8" w:rsidP="008D7EA8">
      <w:pPr>
        <w:rPr>
          <w:rFonts w:asciiTheme="minorHAnsi" w:hAnsiTheme="minorHAnsi" w:cstheme="minorHAnsi"/>
          <w:color w:val="000000"/>
          <w:szCs w:val="24"/>
        </w:rPr>
      </w:pPr>
    </w:p>
    <w:p w14:paraId="1A9BF9BE"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 Reglas de Aplicación de Tarifas:</w:t>
      </w:r>
    </w:p>
    <w:p w14:paraId="6CC8BF51"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2.1 El servicio se ofrece a clientes que cuenten con línea residencial y/o comercial directa que facturen en recibo telefónico y soliciten el servicio.</w:t>
      </w:r>
    </w:p>
    <w:p w14:paraId="6C6089B3"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2.2 El servicio lo solicitará el cliente vía telefónica, sin costo alguno.</w:t>
      </w:r>
    </w:p>
    <w:p w14:paraId="4E8F7ADB"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2.3 La suscripción se hace vía telefónica y en Centros de Atención Telefónica.</w:t>
      </w:r>
    </w:p>
    <w:p w14:paraId="716913E0"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2.4 El servicio se proporcionará por mes vencido, mes inmediato anterior.</w:t>
      </w:r>
    </w:p>
    <w:p w14:paraId="672C5CED"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2.5 La cancelación del servicio se hace a petición del cliente vía telefónica y en el Centro de Atención Telefónica sin costo.</w:t>
      </w:r>
    </w:p>
    <w:p w14:paraId="2BF5E74F"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2.6 El servicio no se proporcionará a los clientes que cuenten con el servicio de PRECISA, con números agrupados o con Cuenta Maestra.</w:t>
      </w:r>
    </w:p>
    <w:p w14:paraId="13B79B2B"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lastRenderedPageBreak/>
        <w:t>2.7 El cliente podrá solicitar vía telefónica y en Centros de Atención Telefónica un detalle y se enviará a vuelta de correo sin costo.</w:t>
      </w:r>
    </w:p>
    <w:p w14:paraId="05C86F75"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2.8 Se les proporcionará hasta 350 números diferentes, los más frecuentemente marcados y a partir del número 351, las llamadas no serán detalladas, mismas que se incluirán bajo la leyenda "______ llamadas a otros números".</w:t>
      </w:r>
    </w:p>
    <w:p w14:paraId="75687CC5"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2.9 Las llamadas libres de cargo no se facturan, por lo </w:t>
      </w:r>
      <w:r w:rsidR="00FD6772" w:rsidRPr="00DB2FEE">
        <w:rPr>
          <w:rFonts w:asciiTheme="minorHAnsi" w:hAnsiTheme="minorHAnsi" w:cstheme="minorHAnsi"/>
          <w:color w:val="000000"/>
          <w:szCs w:val="24"/>
        </w:rPr>
        <w:t>tanto,</w:t>
      </w:r>
      <w:r w:rsidRPr="00DB2FEE">
        <w:rPr>
          <w:rFonts w:asciiTheme="minorHAnsi" w:hAnsiTheme="minorHAnsi" w:cstheme="minorHAnsi"/>
          <w:color w:val="000000"/>
          <w:szCs w:val="24"/>
        </w:rPr>
        <w:t xml:space="preserve"> no aparecen en el resumen del recibo telefónico, son:</w:t>
      </w:r>
    </w:p>
    <w:p w14:paraId="44878448"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a) Llamadas a los números 050, 060, 066, 068, 080. </w:t>
      </w:r>
    </w:p>
    <w:p w14:paraId="1DEA9B98"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b) Las llamadas que el cliente recibe.</w:t>
      </w:r>
    </w:p>
    <w:p w14:paraId="4C5FDD1A"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c) Cuando el número marcado suena ocupado y no contesta.</w:t>
      </w:r>
    </w:p>
    <w:p w14:paraId="14B201D8"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d) Cuando al marcar un número contesta una grabación con un mensaje de TELMEX (línea ocupada, número suspendido, o dado de baja), excepto las del número 030 (hora exacta).</w:t>
      </w:r>
    </w:p>
    <w:p w14:paraId="0BFD7551"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e) Cuando se activan o desactivan los servicios digitales.</w:t>
      </w:r>
    </w:p>
    <w:p w14:paraId="158A6099" w14:textId="516CFE62"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f) Consultas al buzón de voz (*20#).</w:t>
      </w:r>
    </w:p>
    <w:p w14:paraId="78A87B96"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g) Transferencia de llamadas para correo de voz.</w:t>
      </w:r>
    </w:p>
    <w:p w14:paraId="729A178F"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h) Servicio de llamadas de emergencia (060, 066, 068, 080). </w:t>
      </w:r>
    </w:p>
    <w:p w14:paraId="1C86C2B6" w14:textId="77777777" w:rsidR="004205F8" w:rsidRPr="00DB2FEE" w:rsidRDefault="004205F8" w:rsidP="008D7EA8">
      <w:pPr>
        <w:rPr>
          <w:rFonts w:asciiTheme="minorHAnsi" w:hAnsiTheme="minorHAnsi" w:cstheme="minorHAnsi"/>
          <w:color w:val="000000"/>
          <w:szCs w:val="24"/>
        </w:rPr>
      </w:pPr>
    </w:p>
    <w:p w14:paraId="78E87A09"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2.10 La cobertura del servicio será nacional a partir de diciembre de 1998.</w:t>
      </w:r>
    </w:p>
    <w:p w14:paraId="099E94C6" w14:textId="77777777" w:rsidR="004205F8" w:rsidRPr="00DB2FEE" w:rsidRDefault="004205F8" w:rsidP="008D7EA8">
      <w:pPr>
        <w:rPr>
          <w:rFonts w:asciiTheme="minorHAnsi" w:hAnsiTheme="minorHAnsi" w:cstheme="minorHAnsi"/>
          <w:color w:val="000000"/>
          <w:szCs w:val="24"/>
        </w:rPr>
      </w:pPr>
    </w:p>
    <w:p w14:paraId="23BE19D1"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3. Promociones y Descuentos del Servicio.</w:t>
      </w:r>
    </w:p>
    <w:p w14:paraId="4EF12F02"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3.1 La vigencia del descuento del 100% a la renta mensual, será por tiempo indefinido y para su terminación de dicho descuento será con aviso previo de dos meses.</w:t>
      </w:r>
    </w:p>
    <w:p w14:paraId="15A52F87" w14:textId="77777777" w:rsidR="004205F8" w:rsidRPr="00DB2FEE" w:rsidRDefault="004205F8" w:rsidP="008D7EA8">
      <w:pPr>
        <w:rPr>
          <w:rFonts w:asciiTheme="minorHAnsi" w:hAnsiTheme="minorHAnsi" w:cstheme="minorHAnsi"/>
          <w:color w:val="000000"/>
          <w:szCs w:val="24"/>
        </w:rPr>
      </w:pPr>
    </w:p>
    <w:p w14:paraId="7D1D12AD"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4. Penalidades.  No aplica</w:t>
      </w:r>
    </w:p>
    <w:p w14:paraId="5F625F5F" w14:textId="77777777" w:rsidR="004205F8" w:rsidRPr="00256CCD" w:rsidRDefault="004205F8" w:rsidP="008D7EA8">
      <w:pPr>
        <w:rPr>
          <w:rFonts w:asciiTheme="minorHAnsi" w:hAnsiTheme="minorHAnsi" w:cstheme="minorHAnsi"/>
          <w:bCs/>
          <w:color w:val="000000"/>
          <w:sz w:val="16"/>
        </w:rPr>
      </w:pPr>
    </w:p>
    <w:p w14:paraId="5BF1A856" w14:textId="77777777" w:rsidR="002444D1" w:rsidRPr="00DB2FEE" w:rsidRDefault="002444D1" w:rsidP="002444D1">
      <w:pPr>
        <w:rPr>
          <w:rStyle w:val="Ttulo3Car"/>
          <w:rFonts w:asciiTheme="minorHAnsi" w:hAnsiTheme="minorHAnsi" w:cstheme="minorHAnsi"/>
          <w:sz w:val="28"/>
          <w:szCs w:val="21"/>
        </w:rPr>
      </w:pPr>
      <w:bookmarkStart w:id="7" w:name="_Toc507410976"/>
      <w:bookmarkStart w:id="8" w:name="_Toc162342420"/>
      <w:r w:rsidRPr="00DB2FEE">
        <w:rPr>
          <w:rStyle w:val="Ttulo3Car"/>
          <w:rFonts w:asciiTheme="minorHAnsi" w:hAnsiTheme="minorHAnsi" w:cstheme="minorHAnsi"/>
          <w:sz w:val="28"/>
          <w:szCs w:val="21"/>
        </w:rPr>
        <w:t>V. CUOTAS DE ENLACES EN LA REPÚBLICA.</w:t>
      </w:r>
      <w:bookmarkEnd w:id="7"/>
      <w:bookmarkEnd w:id="8"/>
    </w:p>
    <w:p w14:paraId="60D3C980" w14:textId="77777777" w:rsidR="002444D1" w:rsidRPr="00256CCD" w:rsidRDefault="002444D1" w:rsidP="008D7EA8">
      <w:pPr>
        <w:rPr>
          <w:rFonts w:asciiTheme="minorHAnsi" w:hAnsiTheme="minorHAnsi" w:cstheme="minorHAnsi"/>
          <w:bCs/>
          <w:color w:val="000000"/>
          <w:sz w:val="16"/>
        </w:rPr>
      </w:pPr>
    </w:p>
    <w:p w14:paraId="37E620AC" w14:textId="77777777" w:rsidR="004205F8" w:rsidRPr="00DB2FEE" w:rsidRDefault="002444D1"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 </w:t>
      </w:r>
      <w:r w:rsidR="004205F8" w:rsidRPr="00DB2FEE">
        <w:rPr>
          <w:rFonts w:asciiTheme="minorHAnsi" w:hAnsiTheme="minorHAnsi" w:cstheme="minorHAnsi"/>
          <w:color w:val="000000"/>
          <w:szCs w:val="24"/>
        </w:rPr>
        <w:t>(Ver reglas de aplicación específica punto 3 sección 1).</w:t>
      </w:r>
    </w:p>
    <w:p w14:paraId="128032EA" w14:textId="77777777" w:rsidR="004205F8" w:rsidRPr="00DB2FEE" w:rsidRDefault="004205F8" w:rsidP="008D7EA8">
      <w:pPr>
        <w:rPr>
          <w:rFonts w:asciiTheme="minorHAnsi" w:hAnsiTheme="minorHAnsi" w:cstheme="minorHAnsi"/>
          <w:bCs/>
          <w:color w:val="000000"/>
          <w:szCs w:val="24"/>
        </w:rPr>
      </w:pPr>
    </w:p>
    <w:p w14:paraId="5B2DF8F9" w14:textId="77777777" w:rsidR="004205F8" w:rsidRPr="00DB2FEE" w:rsidRDefault="002024E0" w:rsidP="008D7EA8">
      <w:pPr>
        <w:rPr>
          <w:rFonts w:asciiTheme="minorHAnsi" w:hAnsiTheme="minorHAnsi" w:cstheme="minorHAnsi"/>
          <w:color w:val="000000"/>
          <w:szCs w:val="24"/>
        </w:rPr>
      </w:pPr>
      <w:r w:rsidRPr="00DB2FEE">
        <w:rPr>
          <w:rFonts w:asciiTheme="minorHAnsi" w:hAnsiTheme="minorHAnsi" w:cstheme="minorHAnsi"/>
          <w:color w:val="000000"/>
          <w:szCs w:val="24"/>
        </w:rPr>
        <w:t>SERVICIO</w:t>
      </w:r>
    </w:p>
    <w:p w14:paraId="0DB54A9E" w14:textId="77777777" w:rsidR="00022AB9" w:rsidRPr="00DB2FEE" w:rsidRDefault="002024E0" w:rsidP="002024E0">
      <w:pPr>
        <w:rPr>
          <w:rFonts w:asciiTheme="minorHAnsi" w:hAnsiTheme="minorHAnsi" w:cstheme="minorHAnsi"/>
          <w:color w:val="000000"/>
          <w:szCs w:val="24"/>
        </w:rPr>
      </w:pPr>
      <w:r w:rsidRPr="00DB2FEE">
        <w:rPr>
          <w:rFonts w:asciiTheme="minorHAnsi" w:hAnsiTheme="minorHAnsi" w:cstheme="minorHAnsi"/>
          <w:color w:val="000000"/>
          <w:szCs w:val="24"/>
        </w:rPr>
        <w:t>1. Residencial: $51.00</w:t>
      </w:r>
    </w:p>
    <w:p w14:paraId="7EFC40EC" w14:textId="77777777" w:rsidR="002024E0" w:rsidRPr="00DB2FEE" w:rsidRDefault="002024E0" w:rsidP="002024E0">
      <w:pPr>
        <w:rPr>
          <w:rFonts w:asciiTheme="minorHAnsi" w:hAnsiTheme="minorHAnsi" w:cstheme="minorHAnsi"/>
          <w:color w:val="000000"/>
          <w:szCs w:val="24"/>
        </w:rPr>
      </w:pPr>
      <w:r w:rsidRPr="00DB2FEE">
        <w:rPr>
          <w:rFonts w:asciiTheme="minorHAnsi" w:hAnsiTheme="minorHAnsi" w:cstheme="minorHAnsi"/>
          <w:color w:val="000000"/>
          <w:szCs w:val="24"/>
        </w:rPr>
        <w:t>2. Comercial:</w:t>
      </w:r>
      <w:r w:rsidRPr="00DB2FEE">
        <w:rPr>
          <w:rFonts w:asciiTheme="minorHAnsi" w:hAnsiTheme="minorHAnsi" w:cstheme="minorHAnsi"/>
          <w:szCs w:val="24"/>
        </w:rPr>
        <w:t xml:space="preserve"> </w:t>
      </w:r>
      <w:r w:rsidRPr="00DB2FEE">
        <w:rPr>
          <w:rFonts w:asciiTheme="minorHAnsi" w:hAnsiTheme="minorHAnsi" w:cstheme="minorHAnsi"/>
          <w:color w:val="000000"/>
          <w:szCs w:val="24"/>
        </w:rPr>
        <w:t>$66.23</w:t>
      </w:r>
    </w:p>
    <w:p w14:paraId="2E53A069" w14:textId="77777777" w:rsidR="002024E0" w:rsidRPr="00DB2FEE" w:rsidRDefault="002024E0" w:rsidP="002024E0">
      <w:pPr>
        <w:rPr>
          <w:rFonts w:asciiTheme="minorHAnsi" w:hAnsiTheme="minorHAnsi" w:cstheme="minorHAnsi"/>
          <w:bCs/>
          <w:color w:val="000000"/>
          <w:szCs w:val="24"/>
        </w:rPr>
      </w:pPr>
      <w:r w:rsidRPr="00DB2FEE">
        <w:rPr>
          <w:rFonts w:asciiTheme="minorHAnsi" w:hAnsiTheme="minorHAnsi" w:cstheme="minorHAnsi"/>
          <w:color w:val="000000"/>
          <w:szCs w:val="24"/>
        </w:rPr>
        <w:t>3. Líneas de entronque a conmutador:</w:t>
      </w:r>
      <w:r w:rsidRPr="00DB2FEE">
        <w:rPr>
          <w:rFonts w:asciiTheme="minorHAnsi" w:hAnsiTheme="minorHAnsi" w:cstheme="minorHAnsi"/>
          <w:szCs w:val="24"/>
        </w:rPr>
        <w:t xml:space="preserve"> </w:t>
      </w:r>
      <w:r w:rsidRPr="00DB2FEE">
        <w:rPr>
          <w:rFonts w:asciiTheme="minorHAnsi" w:hAnsiTheme="minorHAnsi" w:cstheme="minorHAnsi"/>
          <w:color w:val="000000"/>
          <w:szCs w:val="24"/>
        </w:rPr>
        <w:t>$66.23</w:t>
      </w:r>
    </w:p>
    <w:p w14:paraId="593DAD97" w14:textId="77777777" w:rsidR="004205F8" w:rsidRPr="00DB2FEE" w:rsidRDefault="009A4591" w:rsidP="008D7EA8">
      <w:pPr>
        <w:rPr>
          <w:rFonts w:asciiTheme="minorHAnsi" w:hAnsiTheme="minorHAnsi" w:cstheme="minorHAnsi"/>
          <w:bCs/>
          <w:color w:val="000000"/>
          <w:szCs w:val="24"/>
        </w:rPr>
      </w:pPr>
      <w:r w:rsidRPr="00DB2FEE">
        <w:rPr>
          <w:rFonts w:asciiTheme="minorHAnsi" w:hAnsiTheme="minorHAnsi" w:cstheme="minorHAnsi"/>
          <w:bCs/>
          <w:color w:val="000000"/>
          <w:szCs w:val="24"/>
        </w:rPr>
        <w:t>Tarifas sin impuestos.</w:t>
      </w:r>
    </w:p>
    <w:p w14:paraId="2E3964B4" w14:textId="77777777" w:rsidR="009A4591" w:rsidRPr="00256CCD" w:rsidRDefault="009A4591" w:rsidP="008D7EA8">
      <w:pPr>
        <w:rPr>
          <w:rFonts w:asciiTheme="minorHAnsi" w:hAnsiTheme="minorHAnsi" w:cstheme="minorHAnsi"/>
          <w:bCs/>
          <w:color w:val="000000"/>
          <w:sz w:val="16"/>
        </w:rPr>
      </w:pPr>
    </w:p>
    <w:p w14:paraId="6AD927FA" w14:textId="77777777" w:rsidR="000C04F8" w:rsidRPr="00DB2FEE" w:rsidRDefault="004205F8" w:rsidP="00D57C1A">
      <w:pPr>
        <w:rPr>
          <w:rStyle w:val="Ttulo3Car"/>
          <w:rFonts w:asciiTheme="minorHAnsi" w:hAnsiTheme="minorHAnsi" w:cstheme="minorHAnsi"/>
          <w:sz w:val="28"/>
          <w:szCs w:val="21"/>
        </w:rPr>
      </w:pPr>
      <w:bookmarkStart w:id="9" w:name="_Toc162342421"/>
      <w:r w:rsidRPr="00DB2FEE">
        <w:rPr>
          <w:rStyle w:val="Ttulo3Car"/>
          <w:rFonts w:asciiTheme="minorHAnsi" w:hAnsiTheme="minorHAnsi" w:cstheme="minorHAnsi"/>
          <w:sz w:val="28"/>
          <w:szCs w:val="21"/>
        </w:rPr>
        <w:t>VI. CARGO POR UNIDAD DE KILOMETRAJE FUERA DE Z</w:t>
      </w:r>
      <w:r w:rsidR="000C04F8" w:rsidRPr="00DB2FEE">
        <w:rPr>
          <w:rStyle w:val="Ttulo3Car"/>
          <w:rFonts w:asciiTheme="minorHAnsi" w:hAnsiTheme="minorHAnsi" w:cstheme="minorHAnsi"/>
          <w:sz w:val="28"/>
          <w:szCs w:val="21"/>
        </w:rPr>
        <w:t>ONA DE AREA DEL SERVICIO LOCAL.</w:t>
      </w:r>
      <w:bookmarkEnd w:id="9"/>
      <w:r w:rsidR="000C04F8" w:rsidRPr="00DB2FEE">
        <w:rPr>
          <w:rStyle w:val="Ttulo3Car"/>
          <w:rFonts w:asciiTheme="minorHAnsi" w:hAnsiTheme="minorHAnsi" w:cstheme="minorHAnsi"/>
          <w:sz w:val="28"/>
          <w:szCs w:val="21"/>
        </w:rPr>
        <w:t xml:space="preserve"> </w:t>
      </w:r>
    </w:p>
    <w:p w14:paraId="27DF92D0"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bCs/>
          <w:color w:val="000000"/>
          <w:szCs w:val="24"/>
        </w:rPr>
        <w:t xml:space="preserve">Por el tramo de línea que quedo fuera del límite local por cada 500 </w:t>
      </w:r>
      <w:proofErr w:type="spellStart"/>
      <w:r w:rsidRPr="00DB2FEE">
        <w:rPr>
          <w:rFonts w:asciiTheme="minorHAnsi" w:hAnsiTheme="minorHAnsi" w:cstheme="minorHAnsi"/>
          <w:bCs/>
          <w:color w:val="000000"/>
          <w:szCs w:val="24"/>
        </w:rPr>
        <w:t>mts</w:t>
      </w:r>
      <w:proofErr w:type="spellEnd"/>
      <w:r w:rsidRPr="00DB2FEE">
        <w:rPr>
          <w:rFonts w:asciiTheme="minorHAnsi" w:hAnsiTheme="minorHAnsi" w:cstheme="minorHAnsi"/>
          <w:bCs/>
          <w:color w:val="000000"/>
          <w:szCs w:val="24"/>
        </w:rPr>
        <w:t>. o fracción se cobra: (Ver reglas</w:t>
      </w:r>
      <w:r w:rsidRPr="00DB2FEE">
        <w:rPr>
          <w:rFonts w:asciiTheme="minorHAnsi" w:hAnsiTheme="minorHAnsi" w:cstheme="minorHAnsi"/>
          <w:color w:val="000000"/>
          <w:szCs w:val="24"/>
        </w:rPr>
        <w:t xml:space="preserve"> de aplicación específica punto 4 sección 1)</w:t>
      </w:r>
    </w:p>
    <w:p w14:paraId="47100C1B" w14:textId="77777777" w:rsidR="004205F8" w:rsidRPr="00DB2FEE" w:rsidRDefault="004205F8" w:rsidP="008D7EA8">
      <w:pPr>
        <w:rPr>
          <w:rFonts w:asciiTheme="minorHAnsi" w:hAnsiTheme="minorHAnsi" w:cstheme="minorHAnsi"/>
          <w:bCs/>
          <w:color w:val="000000"/>
          <w:szCs w:val="24"/>
        </w:rPr>
      </w:pPr>
    </w:p>
    <w:p w14:paraId="4DAD39C8" w14:textId="77777777" w:rsidR="00885DCE" w:rsidRPr="00DB2FEE" w:rsidRDefault="00885DCE" w:rsidP="008D7EA8">
      <w:pPr>
        <w:rPr>
          <w:rFonts w:asciiTheme="minorHAnsi" w:hAnsiTheme="minorHAnsi" w:cstheme="minorHAnsi"/>
          <w:bCs/>
          <w:color w:val="000000"/>
          <w:szCs w:val="24"/>
        </w:rPr>
      </w:pPr>
      <w:r w:rsidRPr="00DB2FEE">
        <w:rPr>
          <w:rFonts w:asciiTheme="minorHAnsi" w:hAnsiTheme="minorHAnsi" w:cstheme="minorHAnsi"/>
          <w:bCs/>
          <w:color w:val="000000"/>
          <w:szCs w:val="24"/>
        </w:rPr>
        <w:t>SERVICIO</w:t>
      </w:r>
    </w:p>
    <w:p w14:paraId="098E7C8F" w14:textId="77777777" w:rsidR="00885DCE" w:rsidRPr="00DB2FEE" w:rsidRDefault="00885DCE" w:rsidP="004914B9">
      <w:pPr>
        <w:pStyle w:val="Prrafodelista"/>
        <w:numPr>
          <w:ilvl w:val="0"/>
          <w:numId w:val="10"/>
        </w:numPr>
        <w:rPr>
          <w:rFonts w:asciiTheme="minorHAnsi" w:hAnsiTheme="minorHAnsi" w:cstheme="minorHAnsi"/>
          <w:bCs/>
          <w:color w:val="000000"/>
          <w:szCs w:val="24"/>
        </w:rPr>
      </w:pPr>
      <w:r w:rsidRPr="00DB2FEE">
        <w:rPr>
          <w:rFonts w:asciiTheme="minorHAnsi" w:hAnsiTheme="minorHAnsi" w:cstheme="minorHAnsi"/>
          <w:bCs/>
          <w:color w:val="000000"/>
          <w:szCs w:val="24"/>
        </w:rPr>
        <w:lastRenderedPageBreak/>
        <w:t>Residencial: $7.</w:t>
      </w:r>
      <w:r w:rsidR="001B3A8D">
        <w:rPr>
          <w:rFonts w:asciiTheme="minorHAnsi" w:hAnsiTheme="minorHAnsi" w:cstheme="minorHAnsi"/>
          <w:bCs/>
          <w:color w:val="000000"/>
          <w:szCs w:val="24"/>
        </w:rPr>
        <w:t>98</w:t>
      </w:r>
    </w:p>
    <w:p w14:paraId="3A4D37B1" w14:textId="77777777" w:rsidR="00885DCE" w:rsidRPr="00DB2FEE" w:rsidRDefault="00885DCE" w:rsidP="004914B9">
      <w:pPr>
        <w:pStyle w:val="Prrafodelista"/>
        <w:numPr>
          <w:ilvl w:val="0"/>
          <w:numId w:val="10"/>
        </w:numPr>
        <w:rPr>
          <w:rFonts w:asciiTheme="minorHAnsi" w:hAnsiTheme="minorHAnsi" w:cstheme="minorHAnsi"/>
          <w:bCs/>
          <w:color w:val="000000"/>
          <w:szCs w:val="24"/>
        </w:rPr>
      </w:pPr>
      <w:r w:rsidRPr="00DB2FEE">
        <w:rPr>
          <w:rFonts w:asciiTheme="minorHAnsi" w:hAnsiTheme="minorHAnsi" w:cstheme="minorHAnsi"/>
          <w:bCs/>
          <w:color w:val="000000"/>
          <w:szCs w:val="24"/>
        </w:rPr>
        <w:t>Comercial: $8.30</w:t>
      </w:r>
    </w:p>
    <w:p w14:paraId="3F5E4E8D" w14:textId="77777777" w:rsidR="004205F8" w:rsidRPr="00DB2FEE" w:rsidRDefault="00885DCE" w:rsidP="008D7EA8">
      <w:pPr>
        <w:rPr>
          <w:rFonts w:asciiTheme="minorHAnsi" w:hAnsiTheme="minorHAnsi" w:cstheme="minorHAnsi"/>
          <w:bCs/>
          <w:color w:val="000000"/>
          <w:szCs w:val="24"/>
        </w:rPr>
      </w:pPr>
      <w:r w:rsidRPr="00DB2FEE">
        <w:rPr>
          <w:rFonts w:asciiTheme="minorHAnsi" w:hAnsiTheme="minorHAnsi" w:cstheme="minorHAnsi"/>
          <w:bCs/>
          <w:color w:val="000000"/>
          <w:szCs w:val="24"/>
        </w:rPr>
        <w:t>Tarifas sin Impuestos</w:t>
      </w:r>
    </w:p>
    <w:p w14:paraId="1FF85B7B" w14:textId="77777777" w:rsidR="004205F8" w:rsidRPr="00256CCD" w:rsidRDefault="004205F8" w:rsidP="008D7EA8">
      <w:pPr>
        <w:rPr>
          <w:rFonts w:asciiTheme="minorHAnsi" w:hAnsiTheme="minorHAnsi" w:cstheme="minorHAnsi"/>
          <w:bCs/>
          <w:color w:val="000000"/>
          <w:sz w:val="16"/>
        </w:rPr>
      </w:pPr>
    </w:p>
    <w:p w14:paraId="15DA3283" w14:textId="77777777" w:rsidR="004205F8" w:rsidRPr="00DB2FEE" w:rsidRDefault="004205F8" w:rsidP="00570F8C">
      <w:pPr>
        <w:outlineLvl w:val="0"/>
        <w:rPr>
          <w:rFonts w:asciiTheme="minorHAnsi" w:hAnsiTheme="minorHAnsi" w:cstheme="minorHAnsi"/>
          <w:b/>
          <w:color w:val="000000"/>
          <w:sz w:val="28"/>
          <w:szCs w:val="28"/>
        </w:rPr>
      </w:pPr>
      <w:r w:rsidRPr="00DB2FEE">
        <w:rPr>
          <w:rFonts w:asciiTheme="minorHAnsi" w:hAnsiTheme="minorHAnsi" w:cstheme="minorHAnsi"/>
          <w:b/>
          <w:color w:val="000000"/>
          <w:sz w:val="28"/>
          <w:szCs w:val="28"/>
        </w:rPr>
        <w:t>REGLAS DE APLICACIÓN GENERAL</w:t>
      </w:r>
    </w:p>
    <w:p w14:paraId="6ED0813C" w14:textId="77777777" w:rsidR="004205F8" w:rsidRPr="00256CCD" w:rsidRDefault="004205F8" w:rsidP="008D7EA8">
      <w:pPr>
        <w:rPr>
          <w:rFonts w:asciiTheme="minorHAnsi" w:hAnsiTheme="minorHAnsi" w:cstheme="minorHAnsi"/>
          <w:sz w:val="20"/>
        </w:rPr>
      </w:pPr>
    </w:p>
    <w:p w14:paraId="4FFADD19" w14:textId="77777777" w:rsidR="004205F8" w:rsidRPr="001B3A8D" w:rsidRDefault="004205F8" w:rsidP="008C41E6">
      <w:pPr>
        <w:pStyle w:val="Prrafodelista"/>
        <w:numPr>
          <w:ilvl w:val="0"/>
          <w:numId w:val="40"/>
        </w:numPr>
        <w:rPr>
          <w:rFonts w:asciiTheme="minorHAnsi" w:hAnsiTheme="minorHAnsi" w:cstheme="minorHAnsi"/>
          <w:color w:val="000000"/>
          <w:szCs w:val="24"/>
        </w:rPr>
      </w:pPr>
      <w:r w:rsidRPr="001B3A8D">
        <w:rPr>
          <w:rFonts w:asciiTheme="minorHAnsi" w:hAnsiTheme="minorHAnsi" w:cstheme="minorHAnsi"/>
          <w:color w:val="000000"/>
          <w:szCs w:val="24"/>
        </w:rPr>
        <w:t xml:space="preserve">Las tarifas especificadas en esta </w:t>
      </w:r>
      <w:r w:rsidR="009A4591" w:rsidRPr="001B3A8D">
        <w:rPr>
          <w:rFonts w:asciiTheme="minorHAnsi" w:hAnsiTheme="minorHAnsi" w:cstheme="minorHAnsi"/>
          <w:color w:val="000000"/>
          <w:szCs w:val="24"/>
        </w:rPr>
        <w:t>sección</w:t>
      </w:r>
      <w:r w:rsidRPr="001B3A8D">
        <w:rPr>
          <w:rFonts w:asciiTheme="minorHAnsi" w:hAnsiTheme="minorHAnsi" w:cstheme="minorHAnsi"/>
          <w:color w:val="000000"/>
          <w:szCs w:val="24"/>
        </w:rPr>
        <w:t xml:space="preserve"> se aplican dentro del Área de Servicio Local (ASL) que pueden estar conformadas por una población o un grupo de poblaciones que cuenten con infraestructura telefónica para cursar llamadas entre </w:t>
      </w:r>
      <w:proofErr w:type="spellStart"/>
      <w:r w:rsidRPr="001B3A8D">
        <w:rPr>
          <w:rFonts w:asciiTheme="minorHAnsi" w:hAnsiTheme="minorHAnsi" w:cstheme="minorHAnsi"/>
          <w:color w:val="000000"/>
          <w:szCs w:val="24"/>
        </w:rPr>
        <w:t>si</w:t>
      </w:r>
      <w:proofErr w:type="spellEnd"/>
      <w:r w:rsidRPr="001B3A8D">
        <w:rPr>
          <w:rFonts w:asciiTheme="minorHAnsi" w:hAnsiTheme="minorHAnsi" w:cstheme="minorHAnsi"/>
          <w:color w:val="000000"/>
          <w:szCs w:val="24"/>
        </w:rPr>
        <w:t>.</w:t>
      </w:r>
    </w:p>
    <w:p w14:paraId="6600DD20" w14:textId="77777777" w:rsidR="004205F8" w:rsidRPr="001B3A8D" w:rsidRDefault="004205F8" w:rsidP="008C41E6">
      <w:pPr>
        <w:pStyle w:val="Prrafodelista"/>
        <w:numPr>
          <w:ilvl w:val="0"/>
          <w:numId w:val="40"/>
        </w:numPr>
        <w:rPr>
          <w:rFonts w:asciiTheme="minorHAnsi" w:hAnsiTheme="minorHAnsi" w:cstheme="minorHAnsi"/>
          <w:color w:val="000000"/>
          <w:szCs w:val="24"/>
        </w:rPr>
      </w:pPr>
      <w:r w:rsidRPr="001B3A8D">
        <w:rPr>
          <w:rFonts w:asciiTheme="minorHAnsi" w:hAnsiTheme="minorHAnsi" w:cstheme="minorHAnsi"/>
          <w:color w:val="000000"/>
          <w:szCs w:val="24"/>
        </w:rPr>
        <w:t>Para la aplicación del servicio medido, sólo se computan las llamadas completadas, es decir cuando haya contestado el número marcado.</w:t>
      </w:r>
    </w:p>
    <w:p w14:paraId="4A2FF4AF" w14:textId="77777777" w:rsidR="004205F8" w:rsidRPr="001B3A8D" w:rsidRDefault="004205F8" w:rsidP="008C41E6">
      <w:pPr>
        <w:pStyle w:val="Prrafodelista"/>
        <w:numPr>
          <w:ilvl w:val="0"/>
          <w:numId w:val="40"/>
        </w:numPr>
        <w:rPr>
          <w:rFonts w:asciiTheme="minorHAnsi" w:hAnsiTheme="minorHAnsi" w:cstheme="minorHAnsi"/>
          <w:color w:val="000000"/>
          <w:szCs w:val="24"/>
        </w:rPr>
      </w:pPr>
      <w:r w:rsidRPr="001B3A8D">
        <w:rPr>
          <w:rFonts w:asciiTheme="minorHAnsi" w:hAnsiTheme="minorHAnsi" w:cstheme="minorHAnsi"/>
          <w:color w:val="000000"/>
          <w:szCs w:val="24"/>
        </w:rPr>
        <w:t>La clasificación Comercial comprende cualquier servicio de suscriptor que no sea de uso exclusivamente residencial.</w:t>
      </w:r>
    </w:p>
    <w:p w14:paraId="2CCAB22B" w14:textId="77777777" w:rsidR="004205F8" w:rsidRPr="001B3A8D" w:rsidRDefault="004205F8" w:rsidP="008C41E6">
      <w:pPr>
        <w:pStyle w:val="Prrafodelista"/>
        <w:numPr>
          <w:ilvl w:val="0"/>
          <w:numId w:val="40"/>
        </w:numPr>
        <w:rPr>
          <w:rFonts w:asciiTheme="minorHAnsi" w:hAnsiTheme="minorHAnsi" w:cstheme="minorHAnsi"/>
          <w:color w:val="000000"/>
          <w:szCs w:val="24"/>
        </w:rPr>
      </w:pPr>
      <w:r w:rsidRPr="001B3A8D">
        <w:rPr>
          <w:rFonts w:asciiTheme="minorHAnsi" w:hAnsiTheme="minorHAnsi" w:cstheme="minorHAnsi"/>
          <w:color w:val="000000"/>
          <w:szCs w:val="24"/>
        </w:rPr>
        <w:t xml:space="preserve">Al ser derogado el </w:t>
      </w:r>
      <w:r w:rsidR="009A4591" w:rsidRPr="001B3A8D">
        <w:rPr>
          <w:rFonts w:asciiTheme="minorHAnsi" w:hAnsiTheme="minorHAnsi" w:cstheme="minorHAnsi"/>
          <w:color w:val="000000"/>
          <w:szCs w:val="24"/>
        </w:rPr>
        <w:t>artículo</w:t>
      </w:r>
      <w:r w:rsidRPr="001B3A8D">
        <w:rPr>
          <w:rFonts w:asciiTheme="minorHAnsi" w:hAnsiTheme="minorHAnsi" w:cstheme="minorHAnsi"/>
          <w:color w:val="000000"/>
          <w:szCs w:val="24"/>
        </w:rPr>
        <w:t xml:space="preserve"> 102 de la Ley de Vías Generales de Comunicaciones por el artículo TERCERO TRANSITORIO de la Ley de Caminos, Puentes y Autotransporte Federal publicado en el Diario Oficial de la Federación el 22 de </w:t>
      </w:r>
      <w:r w:rsidR="008D1BFC">
        <w:rPr>
          <w:rFonts w:asciiTheme="minorHAnsi" w:hAnsiTheme="minorHAnsi" w:cstheme="minorHAnsi"/>
          <w:color w:val="000000"/>
          <w:szCs w:val="24"/>
        </w:rPr>
        <w:t>d</w:t>
      </w:r>
      <w:r w:rsidRPr="001B3A8D">
        <w:rPr>
          <w:rFonts w:asciiTheme="minorHAnsi" w:hAnsiTheme="minorHAnsi" w:cstheme="minorHAnsi"/>
          <w:color w:val="000000"/>
          <w:szCs w:val="24"/>
        </w:rPr>
        <w:t>iciembre de 1993.</w:t>
      </w:r>
    </w:p>
    <w:p w14:paraId="7721F83B" w14:textId="77777777" w:rsidR="004205F8" w:rsidRPr="001B3A8D" w:rsidRDefault="004205F8" w:rsidP="008C41E6">
      <w:pPr>
        <w:pStyle w:val="Prrafodelista"/>
        <w:numPr>
          <w:ilvl w:val="0"/>
          <w:numId w:val="40"/>
        </w:numPr>
        <w:rPr>
          <w:rFonts w:asciiTheme="minorHAnsi" w:hAnsiTheme="minorHAnsi" w:cstheme="minorHAnsi"/>
          <w:color w:val="000000"/>
          <w:szCs w:val="24"/>
        </w:rPr>
      </w:pPr>
      <w:r w:rsidRPr="001B3A8D">
        <w:rPr>
          <w:rFonts w:asciiTheme="minorHAnsi" w:hAnsiTheme="minorHAnsi" w:cstheme="minorHAnsi"/>
          <w:color w:val="000000"/>
          <w:szCs w:val="24"/>
        </w:rPr>
        <w:t>Los Gobiernos Federal, Estatal, Autoridades Municipales y Ferrocarriles, pagan 100% sobre las tarifas telefónicas correspondientes al servicio que contraten.</w:t>
      </w:r>
    </w:p>
    <w:p w14:paraId="6D3CDCC0" w14:textId="77777777" w:rsidR="004205F8" w:rsidRPr="00256CCD" w:rsidRDefault="004205F8" w:rsidP="008D7EA8">
      <w:pPr>
        <w:rPr>
          <w:rFonts w:asciiTheme="minorHAnsi" w:hAnsiTheme="minorHAnsi" w:cstheme="minorHAnsi"/>
        </w:rPr>
      </w:pPr>
    </w:p>
    <w:p w14:paraId="52EDB28D" w14:textId="77777777" w:rsidR="004205F8" w:rsidRPr="00DB2FEE" w:rsidRDefault="004205F8" w:rsidP="00570F8C">
      <w:pPr>
        <w:outlineLvl w:val="0"/>
        <w:rPr>
          <w:rFonts w:asciiTheme="minorHAnsi" w:hAnsiTheme="minorHAnsi" w:cstheme="minorHAnsi"/>
          <w:b/>
          <w:color w:val="000000"/>
          <w:sz w:val="28"/>
          <w:szCs w:val="28"/>
        </w:rPr>
      </w:pPr>
      <w:r w:rsidRPr="00DB2FEE">
        <w:rPr>
          <w:rFonts w:asciiTheme="minorHAnsi" w:hAnsiTheme="minorHAnsi" w:cstheme="minorHAnsi"/>
          <w:b/>
          <w:color w:val="000000"/>
          <w:sz w:val="28"/>
          <w:szCs w:val="28"/>
        </w:rPr>
        <w:t>REGLAS DE APLICACION ESPECÍFICA</w:t>
      </w:r>
    </w:p>
    <w:p w14:paraId="03E7AE5B" w14:textId="77777777" w:rsidR="004205F8" w:rsidRPr="00256CCD" w:rsidRDefault="004205F8" w:rsidP="008D7EA8">
      <w:pPr>
        <w:rPr>
          <w:rFonts w:asciiTheme="minorHAnsi" w:hAnsiTheme="minorHAnsi" w:cstheme="minorHAnsi"/>
          <w:sz w:val="20"/>
        </w:rPr>
      </w:pPr>
    </w:p>
    <w:p w14:paraId="6A189872"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1. Servicio Medido. </w:t>
      </w:r>
    </w:p>
    <w:p w14:paraId="4C9D40E1"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El servicio medido se comienza a medir en las poblaciones que en sus centrales cuenten con el equipo de medición por cada llamada realizada y completada (cuando contesta el número marcado) durante el mes, </w:t>
      </w:r>
      <w:proofErr w:type="gramStart"/>
      <w:r w:rsidRPr="00DB2FEE">
        <w:rPr>
          <w:rFonts w:asciiTheme="minorHAnsi" w:hAnsiTheme="minorHAnsi" w:cstheme="minorHAnsi"/>
          <w:color w:val="000000"/>
          <w:szCs w:val="24"/>
        </w:rPr>
        <w:t>de acuerdo a</w:t>
      </w:r>
      <w:proofErr w:type="gramEnd"/>
      <w:r w:rsidRPr="00DB2FEE">
        <w:rPr>
          <w:rFonts w:asciiTheme="minorHAnsi" w:hAnsiTheme="minorHAnsi" w:cstheme="minorHAnsi"/>
          <w:color w:val="000000"/>
          <w:szCs w:val="24"/>
        </w:rPr>
        <w:t xml:space="preserve"> los límites siguientes:</w:t>
      </w:r>
    </w:p>
    <w:p w14:paraId="47CECE0E"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a) El límite de llamadas completadas libres al mes dentro de la renta básica de servicio medido es de 100 para el servicio residencial y sin llamadas libres para el servicio no residencial, cobrando éstas </w:t>
      </w:r>
      <w:proofErr w:type="gramStart"/>
      <w:r w:rsidRPr="00DB2FEE">
        <w:rPr>
          <w:rFonts w:asciiTheme="minorHAnsi" w:hAnsiTheme="minorHAnsi" w:cstheme="minorHAnsi"/>
          <w:color w:val="000000"/>
          <w:szCs w:val="24"/>
        </w:rPr>
        <w:t>de acuerdo a</w:t>
      </w:r>
      <w:proofErr w:type="gramEnd"/>
      <w:r w:rsidRPr="00DB2FEE">
        <w:rPr>
          <w:rFonts w:asciiTheme="minorHAnsi" w:hAnsiTheme="minorHAnsi" w:cstheme="minorHAnsi"/>
          <w:color w:val="000000"/>
          <w:szCs w:val="24"/>
        </w:rPr>
        <w:t xml:space="preserve"> las tarifas autorizadas para este servicio.</w:t>
      </w:r>
    </w:p>
    <w:p w14:paraId="63C3D284"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2. Número de Grupo. </w:t>
      </w:r>
    </w:p>
    <w:p w14:paraId="6A6FED37"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La Empresa está obligada a otorgar número de grupo en la contratación de líneas troncales y directas, cuando así lo solicite el cliente y siempre que cuente la central a que se conecten las líneas con las facilidades técnicas necesarias. </w:t>
      </w:r>
    </w:p>
    <w:p w14:paraId="62EC39F5"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3. Cuota de Enlace. </w:t>
      </w:r>
    </w:p>
    <w:p w14:paraId="1B786A30"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Para poblaciones que están conectadas a la central, de la población contigua (integraciones) se aplica la “cuota de enlace en la República” punto IV de esta sección, sumándose el importe de estas a las tarifas básicas autorizadas para la población a la cual está conectada e integrada telefónicamente. </w:t>
      </w:r>
    </w:p>
    <w:p w14:paraId="758E626A"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4. Cargo por unidad de kilometraje fuera de zona de área del servicio local.</w:t>
      </w:r>
    </w:p>
    <w:p w14:paraId="72627870"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En todos aquellos casos en que los extremos de las líneas principales se instalen fuera del límite del servicio local urbano se suma a la tarifa básica la cuota adicional autorizada en el punto V de esta Sección 1.</w:t>
      </w:r>
    </w:p>
    <w:p w14:paraId="46B34B4F"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lastRenderedPageBreak/>
        <w:t xml:space="preserve">5. Automatización del Servicio Telefónico Básico Semiautomático y Manual. </w:t>
      </w:r>
    </w:p>
    <w:p w14:paraId="675D01D2" w14:textId="77777777" w:rsidR="004205F8" w:rsidRPr="00DB2FEE" w:rsidRDefault="004205F8" w:rsidP="008D7EA8">
      <w:pPr>
        <w:rPr>
          <w:rFonts w:asciiTheme="minorHAnsi" w:hAnsiTheme="minorHAnsi" w:cstheme="minorHAnsi"/>
          <w:szCs w:val="24"/>
        </w:rPr>
      </w:pPr>
      <w:r w:rsidRPr="00DB2FEE">
        <w:rPr>
          <w:rFonts w:asciiTheme="minorHAnsi" w:hAnsiTheme="minorHAnsi" w:cstheme="minorHAnsi"/>
          <w:szCs w:val="24"/>
        </w:rPr>
        <w:t>Al momento de consolidar las Áreas de Servicio Local, si los extremos de las líneas quedan dentro de la misma ASL (Área de Servicio Local), la tarifa por unidad de kilometraje fuera de zona debe dejarse de aplicar y ya no sumar a la tarifa básica.</w:t>
      </w:r>
    </w:p>
    <w:p w14:paraId="761BB33F"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6. Automatización del Servicio Telefónico Básico Semiautomático y Manual. </w:t>
      </w:r>
    </w:p>
    <w:p w14:paraId="1FB86F8D"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Las líneas de telefonía básica con servicio semiautomático y manual que se automatizan (cuando es sustituido el conmutador manual o semiautomático por equipo automático), se les actualiza la renta mensual, aplicando desde la fecha de la automatización las tarifas vigentes autorizadas para el servicio telefónico automático indicado en el punto I.A de esta sección.</w:t>
      </w:r>
    </w:p>
    <w:p w14:paraId="019C2AD9" w14:textId="77777777" w:rsidR="00550212" w:rsidRDefault="00550212">
      <w:pPr>
        <w:spacing w:after="200" w:line="276" w:lineRule="auto"/>
        <w:rPr>
          <w:rFonts w:asciiTheme="minorHAnsi" w:hAnsiTheme="minorHAnsi" w:cstheme="minorHAnsi"/>
        </w:rPr>
      </w:pPr>
      <w:r>
        <w:rPr>
          <w:rFonts w:asciiTheme="minorHAnsi" w:hAnsiTheme="minorHAnsi" w:cstheme="minorHAnsi"/>
        </w:rPr>
        <w:br w:type="page"/>
      </w:r>
    </w:p>
    <w:p w14:paraId="5F248A44" w14:textId="77777777" w:rsidR="008E1365" w:rsidRPr="00672994" w:rsidRDefault="00AA6BEC" w:rsidP="00483053">
      <w:pPr>
        <w:pStyle w:val="Ttulo2"/>
        <w:rPr>
          <w:rFonts w:asciiTheme="minorHAnsi" w:hAnsiTheme="minorHAnsi" w:cstheme="minorHAnsi"/>
          <w:sz w:val="28"/>
          <w:szCs w:val="28"/>
        </w:rPr>
      </w:pPr>
      <w:r w:rsidRPr="00672994">
        <w:rPr>
          <w:rFonts w:asciiTheme="minorHAnsi" w:hAnsiTheme="minorHAnsi" w:cstheme="minorHAnsi"/>
          <w:sz w:val="28"/>
          <w:szCs w:val="28"/>
        </w:rPr>
        <w:lastRenderedPageBreak/>
        <w:t xml:space="preserve"> </w:t>
      </w:r>
      <w:bookmarkStart w:id="10" w:name="_Toc162342422"/>
      <w:r w:rsidR="008E1365" w:rsidRPr="00672994">
        <w:rPr>
          <w:rFonts w:asciiTheme="minorHAnsi" w:hAnsiTheme="minorHAnsi" w:cstheme="minorHAnsi"/>
          <w:color w:val="0070C0"/>
          <w:sz w:val="28"/>
          <w:szCs w:val="28"/>
        </w:rPr>
        <w:t>1B SERVICIOS DE TELEFONIA PREPAGADA</w:t>
      </w:r>
      <w:bookmarkEnd w:id="10"/>
    </w:p>
    <w:p w14:paraId="17D93ED4" w14:textId="77777777" w:rsidR="008E1365" w:rsidRPr="00256CCD" w:rsidRDefault="008E1365" w:rsidP="008D7EA8">
      <w:pPr>
        <w:rPr>
          <w:rFonts w:asciiTheme="minorHAnsi" w:hAnsiTheme="minorHAnsi" w:cstheme="minorHAnsi"/>
          <w:b/>
          <w:bCs/>
          <w:sz w:val="22"/>
          <w:szCs w:val="22"/>
        </w:rPr>
      </w:pPr>
    </w:p>
    <w:p w14:paraId="044C0E15" w14:textId="77777777" w:rsidR="004205F8" w:rsidRPr="00672994" w:rsidRDefault="008E1365" w:rsidP="005B4A96">
      <w:pPr>
        <w:pStyle w:val="Ttulo3"/>
        <w:rPr>
          <w:rFonts w:asciiTheme="minorHAnsi" w:hAnsiTheme="minorHAnsi" w:cstheme="minorHAnsi"/>
          <w:sz w:val="28"/>
          <w:szCs w:val="22"/>
        </w:rPr>
      </w:pPr>
      <w:bookmarkStart w:id="11" w:name="_Toc162342423"/>
      <w:r w:rsidRPr="00672994">
        <w:rPr>
          <w:rFonts w:asciiTheme="minorHAnsi" w:hAnsiTheme="minorHAnsi" w:cstheme="minorHAnsi"/>
          <w:sz w:val="28"/>
          <w:szCs w:val="22"/>
        </w:rPr>
        <w:t xml:space="preserve">I. </w:t>
      </w:r>
      <w:r w:rsidR="004205F8" w:rsidRPr="00672994">
        <w:rPr>
          <w:rFonts w:asciiTheme="minorHAnsi" w:hAnsiTheme="minorHAnsi" w:cstheme="minorHAnsi"/>
          <w:sz w:val="28"/>
          <w:szCs w:val="22"/>
        </w:rPr>
        <w:t>LÍNEA TELEFÓNICA PREPAGADA</w:t>
      </w:r>
      <w:bookmarkEnd w:id="11"/>
      <w:r w:rsidR="004205F8" w:rsidRPr="00672994">
        <w:rPr>
          <w:rFonts w:asciiTheme="minorHAnsi" w:hAnsiTheme="minorHAnsi" w:cstheme="minorHAnsi"/>
          <w:sz w:val="28"/>
          <w:szCs w:val="22"/>
        </w:rPr>
        <w:t xml:space="preserve"> </w:t>
      </w:r>
    </w:p>
    <w:p w14:paraId="74C4DE8B" w14:textId="77777777" w:rsidR="004205F8" w:rsidRPr="00256CCD" w:rsidRDefault="004205F8" w:rsidP="008D7EA8">
      <w:pPr>
        <w:rPr>
          <w:rFonts w:asciiTheme="minorHAnsi" w:hAnsiTheme="minorHAnsi" w:cstheme="minorHAnsi"/>
          <w:sz w:val="22"/>
        </w:rPr>
      </w:pPr>
    </w:p>
    <w:p w14:paraId="3F9A6D10" w14:textId="77777777" w:rsidR="006B0A3B" w:rsidRPr="00672994" w:rsidRDefault="006B0A3B" w:rsidP="00570F8C">
      <w:pPr>
        <w:outlineLvl w:val="0"/>
        <w:rPr>
          <w:rFonts w:asciiTheme="minorHAnsi" w:hAnsiTheme="minorHAnsi" w:cstheme="minorHAnsi"/>
          <w:b/>
          <w:szCs w:val="24"/>
        </w:rPr>
      </w:pPr>
      <w:r w:rsidRPr="00672994">
        <w:rPr>
          <w:rFonts w:asciiTheme="minorHAnsi" w:hAnsiTheme="minorHAnsi" w:cstheme="minorHAnsi"/>
          <w:b/>
          <w:szCs w:val="24"/>
        </w:rPr>
        <w:t xml:space="preserve">Constancia CFT: </w:t>
      </w:r>
      <w:r w:rsidRPr="00672994">
        <w:rPr>
          <w:rFonts w:asciiTheme="minorHAnsi" w:hAnsiTheme="minorHAnsi" w:cstheme="minorHAnsi"/>
          <w:b/>
          <w:sz w:val="28"/>
          <w:szCs w:val="28"/>
        </w:rPr>
        <w:t>006444</w:t>
      </w:r>
    </w:p>
    <w:p w14:paraId="2256CE50" w14:textId="77777777" w:rsidR="004205F8" w:rsidRPr="00672994" w:rsidRDefault="004205F8" w:rsidP="008D7EA8">
      <w:pPr>
        <w:rPr>
          <w:rFonts w:asciiTheme="minorHAnsi" w:hAnsiTheme="minorHAnsi" w:cstheme="minorHAnsi"/>
          <w:b/>
          <w:szCs w:val="24"/>
        </w:rPr>
      </w:pPr>
    </w:p>
    <w:p w14:paraId="7735A22F" w14:textId="77777777" w:rsidR="004205F8" w:rsidRPr="00672994" w:rsidRDefault="004205F8" w:rsidP="00570F8C">
      <w:pPr>
        <w:outlineLvl w:val="0"/>
        <w:rPr>
          <w:rFonts w:asciiTheme="minorHAnsi" w:hAnsiTheme="minorHAnsi" w:cstheme="minorHAnsi"/>
          <w:b/>
          <w:szCs w:val="24"/>
        </w:rPr>
      </w:pPr>
      <w:r w:rsidRPr="00672994">
        <w:rPr>
          <w:rFonts w:asciiTheme="minorHAnsi" w:hAnsiTheme="minorHAnsi" w:cstheme="minorHAnsi"/>
          <w:b/>
          <w:szCs w:val="24"/>
        </w:rPr>
        <w:t>Descripción:</w:t>
      </w:r>
    </w:p>
    <w:p w14:paraId="5F9BDE15" w14:textId="77777777" w:rsidR="004205F8" w:rsidRPr="00672994" w:rsidRDefault="004205F8" w:rsidP="008D7EA8">
      <w:pPr>
        <w:rPr>
          <w:rFonts w:asciiTheme="minorHAnsi" w:hAnsiTheme="minorHAnsi" w:cstheme="minorHAnsi"/>
          <w:color w:val="000000"/>
          <w:szCs w:val="24"/>
        </w:rPr>
      </w:pPr>
    </w:p>
    <w:p w14:paraId="79A3B2F4" w14:textId="77777777" w:rsidR="004205F8" w:rsidRPr="00672994" w:rsidRDefault="004205F8" w:rsidP="00570F8C">
      <w:pPr>
        <w:outlineLvl w:val="0"/>
        <w:rPr>
          <w:rFonts w:asciiTheme="minorHAnsi" w:hAnsiTheme="minorHAnsi" w:cstheme="minorHAnsi"/>
          <w:szCs w:val="24"/>
        </w:rPr>
      </w:pPr>
      <w:r w:rsidRPr="00672994">
        <w:rPr>
          <w:rFonts w:asciiTheme="minorHAnsi" w:hAnsiTheme="minorHAnsi" w:cstheme="minorHAnsi"/>
          <w:szCs w:val="24"/>
        </w:rPr>
        <w:t>Es un servicio Prepagado de llamadas locales y Larga Distancia Nacional e Internacional.</w:t>
      </w:r>
    </w:p>
    <w:p w14:paraId="181526FD" w14:textId="77777777" w:rsidR="00672994" w:rsidRDefault="00672994" w:rsidP="00C061C6">
      <w:pPr>
        <w:outlineLvl w:val="0"/>
        <w:rPr>
          <w:rFonts w:asciiTheme="minorHAnsi" w:hAnsiTheme="minorHAnsi" w:cstheme="minorHAnsi"/>
          <w:sz w:val="20"/>
        </w:rPr>
      </w:pPr>
    </w:p>
    <w:p w14:paraId="7E85848F" w14:textId="77777777" w:rsidR="00C061C6" w:rsidRPr="00672994" w:rsidRDefault="004205F8" w:rsidP="00C061C6">
      <w:pPr>
        <w:outlineLvl w:val="0"/>
        <w:rPr>
          <w:rFonts w:asciiTheme="minorHAnsi" w:hAnsiTheme="minorHAnsi" w:cstheme="minorHAnsi"/>
          <w:b/>
          <w:szCs w:val="24"/>
        </w:rPr>
      </w:pPr>
      <w:r w:rsidRPr="00672994">
        <w:rPr>
          <w:rFonts w:asciiTheme="minorHAnsi" w:hAnsiTheme="minorHAnsi" w:cstheme="minorHAnsi"/>
          <w:b/>
          <w:szCs w:val="24"/>
        </w:rPr>
        <w:t>Estructura Tarifaria:</w:t>
      </w:r>
    </w:p>
    <w:p w14:paraId="633B5B2E" w14:textId="77777777" w:rsidR="00F73D8D" w:rsidRPr="00FA1956" w:rsidRDefault="00F73D8D" w:rsidP="008C41E6">
      <w:pPr>
        <w:pStyle w:val="Prrafodelista"/>
        <w:numPr>
          <w:ilvl w:val="0"/>
          <w:numId w:val="39"/>
        </w:numPr>
        <w:outlineLvl w:val="0"/>
        <w:rPr>
          <w:rFonts w:asciiTheme="minorHAnsi" w:hAnsiTheme="minorHAnsi" w:cstheme="minorHAnsi"/>
          <w:szCs w:val="24"/>
        </w:rPr>
      </w:pPr>
      <w:r w:rsidRPr="00FA1956">
        <w:rPr>
          <w:rFonts w:asciiTheme="minorHAnsi" w:hAnsiTheme="minorHAnsi" w:cstheme="minorHAnsi"/>
          <w:szCs w:val="24"/>
        </w:rPr>
        <w:t xml:space="preserve">Gasto de Instalación de Línea directa, por cada instalación de la red hasta el punto terminal de conexión y dispositivo de interconexión Terminal (DIT): </w:t>
      </w:r>
      <w:r w:rsidR="002A6643">
        <w:rPr>
          <w:rFonts w:asciiTheme="minorHAnsi" w:hAnsiTheme="minorHAnsi" w:cstheme="minorHAnsi"/>
          <w:szCs w:val="24"/>
        </w:rPr>
        <w:t>Ver Tarifa Vigente Registrada</w:t>
      </w:r>
    </w:p>
    <w:p w14:paraId="7725F004" w14:textId="77777777" w:rsidR="003C440C" w:rsidRPr="00FA1956" w:rsidRDefault="00F73D8D" w:rsidP="008C41E6">
      <w:pPr>
        <w:pStyle w:val="Prrafodelista"/>
        <w:numPr>
          <w:ilvl w:val="0"/>
          <w:numId w:val="39"/>
        </w:numPr>
        <w:rPr>
          <w:rFonts w:asciiTheme="minorHAnsi" w:hAnsiTheme="minorHAnsi" w:cstheme="minorHAnsi"/>
          <w:szCs w:val="24"/>
        </w:rPr>
      </w:pPr>
      <w:r w:rsidRPr="00FA1956">
        <w:rPr>
          <w:rFonts w:asciiTheme="minorHAnsi" w:hAnsiTheme="minorHAnsi" w:cstheme="minorHAnsi"/>
          <w:szCs w:val="24"/>
        </w:rPr>
        <w:t>Gasto de Instalación del Cableado interior para la conexión de uno o dos aparatos básicos: $598.00</w:t>
      </w:r>
      <w:r w:rsidR="003C440C" w:rsidRPr="00FA1956">
        <w:rPr>
          <w:rFonts w:asciiTheme="minorHAnsi" w:hAnsiTheme="minorHAnsi" w:cstheme="minorHAnsi"/>
          <w:szCs w:val="24"/>
        </w:rPr>
        <w:t xml:space="preserve"> </w:t>
      </w:r>
    </w:p>
    <w:p w14:paraId="0575B069" w14:textId="77777777" w:rsidR="003C440C" w:rsidRPr="00672994" w:rsidRDefault="003C440C" w:rsidP="003C440C">
      <w:pPr>
        <w:pStyle w:val="Prrafodelista"/>
        <w:ind w:left="-57"/>
        <w:rPr>
          <w:rFonts w:asciiTheme="minorHAnsi" w:hAnsiTheme="minorHAnsi" w:cstheme="minorHAnsi"/>
          <w:szCs w:val="24"/>
        </w:rPr>
      </w:pPr>
      <w:r w:rsidRPr="00672994">
        <w:rPr>
          <w:rFonts w:asciiTheme="minorHAnsi" w:hAnsiTheme="minorHAnsi" w:cstheme="minorHAnsi"/>
          <w:szCs w:val="24"/>
        </w:rPr>
        <w:t>Las tarifas anteriores no incluyen I.V.A</w:t>
      </w:r>
    </w:p>
    <w:p w14:paraId="0EFD4F70" w14:textId="77777777" w:rsidR="003C440C" w:rsidRPr="00672994" w:rsidRDefault="003C440C" w:rsidP="003C440C">
      <w:pPr>
        <w:pStyle w:val="Prrafodelista"/>
        <w:ind w:left="-57"/>
        <w:rPr>
          <w:rFonts w:asciiTheme="minorHAnsi" w:hAnsiTheme="minorHAnsi" w:cstheme="minorHAnsi"/>
          <w:szCs w:val="24"/>
        </w:rPr>
      </w:pPr>
    </w:p>
    <w:p w14:paraId="26DD445F" w14:textId="77777777" w:rsidR="00F73D8D" w:rsidRPr="00672994" w:rsidRDefault="00F73D8D" w:rsidP="004914B9">
      <w:pPr>
        <w:pStyle w:val="Prrafodelista"/>
        <w:numPr>
          <w:ilvl w:val="0"/>
          <w:numId w:val="11"/>
        </w:numPr>
        <w:rPr>
          <w:rFonts w:asciiTheme="minorHAnsi" w:hAnsiTheme="minorHAnsi" w:cstheme="minorHAnsi"/>
          <w:szCs w:val="24"/>
        </w:rPr>
      </w:pPr>
      <w:r w:rsidRPr="00672994">
        <w:rPr>
          <w:rFonts w:asciiTheme="minorHAnsi" w:hAnsiTheme="minorHAnsi" w:cstheme="minorHAnsi"/>
          <w:szCs w:val="24"/>
        </w:rPr>
        <w:t>Activación de línea telefónica Prepagada tarifa por evento: $440.00</w:t>
      </w:r>
    </w:p>
    <w:p w14:paraId="1194AB55" w14:textId="77777777" w:rsidR="00F73D8D" w:rsidRPr="00672994" w:rsidRDefault="00F73D8D" w:rsidP="004914B9">
      <w:pPr>
        <w:pStyle w:val="Prrafodelista"/>
        <w:numPr>
          <w:ilvl w:val="0"/>
          <w:numId w:val="11"/>
        </w:numPr>
        <w:rPr>
          <w:rFonts w:asciiTheme="minorHAnsi" w:hAnsiTheme="minorHAnsi" w:cstheme="minorHAnsi"/>
          <w:szCs w:val="24"/>
        </w:rPr>
      </w:pPr>
      <w:r w:rsidRPr="00672994">
        <w:rPr>
          <w:rFonts w:asciiTheme="minorHAnsi" w:hAnsiTheme="minorHAnsi" w:cstheme="minorHAnsi"/>
          <w:szCs w:val="24"/>
        </w:rPr>
        <w:t>Llamada Local por evento: $1.50</w:t>
      </w:r>
    </w:p>
    <w:p w14:paraId="0F7DA5E9" w14:textId="77777777" w:rsidR="00F73D8D" w:rsidRPr="00672994" w:rsidRDefault="00F73D8D" w:rsidP="004914B9">
      <w:pPr>
        <w:pStyle w:val="Prrafodelista"/>
        <w:numPr>
          <w:ilvl w:val="0"/>
          <w:numId w:val="11"/>
        </w:numPr>
        <w:rPr>
          <w:rFonts w:asciiTheme="minorHAnsi" w:hAnsiTheme="minorHAnsi" w:cstheme="minorHAnsi"/>
          <w:smallCaps/>
          <w:szCs w:val="24"/>
        </w:rPr>
      </w:pPr>
      <w:r w:rsidRPr="00672994">
        <w:rPr>
          <w:rFonts w:asciiTheme="minorHAnsi" w:hAnsiTheme="minorHAnsi" w:cstheme="minorHAnsi"/>
          <w:szCs w:val="24"/>
        </w:rPr>
        <w:t>Larga Distancia Nacional por minuto: $4.50</w:t>
      </w:r>
    </w:p>
    <w:p w14:paraId="6252A0CD" w14:textId="77777777" w:rsidR="00F73D8D" w:rsidRPr="00672994" w:rsidRDefault="00F73D8D" w:rsidP="004914B9">
      <w:pPr>
        <w:pStyle w:val="Prrafodelista"/>
        <w:numPr>
          <w:ilvl w:val="0"/>
          <w:numId w:val="11"/>
        </w:numPr>
        <w:rPr>
          <w:rFonts w:asciiTheme="minorHAnsi" w:hAnsiTheme="minorHAnsi" w:cstheme="minorHAnsi"/>
          <w:smallCaps/>
          <w:szCs w:val="24"/>
        </w:rPr>
      </w:pPr>
      <w:r w:rsidRPr="00672994">
        <w:rPr>
          <w:rFonts w:asciiTheme="minorHAnsi" w:hAnsiTheme="minorHAnsi" w:cstheme="minorHAnsi"/>
          <w:szCs w:val="24"/>
        </w:rPr>
        <w:t>Larga Distancia Internacional por minuto: $9.00</w:t>
      </w:r>
    </w:p>
    <w:p w14:paraId="16EFCB6A" w14:textId="77777777" w:rsidR="00F73D8D" w:rsidRPr="00672994" w:rsidRDefault="00F73D8D" w:rsidP="004914B9">
      <w:pPr>
        <w:pStyle w:val="Prrafodelista"/>
        <w:numPr>
          <w:ilvl w:val="0"/>
          <w:numId w:val="11"/>
        </w:numPr>
        <w:rPr>
          <w:rFonts w:asciiTheme="minorHAnsi" w:hAnsiTheme="minorHAnsi" w:cstheme="minorHAnsi"/>
          <w:szCs w:val="24"/>
        </w:rPr>
      </w:pPr>
      <w:r w:rsidRPr="00672994">
        <w:rPr>
          <w:rFonts w:asciiTheme="minorHAnsi" w:hAnsiTheme="minorHAnsi" w:cstheme="minorHAnsi"/>
          <w:szCs w:val="24"/>
        </w:rPr>
        <w:t>Larga Distancia Mundial por minuto: $20.00</w:t>
      </w:r>
    </w:p>
    <w:p w14:paraId="085B6D6A" w14:textId="77777777" w:rsidR="00F73D8D" w:rsidRPr="00672994" w:rsidRDefault="00F73D8D" w:rsidP="003C440C">
      <w:pPr>
        <w:rPr>
          <w:rFonts w:asciiTheme="minorHAnsi" w:hAnsiTheme="minorHAnsi" w:cstheme="minorHAnsi"/>
          <w:szCs w:val="24"/>
        </w:rPr>
      </w:pPr>
      <w:r w:rsidRPr="00672994">
        <w:rPr>
          <w:rFonts w:asciiTheme="minorHAnsi" w:hAnsiTheme="minorHAnsi" w:cstheme="minorHAnsi"/>
          <w:szCs w:val="24"/>
        </w:rPr>
        <w:t>Las tarifas anteriores incluyen I.V.A</w:t>
      </w:r>
    </w:p>
    <w:p w14:paraId="36812F0F" w14:textId="77777777" w:rsidR="00F73D8D" w:rsidRPr="00672994" w:rsidRDefault="00F73D8D" w:rsidP="008D7EA8">
      <w:pPr>
        <w:rPr>
          <w:rFonts w:asciiTheme="minorHAnsi" w:hAnsiTheme="minorHAnsi" w:cstheme="minorHAnsi"/>
          <w:szCs w:val="24"/>
        </w:rPr>
      </w:pPr>
    </w:p>
    <w:p w14:paraId="14F72B18" w14:textId="77777777" w:rsidR="004205F8" w:rsidRPr="00672994" w:rsidRDefault="004205F8" w:rsidP="00803F91">
      <w:pPr>
        <w:outlineLvl w:val="0"/>
        <w:rPr>
          <w:rFonts w:asciiTheme="minorHAnsi" w:hAnsiTheme="minorHAnsi" w:cstheme="minorHAnsi"/>
          <w:b/>
          <w:szCs w:val="24"/>
        </w:rPr>
      </w:pPr>
      <w:r w:rsidRPr="00672994">
        <w:rPr>
          <w:rFonts w:asciiTheme="minorHAnsi" w:hAnsiTheme="minorHAnsi" w:cstheme="minorHAnsi"/>
          <w:b/>
          <w:szCs w:val="24"/>
        </w:rPr>
        <w:t>Reglas de Aplicación Tarifaria:</w:t>
      </w:r>
    </w:p>
    <w:p w14:paraId="693CE69F" w14:textId="77777777" w:rsidR="004205F8" w:rsidRPr="00672994" w:rsidRDefault="004205F8" w:rsidP="00570F8C">
      <w:pPr>
        <w:outlineLvl w:val="0"/>
        <w:rPr>
          <w:rFonts w:asciiTheme="minorHAnsi" w:hAnsiTheme="minorHAnsi" w:cstheme="minorHAnsi"/>
          <w:szCs w:val="24"/>
        </w:rPr>
      </w:pPr>
      <w:r w:rsidRPr="00672994">
        <w:rPr>
          <w:rFonts w:asciiTheme="minorHAnsi" w:hAnsiTheme="minorHAnsi" w:cstheme="minorHAnsi"/>
          <w:szCs w:val="24"/>
        </w:rPr>
        <w:t xml:space="preserve">Para los Gastos de Instalación las reglas de </w:t>
      </w:r>
      <w:proofErr w:type="gramStart"/>
      <w:r w:rsidRPr="00672994">
        <w:rPr>
          <w:rFonts w:asciiTheme="minorHAnsi" w:hAnsiTheme="minorHAnsi" w:cstheme="minorHAnsi"/>
          <w:szCs w:val="24"/>
        </w:rPr>
        <w:t>aplicación,</w:t>
      </w:r>
      <w:proofErr w:type="gramEnd"/>
      <w:r w:rsidRPr="00672994">
        <w:rPr>
          <w:rFonts w:asciiTheme="minorHAnsi" w:hAnsiTheme="minorHAnsi" w:cstheme="minorHAnsi"/>
          <w:szCs w:val="24"/>
        </w:rPr>
        <w:t xml:space="preserve"> son las vigentes para líneas residenciales.</w:t>
      </w:r>
    </w:p>
    <w:p w14:paraId="606856B9" w14:textId="77777777" w:rsidR="004205F8" w:rsidRPr="00672994" w:rsidRDefault="004205F8" w:rsidP="00570F8C">
      <w:pPr>
        <w:outlineLvl w:val="0"/>
        <w:rPr>
          <w:rFonts w:asciiTheme="minorHAnsi" w:hAnsiTheme="minorHAnsi" w:cstheme="minorHAnsi"/>
          <w:szCs w:val="24"/>
        </w:rPr>
      </w:pPr>
      <w:r w:rsidRPr="00672994">
        <w:rPr>
          <w:rFonts w:asciiTheme="minorHAnsi" w:hAnsiTheme="minorHAnsi" w:cstheme="minorHAnsi"/>
          <w:szCs w:val="24"/>
        </w:rPr>
        <w:t>No tiene llamadas libres locales</w:t>
      </w:r>
    </w:p>
    <w:p w14:paraId="1DD3E5CE" w14:textId="77777777" w:rsidR="004205F8" w:rsidRPr="00803F91" w:rsidRDefault="004205F8" w:rsidP="008C41E6">
      <w:pPr>
        <w:pStyle w:val="Prrafodelista"/>
        <w:numPr>
          <w:ilvl w:val="0"/>
          <w:numId w:val="41"/>
        </w:numPr>
        <w:outlineLvl w:val="0"/>
        <w:rPr>
          <w:rFonts w:asciiTheme="minorHAnsi" w:hAnsiTheme="minorHAnsi" w:cstheme="minorHAnsi"/>
          <w:szCs w:val="24"/>
        </w:rPr>
      </w:pPr>
      <w:r w:rsidRPr="00803F91">
        <w:rPr>
          <w:rFonts w:asciiTheme="minorHAnsi" w:hAnsiTheme="minorHAnsi" w:cstheme="minorHAnsi"/>
          <w:szCs w:val="24"/>
        </w:rPr>
        <w:t>Se proporcionará el servicio donde existan facilidades técnicas.</w:t>
      </w:r>
    </w:p>
    <w:p w14:paraId="6523C735" w14:textId="77777777" w:rsidR="004205F8" w:rsidRPr="00803F91" w:rsidRDefault="004205F8" w:rsidP="008C41E6">
      <w:pPr>
        <w:pStyle w:val="Prrafodelista"/>
        <w:numPr>
          <w:ilvl w:val="0"/>
          <w:numId w:val="41"/>
        </w:numPr>
        <w:outlineLvl w:val="0"/>
        <w:rPr>
          <w:rFonts w:asciiTheme="minorHAnsi" w:hAnsiTheme="minorHAnsi" w:cstheme="minorHAnsi"/>
          <w:szCs w:val="24"/>
        </w:rPr>
      </w:pPr>
      <w:r w:rsidRPr="00803F91">
        <w:rPr>
          <w:rFonts w:asciiTheme="minorHAnsi" w:hAnsiTheme="minorHAnsi" w:cstheme="minorHAnsi"/>
          <w:szCs w:val="24"/>
        </w:rPr>
        <w:t>Podrá contratar el servicio de larga distancia, con el operador de su preferencia.</w:t>
      </w:r>
    </w:p>
    <w:p w14:paraId="289E1F03" w14:textId="77777777" w:rsidR="004205F8" w:rsidRPr="00672994" w:rsidRDefault="004205F8" w:rsidP="008D7EA8">
      <w:pPr>
        <w:rPr>
          <w:rFonts w:asciiTheme="minorHAnsi" w:hAnsiTheme="minorHAnsi" w:cstheme="minorHAnsi"/>
          <w:szCs w:val="24"/>
        </w:rPr>
      </w:pPr>
      <w:r w:rsidRPr="00672994">
        <w:rPr>
          <w:rFonts w:asciiTheme="minorHAnsi" w:hAnsiTheme="minorHAnsi" w:cstheme="minorHAnsi"/>
          <w:szCs w:val="24"/>
        </w:rPr>
        <w:t>El cliente se obliga a prepagos mensuales de $300.00 para el consumo de sus llamadas, (equivalentes a 30 dólares a una paridad del peso/dólar de $10.00).</w:t>
      </w:r>
    </w:p>
    <w:p w14:paraId="55187900"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La Línea Telefónica Prepagada, no proporcionará los siguientes servicios:</w:t>
      </w:r>
    </w:p>
    <w:p w14:paraId="26E6D6B5" w14:textId="77777777" w:rsidR="004205F8" w:rsidRPr="00803F91" w:rsidRDefault="004205F8" w:rsidP="008C41E6">
      <w:pPr>
        <w:pStyle w:val="Prrafodelista"/>
        <w:numPr>
          <w:ilvl w:val="0"/>
          <w:numId w:val="42"/>
        </w:numPr>
        <w:outlineLvl w:val="0"/>
        <w:rPr>
          <w:rFonts w:asciiTheme="minorHAnsi" w:hAnsiTheme="minorHAnsi" w:cstheme="minorHAnsi"/>
          <w:szCs w:val="24"/>
        </w:rPr>
      </w:pPr>
      <w:r w:rsidRPr="00803F91">
        <w:rPr>
          <w:rFonts w:asciiTheme="minorHAnsi" w:hAnsiTheme="minorHAnsi" w:cstheme="minorHAnsi"/>
          <w:szCs w:val="24"/>
        </w:rPr>
        <w:t>Servicios digitales</w:t>
      </w:r>
    </w:p>
    <w:p w14:paraId="00C7B234" w14:textId="77777777" w:rsidR="004205F8" w:rsidRPr="00803F91" w:rsidRDefault="004205F8" w:rsidP="008C41E6">
      <w:pPr>
        <w:pStyle w:val="Prrafodelista"/>
        <w:numPr>
          <w:ilvl w:val="0"/>
          <w:numId w:val="42"/>
        </w:numPr>
        <w:rPr>
          <w:rFonts w:asciiTheme="minorHAnsi" w:hAnsiTheme="minorHAnsi" w:cstheme="minorHAnsi"/>
          <w:szCs w:val="24"/>
        </w:rPr>
      </w:pPr>
      <w:proofErr w:type="spellStart"/>
      <w:r w:rsidRPr="00803F91">
        <w:rPr>
          <w:rFonts w:asciiTheme="minorHAnsi" w:hAnsiTheme="minorHAnsi" w:cstheme="minorHAnsi"/>
          <w:szCs w:val="24"/>
        </w:rPr>
        <w:t>Telcard</w:t>
      </w:r>
      <w:proofErr w:type="spellEnd"/>
    </w:p>
    <w:p w14:paraId="080C1D35" w14:textId="77777777" w:rsidR="004205F8" w:rsidRPr="00803F91" w:rsidRDefault="004205F8" w:rsidP="008C41E6">
      <w:pPr>
        <w:pStyle w:val="Prrafodelista"/>
        <w:numPr>
          <w:ilvl w:val="0"/>
          <w:numId w:val="42"/>
        </w:numPr>
        <w:rPr>
          <w:rFonts w:asciiTheme="minorHAnsi" w:hAnsiTheme="minorHAnsi" w:cstheme="minorHAnsi"/>
          <w:szCs w:val="24"/>
        </w:rPr>
      </w:pPr>
      <w:r w:rsidRPr="00803F91">
        <w:rPr>
          <w:rFonts w:asciiTheme="minorHAnsi" w:hAnsiTheme="minorHAnsi" w:cstheme="minorHAnsi"/>
          <w:szCs w:val="24"/>
        </w:rPr>
        <w:t>Planes y Paquetes de Descuento</w:t>
      </w:r>
    </w:p>
    <w:p w14:paraId="53C92317" w14:textId="77777777" w:rsidR="004205F8" w:rsidRPr="00803F91" w:rsidRDefault="004205F8" w:rsidP="008C41E6">
      <w:pPr>
        <w:pStyle w:val="Prrafodelista"/>
        <w:numPr>
          <w:ilvl w:val="0"/>
          <w:numId w:val="42"/>
        </w:numPr>
        <w:rPr>
          <w:rFonts w:asciiTheme="minorHAnsi" w:hAnsiTheme="minorHAnsi" w:cstheme="minorHAnsi"/>
          <w:szCs w:val="24"/>
        </w:rPr>
      </w:pPr>
      <w:r w:rsidRPr="00803F91">
        <w:rPr>
          <w:rFonts w:asciiTheme="minorHAnsi" w:hAnsiTheme="minorHAnsi" w:cstheme="minorHAnsi"/>
          <w:szCs w:val="24"/>
        </w:rPr>
        <w:t>Servicios por Operadora con cargo en el Origen</w:t>
      </w:r>
    </w:p>
    <w:p w14:paraId="66540E78" w14:textId="77777777" w:rsidR="004205F8" w:rsidRPr="00803F91" w:rsidRDefault="004205F8" w:rsidP="008C41E6">
      <w:pPr>
        <w:pStyle w:val="Prrafodelista"/>
        <w:numPr>
          <w:ilvl w:val="0"/>
          <w:numId w:val="42"/>
        </w:numPr>
        <w:rPr>
          <w:rFonts w:asciiTheme="minorHAnsi" w:hAnsiTheme="minorHAnsi" w:cstheme="minorHAnsi"/>
          <w:szCs w:val="24"/>
        </w:rPr>
      </w:pPr>
      <w:r w:rsidRPr="00803F91">
        <w:rPr>
          <w:rFonts w:asciiTheme="minorHAnsi" w:hAnsiTheme="minorHAnsi" w:cstheme="minorHAnsi"/>
          <w:szCs w:val="24"/>
        </w:rPr>
        <w:t>Contratación de Internet.</w:t>
      </w:r>
    </w:p>
    <w:p w14:paraId="41BC0356" w14:textId="77777777" w:rsidR="004205F8" w:rsidRPr="00803F91" w:rsidRDefault="004205F8" w:rsidP="008C41E6">
      <w:pPr>
        <w:pStyle w:val="Prrafodelista"/>
        <w:numPr>
          <w:ilvl w:val="0"/>
          <w:numId w:val="42"/>
        </w:numPr>
        <w:rPr>
          <w:rFonts w:asciiTheme="minorHAnsi" w:hAnsiTheme="minorHAnsi" w:cstheme="minorHAnsi"/>
          <w:szCs w:val="24"/>
        </w:rPr>
      </w:pPr>
      <w:r w:rsidRPr="00803F91">
        <w:rPr>
          <w:rFonts w:asciiTheme="minorHAnsi" w:hAnsiTheme="minorHAnsi" w:cstheme="minorHAnsi"/>
          <w:szCs w:val="24"/>
        </w:rPr>
        <w:t>Cambio de tipo de servicio.</w:t>
      </w:r>
    </w:p>
    <w:p w14:paraId="64D8C9BD" w14:textId="77777777" w:rsidR="004205F8" w:rsidRPr="00803F91" w:rsidRDefault="004205F8" w:rsidP="008C41E6">
      <w:pPr>
        <w:pStyle w:val="Prrafodelista"/>
        <w:numPr>
          <w:ilvl w:val="0"/>
          <w:numId w:val="42"/>
        </w:numPr>
        <w:rPr>
          <w:rFonts w:asciiTheme="minorHAnsi" w:hAnsiTheme="minorHAnsi" w:cstheme="minorHAnsi"/>
          <w:szCs w:val="24"/>
        </w:rPr>
      </w:pPr>
      <w:r w:rsidRPr="00803F91">
        <w:rPr>
          <w:rFonts w:asciiTheme="minorHAnsi" w:hAnsiTheme="minorHAnsi" w:cstheme="minorHAnsi"/>
          <w:szCs w:val="24"/>
        </w:rPr>
        <w:lastRenderedPageBreak/>
        <w:t>Contratación servicio 800.</w:t>
      </w:r>
    </w:p>
    <w:p w14:paraId="6BC04D25" w14:textId="77777777" w:rsidR="004205F8" w:rsidRPr="00803F91" w:rsidRDefault="004205F8" w:rsidP="008C41E6">
      <w:pPr>
        <w:pStyle w:val="Prrafodelista"/>
        <w:numPr>
          <w:ilvl w:val="0"/>
          <w:numId w:val="42"/>
        </w:numPr>
        <w:rPr>
          <w:rFonts w:asciiTheme="minorHAnsi" w:hAnsiTheme="minorHAnsi" w:cstheme="minorHAnsi"/>
          <w:szCs w:val="24"/>
        </w:rPr>
      </w:pPr>
      <w:r w:rsidRPr="00803F91">
        <w:rPr>
          <w:rFonts w:asciiTheme="minorHAnsi" w:hAnsiTheme="minorHAnsi" w:cstheme="minorHAnsi"/>
          <w:szCs w:val="24"/>
        </w:rPr>
        <w:t>Servicio 900.</w:t>
      </w:r>
    </w:p>
    <w:p w14:paraId="4B5C7D73" w14:textId="77777777" w:rsidR="004205F8" w:rsidRPr="00803F91" w:rsidRDefault="004205F8" w:rsidP="008C41E6">
      <w:pPr>
        <w:pStyle w:val="Prrafodelista"/>
        <w:numPr>
          <w:ilvl w:val="0"/>
          <w:numId w:val="42"/>
        </w:numPr>
        <w:rPr>
          <w:rFonts w:asciiTheme="minorHAnsi" w:hAnsiTheme="minorHAnsi" w:cstheme="minorHAnsi"/>
          <w:szCs w:val="24"/>
        </w:rPr>
      </w:pPr>
      <w:r w:rsidRPr="00803F91">
        <w:rPr>
          <w:rFonts w:asciiTheme="minorHAnsi" w:hAnsiTheme="minorHAnsi" w:cstheme="minorHAnsi"/>
          <w:szCs w:val="24"/>
        </w:rPr>
        <w:t>Acceso a Larga Distancia Mundial.</w:t>
      </w:r>
    </w:p>
    <w:p w14:paraId="36458C1B" w14:textId="77777777" w:rsidR="004205F8" w:rsidRPr="00803F91" w:rsidRDefault="004205F8" w:rsidP="008C41E6">
      <w:pPr>
        <w:pStyle w:val="Prrafodelista"/>
        <w:numPr>
          <w:ilvl w:val="0"/>
          <w:numId w:val="42"/>
        </w:numPr>
        <w:rPr>
          <w:rFonts w:asciiTheme="minorHAnsi" w:hAnsiTheme="minorHAnsi" w:cstheme="minorHAnsi"/>
          <w:szCs w:val="24"/>
        </w:rPr>
      </w:pPr>
      <w:r w:rsidRPr="00803F91">
        <w:rPr>
          <w:rFonts w:asciiTheme="minorHAnsi" w:hAnsiTheme="minorHAnsi" w:cstheme="minorHAnsi"/>
          <w:szCs w:val="24"/>
        </w:rPr>
        <w:t>Cualquier cargo que facture en el recibo telefónico</w:t>
      </w:r>
    </w:p>
    <w:p w14:paraId="251CADCB" w14:textId="77777777" w:rsidR="006B0A3B" w:rsidRPr="00FA1956" w:rsidRDefault="006B0A3B" w:rsidP="008D7EA8">
      <w:pPr>
        <w:rPr>
          <w:rFonts w:asciiTheme="minorHAnsi" w:hAnsiTheme="minorHAnsi" w:cstheme="minorHAnsi"/>
          <w:bCs/>
          <w:szCs w:val="24"/>
        </w:rPr>
      </w:pPr>
    </w:p>
    <w:p w14:paraId="5844113F" w14:textId="77777777" w:rsidR="004205F8" w:rsidRPr="00FA1956" w:rsidRDefault="004205F8" w:rsidP="00570F8C">
      <w:pPr>
        <w:outlineLvl w:val="0"/>
        <w:rPr>
          <w:rFonts w:asciiTheme="minorHAnsi" w:hAnsiTheme="minorHAnsi" w:cstheme="minorHAnsi"/>
          <w:bCs/>
          <w:szCs w:val="24"/>
        </w:rPr>
      </w:pPr>
      <w:r w:rsidRPr="00FA1956">
        <w:rPr>
          <w:rFonts w:asciiTheme="minorHAnsi" w:hAnsiTheme="minorHAnsi" w:cstheme="minorHAnsi"/>
          <w:b/>
          <w:szCs w:val="24"/>
        </w:rPr>
        <w:t xml:space="preserve">Tablas de Descuento: </w:t>
      </w:r>
      <w:r w:rsidRPr="00FA1956">
        <w:rPr>
          <w:rFonts w:asciiTheme="minorHAnsi" w:hAnsiTheme="minorHAnsi" w:cstheme="minorHAnsi"/>
          <w:bCs/>
          <w:szCs w:val="24"/>
        </w:rPr>
        <w:t>No Aplica.</w:t>
      </w:r>
    </w:p>
    <w:p w14:paraId="4656892F" w14:textId="77777777" w:rsidR="004205F8" w:rsidRPr="00FA1956" w:rsidRDefault="004205F8" w:rsidP="008D7EA8">
      <w:pPr>
        <w:rPr>
          <w:rFonts w:asciiTheme="minorHAnsi" w:hAnsiTheme="minorHAnsi" w:cstheme="minorHAnsi"/>
          <w:b/>
          <w:szCs w:val="24"/>
        </w:rPr>
      </w:pPr>
    </w:p>
    <w:p w14:paraId="00D9AE1D" w14:textId="77777777" w:rsidR="004205F8" w:rsidRPr="00FA1956" w:rsidRDefault="004205F8" w:rsidP="00570F8C">
      <w:pPr>
        <w:outlineLvl w:val="0"/>
        <w:rPr>
          <w:rFonts w:asciiTheme="minorHAnsi" w:hAnsiTheme="minorHAnsi" w:cstheme="minorHAnsi"/>
          <w:b/>
          <w:szCs w:val="24"/>
        </w:rPr>
      </w:pPr>
      <w:r w:rsidRPr="00FA1956">
        <w:rPr>
          <w:rFonts w:asciiTheme="minorHAnsi" w:hAnsiTheme="minorHAnsi" w:cstheme="minorHAnsi"/>
          <w:b/>
          <w:szCs w:val="24"/>
        </w:rPr>
        <w:t>Penalidades o políticas de comercialización:</w:t>
      </w:r>
    </w:p>
    <w:p w14:paraId="39F94070" w14:textId="77777777" w:rsidR="004205F8" w:rsidRPr="00FA1956" w:rsidRDefault="004205F8" w:rsidP="00570F8C">
      <w:pPr>
        <w:outlineLvl w:val="0"/>
        <w:rPr>
          <w:rFonts w:asciiTheme="minorHAnsi" w:hAnsiTheme="minorHAnsi" w:cstheme="minorHAnsi"/>
          <w:szCs w:val="24"/>
        </w:rPr>
      </w:pPr>
      <w:r w:rsidRPr="00FA1956">
        <w:rPr>
          <w:rFonts w:asciiTheme="minorHAnsi" w:hAnsiTheme="minorHAnsi" w:cstheme="minorHAnsi"/>
          <w:szCs w:val="24"/>
        </w:rPr>
        <w:t>Políticas de suspensión de servicio.</w:t>
      </w:r>
    </w:p>
    <w:p w14:paraId="2A29E17B"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La línea se dará de baja si el cliente no cubre el prepago especificado en las reglas de aplicación tarifaria en un plazo de 30 días después del vencimiento del mes de prepago correspondiente.</w:t>
      </w:r>
    </w:p>
    <w:p w14:paraId="23BBF3FE"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Para reactivar el servicio el cliente deberá de cubrir los prepagos faltantes incluido el del mes en curso.</w:t>
      </w:r>
    </w:p>
    <w:p w14:paraId="7C8C159C" w14:textId="77777777" w:rsidR="00D57C1A" w:rsidRPr="00256CCD" w:rsidRDefault="00D57C1A" w:rsidP="008D7EA8">
      <w:pPr>
        <w:rPr>
          <w:rFonts w:asciiTheme="minorHAnsi" w:hAnsiTheme="minorHAnsi" w:cstheme="minorHAnsi"/>
          <w:sz w:val="22"/>
        </w:rPr>
      </w:pPr>
      <w:r w:rsidRPr="00256CCD">
        <w:rPr>
          <w:rFonts w:asciiTheme="minorHAnsi" w:hAnsiTheme="minorHAnsi" w:cstheme="minorHAnsi"/>
          <w:sz w:val="22"/>
        </w:rPr>
        <w:br w:type="page"/>
      </w:r>
    </w:p>
    <w:p w14:paraId="252606AC" w14:textId="77777777" w:rsidR="004205F8" w:rsidRPr="00FA1956" w:rsidRDefault="00253644" w:rsidP="00D57C1A">
      <w:pPr>
        <w:rPr>
          <w:rStyle w:val="Ttulo3Car"/>
          <w:rFonts w:asciiTheme="minorHAnsi" w:hAnsiTheme="minorHAnsi" w:cstheme="minorHAnsi"/>
          <w:sz w:val="28"/>
          <w:szCs w:val="21"/>
        </w:rPr>
      </w:pPr>
      <w:bookmarkStart w:id="12" w:name="_Toc162342424"/>
      <w:r w:rsidRPr="00FA1956">
        <w:rPr>
          <w:rStyle w:val="Ttulo3Car"/>
          <w:rFonts w:asciiTheme="minorHAnsi" w:hAnsiTheme="minorHAnsi" w:cstheme="minorHAnsi"/>
          <w:sz w:val="28"/>
          <w:szCs w:val="21"/>
        </w:rPr>
        <w:lastRenderedPageBreak/>
        <w:t xml:space="preserve">II. </w:t>
      </w:r>
      <w:r w:rsidR="004205F8" w:rsidRPr="00FA1956">
        <w:rPr>
          <w:rStyle w:val="Ttulo3Car"/>
          <w:rFonts w:asciiTheme="minorHAnsi" w:hAnsiTheme="minorHAnsi" w:cstheme="minorHAnsi"/>
          <w:sz w:val="28"/>
          <w:szCs w:val="21"/>
        </w:rPr>
        <w:t>MULTIFON KIT</w:t>
      </w:r>
      <w:bookmarkEnd w:id="12"/>
      <w:r w:rsidR="004205F8" w:rsidRPr="00FA1956">
        <w:rPr>
          <w:rStyle w:val="Ttulo3Car"/>
          <w:rFonts w:asciiTheme="minorHAnsi" w:hAnsiTheme="minorHAnsi" w:cstheme="minorHAnsi"/>
          <w:sz w:val="28"/>
          <w:szCs w:val="21"/>
        </w:rPr>
        <w:t xml:space="preserve"> </w:t>
      </w:r>
    </w:p>
    <w:p w14:paraId="3EDAB7D8" w14:textId="77777777" w:rsidR="004205F8" w:rsidRPr="00256CCD" w:rsidRDefault="004205F8" w:rsidP="008D7EA8">
      <w:pPr>
        <w:rPr>
          <w:rFonts w:asciiTheme="minorHAnsi" w:hAnsiTheme="minorHAnsi" w:cstheme="minorHAnsi"/>
          <w:sz w:val="22"/>
        </w:rPr>
      </w:pPr>
    </w:p>
    <w:p w14:paraId="67CBBE9F" w14:textId="77777777" w:rsidR="006B0A3B" w:rsidRPr="00256CCD" w:rsidRDefault="006B0A3B" w:rsidP="00570F8C">
      <w:pPr>
        <w:outlineLvl w:val="0"/>
        <w:rPr>
          <w:rFonts w:asciiTheme="minorHAnsi" w:hAnsiTheme="minorHAnsi" w:cstheme="minorHAnsi"/>
          <w:b/>
          <w:sz w:val="22"/>
        </w:rPr>
      </w:pPr>
      <w:r w:rsidRPr="00FA1956">
        <w:rPr>
          <w:rFonts w:asciiTheme="minorHAnsi" w:hAnsiTheme="minorHAnsi" w:cstheme="minorHAnsi"/>
          <w:b/>
          <w:szCs w:val="21"/>
        </w:rPr>
        <w:t>Constancia CFT</w:t>
      </w:r>
      <w:r w:rsidRPr="00256CCD">
        <w:rPr>
          <w:rFonts w:asciiTheme="minorHAnsi" w:hAnsiTheme="minorHAnsi" w:cstheme="minorHAnsi"/>
          <w:b/>
          <w:sz w:val="22"/>
        </w:rPr>
        <w:t xml:space="preserve">: </w:t>
      </w:r>
      <w:r w:rsidRPr="00FA1956">
        <w:rPr>
          <w:rFonts w:asciiTheme="minorHAnsi" w:hAnsiTheme="minorHAnsi" w:cstheme="minorHAnsi"/>
          <w:b/>
          <w:sz w:val="28"/>
          <w:szCs w:val="22"/>
        </w:rPr>
        <w:t>006444</w:t>
      </w:r>
    </w:p>
    <w:p w14:paraId="0E5CBBD9" w14:textId="77777777" w:rsidR="004205F8" w:rsidRPr="00256CCD" w:rsidRDefault="004205F8" w:rsidP="008D7EA8">
      <w:pPr>
        <w:rPr>
          <w:rFonts w:asciiTheme="minorHAnsi" w:hAnsiTheme="minorHAnsi" w:cstheme="minorHAnsi"/>
          <w:b/>
          <w:sz w:val="22"/>
        </w:rPr>
      </w:pPr>
    </w:p>
    <w:p w14:paraId="169F1E65" w14:textId="77777777" w:rsidR="004205F8" w:rsidRPr="00FA1956" w:rsidRDefault="004205F8" w:rsidP="00570F8C">
      <w:pPr>
        <w:outlineLvl w:val="0"/>
        <w:rPr>
          <w:rFonts w:asciiTheme="minorHAnsi" w:hAnsiTheme="minorHAnsi" w:cstheme="minorHAnsi"/>
          <w:b/>
          <w:szCs w:val="24"/>
        </w:rPr>
      </w:pPr>
      <w:r w:rsidRPr="00FA1956">
        <w:rPr>
          <w:rFonts w:asciiTheme="minorHAnsi" w:hAnsiTheme="minorHAnsi" w:cstheme="minorHAnsi"/>
          <w:b/>
          <w:szCs w:val="24"/>
        </w:rPr>
        <w:t>Descripción:</w:t>
      </w:r>
    </w:p>
    <w:p w14:paraId="715DC2C2"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Línea telefónica que permite al cliente el acceso a los servicios de telefonía local, celular, Larga Distancia Nacional, Internacional y Mundial e Internet mediante el uso de la tarjeta prepagada denominada “</w:t>
      </w:r>
      <w:r w:rsidR="00481C4B" w:rsidRPr="00FA1956">
        <w:rPr>
          <w:rFonts w:asciiTheme="minorHAnsi" w:hAnsiTheme="minorHAnsi" w:cstheme="minorHAnsi"/>
          <w:szCs w:val="24"/>
        </w:rPr>
        <w:t>Multifón” (</w:t>
      </w:r>
      <w:r w:rsidRPr="00FA1956">
        <w:rPr>
          <w:rFonts w:asciiTheme="minorHAnsi" w:hAnsiTheme="minorHAnsi" w:cstheme="minorHAnsi"/>
          <w:szCs w:val="24"/>
        </w:rPr>
        <w:t>en lo sucesivo, Servicio.).</w:t>
      </w:r>
    </w:p>
    <w:p w14:paraId="350583EA" w14:textId="77777777" w:rsidR="004205F8" w:rsidRPr="00FA1956" w:rsidRDefault="004205F8" w:rsidP="008D7EA8">
      <w:pPr>
        <w:rPr>
          <w:rFonts w:asciiTheme="minorHAnsi" w:hAnsiTheme="minorHAnsi" w:cstheme="minorHAnsi"/>
          <w:szCs w:val="24"/>
        </w:rPr>
      </w:pPr>
    </w:p>
    <w:p w14:paraId="2FA2702A" w14:textId="77777777" w:rsidR="004205F8" w:rsidRPr="00FA1956" w:rsidRDefault="004205F8" w:rsidP="00570F8C">
      <w:pPr>
        <w:outlineLvl w:val="0"/>
        <w:rPr>
          <w:rFonts w:asciiTheme="minorHAnsi" w:hAnsiTheme="minorHAnsi" w:cstheme="minorHAnsi"/>
          <w:b/>
          <w:szCs w:val="24"/>
        </w:rPr>
      </w:pPr>
      <w:r w:rsidRPr="00FA1956">
        <w:rPr>
          <w:rFonts w:asciiTheme="minorHAnsi" w:hAnsiTheme="minorHAnsi" w:cstheme="minorHAnsi"/>
          <w:b/>
          <w:szCs w:val="24"/>
        </w:rPr>
        <w:t>Estructura Tarifaria:</w:t>
      </w:r>
    </w:p>
    <w:p w14:paraId="05B5D207"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Gastos de Instalación:</w:t>
      </w:r>
    </w:p>
    <w:p w14:paraId="2B47170F"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 xml:space="preserve">El costo del </w:t>
      </w:r>
      <w:r w:rsidR="0064044A" w:rsidRPr="00FA1956">
        <w:rPr>
          <w:rFonts w:asciiTheme="minorHAnsi" w:hAnsiTheme="minorHAnsi" w:cstheme="minorHAnsi"/>
          <w:szCs w:val="24"/>
        </w:rPr>
        <w:t>servicio</w:t>
      </w:r>
      <w:r w:rsidRPr="00FA1956">
        <w:rPr>
          <w:rFonts w:asciiTheme="minorHAnsi" w:hAnsiTheme="minorHAnsi" w:cstheme="minorHAnsi"/>
          <w:szCs w:val="24"/>
        </w:rPr>
        <w:t xml:space="preserve"> será de </w:t>
      </w:r>
      <w:r w:rsidR="002A6643">
        <w:rPr>
          <w:rFonts w:asciiTheme="minorHAnsi" w:hAnsiTheme="minorHAnsi" w:cstheme="minorHAnsi"/>
          <w:szCs w:val="24"/>
        </w:rPr>
        <w:t>Ver Tarifa Vigente Registrada</w:t>
      </w:r>
      <w:r w:rsidRPr="00FA1956">
        <w:rPr>
          <w:rFonts w:asciiTheme="minorHAnsi" w:hAnsiTheme="minorHAnsi" w:cstheme="minorHAnsi"/>
          <w:szCs w:val="24"/>
        </w:rPr>
        <w:t xml:space="preserve">. </w:t>
      </w:r>
    </w:p>
    <w:p w14:paraId="614C5CFC" w14:textId="77777777" w:rsidR="004205F8" w:rsidRPr="00FA1956" w:rsidRDefault="004205F8" w:rsidP="008D7EA8">
      <w:pPr>
        <w:rPr>
          <w:rFonts w:asciiTheme="minorHAnsi" w:hAnsiTheme="minorHAnsi" w:cstheme="minorHAnsi"/>
          <w:szCs w:val="24"/>
        </w:rPr>
      </w:pPr>
      <w:proofErr w:type="gramStart"/>
      <w:r w:rsidRPr="00FA1956">
        <w:rPr>
          <w:rFonts w:asciiTheme="minorHAnsi" w:hAnsiTheme="minorHAnsi" w:cstheme="minorHAnsi"/>
          <w:szCs w:val="24"/>
        </w:rPr>
        <w:t>Consumos local</w:t>
      </w:r>
      <w:proofErr w:type="gramEnd"/>
      <w:r w:rsidRPr="00FA1956">
        <w:rPr>
          <w:rFonts w:asciiTheme="minorHAnsi" w:hAnsiTheme="minorHAnsi" w:cstheme="minorHAnsi"/>
          <w:szCs w:val="24"/>
        </w:rPr>
        <w:t>, celular, larga distancia nacional, internacional y mundial.</w:t>
      </w:r>
    </w:p>
    <w:p w14:paraId="499814C6"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 xml:space="preserve">Aplican tarifas vigentes de Multifón. </w:t>
      </w:r>
    </w:p>
    <w:p w14:paraId="6A61D8FA"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Consulta de Saldo:</w:t>
      </w:r>
    </w:p>
    <w:p w14:paraId="46CDE1FC"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 xml:space="preserve">Tendrá un costo de una llamada local por minuto. </w:t>
      </w:r>
    </w:p>
    <w:p w14:paraId="6363615A"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Acceso a Internet.</w:t>
      </w:r>
    </w:p>
    <w:p w14:paraId="769AAD9B"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Tendrá un costo de llamada local por acceso, más $0.15 por minuto más I.V.A incluido, en el entendido que el cliente tendrá un servicio básico de navegación a Internet sin cuenta de acceso ni cuenta de correo.</w:t>
      </w:r>
    </w:p>
    <w:p w14:paraId="27031370"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Servicio de Buzón.</w:t>
      </w:r>
    </w:p>
    <w:p w14:paraId="3C0D7A8B"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Contratación sin costo.</w:t>
      </w:r>
    </w:p>
    <w:p w14:paraId="6C22EB94"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Tendrá un costo de $1.00 por consulta, I.V.A incluido.</w:t>
      </w:r>
    </w:p>
    <w:p w14:paraId="12B478BE"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No existe aviso de notificación de mensajes.</w:t>
      </w:r>
    </w:p>
    <w:p w14:paraId="3088BAC3"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Identificador de Llamadas.</w:t>
      </w:r>
    </w:p>
    <w:p w14:paraId="087184FD"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La contratación se realiza desde la misma línea Multifón.</w:t>
      </w:r>
    </w:p>
    <w:p w14:paraId="06078F97"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Tendrá un costo de $25.00 pesos mensuales, mismo que le será descontado del saldo que el Cliente tenga en su Línea Multifón.</w:t>
      </w:r>
    </w:p>
    <w:p w14:paraId="6B1C57BD"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El Cliente deberá contar con el aparato identificador de llamadas.</w:t>
      </w:r>
    </w:p>
    <w:p w14:paraId="395EDD3B" w14:textId="77777777" w:rsidR="00693CFD" w:rsidRPr="00FA1956" w:rsidRDefault="00693CFD" w:rsidP="00570F8C">
      <w:pPr>
        <w:outlineLvl w:val="0"/>
        <w:rPr>
          <w:rFonts w:asciiTheme="minorHAnsi" w:hAnsiTheme="minorHAnsi" w:cstheme="minorHAnsi"/>
          <w:b/>
          <w:szCs w:val="24"/>
        </w:rPr>
      </w:pPr>
    </w:p>
    <w:p w14:paraId="0759E5BF" w14:textId="77777777" w:rsidR="004205F8" w:rsidRPr="00FA1956" w:rsidRDefault="004205F8" w:rsidP="00570F8C">
      <w:pPr>
        <w:outlineLvl w:val="0"/>
        <w:rPr>
          <w:rFonts w:asciiTheme="minorHAnsi" w:hAnsiTheme="minorHAnsi" w:cstheme="minorHAnsi"/>
          <w:b/>
          <w:szCs w:val="24"/>
        </w:rPr>
      </w:pPr>
      <w:r w:rsidRPr="00FA1956">
        <w:rPr>
          <w:rFonts w:asciiTheme="minorHAnsi" w:hAnsiTheme="minorHAnsi" w:cstheme="minorHAnsi"/>
          <w:b/>
          <w:szCs w:val="24"/>
        </w:rPr>
        <w:t>Políticas de Comercialización:</w:t>
      </w:r>
    </w:p>
    <w:p w14:paraId="1ECF848A" w14:textId="77777777" w:rsidR="004205F8" w:rsidRPr="00803F91" w:rsidRDefault="004205F8" w:rsidP="008C41E6">
      <w:pPr>
        <w:pStyle w:val="Prrafodelista"/>
        <w:numPr>
          <w:ilvl w:val="0"/>
          <w:numId w:val="43"/>
        </w:numPr>
        <w:rPr>
          <w:rFonts w:asciiTheme="minorHAnsi" w:hAnsiTheme="minorHAnsi" w:cstheme="minorHAnsi"/>
          <w:szCs w:val="24"/>
        </w:rPr>
      </w:pPr>
      <w:r w:rsidRPr="00803F91">
        <w:rPr>
          <w:rFonts w:asciiTheme="minorHAnsi" w:hAnsiTheme="minorHAnsi" w:cstheme="minorHAnsi"/>
          <w:szCs w:val="24"/>
        </w:rPr>
        <w:t>Sólo aplica para primeras líneas.</w:t>
      </w:r>
    </w:p>
    <w:p w14:paraId="1A1C65CC" w14:textId="77777777" w:rsidR="004205F8" w:rsidRPr="00803F91" w:rsidRDefault="004205F8" w:rsidP="008C41E6">
      <w:pPr>
        <w:pStyle w:val="Prrafodelista"/>
        <w:numPr>
          <w:ilvl w:val="0"/>
          <w:numId w:val="43"/>
        </w:numPr>
        <w:rPr>
          <w:rFonts w:asciiTheme="minorHAnsi" w:hAnsiTheme="minorHAnsi" w:cstheme="minorHAnsi"/>
          <w:szCs w:val="24"/>
        </w:rPr>
      </w:pPr>
      <w:r w:rsidRPr="00803F91">
        <w:rPr>
          <w:rFonts w:asciiTheme="minorHAnsi" w:hAnsiTheme="minorHAnsi" w:cstheme="minorHAnsi"/>
          <w:szCs w:val="24"/>
        </w:rPr>
        <w:t>No se cobra renta mensual.</w:t>
      </w:r>
    </w:p>
    <w:p w14:paraId="4E79F769" w14:textId="77777777" w:rsidR="004205F8" w:rsidRPr="00803F91" w:rsidRDefault="004205F8" w:rsidP="008C41E6">
      <w:pPr>
        <w:pStyle w:val="Prrafodelista"/>
        <w:numPr>
          <w:ilvl w:val="0"/>
          <w:numId w:val="43"/>
        </w:numPr>
        <w:rPr>
          <w:rFonts w:asciiTheme="minorHAnsi" w:hAnsiTheme="minorHAnsi" w:cstheme="minorHAnsi"/>
          <w:szCs w:val="24"/>
        </w:rPr>
      </w:pPr>
      <w:r w:rsidRPr="00803F91">
        <w:rPr>
          <w:rFonts w:asciiTheme="minorHAnsi" w:hAnsiTheme="minorHAnsi" w:cstheme="minorHAnsi"/>
          <w:szCs w:val="24"/>
        </w:rPr>
        <w:t>El servicio queda activo en el momento de la instalación de la línea, debiendo el Cliente ingresar su tarjeta de prepago Multifón de cualquier nominación para realizar llamadas.</w:t>
      </w:r>
    </w:p>
    <w:p w14:paraId="381548BE" w14:textId="77777777" w:rsidR="004205F8" w:rsidRPr="00803F91" w:rsidRDefault="004205F8" w:rsidP="008C41E6">
      <w:pPr>
        <w:pStyle w:val="Prrafodelista"/>
        <w:numPr>
          <w:ilvl w:val="0"/>
          <w:numId w:val="43"/>
        </w:numPr>
        <w:rPr>
          <w:rFonts w:asciiTheme="minorHAnsi" w:hAnsiTheme="minorHAnsi" w:cstheme="minorHAnsi"/>
          <w:szCs w:val="24"/>
        </w:rPr>
      </w:pPr>
      <w:r w:rsidRPr="00803F91">
        <w:rPr>
          <w:rFonts w:asciiTheme="minorHAnsi" w:hAnsiTheme="minorHAnsi" w:cstheme="minorHAnsi"/>
          <w:szCs w:val="24"/>
        </w:rPr>
        <w:t xml:space="preserve">Es una modalidad opcional y se ofrecerá en el área de concesión de Teléfonos de México, S.A.B. de C.V. </w:t>
      </w:r>
    </w:p>
    <w:p w14:paraId="23947372" w14:textId="77777777" w:rsidR="004205F8" w:rsidRPr="00803F91" w:rsidRDefault="004205F8" w:rsidP="008C41E6">
      <w:pPr>
        <w:pStyle w:val="Prrafodelista"/>
        <w:numPr>
          <w:ilvl w:val="0"/>
          <w:numId w:val="43"/>
        </w:numPr>
        <w:rPr>
          <w:rFonts w:asciiTheme="minorHAnsi" w:hAnsiTheme="minorHAnsi" w:cstheme="minorHAnsi"/>
          <w:szCs w:val="24"/>
        </w:rPr>
      </w:pPr>
      <w:r w:rsidRPr="00803F91">
        <w:rPr>
          <w:rFonts w:asciiTheme="minorHAnsi" w:hAnsiTheme="minorHAnsi" w:cstheme="minorHAnsi"/>
          <w:szCs w:val="24"/>
        </w:rPr>
        <w:t>Funciona con tarjetas prepagadas Multifón.</w:t>
      </w:r>
    </w:p>
    <w:p w14:paraId="111DAEC3" w14:textId="77777777" w:rsidR="006B0A3B" w:rsidRPr="00803F91" w:rsidRDefault="004205F8" w:rsidP="008C41E6">
      <w:pPr>
        <w:pStyle w:val="Prrafodelista"/>
        <w:numPr>
          <w:ilvl w:val="0"/>
          <w:numId w:val="43"/>
        </w:numPr>
        <w:rPr>
          <w:rFonts w:asciiTheme="minorHAnsi" w:hAnsiTheme="minorHAnsi" w:cstheme="minorHAnsi"/>
          <w:szCs w:val="24"/>
        </w:rPr>
      </w:pPr>
      <w:r w:rsidRPr="00803F91">
        <w:rPr>
          <w:rFonts w:asciiTheme="minorHAnsi" w:hAnsiTheme="minorHAnsi" w:cstheme="minorHAnsi"/>
          <w:szCs w:val="24"/>
        </w:rPr>
        <w:t>En el uso de las tarjetas prepagadas aplican las mismas políticas de Multifón Hogar.</w:t>
      </w:r>
    </w:p>
    <w:p w14:paraId="3AC63A38" w14:textId="77777777" w:rsidR="004205F8" w:rsidRPr="00256CCD" w:rsidRDefault="004205F8" w:rsidP="008D7EA8">
      <w:pPr>
        <w:rPr>
          <w:rFonts w:asciiTheme="minorHAnsi" w:hAnsiTheme="minorHAnsi" w:cstheme="minorHAnsi"/>
          <w:b/>
          <w:sz w:val="22"/>
          <w:lang w:val="es-ES_tradnl"/>
        </w:rPr>
      </w:pPr>
    </w:p>
    <w:p w14:paraId="61B445D7" w14:textId="77777777" w:rsidR="004205F8" w:rsidRPr="008A02CA" w:rsidRDefault="00253644" w:rsidP="00D57C1A">
      <w:pPr>
        <w:rPr>
          <w:rStyle w:val="Ttulo3Car"/>
          <w:rFonts w:asciiTheme="minorHAnsi" w:hAnsiTheme="minorHAnsi" w:cstheme="minorHAnsi"/>
          <w:sz w:val="28"/>
          <w:szCs w:val="21"/>
        </w:rPr>
      </w:pPr>
      <w:bookmarkStart w:id="13" w:name="_Toc162342425"/>
      <w:r w:rsidRPr="008A02CA">
        <w:rPr>
          <w:rStyle w:val="Ttulo3Car"/>
          <w:rFonts w:asciiTheme="minorHAnsi" w:hAnsiTheme="minorHAnsi" w:cstheme="minorHAnsi"/>
          <w:sz w:val="28"/>
          <w:szCs w:val="21"/>
        </w:rPr>
        <w:lastRenderedPageBreak/>
        <w:t xml:space="preserve">III. </w:t>
      </w:r>
      <w:r w:rsidR="00870C5C" w:rsidRPr="008A02CA">
        <w:rPr>
          <w:rStyle w:val="Ttulo3Car"/>
          <w:rFonts w:asciiTheme="minorHAnsi" w:hAnsiTheme="minorHAnsi" w:cstheme="minorHAnsi"/>
          <w:sz w:val="28"/>
          <w:szCs w:val="21"/>
        </w:rPr>
        <w:t xml:space="preserve">PLAN </w:t>
      </w:r>
      <w:r w:rsidR="004205F8" w:rsidRPr="008A02CA">
        <w:rPr>
          <w:rStyle w:val="Ttulo3Car"/>
          <w:rFonts w:asciiTheme="minorHAnsi" w:hAnsiTheme="minorHAnsi" w:cstheme="minorHAnsi"/>
          <w:sz w:val="28"/>
          <w:szCs w:val="21"/>
        </w:rPr>
        <w:t xml:space="preserve">MULTIFON </w:t>
      </w:r>
      <w:r w:rsidR="00870C5C" w:rsidRPr="008A02CA">
        <w:rPr>
          <w:rStyle w:val="Ttulo3Car"/>
          <w:rFonts w:asciiTheme="minorHAnsi" w:hAnsiTheme="minorHAnsi" w:cstheme="minorHAnsi"/>
          <w:sz w:val="28"/>
          <w:szCs w:val="21"/>
        </w:rPr>
        <w:t>HOGAR</w:t>
      </w:r>
      <w:bookmarkEnd w:id="13"/>
    </w:p>
    <w:p w14:paraId="5BE83E97" w14:textId="77777777" w:rsidR="004205F8" w:rsidRPr="00256CCD" w:rsidRDefault="004205F8" w:rsidP="008D7EA8">
      <w:pPr>
        <w:rPr>
          <w:rFonts w:asciiTheme="minorHAnsi" w:hAnsiTheme="minorHAnsi" w:cstheme="minorHAnsi"/>
          <w:b/>
          <w:sz w:val="20"/>
        </w:rPr>
      </w:pPr>
    </w:p>
    <w:p w14:paraId="77B61FDD" w14:textId="77777777" w:rsidR="006B0A3B" w:rsidRPr="00256CCD" w:rsidRDefault="006B0A3B" w:rsidP="00DC0D80">
      <w:pPr>
        <w:rPr>
          <w:rFonts w:asciiTheme="minorHAnsi" w:hAnsiTheme="minorHAnsi" w:cstheme="minorHAnsi"/>
          <w:b/>
          <w:sz w:val="22"/>
          <w:szCs w:val="22"/>
        </w:rPr>
      </w:pPr>
      <w:r w:rsidRPr="008A02CA">
        <w:rPr>
          <w:rFonts w:asciiTheme="minorHAnsi" w:hAnsiTheme="minorHAnsi" w:cstheme="minorHAnsi"/>
          <w:b/>
          <w:szCs w:val="24"/>
        </w:rPr>
        <w:t xml:space="preserve">CONSTANCIA IFT: </w:t>
      </w:r>
      <w:r w:rsidRPr="008A02CA">
        <w:rPr>
          <w:rFonts w:asciiTheme="minorHAnsi" w:hAnsiTheme="minorHAnsi" w:cstheme="minorHAnsi"/>
          <w:b/>
          <w:sz w:val="28"/>
          <w:szCs w:val="28"/>
        </w:rPr>
        <w:t>011510</w:t>
      </w:r>
    </w:p>
    <w:p w14:paraId="20F1488A" w14:textId="77777777" w:rsidR="006B0A3B" w:rsidRPr="00256CCD" w:rsidRDefault="006B0A3B" w:rsidP="008D7EA8">
      <w:pPr>
        <w:rPr>
          <w:rFonts w:asciiTheme="minorHAnsi" w:hAnsiTheme="minorHAnsi" w:cstheme="minorHAnsi"/>
          <w:b/>
          <w:sz w:val="20"/>
        </w:rPr>
      </w:pPr>
    </w:p>
    <w:p w14:paraId="6378954C" w14:textId="77777777" w:rsidR="004205F8" w:rsidRPr="008A02CA" w:rsidRDefault="004205F8" w:rsidP="00570F8C">
      <w:pPr>
        <w:outlineLvl w:val="0"/>
        <w:rPr>
          <w:rFonts w:asciiTheme="minorHAnsi" w:hAnsiTheme="minorHAnsi" w:cstheme="minorHAnsi"/>
          <w:b/>
          <w:szCs w:val="24"/>
        </w:rPr>
      </w:pPr>
      <w:r w:rsidRPr="008A02CA">
        <w:rPr>
          <w:rFonts w:asciiTheme="minorHAnsi" w:hAnsiTheme="minorHAnsi" w:cstheme="minorHAnsi"/>
          <w:b/>
          <w:szCs w:val="24"/>
        </w:rPr>
        <w:t>Nombre de Servicio:</w:t>
      </w:r>
    </w:p>
    <w:p w14:paraId="2404632C" w14:textId="77777777" w:rsidR="004205F8" w:rsidRPr="008A02CA" w:rsidRDefault="004205F8" w:rsidP="00570F8C">
      <w:pPr>
        <w:outlineLvl w:val="0"/>
        <w:rPr>
          <w:rFonts w:asciiTheme="minorHAnsi" w:hAnsiTheme="minorHAnsi" w:cstheme="minorHAnsi"/>
          <w:bCs/>
          <w:szCs w:val="24"/>
        </w:rPr>
      </w:pPr>
      <w:r w:rsidRPr="008A02CA">
        <w:rPr>
          <w:rFonts w:asciiTheme="minorHAnsi" w:hAnsiTheme="minorHAnsi" w:cstheme="minorHAnsi"/>
          <w:bCs/>
          <w:szCs w:val="24"/>
        </w:rPr>
        <w:t>Plan Multifón Hogar</w:t>
      </w:r>
    </w:p>
    <w:p w14:paraId="575D4B4D" w14:textId="77777777" w:rsidR="004205F8" w:rsidRPr="008A02CA" w:rsidRDefault="004205F8" w:rsidP="008D7EA8">
      <w:pPr>
        <w:rPr>
          <w:rFonts w:asciiTheme="minorHAnsi" w:hAnsiTheme="minorHAnsi" w:cstheme="minorHAnsi"/>
          <w:b/>
          <w:szCs w:val="24"/>
        </w:rPr>
      </w:pPr>
    </w:p>
    <w:p w14:paraId="311EAB48" w14:textId="77777777" w:rsidR="004205F8" w:rsidRPr="008A02CA" w:rsidRDefault="004205F8" w:rsidP="00570F8C">
      <w:pPr>
        <w:outlineLvl w:val="0"/>
        <w:rPr>
          <w:rFonts w:asciiTheme="minorHAnsi" w:hAnsiTheme="minorHAnsi" w:cstheme="minorHAnsi"/>
          <w:b/>
          <w:szCs w:val="24"/>
        </w:rPr>
      </w:pPr>
      <w:r w:rsidRPr="008A02CA">
        <w:rPr>
          <w:rFonts w:asciiTheme="minorHAnsi" w:hAnsiTheme="minorHAnsi" w:cstheme="minorHAnsi"/>
          <w:b/>
          <w:szCs w:val="24"/>
        </w:rPr>
        <w:t>Descripción:</w:t>
      </w:r>
    </w:p>
    <w:p w14:paraId="009DA8A0"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Línea telefónica que permite al cliente el acceso a los servicios de telefonía local, celular, larga distancia nacional, internacional y mundial mediante el uso de la tarjeta prepagada denominada “Multifón”.</w:t>
      </w:r>
    </w:p>
    <w:p w14:paraId="3B5AAFD5" w14:textId="77777777" w:rsidR="004205F8" w:rsidRPr="008A02CA" w:rsidRDefault="004205F8" w:rsidP="008D7EA8">
      <w:pPr>
        <w:rPr>
          <w:rFonts w:asciiTheme="minorHAnsi" w:hAnsiTheme="minorHAnsi" w:cstheme="minorHAnsi"/>
          <w:szCs w:val="24"/>
        </w:rPr>
      </w:pPr>
    </w:p>
    <w:p w14:paraId="21185094" w14:textId="77777777" w:rsidR="004205F8" w:rsidRPr="008A02CA" w:rsidRDefault="004205F8" w:rsidP="00570F8C">
      <w:pPr>
        <w:outlineLvl w:val="0"/>
        <w:rPr>
          <w:rFonts w:asciiTheme="minorHAnsi" w:hAnsiTheme="minorHAnsi" w:cstheme="minorHAnsi"/>
          <w:b/>
          <w:szCs w:val="24"/>
        </w:rPr>
      </w:pPr>
      <w:r w:rsidRPr="008A02CA">
        <w:rPr>
          <w:rFonts w:asciiTheme="minorHAnsi" w:hAnsiTheme="minorHAnsi" w:cstheme="minorHAnsi"/>
          <w:b/>
          <w:szCs w:val="24"/>
        </w:rPr>
        <w:t>Estructura Tarifaria:</w:t>
      </w:r>
    </w:p>
    <w:p w14:paraId="3CD806AC"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Gastos de activación:</w:t>
      </w:r>
    </w:p>
    <w:p w14:paraId="4684C435"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Al contratar la línea el cliente deberá de pagar la primera tarjeta de acceso de $200.00 (IVA incluido), monto que estará disponible en la línea al momento de la instalación.</w:t>
      </w:r>
    </w:p>
    <w:p w14:paraId="6E680948"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Gastos de Instalación:</w:t>
      </w:r>
      <w:r w:rsidR="00E25550">
        <w:rPr>
          <w:rFonts w:asciiTheme="minorHAnsi" w:hAnsiTheme="minorHAnsi" w:cstheme="minorHAnsi"/>
          <w:szCs w:val="24"/>
        </w:rPr>
        <w:t xml:space="preserve"> </w:t>
      </w:r>
      <w:r w:rsidR="002A6643">
        <w:rPr>
          <w:rFonts w:asciiTheme="minorHAnsi" w:hAnsiTheme="minorHAnsi" w:cstheme="minorHAnsi"/>
          <w:szCs w:val="24"/>
        </w:rPr>
        <w:t>Ver Tarifa Vigente Registrada</w:t>
      </w:r>
    </w:p>
    <w:p w14:paraId="2838FBCE"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Gastos por aparato telefónico:</w:t>
      </w:r>
      <w:r w:rsidR="00E25550">
        <w:rPr>
          <w:rFonts w:asciiTheme="minorHAnsi" w:hAnsiTheme="minorHAnsi" w:cstheme="minorHAnsi"/>
          <w:szCs w:val="24"/>
        </w:rPr>
        <w:t xml:space="preserve"> </w:t>
      </w:r>
      <w:r w:rsidRPr="008A02CA">
        <w:rPr>
          <w:rFonts w:asciiTheme="minorHAnsi" w:hAnsiTheme="minorHAnsi" w:cstheme="minorHAnsi"/>
          <w:szCs w:val="24"/>
        </w:rPr>
        <w:t xml:space="preserve">Dependerá del aparato que el cliente elija. </w:t>
      </w:r>
    </w:p>
    <w:p w14:paraId="2D20D000" w14:textId="77777777" w:rsidR="004205F8" w:rsidRPr="008A02CA" w:rsidRDefault="004205F8" w:rsidP="008D7EA8">
      <w:pPr>
        <w:rPr>
          <w:rFonts w:asciiTheme="minorHAnsi" w:hAnsiTheme="minorHAnsi" w:cstheme="minorHAnsi"/>
          <w:szCs w:val="24"/>
        </w:rPr>
      </w:pPr>
      <w:proofErr w:type="gramStart"/>
      <w:r w:rsidRPr="008A02CA">
        <w:rPr>
          <w:rFonts w:asciiTheme="minorHAnsi" w:hAnsiTheme="minorHAnsi" w:cstheme="minorHAnsi"/>
          <w:szCs w:val="24"/>
        </w:rPr>
        <w:t>Consumos local</w:t>
      </w:r>
      <w:proofErr w:type="gramEnd"/>
      <w:r w:rsidRPr="008A02CA">
        <w:rPr>
          <w:rFonts w:asciiTheme="minorHAnsi" w:hAnsiTheme="minorHAnsi" w:cstheme="minorHAnsi"/>
          <w:szCs w:val="24"/>
        </w:rPr>
        <w:t>, celular y larga distancia:</w:t>
      </w:r>
      <w:r w:rsidR="00E25550">
        <w:rPr>
          <w:rFonts w:asciiTheme="minorHAnsi" w:hAnsiTheme="minorHAnsi" w:cstheme="minorHAnsi"/>
          <w:szCs w:val="24"/>
        </w:rPr>
        <w:t xml:space="preserve"> </w:t>
      </w:r>
      <w:r w:rsidRPr="008A02CA">
        <w:rPr>
          <w:rFonts w:asciiTheme="minorHAnsi" w:hAnsiTheme="minorHAnsi" w:cstheme="minorHAnsi"/>
          <w:szCs w:val="24"/>
        </w:rPr>
        <w:t>Aplican tarifas vigentes de la tarjeta Multifón.</w:t>
      </w:r>
    </w:p>
    <w:p w14:paraId="5ED85263"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 xml:space="preserve">Consulta de </w:t>
      </w:r>
      <w:proofErr w:type="spellStart"/>
      <w:proofErr w:type="gramStart"/>
      <w:r w:rsidRPr="008A02CA">
        <w:rPr>
          <w:rFonts w:asciiTheme="minorHAnsi" w:hAnsiTheme="minorHAnsi" w:cstheme="minorHAnsi"/>
          <w:szCs w:val="24"/>
        </w:rPr>
        <w:t>Saldo:Tendrá</w:t>
      </w:r>
      <w:proofErr w:type="spellEnd"/>
      <w:proofErr w:type="gramEnd"/>
      <w:r w:rsidRPr="008A02CA">
        <w:rPr>
          <w:rFonts w:asciiTheme="minorHAnsi" w:hAnsiTheme="minorHAnsi" w:cstheme="minorHAnsi"/>
          <w:szCs w:val="24"/>
        </w:rPr>
        <w:t xml:space="preserve"> un costo de llamada local por minuto. </w:t>
      </w:r>
    </w:p>
    <w:p w14:paraId="2BDD7742"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Costo por uso de Internet (el cliente tendrá un acceso a un servicio básico de navegación a Internet, sin cuenta de acceso ni cuenta de correo).</w:t>
      </w:r>
    </w:p>
    <w:p w14:paraId="6A34E9E7"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Tendrá un costo de llamada local por minuto.</w:t>
      </w:r>
    </w:p>
    <w:p w14:paraId="0AFE3556" w14:textId="77777777" w:rsidR="004205F8" w:rsidRPr="008A02CA" w:rsidRDefault="004205F8" w:rsidP="008D7EA8">
      <w:pPr>
        <w:rPr>
          <w:rFonts w:asciiTheme="minorHAnsi" w:hAnsiTheme="minorHAnsi" w:cstheme="minorHAnsi"/>
          <w:b/>
          <w:bCs/>
          <w:szCs w:val="24"/>
        </w:rPr>
      </w:pPr>
    </w:p>
    <w:p w14:paraId="5550E5BB" w14:textId="77777777" w:rsidR="004205F8" w:rsidRPr="008A02CA" w:rsidRDefault="004205F8" w:rsidP="00570F8C">
      <w:pPr>
        <w:outlineLvl w:val="0"/>
        <w:rPr>
          <w:rFonts w:asciiTheme="minorHAnsi" w:hAnsiTheme="minorHAnsi" w:cstheme="minorHAnsi"/>
          <w:b/>
          <w:szCs w:val="24"/>
        </w:rPr>
      </w:pPr>
      <w:r w:rsidRPr="008A02CA">
        <w:rPr>
          <w:rFonts w:asciiTheme="minorHAnsi" w:hAnsiTheme="minorHAnsi" w:cstheme="minorHAnsi"/>
          <w:b/>
          <w:szCs w:val="24"/>
        </w:rPr>
        <w:t>Políticas Comerciales:</w:t>
      </w:r>
    </w:p>
    <w:p w14:paraId="1B8A0756" w14:textId="77777777" w:rsidR="00DA4A2A" w:rsidRPr="008A02CA" w:rsidRDefault="004205F8" w:rsidP="00DA4A2A">
      <w:pPr>
        <w:rPr>
          <w:rFonts w:asciiTheme="minorHAnsi" w:hAnsiTheme="minorHAnsi" w:cstheme="minorHAnsi"/>
          <w:szCs w:val="24"/>
        </w:rPr>
      </w:pPr>
      <w:r w:rsidRPr="008A02CA">
        <w:rPr>
          <w:rFonts w:asciiTheme="minorHAnsi" w:hAnsiTheme="minorHAnsi" w:cstheme="minorHAnsi"/>
          <w:szCs w:val="24"/>
        </w:rPr>
        <w:t>No se cobra renta mensual.</w:t>
      </w:r>
    </w:p>
    <w:p w14:paraId="19481DE6" w14:textId="77777777" w:rsidR="004205F8" w:rsidRPr="008A02CA" w:rsidRDefault="004205F8" w:rsidP="00DA4A2A">
      <w:pPr>
        <w:rPr>
          <w:rFonts w:asciiTheme="minorHAnsi" w:hAnsiTheme="minorHAnsi" w:cstheme="minorHAnsi"/>
          <w:szCs w:val="24"/>
        </w:rPr>
      </w:pPr>
      <w:r w:rsidRPr="008A02CA">
        <w:rPr>
          <w:rFonts w:asciiTheme="minorHAnsi" w:hAnsiTheme="minorHAnsi" w:cstheme="minorHAnsi"/>
          <w:szCs w:val="24"/>
        </w:rPr>
        <w:t>La tarifa se cobra por consulta realizada.</w:t>
      </w:r>
    </w:p>
    <w:p w14:paraId="7EAFC81C"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Funciona con tarjetas prepagadas Multifón de $30.</w:t>
      </w:r>
      <w:proofErr w:type="gramStart"/>
      <w:r w:rsidRPr="008A02CA">
        <w:rPr>
          <w:rFonts w:asciiTheme="minorHAnsi" w:hAnsiTheme="minorHAnsi" w:cstheme="minorHAnsi"/>
          <w:szCs w:val="24"/>
        </w:rPr>
        <w:t>00  $</w:t>
      </w:r>
      <w:proofErr w:type="gramEnd"/>
      <w:r w:rsidRPr="008A02CA">
        <w:rPr>
          <w:rFonts w:asciiTheme="minorHAnsi" w:hAnsiTheme="minorHAnsi" w:cstheme="minorHAnsi"/>
          <w:szCs w:val="24"/>
        </w:rPr>
        <w:t>50.00 y $100.00 (Impuestos incluidos en tarjetas prepagadas) con saldo íntegro.</w:t>
      </w:r>
    </w:p>
    <w:p w14:paraId="389CC5EB"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 xml:space="preserve">A partir de la activación de la tarjeta prepagada Multifón, el cliente tendrá 60 días para consumir su saldo o en caso contrario, tal saldo disponible se cancela. </w:t>
      </w:r>
    </w:p>
    <w:p w14:paraId="7161AA00"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Si transcurridos 61 días el cliente no ha activado otra tarjeta Multifón en su línea, esto causará baja definitiva.</w:t>
      </w:r>
    </w:p>
    <w:p w14:paraId="4AC3B5D7"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No se factura en recibo telefónico, debiendo el cliente hacer el pago correspondiente por gastos de instalación, en efectivo en las tiendas Telmex.</w:t>
      </w:r>
    </w:p>
    <w:p w14:paraId="5123CC0D"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 xml:space="preserve">Dado que no se genera recibo, el cliente no podrá recibir llamadas por cobrar y por operadora con cargo a la línea. </w:t>
      </w:r>
    </w:p>
    <w:p w14:paraId="6557EB7B"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No tendrá acceso a números 900 ni a contratación de números 800.</w:t>
      </w:r>
    </w:p>
    <w:p w14:paraId="78F1C8F0"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No aplican las promociones para líneas adicionales.</w:t>
      </w:r>
    </w:p>
    <w:p w14:paraId="6EB697AB" w14:textId="77777777" w:rsidR="004205F8" w:rsidRPr="008A02CA" w:rsidRDefault="004205F8" w:rsidP="008D7EA8">
      <w:pPr>
        <w:rPr>
          <w:rFonts w:asciiTheme="minorHAnsi" w:hAnsiTheme="minorHAnsi" w:cstheme="minorHAnsi"/>
          <w:b/>
          <w:szCs w:val="24"/>
        </w:rPr>
      </w:pPr>
    </w:p>
    <w:p w14:paraId="6DE57E51" w14:textId="77777777" w:rsidR="004205F8" w:rsidRPr="008A02CA" w:rsidRDefault="004205F8" w:rsidP="00570F8C">
      <w:pPr>
        <w:outlineLvl w:val="0"/>
        <w:rPr>
          <w:rFonts w:asciiTheme="minorHAnsi" w:hAnsiTheme="minorHAnsi" w:cstheme="minorHAnsi"/>
          <w:b/>
          <w:szCs w:val="24"/>
        </w:rPr>
      </w:pPr>
      <w:r w:rsidRPr="008A02CA">
        <w:rPr>
          <w:rFonts w:asciiTheme="minorHAnsi" w:hAnsiTheme="minorHAnsi" w:cstheme="minorHAnsi"/>
          <w:b/>
          <w:szCs w:val="24"/>
        </w:rPr>
        <w:t>Vigencia</w:t>
      </w:r>
    </w:p>
    <w:p w14:paraId="182BEBBB" w14:textId="77777777" w:rsidR="004205F8" w:rsidRPr="00256CCD" w:rsidRDefault="004205F8" w:rsidP="00570F8C">
      <w:pPr>
        <w:outlineLvl w:val="0"/>
        <w:rPr>
          <w:rFonts w:asciiTheme="minorHAnsi" w:hAnsiTheme="minorHAnsi" w:cstheme="minorHAnsi"/>
          <w:sz w:val="20"/>
        </w:rPr>
      </w:pPr>
      <w:r w:rsidRPr="008A02CA">
        <w:rPr>
          <w:rFonts w:asciiTheme="minorHAnsi" w:hAnsiTheme="minorHAnsi" w:cstheme="minorHAnsi"/>
          <w:szCs w:val="24"/>
        </w:rPr>
        <w:lastRenderedPageBreak/>
        <w:t>Se avisará a la COFETEL con 15 días de anticipación, la cancelación de este plan</w:t>
      </w:r>
      <w:r w:rsidRPr="00256CCD">
        <w:rPr>
          <w:rFonts w:asciiTheme="minorHAnsi" w:hAnsiTheme="minorHAnsi" w:cstheme="minorHAnsi"/>
          <w:sz w:val="20"/>
        </w:rPr>
        <w:t>.</w:t>
      </w:r>
    </w:p>
    <w:p w14:paraId="67FF139D" w14:textId="77777777" w:rsidR="00253644" w:rsidRPr="008A02CA" w:rsidRDefault="008A02CA" w:rsidP="008A02CA">
      <w:pPr>
        <w:spacing w:after="200" w:line="276" w:lineRule="auto"/>
        <w:rPr>
          <w:rFonts w:asciiTheme="minorHAnsi" w:hAnsiTheme="minorHAnsi" w:cstheme="minorHAnsi"/>
          <w:bCs/>
        </w:rPr>
      </w:pPr>
      <w:r>
        <w:rPr>
          <w:rFonts w:asciiTheme="minorHAnsi" w:hAnsiTheme="minorHAnsi" w:cstheme="minorHAnsi"/>
          <w:bCs/>
        </w:rPr>
        <w:br w:type="page"/>
      </w:r>
    </w:p>
    <w:p w14:paraId="3FA04E18" w14:textId="77777777" w:rsidR="00AC7A1B" w:rsidRPr="008A02CA" w:rsidRDefault="00253644" w:rsidP="00D57C1A">
      <w:pPr>
        <w:rPr>
          <w:rStyle w:val="Ttulo3Car"/>
          <w:rFonts w:asciiTheme="minorHAnsi" w:hAnsiTheme="minorHAnsi" w:cstheme="minorHAnsi"/>
          <w:sz w:val="28"/>
          <w:szCs w:val="21"/>
        </w:rPr>
      </w:pPr>
      <w:bookmarkStart w:id="14" w:name="_Toc162342426"/>
      <w:r w:rsidRPr="008A02CA">
        <w:rPr>
          <w:rStyle w:val="Ttulo3Car"/>
          <w:rFonts w:asciiTheme="minorHAnsi" w:hAnsiTheme="minorHAnsi" w:cstheme="minorHAnsi"/>
          <w:sz w:val="28"/>
          <w:szCs w:val="21"/>
        </w:rPr>
        <w:lastRenderedPageBreak/>
        <w:t xml:space="preserve">IV. </w:t>
      </w:r>
      <w:r w:rsidR="00AC7A1B" w:rsidRPr="008A02CA">
        <w:rPr>
          <w:rStyle w:val="Ttulo3Car"/>
          <w:rFonts w:asciiTheme="minorHAnsi" w:hAnsiTheme="minorHAnsi" w:cstheme="minorHAnsi"/>
          <w:sz w:val="28"/>
          <w:szCs w:val="21"/>
        </w:rPr>
        <w:t>TELMEX PRECISA</w:t>
      </w:r>
      <w:bookmarkEnd w:id="14"/>
    </w:p>
    <w:p w14:paraId="03E0C351" w14:textId="77777777" w:rsidR="00AC7A1B" w:rsidRPr="00256CCD" w:rsidRDefault="00AC7A1B" w:rsidP="008D7EA8">
      <w:pPr>
        <w:rPr>
          <w:rFonts w:asciiTheme="minorHAnsi" w:hAnsiTheme="minorHAnsi" w:cstheme="minorHAnsi"/>
          <w:sz w:val="20"/>
        </w:rPr>
      </w:pPr>
    </w:p>
    <w:p w14:paraId="60B1B0AC" w14:textId="77777777" w:rsidR="00AC7A1B" w:rsidRPr="00256CCD" w:rsidRDefault="00AC7A1B" w:rsidP="00570F8C">
      <w:pPr>
        <w:outlineLvl w:val="0"/>
        <w:rPr>
          <w:rFonts w:asciiTheme="minorHAnsi" w:hAnsiTheme="minorHAnsi" w:cstheme="minorHAnsi"/>
          <w:szCs w:val="24"/>
        </w:rPr>
      </w:pPr>
      <w:r w:rsidRPr="008A02CA">
        <w:rPr>
          <w:rFonts w:asciiTheme="minorHAnsi" w:hAnsiTheme="minorHAnsi" w:cstheme="minorHAnsi"/>
          <w:b/>
          <w:szCs w:val="21"/>
        </w:rPr>
        <w:t xml:space="preserve">Constancia CFT: </w:t>
      </w:r>
      <w:r w:rsidRPr="00256CCD">
        <w:rPr>
          <w:rFonts w:asciiTheme="minorHAnsi" w:hAnsiTheme="minorHAnsi" w:cstheme="minorHAnsi"/>
          <w:b/>
          <w:sz w:val="22"/>
        </w:rPr>
        <w:tab/>
      </w:r>
      <w:r w:rsidRPr="008A02CA">
        <w:rPr>
          <w:rFonts w:asciiTheme="minorHAnsi" w:hAnsiTheme="minorHAnsi" w:cstheme="minorHAnsi"/>
          <w:b/>
          <w:sz w:val="28"/>
          <w:szCs w:val="28"/>
        </w:rPr>
        <w:t>005393</w:t>
      </w:r>
    </w:p>
    <w:p w14:paraId="1BD3A3CF" w14:textId="77777777" w:rsidR="00AC7A1B" w:rsidRPr="00256CCD" w:rsidRDefault="00AC7A1B" w:rsidP="008D7EA8">
      <w:pPr>
        <w:rPr>
          <w:rFonts w:asciiTheme="minorHAnsi" w:hAnsiTheme="minorHAnsi" w:cstheme="minorHAnsi"/>
          <w:sz w:val="22"/>
        </w:rPr>
      </w:pPr>
    </w:p>
    <w:p w14:paraId="213FF034" w14:textId="77777777" w:rsidR="00E25550" w:rsidRDefault="006B0A3B" w:rsidP="00570F8C">
      <w:pPr>
        <w:outlineLvl w:val="0"/>
        <w:rPr>
          <w:rFonts w:asciiTheme="minorHAnsi" w:hAnsiTheme="minorHAnsi" w:cstheme="minorHAnsi"/>
          <w:b/>
          <w:szCs w:val="24"/>
        </w:rPr>
      </w:pPr>
      <w:r w:rsidRPr="008A02CA">
        <w:rPr>
          <w:rFonts w:asciiTheme="minorHAnsi" w:hAnsiTheme="minorHAnsi" w:cstheme="minorHAnsi"/>
          <w:b/>
          <w:szCs w:val="24"/>
        </w:rPr>
        <w:t>Nombre de Servicio:</w:t>
      </w:r>
    </w:p>
    <w:p w14:paraId="2CEEB09E" w14:textId="77777777" w:rsidR="006B0A3B" w:rsidRPr="00E25550" w:rsidRDefault="006B0A3B" w:rsidP="00570F8C">
      <w:pPr>
        <w:outlineLvl w:val="0"/>
        <w:rPr>
          <w:rFonts w:asciiTheme="minorHAnsi" w:hAnsiTheme="minorHAnsi" w:cstheme="minorHAnsi"/>
          <w:bCs/>
          <w:szCs w:val="24"/>
        </w:rPr>
      </w:pPr>
      <w:r w:rsidRPr="00E25550">
        <w:rPr>
          <w:rFonts w:asciiTheme="minorHAnsi" w:hAnsiTheme="minorHAnsi" w:cstheme="minorHAnsi"/>
          <w:bCs/>
          <w:szCs w:val="24"/>
        </w:rPr>
        <w:t>Telmex Precisa</w:t>
      </w:r>
    </w:p>
    <w:p w14:paraId="5BFA59F0" w14:textId="77777777" w:rsidR="00AC7A1B" w:rsidRPr="008A02CA" w:rsidRDefault="00AC7A1B" w:rsidP="008D7EA8">
      <w:pPr>
        <w:rPr>
          <w:rFonts w:asciiTheme="minorHAnsi" w:hAnsiTheme="minorHAnsi" w:cstheme="minorHAnsi"/>
          <w:b/>
          <w:szCs w:val="24"/>
        </w:rPr>
      </w:pPr>
    </w:p>
    <w:p w14:paraId="2E594366" w14:textId="77777777" w:rsidR="00AC7A1B" w:rsidRPr="00E25550" w:rsidRDefault="00AC7A1B" w:rsidP="00E25550">
      <w:pPr>
        <w:outlineLvl w:val="0"/>
        <w:rPr>
          <w:rFonts w:asciiTheme="minorHAnsi" w:hAnsiTheme="minorHAnsi" w:cstheme="minorHAnsi"/>
          <w:b/>
          <w:szCs w:val="24"/>
          <w:lang w:val="es-ES_tradnl"/>
        </w:rPr>
      </w:pPr>
      <w:r w:rsidRPr="008A02CA">
        <w:rPr>
          <w:rFonts w:asciiTheme="minorHAnsi" w:hAnsiTheme="minorHAnsi" w:cstheme="minorHAnsi"/>
          <w:b/>
          <w:szCs w:val="24"/>
        </w:rPr>
        <w:t>Descripción:</w:t>
      </w:r>
    </w:p>
    <w:p w14:paraId="317B7985" w14:textId="77777777" w:rsidR="00AC7A1B" w:rsidRPr="008A02CA" w:rsidRDefault="00AC7A1B" w:rsidP="008D7EA8">
      <w:pPr>
        <w:rPr>
          <w:rFonts w:asciiTheme="minorHAnsi" w:hAnsiTheme="minorHAnsi" w:cstheme="minorHAnsi"/>
          <w:b/>
          <w:szCs w:val="24"/>
        </w:rPr>
      </w:pPr>
      <w:r w:rsidRPr="008A02CA">
        <w:rPr>
          <w:rFonts w:asciiTheme="minorHAnsi" w:hAnsiTheme="minorHAnsi" w:cstheme="minorHAnsi"/>
          <w:szCs w:val="24"/>
        </w:rPr>
        <w:t>El servicio TELMEX PRECISA permite a sus Clientes Residenciales tener el control de sus llamadas de salida, disponiendo de 100 llamadas, mediante el pago de la renta mensual vigente de su línea telefónica, con la posibilidad de controlar y limitar el número de llamadas adicionales de salida por medio del uso de la Tarjeta Prepagada TELMEX PRECISA</w:t>
      </w:r>
    </w:p>
    <w:p w14:paraId="68F1B882"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El cobro de este servicio será por número de llamadas realizadas y no por minuto. </w:t>
      </w:r>
    </w:p>
    <w:p w14:paraId="1C404139"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El servicio se ofrece para líneas telefónicas residenciales nuevas y como una opción de servicio a las líneas ya existentes.</w:t>
      </w:r>
    </w:p>
    <w:p w14:paraId="6812F40F" w14:textId="77777777" w:rsidR="00AC7A1B" w:rsidRPr="008A02CA" w:rsidRDefault="00AC7A1B" w:rsidP="008D7EA8">
      <w:pPr>
        <w:rPr>
          <w:rFonts w:asciiTheme="minorHAnsi" w:hAnsiTheme="minorHAnsi" w:cstheme="minorHAnsi"/>
          <w:szCs w:val="24"/>
        </w:rPr>
      </w:pPr>
    </w:p>
    <w:p w14:paraId="3A29C0D0" w14:textId="77777777" w:rsidR="0064198D" w:rsidRPr="008A02CA" w:rsidRDefault="00AC7A1B" w:rsidP="00570F8C">
      <w:pPr>
        <w:outlineLvl w:val="0"/>
        <w:rPr>
          <w:rFonts w:asciiTheme="minorHAnsi" w:hAnsiTheme="minorHAnsi" w:cstheme="minorHAnsi"/>
          <w:b/>
          <w:szCs w:val="24"/>
        </w:rPr>
      </w:pPr>
      <w:r w:rsidRPr="008A02CA">
        <w:rPr>
          <w:rFonts w:asciiTheme="minorHAnsi" w:hAnsiTheme="minorHAnsi" w:cstheme="minorHAnsi"/>
          <w:b/>
          <w:szCs w:val="24"/>
        </w:rPr>
        <w:t>Estructura Tarifaria:</w:t>
      </w:r>
    </w:p>
    <w:p w14:paraId="6ED6AB79" w14:textId="77777777" w:rsidR="0064198D" w:rsidRPr="008A02CA" w:rsidRDefault="0064198D" w:rsidP="00570F8C">
      <w:pPr>
        <w:outlineLvl w:val="0"/>
        <w:rPr>
          <w:rFonts w:asciiTheme="minorHAnsi" w:hAnsiTheme="minorHAnsi" w:cstheme="minorHAnsi"/>
          <w:szCs w:val="24"/>
        </w:rPr>
      </w:pPr>
      <w:r w:rsidRPr="008A02CA">
        <w:rPr>
          <w:rFonts w:asciiTheme="minorHAnsi" w:hAnsiTheme="minorHAnsi" w:cstheme="minorHAnsi"/>
          <w:szCs w:val="24"/>
        </w:rPr>
        <w:t xml:space="preserve">Activación (cargo único por evento) sin </w:t>
      </w:r>
      <w:r w:rsidR="004D73B8" w:rsidRPr="008A02CA">
        <w:rPr>
          <w:rFonts w:asciiTheme="minorHAnsi" w:hAnsiTheme="minorHAnsi" w:cstheme="minorHAnsi"/>
          <w:szCs w:val="24"/>
        </w:rPr>
        <w:t>IVA: $</w:t>
      </w:r>
      <w:r w:rsidRPr="008A02CA">
        <w:rPr>
          <w:rFonts w:asciiTheme="minorHAnsi" w:hAnsiTheme="minorHAnsi" w:cstheme="minorHAnsi"/>
          <w:szCs w:val="24"/>
        </w:rPr>
        <w:t>130.44</w:t>
      </w:r>
    </w:p>
    <w:p w14:paraId="3C7D3ED6" w14:textId="77777777" w:rsidR="0064198D" w:rsidRPr="008A02CA" w:rsidRDefault="0064198D" w:rsidP="00570F8C">
      <w:pPr>
        <w:outlineLvl w:val="0"/>
        <w:rPr>
          <w:rFonts w:asciiTheme="minorHAnsi" w:hAnsiTheme="minorHAnsi" w:cstheme="minorHAnsi"/>
          <w:szCs w:val="24"/>
        </w:rPr>
      </w:pPr>
      <w:r w:rsidRPr="008A02CA">
        <w:rPr>
          <w:rFonts w:asciiTheme="minorHAnsi" w:hAnsiTheme="minorHAnsi" w:cstheme="minorHAnsi"/>
          <w:szCs w:val="24"/>
        </w:rPr>
        <w:t xml:space="preserve">Costo por llamada adicional a las 100 llamadas de salida mensuales sin </w:t>
      </w:r>
      <w:r w:rsidR="004D73B8" w:rsidRPr="008A02CA">
        <w:rPr>
          <w:rFonts w:asciiTheme="minorHAnsi" w:hAnsiTheme="minorHAnsi" w:cstheme="minorHAnsi"/>
          <w:szCs w:val="24"/>
        </w:rPr>
        <w:t>IVA: $</w:t>
      </w:r>
      <w:r w:rsidRPr="008A02CA">
        <w:rPr>
          <w:rFonts w:asciiTheme="minorHAnsi" w:hAnsiTheme="minorHAnsi" w:cstheme="minorHAnsi"/>
          <w:szCs w:val="24"/>
        </w:rPr>
        <w:t>1.74</w:t>
      </w:r>
    </w:p>
    <w:p w14:paraId="2BE07794" w14:textId="77777777" w:rsidR="0064198D" w:rsidRPr="008A02CA" w:rsidRDefault="0064198D" w:rsidP="0064198D">
      <w:pPr>
        <w:rPr>
          <w:rFonts w:asciiTheme="minorHAnsi" w:hAnsiTheme="minorHAnsi" w:cstheme="minorHAnsi"/>
          <w:szCs w:val="24"/>
        </w:rPr>
      </w:pPr>
      <w:r w:rsidRPr="008A02CA">
        <w:rPr>
          <w:rFonts w:asciiTheme="minorHAnsi" w:hAnsiTheme="minorHAnsi" w:cstheme="minorHAnsi"/>
          <w:szCs w:val="24"/>
        </w:rPr>
        <w:t>Tarjeta Prepagada TELMEX PRECISA para llamadas de salida:</w:t>
      </w:r>
    </w:p>
    <w:p w14:paraId="5D582874" w14:textId="77777777" w:rsidR="0064198D" w:rsidRPr="008A02CA" w:rsidRDefault="0064198D" w:rsidP="0064198D">
      <w:pPr>
        <w:rPr>
          <w:rFonts w:asciiTheme="minorHAnsi" w:hAnsiTheme="minorHAnsi" w:cstheme="minorHAnsi"/>
          <w:szCs w:val="24"/>
        </w:rPr>
      </w:pPr>
      <w:r w:rsidRPr="008A02CA">
        <w:rPr>
          <w:rFonts w:asciiTheme="minorHAnsi" w:hAnsiTheme="minorHAnsi" w:cstheme="minorHAnsi"/>
          <w:szCs w:val="24"/>
        </w:rPr>
        <w:t>Precio al Público (IVA Incluido): $50.00, N</w:t>
      </w:r>
      <w:r w:rsidR="00E25550">
        <w:rPr>
          <w:rFonts w:asciiTheme="minorHAnsi" w:hAnsiTheme="minorHAnsi" w:cstheme="minorHAnsi"/>
          <w:szCs w:val="24"/>
        </w:rPr>
        <w:t xml:space="preserve">úmero </w:t>
      </w:r>
      <w:r w:rsidRPr="008A02CA">
        <w:rPr>
          <w:rFonts w:asciiTheme="minorHAnsi" w:hAnsiTheme="minorHAnsi" w:cstheme="minorHAnsi"/>
          <w:szCs w:val="24"/>
        </w:rPr>
        <w:t>de llamadas locales</w:t>
      </w:r>
      <w:r w:rsidR="004D73B8" w:rsidRPr="008A02CA">
        <w:rPr>
          <w:rFonts w:asciiTheme="minorHAnsi" w:hAnsiTheme="minorHAnsi" w:cstheme="minorHAnsi"/>
          <w:szCs w:val="24"/>
        </w:rPr>
        <w:t xml:space="preserve"> p</w:t>
      </w:r>
      <w:r w:rsidRPr="008A02CA">
        <w:rPr>
          <w:rFonts w:asciiTheme="minorHAnsi" w:hAnsiTheme="minorHAnsi" w:cstheme="minorHAnsi"/>
          <w:szCs w:val="24"/>
        </w:rPr>
        <w:t>ermitidas por Tarjeta</w:t>
      </w:r>
      <w:r w:rsidR="004D73B8" w:rsidRPr="008A02CA">
        <w:rPr>
          <w:rFonts w:asciiTheme="minorHAnsi" w:hAnsiTheme="minorHAnsi" w:cstheme="minorHAnsi"/>
          <w:szCs w:val="24"/>
        </w:rPr>
        <w:t>:</w:t>
      </w:r>
      <w:r w:rsidR="00E25550">
        <w:rPr>
          <w:rFonts w:asciiTheme="minorHAnsi" w:hAnsiTheme="minorHAnsi" w:cstheme="minorHAnsi"/>
          <w:szCs w:val="24"/>
        </w:rPr>
        <w:t xml:space="preserve"> </w:t>
      </w:r>
      <w:r w:rsidR="004D73B8" w:rsidRPr="008A02CA">
        <w:rPr>
          <w:rFonts w:asciiTheme="minorHAnsi" w:hAnsiTheme="minorHAnsi" w:cstheme="minorHAnsi"/>
          <w:szCs w:val="24"/>
        </w:rPr>
        <w:t>25.</w:t>
      </w:r>
    </w:p>
    <w:p w14:paraId="1A14D31E" w14:textId="77777777" w:rsidR="004D73B8" w:rsidRPr="008A02CA" w:rsidRDefault="004D73B8" w:rsidP="004D73B8">
      <w:pPr>
        <w:rPr>
          <w:rFonts w:asciiTheme="minorHAnsi" w:hAnsiTheme="minorHAnsi" w:cstheme="minorHAnsi"/>
          <w:szCs w:val="24"/>
          <w:u w:val="single"/>
        </w:rPr>
      </w:pPr>
      <w:r w:rsidRPr="008A02CA">
        <w:rPr>
          <w:rFonts w:asciiTheme="minorHAnsi" w:hAnsiTheme="minorHAnsi" w:cstheme="minorHAnsi"/>
          <w:szCs w:val="24"/>
        </w:rPr>
        <w:t>Precio al Público (IVA Incluido): $100.00, N</w:t>
      </w:r>
      <w:r w:rsidR="00E25550">
        <w:rPr>
          <w:rFonts w:asciiTheme="minorHAnsi" w:hAnsiTheme="minorHAnsi" w:cstheme="minorHAnsi"/>
          <w:szCs w:val="24"/>
        </w:rPr>
        <w:t>úmero</w:t>
      </w:r>
      <w:r w:rsidRPr="008A02CA">
        <w:rPr>
          <w:rFonts w:asciiTheme="minorHAnsi" w:hAnsiTheme="minorHAnsi" w:cstheme="minorHAnsi"/>
          <w:szCs w:val="24"/>
        </w:rPr>
        <w:t xml:space="preserve"> de llamadas locales permitidas por </w:t>
      </w:r>
      <w:r w:rsidRPr="00E25550">
        <w:rPr>
          <w:rFonts w:asciiTheme="minorHAnsi" w:hAnsiTheme="minorHAnsi" w:cstheme="minorHAnsi"/>
          <w:szCs w:val="24"/>
        </w:rPr>
        <w:t>Tarjeta:</w:t>
      </w:r>
      <w:r w:rsidR="00E25550" w:rsidRPr="00E25550">
        <w:rPr>
          <w:rFonts w:asciiTheme="minorHAnsi" w:hAnsiTheme="minorHAnsi" w:cstheme="minorHAnsi"/>
          <w:szCs w:val="24"/>
        </w:rPr>
        <w:t xml:space="preserve"> </w:t>
      </w:r>
      <w:r w:rsidRPr="00E25550">
        <w:rPr>
          <w:rFonts w:asciiTheme="minorHAnsi" w:hAnsiTheme="minorHAnsi" w:cstheme="minorHAnsi"/>
          <w:szCs w:val="24"/>
        </w:rPr>
        <w:t>50.</w:t>
      </w:r>
    </w:p>
    <w:p w14:paraId="2BF3EBBC" w14:textId="77777777" w:rsidR="00DA4A2A" w:rsidRPr="008A02CA" w:rsidRDefault="00DA4A2A" w:rsidP="00570F8C">
      <w:pPr>
        <w:outlineLvl w:val="0"/>
        <w:rPr>
          <w:rFonts w:asciiTheme="minorHAnsi" w:hAnsiTheme="minorHAnsi" w:cstheme="minorHAnsi"/>
          <w:b/>
          <w:szCs w:val="24"/>
        </w:rPr>
      </w:pPr>
    </w:p>
    <w:p w14:paraId="47A749DD" w14:textId="77777777" w:rsidR="00AC7A1B" w:rsidRPr="00E25550" w:rsidRDefault="00AC7A1B" w:rsidP="00E25550">
      <w:pPr>
        <w:outlineLvl w:val="0"/>
        <w:rPr>
          <w:rFonts w:asciiTheme="minorHAnsi" w:hAnsiTheme="minorHAnsi" w:cstheme="minorHAnsi"/>
          <w:b/>
          <w:szCs w:val="24"/>
        </w:rPr>
      </w:pPr>
      <w:r w:rsidRPr="008A02CA">
        <w:rPr>
          <w:rFonts w:asciiTheme="minorHAnsi" w:hAnsiTheme="minorHAnsi" w:cstheme="minorHAnsi"/>
          <w:b/>
          <w:szCs w:val="24"/>
        </w:rPr>
        <w:t xml:space="preserve">Reglas </w:t>
      </w:r>
      <w:r w:rsidR="00E25550">
        <w:rPr>
          <w:rFonts w:asciiTheme="minorHAnsi" w:hAnsiTheme="minorHAnsi" w:cstheme="minorHAnsi"/>
          <w:b/>
          <w:szCs w:val="24"/>
        </w:rPr>
        <w:t xml:space="preserve">Generales </w:t>
      </w:r>
      <w:r w:rsidRPr="008A02CA">
        <w:rPr>
          <w:rFonts w:asciiTheme="minorHAnsi" w:hAnsiTheme="minorHAnsi" w:cstheme="minorHAnsi"/>
          <w:b/>
          <w:szCs w:val="24"/>
        </w:rPr>
        <w:t>de Aplicación</w:t>
      </w:r>
      <w:r w:rsidR="00E25550">
        <w:rPr>
          <w:rFonts w:asciiTheme="minorHAnsi" w:hAnsiTheme="minorHAnsi" w:cstheme="minorHAnsi"/>
          <w:b/>
          <w:szCs w:val="24"/>
        </w:rPr>
        <w:t xml:space="preserve"> de las Tarifas</w:t>
      </w:r>
      <w:r w:rsidRPr="008A02CA">
        <w:rPr>
          <w:rFonts w:asciiTheme="minorHAnsi" w:hAnsiTheme="minorHAnsi" w:cstheme="minorHAnsi"/>
          <w:b/>
          <w:szCs w:val="24"/>
        </w:rPr>
        <w:t>:</w:t>
      </w:r>
    </w:p>
    <w:p w14:paraId="77C97075"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El servicio se ofrece a clientes residenciales que se encuentren </w:t>
      </w:r>
      <w:proofErr w:type="spellStart"/>
      <w:r w:rsidRPr="008A02CA">
        <w:rPr>
          <w:rFonts w:asciiTheme="minorHAnsi" w:hAnsiTheme="minorHAnsi" w:cstheme="minorHAnsi"/>
          <w:szCs w:val="24"/>
        </w:rPr>
        <w:t>presuscritos</w:t>
      </w:r>
      <w:proofErr w:type="spellEnd"/>
      <w:r w:rsidRPr="008A02CA">
        <w:rPr>
          <w:rFonts w:asciiTheme="minorHAnsi" w:hAnsiTheme="minorHAnsi" w:cstheme="minorHAnsi"/>
          <w:szCs w:val="24"/>
        </w:rPr>
        <w:t xml:space="preserve"> a cualquier operador de Larga Distancia.</w:t>
      </w:r>
    </w:p>
    <w:p w14:paraId="05EC3C28"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Se cobrarán las mismas tarifas mensuales vigentes aplicables por concepto de renta de telefonía básica que se tienen autorizadas para cada uno de los rangos de líneas Residenciales.</w:t>
      </w:r>
    </w:p>
    <w:p w14:paraId="52CC838D"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El cliente conserva su número telefónico con la contratación del servicio con líneas existentes o nuevas que tengan las siguientes condiciones: </w:t>
      </w:r>
    </w:p>
    <w:p w14:paraId="0ADF9AD5" w14:textId="77777777" w:rsidR="00AC7A1B" w:rsidRPr="00E25550" w:rsidRDefault="00AC7A1B" w:rsidP="008C41E6">
      <w:pPr>
        <w:pStyle w:val="Prrafodelista"/>
        <w:numPr>
          <w:ilvl w:val="0"/>
          <w:numId w:val="44"/>
        </w:numPr>
        <w:rPr>
          <w:rFonts w:asciiTheme="minorHAnsi" w:hAnsiTheme="minorHAnsi" w:cstheme="minorHAnsi"/>
          <w:szCs w:val="24"/>
        </w:rPr>
      </w:pPr>
      <w:r w:rsidRPr="00E25550">
        <w:rPr>
          <w:rFonts w:asciiTheme="minorHAnsi" w:hAnsiTheme="minorHAnsi" w:cstheme="minorHAnsi"/>
          <w:szCs w:val="24"/>
        </w:rPr>
        <w:t>Estar facturando y al corriente de sus pagos.</w:t>
      </w:r>
    </w:p>
    <w:p w14:paraId="3F43925B" w14:textId="77777777" w:rsidR="00AC7A1B" w:rsidRPr="00E25550" w:rsidRDefault="00AC7A1B" w:rsidP="008C41E6">
      <w:pPr>
        <w:pStyle w:val="Prrafodelista"/>
        <w:numPr>
          <w:ilvl w:val="0"/>
          <w:numId w:val="44"/>
        </w:numPr>
        <w:rPr>
          <w:rFonts w:asciiTheme="minorHAnsi" w:hAnsiTheme="minorHAnsi" w:cstheme="minorHAnsi"/>
          <w:szCs w:val="24"/>
        </w:rPr>
      </w:pPr>
      <w:r w:rsidRPr="00E25550">
        <w:rPr>
          <w:rFonts w:asciiTheme="minorHAnsi" w:hAnsiTheme="minorHAnsi" w:cstheme="minorHAnsi"/>
          <w:szCs w:val="24"/>
        </w:rPr>
        <w:t>No tener órdenes de servicio en trámite que modifiquen el número telefónico sobre el cual se facturará (cambio de domicilio, cambio de número).</w:t>
      </w:r>
    </w:p>
    <w:p w14:paraId="1E5270A5" w14:textId="77777777" w:rsidR="00AC7A1B" w:rsidRPr="00E25550" w:rsidRDefault="00AC7A1B" w:rsidP="008C41E6">
      <w:pPr>
        <w:pStyle w:val="Prrafodelista"/>
        <w:numPr>
          <w:ilvl w:val="0"/>
          <w:numId w:val="44"/>
        </w:numPr>
        <w:rPr>
          <w:rFonts w:asciiTheme="minorHAnsi" w:hAnsiTheme="minorHAnsi" w:cstheme="minorHAnsi"/>
          <w:szCs w:val="24"/>
        </w:rPr>
      </w:pPr>
      <w:r w:rsidRPr="00E25550">
        <w:rPr>
          <w:rFonts w:asciiTheme="minorHAnsi" w:hAnsiTheme="minorHAnsi" w:cstheme="minorHAnsi"/>
          <w:szCs w:val="24"/>
        </w:rPr>
        <w:t>Ser línea digital.</w:t>
      </w:r>
    </w:p>
    <w:p w14:paraId="5BB83DA3" w14:textId="77777777" w:rsidR="00AC7A1B" w:rsidRPr="00E25550" w:rsidRDefault="00AC7A1B" w:rsidP="008C41E6">
      <w:pPr>
        <w:pStyle w:val="Prrafodelista"/>
        <w:numPr>
          <w:ilvl w:val="0"/>
          <w:numId w:val="44"/>
        </w:numPr>
        <w:rPr>
          <w:rFonts w:asciiTheme="minorHAnsi" w:hAnsiTheme="minorHAnsi" w:cstheme="minorHAnsi"/>
          <w:szCs w:val="24"/>
        </w:rPr>
      </w:pPr>
      <w:r w:rsidRPr="00E25550">
        <w:rPr>
          <w:rFonts w:asciiTheme="minorHAnsi" w:hAnsiTheme="minorHAnsi" w:cstheme="minorHAnsi"/>
          <w:szCs w:val="24"/>
        </w:rPr>
        <w:t>Contar con un aparato telefónico de tonos homologado.</w:t>
      </w:r>
    </w:p>
    <w:p w14:paraId="46216BEF" w14:textId="77777777" w:rsidR="00AC7A1B" w:rsidRPr="008A02CA" w:rsidRDefault="00AC7A1B" w:rsidP="00570F8C">
      <w:pPr>
        <w:outlineLvl w:val="0"/>
        <w:rPr>
          <w:rFonts w:asciiTheme="minorHAnsi" w:hAnsiTheme="minorHAnsi" w:cstheme="minorHAnsi"/>
          <w:szCs w:val="24"/>
        </w:rPr>
      </w:pPr>
      <w:r w:rsidRPr="008A02CA">
        <w:rPr>
          <w:rFonts w:asciiTheme="minorHAnsi" w:hAnsiTheme="minorHAnsi" w:cstheme="minorHAnsi"/>
          <w:szCs w:val="24"/>
        </w:rPr>
        <w:t>Las llamadas de entrada (salvo la de Larga Distancia por cobrar) no tienen cargos adicionales.</w:t>
      </w:r>
    </w:p>
    <w:p w14:paraId="0B3681E0"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lastRenderedPageBreak/>
        <w:t>Para realizar llamadas de salida es necesario estar al corriente en sus pagos de la renta mensual del servicio.</w:t>
      </w:r>
    </w:p>
    <w:p w14:paraId="45211DE1" w14:textId="77777777" w:rsidR="00AC7A1B" w:rsidRPr="008A02CA" w:rsidRDefault="00AC7A1B" w:rsidP="00570F8C">
      <w:pPr>
        <w:outlineLvl w:val="0"/>
        <w:rPr>
          <w:rFonts w:asciiTheme="minorHAnsi" w:hAnsiTheme="minorHAnsi" w:cstheme="minorHAnsi"/>
          <w:szCs w:val="24"/>
        </w:rPr>
      </w:pPr>
      <w:r w:rsidRPr="008A02CA">
        <w:rPr>
          <w:rFonts w:asciiTheme="minorHAnsi" w:hAnsiTheme="minorHAnsi" w:cstheme="minorHAnsi"/>
          <w:szCs w:val="24"/>
        </w:rPr>
        <w:t xml:space="preserve">En la renta mensual se incluyen hasta 100 llamadas de salida sin cargo adicional. </w:t>
      </w:r>
    </w:p>
    <w:p w14:paraId="228420B9"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La medición de las 100 llamadas se hace conforme al ciclo de facturación definido por TELMEX para cada cliente.</w:t>
      </w:r>
    </w:p>
    <w:p w14:paraId="41E826D5"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Para efectuar llamadas de salida adicionales a las 100 permitidas, es necesario adquirir la tarjeta de débito (prepagada) TELMEX PRECISA en los centros de atención de TELMEX o lugares expresamente autorizados por TELMEX para su venta. </w:t>
      </w:r>
    </w:p>
    <w:p w14:paraId="02269A1E"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Las tarjetas prepagadas del servicio TELMEX PRECISA, solo podrán ser activadas en líneas telefónicas que tengan contratado y dado de alta el servicio TELMEX PRECISA. </w:t>
      </w:r>
    </w:p>
    <w:p w14:paraId="1DF3111F" w14:textId="77777777" w:rsidR="00AC7A1B" w:rsidRPr="008A02CA" w:rsidRDefault="00AC7A1B" w:rsidP="00570F8C">
      <w:pPr>
        <w:outlineLvl w:val="0"/>
        <w:rPr>
          <w:rFonts w:asciiTheme="minorHAnsi" w:hAnsiTheme="minorHAnsi" w:cstheme="minorHAnsi"/>
          <w:szCs w:val="24"/>
        </w:rPr>
      </w:pPr>
      <w:r w:rsidRPr="008A02CA">
        <w:rPr>
          <w:rFonts w:asciiTheme="minorHAnsi" w:hAnsiTheme="minorHAnsi" w:cstheme="minorHAnsi"/>
          <w:szCs w:val="24"/>
        </w:rPr>
        <w:t>El saldo de una tarjeta TELMEX PRECISA activada no tiene caducidad.</w:t>
      </w:r>
    </w:p>
    <w:p w14:paraId="10E489CA"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La vigencia de las tarjetas sin activar del servicio TELMEX PRECISA, tendrán una fecha de caducidad de 18 meses impresa sobre el plástico de la tarjeta a partir de la fecha de emisión de </w:t>
      </w:r>
      <w:proofErr w:type="gramStart"/>
      <w:r w:rsidRPr="008A02CA">
        <w:rPr>
          <w:rFonts w:asciiTheme="minorHAnsi" w:hAnsiTheme="minorHAnsi" w:cstheme="minorHAnsi"/>
          <w:szCs w:val="24"/>
        </w:rPr>
        <w:t>la misma</w:t>
      </w:r>
      <w:proofErr w:type="gramEnd"/>
      <w:r w:rsidRPr="008A02CA">
        <w:rPr>
          <w:rFonts w:asciiTheme="minorHAnsi" w:hAnsiTheme="minorHAnsi" w:cstheme="minorHAnsi"/>
          <w:szCs w:val="24"/>
        </w:rPr>
        <w:t xml:space="preserve">. </w:t>
      </w:r>
    </w:p>
    <w:p w14:paraId="2A86C55A"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Para llamadas a teléfonos celulares, el sobrecargo de tiempo aire se cargará al recibo telefónico con la tarifa vigente. </w:t>
      </w:r>
    </w:p>
    <w:p w14:paraId="0F4DE5AA"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El servicio TELMEX PRECISA permite la contratación de tarjetas </w:t>
      </w:r>
      <w:proofErr w:type="spellStart"/>
      <w:r w:rsidRPr="008A02CA">
        <w:rPr>
          <w:rFonts w:asciiTheme="minorHAnsi" w:hAnsiTheme="minorHAnsi" w:cstheme="minorHAnsi"/>
          <w:szCs w:val="24"/>
        </w:rPr>
        <w:t>Telcard</w:t>
      </w:r>
      <w:proofErr w:type="spellEnd"/>
      <w:r w:rsidRPr="008A02CA">
        <w:rPr>
          <w:rFonts w:asciiTheme="minorHAnsi" w:hAnsiTheme="minorHAnsi" w:cstheme="minorHAnsi"/>
          <w:szCs w:val="24"/>
        </w:rPr>
        <w:t xml:space="preserve"> con cargo a su línea telefónica. </w:t>
      </w:r>
    </w:p>
    <w:p w14:paraId="3A7067AD"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Se podrán recibir llamadas por cobrar con cargo a la línea contratada con servicio TELMEX PRECISA y el cargo correspondiente se hará en el recibo telefónico de la Compañía de Larga Distancia que tramita la llamada.</w:t>
      </w:r>
    </w:p>
    <w:p w14:paraId="0546252D"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Los servicios de telefonía que tienen acceso en líneas contratadas con servicio TELMEX PRECISA son las siguientes: </w:t>
      </w:r>
    </w:p>
    <w:p w14:paraId="6F0CF434" w14:textId="77777777" w:rsidR="00AC7A1B" w:rsidRPr="00E25550" w:rsidRDefault="00AC7A1B" w:rsidP="008C41E6">
      <w:pPr>
        <w:pStyle w:val="Prrafodelista"/>
        <w:numPr>
          <w:ilvl w:val="0"/>
          <w:numId w:val="45"/>
        </w:numPr>
        <w:outlineLvl w:val="0"/>
        <w:rPr>
          <w:rFonts w:asciiTheme="minorHAnsi" w:hAnsiTheme="minorHAnsi" w:cstheme="minorHAnsi"/>
          <w:szCs w:val="24"/>
        </w:rPr>
      </w:pPr>
      <w:r w:rsidRPr="00E25550">
        <w:rPr>
          <w:rFonts w:asciiTheme="minorHAnsi" w:hAnsiTheme="minorHAnsi" w:cstheme="minorHAnsi"/>
          <w:szCs w:val="24"/>
        </w:rPr>
        <w:t>Servicio Local</w:t>
      </w:r>
    </w:p>
    <w:p w14:paraId="5F016C52"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Larga Distancia Nacional, Internacional y Mundial</w:t>
      </w:r>
    </w:p>
    <w:p w14:paraId="54A56253"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Servicios de operadora (020, 040 y 090)</w:t>
      </w:r>
    </w:p>
    <w:p w14:paraId="67B9F081"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Servicio a números no Geográficos.</w:t>
      </w:r>
    </w:p>
    <w:p w14:paraId="634C6359"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Radio localizador personal.</w:t>
      </w:r>
    </w:p>
    <w:p w14:paraId="048C290C"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Identificador de llamadas.</w:t>
      </w:r>
    </w:p>
    <w:p w14:paraId="100F716D"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Equipos celulares.</w:t>
      </w:r>
    </w:p>
    <w:p w14:paraId="3B7F21B0"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Mensaje de la hora (030).</w:t>
      </w:r>
    </w:p>
    <w:p w14:paraId="173C3488"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Atención a quejas (050).</w:t>
      </w:r>
    </w:p>
    <w:p w14:paraId="7BB805D7"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Policía (080)</w:t>
      </w:r>
    </w:p>
    <w:p w14:paraId="5DC51166"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Seguridad (080) llamadas de salida</w:t>
      </w:r>
    </w:p>
    <w:p w14:paraId="6C395F7A" w14:textId="77777777" w:rsidR="00AC7A1B" w:rsidRPr="008A02CA" w:rsidRDefault="00AC7A1B" w:rsidP="008D7EA8">
      <w:pPr>
        <w:rPr>
          <w:rFonts w:asciiTheme="minorHAnsi" w:hAnsiTheme="minorHAnsi" w:cstheme="minorHAnsi"/>
          <w:szCs w:val="24"/>
        </w:rPr>
      </w:pPr>
    </w:p>
    <w:p w14:paraId="7010BAF6"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Los servicios de telefonía que no se pueden contratar o </w:t>
      </w:r>
      <w:proofErr w:type="spellStart"/>
      <w:proofErr w:type="gramStart"/>
      <w:r w:rsidRPr="008A02CA">
        <w:rPr>
          <w:rFonts w:asciiTheme="minorHAnsi" w:hAnsiTheme="minorHAnsi" w:cstheme="minorHAnsi"/>
          <w:szCs w:val="24"/>
        </w:rPr>
        <w:t>accesar</w:t>
      </w:r>
      <w:proofErr w:type="spellEnd"/>
      <w:r w:rsidRPr="008A02CA">
        <w:rPr>
          <w:rFonts w:asciiTheme="minorHAnsi" w:hAnsiTheme="minorHAnsi" w:cstheme="minorHAnsi"/>
          <w:szCs w:val="24"/>
        </w:rPr>
        <w:t xml:space="preserve">  con</w:t>
      </w:r>
      <w:proofErr w:type="gramEnd"/>
      <w:r w:rsidRPr="008A02CA">
        <w:rPr>
          <w:rFonts w:asciiTheme="minorHAnsi" w:hAnsiTheme="minorHAnsi" w:cstheme="minorHAnsi"/>
          <w:szCs w:val="24"/>
        </w:rPr>
        <w:t xml:space="preserve"> el servicio TELMEX PRECISA son: </w:t>
      </w:r>
    </w:p>
    <w:p w14:paraId="4CE16215" w14:textId="77777777" w:rsidR="00AC7A1B" w:rsidRPr="00E25550" w:rsidRDefault="00AC7A1B" w:rsidP="008C41E6">
      <w:pPr>
        <w:pStyle w:val="Prrafodelista"/>
        <w:numPr>
          <w:ilvl w:val="0"/>
          <w:numId w:val="46"/>
        </w:numPr>
        <w:outlineLvl w:val="0"/>
        <w:rPr>
          <w:rFonts w:asciiTheme="minorHAnsi" w:hAnsiTheme="minorHAnsi" w:cstheme="minorHAnsi"/>
          <w:szCs w:val="24"/>
        </w:rPr>
      </w:pPr>
      <w:r w:rsidRPr="00E25550">
        <w:rPr>
          <w:rFonts w:asciiTheme="minorHAnsi" w:hAnsiTheme="minorHAnsi" w:cstheme="minorHAnsi"/>
          <w:szCs w:val="24"/>
        </w:rPr>
        <w:t>Servicio 700</w:t>
      </w:r>
    </w:p>
    <w:p w14:paraId="7D7C9D10" w14:textId="77777777" w:rsidR="00AC7A1B" w:rsidRPr="00E25550" w:rsidRDefault="00AC7A1B" w:rsidP="008C41E6">
      <w:pPr>
        <w:pStyle w:val="Prrafodelista"/>
        <w:numPr>
          <w:ilvl w:val="0"/>
          <w:numId w:val="46"/>
        </w:numPr>
        <w:rPr>
          <w:rFonts w:asciiTheme="minorHAnsi" w:hAnsiTheme="minorHAnsi" w:cstheme="minorHAnsi"/>
          <w:szCs w:val="24"/>
        </w:rPr>
      </w:pPr>
      <w:r w:rsidRPr="00E25550">
        <w:rPr>
          <w:rFonts w:asciiTheme="minorHAnsi" w:hAnsiTheme="minorHAnsi" w:cstheme="minorHAnsi"/>
          <w:szCs w:val="24"/>
        </w:rPr>
        <w:t>Sígueme (transferencia variable)</w:t>
      </w:r>
    </w:p>
    <w:p w14:paraId="30A25C0F" w14:textId="77777777" w:rsidR="00AC7A1B" w:rsidRPr="00E25550" w:rsidRDefault="00AC7A1B" w:rsidP="008C41E6">
      <w:pPr>
        <w:pStyle w:val="Prrafodelista"/>
        <w:numPr>
          <w:ilvl w:val="0"/>
          <w:numId w:val="46"/>
        </w:numPr>
        <w:rPr>
          <w:rFonts w:asciiTheme="minorHAnsi" w:hAnsiTheme="minorHAnsi" w:cstheme="minorHAnsi"/>
          <w:szCs w:val="24"/>
        </w:rPr>
      </w:pPr>
      <w:r w:rsidRPr="00E25550">
        <w:rPr>
          <w:rFonts w:asciiTheme="minorHAnsi" w:hAnsiTheme="minorHAnsi" w:cstheme="minorHAnsi"/>
          <w:szCs w:val="24"/>
        </w:rPr>
        <w:t>Llamada en espera.</w:t>
      </w:r>
    </w:p>
    <w:p w14:paraId="5FB27EFE" w14:textId="77777777" w:rsidR="00AC7A1B" w:rsidRPr="00E25550" w:rsidRDefault="00AC7A1B" w:rsidP="008C41E6">
      <w:pPr>
        <w:pStyle w:val="Prrafodelista"/>
        <w:numPr>
          <w:ilvl w:val="0"/>
          <w:numId w:val="46"/>
        </w:numPr>
        <w:rPr>
          <w:rFonts w:asciiTheme="minorHAnsi" w:hAnsiTheme="minorHAnsi" w:cstheme="minorHAnsi"/>
          <w:szCs w:val="24"/>
        </w:rPr>
      </w:pPr>
      <w:r w:rsidRPr="00E25550">
        <w:rPr>
          <w:rFonts w:asciiTheme="minorHAnsi" w:hAnsiTheme="minorHAnsi" w:cstheme="minorHAnsi"/>
          <w:szCs w:val="24"/>
        </w:rPr>
        <w:t>Tres a la vez (conferencia tripartita).</w:t>
      </w:r>
    </w:p>
    <w:p w14:paraId="5DBEC46B" w14:textId="77777777" w:rsidR="00AC7A1B" w:rsidRPr="00E25550" w:rsidRDefault="00AC7A1B" w:rsidP="008C41E6">
      <w:pPr>
        <w:pStyle w:val="Prrafodelista"/>
        <w:numPr>
          <w:ilvl w:val="0"/>
          <w:numId w:val="46"/>
        </w:numPr>
        <w:rPr>
          <w:rFonts w:asciiTheme="minorHAnsi" w:hAnsiTheme="minorHAnsi" w:cstheme="minorHAnsi"/>
          <w:szCs w:val="24"/>
        </w:rPr>
      </w:pPr>
      <w:r w:rsidRPr="00E25550">
        <w:rPr>
          <w:rFonts w:asciiTheme="minorHAnsi" w:hAnsiTheme="minorHAnsi" w:cstheme="minorHAnsi"/>
          <w:szCs w:val="24"/>
        </w:rPr>
        <w:lastRenderedPageBreak/>
        <w:t>Recordatorio programado</w:t>
      </w:r>
    </w:p>
    <w:p w14:paraId="7A821728" w14:textId="77777777" w:rsidR="00AC7A1B" w:rsidRPr="00E25550" w:rsidRDefault="00AC7A1B" w:rsidP="008C41E6">
      <w:pPr>
        <w:pStyle w:val="Prrafodelista"/>
        <w:numPr>
          <w:ilvl w:val="0"/>
          <w:numId w:val="46"/>
        </w:numPr>
        <w:rPr>
          <w:rFonts w:asciiTheme="minorHAnsi" w:hAnsiTheme="minorHAnsi" w:cstheme="minorHAnsi"/>
          <w:szCs w:val="24"/>
        </w:rPr>
      </w:pPr>
      <w:r w:rsidRPr="00E25550">
        <w:rPr>
          <w:rFonts w:asciiTheme="minorHAnsi" w:hAnsiTheme="minorHAnsi" w:cstheme="minorHAnsi"/>
          <w:szCs w:val="24"/>
        </w:rPr>
        <w:t>Buzón de voz.</w:t>
      </w:r>
    </w:p>
    <w:p w14:paraId="6BBF5503" w14:textId="77777777" w:rsidR="00AC7A1B" w:rsidRPr="00E25550" w:rsidRDefault="00AC7A1B" w:rsidP="008C41E6">
      <w:pPr>
        <w:pStyle w:val="Prrafodelista"/>
        <w:numPr>
          <w:ilvl w:val="0"/>
          <w:numId w:val="46"/>
        </w:numPr>
        <w:rPr>
          <w:rFonts w:asciiTheme="minorHAnsi" w:hAnsiTheme="minorHAnsi" w:cstheme="minorHAnsi"/>
          <w:szCs w:val="24"/>
        </w:rPr>
      </w:pPr>
      <w:r w:rsidRPr="00E25550">
        <w:rPr>
          <w:rFonts w:asciiTheme="minorHAnsi" w:hAnsiTheme="minorHAnsi" w:cstheme="minorHAnsi"/>
          <w:szCs w:val="24"/>
        </w:rPr>
        <w:t xml:space="preserve">Inbursa 20. </w:t>
      </w:r>
    </w:p>
    <w:p w14:paraId="262D3B1E" w14:textId="77777777" w:rsidR="00AC7A1B" w:rsidRPr="00E25550" w:rsidRDefault="00AC7A1B" w:rsidP="008C41E6">
      <w:pPr>
        <w:pStyle w:val="Prrafodelista"/>
        <w:numPr>
          <w:ilvl w:val="0"/>
          <w:numId w:val="46"/>
        </w:numPr>
        <w:rPr>
          <w:rFonts w:asciiTheme="minorHAnsi" w:hAnsiTheme="minorHAnsi" w:cstheme="minorHAnsi"/>
          <w:szCs w:val="24"/>
        </w:rPr>
      </w:pPr>
      <w:r w:rsidRPr="00E25550">
        <w:rPr>
          <w:rFonts w:asciiTheme="minorHAnsi" w:hAnsiTheme="minorHAnsi" w:cstheme="minorHAnsi"/>
          <w:szCs w:val="24"/>
        </w:rPr>
        <w:t xml:space="preserve">Internet Directo Personal. </w:t>
      </w:r>
    </w:p>
    <w:p w14:paraId="3041BE73" w14:textId="77777777" w:rsidR="00AC7A1B" w:rsidRPr="00E25550" w:rsidRDefault="00AC7A1B" w:rsidP="008C41E6">
      <w:pPr>
        <w:pStyle w:val="Prrafodelista"/>
        <w:numPr>
          <w:ilvl w:val="0"/>
          <w:numId w:val="46"/>
        </w:numPr>
        <w:rPr>
          <w:rFonts w:asciiTheme="minorHAnsi" w:hAnsiTheme="minorHAnsi" w:cstheme="minorHAnsi"/>
          <w:szCs w:val="24"/>
        </w:rPr>
      </w:pPr>
      <w:r w:rsidRPr="00E25550">
        <w:rPr>
          <w:rFonts w:asciiTheme="minorHAnsi" w:hAnsiTheme="minorHAnsi" w:cstheme="minorHAnsi"/>
          <w:szCs w:val="24"/>
        </w:rPr>
        <w:t xml:space="preserve">Fax </w:t>
      </w:r>
      <w:proofErr w:type="spellStart"/>
      <w:r w:rsidRPr="00E25550">
        <w:rPr>
          <w:rFonts w:asciiTheme="minorHAnsi" w:hAnsiTheme="minorHAnsi" w:cstheme="minorHAnsi"/>
          <w:szCs w:val="24"/>
        </w:rPr>
        <w:t>nom</w:t>
      </w:r>
      <w:proofErr w:type="spellEnd"/>
      <w:r w:rsidRPr="00E25550">
        <w:rPr>
          <w:rFonts w:asciiTheme="minorHAnsi" w:hAnsiTheme="minorHAnsi" w:cstheme="minorHAnsi"/>
          <w:szCs w:val="24"/>
        </w:rPr>
        <w:t xml:space="preserve">. </w:t>
      </w:r>
    </w:p>
    <w:p w14:paraId="6533FF5E" w14:textId="77777777" w:rsidR="00AC7A1B" w:rsidRPr="00E25550" w:rsidRDefault="00AC7A1B" w:rsidP="00E25550">
      <w:pPr>
        <w:rPr>
          <w:rFonts w:asciiTheme="minorHAnsi" w:hAnsiTheme="minorHAnsi" w:cstheme="minorHAnsi"/>
          <w:szCs w:val="24"/>
        </w:rPr>
      </w:pPr>
      <w:r w:rsidRPr="00E25550">
        <w:rPr>
          <w:rFonts w:asciiTheme="minorHAnsi" w:hAnsiTheme="minorHAnsi" w:cstheme="minorHAnsi"/>
          <w:szCs w:val="24"/>
        </w:rPr>
        <w:t xml:space="preserve">Los servicios de emergencia se proporcionarán gratuitamente independientemente que se hayan agotado las 100 llamadas permitidas o su crédito. </w:t>
      </w:r>
    </w:p>
    <w:p w14:paraId="16D89ED4"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Las llamadas de Larga Distancia y a números no geográficos se pueden efectuar conforme al Plan Técnico Fundamental de Numeración. </w:t>
      </w:r>
    </w:p>
    <w:p w14:paraId="0F51F127"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Cada operador aplicará los importes por consumos de larga Distancia conforme a sus tarifas registradas ante la COFETEL. </w:t>
      </w:r>
    </w:p>
    <w:p w14:paraId="559D193E"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También se pueden efectuar llamadas de Larga Distancia haciendo uso de cualquier tarjeta de llamadas de Larga Distancia o medios alternos autorizados. </w:t>
      </w:r>
    </w:p>
    <w:p w14:paraId="06DE4295" w14:textId="77777777" w:rsidR="00AC7A1B" w:rsidRPr="008A02CA" w:rsidRDefault="00AC7A1B" w:rsidP="00570F8C">
      <w:pPr>
        <w:outlineLvl w:val="0"/>
        <w:rPr>
          <w:rFonts w:asciiTheme="minorHAnsi" w:hAnsiTheme="minorHAnsi" w:cstheme="minorHAnsi"/>
          <w:szCs w:val="24"/>
        </w:rPr>
      </w:pPr>
      <w:r w:rsidRPr="008A02CA">
        <w:rPr>
          <w:rFonts w:asciiTheme="minorHAnsi" w:hAnsiTheme="minorHAnsi" w:cstheme="minorHAnsi"/>
          <w:szCs w:val="24"/>
        </w:rPr>
        <w:t xml:space="preserve">La cancelación de este servicio se hace a petición del cliente sin cargo adicional. </w:t>
      </w:r>
    </w:p>
    <w:p w14:paraId="17AD068D" w14:textId="77777777" w:rsidR="00AC7A1B" w:rsidRPr="008A02CA" w:rsidRDefault="00AC7A1B" w:rsidP="008D7EA8">
      <w:pPr>
        <w:rPr>
          <w:rFonts w:asciiTheme="minorHAnsi" w:hAnsiTheme="minorHAnsi" w:cstheme="minorHAnsi"/>
          <w:szCs w:val="24"/>
        </w:rPr>
      </w:pPr>
    </w:p>
    <w:p w14:paraId="63E12071" w14:textId="77777777" w:rsidR="00AC7A1B" w:rsidRPr="008A02CA" w:rsidRDefault="00AC7A1B" w:rsidP="00570F8C">
      <w:pPr>
        <w:outlineLvl w:val="0"/>
        <w:rPr>
          <w:rFonts w:asciiTheme="minorHAnsi" w:hAnsiTheme="minorHAnsi" w:cstheme="minorHAnsi"/>
          <w:b/>
          <w:szCs w:val="24"/>
        </w:rPr>
      </w:pPr>
      <w:r w:rsidRPr="008A02CA">
        <w:rPr>
          <w:rFonts w:asciiTheme="minorHAnsi" w:hAnsiTheme="minorHAnsi" w:cstheme="minorHAnsi"/>
          <w:b/>
          <w:szCs w:val="24"/>
        </w:rPr>
        <w:t xml:space="preserve">Descuento y Penalidades. </w:t>
      </w:r>
    </w:p>
    <w:p w14:paraId="4EA68B5B" w14:textId="77777777" w:rsidR="00AC7A1B" w:rsidRPr="00256CCD" w:rsidRDefault="00AC7A1B" w:rsidP="00570F8C">
      <w:pPr>
        <w:outlineLvl w:val="0"/>
        <w:rPr>
          <w:rFonts w:asciiTheme="minorHAnsi" w:hAnsiTheme="minorHAnsi" w:cstheme="minorHAnsi"/>
          <w:sz w:val="20"/>
        </w:rPr>
      </w:pPr>
      <w:r w:rsidRPr="008A02CA">
        <w:rPr>
          <w:rFonts w:asciiTheme="minorHAnsi" w:hAnsiTheme="minorHAnsi" w:cstheme="minorHAnsi"/>
          <w:szCs w:val="24"/>
        </w:rPr>
        <w:t>No aplica.</w:t>
      </w:r>
    </w:p>
    <w:p w14:paraId="663D0902" w14:textId="77777777" w:rsidR="008A02CA" w:rsidRDefault="008A02CA">
      <w:pPr>
        <w:spacing w:after="200" w:line="276" w:lineRule="auto"/>
        <w:rPr>
          <w:rFonts w:asciiTheme="minorHAnsi" w:hAnsiTheme="minorHAnsi" w:cstheme="minorHAnsi"/>
          <w:sz w:val="20"/>
        </w:rPr>
      </w:pPr>
      <w:r>
        <w:rPr>
          <w:rFonts w:asciiTheme="minorHAnsi" w:hAnsiTheme="minorHAnsi" w:cstheme="minorHAnsi"/>
          <w:sz w:val="20"/>
        </w:rPr>
        <w:br w:type="page"/>
      </w:r>
    </w:p>
    <w:p w14:paraId="4E8F8198" w14:textId="77777777" w:rsidR="00C02265" w:rsidRPr="00256CCD" w:rsidRDefault="00253644" w:rsidP="00DE4CE8">
      <w:pPr>
        <w:pStyle w:val="Ttulo2"/>
        <w:rPr>
          <w:rFonts w:asciiTheme="minorHAnsi" w:hAnsiTheme="minorHAnsi" w:cstheme="minorHAnsi"/>
          <w:sz w:val="28"/>
          <w:szCs w:val="28"/>
        </w:rPr>
      </w:pPr>
      <w:bookmarkStart w:id="15" w:name="_Toc162342427"/>
      <w:r w:rsidRPr="00256CCD">
        <w:rPr>
          <w:rFonts w:asciiTheme="minorHAnsi" w:hAnsiTheme="minorHAnsi" w:cstheme="minorHAnsi"/>
          <w:sz w:val="28"/>
          <w:szCs w:val="28"/>
        </w:rPr>
        <w:lastRenderedPageBreak/>
        <w:t xml:space="preserve">1C </w:t>
      </w:r>
      <w:r w:rsidR="00C02265" w:rsidRPr="00256CCD">
        <w:rPr>
          <w:rFonts w:asciiTheme="minorHAnsi" w:hAnsiTheme="minorHAnsi" w:cstheme="minorHAnsi"/>
          <w:sz w:val="28"/>
          <w:szCs w:val="28"/>
        </w:rPr>
        <w:t>RED DIGITAL DE SERVICIOS INTEGRADOS</w:t>
      </w:r>
      <w:bookmarkEnd w:id="15"/>
    </w:p>
    <w:p w14:paraId="726B8553" w14:textId="77777777" w:rsidR="00C02265" w:rsidRPr="00256CCD" w:rsidRDefault="00C02265" w:rsidP="008D7EA8">
      <w:pPr>
        <w:rPr>
          <w:rFonts w:asciiTheme="minorHAnsi" w:hAnsiTheme="minorHAnsi" w:cstheme="minorHAnsi"/>
          <w:b/>
          <w:sz w:val="22"/>
        </w:rPr>
      </w:pPr>
    </w:p>
    <w:p w14:paraId="21E6AA94" w14:textId="77777777" w:rsidR="00C02265" w:rsidRPr="00256CCD" w:rsidRDefault="00C02265" w:rsidP="00570F8C">
      <w:pPr>
        <w:outlineLvl w:val="0"/>
        <w:rPr>
          <w:rFonts w:asciiTheme="minorHAnsi" w:hAnsiTheme="minorHAnsi" w:cstheme="minorHAnsi"/>
          <w:b/>
          <w:sz w:val="32"/>
          <w:szCs w:val="32"/>
        </w:rPr>
      </w:pPr>
      <w:r w:rsidRPr="008A02CA">
        <w:rPr>
          <w:rFonts w:asciiTheme="minorHAnsi" w:hAnsiTheme="minorHAnsi" w:cstheme="minorHAnsi"/>
          <w:b/>
          <w:szCs w:val="21"/>
        </w:rPr>
        <w:t xml:space="preserve">Constancia CFT: </w:t>
      </w:r>
      <w:r w:rsidRPr="008A02CA">
        <w:rPr>
          <w:rFonts w:asciiTheme="minorHAnsi" w:hAnsiTheme="minorHAnsi" w:cstheme="minorHAnsi"/>
          <w:b/>
          <w:sz w:val="28"/>
          <w:szCs w:val="28"/>
        </w:rPr>
        <w:t>001724</w:t>
      </w:r>
    </w:p>
    <w:p w14:paraId="292AB91F" w14:textId="77777777" w:rsidR="00C02265" w:rsidRPr="00256CCD" w:rsidRDefault="00C02265" w:rsidP="008D7EA8">
      <w:pPr>
        <w:rPr>
          <w:rFonts w:asciiTheme="minorHAnsi" w:hAnsiTheme="minorHAnsi" w:cstheme="minorHAnsi"/>
          <w:b/>
          <w:sz w:val="20"/>
        </w:rPr>
      </w:pPr>
    </w:p>
    <w:p w14:paraId="670CAD6E" w14:textId="77777777" w:rsidR="00C02265" w:rsidRPr="00910325" w:rsidRDefault="00C02265" w:rsidP="00570F8C">
      <w:pPr>
        <w:outlineLvl w:val="0"/>
        <w:rPr>
          <w:rFonts w:asciiTheme="minorHAnsi" w:hAnsiTheme="minorHAnsi" w:cstheme="minorHAnsi"/>
          <w:b/>
          <w:szCs w:val="24"/>
          <w:lang w:val="es-ES_tradnl"/>
        </w:rPr>
      </w:pPr>
      <w:r w:rsidRPr="00910325">
        <w:rPr>
          <w:rFonts w:asciiTheme="minorHAnsi" w:hAnsiTheme="minorHAnsi" w:cstheme="minorHAnsi"/>
          <w:b/>
          <w:szCs w:val="24"/>
        </w:rPr>
        <w:t>Descripción:</w:t>
      </w:r>
    </w:p>
    <w:p w14:paraId="6C6646A0" w14:textId="77777777" w:rsidR="00C02265" w:rsidRPr="00910325" w:rsidRDefault="00C02265" w:rsidP="008D7EA8">
      <w:pPr>
        <w:rPr>
          <w:rFonts w:asciiTheme="minorHAnsi" w:hAnsiTheme="minorHAnsi" w:cstheme="minorHAnsi"/>
          <w:color w:val="000000"/>
          <w:szCs w:val="24"/>
        </w:rPr>
      </w:pPr>
    </w:p>
    <w:p w14:paraId="2AB05705" w14:textId="77777777" w:rsidR="00C02265" w:rsidRPr="00910325" w:rsidRDefault="00C02265" w:rsidP="008D7EA8">
      <w:pPr>
        <w:rPr>
          <w:rFonts w:asciiTheme="minorHAnsi" w:hAnsiTheme="minorHAnsi" w:cstheme="minorHAnsi"/>
          <w:b/>
          <w:szCs w:val="24"/>
        </w:rPr>
      </w:pPr>
      <w:r w:rsidRPr="00910325">
        <w:rPr>
          <w:rFonts w:asciiTheme="minorHAnsi" w:hAnsiTheme="minorHAnsi" w:cstheme="minorHAnsi"/>
          <w:b/>
          <w:szCs w:val="24"/>
        </w:rPr>
        <w:t xml:space="preserve">1. Servicio </w:t>
      </w:r>
      <w:r w:rsidR="000A6EB5">
        <w:rPr>
          <w:rFonts w:asciiTheme="minorHAnsi" w:hAnsiTheme="minorHAnsi" w:cstheme="minorHAnsi"/>
          <w:b/>
          <w:szCs w:val="24"/>
        </w:rPr>
        <w:t>de Acceso Básico a la Red Digital de Servicios Integrados</w:t>
      </w:r>
      <w:r w:rsidRPr="00910325">
        <w:rPr>
          <w:rFonts w:asciiTheme="minorHAnsi" w:hAnsiTheme="minorHAnsi" w:cstheme="minorHAnsi"/>
          <w:b/>
          <w:szCs w:val="24"/>
        </w:rPr>
        <w:t>.</w:t>
      </w:r>
    </w:p>
    <w:p w14:paraId="4A072E10" w14:textId="77777777" w:rsidR="00C02265" w:rsidRPr="00910325" w:rsidRDefault="00C02265" w:rsidP="008D7EA8">
      <w:pPr>
        <w:rPr>
          <w:rFonts w:asciiTheme="minorHAnsi" w:hAnsiTheme="minorHAnsi" w:cstheme="minorHAnsi"/>
          <w:szCs w:val="24"/>
        </w:rPr>
      </w:pPr>
    </w:p>
    <w:p w14:paraId="107EEE16"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El servicio consiste en un acceso básico a la Red Digital de Servicios Integrados, el cual permite en forma integrada y conmutada transmitir servicios de telecomunicaciones totalmente digitales (voz, datos audio y video) utilizando la infraestructura telefónica existente.</w:t>
      </w:r>
    </w:p>
    <w:p w14:paraId="70808666" w14:textId="77777777" w:rsidR="00C02265" w:rsidRPr="00910325" w:rsidRDefault="00C02265" w:rsidP="008D7EA8">
      <w:pPr>
        <w:rPr>
          <w:rFonts w:asciiTheme="minorHAnsi" w:hAnsiTheme="minorHAnsi" w:cstheme="minorHAnsi"/>
          <w:color w:val="000000"/>
          <w:szCs w:val="24"/>
        </w:rPr>
      </w:pPr>
    </w:p>
    <w:p w14:paraId="0DB0F10B" w14:textId="77777777" w:rsidR="004D73B8" w:rsidRPr="00910325" w:rsidRDefault="00C02265" w:rsidP="00570F8C">
      <w:pPr>
        <w:outlineLvl w:val="0"/>
        <w:rPr>
          <w:rFonts w:asciiTheme="minorHAnsi" w:hAnsiTheme="minorHAnsi" w:cstheme="minorHAnsi"/>
          <w:color w:val="000000"/>
          <w:szCs w:val="24"/>
        </w:rPr>
      </w:pPr>
      <w:r w:rsidRPr="00910325">
        <w:rPr>
          <w:rFonts w:asciiTheme="minorHAnsi" w:hAnsiTheme="minorHAnsi" w:cstheme="minorHAnsi"/>
          <w:b/>
          <w:color w:val="000000"/>
          <w:szCs w:val="24"/>
        </w:rPr>
        <w:t>Estructura Tarifaria</w:t>
      </w:r>
      <w:r w:rsidRPr="00910325">
        <w:rPr>
          <w:rFonts w:asciiTheme="minorHAnsi" w:hAnsiTheme="minorHAnsi" w:cstheme="minorHAnsi"/>
          <w:color w:val="000000"/>
          <w:szCs w:val="24"/>
        </w:rPr>
        <w:t>.</w:t>
      </w:r>
    </w:p>
    <w:p w14:paraId="581BDB62" w14:textId="77777777" w:rsidR="00C02265" w:rsidRPr="00910325" w:rsidRDefault="00C841D6" w:rsidP="008D7EA8">
      <w:pPr>
        <w:rPr>
          <w:rFonts w:asciiTheme="minorHAnsi" w:hAnsiTheme="minorHAnsi" w:cstheme="minorHAnsi"/>
          <w:color w:val="000000"/>
          <w:szCs w:val="24"/>
          <w:u w:val="single"/>
        </w:rPr>
      </w:pPr>
      <w:r w:rsidRPr="00910325">
        <w:rPr>
          <w:rFonts w:asciiTheme="minorHAnsi" w:hAnsiTheme="minorHAnsi" w:cstheme="minorHAnsi"/>
          <w:color w:val="000000"/>
          <w:szCs w:val="24"/>
        </w:rPr>
        <w:t>1.2.1 Acceso</w:t>
      </w:r>
      <w:r w:rsidR="004D73B8" w:rsidRPr="00910325">
        <w:rPr>
          <w:rFonts w:asciiTheme="minorHAnsi" w:hAnsiTheme="minorHAnsi" w:cstheme="minorHAnsi"/>
          <w:color w:val="000000"/>
          <w:szCs w:val="24"/>
          <w:u w:val="single"/>
        </w:rPr>
        <w:t xml:space="preserve"> Básico</w:t>
      </w:r>
    </w:p>
    <w:p w14:paraId="3FBC14C5" w14:textId="77777777" w:rsidR="004D73B8" w:rsidRPr="00910325" w:rsidRDefault="004D73B8" w:rsidP="004D73B8">
      <w:pPr>
        <w:rPr>
          <w:rFonts w:asciiTheme="minorHAnsi" w:hAnsiTheme="minorHAnsi" w:cstheme="minorHAnsi"/>
          <w:color w:val="000000"/>
          <w:szCs w:val="24"/>
        </w:rPr>
      </w:pPr>
      <w:r w:rsidRPr="00910325">
        <w:rPr>
          <w:rFonts w:asciiTheme="minorHAnsi" w:hAnsiTheme="minorHAnsi" w:cstheme="minorHAnsi"/>
          <w:color w:val="000000"/>
          <w:szCs w:val="24"/>
        </w:rPr>
        <w:t>Conversión por Acceso Básico:</w:t>
      </w:r>
    </w:p>
    <w:p w14:paraId="2D759F10" w14:textId="77777777" w:rsidR="004D73B8" w:rsidRPr="00910325" w:rsidRDefault="004D73B8" w:rsidP="004D73B8">
      <w:pPr>
        <w:rPr>
          <w:rFonts w:asciiTheme="minorHAnsi" w:hAnsiTheme="minorHAnsi" w:cstheme="minorHAnsi"/>
          <w:color w:val="000000"/>
          <w:szCs w:val="24"/>
        </w:rPr>
      </w:pPr>
      <w:r w:rsidRPr="00910325">
        <w:rPr>
          <w:rFonts w:asciiTheme="minorHAnsi" w:hAnsiTheme="minorHAnsi" w:cstheme="minorHAnsi"/>
          <w:color w:val="000000"/>
          <w:szCs w:val="24"/>
        </w:rPr>
        <w:t>Línea Residencial: $950.00</w:t>
      </w:r>
    </w:p>
    <w:p w14:paraId="1463E5F5" w14:textId="77777777" w:rsidR="004D73B8" w:rsidRPr="00910325" w:rsidRDefault="004D73B8" w:rsidP="004D73B8">
      <w:pPr>
        <w:rPr>
          <w:rFonts w:asciiTheme="minorHAnsi" w:hAnsiTheme="minorHAnsi" w:cstheme="minorHAnsi"/>
          <w:color w:val="000000"/>
          <w:szCs w:val="24"/>
        </w:rPr>
      </w:pPr>
      <w:r w:rsidRPr="00910325">
        <w:rPr>
          <w:rFonts w:asciiTheme="minorHAnsi" w:hAnsiTheme="minorHAnsi" w:cstheme="minorHAnsi"/>
          <w:color w:val="000000"/>
          <w:szCs w:val="24"/>
        </w:rPr>
        <w:t>Línea Comercial: $950.00</w:t>
      </w:r>
    </w:p>
    <w:p w14:paraId="5779A3DF" w14:textId="77777777" w:rsidR="004D73B8" w:rsidRPr="00910325" w:rsidRDefault="004D73B8" w:rsidP="004D73B8">
      <w:pPr>
        <w:rPr>
          <w:rFonts w:asciiTheme="minorHAnsi" w:hAnsiTheme="minorHAnsi" w:cstheme="minorHAnsi"/>
          <w:color w:val="000000"/>
          <w:szCs w:val="24"/>
        </w:rPr>
      </w:pPr>
      <w:r w:rsidRPr="00910325">
        <w:rPr>
          <w:rFonts w:asciiTheme="minorHAnsi" w:hAnsiTheme="minorHAnsi" w:cstheme="minorHAnsi"/>
          <w:color w:val="000000"/>
          <w:szCs w:val="24"/>
        </w:rPr>
        <w:t>Renta de Línea por Acceso Básico:</w:t>
      </w:r>
    </w:p>
    <w:p w14:paraId="709080DE" w14:textId="77777777" w:rsidR="004D73B8" w:rsidRPr="00910325" w:rsidRDefault="004D73B8" w:rsidP="004D73B8">
      <w:pPr>
        <w:rPr>
          <w:rFonts w:asciiTheme="minorHAnsi" w:hAnsiTheme="minorHAnsi" w:cstheme="minorHAnsi"/>
          <w:color w:val="000000"/>
          <w:szCs w:val="24"/>
        </w:rPr>
      </w:pPr>
      <w:r w:rsidRPr="00910325">
        <w:rPr>
          <w:rFonts w:asciiTheme="minorHAnsi" w:hAnsiTheme="minorHAnsi" w:cstheme="minorHAnsi"/>
          <w:color w:val="000000"/>
          <w:szCs w:val="24"/>
        </w:rPr>
        <w:t>Línea Residencial: $</w:t>
      </w:r>
      <w:r w:rsidR="00F17B63" w:rsidRPr="00910325">
        <w:rPr>
          <w:rFonts w:asciiTheme="minorHAnsi" w:hAnsiTheme="minorHAnsi" w:cstheme="minorHAnsi"/>
          <w:color w:val="000000"/>
          <w:szCs w:val="24"/>
        </w:rPr>
        <w:t>399</w:t>
      </w:r>
      <w:r w:rsidRPr="00910325">
        <w:rPr>
          <w:rFonts w:asciiTheme="minorHAnsi" w:hAnsiTheme="minorHAnsi" w:cstheme="minorHAnsi"/>
          <w:color w:val="000000"/>
          <w:szCs w:val="24"/>
        </w:rPr>
        <w:t>.00</w:t>
      </w:r>
    </w:p>
    <w:p w14:paraId="72ACC333" w14:textId="77777777" w:rsidR="004D73B8" w:rsidRPr="00910325" w:rsidRDefault="004D73B8" w:rsidP="004D73B8">
      <w:pPr>
        <w:rPr>
          <w:rFonts w:asciiTheme="minorHAnsi" w:hAnsiTheme="minorHAnsi" w:cstheme="minorHAnsi"/>
          <w:color w:val="000000"/>
          <w:szCs w:val="24"/>
        </w:rPr>
      </w:pPr>
      <w:r w:rsidRPr="00910325">
        <w:rPr>
          <w:rFonts w:asciiTheme="minorHAnsi" w:hAnsiTheme="minorHAnsi" w:cstheme="minorHAnsi"/>
          <w:color w:val="000000"/>
          <w:szCs w:val="24"/>
        </w:rPr>
        <w:t>Línea Comercial: $</w:t>
      </w:r>
      <w:r w:rsidR="00D67B75" w:rsidRPr="00910325">
        <w:rPr>
          <w:rFonts w:asciiTheme="minorHAnsi" w:hAnsiTheme="minorHAnsi" w:cstheme="minorHAnsi"/>
          <w:color w:val="000000"/>
          <w:szCs w:val="24"/>
        </w:rPr>
        <w:t>4</w:t>
      </w:r>
      <w:r w:rsidR="00F17B63" w:rsidRPr="00910325">
        <w:rPr>
          <w:rFonts w:asciiTheme="minorHAnsi" w:hAnsiTheme="minorHAnsi" w:cstheme="minorHAnsi"/>
          <w:color w:val="000000"/>
          <w:szCs w:val="24"/>
        </w:rPr>
        <w:t>99</w:t>
      </w:r>
      <w:r w:rsidRPr="00910325">
        <w:rPr>
          <w:rFonts w:asciiTheme="minorHAnsi" w:hAnsiTheme="minorHAnsi" w:cstheme="minorHAnsi"/>
          <w:color w:val="000000"/>
          <w:szCs w:val="24"/>
        </w:rPr>
        <w:t>.00</w:t>
      </w:r>
    </w:p>
    <w:p w14:paraId="68C973C9" w14:textId="77777777" w:rsidR="004D73B8" w:rsidRPr="00910325" w:rsidRDefault="004D73B8" w:rsidP="004D73B8">
      <w:pPr>
        <w:rPr>
          <w:rFonts w:asciiTheme="minorHAnsi" w:hAnsiTheme="minorHAnsi" w:cstheme="minorHAnsi"/>
          <w:color w:val="000000"/>
          <w:szCs w:val="24"/>
        </w:rPr>
      </w:pPr>
      <w:r w:rsidRPr="00910325">
        <w:rPr>
          <w:rFonts w:asciiTheme="minorHAnsi" w:hAnsiTheme="minorHAnsi" w:cstheme="minorHAnsi"/>
          <w:color w:val="000000"/>
          <w:szCs w:val="24"/>
        </w:rPr>
        <w:t>Servicio Medido por llamada local</w:t>
      </w:r>
      <w:r w:rsidR="00C841D6" w:rsidRPr="00910325">
        <w:rPr>
          <w:rFonts w:asciiTheme="minorHAnsi" w:hAnsiTheme="minorHAnsi" w:cstheme="minorHAnsi"/>
          <w:color w:val="000000"/>
          <w:szCs w:val="24"/>
        </w:rPr>
        <w:t>: Tarifa vigente para llamada local</w:t>
      </w:r>
    </w:p>
    <w:p w14:paraId="136BD464" w14:textId="77777777" w:rsidR="004D73B8" w:rsidRPr="00910325" w:rsidRDefault="004D73B8" w:rsidP="004D73B8">
      <w:pPr>
        <w:rPr>
          <w:rFonts w:asciiTheme="minorHAnsi" w:hAnsiTheme="minorHAnsi" w:cstheme="minorHAnsi"/>
          <w:color w:val="000000"/>
          <w:szCs w:val="24"/>
        </w:rPr>
      </w:pPr>
    </w:p>
    <w:p w14:paraId="2ABFC929" w14:textId="77777777" w:rsidR="00C841D6" w:rsidRPr="00910325" w:rsidRDefault="00C841D6" w:rsidP="004D73B8">
      <w:pPr>
        <w:rPr>
          <w:rFonts w:asciiTheme="minorHAnsi" w:hAnsiTheme="minorHAnsi" w:cstheme="minorHAnsi"/>
          <w:color w:val="000000"/>
          <w:szCs w:val="24"/>
          <w:u w:val="single"/>
        </w:rPr>
      </w:pPr>
      <w:r w:rsidRPr="00910325">
        <w:rPr>
          <w:rFonts w:asciiTheme="minorHAnsi" w:hAnsiTheme="minorHAnsi" w:cstheme="minorHAnsi"/>
          <w:color w:val="000000"/>
          <w:szCs w:val="24"/>
        </w:rPr>
        <w:t>1.2.2 Larga</w:t>
      </w:r>
      <w:r w:rsidRPr="00910325">
        <w:rPr>
          <w:rFonts w:asciiTheme="minorHAnsi" w:hAnsiTheme="minorHAnsi" w:cstheme="minorHAnsi"/>
          <w:color w:val="000000"/>
          <w:szCs w:val="24"/>
          <w:u w:val="single"/>
        </w:rPr>
        <w:t xml:space="preserve"> Distancia</w:t>
      </w:r>
    </w:p>
    <w:p w14:paraId="1A94F2A7" w14:textId="77777777" w:rsidR="00C841D6" w:rsidRPr="00910325" w:rsidRDefault="00C841D6" w:rsidP="00C841D6">
      <w:pPr>
        <w:rPr>
          <w:rFonts w:asciiTheme="minorHAnsi" w:hAnsiTheme="minorHAnsi" w:cstheme="minorHAnsi"/>
          <w:color w:val="000000"/>
          <w:szCs w:val="24"/>
        </w:rPr>
      </w:pPr>
      <w:r w:rsidRPr="00910325">
        <w:rPr>
          <w:rFonts w:asciiTheme="minorHAnsi" w:hAnsiTheme="minorHAnsi" w:cstheme="minorHAnsi"/>
          <w:color w:val="000000"/>
          <w:szCs w:val="24"/>
        </w:rPr>
        <w:t>Larga Distancia Nacional: Tarifas Vigentes por Minuto</w:t>
      </w:r>
    </w:p>
    <w:p w14:paraId="5F2DB274" w14:textId="77777777" w:rsidR="00C841D6" w:rsidRPr="00910325" w:rsidRDefault="00C841D6" w:rsidP="00C841D6">
      <w:pPr>
        <w:rPr>
          <w:rFonts w:asciiTheme="minorHAnsi" w:hAnsiTheme="minorHAnsi" w:cstheme="minorHAnsi"/>
          <w:color w:val="000000"/>
          <w:szCs w:val="24"/>
        </w:rPr>
      </w:pPr>
      <w:r w:rsidRPr="00910325">
        <w:rPr>
          <w:rFonts w:asciiTheme="minorHAnsi" w:hAnsiTheme="minorHAnsi" w:cstheme="minorHAnsi"/>
          <w:color w:val="000000"/>
          <w:szCs w:val="24"/>
        </w:rPr>
        <w:t>Larga Distancia Internacional: Tarifas Vigentes por Minuto</w:t>
      </w:r>
    </w:p>
    <w:p w14:paraId="7723F869" w14:textId="77777777" w:rsidR="00C841D6" w:rsidRPr="00910325" w:rsidRDefault="00C841D6" w:rsidP="00C841D6">
      <w:pPr>
        <w:rPr>
          <w:rFonts w:asciiTheme="minorHAnsi" w:hAnsiTheme="minorHAnsi" w:cstheme="minorHAnsi"/>
          <w:color w:val="000000"/>
          <w:szCs w:val="24"/>
        </w:rPr>
      </w:pPr>
      <w:r w:rsidRPr="00910325">
        <w:rPr>
          <w:rFonts w:asciiTheme="minorHAnsi" w:hAnsiTheme="minorHAnsi" w:cstheme="minorHAnsi"/>
          <w:color w:val="000000"/>
          <w:szCs w:val="24"/>
        </w:rPr>
        <w:t>Larga Distancia Mundial: Tarifas Vigentes por Minuto</w:t>
      </w:r>
    </w:p>
    <w:p w14:paraId="39FDC00B" w14:textId="77777777" w:rsidR="00C02265" w:rsidRPr="00910325" w:rsidRDefault="00C02265" w:rsidP="008D7EA8">
      <w:pPr>
        <w:rPr>
          <w:rFonts w:asciiTheme="minorHAnsi" w:hAnsiTheme="minorHAnsi" w:cstheme="minorHAnsi"/>
          <w:color w:val="000000"/>
          <w:szCs w:val="24"/>
        </w:rPr>
      </w:pPr>
    </w:p>
    <w:p w14:paraId="56BD2F0D"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Reglas de Aplicación</w:t>
      </w:r>
      <w:r w:rsidR="000A6EB5">
        <w:rPr>
          <w:rFonts w:asciiTheme="minorHAnsi" w:hAnsiTheme="minorHAnsi" w:cstheme="minorHAnsi"/>
          <w:color w:val="000000"/>
          <w:szCs w:val="24"/>
        </w:rPr>
        <w:t xml:space="preserve"> Tarifaria</w:t>
      </w:r>
      <w:r w:rsidRPr="00910325">
        <w:rPr>
          <w:rFonts w:asciiTheme="minorHAnsi" w:hAnsiTheme="minorHAnsi" w:cstheme="minorHAnsi"/>
          <w:color w:val="000000"/>
          <w:szCs w:val="24"/>
        </w:rPr>
        <w:t xml:space="preserve">: </w:t>
      </w:r>
    </w:p>
    <w:p w14:paraId="32C2E362"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Se proporciona el servicio a clientes Residenciales y Comerciales.</w:t>
      </w:r>
    </w:p>
    <w:p w14:paraId="799A0263"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 xml:space="preserve">El cargo por conversión es único y con opción de pago a </w:t>
      </w:r>
      <w:r w:rsidR="00910325" w:rsidRPr="00910325">
        <w:rPr>
          <w:rFonts w:asciiTheme="minorHAnsi" w:hAnsiTheme="minorHAnsi" w:cstheme="minorHAnsi"/>
          <w:color w:val="000000"/>
          <w:szCs w:val="24"/>
        </w:rPr>
        <w:t>debítese</w:t>
      </w:r>
      <w:r w:rsidRPr="00910325">
        <w:rPr>
          <w:rFonts w:asciiTheme="minorHAnsi" w:hAnsiTheme="minorHAnsi" w:cstheme="minorHAnsi"/>
          <w:color w:val="000000"/>
          <w:szCs w:val="24"/>
        </w:rPr>
        <w:t xml:space="preserve"> a la factura mensual.</w:t>
      </w:r>
    </w:p>
    <w:p w14:paraId="245A7D5D"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La Renta se cobra mensualmente.</w:t>
      </w:r>
    </w:p>
    <w:p w14:paraId="3E8813C1"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Líneas residenciales tienen 200 llamadas libres en la renta mensual.</w:t>
      </w:r>
    </w:p>
    <w:p w14:paraId="056AAB15"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Líneas comerciales no incluyen llamadas libres en la renta mensual.</w:t>
      </w:r>
    </w:p>
    <w:p w14:paraId="6832018B"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En el caso de llamadas de Larga Distancia también se cobra la tarifa del Servicio Medido local por llamada.</w:t>
      </w:r>
    </w:p>
    <w:p w14:paraId="6172252F"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Se proporcionará el servicio donde existan facilidades técnicas.</w:t>
      </w:r>
    </w:p>
    <w:p w14:paraId="7309674B"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En caso de que el cliente no cuente con una línea telefónica básica y requiera del servicio Red Digital de Servicio Integrados, deberá contratar una línea telefónica básica, pagando adicionalmente el cargo por Conversión por Acceso Básico.</w:t>
      </w:r>
    </w:p>
    <w:p w14:paraId="4ACCA5AD" w14:textId="77777777" w:rsidR="00C02265" w:rsidRPr="00910325" w:rsidRDefault="00C02265" w:rsidP="008D7EA8">
      <w:pPr>
        <w:rPr>
          <w:rFonts w:asciiTheme="minorHAnsi" w:hAnsiTheme="minorHAnsi" w:cstheme="minorHAnsi"/>
          <w:color w:val="000000"/>
          <w:szCs w:val="24"/>
        </w:rPr>
      </w:pPr>
    </w:p>
    <w:p w14:paraId="27FCBA63" w14:textId="77777777" w:rsidR="00C02265" w:rsidRPr="00910325" w:rsidRDefault="00C02265" w:rsidP="008D7EA8">
      <w:pPr>
        <w:rPr>
          <w:rFonts w:asciiTheme="minorHAnsi" w:hAnsiTheme="minorHAnsi" w:cstheme="minorHAnsi"/>
          <w:b/>
          <w:bCs/>
          <w:color w:val="000000"/>
          <w:szCs w:val="24"/>
        </w:rPr>
      </w:pPr>
      <w:r w:rsidRPr="00910325">
        <w:rPr>
          <w:rFonts w:asciiTheme="minorHAnsi" w:hAnsiTheme="minorHAnsi" w:cstheme="minorHAnsi"/>
          <w:b/>
          <w:bCs/>
          <w:color w:val="000000"/>
          <w:szCs w:val="24"/>
        </w:rPr>
        <w:lastRenderedPageBreak/>
        <w:t xml:space="preserve">Descuento: </w:t>
      </w:r>
    </w:p>
    <w:p w14:paraId="258727F5" w14:textId="77777777" w:rsidR="00C02265" w:rsidRPr="00910325" w:rsidRDefault="00C02265" w:rsidP="00570F8C">
      <w:pPr>
        <w:outlineLvl w:val="0"/>
        <w:rPr>
          <w:rFonts w:asciiTheme="minorHAnsi" w:hAnsiTheme="minorHAnsi" w:cstheme="minorHAnsi"/>
          <w:color w:val="000000"/>
          <w:szCs w:val="24"/>
        </w:rPr>
      </w:pPr>
      <w:r w:rsidRPr="00910325">
        <w:rPr>
          <w:rFonts w:asciiTheme="minorHAnsi" w:hAnsiTheme="minorHAnsi" w:cstheme="minorHAnsi"/>
          <w:color w:val="000000"/>
          <w:szCs w:val="24"/>
        </w:rPr>
        <w:t>Aplican los planes de descuento de Larga Distancia, vigentes a los que el cliente esté suscrito.</w:t>
      </w:r>
    </w:p>
    <w:p w14:paraId="4D149A20" w14:textId="77777777" w:rsidR="00C02265" w:rsidRPr="00910325" w:rsidRDefault="00C02265" w:rsidP="008D7EA8">
      <w:pPr>
        <w:rPr>
          <w:rFonts w:asciiTheme="minorHAnsi" w:hAnsiTheme="minorHAnsi" w:cstheme="minorHAnsi"/>
          <w:color w:val="000000"/>
          <w:szCs w:val="24"/>
        </w:rPr>
      </w:pPr>
    </w:p>
    <w:p w14:paraId="2A699957" w14:textId="77777777" w:rsidR="00C02265" w:rsidRPr="000A6EB5" w:rsidRDefault="00C02265" w:rsidP="008D7EA8">
      <w:pPr>
        <w:rPr>
          <w:rFonts w:asciiTheme="minorHAnsi" w:hAnsiTheme="minorHAnsi" w:cstheme="minorHAnsi"/>
          <w:b/>
          <w:szCs w:val="24"/>
        </w:rPr>
      </w:pPr>
      <w:r w:rsidRPr="00910325">
        <w:rPr>
          <w:rFonts w:asciiTheme="minorHAnsi" w:hAnsiTheme="minorHAnsi" w:cstheme="minorHAnsi"/>
          <w:b/>
          <w:szCs w:val="24"/>
        </w:rPr>
        <w:t>2. Acceso Primario.</w:t>
      </w:r>
    </w:p>
    <w:p w14:paraId="302C5EAC"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szCs w:val="24"/>
        </w:rPr>
        <w:t xml:space="preserve">El servicio consiste en un Acceso Primario (30 canales de 64 kbps y un canal de 64 kbps </w:t>
      </w:r>
      <w:r w:rsidRPr="00910325">
        <w:rPr>
          <w:rFonts w:asciiTheme="minorHAnsi" w:hAnsiTheme="minorHAnsi" w:cstheme="minorHAnsi"/>
          <w:color w:val="000000"/>
          <w:szCs w:val="24"/>
        </w:rPr>
        <w:t xml:space="preserve">para </w:t>
      </w:r>
      <w:r w:rsidR="00AA6BEC" w:rsidRPr="00910325">
        <w:rPr>
          <w:rFonts w:asciiTheme="minorHAnsi" w:hAnsiTheme="minorHAnsi" w:cstheme="minorHAnsi"/>
          <w:color w:val="000000"/>
          <w:szCs w:val="24"/>
        </w:rPr>
        <w:t>señalización) a</w:t>
      </w:r>
      <w:r w:rsidRPr="00910325">
        <w:rPr>
          <w:rFonts w:asciiTheme="minorHAnsi" w:hAnsiTheme="minorHAnsi" w:cstheme="minorHAnsi"/>
          <w:color w:val="000000"/>
          <w:szCs w:val="24"/>
        </w:rPr>
        <w:t xml:space="preserve"> la Red Digital de Servicios Integrados, el cual permite en forma integrada y conmutada transmitir servicios de telecomunicaciones totalmente digitales (voz, datos, audio, vídeo e Internet).</w:t>
      </w:r>
    </w:p>
    <w:p w14:paraId="3138AB93"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t>Estructura Tarifaria.</w:t>
      </w:r>
    </w:p>
    <w:p w14:paraId="661AFDFE" w14:textId="77777777" w:rsidR="00C02265" w:rsidRPr="00910325" w:rsidRDefault="00C02265" w:rsidP="008D7EA8">
      <w:pPr>
        <w:rPr>
          <w:rFonts w:asciiTheme="minorHAnsi" w:hAnsiTheme="minorHAnsi" w:cstheme="minorHAnsi"/>
          <w:szCs w:val="24"/>
        </w:rPr>
      </w:pPr>
    </w:p>
    <w:p w14:paraId="348EE013" w14:textId="77777777" w:rsidR="00C02265" w:rsidRPr="00910325" w:rsidRDefault="00C02265" w:rsidP="00570F8C">
      <w:pPr>
        <w:outlineLvl w:val="0"/>
        <w:rPr>
          <w:rFonts w:asciiTheme="minorHAnsi" w:hAnsiTheme="minorHAnsi" w:cstheme="minorHAnsi"/>
          <w:szCs w:val="24"/>
        </w:rPr>
      </w:pPr>
      <w:r w:rsidRPr="00910325">
        <w:rPr>
          <w:rFonts w:asciiTheme="minorHAnsi" w:hAnsiTheme="minorHAnsi" w:cstheme="minorHAnsi"/>
          <w:szCs w:val="24"/>
        </w:rPr>
        <w:t>Acceso Primario</w:t>
      </w:r>
    </w:p>
    <w:p w14:paraId="68371AD5" w14:textId="77777777" w:rsidR="00C02265" w:rsidRPr="00910325" w:rsidRDefault="00C02265" w:rsidP="00570F8C">
      <w:pPr>
        <w:outlineLvl w:val="0"/>
        <w:rPr>
          <w:rFonts w:asciiTheme="minorHAnsi" w:hAnsiTheme="minorHAnsi" w:cstheme="minorHAnsi"/>
          <w:szCs w:val="24"/>
          <w:u w:val="single"/>
        </w:rPr>
      </w:pPr>
      <w:r w:rsidRPr="00910325">
        <w:rPr>
          <w:rFonts w:asciiTheme="minorHAnsi" w:hAnsiTheme="minorHAnsi" w:cstheme="minorHAnsi"/>
          <w:szCs w:val="24"/>
          <w:u w:val="single"/>
        </w:rPr>
        <w:t>Tarifa</w:t>
      </w:r>
      <w:r w:rsidR="00C841D6" w:rsidRPr="00910325">
        <w:rPr>
          <w:rFonts w:asciiTheme="minorHAnsi" w:hAnsiTheme="minorHAnsi" w:cstheme="minorHAnsi"/>
          <w:szCs w:val="24"/>
          <w:u w:val="single"/>
        </w:rPr>
        <w:t>:</w:t>
      </w:r>
    </w:p>
    <w:p w14:paraId="250D46BB" w14:textId="77777777" w:rsidR="00C841D6" w:rsidRPr="00910325" w:rsidRDefault="00C841D6" w:rsidP="00C841D6">
      <w:pPr>
        <w:rPr>
          <w:rFonts w:asciiTheme="minorHAnsi" w:hAnsiTheme="minorHAnsi" w:cstheme="minorHAnsi"/>
          <w:szCs w:val="24"/>
        </w:rPr>
      </w:pPr>
      <w:r w:rsidRPr="00910325">
        <w:rPr>
          <w:rFonts w:asciiTheme="minorHAnsi" w:hAnsiTheme="minorHAnsi" w:cstheme="minorHAnsi"/>
          <w:szCs w:val="24"/>
        </w:rPr>
        <w:t>Contratación por Acceso primario: $135,900.00</w:t>
      </w:r>
    </w:p>
    <w:p w14:paraId="095F3640" w14:textId="77777777" w:rsidR="00C841D6" w:rsidRPr="00910325" w:rsidRDefault="00C841D6" w:rsidP="00C841D6">
      <w:pPr>
        <w:rPr>
          <w:rFonts w:asciiTheme="minorHAnsi" w:hAnsiTheme="minorHAnsi" w:cstheme="minorHAnsi"/>
          <w:szCs w:val="24"/>
        </w:rPr>
      </w:pPr>
      <w:r w:rsidRPr="00910325">
        <w:rPr>
          <w:rFonts w:asciiTheme="minorHAnsi" w:hAnsiTheme="minorHAnsi" w:cstheme="minorHAnsi"/>
          <w:szCs w:val="24"/>
        </w:rPr>
        <w:t>Renta por Acceso Primario: $15,000.00</w:t>
      </w:r>
    </w:p>
    <w:p w14:paraId="24B0DF36" w14:textId="77777777" w:rsidR="00C841D6" w:rsidRPr="00910325" w:rsidRDefault="00C841D6" w:rsidP="00C841D6">
      <w:pPr>
        <w:outlineLvl w:val="0"/>
        <w:rPr>
          <w:rFonts w:asciiTheme="minorHAnsi" w:hAnsiTheme="minorHAnsi" w:cstheme="minorHAnsi"/>
          <w:szCs w:val="24"/>
          <w:u w:val="single"/>
        </w:rPr>
      </w:pPr>
      <w:r w:rsidRPr="00910325">
        <w:rPr>
          <w:rFonts w:asciiTheme="minorHAnsi" w:hAnsiTheme="minorHAnsi" w:cstheme="minorHAnsi"/>
          <w:szCs w:val="24"/>
        </w:rPr>
        <w:t>Servicio local por llamada: Tarifa vigente de S</w:t>
      </w:r>
      <w:r w:rsidR="000A6EB5">
        <w:rPr>
          <w:rFonts w:asciiTheme="minorHAnsi" w:hAnsiTheme="minorHAnsi" w:cstheme="minorHAnsi"/>
          <w:szCs w:val="24"/>
        </w:rPr>
        <w:t xml:space="preserve">ervicio </w:t>
      </w:r>
      <w:r w:rsidRPr="00910325">
        <w:rPr>
          <w:rFonts w:asciiTheme="minorHAnsi" w:hAnsiTheme="minorHAnsi" w:cstheme="minorHAnsi"/>
          <w:szCs w:val="24"/>
        </w:rPr>
        <w:t>M</w:t>
      </w:r>
      <w:r w:rsidR="000A6EB5">
        <w:rPr>
          <w:rFonts w:asciiTheme="minorHAnsi" w:hAnsiTheme="minorHAnsi" w:cstheme="minorHAnsi"/>
          <w:szCs w:val="24"/>
        </w:rPr>
        <w:t>edido</w:t>
      </w:r>
      <w:r w:rsidRPr="00910325">
        <w:rPr>
          <w:rFonts w:asciiTheme="minorHAnsi" w:hAnsiTheme="minorHAnsi" w:cstheme="minorHAnsi"/>
          <w:szCs w:val="24"/>
        </w:rPr>
        <w:t xml:space="preserve"> de llamada local</w:t>
      </w:r>
    </w:p>
    <w:p w14:paraId="306FE9AB" w14:textId="77777777" w:rsidR="00C02265" w:rsidRPr="00910325" w:rsidRDefault="00C02265" w:rsidP="008D7EA8">
      <w:pPr>
        <w:rPr>
          <w:rFonts w:asciiTheme="minorHAnsi" w:hAnsiTheme="minorHAnsi" w:cstheme="minorHAnsi"/>
          <w:szCs w:val="24"/>
        </w:rPr>
      </w:pPr>
    </w:p>
    <w:p w14:paraId="506410CC" w14:textId="77777777" w:rsidR="00C02265" w:rsidRPr="00910325" w:rsidRDefault="00C02265" w:rsidP="00570F8C">
      <w:pPr>
        <w:outlineLvl w:val="0"/>
        <w:rPr>
          <w:rFonts w:asciiTheme="minorHAnsi" w:hAnsiTheme="minorHAnsi" w:cstheme="minorHAnsi"/>
          <w:szCs w:val="24"/>
        </w:rPr>
      </w:pPr>
      <w:r w:rsidRPr="00910325">
        <w:rPr>
          <w:rFonts w:asciiTheme="minorHAnsi" w:hAnsiTheme="minorHAnsi" w:cstheme="minorHAnsi"/>
          <w:szCs w:val="24"/>
        </w:rPr>
        <w:t>Llamadas de Larga Distancia.</w:t>
      </w:r>
    </w:p>
    <w:p w14:paraId="29E54D7C" w14:textId="77777777" w:rsidR="00C02265" w:rsidRPr="00910325" w:rsidRDefault="00C02265" w:rsidP="00570F8C">
      <w:pPr>
        <w:outlineLvl w:val="0"/>
        <w:rPr>
          <w:rFonts w:asciiTheme="minorHAnsi" w:hAnsiTheme="minorHAnsi" w:cstheme="minorHAnsi"/>
          <w:szCs w:val="24"/>
          <w:u w:val="single"/>
        </w:rPr>
      </w:pPr>
      <w:r w:rsidRPr="00910325">
        <w:rPr>
          <w:rFonts w:asciiTheme="minorHAnsi" w:hAnsiTheme="minorHAnsi" w:cstheme="minorHAnsi"/>
          <w:szCs w:val="24"/>
          <w:u w:val="single"/>
        </w:rPr>
        <w:t>Tarifa</w:t>
      </w:r>
    </w:p>
    <w:p w14:paraId="5CDA4CAF" w14:textId="77777777" w:rsidR="00C841D6" w:rsidRPr="00910325" w:rsidRDefault="00C841D6" w:rsidP="00C841D6">
      <w:pPr>
        <w:rPr>
          <w:rFonts w:asciiTheme="minorHAnsi" w:hAnsiTheme="minorHAnsi" w:cstheme="minorHAnsi"/>
          <w:szCs w:val="24"/>
        </w:rPr>
      </w:pPr>
      <w:r w:rsidRPr="00910325">
        <w:rPr>
          <w:rFonts w:asciiTheme="minorHAnsi" w:hAnsiTheme="minorHAnsi" w:cstheme="minorHAnsi"/>
          <w:szCs w:val="24"/>
        </w:rPr>
        <w:t>Larga Distancia Nacional: Tarifas vigentes por minuto</w:t>
      </w:r>
    </w:p>
    <w:p w14:paraId="3DBCD015" w14:textId="77777777" w:rsidR="00C841D6" w:rsidRPr="00910325" w:rsidRDefault="00C841D6" w:rsidP="00C841D6">
      <w:pPr>
        <w:rPr>
          <w:rFonts w:asciiTheme="minorHAnsi" w:hAnsiTheme="minorHAnsi" w:cstheme="minorHAnsi"/>
          <w:szCs w:val="24"/>
        </w:rPr>
      </w:pPr>
      <w:r w:rsidRPr="00910325">
        <w:rPr>
          <w:rFonts w:asciiTheme="minorHAnsi" w:hAnsiTheme="minorHAnsi" w:cstheme="minorHAnsi"/>
          <w:szCs w:val="24"/>
        </w:rPr>
        <w:t>Larga Distancia Internacional: Tarifas vigentes por minuto</w:t>
      </w:r>
    </w:p>
    <w:p w14:paraId="0F878ECC" w14:textId="77777777" w:rsidR="00C841D6" w:rsidRPr="00910325" w:rsidRDefault="00C841D6" w:rsidP="00C841D6">
      <w:pPr>
        <w:outlineLvl w:val="0"/>
        <w:rPr>
          <w:rFonts w:asciiTheme="minorHAnsi" w:hAnsiTheme="minorHAnsi" w:cstheme="minorHAnsi"/>
          <w:szCs w:val="24"/>
          <w:u w:val="single"/>
        </w:rPr>
      </w:pPr>
      <w:r w:rsidRPr="00910325">
        <w:rPr>
          <w:rFonts w:asciiTheme="minorHAnsi" w:hAnsiTheme="minorHAnsi" w:cstheme="minorHAnsi"/>
          <w:szCs w:val="24"/>
        </w:rPr>
        <w:t>Larga Distancia Mundial: Tarifas vigentes por minuto</w:t>
      </w:r>
    </w:p>
    <w:p w14:paraId="5E7DE16E" w14:textId="77777777" w:rsidR="00C02265" w:rsidRPr="00910325" w:rsidRDefault="00C02265" w:rsidP="008D7EA8">
      <w:pPr>
        <w:rPr>
          <w:rFonts w:asciiTheme="minorHAnsi" w:hAnsiTheme="minorHAnsi" w:cstheme="minorHAnsi"/>
          <w:szCs w:val="24"/>
        </w:rPr>
      </w:pPr>
    </w:p>
    <w:p w14:paraId="1E3E1114"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t>Reglas de Aplicación</w:t>
      </w:r>
      <w:r w:rsidR="000A6EB5">
        <w:rPr>
          <w:rFonts w:asciiTheme="minorHAnsi" w:hAnsiTheme="minorHAnsi" w:cstheme="minorHAnsi"/>
          <w:szCs w:val="24"/>
        </w:rPr>
        <w:t xml:space="preserve"> Tarifarias</w:t>
      </w:r>
      <w:r w:rsidRPr="00910325">
        <w:rPr>
          <w:rFonts w:asciiTheme="minorHAnsi" w:hAnsiTheme="minorHAnsi" w:cstheme="minorHAnsi"/>
          <w:szCs w:val="24"/>
        </w:rPr>
        <w:t>:</w:t>
      </w:r>
    </w:p>
    <w:p w14:paraId="4E21F71E" w14:textId="77777777" w:rsidR="00C02265" w:rsidRPr="000A6EB5" w:rsidRDefault="00C02265" w:rsidP="008C41E6">
      <w:pPr>
        <w:pStyle w:val="Prrafodelista"/>
        <w:numPr>
          <w:ilvl w:val="0"/>
          <w:numId w:val="47"/>
        </w:numPr>
        <w:outlineLvl w:val="0"/>
        <w:rPr>
          <w:rFonts w:asciiTheme="minorHAnsi" w:hAnsiTheme="minorHAnsi" w:cstheme="minorHAnsi"/>
          <w:szCs w:val="24"/>
        </w:rPr>
      </w:pPr>
      <w:r w:rsidRPr="000A6EB5">
        <w:rPr>
          <w:rFonts w:asciiTheme="minorHAnsi" w:hAnsiTheme="minorHAnsi" w:cstheme="minorHAnsi"/>
          <w:szCs w:val="24"/>
        </w:rPr>
        <w:t>Las tarifas aplican sobre el tráfico cursado en cada uno de los canales "B"</w:t>
      </w:r>
    </w:p>
    <w:p w14:paraId="08122559" w14:textId="77777777" w:rsidR="00C02265" w:rsidRPr="000A6EB5" w:rsidRDefault="00C02265" w:rsidP="008C41E6">
      <w:pPr>
        <w:pStyle w:val="Prrafodelista"/>
        <w:numPr>
          <w:ilvl w:val="0"/>
          <w:numId w:val="47"/>
        </w:numPr>
        <w:rPr>
          <w:rFonts w:asciiTheme="minorHAnsi" w:hAnsiTheme="minorHAnsi" w:cstheme="minorHAnsi"/>
          <w:szCs w:val="24"/>
        </w:rPr>
      </w:pPr>
      <w:r w:rsidRPr="000A6EB5">
        <w:rPr>
          <w:rFonts w:asciiTheme="minorHAnsi" w:hAnsiTheme="minorHAnsi" w:cstheme="minorHAnsi"/>
          <w:szCs w:val="24"/>
        </w:rPr>
        <w:t xml:space="preserve">El cargo por contratación es único y con opción de pago a </w:t>
      </w:r>
      <w:r w:rsidR="000A6EB5" w:rsidRPr="000A6EB5">
        <w:rPr>
          <w:rFonts w:asciiTheme="minorHAnsi" w:hAnsiTheme="minorHAnsi" w:cstheme="minorHAnsi"/>
          <w:szCs w:val="24"/>
        </w:rPr>
        <w:t>debítese</w:t>
      </w:r>
      <w:r w:rsidRPr="000A6EB5">
        <w:rPr>
          <w:rFonts w:asciiTheme="minorHAnsi" w:hAnsiTheme="minorHAnsi" w:cstheme="minorHAnsi"/>
          <w:szCs w:val="24"/>
        </w:rPr>
        <w:t>.</w:t>
      </w:r>
    </w:p>
    <w:p w14:paraId="3B2F8CF1" w14:textId="77777777" w:rsidR="00C02265" w:rsidRPr="000A6EB5" w:rsidRDefault="00C02265" w:rsidP="008C41E6">
      <w:pPr>
        <w:pStyle w:val="Prrafodelista"/>
        <w:numPr>
          <w:ilvl w:val="0"/>
          <w:numId w:val="47"/>
        </w:numPr>
        <w:rPr>
          <w:rFonts w:asciiTheme="minorHAnsi" w:hAnsiTheme="minorHAnsi" w:cstheme="minorHAnsi"/>
          <w:szCs w:val="24"/>
        </w:rPr>
      </w:pPr>
      <w:r w:rsidRPr="000A6EB5">
        <w:rPr>
          <w:rFonts w:asciiTheme="minorHAnsi" w:hAnsiTheme="minorHAnsi" w:cstheme="minorHAnsi"/>
          <w:szCs w:val="24"/>
        </w:rPr>
        <w:t>La tarifa local se cobra por conferencia.</w:t>
      </w:r>
    </w:p>
    <w:p w14:paraId="2A3EC993" w14:textId="77777777" w:rsidR="00C02265" w:rsidRPr="000A6EB5" w:rsidRDefault="00C02265" w:rsidP="008C41E6">
      <w:pPr>
        <w:pStyle w:val="Prrafodelista"/>
        <w:numPr>
          <w:ilvl w:val="0"/>
          <w:numId w:val="47"/>
        </w:numPr>
        <w:rPr>
          <w:rFonts w:asciiTheme="minorHAnsi" w:hAnsiTheme="minorHAnsi" w:cstheme="minorHAnsi"/>
          <w:szCs w:val="24"/>
        </w:rPr>
      </w:pPr>
      <w:r w:rsidRPr="000A6EB5">
        <w:rPr>
          <w:rFonts w:asciiTheme="minorHAnsi" w:hAnsiTheme="minorHAnsi" w:cstheme="minorHAnsi"/>
          <w:szCs w:val="24"/>
        </w:rPr>
        <w:t>La renta se cobra mensualmente.</w:t>
      </w:r>
    </w:p>
    <w:p w14:paraId="45C7E5F1" w14:textId="77777777" w:rsidR="00C02265" w:rsidRPr="000A6EB5" w:rsidRDefault="00C02265" w:rsidP="008C41E6">
      <w:pPr>
        <w:pStyle w:val="Prrafodelista"/>
        <w:numPr>
          <w:ilvl w:val="0"/>
          <w:numId w:val="47"/>
        </w:numPr>
        <w:rPr>
          <w:rFonts w:asciiTheme="minorHAnsi" w:hAnsiTheme="minorHAnsi" w:cstheme="minorHAnsi"/>
          <w:szCs w:val="24"/>
        </w:rPr>
      </w:pPr>
      <w:r w:rsidRPr="000A6EB5">
        <w:rPr>
          <w:rFonts w:asciiTheme="minorHAnsi" w:hAnsiTheme="minorHAnsi" w:cstheme="minorHAnsi"/>
          <w:szCs w:val="24"/>
        </w:rPr>
        <w:t>En el caso de llamadas de larga distancia también se cobra la tarifa por llamada local por conferencia.</w:t>
      </w:r>
    </w:p>
    <w:p w14:paraId="20CD2AB7" w14:textId="77777777" w:rsidR="00C02265" w:rsidRPr="000A6EB5" w:rsidRDefault="00C02265" w:rsidP="008C41E6">
      <w:pPr>
        <w:pStyle w:val="Prrafodelista"/>
        <w:numPr>
          <w:ilvl w:val="0"/>
          <w:numId w:val="47"/>
        </w:numPr>
        <w:rPr>
          <w:rFonts w:asciiTheme="minorHAnsi" w:hAnsiTheme="minorHAnsi" w:cstheme="minorHAnsi"/>
          <w:szCs w:val="24"/>
        </w:rPr>
      </w:pPr>
      <w:r w:rsidRPr="000A6EB5">
        <w:rPr>
          <w:rFonts w:asciiTheme="minorHAnsi" w:hAnsiTheme="minorHAnsi" w:cstheme="minorHAnsi"/>
          <w:szCs w:val="24"/>
        </w:rPr>
        <w:t>Las tarifas anteriores no incluyen IVA.</w:t>
      </w:r>
    </w:p>
    <w:p w14:paraId="79EC71FD" w14:textId="77777777" w:rsidR="00C02265" w:rsidRPr="000A6EB5" w:rsidRDefault="00C02265" w:rsidP="008C41E6">
      <w:pPr>
        <w:pStyle w:val="Prrafodelista"/>
        <w:numPr>
          <w:ilvl w:val="0"/>
          <w:numId w:val="47"/>
        </w:numPr>
        <w:rPr>
          <w:rFonts w:asciiTheme="minorHAnsi" w:hAnsiTheme="minorHAnsi" w:cstheme="minorHAnsi"/>
          <w:szCs w:val="24"/>
        </w:rPr>
      </w:pPr>
      <w:r w:rsidRPr="000A6EB5">
        <w:rPr>
          <w:rFonts w:asciiTheme="minorHAnsi" w:hAnsiTheme="minorHAnsi" w:cstheme="minorHAnsi"/>
          <w:szCs w:val="24"/>
        </w:rPr>
        <w:t>Se proporcionará el servicio a clientes comerciales que facturen en Cuenta Maestra.</w:t>
      </w:r>
    </w:p>
    <w:p w14:paraId="7EDDE9FF" w14:textId="77777777" w:rsidR="00C02265" w:rsidRPr="000A6EB5" w:rsidRDefault="00C02265" w:rsidP="008C41E6">
      <w:pPr>
        <w:pStyle w:val="Prrafodelista"/>
        <w:numPr>
          <w:ilvl w:val="0"/>
          <w:numId w:val="47"/>
        </w:numPr>
        <w:rPr>
          <w:rFonts w:asciiTheme="minorHAnsi" w:hAnsiTheme="minorHAnsi" w:cstheme="minorHAnsi"/>
          <w:szCs w:val="24"/>
        </w:rPr>
      </w:pPr>
      <w:r w:rsidRPr="000A6EB5">
        <w:rPr>
          <w:rFonts w:asciiTheme="minorHAnsi" w:hAnsiTheme="minorHAnsi" w:cstheme="minorHAnsi"/>
          <w:szCs w:val="24"/>
        </w:rPr>
        <w:t>Se proporcionará el servicio donde existan facilidades técnicas.</w:t>
      </w:r>
    </w:p>
    <w:p w14:paraId="2266DBD7" w14:textId="77777777" w:rsidR="00C02265" w:rsidRPr="000A6EB5" w:rsidRDefault="00C02265" w:rsidP="000A6EB5">
      <w:pPr>
        <w:outlineLvl w:val="0"/>
        <w:rPr>
          <w:rFonts w:asciiTheme="minorHAnsi" w:hAnsiTheme="minorHAnsi" w:cstheme="minorHAnsi"/>
          <w:szCs w:val="24"/>
        </w:rPr>
      </w:pPr>
      <w:r w:rsidRPr="000A6EB5">
        <w:rPr>
          <w:rFonts w:asciiTheme="minorHAnsi" w:hAnsiTheme="minorHAnsi" w:cstheme="minorHAnsi"/>
          <w:szCs w:val="24"/>
        </w:rPr>
        <w:t>Tablas de Descuento.</w:t>
      </w:r>
    </w:p>
    <w:p w14:paraId="5F0C98DA" w14:textId="77777777" w:rsidR="00C02265" w:rsidRPr="000A6EB5" w:rsidRDefault="00C02265" w:rsidP="000A6EB5">
      <w:pPr>
        <w:outlineLvl w:val="0"/>
        <w:rPr>
          <w:rFonts w:asciiTheme="minorHAnsi" w:hAnsiTheme="minorHAnsi" w:cstheme="minorHAnsi"/>
          <w:szCs w:val="24"/>
        </w:rPr>
      </w:pPr>
      <w:r w:rsidRPr="000A6EB5">
        <w:rPr>
          <w:rFonts w:asciiTheme="minorHAnsi" w:hAnsiTheme="minorHAnsi" w:cstheme="minorHAnsi"/>
          <w:szCs w:val="24"/>
        </w:rPr>
        <w:t>Aplican los planes de descuento de Larga Distancia vigentes a los que el cliente esté suscrito.</w:t>
      </w:r>
    </w:p>
    <w:p w14:paraId="0150C38F" w14:textId="77777777" w:rsidR="00C02265" w:rsidRPr="00910325" w:rsidRDefault="00C02265" w:rsidP="008D7EA8">
      <w:pPr>
        <w:rPr>
          <w:rFonts w:asciiTheme="minorHAnsi" w:hAnsiTheme="minorHAnsi" w:cstheme="minorHAnsi"/>
          <w:szCs w:val="24"/>
        </w:rPr>
      </w:pPr>
    </w:p>
    <w:p w14:paraId="126AE8B1" w14:textId="77777777" w:rsidR="00C02265" w:rsidRPr="00910325" w:rsidRDefault="00C02265" w:rsidP="008D7EA8">
      <w:pPr>
        <w:rPr>
          <w:rFonts w:asciiTheme="minorHAnsi" w:hAnsiTheme="minorHAnsi" w:cstheme="minorHAnsi"/>
          <w:b/>
          <w:szCs w:val="24"/>
        </w:rPr>
      </w:pPr>
      <w:r w:rsidRPr="00910325">
        <w:rPr>
          <w:rFonts w:asciiTheme="minorHAnsi" w:hAnsiTheme="minorHAnsi" w:cstheme="minorHAnsi"/>
          <w:b/>
          <w:szCs w:val="24"/>
        </w:rPr>
        <w:t>3. Servicio a Números 700 no geográficos terminados en Estados Unidos.</w:t>
      </w:r>
    </w:p>
    <w:p w14:paraId="2A6D9A6E" w14:textId="77777777" w:rsidR="00C02265" w:rsidRPr="00910325" w:rsidRDefault="00C02265" w:rsidP="008D7EA8">
      <w:pPr>
        <w:rPr>
          <w:rFonts w:asciiTheme="minorHAnsi" w:hAnsiTheme="minorHAnsi" w:cstheme="minorHAnsi"/>
          <w:szCs w:val="24"/>
        </w:rPr>
      </w:pPr>
    </w:p>
    <w:p w14:paraId="49CA41EB"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lastRenderedPageBreak/>
        <w:t>Estructura Tarifaria.</w:t>
      </w:r>
    </w:p>
    <w:p w14:paraId="6F4FAF4B" w14:textId="77777777" w:rsidR="00C02265" w:rsidRPr="00910325" w:rsidRDefault="007938DE" w:rsidP="008D7EA8">
      <w:pPr>
        <w:rPr>
          <w:rFonts w:asciiTheme="minorHAnsi" w:hAnsiTheme="minorHAnsi" w:cstheme="minorHAnsi"/>
          <w:szCs w:val="24"/>
        </w:rPr>
      </w:pPr>
      <w:r w:rsidRPr="00910325">
        <w:rPr>
          <w:rFonts w:asciiTheme="minorHAnsi" w:hAnsiTheme="minorHAnsi" w:cstheme="minorHAnsi"/>
          <w:szCs w:val="24"/>
        </w:rPr>
        <w:t>Tarifas por minuto o fracción en las llamadas a números 700 no geográficos terminados en Estados Unidos: $5.20</w:t>
      </w:r>
    </w:p>
    <w:p w14:paraId="5F04CD60" w14:textId="77777777" w:rsidR="007938DE" w:rsidRPr="00910325" w:rsidRDefault="007938DE" w:rsidP="007938DE">
      <w:pPr>
        <w:rPr>
          <w:rFonts w:asciiTheme="minorHAnsi" w:hAnsiTheme="minorHAnsi" w:cstheme="minorHAnsi"/>
          <w:szCs w:val="24"/>
        </w:rPr>
      </w:pPr>
      <w:r w:rsidRPr="00910325">
        <w:rPr>
          <w:rFonts w:asciiTheme="minorHAnsi" w:hAnsiTheme="minorHAnsi" w:cstheme="minorHAnsi"/>
          <w:szCs w:val="24"/>
        </w:rPr>
        <w:t>Servicio y Tarifas vigentes desde el 8 de octubre de 1999.</w:t>
      </w:r>
    </w:p>
    <w:p w14:paraId="5647C2E6" w14:textId="77777777" w:rsidR="007938DE" w:rsidRPr="00910325" w:rsidRDefault="007938DE" w:rsidP="008D7EA8">
      <w:pPr>
        <w:rPr>
          <w:rFonts w:asciiTheme="minorHAnsi" w:hAnsiTheme="minorHAnsi" w:cstheme="minorHAnsi"/>
          <w:szCs w:val="24"/>
        </w:rPr>
      </w:pPr>
    </w:p>
    <w:p w14:paraId="1A0CE865" w14:textId="77777777" w:rsidR="00C02265" w:rsidRPr="00910325" w:rsidRDefault="00C02265" w:rsidP="00570F8C">
      <w:pPr>
        <w:outlineLvl w:val="0"/>
        <w:rPr>
          <w:rFonts w:asciiTheme="minorHAnsi" w:hAnsiTheme="minorHAnsi" w:cstheme="minorHAnsi"/>
          <w:szCs w:val="24"/>
        </w:rPr>
      </w:pPr>
      <w:r w:rsidRPr="00910325">
        <w:rPr>
          <w:rFonts w:asciiTheme="minorHAnsi" w:hAnsiTheme="minorHAnsi" w:cstheme="minorHAnsi"/>
          <w:szCs w:val="24"/>
        </w:rPr>
        <w:t>Modo de marcación Internacional:</w:t>
      </w:r>
      <w:r w:rsidRPr="00910325">
        <w:rPr>
          <w:rFonts w:asciiTheme="minorHAnsi" w:hAnsiTheme="minorHAnsi" w:cstheme="minorHAnsi"/>
          <w:szCs w:val="24"/>
        </w:rPr>
        <w:tab/>
        <w:t>001 700 + 7 dígitos.</w:t>
      </w:r>
    </w:p>
    <w:p w14:paraId="7C3C2150" w14:textId="77777777" w:rsidR="00C02265" w:rsidRPr="00910325" w:rsidRDefault="00C02265" w:rsidP="008D7EA8">
      <w:pPr>
        <w:rPr>
          <w:rFonts w:asciiTheme="minorHAnsi" w:hAnsiTheme="minorHAnsi" w:cstheme="minorHAnsi"/>
          <w:szCs w:val="24"/>
        </w:rPr>
      </w:pPr>
    </w:p>
    <w:p w14:paraId="29D6E3DD"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t>Aplicación: Conexión a números 700 de las Redes Privadas Virtu</w:t>
      </w:r>
      <w:r w:rsidR="007A77C6" w:rsidRPr="00910325">
        <w:rPr>
          <w:rFonts w:asciiTheme="minorHAnsi" w:hAnsiTheme="minorHAnsi" w:cstheme="minorHAnsi"/>
          <w:szCs w:val="24"/>
        </w:rPr>
        <w:t xml:space="preserve">ales de EUA de los diferentes </w:t>
      </w:r>
      <w:proofErr w:type="spellStart"/>
      <w:r w:rsidR="007A77C6" w:rsidRPr="00910325">
        <w:rPr>
          <w:rFonts w:asciiTheme="minorHAnsi" w:hAnsiTheme="minorHAnsi" w:cstheme="minorHAnsi"/>
          <w:szCs w:val="24"/>
        </w:rPr>
        <w:t>C</w:t>
      </w:r>
      <w:r w:rsidR="008D1EEB">
        <w:rPr>
          <w:rFonts w:asciiTheme="minorHAnsi" w:hAnsiTheme="minorHAnsi" w:cstheme="minorHAnsi"/>
          <w:szCs w:val="24"/>
        </w:rPr>
        <w:t>a</w:t>
      </w:r>
      <w:r w:rsidRPr="00910325">
        <w:rPr>
          <w:rFonts w:asciiTheme="minorHAnsi" w:hAnsiTheme="minorHAnsi" w:cstheme="minorHAnsi"/>
          <w:szCs w:val="24"/>
        </w:rPr>
        <w:t>rriers</w:t>
      </w:r>
      <w:proofErr w:type="spellEnd"/>
      <w:r w:rsidRPr="00910325">
        <w:rPr>
          <w:rFonts w:asciiTheme="minorHAnsi" w:hAnsiTheme="minorHAnsi" w:cstheme="minorHAnsi"/>
          <w:szCs w:val="24"/>
        </w:rPr>
        <w:t>.</w:t>
      </w:r>
    </w:p>
    <w:p w14:paraId="33F05B0B"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t>Reglas de Aplicación</w:t>
      </w:r>
      <w:r w:rsidR="000A6EB5">
        <w:rPr>
          <w:rFonts w:asciiTheme="minorHAnsi" w:hAnsiTheme="minorHAnsi" w:cstheme="minorHAnsi"/>
          <w:szCs w:val="24"/>
        </w:rPr>
        <w:t xml:space="preserve"> Tarifaria</w:t>
      </w:r>
      <w:r w:rsidRPr="00910325">
        <w:rPr>
          <w:rFonts w:asciiTheme="minorHAnsi" w:hAnsiTheme="minorHAnsi" w:cstheme="minorHAnsi"/>
          <w:szCs w:val="24"/>
        </w:rPr>
        <w:t>:</w:t>
      </w:r>
    </w:p>
    <w:p w14:paraId="26E192F5"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t>Las tarifas aplican sobre el tráfico de larga Distancia Internacional cursado por cada uno de los canales B.</w:t>
      </w:r>
    </w:p>
    <w:p w14:paraId="36CF924D"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t xml:space="preserve">Es tarifa única y aplica las 24 </w:t>
      </w:r>
      <w:proofErr w:type="spellStart"/>
      <w:r w:rsidRPr="00910325">
        <w:rPr>
          <w:rFonts w:asciiTheme="minorHAnsi" w:hAnsiTheme="minorHAnsi" w:cstheme="minorHAnsi"/>
          <w:szCs w:val="24"/>
        </w:rPr>
        <w:t>Hrs</w:t>
      </w:r>
      <w:proofErr w:type="spellEnd"/>
      <w:r w:rsidRPr="00910325">
        <w:rPr>
          <w:rFonts w:asciiTheme="minorHAnsi" w:hAnsiTheme="minorHAnsi" w:cstheme="minorHAnsi"/>
          <w:szCs w:val="24"/>
        </w:rPr>
        <w:t xml:space="preserve">. </w:t>
      </w:r>
      <w:r w:rsidR="000A6EB5">
        <w:rPr>
          <w:rFonts w:asciiTheme="minorHAnsi" w:hAnsiTheme="minorHAnsi" w:cstheme="minorHAnsi"/>
          <w:szCs w:val="24"/>
        </w:rPr>
        <w:t>l</w:t>
      </w:r>
      <w:r w:rsidRPr="00910325">
        <w:rPr>
          <w:rFonts w:asciiTheme="minorHAnsi" w:hAnsiTheme="minorHAnsi" w:cstheme="minorHAnsi"/>
          <w:szCs w:val="24"/>
        </w:rPr>
        <w:t>os 365 días de año.</w:t>
      </w:r>
    </w:p>
    <w:p w14:paraId="542C70E2" w14:textId="77777777" w:rsidR="000A6EB5" w:rsidRDefault="000A6EB5" w:rsidP="008D7EA8">
      <w:pPr>
        <w:rPr>
          <w:rFonts w:asciiTheme="minorHAnsi" w:hAnsiTheme="minorHAnsi" w:cstheme="minorHAnsi"/>
          <w:szCs w:val="24"/>
        </w:rPr>
      </w:pPr>
    </w:p>
    <w:p w14:paraId="47F370EF"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t>Tablas de Descuento:</w:t>
      </w:r>
    </w:p>
    <w:p w14:paraId="61404AB4"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t>No aplican los planes de descuento de Larga Distancia.</w:t>
      </w:r>
    </w:p>
    <w:p w14:paraId="7A7EB8F9" w14:textId="77777777" w:rsidR="000A6EB5" w:rsidRDefault="000A6EB5" w:rsidP="008D7EA8">
      <w:pPr>
        <w:rPr>
          <w:rFonts w:asciiTheme="minorHAnsi" w:hAnsiTheme="minorHAnsi" w:cstheme="minorHAnsi"/>
          <w:szCs w:val="24"/>
        </w:rPr>
      </w:pPr>
    </w:p>
    <w:p w14:paraId="6A8B23A3" w14:textId="77777777" w:rsidR="00C02265" w:rsidRDefault="00C02265" w:rsidP="008D7EA8">
      <w:pPr>
        <w:rPr>
          <w:rFonts w:asciiTheme="minorHAnsi" w:hAnsiTheme="minorHAnsi" w:cstheme="minorHAnsi"/>
          <w:szCs w:val="24"/>
        </w:rPr>
      </w:pPr>
      <w:r w:rsidRPr="00910325">
        <w:rPr>
          <w:rFonts w:asciiTheme="minorHAnsi" w:hAnsiTheme="minorHAnsi" w:cstheme="minorHAnsi"/>
          <w:szCs w:val="24"/>
        </w:rPr>
        <w:t>Penalidades:</w:t>
      </w:r>
      <w:r w:rsidR="00910325">
        <w:rPr>
          <w:rFonts w:asciiTheme="minorHAnsi" w:hAnsiTheme="minorHAnsi" w:cstheme="minorHAnsi"/>
          <w:szCs w:val="24"/>
        </w:rPr>
        <w:t xml:space="preserve"> </w:t>
      </w:r>
      <w:r w:rsidRPr="00910325">
        <w:rPr>
          <w:rFonts w:asciiTheme="minorHAnsi" w:hAnsiTheme="minorHAnsi" w:cstheme="minorHAnsi"/>
          <w:szCs w:val="24"/>
        </w:rPr>
        <w:t>No aplica.</w:t>
      </w:r>
    </w:p>
    <w:p w14:paraId="76E315BA" w14:textId="77777777" w:rsidR="000A6EB5" w:rsidRPr="00910325" w:rsidRDefault="000A6EB5" w:rsidP="000A6EB5">
      <w:pPr>
        <w:spacing w:after="200" w:line="276" w:lineRule="auto"/>
        <w:rPr>
          <w:rFonts w:asciiTheme="minorHAnsi" w:hAnsiTheme="minorHAnsi" w:cstheme="minorHAnsi"/>
          <w:szCs w:val="24"/>
        </w:rPr>
      </w:pPr>
      <w:r>
        <w:rPr>
          <w:rFonts w:asciiTheme="minorHAnsi" w:hAnsiTheme="minorHAnsi" w:cstheme="minorHAnsi"/>
          <w:szCs w:val="24"/>
        </w:rPr>
        <w:br w:type="page"/>
      </w:r>
    </w:p>
    <w:p w14:paraId="00C587E5" w14:textId="77777777" w:rsidR="006B2AAB" w:rsidRPr="00256CCD" w:rsidRDefault="00253644" w:rsidP="00570F8C">
      <w:pPr>
        <w:pStyle w:val="Ttulo2"/>
        <w:rPr>
          <w:rFonts w:asciiTheme="minorHAnsi" w:hAnsiTheme="minorHAnsi" w:cstheme="minorHAnsi"/>
          <w:sz w:val="28"/>
          <w:szCs w:val="28"/>
        </w:rPr>
      </w:pPr>
      <w:bookmarkStart w:id="16" w:name="_Toc162342428"/>
      <w:r w:rsidRPr="00256CCD">
        <w:rPr>
          <w:rFonts w:asciiTheme="minorHAnsi" w:hAnsiTheme="minorHAnsi" w:cstheme="minorHAnsi"/>
          <w:sz w:val="28"/>
          <w:szCs w:val="28"/>
        </w:rPr>
        <w:lastRenderedPageBreak/>
        <w:t xml:space="preserve">1D </w:t>
      </w:r>
      <w:r w:rsidR="00BE728D" w:rsidRPr="00256CCD">
        <w:rPr>
          <w:rFonts w:asciiTheme="minorHAnsi" w:hAnsiTheme="minorHAnsi" w:cstheme="minorHAnsi"/>
          <w:sz w:val="28"/>
          <w:szCs w:val="28"/>
        </w:rPr>
        <w:t>FONDO DE COBERTURA SOCIAL</w:t>
      </w:r>
      <w:bookmarkEnd w:id="16"/>
    </w:p>
    <w:p w14:paraId="34FB1177" w14:textId="77777777" w:rsidR="006B2AAB" w:rsidRPr="00256CCD" w:rsidRDefault="006B2AAB" w:rsidP="008D7EA8">
      <w:pPr>
        <w:rPr>
          <w:rFonts w:asciiTheme="minorHAnsi" w:hAnsiTheme="minorHAnsi" w:cstheme="minorHAnsi"/>
          <w:sz w:val="22"/>
        </w:rPr>
      </w:pPr>
    </w:p>
    <w:p w14:paraId="1ED9E1B1" w14:textId="77777777" w:rsidR="007A6D2E" w:rsidRPr="00256CCD" w:rsidRDefault="008D1EEB" w:rsidP="00570F8C">
      <w:pPr>
        <w:outlineLvl w:val="0"/>
        <w:rPr>
          <w:rFonts w:asciiTheme="minorHAnsi" w:hAnsiTheme="minorHAnsi" w:cstheme="minorHAnsi"/>
          <w:b/>
          <w:sz w:val="22"/>
        </w:rPr>
      </w:pPr>
      <w:r>
        <w:rPr>
          <w:rFonts w:asciiTheme="minorHAnsi" w:hAnsiTheme="minorHAnsi" w:cstheme="minorHAnsi"/>
          <w:b/>
          <w:szCs w:val="21"/>
        </w:rPr>
        <w:t xml:space="preserve">Número de Inscripción </w:t>
      </w:r>
      <w:r w:rsidR="007A6D2E" w:rsidRPr="00910325">
        <w:rPr>
          <w:rFonts w:asciiTheme="minorHAnsi" w:hAnsiTheme="minorHAnsi" w:cstheme="minorHAnsi"/>
          <w:b/>
          <w:szCs w:val="21"/>
        </w:rPr>
        <w:t>IFT:</w:t>
      </w:r>
      <w:r w:rsidR="007A6D2E" w:rsidRPr="00256CCD">
        <w:rPr>
          <w:rFonts w:asciiTheme="minorHAnsi" w:hAnsiTheme="minorHAnsi" w:cstheme="minorHAnsi"/>
          <w:b/>
          <w:sz w:val="22"/>
        </w:rPr>
        <w:t xml:space="preserve"> </w:t>
      </w:r>
      <w:r w:rsidR="007A6D2E" w:rsidRPr="00910325">
        <w:rPr>
          <w:rFonts w:asciiTheme="minorHAnsi" w:hAnsiTheme="minorHAnsi" w:cstheme="minorHAnsi"/>
          <w:b/>
          <w:sz w:val="28"/>
          <w:szCs w:val="22"/>
        </w:rPr>
        <w:t>011460</w:t>
      </w:r>
    </w:p>
    <w:p w14:paraId="27B41204" w14:textId="77777777" w:rsidR="000A6EB5" w:rsidRDefault="000A6EB5" w:rsidP="00570F8C">
      <w:pPr>
        <w:outlineLvl w:val="0"/>
        <w:rPr>
          <w:rFonts w:asciiTheme="minorHAnsi" w:hAnsiTheme="minorHAnsi" w:cstheme="minorHAnsi"/>
          <w:b/>
          <w:szCs w:val="24"/>
        </w:rPr>
      </w:pPr>
    </w:p>
    <w:p w14:paraId="4223E2F4" w14:textId="77777777" w:rsidR="000A6EB5" w:rsidRDefault="006B2AAB" w:rsidP="00570F8C">
      <w:pPr>
        <w:outlineLvl w:val="0"/>
        <w:rPr>
          <w:rFonts w:asciiTheme="minorHAnsi" w:hAnsiTheme="minorHAnsi" w:cstheme="minorHAnsi"/>
          <w:b/>
          <w:szCs w:val="24"/>
        </w:rPr>
      </w:pPr>
      <w:r w:rsidRPr="00910325">
        <w:rPr>
          <w:rFonts w:asciiTheme="minorHAnsi" w:hAnsiTheme="minorHAnsi" w:cstheme="minorHAnsi"/>
          <w:b/>
          <w:szCs w:val="24"/>
        </w:rPr>
        <w:t>Nombre:</w:t>
      </w:r>
    </w:p>
    <w:p w14:paraId="75C6955F" w14:textId="77777777" w:rsidR="006B2AAB" w:rsidRPr="00910325" w:rsidRDefault="006B2AAB" w:rsidP="00570F8C">
      <w:pPr>
        <w:outlineLvl w:val="0"/>
        <w:rPr>
          <w:rFonts w:asciiTheme="minorHAnsi" w:hAnsiTheme="minorHAnsi" w:cstheme="minorHAnsi"/>
          <w:szCs w:val="24"/>
        </w:rPr>
      </w:pPr>
      <w:r w:rsidRPr="00910325">
        <w:rPr>
          <w:rFonts w:asciiTheme="minorHAnsi" w:hAnsiTheme="minorHAnsi" w:cstheme="minorHAnsi"/>
          <w:szCs w:val="24"/>
        </w:rPr>
        <w:t>Fondo de Cobertura Social</w:t>
      </w:r>
    </w:p>
    <w:p w14:paraId="5E5D673A" w14:textId="77777777" w:rsidR="000A6EB5" w:rsidRDefault="000A6EB5" w:rsidP="00570F8C">
      <w:pPr>
        <w:outlineLvl w:val="0"/>
        <w:rPr>
          <w:rFonts w:asciiTheme="minorHAnsi" w:hAnsiTheme="minorHAnsi" w:cstheme="minorHAnsi"/>
          <w:b/>
          <w:szCs w:val="24"/>
        </w:rPr>
      </w:pPr>
    </w:p>
    <w:p w14:paraId="404E16E1" w14:textId="77777777" w:rsidR="006B2AAB" w:rsidRPr="00910325" w:rsidRDefault="006B2AAB" w:rsidP="00570F8C">
      <w:pPr>
        <w:outlineLvl w:val="0"/>
        <w:rPr>
          <w:rFonts w:asciiTheme="minorHAnsi" w:hAnsiTheme="minorHAnsi" w:cstheme="minorHAnsi"/>
          <w:szCs w:val="24"/>
        </w:rPr>
      </w:pPr>
      <w:r w:rsidRPr="00910325">
        <w:rPr>
          <w:rFonts w:asciiTheme="minorHAnsi" w:hAnsiTheme="minorHAnsi" w:cstheme="minorHAnsi"/>
          <w:b/>
          <w:szCs w:val="24"/>
        </w:rPr>
        <w:t xml:space="preserve">Descripción: </w:t>
      </w:r>
    </w:p>
    <w:p w14:paraId="0ED0846B" w14:textId="77777777" w:rsidR="00693CFD" w:rsidRPr="00910325" w:rsidRDefault="006B2AAB" w:rsidP="00AE0120">
      <w:pPr>
        <w:rPr>
          <w:rFonts w:asciiTheme="minorHAnsi" w:hAnsiTheme="minorHAnsi" w:cstheme="minorHAnsi"/>
          <w:b/>
          <w:szCs w:val="24"/>
        </w:rPr>
      </w:pPr>
      <w:r w:rsidRPr="00910325">
        <w:rPr>
          <w:rFonts w:asciiTheme="minorHAnsi" w:hAnsiTheme="minorHAnsi" w:cstheme="minorHAnsi"/>
          <w:color w:val="000000"/>
          <w:szCs w:val="24"/>
        </w:rPr>
        <w:t xml:space="preserve">Fideicomiso del Fondo de Cobertura Social de Telecomunicaciones y bandas de frecuencias del espectro radioeléctrico exclusivamente para la prestación del “Servicio Público de Telefonía Básica Local y de Larga Distancia Tipo Residencial y a través de Caseta Pública en Vivienda de Caseta en Vía Pública” del Servicio Telefónico Básico Tipo 1 (STB1) </w:t>
      </w:r>
      <w:r w:rsidR="00AA6BEC" w:rsidRPr="00910325">
        <w:rPr>
          <w:rFonts w:asciiTheme="minorHAnsi" w:hAnsiTheme="minorHAnsi" w:cstheme="minorHAnsi"/>
          <w:color w:val="000000"/>
          <w:szCs w:val="24"/>
        </w:rPr>
        <w:t>y Servicio</w:t>
      </w:r>
      <w:r w:rsidRPr="00910325">
        <w:rPr>
          <w:rFonts w:asciiTheme="minorHAnsi" w:hAnsiTheme="minorHAnsi" w:cstheme="minorHAnsi"/>
          <w:color w:val="000000"/>
          <w:szCs w:val="24"/>
        </w:rPr>
        <w:t xml:space="preserve"> Telefónico Básico Tipo 2 (STB2).</w:t>
      </w:r>
      <w:r w:rsidR="00AE0120" w:rsidRPr="00910325">
        <w:rPr>
          <w:rFonts w:asciiTheme="minorHAnsi" w:hAnsiTheme="minorHAnsi" w:cstheme="minorHAnsi"/>
          <w:b/>
          <w:szCs w:val="24"/>
        </w:rPr>
        <w:t xml:space="preserve"> </w:t>
      </w:r>
    </w:p>
    <w:p w14:paraId="7074A5B4" w14:textId="77777777" w:rsidR="000A6EB5" w:rsidRDefault="000A6EB5" w:rsidP="00570F8C">
      <w:pPr>
        <w:outlineLvl w:val="0"/>
        <w:rPr>
          <w:rFonts w:asciiTheme="minorHAnsi" w:hAnsiTheme="minorHAnsi" w:cstheme="minorHAnsi"/>
          <w:b/>
          <w:szCs w:val="24"/>
        </w:rPr>
      </w:pPr>
    </w:p>
    <w:p w14:paraId="4605EA5E" w14:textId="77777777" w:rsidR="006B2AAB" w:rsidRPr="00910325" w:rsidRDefault="006B2AAB" w:rsidP="00570F8C">
      <w:pPr>
        <w:outlineLvl w:val="0"/>
        <w:rPr>
          <w:rFonts w:asciiTheme="minorHAnsi" w:hAnsiTheme="minorHAnsi" w:cstheme="minorHAnsi"/>
          <w:b/>
          <w:szCs w:val="24"/>
        </w:rPr>
      </w:pPr>
      <w:r w:rsidRPr="00910325">
        <w:rPr>
          <w:rFonts w:asciiTheme="minorHAnsi" w:hAnsiTheme="minorHAnsi" w:cstheme="minorHAnsi"/>
          <w:b/>
          <w:szCs w:val="24"/>
        </w:rPr>
        <w:t>Estructura Tarifaría:</w:t>
      </w:r>
    </w:p>
    <w:p w14:paraId="6BFCFB47"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 xml:space="preserve">Tipo de Llamada y Tarifa </w:t>
      </w:r>
      <w:r w:rsidR="00CD438E">
        <w:rPr>
          <w:rFonts w:asciiTheme="minorHAnsi" w:hAnsiTheme="minorHAnsi" w:cstheme="minorHAnsi"/>
          <w:szCs w:val="24"/>
        </w:rPr>
        <w:t>(Tarifas en pesos y no incluyen impuestos)</w:t>
      </w:r>
    </w:p>
    <w:p w14:paraId="6340B88B"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Local (por minuto)</w:t>
      </w:r>
      <w:r w:rsidR="008D1EEB">
        <w:rPr>
          <w:rFonts w:asciiTheme="minorHAnsi" w:hAnsiTheme="minorHAnsi" w:cstheme="minorHAnsi"/>
          <w:szCs w:val="24"/>
        </w:rPr>
        <w:t xml:space="preserve">: </w:t>
      </w:r>
      <w:r w:rsidRPr="00910325">
        <w:rPr>
          <w:rFonts w:asciiTheme="minorHAnsi" w:hAnsiTheme="minorHAnsi" w:cstheme="minorHAnsi"/>
          <w:szCs w:val="24"/>
        </w:rPr>
        <w:t>$0.86</w:t>
      </w:r>
    </w:p>
    <w:p w14:paraId="44F4A01C"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Larga Distancia Nacional (por minuto)</w:t>
      </w:r>
      <w:r w:rsidR="008D1EEB">
        <w:rPr>
          <w:rFonts w:asciiTheme="minorHAnsi" w:hAnsiTheme="minorHAnsi" w:cstheme="minorHAnsi"/>
          <w:szCs w:val="24"/>
        </w:rPr>
        <w:t xml:space="preserve">: </w:t>
      </w:r>
      <w:r w:rsidRPr="00910325">
        <w:rPr>
          <w:rFonts w:asciiTheme="minorHAnsi" w:hAnsiTheme="minorHAnsi" w:cstheme="minorHAnsi"/>
          <w:szCs w:val="24"/>
        </w:rPr>
        <w:t>$2.16</w:t>
      </w:r>
    </w:p>
    <w:p w14:paraId="77AF366C"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Larga Distancia Nacional en Ciudades Vecinas (por minuto)</w:t>
      </w:r>
      <w:r w:rsidR="008D1EEB">
        <w:rPr>
          <w:rFonts w:asciiTheme="minorHAnsi" w:hAnsiTheme="minorHAnsi" w:cstheme="minorHAnsi"/>
          <w:szCs w:val="24"/>
        </w:rPr>
        <w:t xml:space="preserve">: </w:t>
      </w:r>
      <w:r w:rsidRPr="00910325">
        <w:rPr>
          <w:rFonts w:asciiTheme="minorHAnsi" w:hAnsiTheme="minorHAnsi" w:cstheme="minorHAnsi"/>
          <w:szCs w:val="24"/>
        </w:rPr>
        <w:t>$1.36</w:t>
      </w:r>
    </w:p>
    <w:p w14:paraId="17C7CECA"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Internacional a E.U.A. todo el país (por minuto)</w:t>
      </w:r>
      <w:r w:rsidR="008D1EEB">
        <w:rPr>
          <w:rFonts w:asciiTheme="minorHAnsi" w:hAnsiTheme="minorHAnsi" w:cstheme="minorHAnsi"/>
          <w:szCs w:val="24"/>
        </w:rPr>
        <w:t xml:space="preserve">: </w:t>
      </w:r>
      <w:r w:rsidRPr="00910325">
        <w:rPr>
          <w:rFonts w:asciiTheme="minorHAnsi" w:hAnsiTheme="minorHAnsi" w:cstheme="minorHAnsi"/>
          <w:szCs w:val="24"/>
        </w:rPr>
        <w:t>$4.31</w:t>
      </w:r>
    </w:p>
    <w:p w14:paraId="6754D11B"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Internacional a Canadá todo el país (por minuto)</w:t>
      </w:r>
      <w:r w:rsidR="008D1EEB">
        <w:rPr>
          <w:rFonts w:asciiTheme="minorHAnsi" w:hAnsiTheme="minorHAnsi" w:cstheme="minorHAnsi"/>
          <w:szCs w:val="24"/>
        </w:rPr>
        <w:t xml:space="preserve">: </w:t>
      </w:r>
      <w:r w:rsidRPr="00910325">
        <w:rPr>
          <w:rFonts w:asciiTheme="minorHAnsi" w:hAnsiTheme="minorHAnsi" w:cstheme="minorHAnsi"/>
          <w:szCs w:val="24"/>
        </w:rPr>
        <w:t>$4.31</w:t>
      </w:r>
    </w:p>
    <w:p w14:paraId="3BE6DBB7"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Internacional de E.U.A. a México (por minuto)</w:t>
      </w:r>
      <w:r w:rsidR="008D1EEB">
        <w:rPr>
          <w:rFonts w:asciiTheme="minorHAnsi" w:hAnsiTheme="minorHAnsi" w:cstheme="minorHAnsi"/>
          <w:szCs w:val="24"/>
        </w:rPr>
        <w:t xml:space="preserve">: </w:t>
      </w:r>
      <w:r w:rsidRPr="00910325">
        <w:rPr>
          <w:rFonts w:asciiTheme="minorHAnsi" w:hAnsiTheme="minorHAnsi" w:cstheme="minorHAnsi"/>
          <w:szCs w:val="24"/>
        </w:rPr>
        <w:t>$4.31</w:t>
      </w:r>
    </w:p>
    <w:p w14:paraId="2287CC55"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Internacional de Canadá a México (por minuto)</w:t>
      </w:r>
      <w:r w:rsidR="008D1EEB">
        <w:rPr>
          <w:rFonts w:asciiTheme="minorHAnsi" w:hAnsiTheme="minorHAnsi" w:cstheme="minorHAnsi"/>
          <w:szCs w:val="24"/>
        </w:rPr>
        <w:t xml:space="preserve">: </w:t>
      </w:r>
      <w:r w:rsidRPr="00910325">
        <w:rPr>
          <w:rFonts w:asciiTheme="minorHAnsi" w:hAnsiTheme="minorHAnsi" w:cstheme="minorHAnsi"/>
          <w:szCs w:val="24"/>
        </w:rPr>
        <w:t>$4.31</w:t>
      </w:r>
    </w:p>
    <w:p w14:paraId="4EB68BFB"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Mundial Sudamérica (por minuto)</w:t>
      </w:r>
      <w:r w:rsidR="008D1EEB">
        <w:rPr>
          <w:rFonts w:asciiTheme="minorHAnsi" w:hAnsiTheme="minorHAnsi" w:cstheme="minorHAnsi"/>
          <w:szCs w:val="24"/>
        </w:rPr>
        <w:t xml:space="preserve">: </w:t>
      </w:r>
      <w:r w:rsidRPr="00910325">
        <w:rPr>
          <w:rFonts w:asciiTheme="minorHAnsi" w:hAnsiTheme="minorHAnsi" w:cstheme="minorHAnsi"/>
          <w:szCs w:val="24"/>
        </w:rPr>
        <w:t>$17.24</w:t>
      </w:r>
    </w:p>
    <w:p w14:paraId="4C24F160"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Mundial Centro América (por minuto)</w:t>
      </w:r>
      <w:r w:rsidR="008D1EEB">
        <w:rPr>
          <w:rFonts w:asciiTheme="minorHAnsi" w:hAnsiTheme="minorHAnsi" w:cstheme="minorHAnsi"/>
          <w:szCs w:val="24"/>
        </w:rPr>
        <w:t xml:space="preserve">: </w:t>
      </w:r>
      <w:r w:rsidRPr="00910325">
        <w:rPr>
          <w:rFonts w:asciiTheme="minorHAnsi" w:hAnsiTheme="minorHAnsi" w:cstheme="minorHAnsi"/>
          <w:szCs w:val="24"/>
        </w:rPr>
        <w:t>$8.62</w:t>
      </w:r>
    </w:p>
    <w:p w14:paraId="404CDDDF"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Mundial Europa (por minuto)</w:t>
      </w:r>
      <w:r w:rsidR="008D1EEB">
        <w:rPr>
          <w:rFonts w:asciiTheme="minorHAnsi" w:hAnsiTheme="minorHAnsi" w:cstheme="minorHAnsi"/>
          <w:szCs w:val="24"/>
        </w:rPr>
        <w:t xml:space="preserve">: </w:t>
      </w:r>
      <w:r w:rsidRPr="00910325">
        <w:rPr>
          <w:rFonts w:asciiTheme="minorHAnsi" w:hAnsiTheme="minorHAnsi" w:cstheme="minorHAnsi"/>
          <w:szCs w:val="24"/>
        </w:rPr>
        <w:t>$17.24</w:t>
      </w:r>
    </w:p>
    <w:p w14:paraId="5FE8805D"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Mundial Resto del Mundo (por minuto)</w:t>
      </w:r>
      <w:r w:rsidR="008D1EEB">
        <w:rPr>
          <w:rFonts w:asciiTheme="minorHAnsi" w:hAnsiTheme="minorHAnsi" w:cstheme="minorHAnsi"/>
          <w:szCs w:val="24"/>
        </w:rPr>
        <w:t xml:space="preserve">: </w:t>
      </w:r>
      <w:r w:rsidRPr="00910325">
        <w:rPr>
          <w:rFonts w:asciiTheme="minorHAnsi" w:hAnsiTheme="minorHAnsi" w:cstheme="minorHAnsi"/>
          <w:szCs w:val="24"/>
        </w:rPr>
        <w:t>$21.55</w:t>
      </w:r>
    </w:p>
    <w:p w14:paraId="75914D25"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a Teléfono Celular bajo la modalidad del “Que Llama Paga Local” (por minuto)</w:t>
      </w:r>
      <w:r w:rsidR="00910325">
        <w:rPr>
          <w:rFonts w:asciiTheme="minorHAnsi" w:hAnsiTheme="minorHAnsi" w:cstheme="minorHAnsi"/>
          <w:szCs w:val="24"/>
        </w:rPr>
        <w:t xml:space="preserve">: </w:t>
      </w:r>
      <w:r w:rsidRPr="00910325">
        <w:rPr>
          <w:rFonts w:asciiTheme="minorHAnsi" w:hAnsiTheme="minorHAnsi" w:cstheme="minorHAnsi"/>
          <w:szCs w:val="24"/>
        </w:rPr>
        <w:t>$1.29</w:t>
      </w:r>
    </w:p>
    <w:p w14:paraId="62496AB7"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a Teléfono Celular bajo la modalidad del “Que Llama Paga Nacional” (por minuto)</w:t>
      </w:r>
      <w:r w:rsidR="00910325">
        <w:rPr>
          <w:rFonts w:asciiTheme="minorHAnsi" w:hAnsiTheme="minorHAnsi" w:cstheme="minorHAnsi"/>
          <w:szCs w:val="24"/>
        </w:rPr>
        <w:t xml:space="preserve">: </w:t>
      </w:r>
      <w:r w:rsidRPr="00910325">
        <w:rPr>
          <w:rFonts w:asciiTheme="minorHAnsi" w:hAnsiTheme="minorHAnsi" w:cstheme="minorHAnsi"/>
          <w:szCs w:val="24"/>
        </w:rPr>
        <w:t>$2.59</w:t>
      </w:r>
    </w:p>
    <w:p w14:paraId="358FEC70"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a números 880 de E.U.A. (por minuto)</w:t>
      </w:r>
      <w:r w:rsidR="00910325">
        <w:rPr>
          <w:rFonts w:asciiTheme="minorHAnsi" w:hAnsiTheme="minorHAnsi" w:cstheme="minorHAnsi"/>
          <w:szCs w:val="24"/>
        </w:rPr>
        <w:t xml:space="preserve">: </w:t>
      </w:r>
      <w:r w:rsidRPr="00910325">
        <w:rPr>
          <w:rFonts w:asciiTheme="minorHAnsi" w:hAnsiTheme="minorHAnsi" w:cstheme="minorHAnsi"/>
          <w:szCs w:val="24"/>
        </w:rPr>
        <w:t>$12.93</w:t>
      </w:r>
    </w:p>
    <w:p w14:paraId="6D6E4520"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Acceso Servicio 030 (por conferencia)</w:t>
      </w:r>
      <w:r w:rsidR="00910325">
        <w:rPr>
          <w:rFonts w:asciiTheme="minorHAnsi" w:hAnsiTheme="minorHAnsi" w:cstheme="minorHAnsi"/>
          <w:szCs w:val="24"/>
        </w:rPr>
        <w:t xml:space="preserve">: </w:t>
      </w:r>
      <w:r w:rsidRPr="00910325">
        <w:rPr>
          <w:rFonts w:asciiTheme="minorHAnsi" w:hAnsiTheme="minorHAnsi" w:cstheme="minorHAnsi"/>
          <w:szCs w:val="24"/>
        </w:rPr>
        <w:t>$0.86</w:t>
      </w:r>
    </w:p>
    <w:p w14:paraId="3A5EBE8F"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Acceso a Servicio de Información 040 (por minuto)</w:t>
      </w:r>
      <w:r w:rsidR="00910325" w:rsidRPr="00910325">
        <w:rPr>
          <w:rFonts w:asciiTheme="minorHAnsi" w:hAnsiTheme="minorHAnsi" w:cstheme="minorHAnsi"/>
          <w:szCs w:val="24"/>
        </w:rPr>
        <w:t xml:space="preserve">: </w:t>
      </w:r>
      <w:r w:rsidRPr="00910325">
        <w:rPr>
          <w:rFonts w:asciiTheme="minorHAnsi" w:hAnsiTheme="minorHAnsi" w:cstheme="minorHAnsi"/>
          <w:szCs w:val="24"/>
        </w:rPr>
        <w:t>$0.86</w:t>
      </w:r>
    </w:p>
    <w:p w14:paraId="5FC13702"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 xml:space="preserve">Acceso a Servicio de Información 040 y </w:t>
      </w:r>
      <w:proofErr w:type="spellStart"/>
      <w:r w:rsidRPr="00910325">
        <w:rPr>
          <w:rFonts w:asciiTheme="minorHAnsi" w:hAnsiTheme="minorHAnsi" w:cstheme="minorHAnsi"/>
          <w:szCs w:val="24"/>
        </w:rPr>
        <w:t>completación</w:t>
      </w:r>
      <w:proofErr w:type="spellEnd"/>
      <w:r w:rsidRPr="00910325">
        <w:rPr>
          <w:rFonts w:asciiTheme="minorHAnsi" w:hAnsiTheme="minorHAnsi" w:cstheme="minorHAnsi"/>
          <w:szCs w:val="24"/>
        </w:rPr>
        <w:t xml:space="preserve"> de llamadas (por minuto)</w:t>
      </w:r>
      <w:r w:rsidR="00910325" w:rsidRPr="00910325">
        <w:rPr>
          <w:rFonts w:asciiTheme="minorHAnsi" w:hAnsiTheme="minorHAnsi" w:cstheme="minorHAnsi"/>
          <w:szCs w:val="24"/>
        </w:rPr>
        <w:t xml:space="preserve">: </w:t>
      </w:r>
      <w:r w:rsidRPr="00910325">
        <w:rPr>
          <w:rFonts w:asciiTheme="minorHAnsi" w:hAnsiTheme="minorHAnsi" w:cstheme="minorHAnsi"/>
          <w:szCs w:val="24"/>
        </w:rPr>
        <w:t>$0.86</w:t>
      </w:r>
    </w:p>
    <w:p w14:paraId="1268375F"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Acceso a Servicio 020 y 090 por Cobrar</w:t>
      </w:r>
      <w:r w:rsidR="00910325" w:rsidRPr="00910325">
        <w:rPr>
          <w:rFonts w:asciiTheme="minorHAnsi" w:hAnsiTheme="minorHAnsi" w:cstheme="minorHAnsi"/>
          <w:szCs w:val="24"/>
        </w:rPr>
        <w:t xml:space="preserve">: </w:t>
      </w:r>
      <w:r w:rsidRPr="00910325">
        <w:rPr>
          <w:rFonts w:asciiTheme="minorHAnsi" w:hAnsiTheme="minorHAnsi" w:cstheme="minorHAnsi"/>
          <w:szCs w:val="24"/>
        </w:rPr>
        <w:t>Sin costo</w:t>
      </w:r>
    </w:p>
    <w:p w14:paraId="432103B7"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Acceso a Servicios de Quejas 050, 055</w:t>
      </w:r>
      <w:r w:rsidR="00910325" w:rsidRPr="00910325">
        <w:rPr>
          <w:rFonts w:asciiTheme="minorHAnsi" w:hAnsiTheme="minorHAnsi" w:cstheme="minorHAnsi"/>
          <w:szCs w:val="24"/>
        </w:rPr>
        <w:t xml:space="preserve">:  </w:t>
      </w:r>
      <w:r w:rsidRPr="00910325">
        <w:rPr>
          <w:rFonts w:asciiTheme="minorHAnsi" w:hAnsiTheme="minorHAnsi" w:cstheme="minorHAnsi"/>
          <w:szCs w:val="24"/>
        </w:rPr>
        <w:t>Sin costo</w:t>
      </w:r>
    </w:p>
    <w:p w14:paraId="649852E7"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Acceso a Servicio de Emergencia 060, 061, 065, 066, 068, 080, 088, 089</w:t>
      </w:r>
      <w:r w:rsidR="00910325" w:rsidRPr="00910325">
        <w:rPr>
          <w:rFonts w:asciiTheme="minorHAnsi" w:hAnsiTheme="minorHAnsi" w:cstheme="minorHAnsi"/>
          <w:szCs w:val="24"/>
        </w:rPr>
        <w:t xml:space="preserve">: </w:t>
      </w:r>
      <w:r w:rsidRPr="00910325">
        <w:rPr>
          <w:rFonts w:asciiTheme="minorHAnsi" w:hAnsiTheme="minorHAnsi" w:cstheme="minorHAnsi"/>
          <w:szCs w:val="24"/>
        </w:rPr>
        <w:t>Sin costo</w:t>
      </w:r>
    </w:p>
    <w:p w14:paraId="42B15670"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a Números 900’</w:t>
      </w:r>
      <w:proofErr w:type="gramStart"/>
      <w:r w:rsidRPr="00910325">
        <w:rPr>
          <w:rFonts w:asciiTheme="minorHAnsi" w:hAnsiTheme="minorHAnsi" w:cstheme="minorHAnsi"/>
          <w:szCs w:val="24"/>
        </w:rPr>
        <w:t xml:space="preserve">s </w:t>
      </w:r>
      <w:r w:rsidR="00910325" w:rsidRPr="00910325">
        <w:rPr>
          <w:rFonts w:asciiTheme="minorHAnsi" w:hAnsiTheme="minorHAnsi" w:cstheme="minorHAnsi"/>
          <w:szCs w:val="24"/>
        </w:rPr>
        <w:t>:</w:t>
      </w:r>
      <w:proofErr w:type="gramEnd"/>
      <w:r w:rsidR="00910325" w:rsidRPr="00910325">
        <w:rPr>
          <w:rFonts w:asciiTheme="minorHAnsi" w:hAnsiTheme="minorHAnsi" w:cstheme="minorHAnsi"/>
          <w:szCs w:val="24"/>
        </w:rPr>
        <w:t xml:space="preserve"> </w:t>
      </w:r>
      <w:r w:rsidRPr="00910325">
        <w:rPr>
          <w:rFonts w:asciiTheme="minorHAnsi" w:hAnsiTheme="minorHAnsi" w:cstheme="minorHAnsi"/>
          <w:szCs w:val="24"/>
        </w:rPr>
        <w:t>Sin acceso</w:t>
      </w:r>
    </w:p>
    <w:p w14:paraId="284DDD75" w14:textId="77777777" w:rsidR="00DE4CE8" w:rsidRPr="00910325" w:rsidRDefault="00DE4CE8" w:rsidP="008D7EA8">
      <w:pPr>
        <w:rPr>
          <w:rStyle w:val="Nmerodepgina"/>
          <w:rFonts w:asciiTheme="minorHAnsi" w:hAnsiTheme="minorHAnsi" w:cstheme="minorHAnsi"/>
          <w:b/>
          <w:szCs w:val="24"/>
        </w:rPr>
      </w:pPr>
    </w:p>
    <w:p w14:paraId="4E359204" w14:textId="77777777" w:rsidR="006B2AAB" w:rsidRPr="00910325" w:rsidRDefault="006B2AAB" w:rsidP="008D7EA8">
      <w:pPr>
        <w:rPr>
          <w:rFonts w:asciiTheme="minorHAnsi" w:hAnsiTheme="minorHAnsi" w:cstheme="minorHAnsi"/>
          <w:szCs w:val="24"/>
        </w:rPr>
      </w:pPr>
      <w:r w:rsidRPr="00910325">
        <w:rPr>
          <w:rFonts w:asciiTheme="minorHAnsi" w:hAnsiTheme="minorHAnsi" w:cstheme="minorHAnsi"/>
          <w:szCs w:val="24"/>
        </w:rPr>
        <w:lastRenderedPageBreak/>
        <w:t>Tarifas que aplican al Fondo de Cobertura Social para llamadas a números 800</w:t>
      </w:r>
      <w:r w:rsidRPr="00910325">
        <w:rPr>
          <w:rFonts w:asciiTheme="minorHAnsi" w:hAnsiTheme="minorHAnsi" w:cstheme="minorHAnsi"/>
          <w:color w:val="000000"/>
          <w:szCs w:val="24"/>
        </w:rPr>
        <w:t>’s</w:t>
      </w:r>
      <w:r w:rsidRPr="00910325">
        <w:rPr>
          <w:rFonts w:asciiTheme="minorHAnsi" w:hAnsiTheme="minorHAnsi" w:cstheme="minorHAnsi"/>
          <w:szCs w:val="24"/>
        </w:rPr>
        <w:t xml:space="preserve"> desde teléfonos públicos.</w:t>
      </w:r>
    </w:p>
    <w:p w14:paraId="782F8C5A"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Tipo de Llamada y Tarifa</w:t>
      </w:r>
    </w:p>
    <w:p w14:paraId="53283DEC"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a Número 800’s de concesionarios de Telefonía de L.D. sin contrato (por minuto)</w:t>
      </w:r>
      <w:r w:rsidR="00910325">
        <w:rPr>
          <w:rFonts w:asciiTheme="minorHAnsi" w:hAnsiTheme="minorHAnsi" w:cstheme="minorHAnsi"/>
          <w:szCs w:val="24"/>
        </w:rPr>
        <w:t xml:space="preserve">: </w:t>
      </w:r>
      <w:r w:rsidRPr="00910325">
        <w:rPr>
          <w:rFonts w:asciiTheme="minorHAnsi" w:hAnsiTheme="minorHAnsi" w:cstheme="minorHAnsi"/>
          <w:szCs w:val="24"/>
        </w:rPr>
        <w:t>$0.86</w:t>
      </w:r>
    </w:p>
    <w:p w14:paraId="49DC6FDC" w14:textId="77777777" w:rsidR="00CD438E" w:rsidRPr="00CD438E" w:rsidRDefault="00F418B7" w:rsidP="008D7EA8">
      <w:pPr>
        <w:rPr>
          <w:rFonts w:asciiTheme="minorHAnsi" w:hAnsiTheme="minorHAnsi" w:cstheme="minorHAnsi"/>
          <w:szCs w:val="24"/>
        </w:rPr>
      </w:pPr>
      <w:r w:rsidRPr="00910325">
        <w:rPr>
          <w:rFonts w:asciiTheme="minorHAnsi" w:hAnsiTheme="minorHAnsi" w:cstheme="minorHAnsi"/>
          <w:szCs w:val="24"/>
        </w:rPr>
        <w:t>Llamada a Números 800’s de concesionarios de Telefonía de L.D. con contrato</w:t>
      </w:r>
      <w:r w:rsidR="00910325">
        <w:rPr>
          <w:rFonts w:asciiTheme="minorHAnsi" w:hAnsiTheme="minorHAnsi" w:cstheme="minorHAnsi"/>
          <w:szCs w:val="24"/>
        </w:rPr>
        <w:t xml:space="preserve">: </w:t>
      </w:r>
      <w:r w:rsidRPr="00910325">
        <w:rPr>
          <w:rFonts w:asciiTheme="minorHAnsi" w:hAnsiTheme="minorHAnsi" w:cstheme="minorHAnsi"/>
          <w:szCs w:val="24"/>
        </w:rPr>
        <w:t>Sin costo</w:t>
      </w:r>
    </w:p>
    <w:p w14:paraId="28BC1EB2" w14:textId="77777777" w:rsidR="00F418B7" w:rsidRPr="00910325" w:rsidRDefault="00F418B7" w:rsidP="00570F8C">
      <w:pPr>
        <w:outlineLvl w:val="0"/>
        <w:rPr>
          <w:rFonts w:asciiTheme="minorHAnsi" w:hAnsiTheme="minorHAnsi" w:cstheme="minorHAnsi"/>
          <w:b/>
          <w:szCs w:val="24"/>
        </w:rPr>
      </w:pPr>
    </w:p>
    <w:p w14:paraId="53F248FC" w14:textId="77777777" w:rsidR="006B2AAB" w:rsidRPr="00910325" w:rsidRDefault="006B2AAB" w:rsidP="00570F8C">
      <w:pPr>
        <w:outlineLvl w:val="0"/>
        <w:rPr>
          <w:rFonts w:asciiTheme="minorHAnsi" w:hAnsiTheme="minorHAnsi" w:cstheme="minorHAnsi"/>
          <w:szCs w:val="24"/>
        </w:rPr>
      </w:pPr>
      <w:r w:rsidRPr="00910325">
        <w:rPr>
          <w:rFonts w:asciiTheme="minorHAnsi" w:hAnsiTheme="minorHAnsi" w:cstheme="minorHAnsi"/>
          <w:b/>
          <w:szCs w:val="24"/>
        </w:rPr>
        <w:t>Reglas de Aplicación Tarifaria:</w:t>
      </w:r>
    </w:p>
    <w:p w14:paraId="10E6DFD7" w14:textId="77777777" w:rsidR="006B2AAB" w:rsidRPr="00910325" w:rsidRDefault="006B2AAB" w:rsidP="008D7EA8">
      <w:pPr>
        <w:rPr>
          <w:rFonts w:asciiTheme="minorHAnsi" w:hAnsiTheme="minorHAnsi" w:cstheme="minorHAnsi"/>
          <w:szCs w:val="24"/>
        </w:rPr>
      </w:pPr>
      <w:r w:rsidRPr="00910325">
        <w:rPr>
          <w:rFonts w:asciiTheme="minorHAnsi" w:hAnsiTheme="minorHAnsi" w:cstheme="minorHAnsi"/>
          <w:szCs w:val="24"/>
        </w:rPr>
        <w:t>Solo se registran llamadas completadas, es decir, al contestar en el número marcado.</w:t>
      </w:r>
    </w:p>
    <w:p w14:paraId="0425EAFD" w14:textId="77777777" w:rsidR="006B2AAB" w:rsidRPr="00910325" w:rsidRDefault="006B2AAB" w:rsidP="008D7EA8">
      <w:pPr>
        <w:rPr>
          <w:rFonts w:asciiTheme="minorHAnsi" w:hAnsiTheme="minorHAnsi" w:cstheme="minorHAnsi"/>
          <w:szCs w:val="24"/>
        </w:rPr>
      </w:pPr>
      <w:r w:rsidRPr="00910325">
        <w:rPr>
          <w:rFonts w:asciiTheme="minorHAnsi" w:hAnsiTheme="minorHAnsi" w:cstheme="minorHAnsi"/>
          <w:szCs w:val="24"/>
        </w:rPr>
        <w:t xml:space="preserve">En los casos de tarifas por minuto, éstas se </w:t>
      </w:r>
      <w:proofErr w:type="gramStart"/>
      <w:r w:rsidRPr="00910325">
        <w:rPr>
          <w:rFonts w:asciiTheme="minorHAnsi" w:hAnsiTheme="minorHAnsi" w:cstheme="minorHAnsi"/>
          <w:szCs w:val="24"/>
        </w:rPr>
        <w:t>cobraran</w:t>
      </w:r>
      <w:proofErr w:type="gramEnd"/>
      <w:r w:rsidRPr="00910325">
        <w:rPr>
          <w:rFonts w:asciiTheme="minorHAnsi" w:hAnsiTheme="minorHAnsi" w:cstheme="minorHAnsi"/>
          <w:szCs w:val="24"/>
        </w:rPr>
        <w:t xml:space="preserve"> por minuto (cualquier fracción de minuto se cobra como minuto completo).</w:t>
      </w:r>
    </w:p>
    <w:p w14:paraId="3DB4A202" w14:textId="77777777" w:rsidR="006B2AAB" w:rsidRPr="00910325" w:rsidRDefault="006B2AAB" w:rsidP="00570F8C">
      <w:pPr>
        <w:outlineLvl w:val="0"/>
        <w:rPr>
          <w:rFonts w:asciiTheme="minorHAnsi" w:hAnsiTheme="minorHAnsi" w:cstheme="minorHAnsi"/>
          <w:szCs w:val="24"/>
        </w:rPr>
      </w:pPr>
      <w:r w:rsidRPr="00910325">
        <w:rPr>
          <w:rFonts w:asciiTheme="minorHAnsi" w:hAnsiTheme="minorHAnsi" w:cstheme="minorHAnsi"/>
          <w:b/>
          <w:szCs w:val="24"/>
        </w:rPr>
        <w:t>Vigencia:</w:t>
      </w:r>
    </w:p>
    <w:p w14:paraId="55B8061C" w14:textId="77777777" w:rsidR="006B2AAB" w:rsidRDefault="006B2AAB" w:rsidP="008D7EA8">
      <w:pPr>
        <w:rPr>
          <w:rFonts w:asciiTheme="minorHAnsi" w:hAnsiTheme="minorHAnsi" w:cstheme="minorHAnsi"/>
          <w:szCs w:val="24"/>
        </w:rPr>
      </w:pPr>
      <w:r w:rsidRPr="00910325">
        <w:rPr>
          <w:rFonts w:asciiTheme="minorHAnsi" w:hAnsiTheme="minorHAnsi" w:cstheme="minorHAnsi"/>
          <w:szCs w:val="24"/>
        </w:rPr>
        <w:t>Telmex avisará con 15 días de anticipación a la Comisión Federal de Telecomunicaciones la cancelación de este servicio.</w:t>
      </w:r>
    </w:p>
    <w:p w14:paraId="0FCF42C8" w14:textId="77777777" w:rsidR="00CD438E" w:rsidRPr="00910325" w:rsidRDefault="00CD438E" w:rsidP="00CD438E">
      <w:pPr>
        <w:spacing w:after="200" w:line="276" w:lineRule="auto"/>
        <w:rPr>
          <w:rFonts w:asciiTheme="minorHAnsi" w:hAnsiTheme="minorHAnsi" w:cstheme="minorHAnsi"/>
          <w:szCs w:val="24"/>
        </w:rPr>
      </w:pPr>
      <w:r>
        <w:rPr>
          <w:rFonts w:asciiTheme="minorHAnsi" w:hAnsiTheme="minorHAnsi" w:cstheme="minorHAnsi"/>
          <w:szCs w:val="24"/>
        </w:rPr>
        <w:br w:type="page"/>
      </w:r>
    </w:p>
    <w:p w14:paraId="1D41A7A2" w14:textId="77777777" w:rsidR="00E44794" w:rsidRPr="00256CCD" w:rsidRDefault="00253644" w:rsidP="00570F8C">
      <w:pPr>
        <w:pStyle w:val="Ttulo2"/>
        <w:rPr>
          <w:rFonts w:asciiTheme="minorHAnsi" w:hAnsiTheme="minorHAnsi" w:cstheme="minorHAnsi"/>
          <w:sz w:val="28"/>
          <w:szCs w:val="28"/>
        </w:rPr>
      </w:pPr>
      <w:bookmarkStart w:id="17" w:name="_Toc162342429"/>
      <w:r w:rsidRPr="00256CCD">
        <w:rPr>
          <w:rFonts w:asciiTheme="minorHAnsi" w:hAnsiTheme="minorHAnsi" w:cstheme="minorHAnsi"/>
          <w:sz w:val="28"/>
          <w:szCs w:val="28"/>
        </w:rPr>
        <w:lastRenderedPageBreak/>
        <w:t xml:space="preserve">1E </w:t>
      </w:r>
      <w:r w:rsidR="00E44794" w:rsidRPr="00256CCD">
        <w:rPr>
          <w:rFonts w:asciiTheme="minorHAnsi" w:hAnsiTheme="minorHAnsi" w:cstheme="minorHAnsi"/>
          <w:sz w:val="28"/>
          <w:szCs w:val="28"/>
        </w:rPr>
        <w:t>SERVICIO TELEF</w:t>
      </w:r>
      <w:r w:rsidR="00AD18AB">
        <w:rPr>
          <w:rFonts w:asciiTheme="minorHAnsi" w:hAnsiTheme="minorHAnsi" w:cstheme="minorHAnsi"/>
          <w:sz w:val="28"/>
          <w:szCs w:val="28"/>
        </w:rPr>
        <w:t>Ó</w:t>
      </w:r>
      <w:r w:rsidR="00E44794" w:rsidRPr="00256CCD">
        <w:rPr>
          <w:rFonts w:asciiTheme="minorHAnsi" w:hAnsiTheme="minorHAnsi" w:cstheme="minorHAnsi"/>
          <w:sz w:val="28"/>
          <w:szCs w:val="28"/>
        </w:rPr>
        <w:t>NICO PÚBLICO</w:t>
      </w:r>
      <w:bookmarkEnd w:id="17"/>
    </w:p>
    <w:p w14:paraId="7AC8B56F" w14:textId="77777777" w:rsidR="00315AB9" w:rsidRPr="00256CCD" w:rsidRDefault="00315AB9" w:rsidP="008D7EA8">
      <w:pPr>
        <w:rPr>
          <w:rFonts w:asciiTheme="minorHAnsi" w:hAnsiTheme="minorHAnsi" w:cstheme="minorHAnsi"/>
          <w:b/>
          <w:color w:val="000000"/>
          <w:sz w:val="20"/>
        </w:rPr>
      </w:pPr>
    </w:p>
    <w:p w14:paraId="00E55D63" w14:textId="77777777" w:rsidR="00315AB9" w:rsidRPr="00256CCD" w:rsidRDefault="00315AB9" w:rsidP="00570F8C">
      <w:pPr>
        <w:outlineLvl w:val="0"/>
        <w:rPr>
          <w:rFonts w:asciiTheme="minorHAnsi" w:hAnsiTheme="minorHAnsi" w:cstheme="minorHAnsi"/>
          <w:b/>
          <w:sz w:val="22"/>
        </w:rPr>
      </w:pPr>
      <w:r w:rsidRPr="00910325">
        <w:rPr>
          <w:rFonts w:asciiTheme="minorHAnsi" w:hAnsiTheme="minorHAnsi" w:cstheme="minorHAnsi"/>
          <w:b/>
          <w:szCs w:val="21"/>
        </w:rPr>
        <w:t>Constancia IFT:</w:t>
      </w:r>
      <w:r w:rsidRPr="00256CCD">
        <w:rPr>
          <w:rFonts w:asciiTheme="minorHAnsi" w:hAnsiTheme="minorHAnsi" w:cstheme="minorHAnsi"/>
          <w:b/>
          <w:sz w:val="22"/>
        </w:rPr>
        <w:t xml:space="preserve"> </w:t>
      </w:r>
      <w:r w:rsidR="00AD18AB">
        <w:rPr>
          <w:rFonts w:asciiTheme="minorHAnsi" w:hAnsiTheme="minorHAnsi" w:cstheme="minorHAnsi"/>
          <w:b/>
          <w:sz w:val="28"/>
          <w:szCs w:val="22"/>
        </w:rPr>
        <w:t>322881</w:t>
      </w:r>
    </w:p>
    <w:p w14:paraId="7A3C4E64" w14:textId="77777777" w:rsidR="00CD438E" w:rsidRDefault="00CD438E" w:rsidP="00DE4CE8">
      <w:pPr>
        <w:outlineLvl w:val="0"/>
        <w:rPr>
          <w:rFonts w:asciiTheme="minorHAnsi" w:hAnsiTheme="minorHAnsi" w:cstheme="minorHAnsi"/>
          <w:b/>
          <w:color w:val="000000"/>
          <w:szCs w:val="24"/>
        </w:rPr>
      </w:pPr>
    </w:p>
    <w:p w14:paraId="769851B4" w14:textId="77777777" w:rsidR="00E44794" w:rsidRPr="00910325" w:rsidRDefault="00E44794" w:rsidP="00DE4CE8">
      <w:pPr>
        <w:outlineLvl w:val="0"/>
        <w:rPr>
          <w:rFonts w:asciiTheme="minorHAnsi" w:hAnsiTheme="minorHAnsi" w:cstheme="minorHAnsi"/>
          <w:b/>
          <w:color w:val="000000"/>
          <w:szCs w:val="24"/>
        </w:rPr>
      </w:pPr>
      <w:r w:rsidRPr="00910325">
        <w:rPr>
          <w:rFonts w:asciiTheme="minorHAnsi" w:hAnsiTheme="minorHAnsi" w:cstheme="minorHAnsi"/>
          <w:b/>
          <w:color w:val="000000"/>
          <w:szCs w:val="24"/>
        </w:rPr>
        <w:t>Nombre del servicio:</w:t>
      </w:r>
    </w:p>
    <w:p w14:paraId="4C836A0A" w14:textId="77777777" w:rsidR="00E44794" w:rsidRPr="00910325" w:rsidRDefault="00E44794" w:rsidP="00DE4CE8">
      <w:pPr>
        <w:outlineLvl w:val="0"/>
        <w:rPr>
          <w:rFonts w:asciiTheme="minorHAnsi" w:hAnsiTheme="minorHAnsi" w:cstheme="minorHAnsi"/>
          <w:color w:val="000000"/>
          <w:szCs w:val="24"/>
        </w:rPr>
      </w:pPr>
      <w:r w:rsidRPr="00910325">
        <w:rPr>
          <w:rFonts w:asciiTheme="minorHAnsi" w:hAnsiTheme="minorHAnsi" w:cstheme="minorHAnsi"/>
          <w:color w:val="000000"/>
          <w:szCs w:val="24"/>
        </w:rPr>
        <w:t>S</w:t>
      </w:r>
      <w:r w:rsidR="00CD438E">
        <w:rPr>
          <w:rFonts w:asciiTheme="minorHAnsi" w:hAnsiTheme="minorHAnsi" w:cstheme="minorHAnsi"/>
          <w:color w:val="000000"/>
          <w:szCs w:val="24"/>
        </w:rPr>
        <w:t>ervicio Telefónico Público</w:t>
      </w:r>
      <w:r w:rsidRPr="00910325">
        <w:rPr>
          <w:rFonts w:asciiTheme="minorHAnsi" w:hAnsiTheme="minorHAnsi" w:cstheme="minorHAnsi"/>
          <w:color w:val="000000"/>
          <w:szCs w:val="24"/>
        </w:rPr>
        <w:t>.</w:t>
      </w:r>
    </w:p>
    <w:p w14:paraId="6887E104" w14:textId="77777777" w:rsidR="00CD438E" w:rsidRDefault="00CD438E" w:rsidP="00570F8C">
      <w:pPr>
        <w:outlineLvl w:val="0"/>
        <w:rPr>
          <w:rFonts w:asciiTheme="minorHAnsi" w:hAnsiTheme="minorHAnsi" w:cstheme="minorHAnsi"/>
          <w:b/>
          <w:color w:val="000000"/>
          <w:szCs w:val="24"/>
        </w:rPr>
      </w:pPr>
    </w:p>
    <w:p w14:paraId="3FD0390F" w14:textId="77777777" w:rsidR="00E44794" w:rsidRPr="00910325" w:rsidRDefault="00E44794" w:rsidP="00570F8C">
      <w:pPr>
        <w:outlineLvl w:val="0"/>
        <w:rPr>
          <w:rFonts w:asciiTheme="minorHAnsi" w:hAnsiTheme="minorHAnsi" w:cstheme="minorHAnsi"/>
          <w:b/>
          <w:color w:val="000000"/>
          <w:szCs w:val="24"/>
        </w:rPr>
      </w:pPr>
      <w:r w:rsidRPr="00910325">
        <w:rPr>
          <w:rFonts w:asciiTheme="minorHAnsi" w:hAnsiTheme="minorHAnsi" w:cstheme="minorHAnsi"/>
          <w:b/>
          <w:color w:val="000000"/>
          <w:szCs w:val="24"/>
        </w:rPr>
        <w:t>Descripción:</w:t>
      </w:r>
    </w:p>
    <w:p w14:paraId="3229CFCA" w14:textId="77777777" w:rsidR="00E44794" w:rsidRPr="00910325" w:rsidRDefault="00AD18AB" w:rsidP="008D7EA8">
      <w:pPr>
        <w:rPr>
          <w:rFonts w:asciiTheme="minorHAnsi" w:hAnsiTheme="minorHAnsi" w:cstheme="minorHAnsi"/>
          <w:color w:val="000000"/>
          <w:szCs w:val="24"/>
        </w:rPr>
      </w:pPr>
      <w:r w:rsidRPr="00AD18AB">
        <w:rPr>
          <w:rFonts w:asciiTheme="minorHAnsi" w:hAnsiTheme="minorHAnsi" w:cstheme="minorHAnsi"/>
          <w:color w:val="000000"/>
          <w:szCs w:val="24"/>
        </w:rPr>
        <w:t>Servicio que consiste en el acceso a los servicios proporcionados a través de redes públicas de telecomunicaciones, y que deberá prestarse al público en general por medio de la instalación, operación y explotación de aparatos telefónicos de uso público.</w:t>
      </w:r>
    </w:p>
    <w:p w14:paraId="09153BF9" w14:textId="77777777" w:rsidR="00CD438E" w:rsidRDefault="00CD438E" w:rsidP="00570F8C">
      <w:pPr>
        <w:outlineLvl w:val="0"/>
        <w:rPr>
          <w:rFonts w:asciiTheme="minorHAnsi" w:hAnsiTheme="minorHAnsi" w:cstheme="minorHAnsi"/>
          <w:b/>
          <w:color w:val="000000"/>
          <w:szCs w:val="24"/>
        </w:rPr>
      </w:pPr>
    </w:p>
    <w:p w14:paraId="0EAA6CCB" w14:textId="77777777" w:rsidR="00E44794" w:rsidRPr="00910325" w:rsidRDefault="00E44794" w:rsidP="00570F8C">
      <w:pPr>
        <w:outlineLvl w:val="0"/>
        <w:rPr>
          <w:rFonts w:asciiTheme="minorHAnsi" w:hAnsiTheme="minorHAnsi" w:cstheme="minorHAnsi"/>
          <w:b/>
          <w:color w:val="000000"/>
          <w:szCs w:val="24"/>
        </w:rPr>
      </w:pPr>
      <w:r w:rsidRPr="00910325">
        <w:rPr>
          <w:rFonts w:asciiTheme="minorHAnsi" w:hAnsiTheme="minorHAnsi" w:cstheme="minorHAnsi"/>
          <w:b/>
          <w:color w:val="000000"/>
          <w:szCs w:val="24"/>
        </w:rPr>
        <w:t>Tarifas:</w:t>
      </w:r>
    </w:p>
    <w:p w14:paraId="3B1C571A" w14:textId="77777777" w:rsidR="00E44794" w:rsidRDefault="00E44794" w:rsidP="008D7EA8">
      <w:pPr>
        <w:rPr>
          <w:rFonts w:asciiTheme="minorHAnsi" w:hAnsiTheme="minorHAnsi" w:cstheme="minorHAnsi"/>
          <w:color w:val="000000"/>
          <w:szCs w:val="24"/>
        </w:rPr>
      </w:pPr>
      <w:r w:rsidRPr="00910325">
        <w:rPr>
          <w:rFonts w:asciiTheme="minorHAnsi" w:hAnsiTheme="minorHAnsi" w:cstheme="minorHAnsi"/>
          <w:color w:val="000000"/>
          <w:szCs w:val="24"/>
        </w:rPr>
        <w:t>Tarifas que Telmex aplica en aparatos públicos de su propiedad a los clientes usuarios de los siguientes servicios.</w:t>
      </w:r>
    </w:p>
    <w:p w14:paraId="4946527E" w14:textId="77777777" w:rsidR="002E64E0" w:rsidRDefault="002E64E0" w:rsidP="008D7EA8">
      <w:pPr>
        <w:rPr>
          <w:rFonts w:asciiTheme="minorHAnsi" w:hAnsiTheme="minorHAnsi" w:cstheme="minorHAnsi"/>
          <w:color w:val="000000"/>
          <w:szCs w:val="24"/>
        </w:rPr>
      </w:pPr>
    </w:p>
    <w:tbl>
      <w:tblPr>
        <w:tblStyle w:val="Tablaconcuadrcula"/>
        <w:tblW w:w="9285" w:type="dxa"/>
        <w:tblLook w:val="04A0" w:firstRow="1" w:lastRow="0" w:firstColumn="1" w:lastColumn="0" w:noHBand="0" w:noVBand="1"/>
      </w:tblPr>
      <w:tblGrid>
        <w:gridCol w:w="5802"/>
        <w:gridCol w:w="1701"/>
        <w:gridCol w:w="1782"/>
      </w:tblGrid>
      <w:tr w:rsidR="002E64E0" w:rsidRPr="00B93BF3" w14:paraId="555FE4EB" w14:textId="77777777" w:rsidTr="005F4CA7">
        <w:trPr>
          <w:trHeight w:val="134"/>
        </w:trPr>
        <w:tc>
          <w:tcPr>
            <w:tcW w:w="5802" w:type="dxa"/>
            <w:hideMark/>
          </w:tcPr>
          <w:p w14:paraId="29D781A5" w14:textId="77777777" w:rsidR="002E64E0" w:rsidRPr="00B93BF3" w:rsidRDefault="00BE0476" w:rsidP="007C3ACD">
            <w:pPr>
              <w:rPr>
                <w:rFonts w:ascii="Calibri" w:hAnsi="Calibri"/>
                <w:szCs w:val="24"/>
                <w:lang w:val="es-MX" w:eastAsia="es-MX"/>
              </w:rPr>
            </w:pPr>
            <w:r w:rsidRPr="00B93BF3">
              <w:rPr>
                <w:rFonts w:ascii="Calibri" w:hAnsi="Calibri"/>
                <w:szCs w:val="24"/>
                <w:lang w:val="es-MX" w:eastAsia="es-MX"/>
              </w:rPr>
              <w:t>Concepto</w:t>
            </w:r>
          </w:p>
        </w:tc>
        <w:tc>
          <w:tcPr>
            <w:tcW w:w="1701" w:type="dxa"/>
            <w:hideMark/>
          </w:tcPr>
          <w:p w14:paraId="4B955090" w14:textId="77777777" w:rsidR="002E64E0" w:rsidRPr="00B93BF3" w:rsidRDefault="0096198F" w:rsidP="007C3ACD">
            <w:pPr>
              <w:jc w:val="center"/>
              <w:rPr>
                <w:rFonts w:ascii="Calibri" w:hAnsi="Calibri"/>
                <w:szCs w:val="24"/>
                <w:lang w:val="es-MX" w:eastAsia="es-MX"/>
              </w:rPr>
            </w:pPr>
            <w:r w:rsidRPr="00B93BF3">
              <w:rPr>
                <w:rFonts w:ascii="Calibri" w:hAnsi="Calibri"/>
                <w:szCs w:val="24"/>
                <w:lang w:val="es-MX" w:eastAsia="es-MX"/>
              </w:rPr>
              <w:t>Tarifa s</w:t>
            </w:r>
            <w:r w:rsidR="002E64E0" w:rsidRPr="00B93BF3">
              <w:rPr>
                <w:rFonts w:ascii="Calibri" w:hAnsi="Calibri"/>
                <w:szCs w:val="24"/>
                <w:lang w:val="es-MX" w:eastAsia="es-MX"/>
              </w:rPr>
              <w:t>in i</w:t>
            </w:r>
            <w:r w:rsidR="00BE0476" w:rsidRPr="00B93BF3">
              <w:rPr>
                <w:rFonts w:ascii="Calibri" w:hAnsi="Calibri"/>
                <w:szCs w:val="24"/>
                <w:lang w:val="es-MX" w:eastAsia="es-MX"/>
              </w:rPr>
              <w:t>m</w:t>
            </w:r>
            <w:r w:rsidR="002E64E0" w:rsidRPr="00B93BF3">
              <w:rPr>
                <w:rFonts w:ascii="Calibri" w:hAnsi="Calibri"/>
                <w:szCs w:val="24"/>
                <w:lang w:val="es-MX" w:eastAsia="es-MX"/>
              </w:rPr>
              <w:t>puestos</w:t>
            </w:r>
          </w:p>
        </w:tc>
        <w:tc>
          <w:tcPr>
            <w:tcW w:w="1782" w:type="dxa"/>
            <w:hideMark/>
          </w:tcPr>
          <w:p w14:paraId="3A4071F0" w14:textId="77777777" w:rsidR="002E64E0" w:rsidRPr="00B93BF3" w:rsidRDefault="0096198F" w:rsidP="007C3ACD">
            <w:pPr>
              <w:jc w:val="center"/>
              <w:rPr>
                <w:rFonts w:ascii="Calibri" w:hAnsi="Calibri"/>
                <w:szCs w:val="24"/>
                <w:lang w:val="es-MX" w:eastAsia="es-MX"/>
              </w:rPr>
            </w:pPr>
            <w:r w:rsidRPr="00B93BF3">
              <w:rPr>
                <w:rFonts w:ascii="Calibri" w:hAnsi="Calibri"/>
                <w:szCs w:val="24"/>
                <w:lang w:val="es-MX" w:eastAsia="es-MX"/>
              </w:rPr>
              <w:t>Tarifa c</w:t>
            </w:r>
            <w:r w:rsidR="002E64E0" w:rsidRPr="00B93BF3">
              <w:rPr>
                <w:rFonts w:ascii="Calibri" w:hAnsi="Calibri"/>
                <w:szCs w:val="24"/>
                <w:lang w:val="es-MX" w:eastAsia="es-MX"/>
              </w:rPr>
              <w:t>on impuestos</w:t>
            </w:r>
          </w:p>
        </w:tc>
      </w:tr>
      <w:tr w:rsidR="002E64E0" w:rsidRPr="00A045E9" w14:paraId="341AC95C" w14:textId="77777777" w:rsidTr="005F4CA7">
        <w:trPr>
          <w:trHeight w:val="298"/>
        </w:trPr>
        <w:tc>
          <w:tcPr>
            <w:tcW w:w="5802" w:type="dxa"/>
            <w:hideMark/>
          </w:tcPr>
          <w:p w14:paraId="5ADDF851"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Llamada nacional a teléfonos fijos o móviles (por conferencia)</w:t>
            </w:r>
          </w:p>
        </w:tc>
        <w:tc>
          <w:tcPr>
            <w:tcW w:w="1701" w:type="dxa"/>
            <w:hideMark/>
          </w:tcPr>
          <w:p w14:paraId="108C1950"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$2.59</w:t>
            </w:r>
          </w:p>
        </w:tc>
        <w:tc>
          <w:tcPr>
            <w:tcW w:w="1782" w:type="dxa"/>
            <w:hideMark/>
          </w:tcPr>
          <w:p w14:paraId="69B3DC64"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$3.00</w:t>
            </w:r>
          </w:p>
        </w:tc>
      </w:tr>
      <w:tr w:rsidR="002E64E0" w:rsidRPr="00A045E9" w14:paraId="4D7CFB3B" w14:textId="77777777" w:rsidTr="005F4CA7">
        <w:trPr>
          <w:trHeight w:val="298"/>
        </w:trPr>
        <w:tc>
          <w:tcPr>
            <w:tcW w:w="5802" w:type="dxa"/>
            <w:hideMark/>
          </w:tcPr>
          <w:p w14:paraId="02ABB0E2"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Llamada Internacional de México a Estados Unidos y Canadá (por minuto)</w:t>
            </w:r>
          </w:p>
        </w:tc>
        <w:tc>
          <w:tcPr>
            <w:tcW w:w="1701" w:type="dxa"/>
            <w:hideMark/>
          </w:tcPr>
          <w:p w14:paraId="0FAD7524"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$4.31</w:t>
            </w:r>
          </w:p>
        </w:tc>
        <w:tc>
          <w:tcPr>
            <w:tcW w:w="1782" w:type="dxa"/>
            <w:hideMark/>
          </w:tcPr>
          <w:p w14:paraId="0C73B1E9"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$5.00</w:t>
            </w:r>
          </w:p>
        </w:tc>
      </w:tr>
      <w:tr w:rsidR="002E64E0" w:rsidRPr="00A045E9" w14:paraId="125E9C58" w14:textId="77777777" w:rsidTr="005F4CA7">
        <w:trPr>
          <w:trHeight w:val="298"/>
        </w:trPr>
        <w:tc>
          <w:tcPr>
            <w:tcW w:w="5802" w:type="dxa"/>
            <w:hideMark/>
          </w:tcPr>
          <w:p w14:paraId="4EBEDA21"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Llamada Mundial de México a Centroamérica (por minuto)</w:t>
            </w:r>
          </w:p>
        </w:tc>
        <w:tc>
          <w:tcPr>
            <w:tcW w:w="1701" w:type="dxa"/>
            <w:hideMark/>
          </w:tcPr>
          <w:p w14:paraId="0AC2F9B6"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$4.31</w:t>
            </w:r>
          </w:p>
        </w:tc>
        <w:tc>
          <w:tcPr>
            <w:tcW w:w="1782" w:type="dxa"/>
            <w:hideMark/>
          </w:tcPr>
          <w:p w14:paraId="74F266CC"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$5.00</w:t>
            </w:r>
          </w:p>
        </w:tc>
      </w:tr>
      <w:tr w:rsidR="002E64E0" w:rsidRPr="00A045E9" w14:paraId="0B6169F0" w14:textId="77777777" w:rsidTr="005F4CA7">
        <w:trPr>
          <w:trHeight w:val="298"/>
        </w:trPr>
        <w:tc>
          <w:tcPr>
            <w:tcW w:w="5802" w:type="dxa"/>
            <w:hideMark/>
          </w:tcPr>
          <w:p w14:paraId="52A095BD"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Llamada Mundial de México a Sudamérica, Europa y Resto del Mundo (por minuto)</w:t>
            </w:r>
          </w:p>
        </w:tc>
        <w:tc>
          <w:tcPr>
            <w:tcW w:w="1701" w:type="dxa"/>
            <w:hideMark/>
          </w:tcPr>
          <w:p w14:paraId="759D4F38"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$8.62</w:t>
            </w:r>
          </w:p>
        </w:tc>
        <w:tc>
          <w:tcPr>
            <w:tcW w:w="1782" w:type="dxa"/>
            <w:hideMark/>
          </w:tcPr>
          <w:p w14:paraId="2EF51633"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$10.00</w:t>
            </w:r>
          </w:p>
        </w:tc>
      </w:tr>
      <w:tr w:rsidR="002E64E0" w:rsidRPr="00A045E9" w14:paraId="5025B4AB" w14:textId="77777777" w:rsidTr="005F4CA7">
        <w:trPr>
          <w:trHeight w:val="298"/>
        </w:trPr>
        <w:tc>
          <w:tcPr>
            <w:tcW w:w="5802" w:type="dxa"/>
            <w:hideMark/>
          </w:tcPr>
          <w:p w14:paraId="3329D3A3"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Llamada a números 880 de Estados Unidos (por minuto)</w:t>
            </w:r>
          </w:p>
        </w:tc>
        <w:tc>
          <w:tcPr>
            <w:tcW w:w="1701" w:type="dxa"/>
            <w:hideMark/>
          </w:tcPr>
          <w:p w14:paraId="66A8D793"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$12.93</w:t>
            </w:r>
          </w:p>
        </w:tc>
        <w:tc>
          <w:tcPr>
            <w:tcW w:w="1782" w:type="dxa"/>
            <w:hideMark/>
          </w:tcPr>
          <w:p w14:paraId="7663078D"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$15.00</w:t>
            </w:r>
          </w:p>
        </w:tc>
      </w:tr>
      <w:tr w:rsidR="002E64E0" w:rsidRPr="00A045E9" w14:paraId="0FFEC97B" w14:textId="77777777" w:rsidTr="005F4CA7">
        <w:trPr>
          <w:trHeight w:val="298"/>
        </w:trPr>
        <w:tc>
          <w:tcPr>
            <w:tcW w:w="5802" w:type="dxa"/>
            <w:hideMark/>
          </w:tcPr>
          <w:p w14:paraId="5190D51E"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Acceso a Servicio 030 (por conferencia)</w:t>
            </w:r>
          </w:p>
        </w:tc>
        <w:tc>
          <w:tcPr>
            <w:tcW w:w="1701" w:type="dxa"/>
            <w:hideMark/>
          </w:tcPr>
          <w:p w14:paraId="3C4CC74D"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$0.86</w:t>
            </w:r>
          </w:p>
        </w:tc>
        <w:tc>
          <w:tcPr>
            <w:tcW w:w="1782" w:type="dxa"/>
            <w:hideMark/>
          </w:tcPr>
          <w:p w14:paraId="6886A1EC"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$1.00</w:t>
            </w:r>
          </w:p>
        </w:tc>
      </w:tr>
      <w:tr w:rsidR="002E64E0" w:rsidRPr="00A045E9" w14:paraId="071797AA" w14:textId="77777777" w:rsidTr="005F4CA7">
        <w:trPr>
          <w:trHeight w:val="298"/>
        </w:trPr>
        <w:tc>
          <w:tcPr>
            <w:tcW w:w="5802" w:type="dxa"/>
            <w:hideMark/>
          </w:tcPr>
          <w:p w14:paraId="3C8438FE"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Acceso a Servicio de Información 040 (por minuto)</w:t>
            </w:r>
          </w:p>
        </w:tc>
        <w:tc>
          <w:tcPr>
            <w:tcW w:w="1701" w:type="dxa"/>
            <w:hideMark/>
          </w:tcPr>
          <w:p w14:paraId="378B42CA"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$0.86</w:t>
            </w:r>
          </w:p>
        </w:tc>
        <w:tc>
          <w:tcPr>
            <w:tcW w:w="1782" w:type="dxa"/>
            <w:hideMark/>
          </w:tcPr>
          <w:p w14:paraId="748E030A"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$1.00</w:t>
            </w:r>
          </w:p>
        </w:tc>
      </w:tr>
      <w:tr w:rsidR="002E64E0" w:rsidRPr="00A045E9" w14:paraId="0D886EE0" w14:textId="77777777" w:rsidTr="005F4CA7">
        <w:trPr>
          <w:trHeight w:val="298"/>
        </w:trPr>
        <w:tc>
          <w:tcPr>
            <w:tcW w:w="5802" w:type="dxa"/>
            <w:hideMark/>
          </w:tcPr>
          <w:p w14:paraId="2F220025"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 xml:space="preserve">Acceso a Servicio de Información 040 y </w:t>
            </w:r>
            <w:proofErr w:type="spellStart"/>
            <w:r w:rsidRPr="0096198F">
              <w:rPr>
                <w:rFonts w:ascii="Calibri" w:hAnsi="Calibri"/>
                <w:sz w:val="22"/>
                <w:szCs w:val="18"/>
                <w:lang w:val="es-MX" w:eastAsia="es-MX"/>
              </w:rPr>
              <w:t>completación</w:t>
            </w:r>
            <w:proofErr w:type="spellEnd"/>
            <w:r w:rsidRPr="0096198F">
              <w:rPr>
                <w:rFonts w:ascii="Calibri" w:hAnsi="Calibri"/>
                <w:sz w:val="22"/>
                <w:szCs w:val="18"/>
                <w:lang w:val="es-MX" w:eastAsia="es-MX"/>
              </w:rPr>
              <w:t xml:space="preserve"> de llamadas (por minuto)</w:t>
            </w:r>
          </w:p>
        </w:tc>
        <w:tc>
          <w:tcPr>
            <w:tcW w:w="1701" w:type="dxa"/>
            <w:hideMark/>
          </w:tcPr>
          <w:p w14:paraId="466C4570"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$0.86</w:t>
            </w:r>
          </w:p>
        </w:tc>
        <w:tc>
          <w:tcPr>
            <w:tcW w:w="1782" w:type="dxa"/>
            <w:hideMark/>
          </w:tcPr>
          <w:p w14:paraId="42B0A3CB"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$1.00</w:t>
            </w:r>
          </w:p>
        </w:tc>
      </w:tr>
      <w:tr w:rsidR="002E64E0" w:rsidRPr="00A045E9" w14:paraId="47A86AA2" w14:textId="77777777" w:rsidTr="005F4CA7">
        <w:trPr>
          <w:trHeight w:val="298"/>
        </w:trPr>
        <w:tc>
          <w:tcPr>
            <w:tcW w:w="5802" w:type="dxa"/>
            <w:hideMark/>
          </w:tcPr>
          <w:p w14:paraId="46124FD5"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Acceso a Servicio 020 y 090 por Cobrar</w:t>
            </w:r>
          </w:p>
        </w:tc>
        <w:tc>
          <w:tcPr>
            <w:tcW w:w="1701" w:type="dxa"/>
            <w:hideMark/>
          </w:tcPr>
          <w:p w14:paraId="478D6AA8"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Costo</w:t>
            </w:r>
          </w:p>
        </w:tc>
        <w:tc>
          <w:tcPr>
            <w:tcW w:w="1782" w:type="dxa"/>
            <w:hideMark/>
          </w:tcPr>
          <w:p w14:paraId="1741856D"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Costo</w:t>
            </w:r>
          </w:p>
        </w:tc>
      </w:tr>
      <w:tr w:rsidR="002E64E0" w:rsidRPr="00A045E9" w14:paraId="29BD69C2" w14:textId="77777777" w:rsidTr="005F4CA7">
        <w:trPr>
          <w:trHeight w:val="298"/>
        </w:trPr>
        <w:tc>
          <w:tcPr>
            <w:tcW w:w="5802" w:type="dxa"/>
            <w:hideMark/>
          </w:tcPr>
          <w:p w14:paraId="230F9FFF"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Acceso a Servicios de Quejas 050, 055</w:t>
            </w:r>
          </w:p>
        </w:tc>
        <w:tc>
          <w:tcPr>
            <w:tcW w:w="1701" w:type="dxa"/>
            <w:hideMark/>
          </w:tcPr>
          <w:p w14:paraId="2979B6A1"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Costo</w:t>
            </w:r>
          </w:p>
        </w:tc>
        <w:tc>
          <w:tcPr>
            <w:tcW w:w="1782" w:type="dxa"/>
            <w:hideMark/>
          </w:tcPr>
          <w:p w14:paraId="3D6012C8"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Costo</w:t>
            </w:r>
          </w:p>
        </w:tc>
      </w:tr>
      <w:tr w:rsidR="002E64E0" w:rsidRPr="00A045E9" w14:paraId="30B8D3B2" w14:textId="77777777" w:rsidTr="005F4CA7">
        <w:trPr>
          <w:trHeight w:val="298"/>
        </w:trPr>
        <w:tc>
          <w:tcPr>
            <w:tcW w:w="5802" w:type="dxa"/>
            <w:hideMark/>
          </w:tcPr>
          <w:p w14:paraId="628F0EEB"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 xml:space="preserve">Acceso a Servicio de Emergencia   </w:t>
            </w:r>
          </w:p>
        </w:tc>
        <w:tc>
          <w:tcPr>
            <w:tcW w:w="1701" w:type="dxa"/>
            <w:hideMark/>
          </w:tcPr>
          <w:p w14:paraId="253C263D"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Costo</w:t>
            </w:r>
          </w:p>
        </w:tc>
        <w:tc>
          <w:tcPr>
            <w:tcW w:w="1782" w:type="dxa"/>
            <w:hideMark/>
          </w:tcPr>
          <w:p w14:paraId="0F93B5F9"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Costo</w:t>
            </w:r>
          </w:p>
        </w:tc>
      </w:tr>
      <w:tr w:rsidR="002E64E0" w:rsidRPr="00A045E9" w14:paraId="558EFA96" w14:textId="77777777" w:rsidTr="005F4CA7">
        <w:trPr>
          <w:trHeight w:val="298"/>
        </w:trPr>
        <w:tc>
          <w:tcPr>
            <w:tcW w:w="5802" w:type="dxa"/>
            <w:hideMark/>
          </w:tcPr>
          <w:p w14:paraId="3D9E1D05"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Llamada a números 900's</w:t>
            </w:r>
          </w:p>
        </w:tc>
        <w:tc>
          <w:tcPr>
            <w:tcW w:w="1701" w:type="dxa"/>
            <w:hideMark/>
          </w:tcPr>
          <w:p w14:paraId="75CC1BFC"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Acceso</w:t>
            </w:r>
          </w:p>
        </w:tc>
        <w:tc>
          <w:tcPr>
            <w:tcW w:w="1782" w:type="dxa"/>
            <w:hideMark/>
          </w:tcPr>
          <w:p w14:paraId="325A8437"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Acceso</w:t>
            </w:r>
          </w:p>
        </w:tc>
      </w:tr>
      <w:tr w:rsidR="002E64E0" w:rsidRPr="00A045E9" w14:paraId="269CF46D" w14:textId="77777777" w:rsidTr="005F4CA7">
        <w:trPr>
          <w:trHeight w:val="298"/>
        </w:trPr>
        <w:tc>
          <w:tcPr>
            <w:tcW w:w="5802" w:type="dxa"/>
            <w:hideMark/>
          </w:tcPr>
          <w:p w14:paraId="693026B4"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Llamada a Número 800's de concesionarios de Telefonía sin contrato (por minuto)</w:t>
            </w:r>
          </w:p>
        </w:tc>
        <w:tc>
          <w:tcPr>
            <w:tcW w:w="1701" w:type="dxa"/>
            <w:hideMark/>
          </w:tcPr>
          <w:p w14:paraId="7749BBE7"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$0.86</w:t>
            </w:r>
          </w:p>
        </w:tc>
        <w:tc>
          <w:tcPr>
            <w:tcW w:w="1782" w:type="dxa"/>
            <w:hideMark/>
          </w:tcPr>
          <w:p w14:paraId="62BA7810"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$1.00</w:t>
            </w:r>
          </w:p>
        </w:tc>
      </w:tr>
      <w:tr w:rsidR="002E64E0" w:rsidRPr="00A045E9" w14:paraId="22CA7C9B" w14:textId="77777777" w:rsidTr="005F4CA7">
        <w:trPr>
          <w:trHeight w:val="313"/>
        </w:trPr>
        <w:tc>
          <w:tcPr>
            <w:tcW w:w="5802" w:type="dxa"/>
            <w:hideMark/>
          </w:tcPr>
          <w:p w14:paraId="6E59C1AD"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Llamada a Números 800's de concesionarios de Telefonía con contrato.</w:t>
            </w:r>
          </w:p>
        </w:tc>
        <w:tc>
          <w:tcPr>
            <w:tcW w:w="1701" w:type="dxa"/>
            <w:hideMark/>
          </w:tcPr>
          <w:p w14:paraId="04680003"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Costo</w:t>
            </w:r>
          </w:p>
        </w:tc>
        <w:tc>
          <w:tcPr>
            <w:tcW w:w="1782" w:type="dxa"/>
            <w:hideMark/>
          </w:tcPr>
          <w:p w14:paraId="24D537CD"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Costo</w:t>
            </w:r>
          </w:p>
        </w:tc>
      </w:tr>
    </w:tbl>
    <w:p w14:paraId="4D1B0493" w14:textId="77777777" w:rsidR="002E64E0" w:rsidRDefault="002E64E0" w:rsidP="005F4CA7">
      <w:pPr>
        <w:rPr>
          <w:rFonts w:asciiTheme="minorHAnsi" w:hAnsiTheme="minorHAnsi" w:cstheme="minorHAnsi"/>
          <w:color w:val="000000"/>
          <w:szCs w:val="24"/>
        </w:rPr>
      </w:pPr>
    </w:p>
    <w:p w14:paraId="208B5312" w14:textId="77777777" w:rsidR="00E44794" w:rsidRPr="008D1EEB" w:rsidRDefault="00E44794" w:rsidP="005F4CA7">
      <w:pPr>
        <w:outlineLvl w:val="0"/>
        <w:rPr>
          <w:rFonts w:asciiTheme="minorHAnsi" w:hAnsiTheme="minorHAnsi" w:cstheme="minorHAnsi"/>
          <w:color w:val="000000"/>
          <w:szCs w:val="24"/>
        </w:rPr>
      </w:pPr>
      <w:r w:rsidRPr="008D1EEB">
        <w:rPr>
          <w:rFonts w:asciiTheme="minorHAnsi" w:hAnsiTheme="minorHAnsi" w:cstheme="minorHAnsi"/>
          <w:b/>
          <w:color w:val="000000"/>
          <w:szCs w:val="24"/>
        </w:rPr>
        <w:t>Reglas de Aplicación Tarifaria:</w:t>
      </w:r>
    </w:p>
    <w:p w14:paraId="1BFEA0F3" w14:textId="77777777" w:rsidR="002E64E0" w:rsidRPr="002E64E0" w:rsidRDefault="002E64E0" w:rsidP="005F4CA7">
      <w:pPr>
        <w:pStyle w:val="Prrafodelista"/>
        <w:numPr>
          <w:ilvl w:val="0"/>
          <w:numId w:val="51"/>
        </w:numPr>
        <w:ind w:left="0"/>
        <w:rPr>
          <w:rFonts w:asciiTheme="minorHAnsi" w:hAnsiTheme="minorHAnsi" w:cstheme="minorHAnsi"/>
          <w:szCs w:val="24"/>
        </w:rPr>
      </w:pPr>
      <w:r w:rsidRPr="002E64E0">
        <w:rPr>
          <w:rFonts w:asciiTheme="minorHAnsi" w:hAnsiTheme="minorHAnsi" w:cstheme="minorHAnsi"/>
          <w:szCs w:val="24"/>
        </w:rPr>
        <w:t>Solo se registran las llamadas completadas, es decir cuando haya contestado el número marcado.</w:t>
      </w:r>
    </w:p>
    <w:p w14:paraId="127141BA" w14:textId="77777777" w:rsidR="002E64E0" w:rsidRPr="002E64E0" w:rsidRDefault="002E64E0" w:rsidP="005F4CA7">
      <w:pPr>
        <w:pStyle w:val="Prrafodelista"/>
        <w:numPr>
          <w:ilvl w:val="0"/>
          <w:numId w:val="51"/>
        </w:numPr>
        <w:ind w:left="0"/>
        <w:rPr>
          <w:rFonts w:asciiTheme="minorHAnsi" w:hAnsiTheme="minorHAnsi" w:cstheme="minorHAnsi"/>
          <w:szCs w:val="24"/>
        </w:rPr>
      </w:pPr>
      <w:r w:rsidRPr="002E64E0">
        <w:rPr>
          <w:rFonts w:asciiTheme="minorHAnsi" w:hAnsiTheme="minorHAnsi" w:cstheme="minorHAnsi"/>
          <w:szCs w:val="24"/>
        </w:rPr>
        <w:lastRenderedPageBreak/>
        <w:t>En los casos de tarifas por minuto, éstas se cobrarán por minuto o fracción.</w:t>
      </w:r>
    </w:p>
    <w:p w14:paraId="1DF33FEF" w14:textId="77777777" w:rsidR="002E64E0" w:rsidRPr="002E64E0" w:rsidRDefault="002E64E0" w:rsidP="005F4CA7">
      <w:pPr>
        <w:pStyle w:val="Prrafodelista"/>
        <w:numPr>
          <w:ilvl w:val="0"/>
          <w:numId w:val="51"/>
        </w:numPr>
        <w:ind w:left="0"/>
        <w:rPr>
          <w:rFonts w:asciiTheme="minorHAnsi" w:hAnsiTheme="minorHAnsi" w:cstheme="minorHAnsi"/>
          <w:szCs w:val="24"/>
        </w:rPr>
      </w:pPr>
      <w:r w:rsidRPr="002E64E0">
        <w:rPr>
          <w:rFonts w:asciiTheme="minorHAnsi" w:hAnsiTheme="minorHAnsi" w:cstheme="minorHAnsi"/>
          <w:szCs w:val="24"/>
        </w:rPr>
        <w:t>Los aparatos telefónicos de uso público permiten que exista comunicación gratuita a los servicios de emergencia, de conformidad con las disposiciones técnicas y los Lineamientos de Colaboración en Materia de Seguridad y Justicia.</w:t>
      </w:r>
    </w:p>
    <w:p w14:paraId="17E8729E" w14:textId="77777777" w:rsidR="00E44794" w:rsidRPr="00CD438E" w:rsidRDefault="002E64E0" w:rsidP="005F4CA7">
      <w:pPr>
        <w:pStyle w:val="Prrafodelista"/>
        <w:numPr>
          <w:ilvl w:val="0"/>
          <w:numId w:val="51"/>
        </w:numPr>
        <w:ind w:left="0"/>
        <w:rPr>
          <w:rFonts w:asciiTheme="minorHAnsi" w:hAnsiTheme="minorHAnsi" w:cstheme="minorHAnsi"/>
          <w:szCs w:val="24"/>
        </w:rPr>
      </w:pPr>
      <w:r w:rsidRPr="002E64E0">
        <w:rPr>
          <w:rFonts w:asciiTheme="minorHAnsi" w:hAnsiTheme="minorHAnsi" w:cstheme="minorHAnsi"/>
          <w:szCs w:val="24"/>
        </w:rPr>
        <w:t>Las tarifas para llamadas a números 800's se aplican en estricta congruencia con lo establecido en la Resolución por la cual se establecen las condiciones y características técnicas y operativas en materia de acceso a números 800's desde teléfonos públicos. La condición de concesionarios con y sin contrato se refiere a los concesionarios de telefonía de larga distancia que suscribieron o no un contrato de acceso a números 800´s desde teléfonos públicos con Telmex de conformidad con la resolución.</w:t>
      </w:r>
      <w:r w:rsidR="00E44794" w:rsidRPr="00CD438E">
        <w:rPr>
          <w:rFonts w:asciiTheme="minorHAnsi" w:hAnsiTheme="minorHAnsi" w:cstheme="minorHAnsi"/>
          <w:szCs w:val="24"/>
        </w:rPr>
        <w:t xml:space="preserve">1996 en el Diario Oficial de la Federación. </w:t>
      </w:r>
    </w:p>
    <w:p w14:paraId="4B81D31E" w14:textId="77777777" w:rsidR="00E44794" w:rsidRPr="00671ED1" w:rsidRDefault="00E44794" w:rsidP="005F4CA7">
      <w:pPr>
        <w:rPr>
          <w:rFonts w:asciiTheme="minorHAnsi" w:hAnsiTheme="minorHAnsi" w:cstheme="minorHAnsi"/>
          <w:szCs w:val="24"/>
        </w:rPr>
      </w:pPr>
    </w:p>
    <w:p w14:paraId="4E8CF6D2" w14:textId="77777777" w:rsidR="00E44794" w:rsidRPr="00CD438E" w:rsidRDefault="00E44794" w:rsidP="005F4CA7">
      <w:pPr>
        <w:outlineLvl w:val="0"/>
        <w:rPr>
          <w:rFonts w:asciiTheme="minorHAnsi" w:hAnsiTheme="minorHAnsi" w:cstheme="minorHAnsi"/>
          <w:b/>
          <w:color w:val="000000"/>
          <w:szCs w:val="24"/>
        </w:rPr>
      </w:pPr>
      <w:r w:rsidRPr="00671ED1">
        <w:rPr>
          <w:rFonts w:asciiTheme="minorHAnsi" w:hAnsiTheme="minorHAnsi" w:cstheme="minorHAnsi"/>
          <w:b/>
          <w:color w:val="000000"/>
          <w:szCs w:val="24"/>
        </w:rPr>
        <w:t>Vigencia:</w:t>
      </w:r>
    </w:p>
    <w:p w14:paraId="10E5B6BA" w14:textId="77777777" w:rsidR="00570F8C" w:rsidRPr="00671ED1" w:rsidRDefault="002E64E0" w:rsidP="005F4CA7">
      <w:pPr>
        <w:rPr>
          <w:rFonts w:asciiTheme="minorHAnsi" w:hAnsiTheme="minorHAnsi" w:cstheme="minorHAnsi"/>
          <w:szCs w:val="24"/>
        </w:rPr>
      </w:pPr>
      <w:r>
        <w:rPr>
          <w:rFonts w:asciiTheme="minorHAnsi" w:hAnsiTheme="minorHAnsi" w:cstheme="minorHAnsi"/>
          <w:szCs w:val="24"/>
        </w:rPr>
        <w:t>Indefinida</w:t>
      </w:r>
      <w:r w:rsidR="00E44794" w:rsidRPr="00671ED1">
        <w:rPr>
          <w:rFonts w:asciiTheme="minorHAnsi" w:hAnsiTheme="minorHAnsi" w:cstheme="minorHAnsi"/>
          <w:szCs w:val="24"/>
        </w:rPr>
        <w:t>.</w:t>
      </w:r>
    </w:p>
    <w:p w14:paraId="579FA847" w14:textId="77777777" w:rsidR="008D1EEB" w:rsidRDefault="008D1EEB" w:rsidP="005F4CA7">
      <w:pPr>
        <w:rPr>
          <w:rFonts w:asciiTheme="minorHAnsi" w:hAnsiTheme="minorHAnsi" w:cstheme="minorHAnsi"/>
        </w:rPr>
      </w:pPr>
    </w:p>
    <w:p w14:paraId="23079A2A" w14:textId="77777777" w:rsidR="008D1EEB" w:rsidRPr="00256CCD" w:rsidRDefault="008D1EEB" w:rsidP="005F4CA7">
      <w:pPr>
        <w:rPr>
          <w:rFonts w:asciiTheme="minorHAnsi" w:hAnsiTheme="minorHAnsi" w:cstheme="minorHAnsi"/>
        </w:rPr>
        <w:sectPr w:rsidR="008D1EEB" w:rsidRPr="00256CCD" w:rsidSect="00DE3642">
          <w:headerReference w:type="default" r:id="rId8"/>
          <w:pgSz w:w="12240" w:h="15840"/>
          <w:pgMar w:top="1417" w:right="1701" w:bottom="1417" w:left="1701" w:header="708" w:footer="708" w:gutter="0"/>
          <w:cols w:space="708"/>
          <w:docGrid w:linePitch="360"/>
        </w:sectPr>
      </w:pPr>
    </w:p>
    <w:p w14:paraId="75B20616" w14:textId="77777777" w:rsidR="007704C7" w:rsidRPr="00256CCD" w:rsidRDefault="007704C7" w:rsidP="005F4CA7">
      <w:pPr>
        <w:rPr>
          <w:rFonts w:asciiTheme="minorHAnsi" w:hAnsiTheme="minorHAnsi" w:cstheme="minorHAnsi"/>
        </w:rPr>
      </w:pPr>
    </w:p>
    <w:p w14:paraId="49A0691C" w14:textId="77777777" w:rsidR="007704C7" w:rsidRDefault="007704C7" w:rsidP="005F4CA7">
      <w:pPr>
        <w:widowControl w:val="0"/>
        <w:autoSpaceDE w:val="0"/>
        <w:autoSpaceDN w:val="0"/>
        <w:adjustRightInd w:val="0"/>
        <w:jc w:val="center"/>
        <w:rPr>
          <w:rStyle w:val="nfasis"/>
          <w:rFonts w:eastAsia="MS Gothic"/>
          <w:sz w:val="96"/>
        </w:rPr>
      </w:pPr>
    </w:p>
    <w:p w14:paraId="29ED3F66" w14:textId="77777777" w:rsidR="007704C7" w:rsidRDefault="007704C7" w:rsidP="005F4CA7">
      <w:pPr>
        <w:widowControl w:val="0"/>
        <w:autoSpaceDE w:val="0"/>
        <w:autoSpaceDN w:val="0"/>
        <w:adjustRightInd w:val="0"/>
        <w:jc w:val="center"/>
        <w:rPr>
          <w:rStyle w:val="nfasis"/>
          <w:rFonts w:eastAsia="MS Gothic"/>
          <w:sz w:val="96"/>
        </w:rPr>
      </w:pPr>
    </w:p>
    <w:p w14:paraId="0DA5F8EF" w14:textId="77777777" w:rsidR="007704C7" w:rsidRPr="00851F55" w:rsidRDefault="007704C7"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2</w:t>
      </w:r>
    </w:p>
    <w:p w14:paraId="334BAA3D" w14:textId="77777777" w:rsidR="00E44794" w:rsidRDefault="00E44794" w:rsidP="005F4CA7"/>
    <w:p w14:paraId="78CEAF96" w14:textId="77777777" w:rsidR="007704C7" w:rsidRDefault="007704C7" w:rsidP="005F4CA7">
      <w:pPr>
        <w:spacing w:after="200" w:line="276" w:lineRule="auto"/>
      </w:pPr>
      <w:r>
        <w:br w:type="page"/>
      </w:r>
    </w:p>
    <w:p w14:paraId="2C330DFF" w14:textId="77777777" w:rsidR="00E44794" w:rsidRPr="008D1EEB" w:rsidRDefault="00E44794" w:rsidP="005F4CA7">
      <w:pPr>
        <w:pStyle w:val="Ttulo1"/>
        <w:rPr>
          <w:rFonts w:asciiTheme="minorHAnsi" w:hAnsiTheme="minorHAnsi" w:cstheme="minorHAnsi"/>
          <w:sz w:val="48"/>
          <w:szCs w:val="48"/>
          <w:lang w:val="es-MX"/>
        </w:rPr>
      </w:pPr>
      <w:bookmarkStart w:id="18" w:name="_Toc162342430"/>
      <w:r w:rsidRPr="008D1EEB">
        <w:rPr>
          <w:rFonts w:asciiTheme="minorHAnsi" w:hAnsiTheme="minorHAnsi" w:cstheme="minorHAnsi"/>
          <w:sz w:val="48"/>
          <w:szCs w:val="48"/>
          <w:lang w:val="es-MX"/>
        </w:rPr>
        <w:lastRenderedPageBreak/>
        <w:t>Sección 2</w:t>
      </w:r>
      <w:bookmarkEnd w:id="18"/>
      <w:r w:rsidRPr="008D1EEB">
        <w:rPr>
          <w:rFonts w:asciiTheme="minorHAnsi" w:hAnsiTheme="minorHAnsi" w:cstheme="minorHAnsi"/>
          <w:sz w:val="48"/>
          <w:szCs w:val="48"/>
          <w:lang w:val="es-MX"/>
        </w:rPr>
        <w:t xml:space="preserve"> </w:t>
      </w:r>
    </w:p>
    <w:p w14:paraId="3DACB6E5" w14:textId="77777777" w:rsidR="00E44794" w:rsidRPr="008D1EEB" w:rsidRDefault="00E44794" w:rsidP="005F4CA7">
      <w:pPr>
        <w:rPr>
          <w:rFonts w:asciiTheme="minorHAnsi" w:hAnsiTheme="minorHAnsi" w:cstheme="minorHAnsi"/>
        </w:rPr>
      </w:pPr>
    </w:p>
    <w:p w14:paraId="25F13F11" w14:textId="77777777" w:rsidR="004A0530" w:rsidRPr="00CD438E" w:rsidRDefault="004A0530" w:rsidP="005F4CA7">
      <w:pPr>
        <w:outlineLvl w:val="0"/>
        <w:rPr>
          <w:rFonts w:asciiTheme="minorHAnsi" w:hAnsiTheme="minorHAnsi" w:cstheme="minorHAnsi"/>
          <w:b/>
          <w:bCs/>
          <w:sz w:val="28"/>
          <w:szCs w:val="21"/>
        </w:rPr>
      </w:pPr>
      <w:r w:rsidRPr="00CD438E">
        <w:rPr>
          <w:rFonts w:asciiTheme="minorHAnsi" w:hAnsiTheme="minorHAnsi" w:cstheme="minorHAnsi"/>
          <w:b/>
          <w:bCs/>
          <w:sz w:val="28"/>
          <w:szCs w:val="21"/>
        </w:rPr>
        <w:t>SERVICIOS ADICIONALES Y ESPECIALES</w:t>
      </w:r>
    </w:p>
    <w:p w14:paraId="330D3AC8" w14:textId="77777777" w:rsidR="004A0530" w:rsidRPr="008D1EEB" w:rsidRDefault="004A0530" w:rsidP="005F4CA7">
      <w:pPr>
        <w:rPr>
          <w:rFonts w:asciiTheme="minorHAnsi" w:hAnsiTheme="minorHAnsi" w:cstheme="minorHAnsi"/>
          <w:sz w:val="28"/>
          <w:szCs w:val="22"/>
        </w:rPr>
      </w:pPr>
    </w:p>
    <w:p w14:paraId="1D94C8B3" w14:textId="77777777" w:rsidR="004A0530" w:rsidRPr="008D1EEB" w:rsidRDefault="00B54AB9" w:rsidP="005F4CA7">
      <w:pPr>
        <w:outlineLvl w:val="0"/>
        <w:rPr>
          <w:rFonts w:asciiTheme="minorHAnsi" w:hAnsiTheme="minorHAnsi" w:cstheme="minorHAnsi"/>
          <w:b/>
          <w:sz w:val="22"/>
        </w:rPr>
      </w:pPr>
      <w:r w:rsidRPr="00671ED1">
        <w:rPr>
          <w:rFonts w:asciiTheme="minorHAnsi" w:hAnsiTheme="minorHAnsi" w:cstheme="minorHAnsi"/>
          <w:b/>
          <w:szCs w:val="21"/>
        </w:rPr>
        <w:t>Constancia CFT:</w:t>
      </w:r>
      <w:r w:rsidRPr="008D1EEB">
        <w:rPr>
          <w:rFonts w:asciiTheme="minorHAnsi" w:hAnsiTheme="minorHAnsi" w:cstheme="minorHAnsi"/>
          <w:b/>
          <w:sz w:val="22"/>
        </w:rPr>
        <w:t xml:space="preserve"> </w:t>
      </w:r>
      <w:r w:rsidRPr="00CD438E">
        <w:rPr>
          <w:rFonts w:asciiTheme="minorHAnsi" w:hAnsiTheme="minorHAnsi" w:cstheme="minorHAnsi"/>
          <w:b/>
          <w:sz w:val="28"/>
          <w:szCs w:val="22"/>
        </w:rPr>
        <w:t>006444</w:t>
      </w:r>
    </w:p>
    <w:p w14:paraId="6FE43DC9" w14:textId="77777777" w:rsidR="00B54AB9" w:rsidRPr="008D1EEB" w:rsidRDefault="00B54AB9" w:rsidP="005F4CA7">
      <w:pPr>
        <w:rPr>
          <w:rFonts w:asciiTheme="minorHAnsi" w:hAnsiTheme="minorHAnsi" w:cstheme="minorHAnsi"/>
          <w:b/>
          <w:sz w:val="22"/>
        </w:rPr>
      </w:pPr>
    </w:p>
    <w:p w14:paraId="22234228" w14:textId="77777777" w:rsidR="004A0530" w:rsidRPr="008D1EEB" w:rsidRDefault="004A0530" w:rsidP="005F4CA7">
      <w:pPr>
        <w:outlineLvl w:val="0"/>
        <w:rPr>
          <w:rFonts w:asciiTheme="minorHAnsi" w:hAnsiTheme="minorHAnsi" w:cstheme="minorHAnsi"/>
          <w:b/>
          <w:sz w:val="22"/>
        </w:rPr>
      </w:pPr>
      <w:r w:rsidRPr="00671ED1">
        <w:rPr>
          <w:rFonts w:asciiTheme="minorHAnsi" w:hAnsiTheme="minorHAnsi" w:cstheme="minorHAnsi"/>
          <w:b/>
          <w:szCs w:val="21"/>
        </w:rPr>
        <w:t>Descripción</w:t>
      </w:r>
      <w:r w:rsidRPr="008D1EEB">
        <w:rPr>
          <w:rFonts w:asciiTheme="minorHAnsi" w:hAnsiTheme="minorHAnsi" w:cstheme="minorHAnsi"/>
          <w:b/>
          <w:sz w:val="22"/>
        </w:rPr>
        <w:t>:</w:t>
      </w:r>
    </w:p>
    <w:p w14:paraId="3DADAF01" w14:textId="77777777" w:rsidR="004A0530" w:rsidRPr="008D1EEB" w:rsidRDefault="004A0530" w:rsidP="005F4CA7">
      <w:pPr>
        <w:rPr>
          <w:rFonts w:asciiTheme="minorHAnsi" w:hAnsiTheme="minorHAnsi" w:cstheme="minorHAnsi"/>
          <w:color w:val="000000"/>
          <w:sz w:val="20"/>
        </w:rPr>
      </w:pPr>
    </w:p>
    <w:p w14:paraId="4B1F953A" w14:textId="77777777" w:rsidR="004A0530" w:rsidRPr="008D1EEB" w:rsidRDefault="008A06D4" w:rsidP="005F4CA7">
      <w:pPr>
        <w:pStyle w:val="Ttulo2"/>
        <w:spacing w:before="0"/>
        <w:rPr>
          <w:rFonts w:asciiTheme="minorHAnsi" w:hAnsiTheme="minorHAnsi" w:cstheme="minorHAnsi"/>
          <w:sz w:val="28"/>
          <w:szCs w:val="28"/>
        </w:rPr>
      </w:pPr>
      <w:bookmarkStart w:id="19" w:name="_Toc162342431"/>
      <w:r w:rsidRPr="008D1EEB">
        <w:rPr>
          <w:rFonts w:asciiTheme="minorHAnsi" w:hAnsiTheme="minorHAnsi" w:cstheme="minorHAnsi"/>
          <w:sz w:val="28"/>
          <w:szCs w:val="28"/>
        </w:rPr>
        <w:t>A</w:t>
      </w:r>
      <w:r w:rsidR="004A0530" w:rsidRPr="008D1EEB">
        <w:rPr>
          <w:rFonts w:asciiTheme="minorHAnsi" w:hAnsiTheme="minorHAnsi" w:cstheme="minorHAnsi"/>
          <w:sz w:val="28"/>
          <w:szCs w:val="28"/>
        </w:rPr>
        <w:t xml:space="preserve"> </w:t>
      </w:r>
      <w:r w:rsidR="00253644" w:rsidRPr="008D1EEB">
        <w:rPr>
          <w:rFonts w:asciiTheme="minorHAnsi" w:hAnsiTheme="minorHAnsi" w:cstheme="minorHAnsi"/>
          <w:sz w:val="28"/>
          <w:szCs w:val="28"/>
        </w:rPr>
        <w:t xml:space="preserve">SERVICIOS </w:t>
      </w:r>
      <w:r w:rsidR="004A0530" w:rsidRPr="008D1EEB">
        <w:rPr>
          <w:rFonts w:asciiTheme="minorHAnsi" w:hAnsiTheme="minorHAnsi" w:cstheme="minorHAnsi"/>
          <w:sz w:val="28"/>
          <w:szCs w:val="28"/>
        </w:rPr>
        <w:t>ADICIONALES</w:t>
      </w:r>
      <w:bookmarkEnd w:id="19"/>
    </w:p>
    <w:p w14:paraId="15ACA013" w14:textId="77777777" w:rsidR="004A0530" w:rsidRPr="008D1EEB" w:rsidRDefault="004A0530" w:rsidP="005F4CA7">
      <w:pPr>
        <w:rPr>
          <w:rFonts w:asciiTheme="minorHAnsi" w:hAnsiTheme="minorHAnsi" w:cstheme="minorHAnsi"/>
          <w:color w:val="000000"/>
          <w:sz w:val="20"/>
        </w:rPr>
      </w:pPr>
    </w:p>
    <w:p w14:paraId="1A85AFC1" w14:textId="77777777" w:rsidR="004A0530" w:rsidRPr="00671ED1" w:rsidRDefault="004A0530" w:rsidP="005F4CA7">
      <w:pPr>
        <w:rPr>
          <w:rFonts w:asciiTheme="minorHAnsi" w:hAnsiTheme="minorHAnsi" w:cstheme="minorHAnsi"/>
          <w:b/>
          <w:bCs/>
          <w:color w:val="000000"/>
          <w:szCs w:val="24"/>
        </w:rPr>
      </w:pPr>
      <w:r w:rsidRPr="00671ED1">
        <w:rPr>
          <w:rFonts w:asciiTheme="minorHAnsi" w:hAnsiTheme="minorHAnsi" w:cstheme="minorHAnsi"/>
          <w:b/>
          <w:bCs/>
          <w:color w:val="000000"/>
          <w:szCs w:val="24"/>
        </w:rPr>
        <w:t>1. SISTEMA DE MARCACION DIRECTA A EXTENSION DE CONMUTACION PRIVADA.</w:t>
      </w:r>
    </w:p>
    <w:p w14:paraId="15B43118" w14:textId="77777777" w:rsidR="004A0530" w:rsidRPr="00671ED1" w:rsidRDefault="004A0530" w:rsidP="005F4CA7">
      <w:pPr>
        <w:outlineLvl w:val="0"/>
        <w:rPr>
          <w:rFonts w:asciiTheme="minorHAnsi" w:hAnsiTheme="minorHAnsi" w:cstheme="minorHAnsi"/>
          <w:color w:val="000000"/>
          <w:szCs w:val="24"/>
        </w:rPr>
      </w:pPr>
      <w:r w:rsidRPr="00671ED1">
        <w:rPr>
          <w:rFonts w:asciiTheme="minorHAnsi" w:hAnsiTheme="minorHAnsi" w:cstheme="minorHAnsi"/>
          <w:color w:val="000000"/>
          <w:szCs w:val="24"/>
        </w:rPr>
        <w:t>TARIFAS</w:t>
      </w:r>
    </w:p>
    <w:p w14:paraId="3CCC1F1D" w14:textId="77777777" w:rsidR="00C061C6" w:rsidRPr="00671ED1" w:rsidRDefault="00C061C6" w:rsidP="005F4CA7">
      <w:pPr>
        <w:framePr w:hSpace="141" w:wrap="around" w:vAnchor="text" w:hAnchor="margin" w:y="147"/>
        <w:rPr>
          <w:rFonts w:asciiTheme="minorHAnsi" w:hAnsiTheme="minorHAnsi" w:cstheme="minorHAnsi"/>
          <w:color w:val="000000"/>
          <w:szCs w:val="24"/>
        </w:rPr>
      </w:pPr>
      <w:r w:rsidRPr="00671ED1">
        <w:rPr>
          <w:rFonts w:asciiTheme="minorHAnsi" w:hAnsiTheme="minorHAnsi" w:cstheme="minorHAnsi"/>
          <w:color w:val="000000"/>
          <w:szCs w:val="24"/>
        </w:rPr>
        <w:t>1.1 Renta mensual por cada extensión de conmutador privado para operar el Sistema de Marcación Directa: $33.25</w:t>
      </w:r>
    </w:p>
    <w:p w14:paraId="7DD27A9E" w14:textId="77777777" w:rsidR="00C061C6" w:rsidRPr="00671ED1" w:rsidRDefault="00C061C6" w:rsidP="005F4CA7">
      <w:pPr>
        <w:outlineLvl w:val="0"/>
        <w:rPr>
          <w:rFonts w:asciiTheme="minorHAnsi" w:hAnsiTheme="minorHAnsi" w:cstheme="minorHAnsi"/>
          <w:color w:val="000000"/>
          <w:szCs w:val="24"/>
          <w:u w:val="single"/>
        </w:rPr>
      </w:pPr>
      <w:r w:rsidRPr="00671ED1">
        <w:rPr>
          <w:rFonts w:asciiTheme="minorHAnsi" w:hAnsiTheme="minorHAnsi" w:cstheme="minorHAnsi"/>
          <w:color w:val="000000"/>
          <w:szCs w:val="24"/>
        </w:rPr>
        <w:t>1.2 Renta mensual por cada extensión de conmutador privado para operar el Sistema de Radiocomunicación especializado de flotillas: $10.40</w:t>
      </w:r>
    </w:p>
    <w:p w14:paraId="0EB6EC7F" w14:textId="77777777" w:rsidR="00C061C6" w:rsidRPr="00671ED1" w:rsidRDefault="00C061C6" w:rsidP="005F4CA7">
      <w:pPr>
        <w:rPr>
          <w:rFonts w:asciiTheme="minorHAnsi" w:hAnsiTheme="minorHAnsi" w:cstheme="minorHAnsi"/>
          <w:color w:val="000000"/>
          <w:szCs w:val="24"/>
        </w:rPr>
      </w:pPr>
    </w:p>
    <w:p w14:paraId="1A9B8999" w14:textId="77777777" w:rsidR="004A0530" w:rsidRPr="00671ED1" w:rsidRDefault="006529B9" w:rsidP="005F4CA7">
      <w:pPr>
        <w:rPr>
          <w:rFonts w:asciiTheme="minorHAnsi" w:hAnsiTheme="minorHAnsi" w:cstheme="minorHAnsi"/>
          <w:b/>
          <w:bCs/>
          <w:color w:val="000000"/>
          <w:szCs w:val="24"/>
        </w:rPr>
      </w:pPr>
      <w:r w:rsidRPr="00671ED1">
        <w:rPr>
          <w:rFonts w:asciiTheme="minorHAnsi" w:hAnsiTheme="minorHAnsi" w:cstheme="minorHAnsi"/>
          <w:b/>
          <w:bCs/>
          <w:color w:val="000000"/>
          <w:szCs w:val="24"/>
        </w:rPr>
        <w:t xml:space="preserve">2. </w:t>
      </w:r>
      <w:r w:rsidR="004A0530" w:rsidRPr="00671ED1">
        <w:rPr>
          <w:rFonts w:asciiTheme="minorHAnsi" w:hAnsiTheme="minorHAnsi" w:cstheme="minorHAnsi"/>
          <w:b/>
          <w:bCs/>
          <w:color w:val="000000"/>
          <w:szCs w:val="24"/>
        </w:rPr>
        <w:t>UNIDAD DE KILOMETRAJE A CENTRAL DISTANTE.</w:t>
      </w:r>
    </w:p>
    <w:p w14:paraId="5BFA74AB" w14:textId="77777777" w:rsidR="004A0530" w:rsidRPr="00671ED1" w:rsidRDefault="004A0530" w:rsidP="005F4CA7">
      <w:pPr>
        <w:outlineLvl w:val="0"/>
        <w:rPr>
          <w:rFonts w:asciiTheme="minorHAnsi" w:hAnsiTheme="minorHAnsi" w:cstheme="minorHAnsi"/>
          <w:color w:val="000000"/>
          <w:szCs w:val="24"/>
        </w:rPr>
      </w:pPr>
      <w:r w:rsidRPr="00671ED1">
        <w:rPr>
          <w:rFonts w:asciiTheme="minorHAnsi" w:hAnsiTheme="minorHAnsi" w:cstheme="minorHAnsi"/>
          <w:color w:val="000000"/>
          <w:szCs w:val="24"/>
        </w:rPr>
        <w:t>TARIFAS</w:t>
      </w:r>
      <w:r w:rsidR="00480636" w:rsidRPr="00671ED1">
        <w:rPr>
          <w:rFonts w:asciiTheme="minorHAnsi" w:hAnsiTheme="minorHAnsi" w:cstheme="minorHAnsi"/>
          <w:color w:val="000000"/>
          <w:szCs w:val="24"/>
        </w:rPr>
        <w:t>:</w:t>
      </w:r>
    </w:p>
    <w:p w14:paraId="325AA5E7" w14:textId="77777777" w:rsidR="00FB4872" w:rsidRPr="00671ED1" w:rsidRDefault="00FB4872" w:rsidP="005F4CA7">
      <w:pPr>
        <w:outlineLvl w:val="0"/>
        <w:rPr>
          <w:rFonts w:asciiTheme="minorHAnsi" w:hAnsiTheme="minorHAnsi" w:cstheme="minorHAnsi"/>
          <w:color w:val="000000"/>
          <w:szCs w:val="24"/>
        </w:rPr>
      </w:pPr>
      <w:r w:rsidRPr="00671ED1">
        <w:rPr>
          <w:rFonts w:asciiTheme="minorHAnsi" w:hAnsiTheme="minorHAnsi" w:cstheme="minorHAnsi"/>
          <w:color w:val="000000"/>
          <w:szCs w:val="24"/>
        </w:rPr>
        <w:t xml:space="preserve">Es el enlace privado especial entre dos poblaciones, para uso exclusivo de un servicio telefónico Residencial y No Residencial para clientes a central distante, se aplica una renta mensual equivalente al consumo de tráfico LADA de 45 </w:t>
      </w:r>
      <w:proofErr w:type="spellStart"/>
      <w:r w:rsidRPr="00671ED1">
        <w:rPr>
          <w:rFonts w:asciiTheme="minorHAnsi" w:hAnsiTheme="minorHAnsi" w:cstheme="minorHAnsi"/>
          <w:color w:val="000000"/>
          <w:szCs w:val="24"/>
        </w:rPr>
        <w:t>hrs</w:t>
      </w:r>
      <w:proofErr w:type="spellEnd"/>
      <w:r w:rsidRPr="00671ED1">
        <w:rPr>
          <w:rFonts w:asciiTheme="minorHAnsi" w:hAnsiTheme="minorHAnsi" w:cstheme="minorHAnsi"/>
          <w:color w:val="000000"/>
          <w:szCs w:val="24"/>
        </w:rPr>
        <w:t xml:space="preserve">. Teléfono a Teléfono diurno, </w:t>
      </w:r>
      <w:proofErr w:type="gramStart"/>
      <w:r w:rsidRPr="00671ED1">
        <w:rPr>
          <w:rFonts w:asciiTheme="minorHAnsi" w:hAnsiTheme="minorHAnsi" w:cstheme="minorHAnsi"/>
          <w:color w:val="000000"/>
          <w:szCs w:val="24"/>
        </w:rPr>
        <w:t>de acuerdo a</w:t>
      </w:r>
      <w:proofErr w:type="gramEnd"/>
      <w:r w:rsidRPr="00671ED1">
        <w:rPr>
          <w:rFonts w:asciiTheme="minorHAnsi" w:hAnsiTheme="minorHAnsi" w:cstheme="minorHAnsi"/>
          <w:color w:val="000000"/>
          <w:szCs w:val="24"/>
        </w:rPr>
        <w:t xml:space="preserve"> la tarifa vigente: $6,966.00</w:t>
      </w:r>
    </w:p>
    <w:p w14:paraId="5A9B6A54" w14:textId="77777777" w:rsidR="004A0530" w:rsidRPr="00671ED1" w:rsidRDefault="004A0530" w:rsidP="005F4CA7">
      <w:pPr>
        <w:rPr>
          <w:rFonts w:asciiTheme="minorHAnsi" w:hAnsiTheme="minorHAnsi" w:cstheme="minorHAnsi"/>
          <w:color w:val="000000"/>
          <w:szCs w:val="24"/>
        </w:rPr>
      </w:pPr>
    </w:p>
    <w:p w14:paraId="174B096F" w14:textId="77777777" w:rsidR="004A0530" w:rsidRPr="00671ED1" w:rsidRDefault="004A0530" w:rsidP="005F4CA7">
      <w:pPr>
        <w:rPr>
          <w:rFonts w:asciiTheme="minorHAnsi" w:hAnsiTheme="minorHAnsi" w:cstheme="minorHAnsi"/>
          <w:b/>
          <w:bCs/>
          <w:color w:val="000000"/>
          <w:szCs w:val="24"/>
        </w:rPr>
      </w:pPr>
      <w:r w:rsidRPr="00671ED1">
        <w:rPr>
          <w:rFonts w:asciiTheme="minorHAnsi" w:hAnsiTheme="minorHAnsi" w:cstheme="minorHAnsi"/>
          <w:b/>
          <w:bCs/>
          <w:color w:val="000000"/>
          <w:szCs w:val="24"/>
        </w:rPr>
        <w:t>4. CAMBIO DE OPERADOR DE LARGA DISTANCIA PRESELECCIONADO.</w:t>
      </w:r>
    </w:p>
    <w:p w14:paraId="34B5B6E6" w14:textId="77777777" w:rsidR="004A0530" w:rsidRPr="00671ED1" w:rsidRDefault="004A0530" w:rsidP="005F4CA7">
      <w:pPr>
        <w:rPr>
          <w:rFonts w:asciiTheme="minorHAnsi" w:hAnsiTheme="minorHAnsi" w:cstheme="minorHAnsi"/>
          <w:color w:val="000000"/>
          <w:szCs w:val="24"/>
        </w:rPr>
      </w:pPr>
      <w:r w:rsidRPr="00671ED1">
        <w:rPr>
          <w:rFonts w:asciiTheme="minorHAnsi" w:hAnsiTheme="minorHAnsi" w:cstheme="minorHAnsi"/>
          <w:color w:val="000000"/>
          <w:szCs w:val="24"/>
        </w:rPr>
        <w:t>4.1 Descripción</w:t>
      </w:r>
    </w:p>
    <w:p w14:paraId="3A366BA6" w14:textId="77777777" w:rsidR="00AE0120" w:rsidRPr="00671ED1" w:rsidRDefault="004A0530" w:rsidP="005F4CA7">
      <w:pPr>
        <w:rPr>
          <w:rFonts w:asciiTheme="minorHAnsi" w:hAnsiTheme="minorHAnsi" w:cstheme="minorHAnsi"/>
          <w:color w:val="000000"/>
          <w:szCs w:val="24"/>
        </w:rPr>
      </w:pPr>
      <w:r w:rsidRPr="00671ED1">
        <w:rPr>
          <w:rFonts w:asciiTheme="minorHAnsi" w:hAnsiTheme="minorHAnsi" w:cstheme="minorHAnsi"/>
          <w:color w:val="000000"/>
          <w:szCs w:val="24"/>
        </w:rPr>
        <w:t>Servicio de procesamiento de cada solicitud de presuscripción por el cambio de operador de larga distancia preseleccionado.</w:t>
      </w:r>
    </w:p>
    <w:p w14:paraId="54CC8DD4" w14:textId="77777777" w:rsidR="00CD438E" w:rsidRDefault="00CD438E" w:rsidP="005F4CA7">
      <w:pPr>
        <w:rPr>
          <w:rFonts w:asciiTheme="minorHAnsi" w:hAnsiTheme="minorHAnsi" w:cstheme="minorHAnsi"/>
          <w:b/>
          <w:bCs/>
          <w:color w:val="000000"/>
          <w:szCs w:val="24"/>
        </w:rPr>
      </w:pPr>
    </w:p>
    <w:p w14:paraId="4669E5A4" w14:textId="77777777" w:rsidR="004A0530" w:rsidRPr="00671ED1" w:rsidRDefault="004A0530" w:rsidP="005F4CA7">
      <w:pPr>
        <w:rPr>
          <w:rFonts w:asciiTheme="minorHAnsi" w:hAnsiTheme="minorHAnsi" w:cstheme="minorHAnsi"/>
          <w:b/>
          <w:bCs/>
          <w:color w:val="000000"/>
          <w:szCs w:val="24"/>
        </w:rPr>
      </w:pPr>
      <w:r w:rsidRPr="00671ED1">
        <w:rPr>
          <w:rFonts w:asciiTheme="minorHAnsi" w:hAnsiTheme="minorHAnsi" w:cstheme="minorHAnsi"/>
          <w:b/>
          <w:bCs/>
          <w:color w:val="000000"/>
          <w:szCs w:val="24"/>
        </w:rPr>
        <w:t>TARIFA</w:t>
      </w:r>
    </w:p>
    <w:p w14:paraId="679BA66F" w14:textId="77777777" w:rsidR="004A0530" w:rsidRPr="00CD438E" w:rsidRDefault="004A0530" w:rsidP="005F4CA7">
      <w:pPr>
        <w:rPr>
          <w:rFonts w:asciiTheme="minorHAnsi" w:hAnsiTheme="minorHAnsi" w:cstheme="minorHAnsi"/>
          <w:color w:val="000000"/>
          <w:szCs w:val="24"/>
        </w:rPr>
      </w:pPr>
      <w:proofErr w:type="gramStart"/>
      <w:r w:rsidRPr="00671ED1">
        <w:rPr>
          <w:rFonts w:asciiTheme="minorHAnsi" w:hAnsiTheme="minorHAnsi" w:cstheme="minorHAnsi"/>
          <w:color w:val="000000"/>
          <w:szCs w:val="24"/>
        </w:rPr>
        <w:t>4.2  Servicio</w:t>
      </w:r>
      <w:proofErr w:type="gramEnd"/>
      <w:r w:rsidRPr="00671ED1">
        <w:rPr>
          <w:rFonts w:asciiTheme="minorHAnsi" w:hAnsiTheme="minorHAnsi" w:cstheme="minorHAnsi"/>
          <w:color w:val="000000"/>
          <w:szCs w:val="24"/>
        </w:rPr>
        <w:t xml:space="preserve"> de procesamiento de cada solicitud de presuscripción:</w:t>
      </w:r>
      <w:r w:rsidR="00FB4872" w:rsidRPr="00671ED1">
        <w:rPr>
          <w:rFonts w:asciiTheme="minorHAnsi" w:hAnsiTheme="minorHAnsi" w:cstheme="minorHAnsi"/>
          <w:color w:val="000000"/>
          <w:szCs w:val="24"/>
        </w:rPr>
        <w:t xml:space="preserve"> </w:t>
      </w:r>
      <w:r w:rsidRPr="00671ED1">
        <w:rPr>
          <w:rFonts w:asciiTheme="minorHAnsi" w:hAnsiTheme="minorHAnsi" w:cstheme="minorHAnsi"/>
          <w:color w:val="000000"/>
          <w:szCs w:val="24"/>
        </w:rPr>
        <w:t xml:space="preserve">$10.29 </w:t>
      </w:r>
    </w:p>
    <w:p w14:paraId="594CD2B4" w14:textId="77777777" w:rsidR="004A0530" w:rsidRDefault="004A0530" w:rsidP="005F4CA7">
      <w:pPr>
        <w:rPr>
          <w:rFonts w:cs="Arial"/>
          <w:sz w:val="22"/>
        </w:rPr>
      </w:pPr>
      <w:r>
        <w:rPr>
          <w:rFonts w:cs="Arial"/>
          <w:sz w:val="22"/>
        </w:rPr>
        <w:br w:type="page"/>
      </w:r>
    </w:p>
    <w:p w14:paraId="733C302F" w14:textId="77777777" w:rsidR="004A0530" w:rsidRPr="00086E19" w:rsidRDefault="008A06D4" w:rsidP="005F4CA7">
      <w:pPr>
        <w:pStyle w:val="Ttulo2"/>
        <w:rPr>
          <w:sz w:val="28"/>
          <w:szCs w:val="28"/>
        </w:rPr>
      </w:pPr>
      <w:bookmarkStart w:id="20" w:name="_Toc162342432"/>
      <w:r w:rsidRPr="00086E19">
        <w:rPr>
          <w:sz w:val="28"/>
          <w:szCs w:val="28"/>
        </w:rPr>
        <w:lastRenderedPageBreak/>
        <w:t>2B</w:t>
      </w:r>
      <w:r w:rsidR="004A0530" w:rsidRPr="00086E19">
        <w:rPr>
          <w:sz w:val="28"/>
          <w:szCs w:val="28"/>
        </w:rPr>
        <w:t xml:space="preserve"> </w:t>
      </w:r>
      <w:r w:rsidRPr="00086E19">
        <w:rPr>
          <w:sz w:val="28"/>
          <w:szCs w:val="28"/>
        </w:rPr>
        <w:t xml:space="preserve">SERVICIOS </w:t>
      </w:r>
      <w:r w:rsidR="004A0530" w:rsidRPr="00086E19">
        <w:rPr>
          <w:sz w:val="28"/>
          <w:szCs w:val="28"/>
        </w:rPr>
        <w:t>ESPECIALES</w:t>
      </w:r>
      <w:bookmarkEnd w:id="20"/>
    </w:p>
    <w:p w14:paraId="67117162" w14:textId="77777777" w:rsidR="004A0530" w:rsidRPr="00086E19" w:rsidRDefault="004A0530" w:rsidP="005F4CA7">
      <w:pPr>
        <w:rPr>
          <w:rFonts w:ascii="Arial" w:hAnsi="Arial" w:cs="Arial"/>
          <w:b/>
          <w:color w:val="000000"/>
          <w:sz w:val="16"/>
        </w:rPr>
      </w:pPr>
    </w:p>
    <w:p w14:paraId="2337B59D" w14:textId="77777777" w:rsidR="004A0530" w:rsidRPr="00A8099E" w:rsidRDefault="004A0530" w:rsidP="005F4CA7">
      <w:pPr>
        <w:rPr>
          <w:rFonts w:asciiTheme="minorHAnsi" w:hAnsiTheme="minorHAnsi" w:cstheme="minorHAnsi"/>
          <w:b/>
          <w:bCs/>
          <w:color w:val="000000"/>
          <w:szCs w:val="24"/>
        </w:rPr>
      </w:pPr>
      <w:r w:rsidRPr="00A8099E">
        <w:rPr>
          <w:rFonts w:asciiTheme="minorHAnsi" w:hAnsiTheme="minorHAnsi" w:cstheme="minorHAnsi"/>
          <w:b/>
          <w:bCs/>
          <w:color w:val="000000"/>
          <w:szCs w:val="24"/>
        </w:rPr>
        <w:t>1. SERVICIO DE OPERADORA TELEFONICA.</w:t>
      </w:r>
    </w:p>
    <w:p w14:paraId="2B3F08ED" w14:textId="77777777" w:rsidR="004A0530" w:rsidRPr="00A8099E" w:rsidRDefault="00480636" w:rsidP="005F4CA7">
      <w:pPr>
        <w:outlineLvl w:val="0"/>
        <w:rPr>
          <w:rFonts w:asciiTheme="minorHAnsi" w:hAnsiTheme="minorHAnsi" w:cstheme="minorHAnsi"/>
          <w:color w:val="000000"/>
          <w:szCs w:val="24"/>
        </w:rPr>
      </w:pPr>
      <w:r w:rsidRPr="00A8099E">
        <w:rPr>
          <w:rFonts w:asciiTheme="minorHAnsi" w:hAnsiTheme="minorHAnsi" w:cstheme="minorHAnsi"/>
          <w:color w:val="000000"/>
          <w:szCs w:val="24"/>
        </w:rPr>
        <w:t>TARIFAS:</w:t>
      </w:r>
    </w:p>
    <w:p w14:paraId="2C462B1D" w14:textId="77777777" w:rsidR="00FB4872" w:rsidRPr="00A8099E" w:rsidRDefault="00A8099E" w:rsidP="005F4CA7">
      <w:pPr>
        <w:outlineLvl w:val="0"/>
        <w:rPr>
          <w:rFonts w:asciiTheme="minorHAnsi" w:hAnsiTheme="minorHAnsi" w:cstheme="minorHAnsi"/>
          <w:b/>
          <w:bCs/>
          <w:color w:val="000000"/>
          <w:szCs w:val="24"/>
        </w:rPr>
      </w:pPr>
      <w:r w:rsidRPr="00A8099E">
        <w:rPr>
          <w:rFonts w:asciiTheme="minorHAnsi" w:hAnsiTheme="minorHAnsi" w:cstheme="minorHAnsi"/>
          <w:b/>
          <w:bCs/>
          <w:color w:val="000000"/>
          <w:szCs w:val="24"/>
        </w:rPr>
        <w:t xml:space="preserve">1.1 </w:t>
      </w:r>
      <w:r w:rsidR="00FB4872" w:rsidRPr="00A8099E">
        <w:rPr>
          <w:rFonts w:asciiTheme="minorHAnsi" w:hAnsiTheme="minorHAnsi" w:cstheme="minorHAnsi"/>
          <w:b/>
          <w:bCs/>
          <w:color w:val="000000"/>
          <w:szCs w:val="24"/>
        </w:rPr>
        <w:t>Despertador:</w:t>
      </w:r>
    </w:p>
    <w:p w14:paraId="1AF0C829" w14:textId="77777777" w:rsidR="00FB4872" w:rsidRPr="00A8099E" w:rsidRDefault="00FB4872" w:rsidP="005F4CA7">
      <w:pPr>
        <w:outlineLvl w:val="0"/>
        <w:rPr>
          <w:rFonts w:asciiTheme="minorHAnsi" w:hAnsiTheme="minorHAnsi" w:cstheme="minorHAnsi"/>
          <w:color w:val="000000"/>
          <w:szCs w:val="24"/>
        </w:rPr>
      </w:pPr>
      <w:r w:rsidRPr="00A8099E">
        <w:rPr>
          <w:rFonts w:asciiTheme="minorHAnsi" w:hAnsiTheme="minorHAnsi" w:cstheme="minorHAnsi"/>
          <w:color w:val="000000"/>
          <w:szCs w:val="24"/>
        </w:rPr>
        <w:t>Tarifa de cargo por cada llamada realizada, previo pedido del cliente. (Residencial y No Residencial): $5.30</w:t>
      </w:r>
    </w:p>
    <w:p w14:paraId="223B9175" w14:textId="77777777" w:rsidR="00021607" w:rsidRDefault="00021607" w:rsidP="005F4CA7">
      <w:pPr>
        <w:outlineLvl w:val="0"/>
        <w:rPr>
          <w:rFonts w:asciiTheme="minorHAnsi" w:hAnsiTheme="minorHAnsi" w:cstheme="minorHAnsi"/>
          <w:b/>
          <w:bCs/>
          <w:color w:val="000000"/>
          <w:szCs w:val="24"/>
        </w:rPr>
      </w:pPr>
    </w:p>
    <w:p w14:paraId="6247F0B2" w14:textId="77777777" w:rsidR="00FB4872" w:rsidRPr="00A8099E" w:rsidRDefault="00FB4872" w:rsidP="005F4CA7">
      <w:pPr>
        <w:outlineLvl w:val="0"/>
        <w:rPr>
          <w:rFonts w:asciiTheme="minorHAnsi" w:hAnsiTheme="minorHAnsi" w:cstheme="minorHAnsi"/>
          <w:b/>
          <w:bCs/>
          <w:color w:val="000000"/>
          <w:szCs w:val="24"/>
        </w:rPr>
      </w:pPr>
      <w:r w:rsidRPr="00A8099E">
        <w:rPr>
          <w:rFonts w:asciiTheme="minorHAnsi" w:hAnsiTheme="minorHAnsi" w:cstheme="minorHAnsi"/>
          <w:b/>
          <w:bCs/>
          <w:color w:val="000000"/>
          <w:szCs w:val="24"/>
        </w:rPr>
        <w:t>1.2 Información de Directorio.</w:t>
      </w:r>
    </w:p>
    <w:p w14:paraId="7CE9C988" w14:textId="77777777" w:rsidR="00FB4872" w:rsidRPr="00A8099E" w:rsidRDefault="00FB4872" w:rsidP="005F4CA7">
      <w:pPr>
        <w:outlineLvl w:val="0"/>
        <w:rPr>
          <w:rFonts w:asciiTheme="minorHAnsi" w:hAnsiTheme="minorHAnsi" w:cstheme="minorHAnsi"/>
          <w:color w:val="000000"/>
          <w:szCs w:val="24"/>
        </w:rPr>
      </w:pPr>
      <w:r w:rsidRPr="00A8099E">
        <w:rPr>
          <w:rFonts w:asciiTheme="minorHAnsi" w:hAnsiTheme="minorHAnsi" w:cstheme="minorHAnsi"/>
          <w:color w:val="000000"/>
          <w:szCs w:val="24"/>
        </w:rPr>
        <w:t>Tarifa de cargo por llamada al número telefónico (clientes con línea Residencial y No Residencial), desde donde se originó la consulta: $2.20</w:t>
      </w:r>
    </w:p>
    <w:p w14:paraId="2FE563B0" w14:textId="77777777" w:rsidR="00FB4872" w:rsidRPr="00A8099E" w:rsidRDefault="00FB4872" w:rsidP="005F4CA7">
      <w:pPr>
        <w:outlineLvl w:val="0"/>
        <w:rPr>
          <w:rFonts w:asciiTheme="minorHAnsi" w:hAnsiTheme="minorHAnsi" w:cstheme="minorHAnsi"/>
          <w:color w:val="000000"/>
          <w:szCs w:val="24"/>
        </w:rPr>
      </w:pPr>
      <w:r w:rsidRPr="00A8099E">
        <w:rPr>
          <w:rFonts w:asciiTheme="minorHAnsi" w:hAnsiTheme="minorHAnsi" w:cstheme="minorHAnsi"/>
          <w:color w:val="000000"/>
          <w:szCs w:val="24"/>
        </w:rPr>
        <w:t>Nota: No se hará el cargo por este servicio, si la llamada de consulta es realizada desde una caseta telefónica pública de Telmex.</w:t>
      </w:r>
    </w:p>
    <w:p w14:paraId="0E2E2564" w14:textId="77777777" w:rsidR="00021607" w:rsidRDefault="00021607" w:rsidP="005F4CA7">
      <w:pPr>
        <w:outlineLvl w:val="0"/>
        <w:rPr>
          <w:rFonts w:asciiTheme="minorHAnsi" w:hAnsiTheme="minorHAnsi" w:cstheme="minorHAnsi"/>
          <w:b/>
          <w:bCs/>
          <w:color w:val="000000"/>
          <w:szCs w:val="24"/>
        </w:rPr>
      </w:pPr>
    </w:p>
    <w:p w14:paraId="1B5D27A0" w14:textId="77777777" w:rsidR="00FB4872" w:rsidRPr="00A8099E" w:rsidRDefault="00FB4872" w:rsidP="005F4CA7">
      <w:pPr>
        <w:outlineLvl w:val="0"/>
        <w:rPr>
          <w:rFonts w:asciiTheme="minorHAnsi" w:hAnsiTheme="minorHAnsi" w:cstheme="minorHAnsi"/>
          <w:b/>
          <w:bCs/>
          <w:color w:val="000000"/>
          <w:szCs w:val="24"/>
        </w:rPr>
      </w:pPr>
      <w:r w:rsidRPr="00A8099E">
        <w:rPr>
          <w:rFonts w:asciiTheme="minorHAnsi" w:hAnsiTheme="minorHAnsi" w:cstheme="minorHAnsi"/>
          <w:b/>
          <w:bCs/>
          <w:color w:val="000000"/>
          <w:szCs w:val="24"/>
        </w:rPr>
        <w:t>1.3 Intervención de Línea (cargo por evento).</w:t>
      </w:r>
    </w:p>
    <w:p w14:paraId="5FC5E4BD" w14:textId="77777777" w:rsidR="00FB4872" w:rsidRPr="00A8099E" w:rsidRDefault="00FB4872" w:rsidP="005F4CA7">
      <w:pPr>
        <w:outlineLvl w:val="0"/>
        <w:rPr>
          <w:rFonts w:asciiTheme="minorHAnsi" w:hAnsiTheme="minorHAnsi" w:cstheme="minorHAnsi"/>
          <w:color w:val="000000"/>
          <w:szCs w:val="24"/>
        </w:rPr>
      </w:pPr>
      <w:r w:rsidRPr="00A8099E">
        <w:rPr>
          <w:rFonts w:asciiTheme="minorHAnsi" w:hAnsiTheme="minorHAnsi" w:cstheme="minorHAnsi"/>
          <w:color w:val="000000"/>
          <w:szCs w:val="24"/>
        </w:rPr>
        <w:t>Este servicio consiste en que una operadora de TELMEX intervenga una conferencia para ofrecer una nueva, a solicitud de otro Operador de Larga Distancia y el cliente decide si la acepta o no, sin responsabilidad de TELMEX: $3.50</w:t>
      </w:r>
    </w:p>
    <w:p w14:paraId="45E508AB" w14:textId="77777777" w:rsidR="00021607" w:rsidRDefault="00021607" w:rsidP="005F4CA7">
      <w:pPr>
        <w:outlineLvl w:val="0"/>
        <w:rPr>
          <w:rFonts w:asciiTheme="minorHAnsi" w:hAnsiTheme="minorHAnsi" w:cstheme="minorHAnsi"/>
          <w:b/>
          <w:bCs/>
          <w:color w:val="000000"/>
          <w:szCs w:val="24"/>
        </w:rPr>
      </w:pPr>
    </w:p>
    <w:p w14:paraId="7E8A5212" w14:textId="77777777" w:rsidR="004A0530" w:rsidRPr="00A8099E" w:rsidRDefault="004A0530" w:rsidP="005F4CA7">
      <w:pPr>
        <w:outlineLvl w:val="0"/>
        <w:rPr>
          <w:rFonts w:asciiTheme="minorHAnsi" w:hAnsiTheme="minorHAnsi" w:cstheme="minorHAnsi"/>
          <w:b/>
          <w:bCs/>
          <w:color w:val="000000"/>
          <w:szCs w:val="24"/>
        </w:rPr>
      </w:pPr>
      <w:r w:rsidRPr="00A8099E">
        <w:rPr>
          <w:rFonts w:asciiTheme="minorHAnsi" w:hAnsiTheme="minorHAnsi" w:cstheme="minorHAnsi"/>
          <w:b/>
          <w:bCs/>
          <w:color w:val="000000"/>
          <w:szCs w:val="24"/>
        </w:rPr>
        <w:t>1.4</w:t>
      </w:r>
      <w:r w:rsidR="00A8099E">
        <w:rPr>
          <w:rFonts w:asciiTheme="minorHAnsi" w:hAnsiTheme="minorHAnsi" w:cstheme="minorHAnsi"/>
          <w:b/>
          <w:bCs/>
          <w:color w:val="000000"/>
          <w:szCs w:val="24"/>
        </w:rPr>
        <w:t xml:space="preserve"> </w:t>
      </w:r>
      <w:proofErr w:type="spellStart"/>
      <w:r w:rsidRPr="00A8099E">
        <w:rPr>
          <w:rFonts w:asciiTheme="minorHAnsi" w:hAnsiTheme="minorHAnsi" w:cstheme="minorHAnsi"/>
          <w:b/>
          <w:bCs/>
          <w:color w:val="000000"/>
          <w:szCs w:val="24"/>
        </w:rPr>
        <w:t>Completación</w:t>
      </w:r>
      <w:proofErr w:type="spellEnd"/>
      <w:r w:rsidRPr="00A8099E">
        <w:rPr>
          <w:rFonts w:asciiTheme="minorHAnsi" w:hAnsiTheme="minorHAnsi" w:cstheme="minorHAnsi"/>
          <w:b/>
          <w:bCs/>
          <w:color w:val="000000"/>
          <w:szCs w:val="24"/>
        </w:rPr>
        <w:t xml:space="preserve"> de llamada en el 040</w:t>
      </w:r>
    </w:p>
    <w:p w14:paraId="1B7B8775" w14:textId="77777777" w:rsidR="004A0530" w:rsidRPr="00021607" w:rsidRDefault="004A0530" w:rsidP="005F4CA7">
      <w:pPr>
        <w:rPr>
          <w:rFonts w:asciiTheme="minorHAnsi" w:hAnsiTheme="minorHAnsi" w:cstheme="minorHAnsi"/>
          <w:b/>
          <w:bCs/>
          <w:color w:val="000000"/>
          <w:szCs w:val="24"/>
        </w:rPr>
      </w:pPr>
      <w:r w:rsidRPr="00021607">
        <w:rPr>
          <w:rFonts w:asciiTheme="minorHAnsi" w:hAnsiTheme="minorHAnsi" w:cstheme="minorHAnsi"/>
          <w:b/>
          <w:bCs/>
          <w:color w:val="000000"/>
          <w:szCs w:val="24"/>
        </w:rPr>
        <w:t>Descripción:</w:t>
      </w:r>
    </w:p>
    <w:p w14:paraId="6D086459" w14:textId="77777777" w:rsidR="004A0530" w:rsidRPr="00A8099E" w:rsidRDefault="004A0530" w:rsidP="005F4CA7">
      <w:pPr>
        <w:rPr>
          <w:rFonts w:asciiTheme="minorHAnsi" w:hAnsiTheme="minorHAnsi" w:cstheme="minorHAnsi"/>
          <w:szCs w:val="24"/>
        </w:rPr>
      </w:pPr>
      <w:r w:rsidRPr="00A8099E">
        <w:rPr>
          <w:rFonts w:asciiTheme="minorHAnsi" w:hAnsiTheme="minorHAnsi" w:cstheme="minorHAnsi"/>
          <w:szCs w:val="24"/>
        </w:rPr>
        <w:t>Servicio mediante el cual los usuarios que utilicen el servicio de Información 040 podrán completar su llamada en el mismo evento, sin necesidad de realizar una nueva llamada (en lo sucesivo “Servicio”)</w:t>
      </w:r>
    </w:p>
    <w:p w14:paraId="75FEAA28" w14:textId="77777777" w:rsidR="00021607" w:rsidRDefault="00021607" w:rsidP="005F4CA7">
      <w:pPr>
        <w:rPr>
          <w:rFonts w:asciiTheme="minorHAnsi" w:hAnsiTheme="minorHAnsi" w:cstheme="minorHAnsi"/>
          <w:b/>
          <w:bCs/>
          <w:color w:val="000000"/>
          <w:szCs w:val="24"/>
        </w:rPr>
      </w:pPr>
    </w:p>
    <w:p w14:paraId="45D2BC3D" w14:textId="77777777" w:rsidR="004A0530" w:rsidRPr="00021607" w:rsidRDefault="004A0530" w:rsidP="005F4CA7">
      <w:pPr>
        <w:rPr>
          <w:rFonts w:asciiTheme="minorHAnsi" w:hAnsiTheme="minorHAnsi" w:cstheme="minorHAnsi"/>
          <w:b/>
          <w:bCs/>
          <w:color w:val="000000"/>
          <w:szCs w:val="24"/>
        </w:rPr>
      </w:pPr>
      <w:r w:rsidRPr="00021607">
        <w:rPr>
          <w:rFonts w:asciiTheme="minorHAnsi" w:hAnsiTheme="minorHAnsi" w:cstheme="minorHAnsi"/>
          <w:b/>
          <w:bCs/>
          <w:color w:val="000000"/>
          <w:szCs w:val="24"/>
        </w:rPr>
        <w:t>Estructura Tarifaria:</w:t>
      </w:r>
    </w:p>
    <w:p w14:paraId="408C45CE" w14:textId="77777777" w:rsidR="004A0530" w:rsidRPr="00A8099E" w:rsidRDefault="004A0530" w:rsidP="005F4CA7">
      <w:pPr>
        <w:rPr>
          <w:rFonts w:asciiTheme="minorHAnsi" w:hAnsiTheme="minorHAnsi" w:cstheme="minorHAnsi"/>
          <w:szCs w:val="24"/>
        </w:rPr>
      </w:pPr>
      <w:r w:rsidRPr="00A8099E">
        <w:rPr>
          <w:rFonts w:asciiTheme="minorHAnsi" w:hAnsiTheme="minorHAnsi" w:cstheme="minorHAnsi"/>
          <w:szCs w:val="24"/>
        </w:rPr>
        <w:t>El costo del Servicio para los usuarios será de $2.00 más el Impuesto al Valor Agregado (I.V.A.) por evento realizado.</w:t>
      </w:r>
    </w:p>
    <w:p w14:paraId="605EBAEA" w14:textId="77777777" w:rsidR="00021607" w:rsidRDefault="00021607" w:rsidP="005F4CA7">
      <w:pPr>
        <w:rPr>
          <w:rFonts w:asciiTheme="minorHAnsi" w:hAnsiTheme="minorHAnsi" w:cstheme="minorHAnsi"/>
          <w:b/>
          <w:bCs/>
          <w:color w:val="000000"/>
          <w:szCs w:val="24"/>
        </w:rPr>
      </w:pPr>
    </w:p>
    <w:p w14:paraId="2D357D00" w14:textId="77777777" w:rsidR="004A0530" w:rsidRPr="00021607" w:rsidRDefault="004A0530" w:rsidP="005F4CA7">
      <w:pPr>
        <w:rPr>
          <w:rFonts w:asciiTheme="minorHAnsi" w:hAnsiTheme="minorHAnsi" w:cstheme="minorHAnsi"/>
          <w:b/>
          <w:bCs/>
          <w:color w:val="000000"/>
          <w:szCs w:val="24"/>
        </w:rPr>
      </w:pPr>
      <w:r w:rsidRPr="00021607">
        <w:rPr>
          <w:rFonts w:asciiTheme="minorHAnsi" w:hAnsiTheme="minorHAnsi" w:cstheme="minorHAnsi"/>
          <w:b/>
          <w:bCs/>
          <w:color w:val="000000"/>
          <w:szCs w:val="24"/>
        </w:rPr>
        <w:t>Políticas Comerciales:</w:t>
      </w:r>
    </w:p>
    <w:p w14:paraId="7809223E" w14:textId="77777777" w:rsidR="004A0530" w:rsidRPr="00021607" w:rsidRDefault="004A0530" w:rsidP="005F4CA7">
      <w:pPr>
        <w:pStyle w:val="Prrafodelista"/>
        <w:numPr>
          <w:ilvl w:val="0"/>
          <w:numId w:val="48"/>
        </w:numPr>
        <w:ind w:left="0"/>
        <w:rPr>
          <w:rFonts w:asciiTheme="minorHAnsi" w:hAnsiTheme="minorHAnsi" w:cstheme="minorHAnsi"/>
          <w:szCs w:val="24"/>
        </w:rPr>
      </w:pPr>
      <w:r w:rsidRPr="00021607">
        <w:rPr>
          <w:rFonts w:asciiTheme="minorHAnsi" w:hAnsiTheme="minorHAnsi" w:cstheme="minorHAnsi"/>
          <w:szCs w:val="24"/>
        </w:rPr>
        <w:t xml:space="preserve">Previo a la </w:t>
      </w:r>
      <w:proofErr w:type="spellStart"/>
      <w:r w:rsidRPr="00021607">
        <w:rPr>
          <w:rFonts w:asciiTheme="minorHAnsi" w:hAnsiTheme="minorHAnsi" w:cstheme="minorHAnsi"/>
          <w:szCs w:val="24"/>
        </w:rPr>
        <w:t>completación</w:t>
      </w:r>
      <w:proofErr w:type="spellEnd"/>
      <w:r w:rsidRPr="00021607">
        <w:rPr>
          <w:rFonts w:asciiTheme="minorHAnsi" w:hAnsiTheme="minorHAnsi" w:cstheme="minorHAnsi"/>
          <w:szCs w:val="24"/>
        </w:rPr>
        <w:t xml:space="preserve"> de la llamada, una grabadora de TELMEX avisará sobre el cargo extra, por dicho servicio.</w:t>
      </w:r>
    </w:p>
    <w:p w14:paraId="11739C0A" w14:textId="77777777" w:rsidR="004A0530" w:rsidRPr="00021607" w:rsidRDefault="004A0530" w:rsidP="005F4CA7">
      <w:pPr>
        <w:pStyle w:val="Prrafodelista"/>
        <w:numPr>
          <w:ilvl w:val="0"/>
          <w:numId w:val="48"/>
        </w:numPr>
        <w:ind w:left="0"/>
        <w:rPr>
          <w:rFonts w:asciiTheme="minorHAnsi" w:hAnsiTheme="minorHAnsi" w:cstheme="minorHAnsi"/>
          <w:szCs w:val="24"/>
        </w:rPr>
      </w:pPr>
      <w:r w:rsidRPr="00021607">
        <w:rPr>
          <w:rFonts w:asciiTheme="minorHAnsi" w:hAnsiTheme="minorHAnsi" w:cstheme="minorHAnsi"/>
          <w:szCs w:val="24"/>
        </w:rPr>
        <w:t xml:space="preserve">Para que TELMEX realice la </w:t>
      </w:r>
      <w:proofErr w:type="spellStart"/>
      <w:r w:rsidRPr="00021607">
        <w:rPr>
          <w:rFonts w:asciiTheme="minorHAnsi" w:hAnsiTheme="minorHAnsi" w:cstheme="minorHAnsi"/>
          <w:szCs w:val="24"/>
        </w:rPr>
        <w:t>completación</w:t>
      </w:r>
      <w:proofErr w:type="spellEnd"/>
      <w:r w:rsidRPr="00021607">
        <w:rPr>
          <w:rFonts w:asciiTheme="minorHAnsi" w:hAnsiTheme="minorHAnsi" w:cstheme="minorHAnsi"/>
          <w:szCs w:val="24"/>
        </w:rPr>
        <w:t xml:space="preserve"> de la llamada, los usuarios deberán dar su aprobación a través del teclado del teléfono o por medio de voz.</w:t>
      </w:r>
    </w:p>
    <w:p w14:paraId="1B35D452" w14:textId="77777777" w:rsidR="004A0530" w:rsidRPr="00021607" w:rsidRDefault="004A0530" w:rsidP="005F4CA7">
      <w:pPr>
        <w:pStyle w:val="Prrafodelista"/>
        <w:numPr>
          <w:ilvl w:val="0"/>
          <w:numId w:val="48"/>
        </w:numPr>
        <w:ind w:left="0"/>
        <w:rPr>
          <w:rFonts w:asciiTheme="minorHAnsi" w:hAnsiTheme="minorHAnsi" w:cstheme="minorHAnsi"/>
          <w:szCs w:val="24"/>
        </w:rPr>
      </w:pPr>
      <w:r w:rsidRPr="00021607">
        <w:rPr>
          <w:rFonts w:asciiTheme="minorHAnsi" w:hAnsiTheme="minorHAnsi" w:cstheme="minorHAnsi"/>
          <w:szCs w:val="24"/>
        </w:rPr>
        <w:t>El Servicio se facturará siempre y cuando en el número de “B” al que se quiera completar la llamada, sea contestado por una persona, un fax y/o una máquina contestadora.</w:t>
      </w:r>
    </w:p>
    <w:p w14:paraId="7B1F1977" w14:textId="77777777" w:rsidR="004A0530" w:rsidRPr="00021607" w:rsidRDefault="004A0530" w:rsidP="005F4CA7">
      <w:pPr>
        <w:pStyle w:val="Prrafodelista"/>
        <w:numPr>
          <w:ilvl w:val="0"/>
          <w:numId w:val="48"/>
        </w:numPr>
        <w:ind w:left="0"/>
        <w:rPr>
          <w:rFonts w:asciiTheme="minorHAnsi" w:hAnsiTheme="minorHAnsi" w:cstheme="minorHAnsi"/>
          <w:szCs w:val="24"/>
        </w:rPr>
      </w:pPr>
      <w:r w:rsidRPr="00021607">
        <w:rPr>
          <w:rFonts w:asciiTheme="minorHAnsi" w:hAnsiTheme="minorHAnsi" w:cstheme="minorHAnsi"/>
          <w:szCs w:val="24"/>
        </w:rPr>
        <w:t>El Servicio no será facturado si el número de “B” al que se desea completar la llamada, no es contestado o suena ocupado.</w:t>
      </w:r>
    </w:p>
    <w:p w14:paraId="7320D59A" w14:textId="77777777" w:rsidR="004A0530" w:rsidRPr="00021607" w:rsidRDefault="004A0530" w:rsidP="005F4CA7">
      <w:pPr>
        <w:pStyle w:val="Prrafodelista"/>
        <w:numPr>
          <w:ilvl w:val="0"/>
          <w:numId w:val="48"/>
        </w:numPr>
        <w:ind w:left="0"/>
        <w:rPr>
          <w:rFonts w:asciiTheme="minorHAnsi" w:hAnsiTheme="minorHAnsi" w:cstheme="minorHAnsi"/>
          <w:szCs w:val="24"/>
        </w:rPr>
      </w:pPr>
      <w:r w:rsidRPr="00021607">
        <w:rPr>
          <w:rFonts w:asciiTheme="minorHAnsi" w:hAnsiTheme="minorHAnsi" w:cstheme="minorHAnsi"/>
          <w:szCs w:val="24"/>
        </w:rPr>
        <w:t>No se podrán completar llamadas hacia teléfonos públicos.</w:t>
      </w:r>
    </w:p>
    <w:p w14:paraId="4DAF5A06" w14:textId="77777777" w:rsidR="004A0530" w:rsidRPr="00021607" w:rsidRDefault="004A0530" w:rsidP="005F4CA7">
      <w:pPr>
        <w:pStyle w:val="Prrafodelista"/>
        <w:numPr>
          <w:ilvl w:val="0"/>
          <w:numId w:val="48"/>
        </w:numPr>
        <w:ind w:left="0"/>
        <w:rPr>
          <w:rFonts w:asciiTheme="minorHAnsi" w:hAnsiTheme="minorHAnsi" w:cstheme="minorHAnsi"/>
          <w:szCs w:val="24"/>
        </w:rPr>
      </w:pPr>
      <w:r w:rsidRPr="00021607">
        <w:rPr>
          <w:rFonts w:asciiTheme="minorHAnsi" w:hAnsiTheme="minorHAnsi" w:cstheme="minorHAnsi"/>
          <w:szCs w:val="24"/>
        </w:rPr>
        <w:t xml:space="preserve">El Servicio aplica para </w:t>
      </w:r>
      <w:proofErr w:type="spellStart"/>
      <w:r w:rsidRPr="00021607">
        <w:rPr>
          <w:rFonts w:asciiTheme="minorHAnsi" w:hAnsiTheme="minorHAnsi" w:cstheme="minorHAnsi"/>
          <w:szCs w:val="24"/>
        </w:rPr>
        <w:t>completación</w:t>
      </w:r>
      <w:proofErr w:type="spellEnd"/>
      <w:r w:rsidRPr="00021607">
        <w:rPr>
          <w:rFonts w:asciiTheme="minorHAnsi" w:hAnsiTheme="minorHAnsi" w:cstheme="minorHAnsi"/>
          <w:szCs w:val="24"/>
        </w:rPr>
        <w:t xml:space="preserve"> de llamadas dentro de la misma Área de Servicio Local (ASL).</w:t>
      </w:r>
    </w:p>
    <w:p w14:paraId="5B1D735E" w14:textId="77777777" w:rsidR="006529B9" w:rsidRPr="00A8099E" w:rsidRDefault="006529B9" w:rsidP="005F4CA7">
      <w:pPr>
        <w:rPr>
          <w:rFonts w:asciiTheme="minorHAnsi" w:hAnsiTheme="minorHAnsi" w:cstheme="minorHAnsi"/>
          <w:szCs w:val="24"/>
        </w:rPr>
      </w:pPr>
    </w:p>
    <w:p w14:paraId="13DFB92A" w14:textId="77777777" w:rsidR="0072696B" w:rsidRPr="00A8099E" w:rsidRDefault="006529B9" w:rsidP="005F4CA7">
      <w:pPr>
        <w:pStyle w:val="Prrafodelista"/>
        <w:ind w:left="0"/>
        <w:rPr>
          <w:rFonts w:asciiTheme="minorHAnsi" w:hAnsiTheme="minorHAnsi" w:cstheme="minorHAnsi"/>
          <w:b/>
          <w:bCs/>
          <w:color w:val="000000"/>
          <w:szCs w:val="24"/>
        </w:rPr>
      </w:pPr>
      <w:r w:rsidRPr="00A8099E">
        <w:rPr>
          <w:rFonts w:asciiTheme="minorHAnsi" w:hAnsiTheme="minorHAnsi" w:cstheme="minorHAnsi"/>
          <w:b/>
          <w:bCs/>
          <w:color w:val="000000"/>
          <w:szCs w:val="24"/>
        </w:rPr>
        <w:t xml:space="preserve">2. </w:t>
      </w:r>
      <w:r w:rsidR="004A0530" w:rsidRPr="00A8099E">
        <w:rPr>
          <w:rFonts w:asciiTheme="minorHAnsi" w:hAnsiTheme="minorHAnsi" w:cstheme="minorHAnsi"/>
          <w:b/>
          <w:bCs/>
          <w:color w:val="000000"/>
          <w:szCs w:val="24"/>
        </w:rPr>
        <w:t>SERVICIO DE BLOQUEO AL SERVICIO "EL QUE LLAMA PAGA".</w:t>
      </w:r>
    </w:p>
    <w:p w14:paraId="08CF35D6" w14:textId="77777777" w:rsidR="006529B9" w:rsidRPr="00A8099E" w:rsidRDefault="006529B9" w:rsidP="005F4CA7">
      <w:pPr>
        <w:pStyle w:val="Prrafodelista"/>
        <w:ind w:left="0"/>
        <w:rPr>
          <w:rFonts w:asciiTheme="minorHAnsi" w:hAnsiTheme="minorHAnsi" w:cstheme="minorHAnsi"/>
          <w:color w:val="000000"/>
          <w:szCs w:val="24"/>
        </w:rPr>
      </w:pPr>
    </w:p>
    <w:p w14:paraId="1051015A" w14:textId="77777777" w:rsidR="0072696B" w:rsidRPr="00A8099E" w:rsidRDefault="0072696B" w:rsidP="005F4CA7">
      <w:pPr>
        <w:rPr>
          <w:rFonts w:asciiTheme="minorHAnsi" w:hAnsiTheme="minorHAnsi" w:cstheme="minorHAnsi"/>
          <w:color w:val="000000"/>
          <w:szCs w:val="24"/>
        </w:rPr>
      </w:pPr>
      <w:r w:rsidRPr="00A8099E">
        <w:rPr>
          <w:rFonts w:asciiTheme="minorHAnsi" w:hAnsiTheme="minorHAnsi" w:cstheme="minorHAnsi"/>
          <w:color w:val="000000"/>
          <w:szCs w:val="24"/>
        </w:rPr>
        <w:t>A solicitud de los clientes será suministrado el servicio de bloqueo al servicio "El que Llama Paga " bajo la marcación del prefijo "044" y ”045”.</w:t>
      </w:r>
    </w:p>
    <w:p w14:paraId="0EAD8C6D" w14:textId="77777777" w:rsidR="00DD1040" w:rsidRPr="00A8099E" w:rsidRDefault="00DD1040" w:rsidP="005F4CA7">
      <w:pPr>
        <w:rPr>
          <w:rFonts w:asciiTheme="minorHAnsi" w:hAnsiTheme="minorHAnsi" w:cstheme="minorHAnsi"/>
          <w:color w:val="000000"/>
          <w:szCs w:val="24"/>
        </w:rPr>
      </w:pPr>
      <w:r w:rsidRPr="00A8099E">
        <w:rPr>
          <w:rFonts w:asciiTheme="minorHAnsi" w:hAnsiTheme="minorHAnsi" w:cstheme="minorHAnsi"/>
          <w:color w:val="000000"/>
          <w:szCs w:val="24"/>
        </w:rPr>
        <w:t>2.1 Tarifa por evento y por línea, por activación del bloqueo al servicio El que Llama Paga: N/A</w:t>
      </w:r>
    </w:p>
    <w:p w14:paraId="32F0E3F3" w14:textId="77777777" w:rsidR="00DD1040" w:rsidRPr="00A8099E" w:rsidRDefault="00DD1040" w:rsidP="005F4CA7">
      <w:pPr>
        <w:rPr>
          <w:rFonts w:asciiTheme="minorHAnsi" w:hAnsiTheme="minorHAnsi" w:cstheme="minorHAnsi"/>
          <w:color w:val="000000"/>
          <w:szCs w:val="24"/>
        </w:rPr>
      </w:pPr>
      <w:r w:rsidRPr="00A8099E">
        <w:rPr>
          <w:rFonts w:asciiTheme="minorHAnsi" w:hAnsiTheme="minorHAnsi" w:cstheme="minorHAnsi"/>
          <w:color w:val="000000"/>
          <w:szCs w:val="24"/>
        </w:rPr>
        <w:t>2.2 Tarifa por evento y por línea por desactivación del bloqueo al servicio "El que Llama Paga": $50.00</w:t>
      </w:r>
    </w:p>
    <w:p w14:paraId="5E65BD83" w14:textId="77777777" w:rsidR="00DD1040" w:rsidRPr="00A8099E" w:rsidRDefault="00DD1040" w:rsidP="005F4CA7">
      <w:pPr>
        <w:rPr>
          <w:rFonts w:asciiTheme="minorHAnsi" w:hAnsiTheme="minorHAnsi" w:cstheme="minorHAnsi"/>
          <w:color w:val="000000"/>
          <w:szCs w:val="24"/>
        </w:rPr>
      </w:pPr>
      <w:r w:rsidRPr="00A8099E">
        <w:rPr>
          <w:rFonts w:asciiTheme="minorHAnsi" w:hAnsiTheme="minorHAnsi" w:cstheme="minorHAnsi"/>
          <w:color w:val="000000"/>
          <w:szCs w:val="24"/>
        </w:rPr>
        <w:t>2.3 Promoción:</w:t>
      </w:r>
    </w:p>
    <w:p w14:paraId="00243B70" w14:textId="77777777" w:rsidR="00DD1040" w:rsidRPr="00A8099E" w:rsidRDefault="00DD1040" w:rsidP="005F4CA7">
      <w:pPr>
        <w:rPr>
          <w:rFonts w:asciiTheme="minorHAnsi" w:hAnsiTheme="minorHAnsi" w:cstheme="minorHAnsi"/>
          <w:color w:val="000000"/>
          <w:sz w:val="20"/>
        </w:rPr>
      </w:pPr>
      <w:r w:rsidRPr="00A8099E">
        <w:rPr>
          <w:rFonts w:asciiTheme="minorHAnsi" w:hAnsiTheme="minorHAnsi" w:cstheme="minorHAnsi"/>
          <w:color w:val="000000"/>
          <w:szCs w:val="24"/>
        </w:rPr>
        <w:t>Las tarifas de los puntos 2.1 y 2.2 tienen descuento del 100% por promoción del servicio.</w:t>
      </w:r>
    </w:p>
    <w:p w14:paraId="0908D9EF" w14:textId="77777777" w:rsidR="00F322C9" w:rsidRDefault="00F322C9" w:rsidP="005F4CA7">
      <w:pPr>
        <w:rPr>
          <w:rFonts w:ascii="Arial" w:hAnsi="Arial" w:cs="Arial"/>
          <w:color w:val="000000"/>
          <w:sz w:val="20"/>
        </w:rPr>
      </w:pPr>
    </w:p>
    <w:p w14:paraId="339D59AD" w14:textId="77777777" w:rsidR="004A0530" w:rsidRPr="007007C0" w:rsidRDefault="004A0530" w:rsidP="005F4CA7">
      <w:pPr>
        <w:rPr>
          <w:rFonts w:asciiTheme="minorHAnsi" w:hAnsiTheme="minorHAnsi" w:cstheme="minorHAnsi"/>
          <w:b/>
          <w:bCs/>
          <w:color w:val="000000"/>
          <w:szCs w:val="24"/>
        </w:rPr>
      </w:pPr>
      <w:r w:rsidRPr="007007C0">
        <w:rPr>
          <w:rFonts w:asciiTheme="minorHAnsi" w:hAnsiTheme="minorHAnsi" w:cstheme="minorHAnsi"/>
          <w:b/>
          <w:bCs/>
          <w:color w:val="000000"/>
          <w:szCs w:val="24"/>
        </w:rPr>
        <w:t xml:space="preserve">3. SERVICIO NUMERO DE GRUPO. </w:t>
      </w:r>
    </w:p>
    <w:p w14:paraId="36861E60" w14:textId="77777777" w:rsidR="004A0530" w:rsidRPr="007007C0" w:rsidRDefault="004A0530" w:rsidP="005F4CA7">
      <w:pPr>
        <w:rPr>
          <w:rFonts w:asciiTheme="minorHAnsi" w:hAnsiTheme="minorHAnsi" w:cstheme="minorHAnsi"/>
          <w:color w:val="000000"/>
          <w:szCs w:val="24"/>
        </w:rPr>
      </w:pPr>
    </w:p>
    <w:p w14:paraId="52481FFA"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Este servicio consiste en agrupar en un solo número de teléfono dos o más números telefónicos de líneas directas o líneas troncales, de tal forma que al marcar el número de grupo se tiene acceso inmediato a cualquier número de teléfono desocupado del grupo, facilitando la comunicación de entrada, y manteniendo siempre un acceso abierto a nuevas llamadas.</w:t>
      </w:r>
    </w:p>
    <w:p w14:paraId="33FFACE9"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3.1 Tarifas del servicio.</w:t>
      </w:r>
    </w:p>
    <w:p w14:paraId="7299407B" w14:textId="77777777" w:rsidR="004A0530" w:rsidRPr="007007C0" w:rsidRDefault="004A0530" w:rsidP="005F4CA7">
      <w:pPr>
        <w:rPr>
          <w:rFonts w:asciiTheme="minorHAnsi" w:hAnsiTheme="minorHAnsi" w:cstheme="minorHAnsi"/>
          <w:color w:val="000000"/>
          <w:szCs w:val="24"/>
        </w:rPr>
      </w:pPr>
    </w:p>
    <w:p w14:paraId="7C4BA6B7" w14:textId="77777777" w:rsidR="00DA134D" w:rsidRPr="007007C0" w:rsidRDefault="00DA134D" w:rsidP="005F4CA7">
      <w:pPr>
        <w:rPr>
          <w:rFonts w:asciiTheme="minorHAnsi" w:hAnsiTheme="minorHAnsi" w:cstheme="minorHAnsi"/>
          <w:color w:val="000000"/>
          <w:szCs w:val="24"/>
        </w:rPr>
      </w:pPr>
      <w:r w:rsidRPr="007007C0">
        <w:rPr>
          <w:rFonts w:asciiTheme="minorHAnsi" w:hAnsiTheme="minorHAnsi" w:cstheme="minorHAnsi"/>
          <w:color w:val="000000"/>
          <w:szCs w:val="24"/>
        </w:rPr>
        <w:t>Activación: $20.00</w:t>
      </w:r>
    </w:p>
    <w:p w14:paraId="7D47BA61" w14:textId="77777777" w:rsidR="00DA134D" w:rsidRPr="007007C0" w:rsidRDefault="00DA134D" w:rsidP="005F4CA7">
      <w:pPr>
        <w:rPr>
          <w:rFonts w:asciiTheme="minorHAnsi" w:hAnsiTheme="minorHAnsi" w:cstheme="minorHAnsi"/>
          <w:color w:val="000000"/>
          <w:szCs w:val="24"/>
        </w:rPr>
      </w:pPr>
      <w:r w:rsidRPr="007007C0">
        <w:rPr>
          <w:rFonts w:asciiTheme="minorHAnsi" w:hAnsiTheme="minorHAnsi" w:cstheme="minorHAnsi"/>
          <w:color w:val="000000"/>
          <w:szCs w:val="24"/>
        </w:rPr>
        <w:t>Renta mensual: $25.00</w:t>
      </w:r>
    </w:p>
    <w:p w14:paraId="43C61DD7" w14:textId="77777777" w:rsidR="00DA134D" w:rsidRPr="007007C0" w:rsidRDefault="00DA134D" w:rsidP="005F4CA7">
      <w:pPr>
        <w:rPr>
          <w:rFonts w:asciiTheme="minorHAnsi" w:hAnsiTheme="minorHAnsi" w:cstheme="minorHAnsi"/>
          <w:color w:val="000000"/>
          <w:szCs w:val="24"/>
        </w:rPr>
      </w:pPr>
    </w:p>
    <w:p w14:paraId="22738BA9" w14:textId="77777777" w:rsidR="004A0530" w:rsidRPr="007007C0" w:rsidRDefault="004A0530" w:rsidP="005F4CA7">
      <w:pPr>
        <w:outlineLvl w:val="0"/>
        <w:rPr>
          <w:rFonts w:asciiTheme="minorHAnsi" w:hAnsiTheme="minorHAnsi" w:cstheme="minorHAnsi"/>
          <w:color w:val="000000"/>
          <w:szCs w:val="24"/>
        </w:rPr>
      </w:pPr>
      <w:r w:rsidRPr="007007C0">
        <w:rPr>
          <w:rFonts w:asciiTheme="minorHAnsi" w:hAnsiTheme="minorHAnsi" w:cstheme="minorHAnsi"/>
          <w:color w:val="000000"/>
          <w:szCs w:val="24"/>
        </w:rPr>
        <w:t>Se aplica el 100% de descuento en los anteriores conceptos por tiempo indefinido.</w:t>
      </w:r>
    </w:p>
    <w:p w14:paraId="45C1A1F8" w14:textId="77777777" w:rsidR="004A0530" w:rsidRPr="007007C0" w:rsidRDefault="004A0530" w:rsidP="005F4CA7">
      <w:pPr>
        <w:rPr>
          <w:rFonts w:asciiTheme="minorHAnsi" w:hAnsiTheme="minorHAnsi" w:cstheme="minorHAnsi"/>
          <w:color w:val="000000"/>
          <w:szCs w:val="24"/>
        </w:rPr>
      </w:pPr>
    </w:p>
    <w:p w14:paraId="306F7D30" w14:textId="77777777" w:rsidR="004A0530" w:rsidRPr="00021607" w:rsidRDefault="004A0530" w:rsidP="005F4CA7">
      <w:pPr>
        <w:rPr>
          <w:rFonts w:asciiTheme="minorHAnsi" w:hAnsiTheme="minorHAnsi" w:cstheme="minorHAnsi"/>
          <w:b/>
          <w:bCs/>
          <w:color w:val="000000"/>
          <w:szCs w:val="24"/>
        </w:rPr>
      </w:pPr>
      <w:r w:rsidRPr="00021607">
        <w:rPr>
          <w:rFonts w:asciiTheme="minorHAnsi" w:hAnsiTheme="minorHAnsi" w:cstheme="minorHAnsi"/>
          <w:b/>
          <w:bCs/>
          <w:color w:val="000000"/>
          <w:szCs w:val="24"/>
        </w:rPr>
        <w:t>4. SERVICIO CÓDIGO LADA</w:t>
      </w:r>
    </w:p>
    <w:p w14:paraId="402268F6" w14:textId="77777777" w:rsidR="004A0530" w:rsidRPr="007007C0" w:rsidRDefault="004A0530" w:rsidP="005F4CA7">
      <w:pPr>
        <w:rPr>
          <w:rFonts w:asciiTheme="minorHAnsi" w:hAnsiTheme="minorHAnsi" w:cstheme="minorHAnsi"/>
          <w:color w:val="000000"/>
          <w:szCs w:val="24"/>
        </w:rPr>
      </w:pPr>
    </w:p>
    <w:p w14:paraId="03218CFF"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Permite realizar llamadas de Larga Distancia a través del Servicio Código LADA con la asignación de códigos de autorización </w:t>
      </w:r>
      <w:proofErr w:type="gramStart"/>
      <w:r w:rsidRPr="007007C0">
        <w:rPr>
          <w:rFonts w:asciiTheme="minorHAnsi" w:hAnsiTheme="minorHAnsi" w:cstheme="minorHAnsi"/>
          <w:color w:val="000000"/>
          <w:szCs w:val="24"/>
        </w:rPr>
        <w:t>personal  (</w:t>
      </w:r>
      <w:proofErr w:type="gramEnd"/>
      <w:r w:rsidRPr="007007C0">
        <w:rPr>
          <w:rFonts w:asciiTheme="minorHAnsi" w:hAnsiTheme="minorHAnsi" w:cstheme="minorHAnsi"/>
          <w:color w:val="000000"/>
          <w:szCs w:val="24"/>
        </w:rPr>
        <w:t>NIP) a cada usuario, para controlar los accesos y flujo de llamadas de Larga Distancia automática y vía operadora de salida con cobro en el origen (Nacional, Internacional, Mundial) en las líneas telefónicas suscritas en esta condición y con detalle respectivo en la facturación.</w:t>
      </w:r>
    </w:p>
    <w:p w14:paraId="392ACE21" w14:textId="77777777" w:rsidR="004A0530" w:rsidRPr="007007C0" w:rsidRDefault="004A0530" w:rsidP="005F4CA7">
      <w:pPr>
        <w:rPr>
          <w:rFonts w:asciiTheme="minorHAnsi" w:hAnsiTheme="minorHAnsi" w:cstheme="minorHAnsi"/>
          <w:color w:val="000000"/>
          <w:szCs w:val="24"/>
        </w:rPr>
      </w:pPr>
    </w:p>
    <w:p w14:paraId="3A32AA5F"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4.1 Esquema tarifario.</w:t>
      </w:r>
    </w:p>
    <w:p w14:paraId="44BEDBF3" w14:textId="77777777" w:rsidR="000256A9" w:rsidRPr="007007C0" w:rsidRDefault="000256A9" w:rsidP="005F4CA7">
      <w:pPr>
        <w:rPr>
          <w:rFonts w:asciiTheme="minorHAnsi" w:hAnsiTheme="minorHAnsi" w:cstheme="minorHAnsi"/>
          <w:color w:val="000000"/>
          <w:szCs w:val="24"/>
        </w:rPr>
      </w:pPr>
    </w:p>
    <w:p w14:paraId="6908C028" w14:textId="77777777" w:rsidR="000256A9" w:rsidRPr="007007C0" w:rsidRDefault="000256A9"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Activación del Servicio (Alta): $20.00 </w:t>
      </w:r>
      <w:r w:rsidR="00021607">
        <w:rPr>
          <w:rFonts w:asciiTheme="minorHAnsi" w:hAnsiTheme="minorHAnsi" w:cstheme="minorHAnsi"/>
          <w:color w:val="000000"/>
          <w:szCs w:val="24"/>
        </w:rPr>
        <w:t>p</w:t>
      </w:r>
      <w:r w:rsidRPr="007007C0">
        <w:rPr>
          <w:rFonts w:asciiTheme="minorHAnsi" w:hAnsiTheme="minorHAnsi" w:cstheme="minorHAnsi"/>
          <w:color w:val="000000"/>
          <w:szCs w:val="24"/>
        </w:rPr>
        <w:t>or cada línea suscrita en esta condición</w:t>
      </w:r>
      <w:r w:rsidR="00021607">
        <w:rPr>
          <w:rFonts w:asciiTheme="minorHAnsi" w:hAnsiTheme="minorHAnsi" w:cstheme="minorHAnsi"/>
          <w:color w:val="000000"/>
          <w:szCs w:val="24"/>
        </w:rPr>
        <w:t>.</w:t>
      </w:r>
    </w:p>
    <w:p w14:paraId="0FC0B84B" w14:textId="77777777" w:rsidR="000256A9" w:rsidRPr="007007C0" w:rsidRDefault="000256A9"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Desactivación del Servicio (Baja) $0.00 </w:t>
      </w:r>
      <w:r w:rsidR="00021607">
        <w:rPr>
          <w:rFonts w:asciiTheme="minorHAnsi" w:hAnsiTheme="minorHAnsi" w:cstheme="minorHAnsi"/>
          <w:color w:val="000000"/>
          <w:szCs w:val="24"/>
        </w:rPr>
        <w:t>n</w:t>
      </w:r>
      <w:r w:rsidRPr="007007C0">
        <w:rPr>
          <w:rFonts w:asciiTheme="minorHAnsi" w:hAnsiTheme="minorHAnsi" w:cstheme="minorHAnsi"/>
          <w:color w:val="000000"/>
          <w:szCs w:val="24"/>
        </w:rPr>
        <w:t>o aplica cargo</w:t>
      </w:r>
      <w:r w:rsidR="00021607">
        <w:rPr>
          <w:rFonts w:asciiTheme="minorHAnsi" w:hAnsiTheme="minorHAnsi" w:cstheme="minorHAnsi"/>
          <w:color w:val="000000"/>
          <w:szCs w:val="24"/>
        </w:rPr>
        <w:t>.</w:t>
      </w:r>
    </w:p>
    <w:p w14:paraId="6F6ACF17" w14:textId="77777777" w:rsidR="004A0530" w:rsidRPr="007007C0" w:rsidRDefault="000256A9"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Renta Mensual: $15.00 </w:t>
      </w:r>
      <w:r w:rsidR="00021607">
        <w:rPr>
          <w:rFonts w:asciiTheme="minorHAnsi" w:hAnsiTheme="minorHAnsi" w:cstheme="minorHAnsi"/>
          <w:color w:val="000000"/>
          <w:szCs w:val="24"/>
        </w:rPr>
        <w:t>p</w:t>
      </w:r>
      <w:r w:rsidRPr="007007C0">
        <w:rPr>
          <w:rFonts w:asciiTheme="minorHAnsi" w:hAnsiTheme="minorHAnsi" w:cstheme="minorHAnsi"/>
          <w:color w:val="000000"/>
          <w:szCs w:val="24"/>
        </w:rPr>
        <w:t>or cada línea telefónica suscrita en esta condición</w:t>
      </w:r>
      <w:r w:rsidR="00021607">
        <w:rPr>
          <w:rFonts w:asciiTheme="minorHAnsi" w:hAnsiTheme="minorHAnsi" w:cstheme="minorHAnsi"/>
          <w:color w:val="000000"/>
          <w:szCs w:val="24"/>
        </w:rPr>
        <w:t>.</w:t>
      </w:r>
    </w:p>
    <w:p w14:paraId="6F9787E2"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4.2 Reglas de Aplicación de Suministro del servicio y tarifas</w:t>
      </w:r>
    </w:p>
    <w:p w14:paraId="2344E3E9" w14:textId="77777777" w:rsidR="004A0530" w:rsidRPr="007007C0" w:rsidRDefault="004A0530" w:rsidP="005F4CA7">
      <w:pPr>
        <w:rPr>
          <w:rFonts w:asciiTheme="minorHAnsi" w:hAnsiTheme="minorHAnsi" w:cstheme="minorHAnsi"/>
          <w:color w:val="000000"/>
          <w:szCs w:val="24"/>
        </w:rPr>
      </w:pPr>
    </w:p>
    <w:p w14:paraId="24E83065"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lastRenderedPageBreak/>
        <w:t>4.2.1 Este servicio será extensivo únicamente para los clientes con suscripción a Telmex LADA</w:t>
      </w:r>
    </w:p>
    <w:p w14:paraId="7A9568DB"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4.2.2 Este servicio aplica para cada una de las Líneas Directas.</w:t>
      </w:r>
    </w:p>
    <w:p w14:paraId="50E4956A"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4.2.3 No genera cargo por suscripción</w:t>
      </w:r>
    </w:p>
    <w:p w14:paraId="6C44E716"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4.2.4 Estas tarifas serán independientes de los conceptos por consumo de servicio L.D. de cada línea.</w:t>
      </w:r>
    </w:p>
    <w:p w14:paraId="2A622031"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4.2.5 Prevalecerán los mismos planes, paquetes y promociones en los que se encuentre suscrito al momento de solicitar la activación del servicio, así como el acceso a los Planes de descuento y Paquetes de Ahorro que se determinen en un futuro.</w:t>
      </w:r>
    </w:p>
    <w:p w14:paraId="1179D28B"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4.2.6 A las tarifas anteriores se les aplica más el impuesto del I.V.A.</w:t>
      </w:r>
    </w:p>
    <w:p w14:paraId="098ED0B4"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4.2.7 Los cargos se efectuarán a través del Recibo telefónico o Cuenta Maestra.</w:t>
      </w:r>
    </w:p>
    <w:p w14:paraId="46E93154" w14:textId="77777777" w:rsidR="004A0530" w:rsidRPr="007007C0" w:rsidRDefault="004A0530" w:rsidP="005F4CA7">
      <w:pPr>
        <w:rPr>
          <w:rFonts w:asciiTheme="minorHAnsi" w:hAnsiTheme="minorHAnsi" w:cstheme="minorHAnsi"/>
          <w:color w:val="000000"/>
          <w:szCs w:val="24"/>
        </w:rPr>
      </w:pPr>
    </w:p>
    <w:p w14:paraId="7B16363C"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4.3 Descuentos y Promociones del servicio.</w:t>
      </w:r>
    </w:p>
    <w:p w14:paraId="1E2B8A05" w14:textId="77777777" w:rsidR="00021607" w:rsidRPr="00021607" w:rsidRDefault="004A0530" w:rsidP="005F4CA7">
      <w:pPr>
        <w:rPr>
          <w:rFonts w:cs="Arial"/>
          <w:bCs/>
        </w:rPr>
      </w:pPr>
      <w:r w:rsidRPr="007007C0">
        <w:rPr>
          <w:rFonts w:asciiTheme="minorHAnsi" w:hAnsiTheme="minorHAnsi" w:cstheme="minorHAnsi"/>
          <w:color w:val="000000"/>
          <w:szCs w:val="24"/>
        </w:rPr>
        <w:t>No aplica</w:t>
      </w:r>
    </w:p>
    <w:p w14:paraId="075A9CCA" w14:textId="77777777" w:rsidR="00021607" w:rsidRDefault="00021607" w:rsidP="005F4CA7">
      <w:pPr>
        <w:rPr>
          <w:rFonts w:asciiTheme="minorHAnsi" w:hAnsiTheme="minorHAnsi" w:cstheme="minorHAnsi"/>
          <w:color w:val="000000"/>
          <w:szCs w:val="24"/>
        </w:rPr>
      </w:pPr>
    </w:p>
    <w:p w14:paraId="3A3DA2FC" w14:textId="77777777" w:rsidR="00021607" w:rsidRPr="00021607" w:rsidRDefault="00021607" w:rsidP="005F4CA7">
      <w:pPr>
        <w:rPr>
          <w:rFonts w:asciiTheme="minorHAnsi" w:hAnsiTheme="minorHAnsi" w:cstheme="minorHAnsi"/>
          <w:b/>
          <w:bCs/>
          <w:color w:val="000000"/>
          <w:szCs w:val="24"/>
        </w:rPr>
      </w:pPr>
      <w:r w:rsidRPr="00021607">
        <w:rPr>
          <w:rFonts w:asciiTheme="minorHAnsi" w:hAnsiTheme="minorHAnsi" w:cstheme="minorHAnsi"/>
          <w:b/>
          <w:bCs/>
          <w:color w:val="000000"/>
          <w:szCs w:val="24"/>
        </w:rPr>
        <w:t>5. BAJA TEMPORAL DE LA LÍNEA TELEFÓNICA</w:t>
      </w:r>
    </w:p>
    <w:p w14:paraId="69A280D3" w14:textId="77777777" w:rsidR="00AE0120" w:rsidRDefault="00AE0120" w:rsidP="005F4CA7">
      <w:pPr>
        <w:rPr>
          <w:rFonts w:asciiTheme="minorHAnsi" w:hAnsiTheme="minorHAnsi" w:cstheme="minorHAnsi"/>
          <w:color w:val="000000"/>
          <w:szCs w:val="24"/>
        </w:rPr>
      </w:pPr>
    </w:p>
    <w:p w14:paraId="1A351258" w14:textId="77777777" w:rsidR="00021607" w:rsidRPr="00021607" w:rsidRDefault="00021607" w:rsidP="005F4CA7">
      <w:pPr>
        <w:outlineLvl w:val="0"/>
        <w:rPr>
          <w:rFonts w:asciiTheme="minorHAnsi" w:hAnsiTheme="minorHAnsi" w:cstheme="minorHAnsi"/>
          <w:b/>
          <w:sz w:val="22"/>
        </w:rPr>
      </w:pPr>
      <w:r w:rsidRPr="00671ED1">
        <w:rPr>
          <w:rFonts w:asciiTheme="minorHAnsi" w:hAnsiTheme="minorHAnsi" w:cstheme="minorHAnsi"/>
          <w:b/>
          <w:szCs w:val="21"/>
        </w:rPr>
        <w:t xml:space="preserve">Constancia </w:t>
      </w:r>
      <w:r>
        <w:rPr>
          <w:rFonts w:asciiTheme="minorHAnsi" w:hAnsiTheme="minorHAnsi" w:cstheme="minorHAnsi"/>
          <w:b/>
          <w:szCs w:val="21"/>
        </w:rPr>
        <w:t>I</w:t>
      </w:r>
      <w:r w:rsidRPr="00671ED1">
        <w:rPr>
          <w:rFonts w:asciiTheme="minorHAnsi" w:hAnsiTheme="minorHAnsi" w:cstheme="minorHAnsi"/>
          <w:b/>
          <w:szCs w:val="21"/>
        </w:rPr>
        <w:t>FT:</w:t>
      </w:r>
      <w:r w:rsidRPr="008D1EEB">
        <w:rPr>
          <w:rFonts w:asciiTheme="minorHAnsi" w:hAnsiTheme="minorHAnsi" w:cstheme="minorHAnsi"/>
          <w:b/>
          <w:sz w:val="22"/>
        </w:rPr>
        <w:t xml:space="preserve"> </w:t>
      </w:r>
      <w:r>
        <w:rPr>
          <w:rFonts w:asciiTheme="minorHAnsi" w:hAnsiTheme="minorHAnsi" w:cstheme="minorHAnsi"/>
          <w:b/>
          <w:sz w:val="28"/>
          <w:szCs w:val="22"/>
        </w:rPr>
        <w:t>32786</w:t>
      </w:r>
    </w:p>
    <w:p w14:paraId="010D7ED5" w14:textId="77777777" w:rsidR="00021607" w:rsidRPr="00021607" w:rsidRDefault="00021607" w:rsidP="005F4CA7">
      <w:pPr>
        <w:rPr>
          <w:rFonts w:asciiTheme="minorHAnsi" w:hAnsiTheme="minorHAnsi" w:cstheme="minorHAnsi"/>
          <w:color w:val="000000"/>
          <w:szCs w:val="24"/>
        </w:rPr>
      </w:pPr>
    </w:p>
    <w:p w14:paraId="7DC76214" w14:textId="77777777" w:rsidR="004A0530" w:rsidRPr="007007C0" w:rsidRDefault="004A0530" w:rsidP="005F4CA7">
      <w:pPr>
        <w:outlineLvl w:val="0"/>
        <w:rPr>
          <w:rFonts w:asciiTheme="minorHAnsi" w:hAnsiTheme="minorHAnsi" w:cstheme="minorHAnsi"/>
          <w:b/>
          <w:bCs/>
          <w:szCs w:val="24"/>
        </w:rPr>
      </w:pPr>
      <w:r w:rsidRPr="007007C0">
        <w:rPr>
          <w:rFonts w:asciiTheme="minorHAnsi" w:hAnsiTheme="minorHAnsi" w:cstheme="minorHAnsi"/>
          <w:b/>
          <w:bCs/>
          <w:szCs w:val="24"/>
        </w:rPr>
        <w:t>Nombre del Servicio</w:t>
      </w:r>
    </w:p>
    <w:p w14:paraId="650A9C04" w14:textId="77777777" w:rsidR="004A0530" w:rsidRPr="007007C0" w:rsidRDefault="004A0530" w:rsidP="005F4CA7">
      <w:pPr>
        <w:outlineLvl w:val="0"/>
        <w:rPr>
          <w:rFonts w:asciiTheme="minorHAnsi" w:hAnsiTheme="minorHAnsi" w:cstheme="minorHAnsi"/>
          <w:color w:val="000000"/>
          <w:szCs w:val="24"/>
        </w:rPr>
      </w:pPr>
      <w:r w:rsidRPr="007007C0">
        <w:rPr>
          <w:rFonts w:asciiTheme="minorHAnsi" w:hAnsiTheme="minorHAnsi" w:cstheme="minorHAnsi"/>
          <w:color w:val="000000"/>
          <w:szCs w:val="24"/>
        </w:rPr>
        <w:t>BAJA TEMPORAL DE LA LÍNEA TELEFÓNICA</w:t>
      </w:r>
    </w:p>
    <w:p w14:paraId="6310297B" w14:textId="77777777" w:rsidR="000256A9" w:rsidRPr="007007C0" w:rsidRDefault="000256A9" w:rsidP="005F4CA7">
      <w:pPr>
        <w:outlineLvl w:val="0"/>
        <w:rPr>
          <w:rFonts w:asciiTheme="minorHAnsi" w:hAnsiTheme="minorHAnsi" w:cstheme="minorHAnsi"/>
          <w:b/>
          <w:szCs w:val="24"/>
        </w:rPr>
      </w:pPr>
    </w:p>
    <w:p w14:paraId="7E144053" w14:textId="77777777" w:rsidR="004A0530" w:rsidRPr="007007C0" w:rsidRDefault="004A0530" w:rsidP="005F4CA7">
      <w:pPr>
        <w:outlineLvl w:val="0"/>
        <w:rPr>
          <w:rFonts w:asciiTheme="minorHAnsi" w:hAnsiTheme="minorHAnsi" w:cstheme="minorHAnsi"/>
          <w:szCs w:val="24"/>
        </w:rPr>
      </w:pPr>
      <w:r w:rsidRPr="007007C0">
        <w:rPr>
          <w:rFonts w:asciiTheme="minorHAnsi" w:hAnsiTheme="minorHAnsi" w:cstheme="minorHAnsi"/>
          <w:b/>
          <w:szCs w:val="24"/>
        </w:rPr>
        <w:t>Descripción</w:t>
      </w:r>
    </w:p>
    <w:p w14:paraId="69F4BEE3"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Consiste en suspender la línea telefónica residencial o comercial (según sea el caso) por el periodo especificado por el Cliente (mensualmente y hasta por un plazo máximo de 6 meses) sin tener que dar de baja definitivamente la misma y poder recibir llamadas.</w:t>
      </w:r>
    </w:p>
    <w:p w14:paraId="6D4C0BB7" w14:textId="77777777" w:rsidR="004A0530" w:rsidRPr="007007C0" w:rsidRDefault="004A0530" w:rsidP="005F4CA7">
      <w:pPr>
        <w:rPr>
          <w:rFonts w:asciiTheme="minorHAnsi" w:hAnsiTheme="minorHAnsi" w:cstheme="minorHAnsi"/>
          <w:szCs w:val="24"/>
        </w:rPr>
      </w:pPr>
    </w:p>
    <w:p w14:paraId="196A51FC" w14:textId="77777777" w:rsidR="004A0530" w:rsidRPr="007007C0" w:rsidRDefault="004A0530" w:rsidP="005F4CA7">
      <w:pPr>
        <w:outlineLvl w:val="0"/>
        <w:rPr>
          <w:rFonts w:asciiTheme="minorHAnsi" w:hAnsiTheme="minorHAnsi" w:cstheme="minorHAnsi"/>
          <w:szCs w:val="24"/>
        </w:rPr>
      </w:pPr>
      <w:r w:rsidRPr="007007C0">
        <w:rPr>
          <w:rFonts w:asciiTheme="minorHAnsi" w:hAnsiTheme="minorHAnsi" w:cstheme="minorHAnsi"/>
          <w:b/>
          <w:szCs w:val="24"/>
        </w:rPr>
        <w:t>Estructura Tarifaria</w:t>
      </w:r>
    </w:p>
    <w:p w14:paraId="1ED7F69B" w14:textId="77777777" w:rsidR="000256A9" w:rsidRPr="007007C0" w:rsidRDefault="000256A9" w:rsidP="005F4CA7">
      <w:pPr>
        <w:rPr>
          <w:rFonts w:asciiTheme="minorHAnsi" w:hAnsiTheme="minorHAnsi" w:cstheme="minorHAnsi"/>
          <w:szCs w:val="24"/>
        </w:rPr>
      </w:pPr>
      <w:r w:rsidRPr="007007C0">
        <w:rPr>
          <w:rFonts w:asciiTheme="minorHAnsi" w:hAnsiTheme="minorHAnsi" w:cstheme="minorHAnsi"/>
          <w:szCs w:val="24"/>
        </w:rPr>
        <w:t>Cargo Mensual</w:t>
      </w:r>
      <w:r w:rsidRPr="007007C0">
        <w:rPr>
          <w:rFonts w:asciiTheme="minorHAnsi" w:hAnsiTheme="minorHAnsi" w:cstheme="minorHAnsi"/>
          <w:szCs w:val="24"/>
        </w:rPr>
        <w:tab/>
      </w:r>
    </w:p>
    <w:p w14:paraId="5E1C6BC7" w14:textId="77777777" w:rsidR="004A0530" w:rsidRPr="007007C0" w:rsidRDefault="000256A9" w:rsidP="005F4CA7">
      <w:pPr>
        <w:rPr>
          <w:rFonts w:asciiTheme="minorHAnsi" w:hAnsiTheme="minorHAnsi" w:cstheme="minorHAnsi"/>
          <w:bCs/>
          <w:szCs w:val="24"/>
        </w:rPr>
      </w:pPr>
      <w:r w:rsidRPr="007007C0">
        <w:rPr>
          <w:rFonts w:asciiTheme="minorHAnsi" w:hAnsiTheme="minorHAnsi" w:cstheme="minorHAnsi"/>
          <w:szCs w:val="24"/>
        </w:rPr>
        <w:t>Tarifa Residencial y Comercial</w:t>
      </w:r>
      <w:r w:rsidR="007007C0">
        <w:rPr>
          <w:rFonts w:asciiTheme="minorHAnsi" w:hAnsiTheme="minorHAnsi" w:cstheme="minorHAnsi"/>
          <w:szCs w:val="24"/>
        </w:rPr>
        <w:t xml:space="preserve">: </w:t>
      </w:r>
      <w:r w:rsidRPr="007007C0">
        <w:rPr>
          <w:rFonts w:asciiTheme="minorHAnsi" w:hAnsiTheme="minorHAnsi" w:cstheme="minorHAnsi"/>
          <w:szCs w:val="24"/>
        </w:rPr>
        <w:t>$82.86</w:t>
      </w:r>
      <w:r w:rsidR="007007C0">
        <w:rPr>
          <w:rFonts w:asciiTheme="minorHAnsi" w:hAnsiTheme="minorHAnsi" w:cstheme="minorHAnsi"/>
          <w:szCs w:val="24"/>
        </w:rPr>
        <w:t xml:space="preserve"> l</w:t>
      </w:r>
      <w:r w:rsidR="004A0530" w:rsidRPr="007007C0">
        <w:rPr>
          <w:rFonts w:asciiTheme="minorHAnsi" w:hAnsiTheme="minorHAnsi" w:cstheme="minorHAnsi"/>
          <w:bCs/>
          <w:szCs w:val="24"/>
        </w:rPr>
        <w:t>os precios no incluyen Impuestos</w:t>
      </w:r>
      <w:r w:rsidR="007007C0">
        <w:rPr>
          <w:rFonts w:asciiTheme="minorHAnsi" w:hAnsiTheme="minorHAnsi" w:cstheme="minorHAnsi"/>
          <w:bCs/>
          <w:szCs w:val="24"/>
        </w:rPr>
        <w:t>.</w:t>
      </w:r>
    </w:p>
    <w:p w14:paraId="035F9879" w14:textId="77777777" w:rsidR="004A0530" w:rsidRPr="007007C0" w:rsidRDefault="004A0530" w:rsidP="005F4CA7">
      <w:pPr>
        <w:rPr>
          <w:rFonts w:asciiTheme="minorHAnsi" w:hAnsiTheme="minorHAnsi" w:cstheme="minorHAnsi"/>
          <w:bCs/>
          <w:szCs w:val="24"/>
        </w:rPr>
      </w:pPr>
    </w:p>
    <w:p w14:paraId="05691202" w14:textId="77777777" w:rsidR="004A0530" w:rsidRPr="007007C0" w:rsidRDefault="004A0530" w:rsidP="005F4CA7">
      <w:pPr>
        <w:outlineLvl w:val="0"/>
        <w:rPr>
          <w:rFonts w:asciiTheme="minorHAnsi" w:hAnsiTheme="minorHAnsi" w:cstheme="minorHAnsi"/>
          <w:b/>
          <w:szCs w:val="24"/>
        </w:rPr>
      </w:pPr>
      <w:r w:rsidRPr="007007C0">
        <w:rPr>
          <w:rFonts w:asciiTheme="minorHAnsi" w:hAnsiTheme="minorHAnsi" w:cstheme="minorHAnsi"/>
          <w:b/>
          <w:szCs w:val="24"/>
        </w:rPr>
        <w:t>Reglas de Aplicación Tarifaria</w:t>
      </w:r>
    </w:p>
    <w:p w14:paraId="2AE4851C"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El Cliente deberá pagar por anticipado el total de los cargos mensuales que correspondan al número de meses del Servicio contratado.</w:t>
      </w:r>
    </w:p>
    <w:p w14:paraId="1BD3475C" w14:textId="77777777" w:rsidR="004A0530" w:rsidRPr="007007C0" w:rsidRDefault="004A0530" w:rsidP="005F4CA7">
      <w:pPr>
        <w:rPr>
          <w:rFonts w:asciiTheme="minorHAnsi" w:hAnsiTheme="minorHAnsi" w:cstheme="minorHAnsi"/>
          <w:szCs w:val="24"/>
          <w:highlight w:val="green"/>
        </w:rPr>
      </w:pPr>
    </w:p>
    <w:p w14:paraId="13655324" w14:textId="77777777" w:rsidR="004A0530" w:rsidRPr="007007C0" w:rsidRDefault="004A0530" w:rsidP="005F4CA7">
      <w:pPr>
        <w:outlineLvl w:val="0"/>
        <w:rPr>
          <w:rFonts w:asciiTheme="minorHAnsi" w:hAnsiTheme="minorHAnsi" w:cstheme="minorHAnsi"/>
          <w:b/>
          <w:szCs w:val="24"/>
        </w:rPr>
      </w:pPr>
      <w:r w:rsidRPr="007007C0">
        <w:rPr>
          <w:rFonts w:asciiTheme="minorHAnsi" w:hAnsiTheme="minorHAnsi" w:cstheme="minorHAnsi"/>
          <w:b/>
          <w:szCs w:val="24"/>
        </w:rPr>
        <w:t>Políticas Comerciales</w:t>
      </w:r>
    </w:p>
    <w:p w14:paraId="313340D4"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 xml:space="preserve">Este paquete está dirigido a clientes residenciales y comerciales que facturan en recibo telefónico Telmex. </w:t>
      </w:r>
    </w:p>
    <w:p w14:paraId="164ADA10"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Sujeto a Facilidades Técnicas</w:t>
      </w:r>
    </w:p>
    <w:p w14:paraId="509C5182"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No genera cargo por suscripción.</w:t>
      </w:r>
    </w:p>
    <w:p w14:paraId="17EFBCD3"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lastRenderedPageBreak/>
        <w:t xml:space="preserve">No se reembolsarán los pagos </w:t>
      </w:r>
      <w:proofErr w:type="gramStart"/>
      <w:r w:rsidRPr="007007C0">
        <w:rPr>
          <w:rFonts w:asciiTheme="minorHAnsi" w:hAnsiTheme="minorHAnsi" w:cstheme="minorHAnsi"/>
          <w:szCs w:val="24"/>
        </w:rPr>
        <w:t>realizados</w:t>
      </w:r>
      <w:proofErr w:type="gramEnd"/>
      <w:r w:rsidRPr="007007C0">
        <w:rPr>
          <w:rFonts w:asciiTheme="minorHAnsi" w:hAnsiTheme="minorHAnsi" w:cstheme="minorHAnsi"/>
          <w:szCs w:val="24"/>
        </w:rPr>
        <w:t xml:space="preserve"> aunque el Cliente requiera la reactivación de la línea telefónica antes de concluir el plazo contratado.</w:t>
      </w:r>
    </w:p>
    <w:p w14:paraId="632BA0E6"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iCs/>
          <w:color w:val="000000"/>
          <w:szCs w:val="24"/>
        </w:rPr>
        <w:t xml:space="preserve">El cliente no deberá tener adeudo al momento de hacer la solicitud de este servicio. </w:t>
      </w:r>
    </w:p>
    <w:p w14:paraId="1BC884E1" w14:textId="77777777" w:rsidR="004A0530" w:rsidRPr="007007C0" w:rsidRDefault="004A0530" w:rsidP="005F4CA7">
      <w:pPr>
        <w:rPr>
          <w:rFonts w:asciiTheme="minorHAnsi" w:hAnsiTheme="minorHAnsi" w:cstheme="minorHAnsi"/>
          <w:iCs/>
          <w:color w:val="000000"/>
          <w:szCs w:val="24"/>
        </w:rPr>
      </w:pPr>
      <w:r w:rsidRPr="007007C0">
        <w:rPr>
          <w:rFonts w:asciiTheme="minorHAnsi" w:hAnsiTheme="minorHAnsi" w:cstheme="minorHAnsi"/>
          <w:iCs/>
          <w:color w:val="000000"/>
          <w:szCs w:val="24"/>
        </w:rPr>
        <w:t>No tener línea suspendida o con media suspensión por adeudo.</w:t>
      </w:r>
    </w:p>
    <w:p w14:paraId="769E5FBC"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 xml:space="preserve">El Cliente deberá solicitar el Servicio con por lo </w:t>
      </w:r>
      <w:proofErr w:type="gramStart"/>
      <w:r w:rsidRPr="007007C0">
        <w:rPr>
          <w:rFonts w:asciiTheme="minorHAnsi" w:hAnsiTheme="minorHAnsi" w:cstheme="minorHAnsi"/>
          <w:szCs w:val="24"/>
        </w:rPr>
        <w:t>menos  un</w:t>
      </w:r>
      <w:proofErr w:type="gramEnd"/>
      <w:r w:rsidRPr="007007C0">
        <w:rPr>
          <w:rFonts w:asciiTheme="minorHAnsi" w:hAnsiTheme="minorHAnsi" w:cstheme="minorHAnsi"/>
          <w:szCs w:val="24"/>
        </w:rPr>
        <w:t xml:space="preserve"> mes de anticipación.</w:t>
      </w:r>
    </w:p>
    <w:p w14:paraId="34CBB1BF"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 xml:space="preserve">Mientras el Servicio Baja Temporal de la Línea Telefónica se </w:t>
      </w:r>
      <w:proofErr w:type="gramStart"/>
      <w:r w:rsidRPr="007007C0">
        <w:rPr>
          <w:rFonts w:asciiTheme="minorHAnsi" w:hAnsiTheme="minorHAnsi" w:cstheme="minorHAnsi"/>
          <w:szCs w:val="24"/>
        </w:rPr>
        <w:t>encuentre  activo</w:t>
      </w:r>
      <w:proofErr w:type="gramEnd"/>
      <w:r w:rsidRPr="007007C0">
        <w:rPr>
          <w:rFonts w:asciiTheme="minorHAnsi" w:hAnsiTheme="minorHAnsi" w:cstheme="minorHAnsi"/>
          <w:szCs w:val="24"/>
        </w:rPr>
        <w:t xml:space="preserve"> solo se podrán recibir llamadas en el teléfono del cliente.</w:t>
      </w:r>
    </w:p>
    <w:p w14:paraId="056ECF5F"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El Servicio solo podrá contratarse hasta por un plazo máximo de 6 meses.</w:t>
      </w:r>
    </w:p>
    <w:p w14:paraId="071620F8" w14:textId="77777777" w:rsidR="004A0530" w:rsidRPr="007007C0" w:rsidRDefault="004A0530" w:rsidP="005F4CA7">
      <w:pPr>
        <w:rPr>
          <w:rFonts w:asciiTheme="minorHAnsi" w:hAnsiTheme="minorHAnsi" w:cstheme="minorHAnsi"/>
          <w:iCs/>
          <w:color w:val="000000"/>
          <w:szCs w:val="24"/>
        </w:rPr>
      </w:pPr>
      <w:r w:rsidRPr="007007C0">
        <w:rPr>
          <w:rFonts w:asciiTheme="minorHAnsi" w:hAnsiTheme="minorHAnsi" w:cstheme="minorHAnsi"/>
          <w:iCs/>
          <w:color w:val="000000"/>
          <w:szCs w:val="24"/>
        </w:rPr>
        <w:t>Este beneficio sólo podrá otorgarse 2 veces al año cada 6 meses.</w:t>
      </w:r>
    </w:p>
    <w:p w14:paraId="76FB7912"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 xml:space="preserve">Al concluir el plazo contratado prevalecerán los mismos planes, paquetes y promociones en los que se encuentre suscrito el cliente y será </w:t>
      </w:r>
      <w:r w:rsidRPr="007007C0">
        <w:rPr>
          <w:rFonts w:asciiTheme="minorHAnsi" w:hAnsiTheme="minorHAnsi" w:cstheme="minorHAnsi"/>
          <w:iCs/>
          <w:color w:val="000000"/>
          <w:szCs w:val="24"/>
        </w:rPr>
        <w:t xml:space="preserve">de manera automática y </w:t>
      </w:r>
      <w:r w:rsidRPr="007007C0">
        <w:rPr>
          <w:rFonts w:asciiTheme="minorHAnsi" w:hAnsiTheme="minorHAnsi" w:cstheme="minorHAnsi"/>
          <w:szCs w:val="24"/>
        </w:rPr>
        <w:t>sin cargo por reconexión.</w:t>
      </w:r>
    </w:p>
    <w:p w14:paraId="2860A379"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El cliente puede solicitar la baja de este servicio en cualquier momento sin penalización alguna.</w:t>
      </w:r>
    </w:p>
    <w:p w14:paraId="1E6C1D38"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 xml:space="preserve">Para prestar el Servicio de Baja Temporal de la Línea Telefónica la </w:t>
      </w:r>
      <w:proofErr w:type="gramStart"/>
      <w:r w:rsidRPr="007007C0">
        <w:rPr>
          <w:rFonts w:asciiTheme="minorHAnsi" w:hAnsiTheme="minorHAnsi" w:cstheme="minorHAnsi"/>
          <w:szCs w:val="24"/>
        </w:rPr>
        <w:t>línea  deberá</w:t>
      </w:r>
      <w:proofErr w:type="gramEnd"/>
      <w:r w:rsidRPr="007007C0">
        <w:rPr>
          <w:rFonts w:asciiTheme="minorHAnsi" w:hAnsiTheme="minorHAnsi" w:cstheme="minorHAnsi"/>
          <w:szCs w:val="24"/>
        </w:rPr>
        <w:t>:</w:t>
      </w:r>
    </w:p>
    <w:p w14:paraId="34A9B307"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No tener adeudos vencidos.</w:t>
      </w:r>
    </w:p>
    <w:p w14:paraId="6D45EA88"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No tener órdenes de Servicio en trámite.</w:t>
      </w:r>
    </w:p>
    <w:p w14:paraId="2E435F30" w14:textId="77777777" w:rsidR="004A0530" w:rsidRPr="007007C0" w:rsidRDefault="004A0530" w:rsidP="005F4CA7">
      <w:pPr>
        <w:rPr>
          <w:rFonts w:asciiTheme="minorHAnsi" w:hAnsiTheme="minorHAnsi" w:cstheme="minorHAnsi"/>
          <w:bCs/>
          <w:szCs w:val="24"/>
        </w:rPr>
      </w:pPr>
    </w:p>
    <w:p w14:paraId="69A790F9" w14:textId="77777777" w:rsidR="004A0530" w:rsidRPr="007007C0" w:rsidRDefault="004A0530" w:rsidP="005F4CA7">
      <w:pPr>
        <w:outlineLvl w:val="0"/>
        <w:rPr>
          <w:rFonts w:asciiTheme="minorHAnsi" w:hAnsiTheme="minorHAnsi" w:cstheme="minorHAnsi"/>
          <w:szCs w:val="24"/>
        </w:rPr>
      </w:pPr>
      <w:r w:rsidRPr="007007C0">
        <w:rPr>
          <w:rFonts w:asciiTheme="minorHAnsi" w:hAnsiTheme="minorHAnsi" w:cstheme="minorHAnsi"/>
          <w:b/>
          <w:szCs w:val="24"/>
        </w:rPr>
        <w:t>Vigencia:</w:t>
      </w:r>
      <w:r w:rsidR="007007C0">
        <w:rPr>
          <w:rFonts w:asciiTheme="minorHAnsi" w:hAnsiTheme="minorHAnsi" w:cstheme="minorHAnsi"/>
          <w:b/>
          <w:szCs w:val="24"/>
        </w:rPr>
        <w:t xml:space="preserve"> </w:t>
      </w:r>
      <w:r w:rsidRPr="007007C0">
        <w:rPr>
          <w:rFonts w:asciiTheme="minorHAnsi" w:hAnsiTheme="minorHAnsi" w:cstheme="minorHAnsi"/>
          <w:szCs w:val="24"/>
        </w:rPr>
        <w:t>Se avisará al Instituto Federal de Telecomunicaciones la cancelación de este servicio.</w:t>
      </w:r>
    </w:p>
    <w:p w14:paraId="5C7186CF" w14:textId="77777777" w:rsidR="00693CFD" w:rsidRDefault="00693CFD" w:rsidP="005F4CA7">
      <w:pPr>
        <w:rPr>
          <w:rFonts w:ascii="Arial" w:hAnsi="Arial" w:cs="Arial"/>
          <w:color w:val="000000"/>
          <w:sz w:val="20"/>
        </w:rPr>
      </w:pPr>
    </w:p>
    <w:p w14:paraId="0A4D91B0" w14:textId="77777777" w:rsidR="004A0530" w:rsidRPr="007007C0" w:rsidRDefault="004A0530" w:rsidP="005F4CA7">
      <w:pPr>
        <w:rPr>
          <w:rFonts w:asciiTheme="minorHAnsi" w:hAnsiTheme="minorHAnsi" w:cstheme="minorHAnsi"/>
          <w:b/>
          <w:color w:val="000000"/>
          <w:szCs w:val="24"/>
        </w:rPr>
      </w:pPr>
      <w:r w:rsidRPr="007007C0">
        <w:rPr>
          <w:rFonts w:asciiTheme="minorHAnsi" w:hAnsiTheme="minorHAnsi" w:cstheme="minorHAnsi"/>
          <w:color w:val="000000"/>
          <w:szCs w:val="24"/>
        </w:rPr>
        <w:t xml:space="preserve">6. </w:t>
      </w:r>
      <w:r w:rsidRPr="007007C0">
        <w:rPr>
          <w:rFonts w:asciiTheme="minorHAnsi" w:hAnsiTheme="minorHAnsi" w:cstheme="minorHAnsi"/>
          <w:b/>
          <w:color w:val="000000"/>
          <w:szCs w:val="24"/>
        </w:rPr>
        <w:t>PNS 066</w:t>
      </w:r>
    </w:p>
    <w:p w14:paraId="5CDAC249" w14:textId="77777777" w:rsidR="004A0530" w:rsidRPr="007007C0" w:rsidRDefault="004A0530" w:rsidP="005F4CA7">
      <w:pPr>
        <w:rPr>
          <w:rFonts w:asciiTheme="minorHAnsi" w:hAnsiTheme="minorHAnsi" w:cstheme="minorHAnsi"/>
          <w:szCs w:val="24"/>
        </w:rPr>
      </w:pPr>
    </w:p>
    <w:p w14:paraId="4F5C50F2" w14:textId="77777777" w:rsidR="004A0530" w:rsidRPr="007007C0" w:rsidRDefault="004A0530" w:rsidP="005F4CA7">
      <w:pPr>
        <w:outlineLvl w:val="0"/>
        <w:rPr>
          <w:rFonts w:asciiTheme="minorHAnsi" w:hAnsiTheme="minorHAnsi" w:cstheme="minorHAnsi"/>
          <w:b/>
          <w:bCs/>
          <w:szCs w:val="24"/>
        </w:rPr>
      </w:pPr>
      <w:r w:rsidRPr="007007C0">
        <w:rPr>
          <w:rFonts w:asciiTheme="minorHAnsi" w:hAnsiTheme="minorHAnsi" w:cstheme="minorHAnsi"/>
          <w:b/>
          <w:bCs/>
          <w:szCs w:val="24"/>
        </w:rPr>
        <w:t>Descripción del servicio.</w:t>
      </w:r>
    </w:p>
    <w:p w14:paraId="239A395E"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 xml:space="preserve">Es un servicio desarrollado sin fines de lucro para el Plan Nacional de Seguridad 066 de la </w:t>
      </w:r>
      <w:proofErr w:type="gramStart"/>
      <w:r w:rsidRPr="007007C0">
        <w:rPr>
          <w:rFonts w:asciiTheme="minorHAnsi" w:hAnsiTheme="minorHAnsi" w:cstheme="minorHAnsi"/>
          <w:szCs w:val="24"/>
        </w:rPr>
        <w:t>Secretaria Nacional</w:t>
      </w:r>
      <w:proofErr w:type="gramEnd"/>
      <w:r w:rsidRPr="007007C0">
        <w:rPr>
          <w:rFonts w:asciiTheme="minorHAnsi" w:hAnsiTheme="minorHAnsi" w:cstheme="minorHAnsi"/>
          <w:szCs w:val="24"/>
        </w:rPr>
        <w:t xml:space="preserve"> de Seguridad Pública, el cual ofrece la posibilidad de consultar información telefónica para conocer con base al número telefónico que está llamando, su domicilio de instalación (en los sucesivos Servicios). Todo esto con la finalidad de proporcionar un servicio que permita dar mejor atención y auxilio a la ciudadanía.</w:t>
      </w:r>
    </w:p>
    <w:p w14:paraId="6E97A2BD" w14:textId="77777777" w:rsidR="004A0530" w:rsidRPr="007007C0" w:rsidRDefault="004A0530" w:rsidP="005F4CA7">
      <w:pPr>
        <w:rPr>
          <w:rFonts w:asciiTheme="minorHAnsi" w:hAnsiTheme="minorHAnsi" w:cstheme="minorHAnsi"/>
          <w:szCs w:val="24"/>
        </w:rPr>
      </w:pPr>
    </w:p>
    <w:p w14:paraId="4A4B1376" w14:textId="77777777" w:rsidR="004A0530" w:rsidRPr="007007C0" w:rsidRDefault="004A0530" w:rsidP="005F4CA7">
      <w:pPr>
        <w:rPr>
          <w:rFonts w:asciiTheme="minorHAnsi" w:hAnsiTheme="minorHAnsi" w:cstheme="minorHAnsi"/>
          <w:b/>
          <w:bCs/>
          <w:color w:val="000000"/>
          <w:szCs w:val="24"/>
        </w:rPr>
      </w:pPr>
      <w:r w:rsidRPr="007007C0">
        <w:rPr>
          <w:rFonts w:asciiTheme="minorHAnsi" w:hAnsiTheme="minorHAnsi" w:cstheme="minorHAnsi"/>
          <w:b/>
          <w:bCs/>
          <w:color w:val="000000"/>
          <w:szCs w:val="24"/>
        </w:rPr>
        <w:t>6.1 Estructura tarifaría.</w:t>
      </w:r>
    </w:p>
    <w:p w14:paraId="3D3677CD" w14:textId="77777777" w:rsidR="00067005" w:rsidRPr="007007C0" w:rsidRDefault="00067005" w:rsidP="005F4CA7">
      <w:pPr>
        <w:rPr>
          <w:rFonts w:asciiTheme="minorHAnsi" w:hAnsiTheme="minorHAnsi" w:cstheme="minorHAnsi"/>
          <w:szCs w:val="24"/>
        </w:rPr>
      </w:pPr>
      <w:r w:rsidRPr="007007C0">
        <w:rPr>
          <w:rFonts w:asciiTheme="minorHAnsi" w:hAnsiTheme="minorHAnsi" w:cstheme="minorHAnsi"/>
          <w:szCs w:val="24"/>
        </w:rPr>
        <w:t>Gastos de Instalación: $ 0.00</w:t>
      </w:r>
      <w:r w:rsidR="00A816ED">
        <w:rPr>
          <w:rFonts w:asciiTheme="minorHAnsi" w:hAnsiTheme="minorHAnsi" w:cstheme="minorHAnsi"/>
          <w:szCs w:val="24"/>
        </w:rPr>
        <w:t xml:space="preserve"> cargo único</w:t>
      </w:r>
    </w:p>
    <w:p w14:paraId="6D9EB675" w14:textId="77777777" w:rsidR="004A0530" w:rsidRPr="007007C0" w:rsidRDefault="00067005" w:rsidP="005F4CA7">
      <w:pPr>
        <w:rPr>
          <w:rFonts w:asciiTheme="minorHAnsi" w:hAnsiTheme="minorHAnsi" w:cstheme="minorHAnsi"/>
          <w:szCs w:val="24"/>
        </w:rPr>
      </w:pPr>
      <w:r w:rsidRPr="007007C0">
        <w:rPr>
          <w:rFonts w:asciiTheme="minorHAnsi" w:hAnsiTheme="minorHAnsi" w:cstheme="minorHAnsi"/>
          <w:szCs w:val="24"/>
        </w:rPr>
        <w:t>Renta Mensual del Servicio: $800,000.00</w:t>
      </w:r>
    </w:p>
    <w:p w14:paraId="7CCA8F2D" w14:textId="77777777" w:rsidR="004A0530" w:rsidRPr="007007C0" w:rsidRDefault="004A0530" w:rsidP="005F4CA7">
      <w:pPr>
        <w:rPr>
          <w:rFonts w:asciiTheme="minorHAnsi" w:hAnsiTheme="minorHAnsi" w:cstheme="minorHAnsi"/>
          <w:szCs w:val="24"/>
        </w:rPr>
      </w:pPr>
    </w:p>
    <w:p w14:paraId="01E3A81D" w14:textId="77777777" w:rsidR="004A0530" w:rsidRPr="007007C0" w:rsidRDefault="004A0530" w:rsidP="005F4CA7">
      <w:pPr>
        <w:rPr>
          <w:rFonts w:asciiTheme="minorHAnsi" w:hAnsiTheme="minorHAnsi" w:cstheme="minorHAnsi"/>
          <w:b/>
          <w:bCs/>
          <w:color w:val="000000"/>
          <w:szCs w:val="24"/>
        </w:rPr>
      </w:pPr>
      <w:r w:rsidRPr="007007C0">
        <w:rPr>
          <w:rFonts w:asciiTheme="minorHAnsi" w:hAnsiTheme="minorHAnsi" w:cstheme="minorHAnsi"/>
          <w:b/>
          <w:bCs/>
          <w:color w:val="000000"/>
          <w:szCs w:val="24"/>
        </w:rPr>
        <w:t>6.2 Reglas de aplicación.</w:t>
      </w:r>
    </w:p>
    <w:p w14:paraId="15B51044"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En las tarifas anteriores no se incluye el importe del I.V.A. correspondiente.</w:t>
      </w:r>
    </w:p>
    <w:p w14:paraId="5E3DCF3B"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Los cargos de instalación, renta de los servicios dedicados de acceso y demás equipamiento requerido, son independientes al esquema tarifario del Servicio.</w:t>
      </w:r>
    </w:p>
    <w:p w14:paraId="0443E2B4"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Si alguno de los diferentes Gobiernos y Municipios de los Estados de la República requieren del Servicio deberán cumplir con los requisitos señalados en las Bases Comerciales de la presente solicitud y le será aplicado el siguiente esquema tarifario.</w:t>
      </w:r>
    </w:p>
    <w:p w14:paraId="3B5CC5D1" w14:textId="77777777" w:rsidR="00693CFD" w:rsidRPr="007007C0" w:rsidRDefault="00693CFD" w:rsidP="005F4CA7">
      <w:pPr>
        <w:rPr>
          <w:rFonts w:asciiTheme="minorHAnsi" w:hAnsiTheme="minorHAnsi" w:cstheme="minorHAnsi"/>
          <w:color w:val="000000"/>
          <w:szCs w:val="24"/>
        </w:rPr>
      </w:pPr>
    </w:p>
    <w:p w14:paraId="711DC621" w14:textId="77777777" w:rsidR="00067005" w:rsidRPr="007007C0" w:rsidRDefault="00067005" w:rsidP="005F4CA7">
      <w:pPr>
        <w:rPr>
          <w:rFonts w:asciiTheme="minorHAnsi" w:hAnsiTheme="minorHAnsi" w:cstheme="minorHAnsi"/>
          <w:szCs w:val="24"/>
        </w:rPr>
      </w:pPr>
      <w:r w:rsidRPr="007007C0">
        <w:rPr>
          <w:rFonts w:asciiTheme="minorHAnsi" w:hAnsiTheme="minorHAnsi" w:cstheme="minorHAnsi"/>
          <w:szCs w:val="24"/>
        </w:rPr>
        <w:t>Gastos de Instalación: $ 0.00</w:t>
      </w:r>
      <w:r w:rsidR="00A816ED">
        <w:rPr>
          <w:rFonts w:asciiTheme="minorHAnsi" w:hAnsiTheme="minorHAnsi" w:cstheme="minorHAnsi"/>
          <w:szCs w:val="24"/>
        </w:rPr>
        <w:t xml:space="preserve"> cargo único</w:t>
      </w:r>
    </w:p>
    <w:p w14:paraId="1E46CCB6" w14:textId="77777777" w:rsidR="00067005" w:rsidRPr="007007C0" w:rsidRDefault="00067005" w:rsidP="005F4CA7">
      <w:pPr>
        <w:rPr>
          <w:rFonts w:asciiTheme="minorHAnsi" w:hAnsiTheme="minorHAnsi" w:cstheme="minorHAnsi"/>
          <w:szCs w:val="24"/>
        </w:rPr>
      </w:pPr>
      <w:r w:rsidRPr="007007C0">
        <w:rPr>
          <w:rFonts w:asciiTheme="minorHAnsi" w:hAnsiTheme="minorHAnsi" w:cstheme="minorHAnsi"/>
          <w:szCs w:val="24"/>
        </w:rPr>
        <w:t>Renta Mensual del Servicio: $55,000.00</w:t>
      </w:r>
    </w:p>
    <w:p w14:paraId="1D282B2D" w14:textId="77777777" w:rsidR="004A0530" w:rsidRPr="007007C0" w:rsidRDefault="004A0530" w:rsidP="005F4CA7">
      <w:pPr>
        <w:rPr>
          <w:rFonts w:asciiTheme="minorHAnsi" w:hAnsiTheme="minorHAnsi" w:cstheme="minorHAnsi"/>
          <w:color w:val="000000"/>
          <w:szCs w:val="24"/>
        </w:rPr>
      </w:pPr>
    </w:p>
    <w:p w14:paraId="290D14A5" w14:textId="77777777" w:rsidR="004A0530" w:rsidRPr="007007C0" w:rsidRDefault="004A0530" w:rsidP="005F4CA7">
      <w:pPr>
        <w:rPr>
          <w:rFonts w:asciiTheme="minorHAnsi" w:hAnsiTheme="minorHAnsi" w:cstheme="minorHAnsi"/>
          <w:b/>
          <w:bCs/>
          <w:color w:val="000000"/>
          <w:szCs w:val="24"/>
        </w:rPr>
      </w:pPr>
      <w:r w:rsidRPr="007007C0">
        <w:rPr>
          <w:rFonts w:asciiTheme="minorHAnsi" w:hAnsiTheme="minorHAnsi" w:cstheme="minorHAnsi"/>
          <w:b/>
          <w:bCs/>
          <w:color w:val="000000"/>
          <w:szCs w:val="24"/>
        </w:rPr>
        <w:t>6.3 Bases comerciales</w:t>
      </w:r>
    </w:p>
    <w:p w14:paraId="75DDD9BA"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6.3.1 Previo a la activación del Servicio, es necesario que el Cliente cuente con:</w:t>
      </w:r>
    </w:p>
    <w:p w14:paraId="5AF6A1F7"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Un Enlace Dedicado de 512 Kbps. Entre sus instalaciones y el Data Center de Telmex para recibir su información, (se recomienda al Cliente tener un Enlace Dedicado adicional para redundancia).</w:t>
      </w:r>
    </w:p>
    <w:p w14:paraId="42B06210"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1 </w:t>
      </w:r>
      <w:proofErr w:type="gramStart"/>
      <w:r w:rsidRPr="007007C0">
        <w:rPr>
          <w:rFonts w:asciiTheme="minorHAnsi" w:hAnsiTheme="minorHAnsi" w:cstheme="minorHAnsi"/>
          <w:color w:val="000000"/>
          <w:szCs w:val="24"/>
        </w:rPr>
        <w:t>Enrutadores</w:t>
      </w:r>
      <w:proofErr w:type="gramEnd"/>
      <w:r w:rsidRPr="007007C0">
        <w:rPr>
          <w:rFonts w:asciiTheme="minorHAnsi" w:hAnsiTheme="minorHAnsi" w:cstheme="minorHAnsi"/>
          <w:color w:val="000000"/>
          <w:szCs w:val="24"/>
        </w:rPr>
        <w:t xml:space="preserve"> con una interfase G-703 para establecer una conexión digital dedicada entre sus site y Triara a 512 Kbps, (se recomienda la marca Cisco).</w:t>
      </w:r>
    </w:p>
    <w:p w14:paraId="03AED7C8"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1 </w:t>
      </w:r>
      <w:proofErr w:type="gramStart"/>
      <w:r w:rsidRPr="007007C0">
        <w:rPr>
          <w:rFonts w:asciiTheme="minorHAnsi" w:hAnsiTheme="minorHAnsi" w:cstheme="minorHAnsi"/>
          <w:color w:val="000000"/>
          <w:szCs w:val="24"/>
        </w:rPr>
        <w:t>Enrutadores</w:t>
      </w:r>
      <w:proofErr w:type="gramEnd"/>
      <w:r w:rsidRPr="007007C0">
        <w:rPr>
          <w:rFonts w:asciiTheme="minorHAnsi" w:hAnsiTheme="minorHAnsi" w:cstheme="minorHAnsi"/>
          <w:color w:val="000000"/>
          <w:szCs w:val="24"/>
        </w:rPr>
        <w:t xml:space="preserve"> con una interfase G-703 para establecer una conexión digital redundante entre sus site y Triara a 512 Kbps (se recomienda la marca Cisco).</w:t>
      </w:r>
    </w:p>
    <w:p w14:paraId="6598D092"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2 </w:t>
      </w:r>
      <w:proofErr w:type="spellStart"/>
      <w:r w:rsidRPr="007007C0">
        <w:rPr>
          <w:rFonts w:asciiTheme="minorHAnsi" w:hAnsiTheme="minorHAnsi" w:cstheme="minorHAnsi"/>
          <w:color w:val="000000"/>
          <w:szCs w:val="24"/>
        </w:rPr>
        <w:t>FireWall</w:t>
      </w:r>
      <w:proofErr w:type="spellEnd"/>
      <w:r w:rsidRPr="007007C0">
        <w:rPr>
          <w:rFonts w:asciiTheme="minorHAnsi" w:hAnsiTheme="minorHAnsi" w:cstheme="minorHAnsi"/>
          <w:color w:val="000000"/>
          <w:szCs w:val="24"/>
        </w:rPr>
        <w:t xml:space="preserve"> </w:t>
      </w:r>
      <w:proofErr w:type="gramStart"/>
      <w:r w:rsidRPr="007007C0">
        <w:rPr>
          <w:rFonts w:asciiTheme="minorHAnsi" w:hAnsiTheme="minorHAnsi" w:cstheme="minorHAnsi"/>
          <w:color w:val="000000"/>
          <w:szCs w:val="24"/>
        </w:rPr>
        <w:t>( se</w:t>
      </w:r>
      <w:proofErr w:type="gramEnd"/>
      <w:r w:rsidRPr="007007C0">
        <w:rPr>
          <w:rFonts w:asciiTheme="minorHAnsi" w:hAnsiTheme="minorHAnsi" w:cstheme="minorHAnsi"/>
          <w:color w:val="000000"/>
          <w:szCs w:val="24"/>
        </w:rPr>
        <w:t xml:space="preserve"> recomienda la marca </w:t>
      </w:r>
      <w:proofErr w:type="spellStart"/>
      <w:r w:rsidRPr="007007C0">
        <w:rPr>
          <w:rFonts w:asciiTheme="minorHAnsi" w:hAnsiTheme="minorHAnsi" w:cstheme="minorHAnsi"/>
          <w:color w:val="000000"/>
          <w:szCs w:val="24"/>
        </w:rPr>
        <w:t>Check</w:t>
      </w:r>
      <w:proofErr w:type="spellEnd"/>
      <w:r w:rsidRPr="007007C0">
        <w:rPr>
          <w:rFonts w:asciiTheme="minorHAnsi" w:hAnsiTheme="minorHAnsi" w:cstheme="minorHAnsi"/>
          <w:color w:val="000000"/>
          <w:szCs w:val="24"/>
        </w:rPr>
        <w:t xml:space="preserve"> Point o Cisco) que se instalarán entre cada enrutador y la red del Cliente.</w:t>
      </w:r>
    </w:p>
    <w:p w14:paraId="328664BB"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Contar con una Red TCP-IP y una licencia por usuario para acceder a las bases de datos </w:t>
      </w:r>
      <w:proofErr w:type="spellStart"/>
      <w:r w:rsidRPr="007007C0">
        <w:rPr>
          <w:rFonts w:asciiTheme="minorHAnsi" w:hAnsiTheme="minorHAnsi" w:cstheme="minorHAnsi"/>
          <w:color w:val="000000"/>
          <w:szCs w:val="24"/>
        </w:rPr>
        <w:t>informix</w:t>
      </w:r>
      <w:proofErr w:type="spellEnd"/>
      <w:r w:rsidRPr="007007C0">
        <w:rPr>
          <w:rFonts w:asciiTheme="minorHAnsi" w:hAnsiTheme="minorHAnsi" w:cstheme="minorHAnsi"/>
          <w:color w:val="000000"/>
          <w:szCs w:val="24"/>
        </w:rPr>
        <w:t xml:space="preserve"> versión 7.3. Se recomienda el paquete Informix CLI-32 para plataforma Windows 95, 98 y 00.</w:t>
      </w:r>
    </w:p>
    <w:p w14:paraId="68D31ECA"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El servicio será dado de alta en el sistema a partir de la fecha de instalación del Enlace Dedicado correspondiente.</w:t>
      </w:r>
    </w:p>
    <w:p w14:paraId="065128D1"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La consulta de la información se realizará con base al número telefónico de “A”, dando como resultado el domicilio de instalación del mismo número.</w:t>
      </w:r>
    </w:p>
    <w:p w14:paraId="72978FF2"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El Cliente será responsable de desarrollar los candados necesarios dentro de su sistema de consulta, de tal manera que sólo podrá verificar la información de números telefónicos que llamen al Servicio de manera automática (desde el número de A) al sistema del Servicio: No se podrá consultar la información de números que ingresen vía manual o por medio de la captura del número a través de la Operadora del Servicio.</w:t>
      </w:r>
    </w:p>
    <w:p w14:paraId="3B7A35B1"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No se proporcionará información de números telefónicos de Usuarios del Servicio que no tengan suscrito su servicio local con Telmex.</w:t>
      </w:r>
    </w:p>
    <w:p w14:paraId="5A6AAE07"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El sistema será compatible para reconocer el origen de cualquier tipo de números (Públicos, Privados y/o Teléfonos Públicos) que se encuentren dentro de la base de datos de Telmex.</w:t>
      </w:r>
    </w:p>
    <w:p w14:paraId="49A31D81" w14:textId="77777777" w:rsidR="004A0530" w:rsidRPr="007007C0" w:rsidRDefault="004A0530" w:rsidP="005F4CA7">
      <w:pPr>
        <w:outlineLvl w:val="0"/>
        <w:rPr>
          <w:rFonts w:asciiTheme="minorHAnsi" w:hAnsiTheme="minorHAnsi" w:cstheme="minorHAnsi"/>
          <w:color w:val="000000"/>
          <w:szCs w:val="24"/>
        </w:rPr>
      </w:pPr>
      <w:r w:rsidRPr="007007C0">
        <w:rPr>
          <w:rFonts w:asciiTheme="minorHAnsi" w:hAnsiTheme="minorHAnsi" w:cstheme="minorHAnsi"/>
          <w:color w:val="000000"/>
          <w:szCs w:val="24"/>
        </w:rPr>
        <w:t>La base de datos será depositada en un Data Center de Telmex.</w:t>
      </w:r>
    </w:p>
    <w:p w14:paraId="11AFCB56" w14:textId="77777777" w:rsidR="004A0530" w:rsidRPr="007007C0" w:rsidRDefault="004A0530" w:rsidP="005F4CA7">
      <w:pPr>
        <w:outlineLvl w:val="0"/>
        <w:rPr>
          <w:rFonts w:asciiTheme="minorHAnsi" w:hAnsiTheme="minorHAnsi" w:cstheme="minorHAnsi"/>
          <w:color w:val="000000"/>
          <w:szCs w:val="24"/>
        </w:rPr>
      </w:pPr>
      <w:r w:rsidRPr="007007C0">
        <w:rPr>
          <w:rFonts w:asciiTheme="minorHAnsi" w:hAnsiTheme="minorHAnsi" w:cstheme="minorHAnsi"/>
          <w:color w:val="000000"/>
          <w:szCs w:val="24"/>
        </w:rPr>
        <w:t>La base de datos será actualizada periódicamente.</w:t>
      </w:r>
    </w:p>
    <w:p w14:paraId="2018642E"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Telmex proporcionará al Cliente un </w:t>
      </w:r>
      <w:proofErr w:type="spellStart"/>
      <w:r w:rsidRPr="007007C0">
        <w:rPr>
          <w:rFonts w:asciiTheme="minorHAnsi" w:hAnsiTheme="minorHAnsi" w:cstheme="minorHAnsi"/>
          <w:color w:val="000000"/>
          <w:szCs w:val="24"/>
        </w:rPr>
        <w:t>Password</w:t>
      </w:r>
      <w:proofErr w:type="spellEnd"/>
      <w:r w:rsidRPr="007007C0">
        <w:rPr>
          <w:rFonts w:asciiTheme="minorHAnsi" w:hAnsiTheme="minorHAnsi" w:cstheme="minorHAnsi"/>
          <w:color w:val="000000"/>
          <w:szCs w:val="24"/>
        </w:rPr>
        <w:t xml:space="preserve"> de Acceso para que pueda consultar la base de datos que se encuentra contenida en el Data Center.</w:t>
      </w:r>
    </w:p>
    <w:p w14:paraId="62C80C8E" w14:textId="77777777" w:rsidR="004A0530" w:rsidRPr="007007C0" w:rsidRDefault="004A0530" w:rsidP="005F4CA7">
      <w:pPr>
        <w:rPr>
          <w:rFonts w:asciiTheme="minorHAnsi" w:hAnsiTheme="minorHAnsi" w:cstheme="minorHAnsi"/>
          <w:color w:val="000000"/>
          <w:szCs w:val="24"/>
        </w:rPr>
      </w:pPr>
    </w:p>
    <w:p w14:paraId="2F96873E" w14:textId="77777777" w:rsidR="004A0530" w:rsidRPr="007007C0" w:rsidRDefault="004A0530" w:rsidP="005F4CA7">
      <w:pPr>
        <w:rPr>
          <w:rFonts w:asciiTheme="minorHAnsi" w:hAnsiTheme="minorHAnsi" w:cstheme="minorHAnsi"/>
          <w:b/>
          <w:bCs/>
          <w:color w:val="000000"/>
          <w:szCs w:val="24"/>
        </w:rPr>
      </w:pPr>
      <w:r w:rsidRPr="007007C0">
        <w:rPr>
          <w:rFonts w:asciiTheme="minorHAnsi" w:hAnsiTheme="minorHAnsi" w:cstheme="minorHAnsi"/>
          <w:b/>
          <w:bCs/>
          <w:color w:val="000000"/>
          <w:szCs w:val="24"/>
        </w:rPr>
        <w:t>6.4 Restricciones:</w:t>
      </w:r>
    </w:p>
    <w:p w14:paraId="3CCF1F54"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6.4.1 La comercialización del Servicio aplica:</w:t>
      </w:r>
    </w:p>
    <w:p w14:paraId="70F1B021" w14:textId="77777777" w:rsidR="004A0530" w:rsidRPr="007007C0" w:rsidRDefault="004A0530" w:rsidP="005F4CA7">
      <w:pPr>
        <w:outlineLvl w:val="0"/>
        <w:rPr>
          <w:rFonts w:asciiTheme="minorHAnsi" w:hAnsiTheme="minorHAnsi" w:cstheme="minorHAnsi"/>
          <w:color w:val="000000"/>
          <w:szCs w:val="24"/>
        </w:rPr>
      </w:pPr>
      <w:r w:rsidRPr="007007C0">
        <w:rPr>
          <w:rFonts w:asciiTheme="minorHAnsi" w:hAnsiTheme="minorHAnsi" w:cstheme="minorHAnsi"/>
          <w:color w:val="000000"/>
          <w:szCs w:val="24"/>
        </w:rPr>
        <w:t>Sólo para números de Telmex.</w:t>
      </w:r>
    </w:p>
    <w:p w14:paraId="02FEE14C"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lastRenderedPageBreak/>
        <w:t>Sólo en el área de operación del Servicios (Secretaría de Seguridad Nacional o Estados o Municipio).</w:t>
      </w:r>
    </w:p>
    <w:p w14:paraId="0715C51A"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6.4.2</w:t>
      </w:r>
      <w:r w:rsidRPr="007007C0">
        <w:rPr>
          <w:rFonts w:asciiTheme="minorHAnsi" w:hAnsiTheme="minorHAnsi" w:cstheme="minorHAnsi"/>
          <w:szCs w:val="24"/>
        </w:rPr>
        <w:tab/>
        <w:t>El Servicio sólo permitirá consultar un número telefónico por cada solicitud de información.</w:t>
      </w:r>
    </w:p>
    <w:p w14:paraId="69373B88"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6.4.3</w:t>
      </w:r>
      <w:r w:rsidRPr="007007C0">
        <w:rPr>
          <w:rFonts w:asciiTheme="minorHAnsi" w:hAnsiTheme="minorHAnsi" w:cstheme="minorHAnsi"/>
          <w:szCs w:val="24"/>
        </w:rPr>
        <w:tab/>
        <w:t>La base de datos del Servicio sólo mostrará la información de los números que se encuentren dentro de la base de datos de Telmex y dentro de localidad dónde el servicio tenga cobertura, es decir, no mostrará la información de números telefónicos de otras localidades o que tengan suscrito su servicio local con otro Carrier.</w:t>
      </w:r>
    </w:p>
    <w:p w14:paraId="06F3AD03" w14:textId="77777777" w:rsidR="004A0530" w:rsidRPr="007007C0" w:rsidRDefault="004A0530" w:rsidP="005F4CA7">
      <w:pPr>
        <w:rPr>
          <w:rFonts w:asciiTheme="minorHAnsi" w:hAnsiTheme="minorHAnsi" w:cstheme="minorHAnsi"/>
          <w:color w:val="000000"/>
          <w:szCs w:val="24"/>
        </w:rPr>
      </w:pPr>
    </w:p>
    <w:p w14:paraId="4D4103C3" w14:textId="77777777" w:rsidR="004A0530" w:rsidRPr="00A816ED" w:rsidRDefault="00C31216" w:rsidP="005F4CA7">
      <w:pPr>
        <w:rPr>
          <w:rFonts w:asciiTheme="minorHAnsi" w:hAnsiTheme="minorHAnsi" w:cstheme="minorHAnsi"/>
          <w:b/>
          <w:bCs/>
          <w:color w:val="000000"/>
          <w:szCs w:val="24"/>
        </w:rPr>
      </w:pPr>
      <w:r w:rsidRPr="007007C0">
        <w:rPr>
          <w:rFonts w:asciiTheme="minorHAnsi" w:hAnsiTheme="minorHAnsi" w:cstheme="minorHAnsi"/>
          <w:b/>
          <w:bCs/>
          <w:color w:val="000000"/>
          <w:szCs w:val="24"/>
        </w:rPr>
        <w:t>6.5 Vigencia</w:t>
      </w:r>
      <w:r w:rsidR="004A0530" w:rsidRPr="007007C0">
        <w:rPr>
          <w:rFonts w:asciiTheme="minorHAnsi" w:hAnsiTheme="minorHAnsi" w:cstheme="minorHAnsi"/>
          <w:b/>
          <w:bCs/>
          <w:color w:val="000000"/>
          <w:szCs w:val="24"/>
        </w:rPr>
        <w:t>:</w:t>
      </w:r>
    </w:p>
    <w:p w14:paraId="523A281B" w14:textId="77777777" w:rsidR="004A0530" w:rsidRPr="007007C0" w:rsidRDefault="004A0530" w:rsidP="005F4CA7">
      <w:pPr>
        <w:outlineLvl w:val="0"/>
        <w:rPr>
          <w:rFonts w:asciiTheme="minorHAnsi" w:hAnsiTheme="minorHAnsi" w:cstheme="minorHAnsi"/>
          <w:color w:val="000000"/>
          <w:szCs w:val="24"/>
        </w:rPr>
      </w:pPr>
      <w:r w:rsidRPr="007007C0">
        <w:rPr>
          <w:rFonts w:asciiTheme="minorHAnsi" w:hAnsiTheme="minorHAnsi" w:cstheme="minorHAnsi"/>
          <w:color w:val="000000"/>
          <w:szCs w:val="24"/>
        </w:rPr>
        <w:t>Se notificará con 15 días de anticipación la terminación o modificación del Servicio.</w:t>
      </w:r>
    </w:p>
    <w:p w14:paraId="1C216C9A" w14:textId="77777777" w:rsidR="00BC07AF" w:rsidRDefault="00BC07AF" w:rsidP="005F4CA7">
      <w:pPr>
        <w:spacing w:after="200" w:line="276" w:lineRule="auto"/>
        <w:rPr>
          <w:sz w:val="20"/>
        </w:rPr>
      </w:pPr>
      <w:r>
        <w:rPr>
          <w:b/>
          <w:bCs/>
          <w:sz w:val="20"/>
        </w:rPr>
        <w:br w:type="page"/>
      </w:r>
    </w:p>
    <w:p w14:paraId="49500CC9" w14:textId="77777777" w:rsidR="004A0530" w:rsidRPr="00086E19" w:rsidRDefault="008A06D4" w:rsidP="005F4CA7">
      <w:pPr>
        <w:pStyle w:val="Ttulo2"/>
        <w:spacing w:before="0"/>
        <w:rPr>
          <w:sz w:val="28"/>
          <w:szCs w:val="28"/>
        </w:rPr>
      </w:pPr>
      <w:bookmarkStart w:id="21" w:name="_Toc162342433"/>
      <w:r w:rsidRPr="00086E19">
        <w:rPr>
          <w:sz w:val="28"/>
          <w:szCs w:val="28"/>
        </w:rPr>
        <w:lastRenderedPageBreak/>
        <w:t xml:space="preserve">2C </w:t>
      </w:r>
      <w:r w:rsidR="004A0530" w:rsidRPr="00086E19">
        <w:rPr>
          <w:sz w:val="28"/>
          <w:szCs w:val="28"/>
        </w:rPr>
        <w:t>SERVICIO 800 E</w:t>
      </w:r>
      <w:r w:rsidRPr="00086E19">
        <w:rPr>
          <w:sz w:val="28"/>
          <w:szCs w:val="28"/>
        </w:rPr>
        <w:t>MPRESARIAL</w:t>
      </w:r>
      <w:bookmarkEnd w:id="21"/>
    </w:p>
    <w:p w14:paraId="1F0767BE" w14:textId="77777777" w:rsidR="00B4517B" w:rsidRDefault="00B4517B" w:rsidP="005F4CA7">
      <w:pPr>
        <w:rPr>
          <w:rFonts w:ascii="Arial" w:hAnsi="Arial" w:cs="Arial"/>
          <w:b/>
          <w:sz w:val="22"/>
        </w:rPr>
      </w:pPr>
    </w:p>
    <w:p w14:paraId="7A23AD00" w14:textId="77777777" w:rsidR="00B4517B" w:rsidRPr="007007C0" w:rsidRDefault="00B4517B" w:rsidP="005F4CA7">
      <w:pPr>
        <w:outlineLvl w:val="0"/>
        <w:rPr>
          <w:rFonts w:asciiTheme="minorHAnsi" w:hAnsiTheme="minorHAnsi" w:cstheme="minorHAnsi"/>
          <w:b/>
          <w:szCs w:val="24"/>
        </w:rPr>
      </w:pPr>
      <w:r w:rsidRPr="007007C0">
        <w:rPr>
          <w:rFonts w:asciiTheme="minorHAnsi" w:hAnsiTheme="minorHAnsi" w:cstheme="minorHAnsi"/>
          <w:b/>
          <w:szCs w:val="24"/>
        </w:rPr>
        <w:t xml:space="preserve">Número de Inscripción IFT: </w:t>
      </w:r>
      <w:r w:rsidRPr="007007C0">
        <w:rPr>
          <w:rFonts w:asciiTheme="minorHAnsi" w:hAnsiTheme="minorHAnsi" w:cstheme="minorHAnsi"/>
          <w:b/>
          <w:sz w:val="28"/>
          <w:szCs w:val="28"/>
        </w:rPr>
        <w:t>013320</w:t>
      </w:r>
    </w:p>
    <w:p w14:paraId="45B0D60E" w14:textId="77777777" w:rsidR="00B4517B" w:rsidRPr="007007C0" w:rsidRDefault="00B4517B" w:rsidP="005F4CA7">
      <w:pPr>
        <w:rPr>
          <w:rFonts w:asciiTheme="minorHAnsi" w:hAnsiTheme="minorHAnsi" w:cstheme="minorHAnsi"/>
          <w:b/>
          <w:szCs w:val="24"/>
        </w:rPr>
      </w:pPr>
    </w:p>
    <w:p w14:paraId="2C10B712" w14:textId="77777777" w:rsidR="00AF6BF0" w:rsidRPr="007007C0" w:rsidRDefault="005B1AE5" w:rsidP="005F4CA7">
      <w:pPr>
        <w:outlineLvl w:val="0"/>
        <w:rPr>
          <w:rFonts w:asciiTheme="minorHAnsi" w:hAnsiTheme="minorHAnsi" w:cstheme="minorHAnsi"/>
          <w:b/>
          <w:szCs w:val="24"/>
        </w:rPr>
      </w:pPr>
      <w:r w:rsidRPr="007007C0">
        <w:rPr>
          <w:rFonts w:asciiTheme="minorHAnsi" w:hAnsiTheme="minorHAnsi" w:cstheme="minorHAnsi"/>
          <w:b/>
          <w:szCs w:val="24"/>
        </w:rPr>
        <w:t>Nombre del Servicio:</w:t>
      </w:r>
    </w:p>
    <w:p w14:paraId="184BFB2B" w14:textId="77777777" w:rsidR="005B1AE5" w:rsidRPr="00A816ED" w:rsidRDefault="005B1AE5" w:rsidP="005F4CA7">
      <w:pPr>
        <w:outlineLvl w:val="0"/>
        <w:rPr>
          <w:rFonts w:asciiTheme="minorHAnsi" w:hAnsiTheme="minorHAnsi" w:cstheme="minorHAnsi"/>
          <w:bCs/>
          <w:szCs w:val="24"/>
        </w:rPr>
      </w:pPr>
      <w:r w:rsidRPr="00A816ED">
        <w:rPr>
          <w:rFonts w:asciiTheme="minorHAnsi" w:hAnsiTheme="minorHAnsi" w:cstheme="minorHAnsi"/>
          <w:bCs/>
          <w:szCs w:val="24"/>
        </w:rPr>
        <w:t>Servicio 800 Empresarial</w:t>
      </w:r>
    </w:p>
    <w:p w14:paraId="35EF5AFE" w14:textId="77777777" w:rsidR="00A816ED" w:rsidRDefault="00A816ED" w:rsidP="005F4CA7">
      <w:pPr>
        <w:outlineLvl w:val="0"/>
        <w:rPr>
          <w:rFonts w:asciiTheme="minorHAnsi" w:hAnsiTheme="minorHAnsi" w:cstheme="minorHAnsi"/>
          <w:b/>
          <w:szCs w:val="24"/>
        </w:rPr>
      </w:pPr>
    </w:p>
    <w:p w14:paraId="3A8288DB" w14:textId="77777777" w:rsidR="005B1AE5" w:rsidRPr="007007C0" w:rsidRDefault="005B1AE5" w:rsidP="005F4CA7">
      <w:pPr>
        <w:outlineLvl w:val="0"/>
        <w:rPr>
          <w:rFonts w:asciiTheme="minorHAnsi" w:hAnsiTheme="minorHAnsi" w:cstheme="minorHAnsi"/>
          <w:b/>
          <w:szCs w:val="24"/>
        </w:rPr>
      </w:pPr>
      <w:r w:rsidRPr="007007C0">
        <w:rPr>
          <w:rFonts w:asciiTheme="minorHAnsi" w:hAnsiTheme="minorHAnsi" w:cstheme="minorHAnsi"/>
          <w:b/>
          <w:szCs w:val="24"/>
        </w:rPr>
        <w:t>Descripción:</w:t>
      </w:r>
    </w:p>
    <w:p w14:paraId="3CC91772" w14:textId="77777777" w:rsidR="005B1AE5" w:rsidRPr="007007C0" w:rsidRDefault="005B1AE5" w:rsidP="005F4CA7">
      <w:pPr>
        <w:rPr>
          <w:rFonts w:asciiTheme="minorHAnsi" w:hAnsiTheme="minorHAnsi" w:cstheme="minorHAnsi"/>
          <w:color w:val="000000"/>
          <w:szCs w:val="24"/>
        </w:rPr>
      </w:pPr>
      <w:r w:rsidRPr="007007C0">
        <w:rPr>
          <w:rFonts w:asciiTheme="minorHAnsi" w:hAnsiTheme="minorHAnsi" w:cstheme="minorHAnsi"/>
          <w:color w:val="000000"/>
          <w:szCs w:val="24"/>
        </w:rPr>
        <w:t>Es el servicio que le permite al cliente contratante recibir llamadas de Servicio 800 Empresarial y Servicio 800 de Larga Distancia Internacional o Mundial sin costo para el usuario que efectúa la llamada.</w:t>
      </w:r>
    </w:p>
    <w:p w14:paraId="09953ABF" w14:textId="77777777" w:rsidR="005B1AE5" w:rsidRPr="007007C0" w:rsidRDefault="005B1AE5" w:rsidP="005F4CA7">
      <w:pPr>
        <w:rPr>
          <w:rFonts w:asciiTheme="minorHAnsi" w:hAnsiTheme="minorHAnsi" w:cstheme="minorHAnsi"/>
          <w:color w:val="000000"/>
          <w:szCs w:val="24"/>
        </w:rPr>
      </w:pPr>
    </w:p>
    <w:p w14:paraId="3CFB6C0E" w14:textId="77777777" w:rsidR="005B1AE5" w:rsidRPr="007007C0" w:rsidRDefault="005B1AE5" w:rsidP="005F4CA7">
      <w:pPr>
        <w:outlineLvl w:val="0"/>
        <w:rPr>
          <w:rFonts w:asciiTheme="minorHAnsi" w:hAnsiTheme="minorHAnsi" w:cstheme="minorHAnsi"/>
          <w:b/>
          <w:szCs w:val="24"/>
        </w:rPr>
      </w:pPr>
      <w:r w:rsidRPr="007007C0">
        <w:rPr>
          <w:rFonts w:asciiTheme="minorHAnsi" w:hAnsiTheme="minorHAnsi" w:cstheme="minorHAnsi"/>
          <w:b/>
          <w:szCs w:val="24"/>
        </w:rPr>
        <w:t>Modalidades del servicio 800 Empresarial:</w:t>
      </w:r>
    </w:p>
    <w:p w14:paraId="146D378B" w14:textId="77777777" w:rsidR="005B1AE5" w:rsidRPr="007007C0" w:rsidRDefault="005B1AE5" w:rsidP="005F4CA7">
      <w:pPr>
        <w:rPr>
          <w:rFonts w:asciiTheme="minorHAnsi" w:hAnsiTheme="minorHAnsi" w:cstheme="minorHAnsi"/>
          <w:color w:val="000000"/>
          <w:szCs w:val="24"/>
        </w:rPr>
      </w:pPr>
    </w:p>
    <w:p w14:paraId="3CF89CE6" w14:textId="77777777" w:rsidR="005B1AE5" w:rsidRPr="007007C0" w:rsidRDefault="005B1AE5" w:rsidP="005F4CA7">
      <w:pPr>
        <w:rPr>
          <w:rFonts w:asciiTheme="minorHAnsi" w:hAnsiTheme="minorHAnsi" w:cstheme="minorHAnsi"/>
          <w:b/>
          <w:color w:val="000000"/>
          <w:szCs w:val="24"/>
        </w:rPr>
      </w:pPr>
      <w:r w:rsidRPr="007007C0">
        <w:rPr>
          <w:rFonts w:asciiTheme="minorHAnsi" w:hAnsiTheme="minorHAnsi" w:cstheme="minorHAnsi"/>
          <w:b/>
          <w:color w:val="000000"/>
          <w:szCs w:val="24"/>
        </w:rPr>
        <w:t>I) Servicio 800 Empresarial:</w:t>
      </w:r>
    </w:p>
    <w:p w14:paraId="28A7EF62" w14:textId="77777777" w:rsidR="005B1AE5" w:rsidRPr="007007C0" w:rsidRDefault="005B1AE5" w:rsidP="005F4CA7">
      <w:pPr>
        <w:rPr>
          <w:rFonts w:asciiTheme="minorHAnsi" w:hAnsiTheme="minorHAnsi" w:cstheme="minorHAnsi"/>
          <w:color w:val="000000"/>
          <w:szCs w:val="24"/>
        </w:rPr>
      </w:pPr>
    </w:p>
    <w:p w14:paraId="4D97558C" w14:textId="77777777" w:rsidR="005B1AE5" w:rsidRPr="007007C0" w:rsidRDefault="005B1AE5" w:rsidP="005F4CA7">
      <w:pPr>
        <w:rPr>
          <w:rFonts w:asciiTheme="minorHAnsi" w:hAnsiTheme="minorHAnsi" w:cstheme="minorHAnsi"/>
          <w:color w:val="000000"/>
          <w:szCs w:val="24"/>
        </w:rPr>
      </w:pPr>
      <w:r w:rsidRPr="007007C0">
        <w:rPr>
          <w:rFonts w:asciiTheme="minorHAnsi" w:hAnsiTheme="minorHAnsi" w:cstheme="minorHAnsi"/>
          <w:color w:val="000000"/>
          <w:szCs w:val="24"/>
        </w:rPr>
        <w:t>Es el servicio que permite a los Clientes Comerciales y Residenciales recibir llamadas a través de un número 800 que incluye funciones avanzadas que le permiten definir el origen, destino, horario y llamadas específicas que desea recibir, enrutando y protegiendo las mismas, todo esto con cargo al número que el Cliente defina y que cumpla con los requisitos correspondientes.</w:t>
      </w:r>
    </w:p>
    <w:p w14:paraId="41B9B89F" w14:textId="77777777" w:rsidR="005B1AE5" w:rsidRPr="007007C0" w:rsidRDefault="005B1AE5" w:rsidP="005F4CA7">
      <w:pPr>
        <w:rPr>
          <w:rFonts w:asciiTheme="minorHAnsi" w:hAnsiTheme="minorHAnsi" w:cstheme="minorHAnsi"/>
          <w:color w:val="000000"/>
          <w:szCs w:val="24"/>
        </w:rPr>
      </w:pPr>
    </w:p>
    <w:p w14:paraId="0CEC80A9" w14:textId="77777777" w:rsidR="005B1AE5" w:rsidRPr="007007C0" w:rsidRDefault="005B1AE5" w:rsidP="005F4CA7">
      <w:pPr>
        <w:outlineLvl w:val="0"/>
        <w:rPr>
          <w:rFonts w:asciiTheme="minorHAnsi" w:hAnsiTheme="minorHAnsi" w:cstheme="minorHAnsi"/>
          <w:b/>
          <w:szCs w:val="24"/>
        </w:rPr>
      </w:pPr>
      <w:r w:rsidRPr="007007C0">
        <w:rPr>
          <w:rFonts w:asciiTheme="minorHAnsi" w:hAnsiTheme="minorHAnsi" w:cstheme="minorHAnsi"/>
          <w:b/>
          <w:szCs w:val="24"/>
        </w:rPr>
        <w:t xml:space="preserve">Tarifas por utilización de Servicio 800 Nacional Empresarial </w:t>
      </w:r>
    </w:p>
    <w:p w14:paraId="68107F27" w14:textId="77777777" w:rsidR="009F1096" w:rsidRPr="007007C0" w:rsidRDefault="009F1096" w:rsidP="005F4CA7">
      <w:pPr>
        <w:rPr>
          <w:rFonts w:asciiTheme="minorHAnsi" w:hAnsiTheme="minorHAnsi" w:cstheme="minorHAnsi"/>
          <w:color w:val="000000"/>
          <w:szCs w:val="24"/>
        </w:rPr>
      </w:pPr>
    </w:p>
    <w:p w14:paraId="5BEAD801" w14:textId="77777777" w:rsidR="009F1096" w:rsidRPr="007007C0" w:rsidRDefault="009F1096" w:rsidP="005F4CA7">
      <w:pPr>
        <w:rPr>
          <w:rFonts w:asciiTheme="minorHAnsi" w:hAnsiTheme="minorHAnsi" w:cstheme="minorHAnsi"/>
          <w:color w:val="000000"/>
          <w:szCs w:val="24"/>
        </w:rPr>
      </w:pPr>
      <w:r w:rsidRPr="007007C0">
        <w:rPr>
          <w:rFonts w:asciiTheme="minorHAnsi" w:hAnsiTheme="minorHAnsi" w:cstheme="minorHAnsi"/>
          <w:color w:val="000000"/>
          <w:szCs w:val="24"/>
        </w:rPr>
        <w:t>Servicio 800 Empresarial</w:t>
      </w:r>
    </w:p>
    <w:p w14:paraId="5B6D7A39" w14:textId="77777777" w:rsidR="009F1096" w:rsidRPr="007007C0" w:rsidRDefault="009F1096" w:rsidP="005F4CA7">
      <w:pPr>
        <w:rPr>
          <w:rFonts w:asciiTheme="minorHAnsi" w:hAnsiTheme="minorHAnsi" w:cstheme="minorHAnsi"/>
          <w:color w:val="000000"/>
          <w:szCs w:val="24"/>
        </w:rPr>
      </w:pPr>
      <w:r w:rsidRPr="007007C0">
        <w:rPr>
          <w:rFonts w:asciiTheme="minorHAnsi" w:hAnsiTheme="minorHAnsi" w:cstheme="minorHAnsi"/>
          <w:color w:val="000000"/>
          <w:szCs w:val="24"/>
        </w:rPr>
        <w:t>Tarifa Plena: $0.80</w:t>
      </w:r>
    </w:p>
    <w:p w14:paraId="11F6D113" w14:textId="77777777" w:rsidR="009F1096" w:rsidRPr="007007C0" w:rsidRDefault="009F1096" w:rsidP="005F4CA7">
      <w:pPr>
        <w:rPr>
          <w:rFonts w:asciiTheme="minorHAnsi" w:hAnsiTheme="minorHAnsi" w:cstheme="minorHAnsi"/>
          <w:color w:val="000000"/>
          <w:szCs w:val="24"/>
        </w:rPr>
      </w:pPr>
    </w:p>
    <w:p w14:paraId="44BF7CC0" w14:textId="77777777" w:rsidR="005B1AE5" w:rsidRPr="00B80903" w:rsidRDefault="005B1AE5" w:rsidP="005F4CA7">
      <w:pPr>
        <w:rPr>
          <w:rFonts w:asciiTheme="minorHAnsi" w:hAnsiTheme="minorHAnsi" w:cstheme="minorHAnsi"/>
          <w:b/>
          <w:color w:val="000000"/>
          <w:szCs w:val="24"/>
        </w:rPr>
      </w:pPr>
      <w:r w:rsidRPr="007007C0">
        <w:rPr>
          <w:rFonts w:asciiTheme="minorHAnsi" w:hAnsiTheme="minorHAnsi" w:cstheme="minorHAnsi"/>
          <w:b/>
          <w:color w:val="000000"/>
          <w:szCs w:val="24"/>
        </w:rPr>
        <w:t>1. Servicio 800 Empresarial</w:t>
      </w:r>
    </w:p>
    <w:p w14:paraId="0121AA18" w14:textId="77777777" w:rsidR="005B1AE5" w:rsidRPr="007007C0" w:rsidRDefault="005B1AE5" w:rsidP="005F4CA7">
      <w:pPr>
        <w:outlineLvl w:val="0"/>
        <w:rPr>
          <w:rFonts w:asciiTheme="minorHAnsi" w:hAnsiTheme="minorHAnsi" w:cstheme="minorHAnsi"/>
          <w:color w:val="000000"/>
          <w:szCs w:val="24"/>
        </w:rPr>
      </w:pPr>
      <w:r w:rsidRPr="007007C0">
        <w:rPr>
          <w:rFonts w:asciiTheme="minorHAnsi" w:hAnsiTheme="minorHAnsi" w:cstheme="minorHAnsi"/>
          <w:color w:val="000000"/>
          <w:szCs w:val="24"/>
        </w:rPr>
        <w:t>El cliente contratante recibirá llamadas sin costo para el cliente usuario que las realice.</w:t>
      </w:r>
    </w:p>
    <w:p w14:paraId="0387141E" w14:textId="77777777" w:rsidR="005B1AE5" w:rsidRPr="007007C0" w:rsidRDefault="005B1AE5" w:rsidP="005F4CA7">
      <w:pPr>
        <w:rPr>
          <w:rFonts w:asciiTheme="minorHAnsi" w:hAnsiTheme="minorHAnsi" w:cstheme="minorHAnsi"/>
          <w:color w:val="000000"/>
          <w:szCs w:val="24"/>
        </w:rPr>
      </w:pPr>
    </w:p>
    <w:p w14:paraId="701B7B9E" w14:textId="77777777" w:rsidR="005B1AE5" w:rsidRPr="007007C0" w:rsidRDefault="005B1AE5" w:rsidP="005F4CA7">
      <w:pPr>
        <w:outlineLvl w:val="0"/>
        <w:rPr>
          <w:rFonts w:asciiTheme="minorHAnsi" w:hAnsiTheme="minorHAnsi" w:cstheme="minorHAnsi"/>
          <w:color w:val="000000"/>
          <w:szCs w:val="24"/>
        </w:rPr>
      </w:pPr>
      <w:r w:rsidRPr="007007C0">
        <w:rPr>
          <w:rFonts w:asciiTheme="minorHAnsi" w:hAnsiTheme="minorHAnsi" w:cstheme="minorHAnsi"/>
          <w:b/>
          <w:color w:val="000000"/>
          <w:szCs w:val="24"/>
        </w:rPr>
        <w:t>Aplicación Tarifaria</w:t>
      </w:r>
    </w:p>
    <w:p w14:paraId="696254FD" w14:textId="77777777" w:rsidR="005B1AE5" w:rsidRPr="007007C0" w:rsidRDefault="005B1AE5"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El servicio 800 Empresarial solo registra las llamadas </w:t>
      </w:r>
      <w:proofErr w:type="gramStart"/>
      <w:r w:rsidRPr="007007C0">
        <w:rPr>
          <w:rFonts w:asciiTheme="minorHAnsi" w:hAnsiTheme="minorHAnsi" w:cstheme="minorHAnsi"/>
          <w:color w:val="000000"/>
          <w:szCs w:val="24"/>
        </w:rPr>
        <w:t>completadas</w:t>
      </w:r>
      <w:proofErr w:type="gramEnd"/>
      <w:r w:rsidRPr="007007C0">
        <w:rPr>
          <w:rFonts w:asciiTheme="minorHAnsi" w:hAnsiTheme="minorHAnsi" w:cstheme="minorHAnsi"/>
          <w:color w:val="000000"/>
          <w:szCs w:val="24"/>
        </w:rPr>
        <w:t xml:space="preserve"> es decir, cuando haya contestado el número marcado.</w:t>
      </w:r>
    </w:p>
    <w:p w14:paraId="7C6360C6" w14:textId="77777777" w:rsidR="005B1AE5" w:rsidRPr="007007C0" w:rsidRDefault="005B1AE5" w:rsidP="005F4CA7">
      <w:pPr>
        <w:rPr>
          <w:rFonts w:asciiTheme="minorHAnsi" w:hAnsiTheme="minorHAnsi" w:cstheme="minorHAnsi"/>
          <w:color w:val="000000"/>
          <w:szCs w:val="24"/>
        </w:rPr>
      </w:pPr>
      <w:r w:rsidRPr="007007C0">
        <w:rPr>
          <w:rFonts w:asciiTheme="minorHAnsi" w:hAnsiTheme="minorHAnsi" w:cstheme="minorHAnsi"/>
          <w:color w:val="000000"/>
          <w:szCs w:val="24"/>
        </w:rPr>
        <w:t>Las llamadas recibidas en los números del Servicio 800 Empresarial serán facturadas a la tarifa arriba mencionada.</w:t>
      </w:r>
    </w:p>
    <w:p w14:paraId="0B84773B" w14:textId="77777777" w:rsidR="005B1AE5" w:rsidRPr="007007C0" w:rsidRDefault="005B1AE5"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A las llamadas por cobrar, recibidas por los clientes contratantes del </w:t>
      </w:r>
      <w:proofErr w:type="gramStart"/>
      <w:r w:rsidRPr="007007C0">
        <w:rPr>
          <w:rFonts w:asciiTheme="minorHAnsi" w:hAnsiTheme="minorHAnsi" w:cstheme="minorHAnsi"/>
          <w:color w:val="000000"/>
          <w:szCs w:val="24"/>
        </w:rPr>
        <w:t>Servicio  800</w:t>
      </w:r>
      <w:proofErr w:type="gramEnd"/>
      <w:r w:rsidRPr="007007C0">
        <w:rPr>
          <w:rFonts w:asciiTheme="minorHAnsi" w:hAnsiTheme="minorHAnsi" w:cstheme="minorHAnsi"/>
          <w:color w:val="000000"/>
          <w:szCs w:val="24"/>
        </w:rPr>
        <w:t xml:space="preserve"> a través de operadora, no se les aplicará el cargo adicional por el servicio de Operadora.</w:t>
      </w:r>
    </w:p>
    <w:p w14:paraId="73DECA1A" w14:textId="77777777" w:rsidR="005B1AE5" w:rsidRPr="007007C0" w:rsidRDefault="005B1AE5" w:rsidP="005F4CA7">
      <w:pPr>
        <w:rPr>
          <w:rFonts w:asciiTheme="minorHAnsi" w:hAnsiTheme="minorHAnsi" w:cstheme="minorHAnsi"/>
          <w:szCs w:val="24"/>
        </w:rPr>
      </w:pPr>
      <w:r w:rsidRPr="007007C0">
        <w:rPr>
          <w:rFonts w:asciiTheme="minorHAnsi" w:hAnsiTheme="minorHAnsi" w:cstheme="minorHAnsi"/>
          <w:color w:val="000000"/>
          <w:szCs w:val="24"/>
        </w:rPr>
        <w:t xml:space="preserve">A las llamadas recibidas por los clientes contratantes del servicio 800 Empresarial, desde teléfonos públicos inteligentes, se aplicarán los mismos cargos definidos para las llamadas nacionales, </w:t>
      </w:r>
      <w:r w:rsidRPr="007007C0">
        <w:rPr>
          <w:rFonts w:asciiTheme="minorHAnsi" w:hAnsiTheme="minorHAnsi" w:cstheme="minorHAnsi"/>
          <w:szCs w:val="24"/>
        </w:rPr>
        <w:t xml:space="preserve">sin ningún costo de L.D. y de acceso para el cliente que llama. </w:t>
      </w:r>
    </w:p>
    <w:p w14:paraId="44FC4613" w14:textId="77777777" w:rsidR="005B1AE5" w:rsidRPr="007007C0" w:rsidRDefault="005B1AE5" w:rsidP="005F4CA7">
      <w:pPr>
        <w:rPr>
          <w:rFonts w:asciiTheme="minorHAnsi" w:hAnsiTheme="minorHAnsi" w:cstheme="minorHAnsi"/>
          <w:color w:val="000000"/>
          <w:szCs w:val="24"/>
        </w:rPr>
      </w:pPr>
      <w:r w:rsidRPr="007007C0">
        <w:rPr>
          <w:rFonts w:asciiTheme="minorHAnsi" w:hAnsiTheme="minorHAnsi" w:cstheme="minorHAnsi"/>
          <w:szCs w:val="24"/>
        </w:rPr>
        <w:t>Estas tarifas aplican por minuto o fracción.</w:t>
      </w:r>
    </w:p>
    <w:p w14:paraId="1D191FD8" w14:textId="77777777" w:rsidR="005B1AE5" w:rsidRPr="007007C0" w:rsidRDefault="005B1AE5" w:rsidP="005F4CA7">
      <w:pPr>
        <w:rPr>
          <w:rFonts w:asciiTheme="minorHAnsi" w:hAnsiTheme="minorHAnsi" w:cstheme="minorHAnsi"/>
          <w:color w:val="000000"/>
          <w:szCs w:val="24"/>
        </w:rPr>
      </w:pPr>
      <w:r w:rsidRPr="007007C0">
        <w:rPr>
          <w:rFonts w:asciiTheme="minorHAnsi" w:hAnsiTheme="minorHAnsi" w:cstheme="minorHAnsi"/>
          <w:szCs w:val="24"/>
        </w:rPr>
        <w:lastRenderedPageBreak/>
        <w:t xml:space="preserve">Las llamadas efectuadas a través de </w:t>
      </w:r>
      <w:proofErr w:type="gramStart"/>
      <w:r w:rsidRPr="007007C0">
        <w:rPr>
          <w:rFonts w:asciiTheme="minorHAnsi" w:hAnsiTheme="minorHAnsi" w:cstheme="minorHAnsi"/>
          <w:szCs w:val="24"/>
        </w:rPr>
        <w:t>éste</w:t>
      </w:r>
      <w:proofErr w:type="gramEnd"/>
      <w:r w:rsidRPr="007007C0">
        <w:rPr>
          <w:rFonts w:asciiTheme="minorHAnsi" w:hAnsiTheme="minorHAnsi" w:cstheme="minorHAnsi"/>
          <w:szCs w:val="24"/>
        </w:rPr>
        <w:t xml:space="preserve"> servicio participan en los planes de descuento Lada Ahorro Residencial, Lada Ahorro Comercial, Red Lada </w:t>
      </w:r>
      <w:proofErr w:type="spellStart"/>
      <w:r w:rsidRPr="007007C0">
        <w:rPr>
          <w:rFonts w:asciiTheme="minorHAnsi" w:hAnsiTheme="minorHAnsi" w:cstheme="minorHAnsi"/>
          <w:szCs w:val="24"/>
        </w:rPr>
        <w:t>VpNet</w:t>
      </w:r>
      <w:proofErr w:type="spellEnd"/>
      <w:r w:rsidRPr="007007C0">
        <w:rPr>
          <w:rFonts w:asciiTheme="minorHAnsi" w:hAnsiTheme="minorHAnsi" w:cstheme="minorHAnsi"/>
          <w:szCs w:val="24"/>
        </w:rPr>
        <w:t>, Tarifa Única y Plan Lada Unión Empresarial.</w:t>
      </w:r>
    </w:p>
    <w:p w14:paraId="67E76C3F" w14:textId="77777777" w:rsidR="005B1AE5" w:rsidRPr="007007C0" w:rsidRDefault="005B1AE5" w:rsidP="005F4CA7">
      <w:pPr>
        <w:rPr>
          <w:rFonts w:asciiTheme="minorHAnsi" w:hAnsiTheme="minorHAnsi" w:cstheme="minorHAnsi"/>
          <w:color w:val="000000"/>
          <w:szCs w:val="24"/>
        </w:rPr>
      </w:pPr>
    </w:p>
    <w:p w14:paraId="3430915E" w14:textId="77777777" w:rsidR="005B1AE5" w:rsidRPr="007007C0" w:rsidRDefault="005B1AE5" w:rsidP="005F4CA7">
      <w:pPr>
        <w:rPr>
          <w:rFonts w:asciiTheme="minorHAnsi" w:hAnsiTheme="minorHAnsi" w:cstheme="minorHAnsi"/>
          <w:b/>
          <w:color w:val="000000"/>
          <w:szCs w:val="24"/>
        </w:rPr>
      </w:pPr>
      <w:r w:rsidRPr="007007C0">
        <w:rPr>
          <w:rFonts w:asciiTheme="minorHAnsi" w:hAnsiTheme="minorHAnsi" w:cstheme="minorHAnsi"/>
          <w:b/>
          <w:color w:val="000000"/>
          <w:szCs w:val="24"/>
        </w:rPr>
        <w:t>1.2 Políticas de Comercialización</w:t>
      </w:r>
    </w:p>
    <w:p w14:paraId="46458CE1" w14:textId="77777777" w:rsidR="005B1AE5" w:rsidRPr="007007C0" w:rsidRDefault="005B1AE5" w:rsidP="005F4CA7">
      <w:pPr>
        <w:outlineLvl w:val="0"/>
        <w:rPr>
          <w:rFonts w:asciiTheme="minorHAnsi" w:hAnsiTheme="minorHAnsi" w:cstheme="minorHAnsi"/>
          <w:color w:val="000000"/>
          <w:szCs w:val="24"/>
        </w:rPr>
      </w:pPr>
      <w:r w:rsidRPr="007007C0">
        <w:rPr>
          <w:rFonts w:asciiTheme="minorHAnsi" w:hAnsiTheme="minorHAnsi" w:cstheme="minorHAnsi"/>
          <w:color w:val="000000"/>
          <w:szCs w:val="24"/>
        </w:rPr>
        <w:t xml:space="preserve">La comercialización de este servicio aplica para las líneas comerciales y líneas residenciales. </w:t>
      </w:r>
    </w:p>
    <w:p w14:paraId="753A6362" w14:textId="77777777" w:rsidR="005B1AE5" w:rsidRPr="007007C0" w:rsidRDefault="005B1AE5" w:rsidP="005F4CA7">
      <w:pPr>
        <w:rPr>
          <w:rFonts w:asciiTheme="minorHAnsi" w:hAnsiTheme="minorHAnsi" w:cstheme="minorHAnsi"/>
          <w:color w:val="000000"/>
          <w:szCs w:val="24"/>
        </w:rPr>
      </w:pPr>
    </w:p>
    <w:p w14:paraId="5C03AA06" w14:textId="77777777" w:rsidR="005B1AE5" w:rsidRPr="007007C0" w:rsidRDefault="005B1AE5" w:rsidP="005F4CA7">
      <w:pPr>
        <w:rPr>
          <w:rFonts w:asciiTheme="minorHAnsi" w:hAnsiTheme="minorHAnsi" w:cstheme="minorHAnsi"/>
          <w:b/>
          <w:color w:val="000000"/>
          <w:szCs w:val="24"/>
        </w:rPr>
      </w:pPr>
      <w:r w:rsidRPr="007007C0">
        <w:rPr>
          <w:rFonts w:asciiTheme="minorHAnsi" w:hAnsiTheme="minorHAnsi" w:cstheme="minorHAnsi"/>
          <w:b/>
          <w:color w:val="000000"/>
          <w:szCs w:val="24"/>
        </w:rPr>
        <w:t>1.3 Funciones Avanzadas</w:t>
      </w:r>
    </w:p>
    <w:p w14:paraId="139E991A" w14:textId="77777777" w:rsidR="005B1AE5" w:rsidRPr="007007C0" w:rsidRDefault="005B1AE5" w:rsidP="005F4CA7">
      <w:pPr>
        <w:rPr>
          <w:rFonts w:asciiTheme="minorHAnsi" w:hAnsiTheme="minorHAnsi" w:cstheme="minorHAnsi"/>
          <w:color w:val="000000"/>
          <w:szCs w:val="24"/>
        </w:rPr>
      </w:pPr>
      <w:r w:rsidRPr="007007C0">
        <w:rPr>
          <w:rFonts w:asciiTheme="minorHAnsi" w:hAnsiTheme="minorHAnsi" w:cstheme="minorHAnsi"/>
          <w:color w:val="000000"/>
          <w:szCs w:val="24"/>
        </w:rPr>
        <w:t>Las funciones avanzadas del Servicio 800 Empresarial se clasifican en los siguientes 3 grupos:</w:t>
      </w:r>
    </w:p>
    <w:p w14:paraId="466423A8" w14:textId="77777777" w:rsidR="005B1AE5" w:rsidRPr="007007C0" w:rsidRDefault="005B1AE5" w:rsidP="005F4CA7">
      <w:pPr>
        <w:rPr>
          <w:rFonts w:asciiTheme="minorHAnsi" w:hAnsiTheme="minorHAnsi" w:cstheme="minorHAnsi"/>
          <w:b/>
          <w:szCs w:val="24"/>
        </w:rPr>
      </w:pPr>
      <w:r w:rsidRPr="007007C0">
        <w:rPr>
          <w:rFonts w:asciiTheme="minorHAnsi" w:hAnsiTheme="minorHAnsi" w:cstheme="minorHAnsi"/>
          <w:b/>
          <w:szCs w:val="24"/>
        </w:rPr>
        <w:t>1.3.1 Grupo de Acceso</w:t>
      </w:r>
    </w:p>
    <w:p w14:paraId="0AB8BA21" w14:textId="77777777" w:rsidR="005B1AE5" w:rsidRPr="007007C0" w:rsidRDefault="005B1AE5" w:rsidP="005F4CA7">
      <w:pPr>
        <w:rPr>
          <w:rFonts w:asciiTheme="minorHAnsi" w:hAnsiTheme="minorHAnsi" w:cstheme="minorHAnsi"/>
          <w:szCs w:val="24"/>
        </w:rPr>
      </w:pPr>
      <w:r w:rsidRPr="007007C0">
        <w:rPr>
          <w:rFonts w:asciiTheme="minorHAnsi" w:hAnsiTheme="minorHAnsi" w:cstheme="minorHAnsi"/>
          <w:szCs w:val="24"/>
        </w:rPr>
        <w:t>Acceso: Permite al cliente recibir llamadas desde cualquier parte de la República Mexicana en el destino en México predefinido al contratar el servicio.</w:t>
      </w:r>
    </w:p>
    <w:p w14:paraId="6BC92C26" w14:textId="77777777" w:rsidR="005B1AE5" w:rsidRPr="007007C0" w:rsidRDefault="005B1AE5" w:rsidP="005F4CA7">
      <w:pPr>
        <w:rPr>
          <w:rFonts w:asciiTheme="minorHAnsi" w:hAnsiTheme="minorHAnsi" w:cstheme="minorHAnsi"/>
          <w:szCs w:val="24"/>
        </w:rPr>
      </w:pPr>
      <w:r w:rsidRPr="007007C0">
        <w:rPr>
          <w:rFonts w:asciiTheme="minorHAnsi" w:hAnsiTheme="minorHAnsi" w:cstheme="minorHAnsi"/>
          <w:szCs w:val="24"/>
        </w:rPr>
        <w:t>Acceso desde números permitidos: Permite al cliente definir una lista de hasta 20 números de los cuales desea recibir llamadas.</w:t>
      </w:r>
    </w:p>
    <w:p w14:paraId="1FAF956F" w14:textId="77777777" w:rsidR="005B1AE5" w:rsidRPr="007007C0" w:rsidRDefault="005B1AE5" w:rsidP="005F4CA7">
      <w:pPr>
        <w:rPr>
          <w:rFonts w:asciiTheme="minorHAnsi" w:hAnsiTheme="minorHAnsi" w:cstheme="minorHAnsi"/>
          <w:color w:val="000000"/>
          <w:szCs w:val="24"/>
        </w:rPr>
      </w:pPr>
    </w:p>
    <w:p w14:paraId="2E047EE5" w14:textId="77777777" w:rsidR="005B1AE5" w:rsidRPr="007007C0" w:rsidRDefault="005B1AE5" w:rsidP="005F4CA7">
      <w:pPr>
        <w:rPr>
          <w:rFonts w:asciiTheme="minorHAnsi" w:hAnsiTheme="minorHAnsi" w:cstheme="minorHAnsi"/>
          <w:b/>
          <w:szCs w:val="24"/>
        </w:rPr>
      </w:pPr>
      <w:r w:rsidRPr="007007C0">
        <w:rPr>
          <w:rFonts w:asciiTheme="minorHAnsi" w:hAnsiTheme="minorHAnsi" w:cstheme="minorHAnsi"/>
          <w:b/>
          <w:szCs w:val="24"/>
        </w:rPr>
        <w:t>1.3.2 Grupo de Enrutamiento</w:t>
      </w:r>
    </w:p>
    <w:p w14:paraId="7D84DA2D"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Enrutamiento ordinario de llamadas: Permite asociar un número 800 a un solo número físico de destino en México previamente definido por el cliente, con lo que se pueden recibir llamadas desde cualquier parte del territorio nacional.</w:t>
      </w:r>
    </w:p>
    <w:p w14:paraId="6CB2D905"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Enrutamiento por tiempo: Las llamadas son transferidas a diferentes destinos a elección del cliente, dependiendo del día de la semana y la hora en la que se realicen las mismas.</w:t>
      </w:r>
    </w:p>
    <w:p w14:paraId="243C8B94"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por origen: Permite enrutar las llamadas al destino definido por el cliente en base al origen de </w:t>
      </w:r>
      <w:proofErr w:type="gramStart"/>
      <w:r w:rsidRPr="00BC07AF">
        <w:rPr>
          <w:rFonts w:asciiTheme="minorHAnsi" w:hAnsiTheme="minorHAnsi" w:cstheme="minorHAnsi"/>
          <w:szCs w:val="24"/>
        </w:rPr>
        <w:t>la misma</w:t>
      </w:r>
      <w:proofErr w:type="gramEnd"/>
      <w:r w:rsidRPr="00BC07AF">
        <w:rPr>
          <w:rFonts w:asciiTheme="minorHAnsi" w:hAnsiTheme="minorHAnsi" w:cstheme="minorHAnsi"/>
          <w:szCs w:val="24"/>
        </w:rPr>
        <w:t>. Se ofrecen 105 regiones en las que se divide el territorio nacional.</w:t>
      </w:r>
    </w:p>
    <w:p w14:paraId="41C382DC"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Enrutamiento por origen y tiempo: Esta funcionalidad enruta las llamadas a determinados destinos previamente definidos por el cliente, en función de la hora y del día de la semana en que se generen éstas.</w:t>
      </w:r>
    </w:p>
    <w:p w14:paraId="04800073"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Enrutamiento por distribución secuencial: Permite distribuir las llamadas entrantes a un grupo de hasta 14 destinos que las reciben, en función del factor de peso definido por el cliente.</w:t>
      </w:r>
    </w:p>
    <w:p w14:paraId="3D9DFD0A"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por Base de Datos: Las llamadas son enrutadas al destino geográficamente más cercano a su origen o a otro que el cliente defina, en función de su Base de Datos que conforma </w:t>
      </w:r>
      <w:proofErr w:type="gramStart"/>
      <w:r w:rsidRPr="00BC07AF">
        <w:rPr>
          <w:rFonts w:asciiTheme="minorHAnsi" w:hAnsiTheme="minorHAnsi" w:cstheme="minorHAnsi"/>
          <w:szCs w:val="24"/>
        </w:rPr>
        <w:t>de acuerdo a</w:t>
      </w:r>
      <w:proofErr w:type="gramEnd"/>
      <w:r w:rsidRPr="00BC07AF">
        <w:rPr>
          <w:rFonts w:asciiTheme="minorHAnsi" w:hAnsiTheme="minorHAnsi" w:cstheme="minorHAnsi"/>
          <w:szCs w:val="24"/>
        </w:rPr>
        <w:t xml:space="preserve"> la distribución de sus recursos. </w:t>
      </w:r>
    </w:p>
    <w:p w14:paraId="71014A7D" w14:textId="77777777" w:rsidR="005B1AE5" w:rsidRPr="00BC07AF" w:rsidRDefault="005B1AE5" w:rsidP="005F4CA7">
      <w:pPr>
        <w:rPr>
          <w:rFonts w:asciiTheme="minorHAnsi" w:hAnsiTheme="minorHAnsi" w:cstheme="minorHAnsi"/>
          <w:b/>
          <w:szCs w:val="24"/>
        </w:rPr>
      </w:pPr>
    </w:p>
    <w:p w14:paraId="59937FCA" w14:textId="77777777" w:rsidR="005B1AE5" w:rsidRPr="00BC07AF" w:rsidRDefault="005B1AE5" w:rsidP="005F4CA7">
      <w:pPr>
        <w:rPr>
          <w:rFonts w:asciiTheme="minorHAnsi" w:hAnsiTheme="minorHAnsi" w:cstheme="minorHAnsi"/>
          <w:b/>
          <w:szCs w:val="24"/>
        </w:rPr>
      </w:pPr>
      <w:r w:rsidRPr="00BC07AF">
        <w:rPr>
          <w:rFonts w:asciiTheme="minorHAnsi" w:hAnsiTheme="minorHAnsi" w:cstheme="minorHAnsi"/>
          <w:b/>
          <w:szCs w:val="24"/>
        </w:rPr>
        <w:t>1.3.3 Grupo de Respaldo (Protección)</w:t>
      </w:r>
    </w:p>
    <w:p w14:paraId="0A9A5542"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Límite de llamadas con desborde: Permite al cliente definir el número de llamadas simultáneas que desee recibir de acuerdo con la capacidad de atención de llamadas con la que cuente y desbordar a otro destino las que excedan ese límite. </w:t>
      </w:r>
    </w:p>
    <w:p w14:paraId="5DC57587"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lastRenderedPageBreak/>
        <w:t xml:space="preserve">Límite y retención de llamadas con mensaje en cola de espera: Permite al cliente definir el número de llamadas que desea recibir simultáneamente en cada destino asociado a su número 800, </w:t>
      </w:r>
      <w:proofErr w:type="gramStart"/>
      <w:r w:rsidRPr="00BC07AF">
        <w:rPr>
          <w:rFonts w:asciiTheme="minorHAnsi" w:hAnsiTheme="minorHAnsi" w:cstheme="minorHAnsi"/>
          <w:szCs w:val="24"/>
        </w:rPr>
        <w:t>de acuerdo a</w:t>
      </w:r>
      <w:proofErr w:type="gramEnd"/>
      <w:r w:rsidRPr="00BC07AF">
        <w:rPr>
          <w:rFonts w:asciiTheme="minorHAnsi" w:hAnsiTheme="minorHAnsi" w:cstheme="minorHAnsi"/>
          <w:szCs w:val="24"/>
        </w:rPr>
        <w:t xml:space="preserve"> su capacidad de atención y definir adicionalmente hasta un máximo de 32 llamadas que podrán permanecer en una cola de espera con un mensaje indicativo mientras sus líneas permanecen ocupadas. </w:t>
      </w:r>
    </w:p>
    <w:p w14:paraId="7B3AB0DA"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Transferencia de llamadas en ocupado o no contesta: Permite enrutar las llamadas a otro destino o a una grabación cuando el destino principal se encuentre ocupado o no conteste al sexto timbrazo. </w:t>
      </w:r>
    </w:p>
    <w:p w14:paraId="159FA238" w14:textId="77777777" w:rsidR="005B1AE5" w:rsidRDefault="005B1AE5" w:rsidP="005F4CA7">
      <w:pPr>
        <w:rPr>
          <w:rFonts w:ascii="Arial" w:hAnsi="Arial" w:cs="Arial"/>
          <w:sz w:val="20"/>
        </w:rPr>
      </w:pPr>
    </w:p>
    <w:p w14:paraId="281EFE1C" w14:textId="77777777" w:rsidR="005B1AE5" w:rsidRPr="00BC07AF" w:rsidRDefault="005B1AE5" w:rsidP="005F4CA7">
      <w:pPr>
        <w:rPr>
          <w:rFonts w:asciiTheme="minorHAnsi" w:hAnsiTheme="minorHAnsi" w:cstheme="minorHAnsi"/>
          <w:b/>
          <w:szCs w:val="24"/>
        </w:rPr>
      </w:pPr>
      <w:r w:rsidRPr="00BC07AF">
        <w:rPr>
          <w:rFonts w:asciiTheme="minorHAnsi" w:hAnsiTheme="minorHAnsi" w:cstheme="minorHAnsi"/>
          <w:b/>
          <w:szCs w:val="24"/>
        </w:rPr>
        <w:t>1.3.4 Control del Cliente</w:t>
      </w:r>
    </w:p>
    <w:p w14:paraId="480741C0"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Esta funcionalidad permite que el propio cliente modifique vía telefónica, en el momento que lo desee, la configuración de las siguientes funciones avanzadas de su Servicio 800 Empresarial:</w:t>
      </w:r>
    </w:p>
    <w:p w14:paraId="59724AD3"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por tiempo: Puede modificar los horarios establecidos originalmente. </w:t>
      </w:r>
    </w:p>
    <w:p w14:paraId="10AD65F5"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por distribución secuencial: Permite cambiar el número de llamadas que recibirá cada número de destino asociado al número 800. </w:t>
      </w:r>
    </w:p>
    <w:p w14:paraId="672D31A8"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Límite de llamadas con desborde: Permite modificar el número máximo de llamadas que recibirá el cliente en el destino definido y enviar las demás al destino de desborde indicado. </w:t>
      </w:r>
    </w:p>
    <w:p w14:paraId="4BD6E913"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Límite y retención de llamadas con mensaje en cola de espera: Da al cliente la facilidad de cambiar la cantidad de llamadas que desea recibir simultáneamente en cada número de destino asociado a su número 800. </w:t>
      </w:r>
    </w:p>
    <w:p w14:paraId="0EB85F16"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Formato de Marcación: 01 + 800 + 7 dígitos. </w:t>
      </w:r>
    </w:p>
    <w:p w14:paraId="52249905" w14:textId="77777777" w:rsidR="00B80903" w:rsidRDefault="00B80903" w:rsidP="005F4CA7">
      <w:pPr>
        <w:rPr>
          <w:rFonts w:asciiTheme="minorHAnsi" w:hAnsiTheme="minorHAnsi" w:cstheme="minorHAnsi"/>
          <w:b/>
          <w:color w:val="000000"/>
          <w:szCs w:val="24"/>
        </w:rPr>
      </w:pPr>
    </w:p>
    <w:p w14:paraId="610F4056" w14:textId="77777777" w:rsidR="005B1AE5" w:rsidRPr="00BC07AF"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2. Servicio 800 Empresarial Internacional Entrante</w:t>
      </w:r>
    </w:p>
    <w:p w14:paraId="2124162F"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Es el servicio que le permite al Cliente contratante recibir llamadas de Larga Distancia Automática proveniente de los Estados Unidos, sin costo para el Cliente usuario que las efectúa (cargo revertido).</w:t>
      </w:r>
    </w:p>
    <w:p w14:paraId="0073D4FB"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Este servicio se contrata en México y el cliente se encarga de promocionar su número 800 en los Estados Unidos.</w:t>
      </w:r>
    </w:p>
    <w:p w14:paraId="76BE54BB" w14:textId="77777777" w:rsidR="005B1AE5" w:rsidRPr="00BC07AF" w:rsidRDefault="005B1AE5" w:rsidP="005F4CA7">
      <w:pPr>
        <w:rPr>
          <w:rFonts w:asciiTheme="minorHAnsi" w:hAnsiTheme="minorHAnsi" w:cstheme="minorHAnsi"/>
          <w:color w:val="000000"/>
          <w:szCs w:val="24"/>
        </w:rPr>
      </w:pPr>
    </w:p>
    <w:p w14:paraId="7EC588EF"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b/>
          <w:bCs/>
          <w:color w:val="000000"/>
          <w:szCs w:val="24"/>
        </w:rPr>
        <w:t>Formato de Marcación desde los Estados Unidos:</w:t>
      </w:r>
      <w:r w:rsidRPr="00BC07AF">
        <w:rPr>
          <w:rFonts w:asciiTheme="minorHAnsi" w:hAnsiTheme="minorHAnsi" w:cstheme="minorHAnsi"/>
          <w:color w:val="000000"/>
          <w:szCs w:val="24"/>
        </w:rPr>
        <w:t xml:space="preserve"> 1-800/, 1-888/, 1-877/, 1-866/, 1-855/, 1-844/, 1-833+ 7 dígitos.</w:t>
      </w:r>
    </w:p>
    <w:p w14:paraId="7B234011" w14:textId="77777777" w:rsidR="005B1AE5" w:rsidRPr="00BC07AF" w:rsidRDefault="005B1AE5" w:rsidP="005F4CA7">
      <w:pPr>
        <w:rPr>
          <w:rFonts w:asciiTheme="minorHAnsi" w:hAnsiTheme="minorHAnsi" w:cstheme="minorHAnsi"/>
          <w:color w:val="000000"/>
          <w:szCs w:val="24"/>
        </w:rPr>
      </w:pPr>
    </w:p>
    <w:p w14:paraId="125DC723" w14:textId="77777777" w:rsidR="005B1AE5" w:rsidRPr="00BC07AF" w:rsidRDefault="005B1AE5" w:rsidP="005F4CA7">
      <w:pPr>
        <w:outlineLvl w:val="0"/>
        <w:rPr>
          <w:rFonts w:asciiTheme="minorHAnsi" w:hAnsiTheme="minorHAnsi" w:cstheme="minorHAnsi"/>
          <w:b/>
          <w:szCs w:val="24"/>
        </w:rPr>
      </w:pPr>
      <w:r w:rsidRPr="00BC07AF">
        <w:rPr>
          <w:rFonts w:asciiTheme="minorHAnsi" w:hAnsiTheme="minorHAnsi" w:cstheme="minorHAnsi"/>
          <w:b/>
          <w:szCs w:val="24"/>
        </w:rPr>
        <w:t>Tarifas para la utilización del Servicio 800 Internacional (Entrante) EUA</w:t>
      </w:r>
    </w:p>
    <w:p w14:paraId="32AD400A" w14:textId="77777777" w:rsidR="005B1AE5" w:rsidRPr="00BC07AF" w:rsidRDefault="005B1AE5" w:rsidP="005F4CA7">
      <w:pPr>
        <w:rPr>
          <w:rFonts w:asciiTheme="minorHAnsi" w:hAnsiTheme="minorHAnsi" w:cstheme="minorHAnsi"/>
          <w:color w:val="000000"/>
          <w:szCs w:val="24"/>
        </w:rPr>
      </w:pPr>
    </w:p>
    <w:p w14:paraId="3B7E8D8F"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1 con Zona MEXICO 1</w:t>
      </w:r>
      <w:r w:rsidR="00E71A50" w:rsidRPr="00BC07AF">
        <w:rPr>
          <w:rFonts w:asciiTheme="minorHAnsi" w:hAnsiTheme="minorHAnsi" w:cstheme="minorHAnsi"/>
          <w:szCs w:val="24"/>
        </w:rPr>
        <w:t xml:space="preserve"> </w:t>
      </w:r>
      <w:r w:rsidRPr="00BC07AF">
        <w:rPr>
          <w:rFonts w:asciiTheme="minorHAnsi" w:hAnsiTheme="minorHAnsi" w:cstheme="minorHAnsi"/>
          <w:szCs w:val="24"/>
        </w:rPr>
        <w:t xml:space="preserve">Plena $2.00   Reducida $1.14 </w:t>
      </w:r>
    </w:p>
    <w:p w14:paraId="01097D32"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1 con Zona MEXICO 2</w:t>
      </w:r>
      <w:r w:rsidR="00E71A50" w:rsidRPr="00BC07AF">
        <w:rPr>
          <w:rFonts w:asciiTheme="minorHAnsi" w:hAnsiTheme="minorHAnsi" w:cstheme="minorHAnsi"/>
          <w:szCs w:val="24"/>
        </w:rPr>
        <w:t xml:space="preserve"> </w:t>
      </w:r>
      <w:r w:rsidRPr="00BC07AF">
        <w:rPr>
          <w:rFonts w:asciiTheme="minorHAnsi" w:hAnsiTheme="minorHAnsi" w:cstheme="minorHAnsi"/>
          <w:szCs w:val="24"/>
        </w:rPr>
        <w:t xml:space="preserve">Plena $6.93   Reducida $4.62 </w:t>
      </w:r>
    </w:p>
    <w:p w14:paraId="64149D43"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1 con Zona MEXICO 3</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$8.34   Reducida $5.56</w:t>
      </w:r>
    </w:p>
    <w:p w14:paraId="05E1F2BB"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1 con Zona MEXICO 4</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$8.34   Reducida $5.56</w:t>
      </w:r>
    </w:p>
    <w:p w14:paraId="48299147"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 xml:space="preserve">Zona EUA 1 con Zona MEXICO </w:t>
      </w:r>
      <w:proofErr w:type="spellStart"/>
      <w:r w:rsidRPr="00BC07AF">
        <w:rPr>
          <w:rFonts w:asciiTheme="minorHAnsi" w:hAnsiTheme="minorHAnsi" w:cstheme="minorHAnsi"/>
          <w:szCs w:val="24"/>
        </w:rPr>
        <w:t>VpNet</w:t>
      </w:r>
      <w:proofErr w:type="spellEnd"/>
      <w:r w:rsidRPr="00BC07AF">
        <w:rPr>
          <w:rFonts w:asciiTheme="minorHAnsi" w:hAnsiTheme="minorHAnsi" w:cstheme="minorHAnsi"/>
          <w:szCs w:val="24"/>
        </w:rPr>
        <w:t xml:space="preserve"> Lada 800*</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$1.00   Reducida $1.00</w:t>
      </w:r>
    </w:p>
    <w:p w14:paraId="7DB7241C"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lastRenderedPageBreak/>
        <w:t>Zona EUA 1 con Zona MEXICO LADA 880</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$8.00   Reducida $5.36</w:t>
      </w:r>
    </w:p>
    <w:p w14:paraId="75F145C6" w14:textId="77777777" w:rsidR="009E114B" w:rsidRPr="00BC07AF" w:rsidRDefault="009E114B" w:rsidP="005F4CA7">
      <w:pPr>
        <w:rPr>
          <w:rFonts w:asciiTheme="minorHAnsi" w:hAnsiTheme="minorHAnsi" w:cstheme="minorHAnsi"/>
          <w:szCs w:val="24"/>
        </w:rPr>
      </w:pPr>
    </w:p>
    <w:p w14:paraId="440EA3A8"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2 con Zona MEXICO 1</w:t>
      </w:r>
      <w:r w:rsidR="00E71A50" w:rsidRPr="00BC07AF">
        <w:rPr>
          <w:rFonts w:asciiTheme="minorHAnsi" w:hAnsiTheme="minorHAnsi" w:cstheme="minorHAnsi"/>
          <w:szCs w:val="24"/>
        </w:rPr>
        <w:t xml:space="preserve"> </w:t>
      </w:r>
      <w:r w:rsidRPr="00BC07AF">
        <w:rPr>
          <w:rFonts w:asciiTheme="minorHAnsi" w:hAnsiTheme="minorHAnsi" w:cstheme="minorHAnsi"/>
          <w:szCs w:val="24"/>
        </w:rPr>
        <w:t xml:space="preserve">Plena $6.93   Reducida $4.62 </w:t>
      </w:r>
    </w:p>
    <w:p w14:paraId="00A93F13"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2 con Zona MEXICO 2</w:t>
      </w:r>
      <w:r w:rsidR="00E71A50" w:rsidRPr="00BC07AF">
        <w:rPr>
          <w:rFonts w:asciiTheme="minorHAnsi" w:hAnsiTheme="minorHAnsi" w:cstheme="minorHAnsi"/>
          <w:szCs w:val="24"/>
        </w:rPr>
        <w:t xml:space="preserve"> </w:t>
      </w:r>
      <w:r w:rsidRPr="00BC07AF">
        <w:rPr>
          <w:rFonts w:asciiTheme="minorHAnsi" w:hAnsiTheme="minorHAnsi" w:cstheme="minorHAnsi"/>
          <w:szCs w:val="24"/>
        </w:rPr>
        <w:t xml:space="preserve">Plena $6.93   Reducida $4.62 </w:t>
      </w:r>
    </w:p>
    <w:p w14:paraId="77E5639C"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2 con Zona MEXICO 3</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$8.34   Reducida $5.56</w:t>
      </w:r>
    </w:p>
    <w:p w14:paraId="362B6237"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2 con Zona MEXICO 4</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$8.34   Reducida $5.56</w:t>
      </w:r>
    </w:p>
    <w:p w14:paraId="3963B7D1"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 xml:space="preserve">Zona EUA 2 con Zona MEXICO </w:t>
      </w:r>
      <w:proofErr w:type="spellStart"/>
      <w:r w:rsidRPr="00BC07AF">
        <w:rPr>
          <w:rFonts w:asciiTheme="minorHAnsi" w:hAnsiTheme="minorHAnsi" w:cstheme="minorHAnsi"/>
          <w:szCs w:val="24"/>
        </w:rPr>
        <w:t>VpNet</w:t>
      </w:r>
      <w:proofErr w:type="spellEnd"/>
      <w:r w:rsidRPr="00BC07AF">
        <w:rPr>
          <w:rFonts w:asciiTheme="minorHAnsi" w:hAnsiTheme="minorHAnsi" w:cstheme="minorHAnsi"/>
          <w:szCs w:val="24"/>
        </w:rPr>
        <w:t xml:space="preserve"> Lada 800*</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$1.00   Reducida $1.00</w:t>
      </w:r>
    </w:p>
    <w:p w14:paraId="418F8C9D"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2 con Zona MEXICO LADA 880</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$8.00   Reducida $5.36</w:t>
      </w:r>
    </w:p>
    <w:p w14:paraId="3B124C03" w14:textId="77777777" w:rsidR="009E114B" w:rsidRPr="00BC07AF" w:rsidRDefault="009E114B" w:rsidP="005F4CA7">
      <w:pPr>
        <w:rPr>
          <w:rFonts w:asciiTheme="minorHAnsi" w:hAnsiTheme="minorHAnsi" w:cstheme="minorHAnsi"/>
          <w:szCs w:val="24"/>
        </w:rPr>
      </w:pPr>
    </w:p>
    <w:p w14:paraId="47FAD4EC"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3 con Zona MEXICO 1</w:t>
      </w:r>
      <w:r w:rsidR="00E71A50" w:rsidRPr="00BC07AF">
        <w:rPr>
          <w:rFonts w:asciiTheme="minorHAnsi" w:hAnsiTheme="minorHAnsi" w:cstheme="minorHAnsi"/>
          <w:szCs w:val="24"/>
        </w:rPr>
        <w:t xml:space="preserve"> </w:t>
      </w:r>
      <w:r w:rsidRPr="00BC07AF">
        <w:rPr>
          <w:rFonts w:asciiTheme="minorHAnsi" w:hAnsiTheme="minorHAnsi" w:cstheme="minorHAnsi"/>
          <w:szCs w:val="24"/>
        </w:rPr>
        <w:t xml:space="preserve">Plena $6.93   Reducida $4.62 </w:t>
      </w:r>
    </w:p>
    <w:p w14:paraId="7CC746A9"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3 con Zona MEXICO 2</w:t>
      </w:r>
      <w:r w:rsidR="00E71A50" w:rsidRPr="00BC07AF">
        <w:rPr>
          <w:rFonts w:asciiTheme="minorHAnsi" w:hAnsiTheme="minorHAnsi" w:cstheme="minorHAnsi"/>
          <w:szCs w:val="24"/>
        </w:rPr>
        <w:t xml:space="preserve"> </w:t>
      </w:r>
      <w:r w:rsidRPr="00BC07AF">
        <w:rPr>
          <w:rFonts w:asciiTheme="minorHAnsi" w:hAnsiTheme="minorHAnsi" w:cstheme="minorHAnsi"/>
          <w:szCs w:val="24"/>
        </w:rPr>
        <w:t xml:space="preserve">Plena $6.93   Reducida $4.62 </w:t>
      </w:r>
    </w:p>
    <w:p w14:paraId="03EEB4F0"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3 con Zona MEXICO 3</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$8.34   Reducida $5.56</w:t>
      </w:r>
    </w:p>
    <w:p w14:paraId="77A01242"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3 con Zona MEXICO 4</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$8.34   Reducida $5.56</w:t>
      </w:r>
    </w:p>
    <w:p w14:paraId="52E95B39"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 xml:space="preserve">Zona EUA 3 con Zona MEXICO </w:t>
      </w:r>
      <w:proofErr w:type="spellStart"/>
      <w:r w:rsidRPr="00BC07AF">
        <w:rPr>
          <w:rFonts w:asciiTheme="minorHAnsi" w:hAnsiTheme="minorHAnsi" w:cstheme="minorHAnsi"/>
          <w:szCs w:val="24"/>
        </w:rPr>
        <w:t>VpNet</w:t>
      </w:r>
      <w:proofErr w:type="spellEnd"/>
      <w:r w:rsidRPr="00BC07AF">
        <w:rPr>
          <w:rFonts w:asciiTheme="minorHAnsi" w:hAnsiTheme="minorHAnsi" w:cstheme="minorHAnsi"/>
          <w:szCs w:val="24"/>
        </w:rPr>
        <w:t xml:space="preserve"> Lada 800*</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$2.00   Reducida $2.00</w:t>
      </w:r>
    </w:p>
    <w:p w14:paraId="5D5D6D40"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3 con Zona MEXICO LADA 880</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$8.00   Reducida $5.36</w:t>
      </w:r>
    </w:p>
    <w:p w14:paraId="64351E65" w14:textId="77777777" w:rsidR="009E114B" w:rsidRPr="00BC07AF" w:rsidRDefault="009E114B" w:rsidP="005F4CA7">
      <w:pPr>
        <w:rPr>
          <w:rFonts w:asciiTheme="minorHAnsi" w:hAnsiTheme="minorHAnsi" w:cstheme="minorHAnsi"/>
          <w:szCs w:val="24"/>
        </w:rPr>
      </w:pPr>
    </w:p>
    <w:p w14:paraId="64DBE2FA"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4 con Zona MEXICO 1</w:t>
      </w:r>
      <w:r w:rsidR="00E71A50" w:rsidRPr="00BC07AF">
        <w:rPr>
          <w:rFonts w:asciiTheme="minorHAnsi" w:hAnsiTheme="minorHAnsi" w:cstheme="minorHAnsi"/>
          <w:szCs w:val="24"/>
        </w:rPr>
        <w:t xml:space="preserve"> </w:t>
      </w:r>
      <w:r w:rsidRPr="00BC07AF">
        <w:rPr>
          <w:rFonts w:asciiTheme="minorHAnsi" w:hAnsiTheme="minorHAnsi" w:cstheme="minorHAnsi"/>
          <w:szCs w:val="24"/>
        </w:rPr>
        <w:t xml:space="preserve">Plena $6.93   Reducida $4.62 </w:t>
      </w:r>
    </w:p>
    <w:p w14:paraId="629F8C4D"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4 con Zona MEXICO 2</w:t>
      </w:r>
      <w:r w:rsidR="00E71A50" w:rsidRPr="00BC07AF">
        <w:rPr>
          <w:rFonts w:asciiTheme="minorHAnsi" w:hAnsiTheme="minorHAnsi" w:cstheme="minorHAnsi"/>
          <w:szCs w:val="24"/>
        </w:rPr>
        <w:t xml:space="preserve"> </w:t>
      </w:r>
      <w:r w:rsidRPr="00BC07AF">
        <w:rPr>
          <w:rFonts w:asciiTheme="minorHAnsi" w:hAnsiTheme="minorHAnsi" w:cstheme="minorHAnsi"/>
          <w:szCs w:val="24"/>
        </w:rPr>
        <w:t xml:space="preserve">Plena $6.93   Reducida $4.62 </w:t>
      </w:r>
    </w:p>
    <w:p w14:paraId="1DD64D00"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4 con Zona MEXICO 3</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$8.34   Reducida $5.56</w:t>
      </w:r>
    </w:p>
    <w:p w14:paraId="4154C979"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4 con Zona MEXICO 4</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$8.34   Reducida $5.56</w:t>
      </w:r>
    </w:p>
    <w:p w14:paraId="6CC203F1"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 xml:space="preserve">Zona EUA 4 con Zona MEXICO </w:t>
      </w:r>
      <w:proofErr w:type="spellStart"/>
      <w:r w:rsidRPr="00BC07AF">
        <w:rPr>
          <w:rFonts w:asciiTheme="minorHAnsi" w:hAnsiTheme="minorHAnsi" w:cstheme="minorHAnsi"/>
          <w:szCs w:val="24"/>
        </w:rPr>
        <w:t>VpNet</w:t>
      </w:r>
      <w:proofErr w:type="spellEnd"/>
      <w:r w:rsidRPr="00BC07AF">
        <w:rPr>
          <w:rFonts w:asciiTheme="minorHAnsi" w:hAnsiTheme="minorHAnsi" w:cstheme="minorHAnsi"/>
          <w:szCs w:val="24"/>
        </w:rPr>
        <w:t xml:space="preserve"> Lada 800*</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$2.00   Reducida $2.00</w:t>
      </w:r>
    </w:p>
    <w:p w14:paraId="6A1E1E59"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4 con Zona MEXICO LADA 880</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$8.00   Reducida $5.36</w:t>
      </w:r>
    </w:p>
    <w:p w14:paraId="207F2875" w14:textId="77777777" w:rsidR="005B1AE5" w:rsidRPr="00BC07AF" w:rsidRDefault="005B1AE5" w:rsidP="005F4CA7">
      <w:pPr>
        <w:rPr>
          <w:rFonts w:asciiTheme="minorHAnsi" w:hAnsiTheme="minorHAnsi" w:cstheme="minorHAnsi"/>
          <w:color w:val="000000"/>
          <w:szCs w:val="24"/>
        </w:rPr>
      </w:pPr>
    </w:p>
    <w:p w14:paraId="493FC81A" w14:textId="77777777" w:rsidR="005B1AE5" w:rsidRPr="00BC07AF" w:rsidRDefault="005B1AE5" w:rsidP="005F4CA7">
      <w:pPr>
        <w:outlineLvl w:val="0"/>
        <w:rPr>
          <w:rFonts w:asciiTheme="minorHAnsi" w:hAnsiTheme="minorHAnsi" w:cstheme="minorHAnsi"/>
          <w:color w:val="000000"/>
          <w:szCs w:val="24"/>
        </w:rPr>
      </w:pPr>
      <w:r w:rsidRPr="00BC07AF">
        <w:rPr>
          <w:rFonts w:asciiTheme="minorHAnsi" w:hAnsiTheme="minorHAnsi" w:cstheme="minorHAnsi"/>
          <w:color w:val="000000"/>
          <w:szCs w:val="24"/>
        </w:rPr>
        <w:t xml:space="preserve">Canadá </w:t>
      </w:r>
      <w:r w:rsidR="00C90435" w:rsidRPr="00BC07AF">
        <w:rPr>
          <w:rFonts w:asciiTheme="minorHAnsi" w:hAnsiTheme="minorHAnsi" w:cstheme="minorHAnsi"/>
          <w:color w:val="000000"/>
          <w:szCs w:val="24"/>
        </w:rPr>
        <w:t>–</w:t>
      </w:r>
      <w:r w:rsidRPr="00BC07AF">
        <w:rPr>
          <w:rFonts w:asciiTheme="minorHAnsi" w:hAnsiTheme="minorHAnsi" w:cstheme="minorHAnsi"/>
          <w:color w:val="000000"/>
          <w:szCs w:val="24"/>
        </w:rPr>
        <w:t xml:space="preserve"> México</w:t>
      </w:r>
    </w:p>
    <w:p w14:paraId="2EEC5EBE" w14:textId="77777777" w:rsidR="00C90435" w:rsidRPr="00BC07AF" w:rsidRDefault="00C90435" w:rsidP="005F4CA7">
      <w:pPr>
        <w:outlineLvl w:val="0"/>
        <w:rPr>
          <w:rFonts w:asciiTheme="minorHAnsi" w:hAnsiTheme="minorHAnsi" w:cstheme="minorHAnsi"/>
          <w:color w:val="000000"/>
          <w:szCs w:val="24"/>
        </w:rPr>
      </w:pPr>
      <w:r w:rsidRPr="00BC07AF">
        <w:rPr>
          <w:rFonts w:asciiTheme="minorHAnsi" w:hAnsiTheme="minorHAnsi" w:cstheme="minorHAnsi"/>
          <w:color w:val="000000"/>
          <w:szCs w:val="24"/>
        </w:rPr>
        <w:t>Tarifa Plena: $ 9.42*</w:t>
      </w:r>
    </w:p>
    <w:p w14:paraId="3CFB7BEF" w14:textId="77777777" w:rsidR="00C90435" w:rsidRPr="00BC07AF" w:rsidRDefault="00C90435" w:rsidP="005F4CA7">
      <w:pPr>
        <w:outlineLvl w:val="0"/>
        <w:rPr>
          <w:rFonts w:asciiTheme="minorHAnsi" w:hAnsiTheme="minorHAnsi" w:cstheme="minorHAnsi"/>
          <w:color w:val="000000"/>
          <w:szCs w:val="24"/>
        </w:rPr>
      </w:pPr>
      <w:r w:rsidRPr="00BC07AF">
        <w:rPr>
          <w:rFonts w:asciiTheme="minorHAnsi" w:hAnsiTheme="minorHAnsi" w:cstheme="minorHAnsi"/>
          <w:color w:val="000000"/>
          <w:szCs w:val="24"/>
        </w:rPr>
        <w:t xml:space="preserve">Tarifa </w:t>
      </w:r>
      <w:r w:rsidR="00C32A8F" w:rsidRPr="00BC07AF">
        <w:rPr>
          <w:rFonts w:asciiTheme="minorHAnsi" w:hAnsiTheme="minorHAnsi" w:cstheme="minorHAnsi"/>
          <w:color w:val="000000"/>
          <w:szCs w:val="24"/>
        </w:rPr>
        <w:t>Reducida</w:t>
      </w:r>
      <w:r w:rsidR="00C32A8F">
        <w:rPr>
          <w:rFonts w:asciiTheme="minorHAnsi" w:hAnsiTheme="minorHAnsi" w:cstheme="minorHAnsi"/>
          <w:color w:val="000000"/>
          <w:szCs w:val="24"/>
        </w:rPr>
        <w:t>:</w:t>
      </w:r>
      <w:r w:rsidRPr="00BC07AF">
        <w:rPr>
          <w:rFonts w:asciiTheme="minorHAnsi" w:hAnsiTheme="minorHAnsi" w:cstheme="minorHAnsi"/>
          <w:color w:val="000000"/>
          <w:szCs w:val="24"/>
        </w:rPr>
        <w:t xml:space="preserve"> $ 6.28 **</w:t>
      </w:r>
    </w:p>
    <w:p w14:paraId="16CE62A8" w14:textId="77777777" w:rsidR="005B1AE5" w:rsidRPr="00BC07AF" w:rsidRDefault="005B1AE5" w:rsidP="005F4CA7">
      <w:pPr>
        <w:rPr>
          <w:rFonts w:asciiTheme="minorHAnsi" w:hAnsiTheme="minorHAnsi" w:cstheme="minorHAnsi"/>
          <w:color w:val="000000"/>
          <w:szCs w:val="24"/>
        </w:rPr>
      </w:pPr>
    </w:p>
    <w:p w14:paraId="06AB90EA"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   La tarifa plena aplica dentro del mismo horario señalado en el punto 2.2 letra </w:t>
      </w:r>
      <w:proofErr w:type="gramStart"/>
      <w:r w:rsidRPr="00BC07AF">
        <w:rPr>
          <w:rFonts w:asciiTheme="minorHAnsi" w:hAnsiTheme="minorHAnsi" w:cstheme="minorHAnsi"/>
          <w:color w:val="000000"/>
          <w:szCs w:val="24"/>
        </w:rPr>
        <w:t>( a</w:t>
      </w:r>
      <w:proofErr w:type="gramEnd"/>
      <w:r w:rsidRPr="00BC07AF">
        <w:rPr>
          <w:rFonts w:asciiTheme="minorHAnsi" w:hAnsiTheme="minorHAnsi" w:cstheme="minorHAnsi"/>
          <w:color w:val="000000"/>
          <w:szCs w:val="24"/>
        </w:rPr>
        <w:t xml:space="preserve"> ).</w:t>
      </w:r>
    </w:p>
    <w:p w14:paraId="7EE3183A"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La tarifa reducida aplica dentro del horario señalado en el punto 2.2 letra (b).</w:t>
      </w:r>
    </w:p>
    <w:p w14:paraId="69256440"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Las tarifas anteriores son en pesos por minuto y no incluyen impuestos.</w:t>
      </w:r>
    </w:p>
    <w:p w14:paraId="5A83DCC4"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El cliente contratante Nacional recibirá llamadas de Larga Distancia Automática provenientes de Estados Unidos, sin costo para el </w:t>
      </w:r>
      <w:r w:rsidR="004B51C5" w:rsidRPr="00BC07AF">
        <w:rPr>
          <w:rFonts w:asciiTheme="minorHAnsi" w:hAnsiTheme="minorHAnsi" w:cstheme="minorHAnsi"/>
          <w:color w:val="000000"/>
          <w:szCs w:val="24"/>
        </w:rPr>
        <w:t>cliente usuario</w:t>
      </w:r>
      <w:r w:rsidRPr="00BC07AF">
        <w:rPr>
          <w:rFonts w:asciiTheme="minorHAnsi" w:hAnsiTheme="minorHAnsi" w:cstheme="minorHAnsi"/>
          <w:color w:val="000000"/>
          <w:szCs w:val="24"/>
        </w:rPr>
        <w:t xml:space="preserve"> que las realice.</w:t>
      </w:r>
    </w:p>
    <w:p w14:paraId="0FB92C2A" w14:textId="77777777" w:rsidR="005B1AE5" w:rsidRPr="00BC07AF" w:rsidRDefault="005B1AE5" w:rsidP="005F4CA7">
      <w:pPr>
        <w:rPr>
          <w:rFonts w:asciiTheme="minorHAnsi" w:hAnsiTheme="minorHAnsi" w:cstheme="minorHAnsi"/>
          <w:szCs w:val="24"/>
        </w:rPr>
      </w:pPr>
    </w:p>
    <w:p w14:paraId="4DDFFC62" w14:textId="77777777" w:rsidR="005B1AE5" w:rsidRPr="00B80903"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2.1 Aplicación Tarifaria</w:t>
      </w:r>
    </w:p>
    <w:p w14:paraId="24E20D20"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Para la aplicación del Servicio 800 Internacional Entrante sólo registrará las llamadas completadas, es decir, cuando haya contestado el número marcado.</w:t>
      </w:r>
    </w:p>
    <w:p w14:paraId="0F1E5015"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La aplicación de las tarifas continúa siendo bajo el esquema de Zonas contenidas en el inciso 2.5 de este punto III.</w:t>
      </w:r>
    </w:p>
    <w:p w14:paraId="18F2E5BC"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Las tarifas específicas en esta sección rigen dentro del área de servicio local y urbano de las ciudades para las cuales existen tarifas autorizadas, así como en las poblaciones aledañas a las que se haga extensivo el Servicio 800 Internacional Entrante.</w:t>
      </w:r>
    </w:p>
    <w:p w14:paraId="3964284D"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lastRenderedPageBreak/>
        <w:t>Este servicio podrá ser contratado por clientes residenciales y comerciales.</w:t>
      </w:r>
    </w:p>
    <w:p w14:paraId="526AE4FE" w14:textId="77777777" w:rsidR="005B1AE5" w:rsidRPr="00BC07AF" w:rsidRDefault="005B1AE5" w:rsidP="005F4CA7">
      <w:pPr>
        <w:rPr>
          <w:rFonts w:asciiTheme="minorHAnsi" w:hAnsiTheme="minorHAnsi" w:cstheme="minorHAnsi"/>
          <w:color w:val="000000"/>
          <w:szCs w:val="24"/>
        </w:rPr>
      </w:pPr>
    </w:p>
    <w:p w14:paraId="69DFC800" w14:textId="77777777" w:rsidR="005B1AE5" w:rsidRPr="00BC07AF" w:rsidRDefault="00CC6C63" w:rsidP="005F4CA7">
      <w:pPr>
        <w:rPr>
          <w:rFonts w:asciiTheme="minorHAnsi" w:hAnsiTheme="minorHAnsi" w:cstheme="minorHAnsi"/>
          <w:b/>
          <w:color w:val="000000"/>
          <w:szCs w:val="24"/>
        </w:rPr>
      </w:pPr>
      <w:r w:rsidRPr="00BC07AF">
        <w:rPr>
          <w:rFonts w:asciiTheme="minorHAnsi" w:hAnsiTheme="minorHAnsi" w:cstheme="minorHAnsi"/>
          <w:b/>
          <w:color w:val="000000"/>
          <w:szCs w:val="24"/>
        </w:rPr>
        <w:t>2.2 Esquema</w:t>
      </w:r>
      <w:r w:rsidR="005B1AE5" w:rsidRPr="00BC07AF">
        <w:rPr>
          <w:rFonts w:asciiTheme="minorHAnsi" w:hAnsiTheme="minorHAnsi" w:cstheme="minorHAnsi"/>
          <w:b/>
          <w:color w:val="000000"/>
          <w:szCs w:val="24"/>
        </w:rPr>
        <w:t xml:space="preserve"> Tarifario</w:t>
      </w:r>
    </w:p>
    <w:p w14:paraId="49089F23"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De acuerdo a tarifas vigentes autorizadas para el servicio de larga distancia </w:t>
      </w:r>
      <w:proofErr w:type="gramStart"/>
      <w:r w:rsidRPr="00BC07AF">
        <w:rPr>
          <w:rFonts w:asciiTheme="minorHAnsi" w:hAnsiTheme="minorHAnsi" w:cstheme="minorHAnsi"/>
          <w:color w:val="000000"/>
          <w:szCs w:val="24"/>
        </w:rPr>
        <w:t>internacional  (</w:t>
      </w:r>
      <w:proofErr w:type="gramEnd"/>
      <w:r w:rsidRPr="00BC07AF">
        <w:rPr>
          <w:rFonts w:asciiTheme="minorHAnsi" w:hAnsiTheme="minorHAnsi" w:cstheme="minorHAnsi"/>
          <w:color w:val="000000"/>
          <w:szCs w:val="24"/>
        </w:rPr>
        <w:t>Estados Unidos Continental y Canadá).</w:t>
      </w:r>
    </w:p>
    <w:p w14:paraId="6ACDD435"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Esquema de Tarifa Plena: Se aplica por períodos de minuto o fracción dentro del horario de las 7.00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 xml:space="preserve">. a las 18.59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 xml:space="preserve">. de lunes a viernes y el domingo de las 17.00 a las 23.59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 xml:space="preserve">. </w:t>
      </w:r>
    </w:p>
    <w:p w14:paraId="7552F4EE"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b) Esquema de Tarifa Reducida: Se aplica por períodos de minuto o fracción dentro del horario de las 19.00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 xml:space="preserve">. a las 6.59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 xml:space="preserve">. de lunes a viernes. El sábado las 24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 xml:space="preserve">. y el período del domingo de las 0.00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 xml:space="preserve">. a las 16.59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w:t>
      </w:r>
    </w:p>
    <w:p w14:paraId="0A8B3C16" w14:textId="77777777" w:rsidR="005B1AE5" w:rsidRPr="00BC07AF" w:rsidRDefault="005B1AE5" w:rsidP="005F4CA7">
      <w:pPr>
        <w:rPr>
          <w:rFonts w:asciiTheme="minorHAnsi" w:hAnsiTheme="minorHAnsi" w:cstheme="minorHAnsi"/>
          <w:color w:val="000000"/>
          <w:szCs w:val="24"/>
        </w:rPr>
      </w:pPr>
    </w:p>
    <w:p w14:paraId="1A8CC194" w14:textId="77777777" w:rsidR="005B1AE5" w:rsidRPr="00BC07AF" w:rsidRDefault="00AA79FF" w:rsidP="005F4CA7">
      <w:pPr>
        <w:rPr>
          <w:rFonts w:asciiTheme="minorHAnsi" w:hAnsiTheme="minorHAnsi" w:cstheme="minorHAnsi"/>
          <w:b/>
          <w:color w:val="000000"/>
          <w:szCs w:val="24"/>
        </w:rPr>
      </w:pPr>
      <w:r w:rsidRPr="00BC07AF">
        <w:rPr>
          <w:rFonts w:asciiTheme="minorHAnsi" w:hAnsiTheme="minorHAnsi" w:cstheme="minorHAnsi"/>
          <w:b/>
          <w:color w:val="000000"/>
          <w:szCs w:val="24"/>
        </w:rPr>
        <w:t>2.3 Políticas</w:t>
      </w:r>
      <w:r w:rsidR="005B1AE5" w:rsidRPr="00BC07AF">
        <w:rPr>
          <w:rFonts w:asciiTheme="minorHAnsi" w:hAnsiTheme="minorHAnsi" w:cstheme="minorHAnsi"/>
          <w:b/>
          <w:color w:val="000000"/>
          <w:szCs w:val="24"/>
        </w:rPr>
        <w:t xml:space="preserve"> de Comercialización</w:t>
      </w:r>
    </w:p>
    <w:p w14:paraId="24EB1D57"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La comercialización de este servicio aplica para líneas comerciales y líneas residenciales. </w:t>
      </w:r>
    </w:p>
    <w:p w14:paraId="6AD14C86"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 En los consumos de larga distancia a través del Servicio 800 Internacional Entrante se aplican las tarifas contempladas en los Planes de descuento que estén vigentes y suscrito el cliente.</w:t>
      </w:r>
    </w:p>
    <w:p w14:paraId="7A719A2D" w14:textId="77777777" w:rsidR="005B1AE5" w:rsidRPr="00BC07AF" w:rsidRDefault="005B1AE5" w:rsidP="005F4CA7">
      <w:pPr>
        <w:rPr>
          <w:rFonts w:asciiTheme="minorHAnsi" w:hAnsiTheme="minorHAnsi" w:cstheme="minorHAnsi"/>
          <w:color w:val="000000"/>
          <w:szCs w:val="24"/>
        </w:rPr>
      </w:pPr>
    </w:p>
    <w:p w14:paraId="7334A6F5" w14:textId="77777777" w:rsidR="005B1AE5" w:rsidRPr="00B80903" w:rsidRDefault="00AA79FF" w:rsidP="005F4CA7">
      <w:pPr>
        <w:rPr>
          <w:rFonts w:asciiTheme="minorHAnsi" w:hAnsiTheme="minorHAnsi" w:cstheme="minorHAnsi"/>
          <w:b/>
          <w:color w:val="000000"/>
          <w:szCs w:val="24"/>
        </w:rPr>
      </w:pPr>
      <w:r w:rsidRPr="00BC07AF">
        <w:rPr>
          <w:rFonts w:asciiTheme="minorHAnsi" w:hAnsiTheme="minorHAnsi" w:cstheme="minorHAnsi"/>
          <w:b/>
          <w:color w:val="000000"/>
          <w:szCs w:val="24"/>
        </w:rPr>
        <w:t>2.4 Penalidades</w:t>
      </w:r>
    </w:p>
    <w:p w14:paraId="45F5F386" w14:textId="77777777" w:rsidR="005B1AE5" w:rsidRPr="00BC07AF" w:rsidRDefault="005B1AE5" w:rsidP="005F4CA7">
      <w:pPr>
        <w:outlineLvl w:val="0"/>
        <w:rPr>
          <w:rFonts w:asciiTheme="minorHAnsi" w:hAnsiTheme="minorHAnsi" w:cstheme="minorHAnsi"/>
          <w:color w:val="000000"/>
          <w:szCs w:val="24"/>
        </w:rPr>
      </w:pPr>
      <w:r w:rsidRPr="00BC07AF">
        <w:rPr>
          <w:rFonts w:asciiTheme="minorHAnsi" w:hAnsiTheme="minorHAnsi" w:cstheme="minorHAnsi"/>
          <w:szCs w:val="24"/>
        </w:rPr>
        <w:t>NO APLICA</w:t>
      </w:r>
      <w:r w:rsidRPr="00BC07AF">
        <w:rPr>
          <w:rFonts w:asciiTheme="minorHAnsi" w:hAnsiTheme="minorHAnsi" w:cstheme="minorHAnsi"/>
          <w:color w:val="000000"/>
          <w:szCs w:val="24"/>
        </w:rPr>
        <w:t xml:space="preserve"> </w:t>
      </w:r>
    </w:p>
    <w:p w14:paraId="078C3286" w14:textId="77777777" w:rsidR="005B1AE5" w:rsidRPr="00BC07AF" w:rsidRDefault="005B1AE5" w:rsidP="005F4CA7">
      <w:pPr>
        <w:rPr>
          <w:rFonts w:asciiTheme="minorHAnsi" w:hAnsiTheme="minorHAnsi" w:cstheme="minorHAnsi"/>
          <w:szCs w:val="24"/>
        </w:rPr>
      </w:pPr>
    </w:p>
    <w:p w14:paraId="287B062A" w14:textId="77777777" w:rsidR="005B1AE5" w:rsidRPr="00BC07AF" w:rsidRDefault="00AA79FF" w:rsidP="005F4CA7">
      <w:pPr>
        <w:rPr>
          <w:rFonts w:asciiTheme="minorHAnsi" w:hAnsiTheme="minorHAnsi" w:cstheme="minorHAnsi"/>
          <w:b/>
          <w:color w:val="000000"/>
          <w:szCs w:val="24"/>
        </w:rPr>
      </w:pPr>
      <w:r w:rsidRPr="00BC07AF">
        <w:rPr>
          <w:rFonts w:asciiTheme="minorHAnsi" w:hAnsiTheme="minorHAnsi" w:cstheme="minorHAnsi"/>
          <w:b/>
          <w:color w:val="000000"/>
          <w:szCs w:val="24"/>
        </w:rPr>
        <w:t>2.5 Zonas</w:t>
      </w:r>
      <w:r w:rsidR="005B1AE5" w:rsidRPr="00BC07AF">
        <w:rPr>
          <w:rFonts w:asciiTheme="minorHAnsi" w:hAnsiTheme="minorHAnsi" w:cstheme="minorHAnsi"/>
          <w:b/>
          <w:color w:val="000000"/>
          <w:szCs w:val="24"/>
        </w:rPr>
        <w:t xml:space="preserve"> Tarifarias del Servicio 800 Internacional Entrante</w:t>
      </w:r>
    </w:p>
    <w:p w14:paraId="12A837AD" w14:textId="77777777" w:rsidR="005B1AE5" w:rsidRDefault="005B1AE5" w:rsidP="005F4CA7">
      <w:pPr>
        <w:rPr>
          <w:rFonts w:ascii="Arial" w:hAnsi="Arial" w:cs="Arial"/>
          <w:color w:val="000000"/>
          <w:sz w:val="16"/>
          <w:szCs w:val="16"/>
        </w:rPr>
      </w:pPr>
    </w:p>
    <w:p w14:paraId="5A6CA716" w14:textId="77777777" w:rsidR="0052245B" w:rsidRPr="000C52F2" w:rsidRDefault="0052245B" w:rsidP="005F4CA7">
      <w:pPr>
        <w:rPr>
          <w:rFonts w:ascii="Arial" w:hAnsi="Arial" w:cs="Arial"/>
          <w:color w:val="000000"/>
          <w:sz w:val="16"/>
          <w:szCs w:val="16"/>
        </w:rPr>
      </w:pPr>
    </w:p>
    <w:p w14:paraId="1552DC86" w14:textId="77777777" w:rsidR="005B1AE5" w:rsidRPr="00BC07AF" w:rsidRDefault="005B1AE5" w:rsidP="005F4CA7">
      <w:pPr>
        <w:outlineLvl w:val="0"/>
        <w:rPr>
          <w:rFonts w:asciiTheme="minorHAnsi" w:hAnsiTheme="minorHAnsi" w:cstheme="minorHAnsi"/>
          <w:color w:val="000000"/>
          <w:szCs w:val="24"/>
        </w:rPr>
      </w:pPr>
      <w:r w:rsidRPr="00BC07AF">
        <w:rPr>
          <w:rFonts w:asciiTheme="minorHAnsi" w:hAnsiTheme="minorHAnsi" w:cstheme="minorHAnsi"/>
          <w:color w:val="000000"/>
          <w:szCs w:val="24"/>
        </w:rPr>
        <w:t>MEXICO</w:t>
      </w:r>
    </w:p>
    <w:p w14:paraId="26E2B8E1" w14:textId="77777777" w:rsidR="0052245B" w:rsidRDefault="0052245B" w:rsidP="005F4CA7">
      <w:pPr>
        <w:outlineLvl w:val="0"/>
        <w:rPr>
          <w:rFonts w:ascii="Arial" w:hAnsi="Arial" w:cs="Arial"/>
          <w:color w:val="000000"/>
          <w:sz w:val="20"/>
        </w:rPr>
      </w:pPr>
    </w:p>
    <w:bookmarkStart w:id="22" w:name="_Hlk501619071"/>
    <w:p w14:paraId="62DB4C0E" w14:textId="77777777" w:rsidR="009E114B" w:rsidRDefault="005C5DBD" w:rsidP="005F4CA7">
      <w:pPr>
        <w:jc w:val="center"/>
        <w:rPr>
          <w:rFonts w:ascii="Arial" w:hAnsi="Arial" w:cs="Arial"/>
          <w:sz w:val="20"/>
        </w:rPr>
      </w:pPr>
      <w:r w:rsidRPr="0036109F">
        <w:rPr>
          <w:rFonts w:ascii="Arial" w:hAnsi="Arial" w:cs="Arial"/>
          <w:noProof/>
          <w:sz w:val="20"/>
        </w:rPr>
        <w:object w:dxaOrig="8236" w:dyaOrig="5415" w14:anchorId="0C7E3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Zonas Tarifarias en México del Servicio 800 Internacional Entrante&#10;&#10;&#10;&#10;Existen 4 Zonas Tarifarias a saber:&#10;&#10;&#10;&#10;Zona 1 Incluye los estados de Chihuahua, Coahuila, Nuevo León y Tamaulipas.&#10;&#10;&#10;&#10;Zona 2 Incluye los estadios de Baja California y Sonora.&#10;&#10;&#10;&#10;Zona 3 Incluye los estados de Baja California Sur, Sinaloa, Durango, parte sureste de Coahuila, Zacatecas Parte noreste de Nayarit, Aguascalientes, San Luis Potosí, parte sur de Nuevo León, parte sur de Tamaulipas, Guanajuato, Querétaro, parte norte de Veracruz y parte norte de Hidalgo. &#10;&#10;&#10;&#10;Zona 4 Nayarit, Jalisco, Colima, Michoacán, estado de México, Morelos, Guerrero, Cd. de México, Puebla, Tlaxcala, Veracruz, Tabasco, Oaxaca, Chiapas, Campeche, Yucatán  y Quintana Roo.&#10;&#10;&#10;&#10;" style="width:324.75pt;height:208.5pt;mso-width-percent:0;mso-height-percent:0;mso-width-percent:0;mso-height-percent:0" o:ole="" fillcolor="window">
            <v:imagedata r:id="rId9" o:title=""/>
          </v:shape>
          <o:OLEObject Type="Embed" ProgID="PBrush" ShapeID="_x0000_i1025" DrawAspect="Content" ObjectID="_1775041922" r:id="rId10"/>
        </w:object>
      </w:r>
      <w:bookmarkEnd w:id="22"/>
    </w:p>
    <w:p w14:paraId="12019765" w14:textId="77777777" w:rsidR="007F7FE6" w:rsidRDefault="005563F3" w:rsidP="005F4CA7">
      <w:pPr>
        <w:rPr>
          <w:rFonts w:ascii="Arial" w:hAnsi="Arial" w:cs="Arial"/>
          <w:color w:val="000000"/>
          <w:sz w:val="20"/>
        </w:rPr>
      </w:pPr>
      <w:r>
        <w:rPr>
          <w:rFonts w:ascii="Arial" w:hAnsi="Arial" w:cs="Arial"/>
          <w:color w:val="000000"/>
          <w:sz w:val="20"/>
        </w:rPr>
        <w:br w:type="page"/>
      </w:r>
    </w:p>
    <w:p w14:paraId="6219BD27" w14:textId="77777777" w:rsidR="005B1AE5" w:rsidRPr="00BC07AF" w:rsidRDefault="005B1AE5" w:rsidP="005F4CA7">
      <w:pPr>
        <w:outlineLvl w:val="0"/>
        <w:rPr>
          <w:rFonts w:asciiTheme="minorHAnsi" w:hAnsiTheme="minorHAnsi" w:cstheme="minorHAnsi"/>
          <w:color w:val="000000"/>
          <w:szCs w:val="24"/>
        </w:rPr>
      </w:pPr>
      <w:r w:rsidRPr="00BC07AF">
        <w:rPr>
          <w:rFonts w:asciiTheme="minorHAnsi" w:hAnsiTheme="minorHAnsi" w:cstheme="minorHAnsi"/>
          <w:color w:val="000000"/>
          <w:szCs w:val="24"/>
        </w:rPr>
        <w:lastRenderedPageBreak/>
        <w:t>E. U. A</w:t>
      </w:r>
    </w:p>
    <w:p w14:paraId="107A7B9B" w14:textId="77777777" w:rsidR="0052245B" w:rsidRDefault="0052245B" w:rsidP="005F4CA7">
      <w:pPr>
        <w:outlineLvl w:val="0"/>
        <w:rPr>
          <w:rFonts w:ascii="Arial" w:hAnsi="Arial" w:cs="Arial"/>
          <w:color w:val="000000"/>
          <w:sz w:val="20"/>
        </w:rPr>
      </w:pPr>
    </w:p>
    <w:p w14:paraId="45E49524" w14:textId="77777777" w:rsidR="005B1AE5" w:rsidRDefault="00BD031B" w:rsidP="005F4CA7">
      <w:pPr>
        <w:rPr>
          <w:rFonts w:ascii="Arial" w:hAnsi="Arial" w:cs="Arial"/>
          <w:sz w:val="20"/>
        </w:rPr>
      </w:pPr>
      <w:r w:rsidRPr="0036109F">
        <w:rPr>
          <w:rFonts w:ascii="Arial" w:hAnsi="Arial" w:cs="Arial"/>
          <w:noProof/>
          <w:sz w:val="20"/>
        </w:rPr>
        <w:object w:dxaOrig="7514" w:dyaOrig="4650" w14:anchorId="61095746">
          <v:shape id="_x0000_i1026" type="#_x0000_t75" alt="Zonas Tarifarias en Estados Unidos de Norteamerica del Servicio 800 Internacional &#10;&#10;&#10;&#10;El territorio Estadounidense se divide en 4 Zonas Tarifarias." style="width:338.25pt;height:201.75pt;mso-width-percent:0;mso-height-percent:0;mso-width-percent:0;mso-height-percent:0" o:ole="" fillcolor="window">
            <v:imagedata r:id="rId11" o:title=""/>
          </v:shape>
          <o:OLEObject Type="Embed" ProgID="PBrush" ShapeID="_x0000_i1026" DrawAspect="Content" ObjectID="_1775041923" r:id="rId12"/>
        </w:object>
      </w:r>
    </w:p>
    <w:p w14:paraId="6D3A69E1" w14:textId="77777777" w:rsidR="005B1AE5" w:rsidRDefault="005B1AE5" w:rsidP="005F4CA7">
      <w:pPr>
        <w:rPr>
          <w:rFonts w:ascii="Arial" w:hAnsi="Arial" w:cs="Arial"/>
          <w:b/>
          <w:color w:val="000000"/>
          <w:sz w:val="20"/>
        </w:rPr>
      </w:pPr>
    </w:p>
    <w:p w14:paraId="74FCDAD7" w14:textId="77777777" w:rsidR="0052245B" w:rsidRDefault="0052245B" w:rsidP="005F4CA7">
      <w:pPr>
        <w:rPr>
          <w:rFonts w:ascii="Arial" w:hAnsi="Arial" w:cs="Arial"/>
          <w:b/>
          <w:color w:val="000000"/>
          <w:sz w:val="20"/>
        </w:rPr>
      </w:pPr>
    </w:p>
    <w:p w14:paraId="23645EEC" w14:textId="77777777" w:rsidR="005B1AE5" w:rsidRPr="00BC07AF" w:rsidRDefault="00673259" w:rsidP="005F4CA7">
      <w:pPr>
        <w:rPr>
          <w:rFonts w:asciiTheme="minorHAnsi" w:hAnsiTheme="minorHAnsi" w:cstheme="minorHAnsi"/>
          <w:b/>
          <w:color w:val="000000"/>
          <w:szCs w:val="24"/>
        </w:rPr>
      </w:pPr>
      <w:r w:rsidRPr="00BC07AF">
        <w:rPr>
          <w:rFonts w:asciiTheme="minorHAnsi" w:hAnsiTheme="minorHAnsi" w:cstheme="minorHAnsi"/>
          <w:b/>
          <w:color w:val="000000"/>
          <w:szCs w:val="24"/>
        </w:rPr>
        <w:t>2.6 Servicio</w:t>
      </w:r>
      <w:r w:rsidR="005B1AE5" w:rsidRPr="00BC07AF">
        <w:rPr>
          <w:rFonts w:asciiTheme="minorHAnsi" w:hAnsiTheme="minorHAnsi" w:cstheme="minorHAnsi"/>
          <w:b/>
          <w:color w:val="000000"/>
          <w:szCs w:val="24"/>
        </w:rPr>
        <w:t xml:space="preserve"> 800 Empresarial Internacional Saliente</w:t>
      </w:r>
    </w:p>
    <w:p w14:paraId="5C9A3E1A" w14:textId="77777777" w:rsidR="005B1AE5" w:rsidRPr="00BC07AF" w:rsidRDefault="005B1AE5" w:rsidP="005F4CA7">
      <w:pPr>
        <w:rPr>
          <w:rFonts w:asciiTheme="minorHAnsi" w:hAnsiTheme="minorHAnsi" w:cstheme="minorHAnsi"/>
          <w:b/>
          <w:color w:val="000000"/>
          <w:szCs w:val="24"/>
        </w:rPr>
      </w:pPr>
    </w:p>
    <w:p w14:paraId="244D5865" w14:textId="77777777" w:rsidR="0072696B"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Es el servicio que le permite al Cliente usuario ubicado en el Territorio Nacional realizar llamadas de Larga Distancia Automática a los Estados Unidos, sin costo de Larga Distancia para el Cliente usuario que las efectúa. Este servicio se contrata en los Estados Unidos y se publicita en México.</w:t>
      </w:r>
    </w:p>
    <w:p w14:paraId="4644D237" w14:textId="77777777" w:rsidR="0072696B" w:rsidRPr="00BC07AF" w:rsidRDefault="0072696B" w:rsidP="005F4CA7">
      <w:pPr>
        <w:rPr>
          <w:rFonts w:asciiTheme="minorHAnsi" w:hAnsiTheme="minorHAnsi" w:cstheme="minorHAnsi"/>
          <w:b/>
          <w:bCs/>
          <w:color w:val="000000"/>
          <w:szCs w:val="24"/>
        </w:rPr>
      </w:pPr>
    </w:p>
    <w:p w14:paraId="5941524F"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b/>
          <w:bCs/>
          <w:color w:val="000000"/>
          <w:szCs w:val="24"/>
        </w:rPr>
        <w:t xml:space="preserve">Formato de Marcación: </w:t>
      </w:r>
      <w:r w:rsidRPr="00BC07AF">
        <w:rPr>
          <w:rFonts w:asciiTheme="minorHAnsi" w:hAnsiTheme="minorHAnsi" w:cstheme="minorHAnsi"/>
          <w:color w:val="000000"/>
          <w:szCs w:val="24"/>
        </w:rPr>
        <w:t>001 + 800</w:t>
      </w:r>
      <w:proofErr w:type="gramStart"/>
      <w:r w:rsidRPr="00BC07AF">
        <w:rPr>
          <w:rFonts w:asciiTheme="minorHAnsi" w:hAnsiTheme="minorHAnsi" w:cstheme="minorHAnsi"/>
          <w:color w:val="000000"/>
          <w:szCs w:val="24"/>
        </w:rPr>
        <w:t>/  001</w:t>
      </w:r>
      <w:proofErr w:type="gramEnd"/>
      <w:r w:rsidRPr="00BC07AF">
        <w:rPr>
          <w:rFonts w:asciiTheme="minorHAnsi" w:hAnsiTheme="minorHAnsi" w:cstheme="minorHAnsi"/>
          <w:color w:val="000000"/>
          <w:szCs w:val="24"/>
        </w:rPr>
        <w:t xml:space="preserve"> + 888/, 001 + 877/, 001 + 866/, 001 + 844/, 001 + 833 +7 dígitos.</w:t>
      </w:r>
    </w:p>
    <w:p w14:paraId="39FF81BB" w14:textId="77777777" w:rsidR="007F7FE6" w:rsidRDefault="007F7FE6" w:rsidP="005F4CA7">
      <w:pPr>
        <w:rPr>
          <w:rFonts w:ascii="Arial" w:hAnsi="Arial" w:cs="Arial"/>
          <w:color w:val="000000"/>
          <w:sz w:val="20"/>
        </w:rPr>
      </w:pPr>
    </w:p>
    <w:p w14:paraId="1A20C564" w14:textId="77777777" w:rsidR="005B1AE5" w:rsidRPr="00B80903"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3. Servicio 800 Empresarial Mundial Entrante</w:t>
      </w:r>
    </w:p>
    <w:p w14:paraId="76415ABA"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Es el servicio que permite a los Clientes Comerciales y Residenciales recibir llamadas de Larga Distancia Automática Mundial a través de un número 800 que incluye funciones avanzadas que le permiten definir el origen, destino, horario y llamadas específicas que desea recibir (siempre y cuando se generen en un país con los que Telmex tiene convenio), enrutando y protegiendo las mismas, todo esto con cargo al número que el Cliente defina y que cumpla con los requisitos correspondientes.</w:t>
      </w:r>
    </w:p>
    <w:p w14:paraId="444283C3" w14:textId="77777777" w:rsidR="005B1AE5" w:rsidRPr="00BC07AF" w:rsidRDefault="005B1AE5" w:rsidP="005F4CA7">
      <w:pPr>
        <w:rPr>
          <w:rFonts w:asciiTheme="minorHAnsi" w:hAnsiTheme="minorHAnsi" w:cstheme="minorHAnsi"/>
          <w:color w:val="000000"/>
          <w:szCs w:val="24"/>
        </w:rPr>
      </w:pPr>
    </w:p>
    <w:p w14:paraId="46C5A2C9" w14:textId="77777777" w:rsidR="00910035" w:rsidRPr="00BC07AF" w:rsidRDefault="005B1AE5" w:rsidP="005F4CA7">
      <w:pPr>
        <w:rPr>
          <w:rFonts w:asciiTheme="minorHAnsi" w:hAnsiTheme="minorHAnsi" w:cstheme="minorHAnsi"/>
          <w:b/>
          <w:szCs w:val="24"/>
        </w:rPr>
      </w:pPr>
      <w:r w:rsidRPr="00BC07AF">
        <w:rPr>
          <w:rFonts w:asciiTheme="minorHAnsi" w:hAnsiTheme="minorHAnsi" w:cstheme="minorHAnsi"/>
          <w:b/>
          <w:szCs w:val="24"/>
        </w:rPr>
        <w:t xml:space="preserve">Tarifas por utilización de Servicio 800 Empresarial Mundial (Entrante) por modalidad y funciones avanzadas. </w:t>
      </w:r>
    </w:p>
    <w:p w14:paraId="2702D5C8" w14:textId="77777777" w:rsidR="00910035" w:rsidRPr="00BC07AF" w:rsidRDefault="00910035" w:rsidP="005F4CA7">
      <w:pPr>
        <w:rPr>
          <w:rFonts w:asciiTheme="minorHAnsi" w:hAnsiTheme="minorHAnsi" w:cstheme="minorHAnsi"/>
          <w:color w:val="000000"/>
          <w:szCs w:val="24"/>
        </w:rPr>
      </w:pPr>
    </w:p>
    <w:p w14:paraId="32D02E8D" w14:textId="77777777" w:rsidR="00910035" w:rsidRPr="00BC07AF" w:rsidRDefault="00910035" w:rsidP="005F4CA7">
      <w:pPr>
        <w:rPr>
          <w:rFonts w:asciiTheme="minorHAnsi" w:hAnsiTheme="minorHAnsi" w:cstheme="minorHAnsi"/>
          <w:color w:val="000000"/>
          <w:szCs w:val="24"/>
        </w:rPr>
      </w:pPr>
      <w:r w:rsidRPr="00BC07AF">
        <w:rPr>
          <w:rFonts w:asciiTheme="minorHAnsi" w:hAnsiTheme="minorHAnsi" w:cstheme="minorHAnsi"/>
          <w:b/>
          <w:color w:val="000000"/>
          <w:szCs w:val="24"/>
        </w:rPr>
        <w:t xml:space="preserve">Países </w:t>
      </w:r>
      <w:r w:rsidR="00B80903">
        <w:rPr>
          <w:rFonts w:asciiTheme="minorHAnsi" w:hAnsiTheme="minorHAnsi" w:cstheme="minorHAnsi"/>
          <w:b/>
          <w:color w:val="000000"/>
          <w:szCs w:val="24"/>
        </w:rPr>
        <w:t>con</w:t>
      </w:r>
      <w:r w:rsidRPr="00BC07AF">
        <w:rPr>
          <w:rFonts w:asciiTheme="minorHAnsi" w:hAnsiTheme="minorHAnsi" w:cstheme="minorHAnsi"/>
          <w:b/>
          <w:color w:val="000000"/>
          <w:szCs w:val="24"/>
        </w:rPr>
        <w:t xml:space="preserve"> Clave de Región 1</w:t>
      </w:r>
      <w:r w:rsidR="00DA0C8F" w:rsidRPr="00BC07AF">
        <w:rPr>
          <w:rFonts w:asciiTheme="minorHAnsi" w:hAnsiTheme="minorHAnsi" w:cstheme="minorHAnsi"/>
          <w:b/>
          <w:color w:val="000000"/>
          <w:szCs w:val="24"/>
        </w:rPr>
        <w:t>:</w:t>
      </w:r>
      <w:r w:rsidRPr="00BC07AF">
        <w:rPr>
          <w:rFonts w:asciiTheme="minorHAnsi" w:hAnsiTheme="minorHAnsi" w:cstheme="minorHAnsi"/>
          <w:color w:val="000000"/>
          <w:szCs w:val="24"/>
        </w:rPr>
        <w:t xml:space="preserve"> Sudamérica, Caribe, Panamá y Alaska.</w:t>
      </w:r>
    </w:p>
    <w:p w14:paraId="7796A957" w14:textId="77777777" w:rsidR="00910035" w:rsidRPr="00BC07AF" w:rsidRDefault="00910035" w:rsidP="005F4CA7">
      <w:pPr>
        <w:rPr>
          <w:rFonts w:asciiTheme="minorHAnsi" w:hAnsiTheme="minorHAnsi" w:cstheme="minorHAnsi"/>
          <w:color w:val="000000"/>
          <w:szCs w:val="24"/>
        </w:rPr>
      </w:pPr>
      <w:r w:rsidRPr="00BC07AF">
        <w:rPr>
          <w:rFonts w:asciiTheme="minorHAnsi" w:hAnsiTheme="minorHAnsi" w:cstheme="minorHAnsi"/>
          <w:color w:val="000000"/>
          <w:szCs w:val="24"/>
        </w:rPr>
        <w:t>Tarifa Plena por minuto: $13.64, Tarifa por minuto Reducida: $9.09</w:t>
      </w:r>
    </w:p>
    <w:p w14:paraId="69EB71CD" w14:textId="77777777" w:rsidR="00910035"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Horario Pleno: lunes a viernes de 5:00 a 16:59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w:t>
      </w:r>
    </w:p>
    <w:p w14:paraId="0879C7C7"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lastRenderedPageBreak/>
        <w:t xml:space="preserve">Horario </w:t>
      </w:r>
      <w:r w:rsidR="00A044F7" w:rsidRPr="00BC07AF">
        <w:rPr>
          <w:rFonts w:asciiTheme="minorHAnsi" w:hAnsiTheme="minorHAnsi" w:cstheme="minorHAnsi"/>
          <w:color w:val="000000"/>
          <w:szCs w:val="24"/>
        </w:rPr>
        <w:t>Reducido</w:t>
      </w:r>
      <w:r w:rsidRPr="00BC07AF">
        <w:rPr>
          <w:rFonts w:asciiTheme="minorHAnsi" w:hAnsiTheme="minorHAnsi" w:cstheme="minorHAnsi"/>
          <w:color w:val="000000"/>
          <w:szCs w:val="24"/>
        </w:rPr>
        <w:t xml:space="preserve">: lunes a viernes de 17:00 a 4:59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w:t>
      </w:r>
    </w:p>
    <w:p w14:paraId="42F1CBE6" w14:textId="77777777" w:rsidR="00DA0C8F" w:rsidRPr="00BC07AF" w:rsidRDefault="00DA0C8F" w:rsidP="005F4CA7">
      <w:pPr>
        <w:rPr>
          <w:rFonts w:asciiTheme="minorHAnsi" w:hAnsiTheme="minorHAnsi" w:cstheme="minorHAnsi"/>
          <w:color w:val="000000"/>
          <w:szCs w:val="24"/>
        </w:rPr>
      </w:pPr>
    </w:p>
    <w:p w14:paraId="51280FA5"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b/>
          <w:color w:val="000000"/>
          <w:szCs w:val="24"/>
        </w:rPr>
        <w:t xml:space="preserve">Países </w:t>
      </w:r>
      <w:r w:rsidR="00B80903">
        <w:rPr>
          <w:rFonts w:asciiTheme="minorHAnsi" w:hAnsiTheme="minorHAnsi" w:cstheme="minorHAnsi"/>
          <w:b/>
          <w:color w:val="000000"/>
          <w:szCs w:val="24"/>
        </w:rPr>
        <w:t>con</w:t>
      </w:r>
      <w:r w:rsidRPr="00BC07AF">
        <w:rPr>
          <w:rFonts w:asciiTheme="minorHAnsi" w:hAnsiTheme="minorHAnsi" w:cstheme="minorHAnsi"/>
          <w:b/>
          <w:color w:val="000000"/>
          <w:szCs w:val="24"/>
        </w:rPr>
        <w:t xml:space="preserve"> Clave de Región 2:</w:t>
      </w:r>
      <w:r w:rsidRPr="00BC07AF">
        <w:rPr>
          <w:rFonts w:asciiTheme="minorHAnsi" w:hAnsiTheme="minorHAnsi" w:cstheme="minorHAnsi"/>
          <w:color w:val="000000"/>
          <w:szCs w:val="24"/>
        </w:rPr>
        <w:t xml:space="preserve"> Europa, África Mediterráneo.</w:t>
      </w:r>
    </w:p>
    <w:p w14:paraId="08ED05A9"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Tarifa Plena por minuto: $13.09, Tarifa por minuto Reducida: $</w:t>
      </w:r>
      <w:r w:rsidR="00F23C3A">
        <w:rPr>
          <w:rFonts w:asciiTheme="minorHAnsi" w:hAnsiTheme="minorHAnsi" w:cstheme="minorHAnsi"/>
          <w:color w:val="000000"/>
          <w:szCs w:val="24"/>
        </w:rPr>
        <w:t>8.73</w:t>
      </w:r>
    </w:p>
    <w:p w14:paraId="07FEDA46"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Horario Pleno: lunes a viernes de </w:t>
      </w:r>
      <w:r w:rsidR="00F23C3A">
        <w:rPr>
          <w:rFonts w:asciiTheme="minorHAnsi" w:hAnsiTheme="minorHAnsi" w:cstheme="minorHAnsi"/>
          <w:color w:val="000000"/>
          <w:szCs w:val="24"/>
        </w:rPr>
        <w:t>6</w:t>
      </w:r>
      <w:r w:rsidRPr="00BC07AF">
        <w:rPr>
          <w:rFonts w:asciiTheme="minorHAnsi" w:hAnsiTheme="minorHAnsi" w:cstheme="minorHAnsi"/>
          <w:color w:val="000000"/>
          <w:szCs w:val="24"/>
        </w:rPr>
        <w:t xml:space="preserve">:00 a 17:59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w:t>
      </w:r>
    </w:p>
    <w:p w14:paraId="5708538B"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Horario </w:t>
      </w:r>
      <w:r w:rsidR="00A044F7" w:rsidRPr="00BC07AF">
        <w:rPr>
          <w:rFonts w:asciiTheme="minorHAnsi" w:hAnsiTheme="minorHAnsi" w:cstheme="minorHAnsi"/>
          <w:color w:val="000000"/>
          <w:szCs w:val="24"/>
        </w:rPr>
        <w:t>Reducido</w:t>
      </w:r>
      <w:r w:rsidRPr="00BC07AF">
        <w:rPr>
          <w:rFonts w:asciiTheme="minorHAnsi" w:hAnsiTheme="minorHAnsi" w:cstheme="minorHAnsi"/>
          <w:color w:val="000000"/>
          <w:szCs w:val="24"/>
        </w:rPr>
        <w:t xml:space="preserve">: lunes a viernes de 18:00 a 5:59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w:t>
      </w:r>
    </w:p>
    <w:p w14:paraId="7579EA76"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Israel: Tarifa Plena por minuto: $14.83, Tarifa por minuto Reducida: $9.89</w:t>
      </w:r>
    </w:p>
    <w:p w14:paraId="6124B171"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Horario Pleno: lunes a viernes de 5:00 a 17:59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w:t>
      </w:r>
    </w:p>
    <w:p w14:paraId="57B83090"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Horario </w:t>
      </w:r>
      <w:r w:rsidR="00A044F7" w:rsidRPr="00BC07AF">
        <w:rPr>
          <w:rFonts w:asciiTheme="minorHAnsi" w:hAnsiTheme="minorHAnsi" w:cstheme="minorHAnsi"/>
          <w:color w:val="000000"/>
          <w:szCs w:val="24"/>
        </w:rPr>
        <w:t>Reducido</w:t>
      </w:r>
      <w:r w:rsidRPr="00BC07AF">
        <w:rPr>
          <w:rFonts w:asciiTheme="minorHAnsi" w:hAnsiTheme="minorHAnsi" w:cstheme="minorHAnsi"/>
          <w:color w:val="000000"/>
          <w:szCs w:val="24"/>
        </w:rPr>
        <w:t xml:space="preserve">: lunes a viernes de 18:00 a 5:59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w:t>
      </w:r>
    </w:p>
    <w:p w14:paraId="502BEF76" w14:textId="77777777" w:rsidR="00DA0C8F" w:rsidRPr="00BC07AF" w:rsidRDefault="00DA0C8F" w:rsidP="005F4CA7">
      <w:pPr>
        <w:rPr>
          <w:rFonts w:asciiTheme="minorHAnsi" w:hAnsiTheme="minorHAnsi" w:cstheme="minorHAnsi"/>
          <w:color w:val="000000"/>
          <w:szCs w:val="24"/>
        </w:rPr>
      </w:pPr>
    </w:p>
    <w:p w14:paraId="408E51F7"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b/>
          <w:color w:val="000000"/>
          <w:szCs w:val="24"/>
        </w:rPr>
        <w:t>Países de Clave de Región 3:</w:t>
      </w:r>
      <w:r w:rsidRPr="00BC07AF">
        <w:rPr>
          <w:rFonts w:asciiTheme="minorHAnsi" w:hAnsiTheme="minorHAnsi" w:cstheme="minorHAnsi"/>
          <w:color w:val="000000"/>
          <w:szCs w:val="24"/>
        </w:rPr>
        <w:t xml:space="preserve"> </w:t>
      </w:r>
      <w:r w:rsidR="00A044F7" w:rsidRPr="00BC07AF">
        <w:rPr>
          <w:rFonts w:asciiTheme="minorHAnsi" w:hAnsiTheme="minorHAnsi" w:cstheme="minorHAnsi"/>
          <w:color w:val="000000"/>
          <w:szCs w:val="24"/>
        </w:rPr>
        <w:t>Centroamérica</w:t>
      </w:r>
      <w:r w:rsidRPr="00BC07AF">
        <w:rPr>
          <w:rFonts w:asciiTheme="minorHAnsi" w:hAnsiTheme="minorHAnsi" w:cstheme="minorHAnsi"/>
          <w:color w:val="000000"/>
          <w:szCs w:val="24"/>
        </w:rPr>
        <w:t>.</w:t>
      </w:r>
    </w:p>
    <w:p w14:paraId="2EEB513D"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Tarifa Plena por minuto: $</w:t>
      </w:r>
      <w:r w:rsidR="00A044F7" w:rsidRPr="00BC07AF">
        <w:rPr>
          <w:rFonts w:asciiTheme="minorHAnsi" w:hAnsiTheme="minorHAnsi" w:cstheme="minorHAnsi"/>
          <w:color w:val="000000"/>
          <w:szCs w:val="24"/>
        </w:rPr>
        <w:t>6.29</w:t>
      </w:r>
      <w:r w:rsidRPr="00BC07AF">
        <w:rPr>
          <w:rFonts w:asciiTheme="minorHAnsi" w:hAnsiTheme="minorHAnsi" w:cstheme="minorHAnsi"/>
          <w:color w:val="000000"/>
          <w:szCs w:val="24"/>
        </w:rPr>
        <w:t>, Tarifa por minuto Reducida: $</w:t>
      </w:r>
      <w:r w:rsidR="00A044F7" w:rsidRPr="00BC07AF">
        <w:rPr>
          <w:rFonts w:asciiTheme="minorHAnsi" w:hAnsiTheme="minorHAnsi" w:cstheme="minorHAnsi"/>
          <w:color w:val="000000"/>
          <w:szCs w:val="24"/>
        </w:rPr>
        <w:t>4.19</w:t>
      </w:r>
    </w:p>
    <w:p w14:paraId="14986934"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Horario Pleno: lunes a viernes de </w:t>
      </w:r>
      <w:r w:rsidR="00A044F7" w:rsidRPr="00BC07AF">
        <w:rPr>
          <w:rFonts w:asciiTheme="minorHAnsi" w:hAnsiTheme="minorHAnsi" w:cstheme="minorHAnsi"/>
          <w:color w:val="000000"/>
          <w:szCs w:val="24"/>
        </w:rPr>
        <w:t>7</w:t>
      </w:r>
      <w:r w:rsidRPr="00BC07AF">
        <w:rPr>
          <w:rFonts w:asciiTheme="minorHAnsi" w:hAnsiTheme="minorHAnsi" w:cstheme="minorHAnsi"/>
          <w:color w:val="000000"/>
          <w:szCs w:val="24"/>
        </w:rPr>
        <w:t>:00 a 1</w:t>
      </w:r>
      <w:r w:rsidR="00A044F7" w:rsidRPr="00BC07AF">
        <w:rPr>
          <w:rFonts w:asciiTheme="minorHAnsi" w:hAnsiTheme="minorHAnsi" w:cstheme="minorHAnsi"/>
          <w:color w:val="000000"/>
          <w:szCs w:val="24"/>
        </w:rPr>
        <w:t>8</w:t>
      </w:r>
      <w:r w:rsidRPr="00BC07AF">
        <w:rPr>
          <w:rFonts w:asciiTheme="minorHAnsi" w:hAnsiTheme="minorHAnsi" w:cstheme="minorHAnsi"/>
          <w:color w:val="000000"/>
          <w:szCs w:val="24"/>
        </w:rPr>
        <w:t xml:space="preserve">:59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w:t>
      </w:r>
    </w:p>
    <w:p w14:paraId="3608B3C7"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Horario </w:t>
      </w:r>
      <w:r w:rsidR="00A044F7" w:rsidRPr="00BC07AF">
        <w:rPr>
          <w:rFonts w:asciiTheme="minorHAnsi" w:hAnsiTheme="minorHAnsi" w:cstheme="minorHAnsi"/>
          <w:color w:val="000000"/>
          <w:szCs w:val="24"/>
        </w:rPr>
        <w:t>Reducido</w:t>
      </w:r>
      <w:r w:rsidRPr="00BC07AF">
        <w:rPr>
          <w:rFonts w:asciiTheme="minorHAnsi" w:hAnsiTheme="minorHAnsi" w:cstheme="minorHAnsi"/>
          <w:color w:val="000000"/>
          <w:szCs w:val="24"/>
        </w:rPr>
        <w:t>: lunes a viernes de 1</w:t>
      </w:r>
      <w:r w:rsidR="00A044F7" w:rsidRPr="00BC07AF">
        <w:rPr>
          <w:rFonts w:asciiTheme="minorHAnsi" w:hAnsiTheme="minorHAnsi" w:cstheme="minorHAnsi"/>
          <w:color w:val="000000"/>
          <w:szCs w:val="24"/>
        </w:rPr>
        <w:t>9</w:t>
      </w:r>
      <w:r w:rsidRPr="00BC07AF">
        <w:rPr>
          <w:rFonts w:asciiTheme="minorHAnsi" w:hAnsiTheme="minorHAnsi" w:cstheme="minorHAnsi"/>
          <w:color w:val="000000"/>
          <w:szCs w:val="24"/>
        </w:rPr>
        <w:t xml:space="preserve">:00 a </w:t>
      </w:r>
      <w:r w:rsidR="00A044F7" w:rsidRPr="00BC07AF">
        <w:rPr>
          <w:rFonts w:asciiTheme="minorHAnsi" w:hAnsiTheme="minorHAnsi" w:cstheme="minorHAnsi"/>
          <w:color w:val="000000"/>
          <w:szCs w:val="24"/>
        </w:rPr>
        <w:t>6</w:t>
      </w:r>
      <w:r w:rsidRPr="00BC07AF">
        <w:rPr>
          <w:rFonts w:asciiTheme="minorHAnsi" w:hAnsiTheme="minorHAnsi" w:cstheme="minorHAnsi"/>
          <w:color w:val="000000"/>
          <w:szCs w:val="24"/>
        </w:rPr>
        <w:t xml:space="preserve">:59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w:t>
      </w:r>
    </w:p>
    <w:p w14:paraId="06E5A280" w14:textId="77777777" w:rsidR="00DA0C8F" w:rsidRPr="00BC07AF" w:rsidRDefault="00DA0C8F" w:rsidP="005F4CA7">
      <w:pPr>
        <w:rPr>
          <w:rFonts w:asciiTheme="minorHAnsi" w:hAnsiTheme="minorHAnsi" w:cstheme="minorHAnsi"/>
          <w:color w:val="000000"/>
          <w:szCs w:val="24"/>
        </w:rPr>
      </w:pPr>
    </w:p>
    <w:p w14:paraId="3297CDBC" w14:textId="77777777" w:rsidR="00A044F7" w:rsidRPr="00BC07AF" w:rsidRDefault="00A044F7" w:rsidP="005F4CA7">
      <w:pPr>
        <w:rPr>
          <w:rFonts w:asciiTheme="minorHAnsi" w:hAnsiTheme="minorHAnsi" w:cstheme="minorHAnsi"/>
          <w:color w:val="000000"/>
          <w:szCs w:val="24"/>
        </w:rPr>
      </w:pPr>
      <w:r w:rsidRPr="00BC07AF">
        <w:rPr>
          <w:rFonts w:asciiTheme="minorHAnsi" w:hAnsiTheme="minorHAnsi" w:cstheme="minorHAnsi"/>
          <w:b/>
          <w:color w:val="000000"/>
          <w:szCs w:val="24"/>
        </w:rPr>
        <w:t>Países de Clave de Región 4:</w:t>
      </w:r>
      <w:r w:rsidRPr="00BC07AF">
        <w:rPr>
          <w:rFonts w:asciiTheme="minorHAnsi" w:hAnsiTheme="minorHAnsi" w:cstheme="minorHAnsi"/>
          <w:color w:val="000000"/>
          <w:szCs w:val="24"/>
        </w:rPr>
        <w:t xml:space="preserve"> </w:t>
      </w:r>
      <w:r w:rsidR="00050A5E" w:rsidRPr="00BC07AF">
        <w:rPr>
          <w:rFonts w:asciiTheme="minorHAnsi" w:hAnsiTheme="minorHAnsi" w:cstheme="minorHAnsi"/>
          <w:color w:val="000000"/>
          <w:szCs w:val="24"/>
        </w:rPr>
        <w:t>Hawái, Israel</w:t>
      </w:r>
      <w:r w:rsidRPr="00BC07AF">
        <w:rPr>
          <w:rFonts w:asciiTheme="minorHAnsi" w:hAnsiTheme="minorHAnsi" w:cstheme="minorHAnsi"/>
          <w:color w:val="000000"/>
          <w:szCs w:val="24"/>
        </w:rPr>
        <w:t>.</w:t>
      </w:r>
    </w:p>
    <w:p w14:paraId="04BC78D9" w14:textId="77777777" w:rsidR="00A044F7" w:rsidRPr="00BC07AF" w:rsidRDefault="00A044F7" w:rsidP="005F4CA7">
      <w:pPr>
        <w:rPr>
          <w:rFonts w:asciiTheme="minorHAnsi" w:hAnsiTheme="minorHAnsi" w:cstheme="minorHAnsi"/>
          <w:color w:val="000000"/>
          <w:szCs w:val="24"/>
        </w:rPr>
      </w:pPr>
      <w:r w:rsidRPr="00BC07AF">
        <w:rPr>
          <w:rFonts w:asciiTheme="minorHAnsi" w:hAnsiTheme="minorHAnsi" w:cstheme="minorHAnsi"/>
          <w:color w:val="000000"/>
          <w:szCs w:val="24"/>
        </w:rPr>
        <w:t>Tarifa Plena por minuto: $</w:t>
      </w:r>
      <w:r w:rsidR="00B9227F" w:rsidRPr="00BC07AF">
        <w:rPr>
          <w:rFonts w:asciiTheme="minorHAnsi" w:hAnsiTheme="minorHAnsi" w:cstheme="minorHAnsi"/>
          <w:color w:val="000000"/>
          <w:szCs w:val="24"/>
        </w:rPr>
        <w:t>14</w:t>
      </w:r>
      <w:r w:rsidRPr="00BC07AF">
        <w:rPr>
          <w:rFonts w:asciiTheme="minorHAnsi" w:hAnsiTheme="minorHAnsi" w:cstheme="minorHAnsi"/>
          <w:color w:val="000000"/>
          <w:szCs w:val="24"/>
        </w:rPr>
        <w:t>.</w:t>
      </w:r>
      <w:r w:rsidR="00B9227F" w:rsidRPr="00BC07AF">
        <w:rPr>
          <w:rFonts w:asciiTheme="minorHAnsi" w:hAnsiTheme="minorHAnsi" w:cstheme="minorHAnsi"/>
          <w:color w:val="000000"/>
          <w:szCs w:val="24"/>
        </w:rPr>
        <w:t>83</w:t>
      </w:r>
      <w:r w:rsidRPr="00BC07AF">
        <w:rPr>
          <w:rFonts w:asciiTheme="minorHAnsi" w:hAnsiTheme="minorHAnsi" w:cstheme="minorHAnsi"/>
          <w:color w:val="000000"/>
          <w:szCs w:val="24"/>
        </w:rPr>
        <w:t>, Tarifa por minuto Reducida: $</w:t>
      </w:r>
      <w:r w:rsidR="00B9227F" w:rsidRPr="00BC07AF">
        <w:rPr>
          <w:rFonts w:asciiTheme="minorHAnsi" w:hAnsiTheme="minorHAnsi" w:cstheme="minorHAnsi"/>
          <w:color w:val="000000"/>
          <w:szCs w:val="24"/>
        </w:rPr>
        <w:t>9.89</w:t>
      </w:r>
    </w:p>
    <w:p w14:paraId="4D74BE40" w14:textId="77777777" w:rsidR="00B9227F" w:rsidRPr="00BC07AF" w:rsidRDefault="00B9227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Horario Pleno: lunes a viernes de </w:t>
      </w:r>
      <w:r w:rsidR="00F23C3A">
        <w:rPr>
          <w:rFonts w:asciiTheme="minorHAnsi" w:hAnsiTheme="minorHAnsi" w:cstheme="minorHAnsi"/>
          <w:color w:val="000000"/>
          <w:szCs w:val="24"/>
        </w:rPr>
        <w:t>17</w:t>
      </w:r>
      <w:r w:rsidRPr="00BC07AF">
        <w:rPr>
          <w:rFonts w:asciiTheme="minorHAnsi" w:hAnsiTheme="minorHAnsi" w:cstheme="minorHAnsi"/>
          <w:color w:val="000000"/>
          <w:szCs w:val="24"/>
        </w:rPr>
        <w:t xml:space="preserve">:00 a </w:t>
      </w:r>
      <w:r w:rsidR="00F23C3A">
        <w:rPr>
          <w:rFonts w:asciiTheme="minorHAnsi" w:hAnsiTheme="minorHAnsi" w:cstheme="minorHAnsi"/>
          <w:color w:val="000000"/>
          <w:szCs w:val="24"/>
        </w:rPr>
        <w:t>4</w:t>
      </w:r>
      <w:r w:rsidRPr="00BC07AF">
        <w:rPr>
          <w:rFonts w:asciiTheme="minorHAnsi" w:hAnsiTheme="minorHAnsi" w:cstheme="minorHAnsi"/>
          <w:color w:val="000000"/>
          <w:szCs w:val="24"/>
        </w:rPr>
        <w:t xml:space="preserve">:59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w:t>
      </w:r>
    </w:p>
    <w:p w14:paraId="12B3778B" w14:textId="77777777" w:rsidR="00B9227F" w:rsidRPr="00BC07AF" w:rsidRDefault="00B9227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Horario Reducido: lunes a viernes de </w:t>
      </w:r>
      <w:r w:rsidR="00F23C3A">
        <w:rPr>
          <w:rFonts w:asciiTheme="minorHAnsi" w:hAnsiTheme="minorHAnsi" w:cstheme="minorHAnsi"/>
          <w:color w:val="000000"/>
          <w:szCs w:val="24"/>
        </w:rPr>
        <w:t>5</w:t>
      </w:r>
      <w:r w:rsidRPr="00BC07AF">
        <w:rPr>
          <w:rFonts w:asciiTheme="minorHAnsi" w:hAnsiTheme="minorHAnsi" w:cstheme="minorHAnsi"/>
          <w:color w:val="000000"/>
          <w:szCs w:val="24"/>
        </w:rPr>
        <w:t xml:space="preserve">:00 a </w:t>
      </w:r>
      <w:r w:rsidR="00F23C3A">
        <w:rPr>
          <w:rFonts w:asciiTheme="minorHAnsi" w:hAnsiTheme="minorHAnsi" w:cstheme="minorHAnsi"/>
          <w:color w:val="000000"/>
          <w:szCs w:val="24"/>
        </w:rPr>
        <w:t>18</w:t>
      </w:r>
      <w:r w:rsidRPr="00BC07AF">
        <w:rPr>
          <w:rFonts w:asciiTheme="minorHAnsi" w:hAnsiTheme="minorHAnsi" w:cstheme="minorHAnsi"/>
          <w:color w:val="000000"/>
          <w:szCs w:val="24"/>
        </w:rPr>
        <w:t xml:space="preserve">:59 </w:t>
      </w:r>
      <w:proofErr w:type="spellStart"/>
      <w:r w:rsidRPr="00BC07AF">
        <w:rPr>
          <w:rFonts w:asciiTheme="minorHAnsi" w:hAnsiTheme="minorHAnsi" w:cstheme="minorHAnsi"/>
          <w:color w:val="000000"/>
          <w:szCs w:val="24"/>
        </w:rPr>
        <w:t>hrs</w:t>
      </w:r>
      <w:proofErr w:type="spellEnd"/>
      <w:r w:rsidRPr="00BC07AF">
        <w:rPr>
          <w:rFonts w:asciiTheme="minorHAnsi" w:hAnsiTheme="minorHAnsi" w:cstheme="minorHAnsi"/>
          <w:color w:val="000000"/>
          <w:szCs w:val="24"/>
        </w:rPr>
        <w:t>.</w:t>
      </w:r>
    </w:p>
    <w:p w14:paraId="09FDBE41" w14:textId="77777777" w:rsidR="00F23C3A" w:rsidRDefault="00F23C3A" w:rsidP="005F4CA7">
      <w:pPr>
        <w:rPr>
          <w:rFonts w:asciiTheme="minorHAnsi" w:hAnsiTheme="minorHAnsi" w:cstheme="minorHAnsi"/>
          <w:color w:val="000000"/>
          <w:szCs w:val="24"/>
        </w:rPr>
      </w:pPr>
    </w:p>
    <w:p w14:paraId="66788446" w14:textId="77777777" w:rsidR="00B9227F" w:rsidRPr="00BC07AF" w:rsidRDefault="00B9227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Para todas la Regiones aplica </w:t>
      </w:r>
      <w:r w:rsidR="00F23C3A">
        <w:rPr>
          <w:rFonts w:asciiTheme="minorHAnsi" w:hAnsiTheme="minorHAnsi" w:cstheme="minorHAnsi"/>
          <w:color w:val="000000"/>
          <w:szCs w:val="24"/>
        </w:rPr>
        <w:t xml:space="preserve">tarifa reducida </w:t>
      </w:r>
      <w:r w:rsidRPr="00BC07AF">
        <w:rPr>
          <w:rFonts w:asciiTheme="minorHAnsi" w:hAnsiTheme="minorHAnsi" w:cstheme="minorHAnsi"/>
          <w:color w:val="000000"/>
          <w:szCs w:val="24"/>
        </w:rPr>
        <w:t xml:space="preserve">en </w:t>
      </w:r>
      <w:r w:rsidR="00824957" w:rsidRPr="00BC07AF">
        <w:rPr>
          <w:rFonts w:asciiTheme="minorHAnsi" w:hAnsiTheme="minorHAnsi" w:cstheme="minorHAnsi"/>
          <w:color w:val="000000"/>
          <w:szCs w:val="24"/>
        </w:rPr>
        <w:t>sábado y domingo.</w:t>
      </w:r>
    </w:p>
    <w:p w14:paraId="38776844" w14:textId="77777777" w:rsidR="005B1AE5" w:rsidRPr="00BC07AF" w:rsidRDefault="005B1AE5" w:rsidP="005F4CA7">
      <w:pPr>
        <w:rPr>
          <w:rFonts w:asciiTheme="minorHAnsi" w:hAnsiTheme="minorHAnsi" w:cstheme="minorHAnsi"/>
          <w:color w:val="000000"/>
          <w:szCs w:val="24"/>
        </w:rPr>
      </w:pPr>
    </w:p>
    <w:p w14:paraId="57E7D5B0"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El cliente Nacional contratante recibirá llamadas de Larga Distancia Automática Mundial (provenientes de los países con cobertura), sin costo para el cliente usuario que las realice.</w:t>
      </w:r>
    </w:p>
    <w:p w14:paraId="73FDAABC" w14:textId="77777777" w:rsidR="005B1AE5" w:rsidRPr="00BC07AF" w:rsidRDefault="005B1AE5" w:rsidP="005F4CA7">
      <w:pPr>
        <w:rPr>
          <w:rFonts w:asciiTheme="minorHAnsi" w:hAnsiTheme="minorHAnsi" w:cstheme="minorHAnsi"/>
          <w:color w:val="000000"/>
          <w:szCs w:val="24"/>
        </w:rPr>
      </w:pPr>
    </w:p>
    <w:p w14:paraId="658BDA6B" w14:textId="77777777" w:rsidR="005B1AE5" w:rsidRPr="00F23C3A"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t>3.1  Aplicación</w:t>
      </w:r>
      <w:proofErr w:type="gramEnd"/>
      <w:r w:rsidRPr="00BC07AF">
        <w:rPr>
          <w:rFonts w:asciiTheme="minorHAnsi" w:hAnsiTheme="minorHAnsi" w:cstheme="minorHAnsi"/>
          <w:b/>
          <w:color w:val="000000"/>
          <w:szCs w:val="24"/>
        </w:rPr>
        <w:t xml:space="preserve"> Tarifaria</w:t>
      </w:r>
    </w:p>
    <w:p w14:paraId="414718E8"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El Servicio 800 Empresarial Mundial Entrante sólo registrará las llamadas completadas, es decir, cuando se haya contestado el número marcado.</w:t>
      </w:r>
    </w:p>
    <w:p w14:paraId="5F93548C"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Las llamadas recibidas en los números 800 Mundial serán facturadas por periodos de minuto o fracción con las mismas tarifas vigentes de LADA Mundial </w:t>
      </w:r>
      <w:proofErr w:type="gramStart"/>
      <w:r w:rsidRPr="00BC07AF">
        <w:rPr>
          <w:rFonts w:asciiTheme="minorHAnsi" w:hAnsiTheme="minorHAnsi" w:cstheme="minorHAnsi"/>
          <w:color w:val="000000"/>
          <w:szCs w:val="24"/>
        </w:rPr>
        <w:t>de acuerdo a</w:t>
      </w:r>
      <w:proofErr w:type="gramEnd"/>
      <w:r w:rsidRPr="00BC07AF">
        <w:rPr>
          <w:rFonts w:asciiTheme="minorHAnsi" w:hAnsiTheme="minorHAnsi" w:cstheme="minorHAnsi"/>
          <w:color w:val="000000"/>
          <w:szCs w:val="24"/>
        </w:rPr>
        <w:t xml:space="preserve"> la siguiente distribución de regiones:</w:t>
      </w:r>
    </w:p>
    <w:p w14:paraId="321F57A7" w14:textId="77777777" w:rsidR="005B1AE5" w:rsidRPr="00BC07AF" w:rsidRDefault="005B1AE5" w:rsidP="005F4CA7">
      <w:pPr>
        <w:rPr>
          <w:rFonts w:asciiTheme="minorHAnsi" w:hAnsiTheme="minorHAnsi" w:cstheme="minorHAnsi"/>
          <w:color w:val="000000"/>
          <w:szCs w:val="24"/>
        </w:rPr>
      </w:pPr>
    </w:p>
    <w:p w14:paraId="77725E82" w14:textId="77777777" w:rsidR="005B1AE5" w:rsidRPr="00BC07AF"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t>3.2  Tarifas</w:t>
      </w:r>
      <w:proofErr w:type="gramEnd"/>
      <w:r w:rsidRPr="00BC07AF">
        <w:rPr>
          <w:rFonts w:asciiTheme="minorHAnsi" w:hAnsiTheme="minorHAnsi" w:cstheme="minorHAnsi"/>
          <w:b/>
          <w:color w:val="000000"/>
          <w:szCs w:val="24"/>
        </w:rPr>
        <w:t xml:space="preserve"> por Región y Horarios</w:t>
      </w:r>
    </w:p>
    <w:p w14:paraId="79A08DF2" w14:textId="77777777" w:rsidR="005B1AE5" w:rsidRPr="00BC07AF" w:rsidRDefault="005B1AE5" w:rsidP="005F4CA7">
      <w:pPr>
        <w:outlineLvl w:val="0"/>
        <w:rPr>
          <w:rFonts w:asciiTheme="minorHAnsi" w:hAnsiTheme="minorHAnsi" w:cstheme="minorHAnsi"/>
          <w:szCs w:val="24"/>
        </w:rPr>
      </w:pPr>
      <w:r w:rsidRPr="00BC07AF">
        <w:rPr>
          <w:rFonts w:asciiTheme="minorHAnsi" w:hAnsiTheme="minorHAnsi" w:cstheme="minorHAnsi"/>
          <w:szCs w:val="24"/>
        </w:rPr>
        <w:t>Las tarifas anteriores son en pesos por minuto y no incluyen impuestos.</w:t>
      </w:r>
    </w:p>
    <w:p w14:paraId="1F726C56" w14:textId="77777777" w:rsidR="005B1AE5" w:rsidRPr="00BC07AF" w:rsidRDefault="005B1AE5" w:rsidP="005F4CA7">
      <w:pPr>
        <w:rPr>
          <w:rFonts w:asciiTheme="minorHAnsi" w:hAnsiTheme="minorHAnsi" w:cstheme="minorHAnsi"/>
          <w:szCs w:val="24"/>
        </w:rPr>
      </w:pPr>
    </w:p>
    <w:p w14:paraId="03B2D69E"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Las regiones se definen conforme a la asignación de claves tarifarias y de horario por país para el servicio de larga distancia mundial (excepto Estados Unidos Continental y Canadá).</w:t>
      </w:r>
    </w:p>
    <w:p w14:paraId="7EE027CA" w14:textId="77777777" w:rsidR="005B1AE5" w:rsidRPr="00BC07AF" w:rsidRDefault="005B1AE5" w:rsidP="005F4CA7">
      <w:pPr>
        <w:rPr>
          <w:rFonts w:asciiTheme="minorHAnsi" w:hAnsiTheme="minorHAnsi" w:cstheme="minorHAnsi"/>
          <w:color w:val="000000"/>
          <w:szCs w:val="24"/>
        </w:rPr>
      </w:pPr>
    </w:p>
    <w:p w14:paraId="786359A7" w14:textId="77777777" w:rsidR="005B1AE5" w:rsidRPr="00BC07AF"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t>3.3  Políticas</w:t>
      </w:r>
      <w:proofErr w:type="gramEnd"/>
      <w:r w:rsidRPr="00BC07AF">
        <w:rPr>
          <w:rFonts w:asciiTheme="minorHAnsi" w:hAnsiTheme="minorHAnsi" w:cstheme="minorHAnsi"/>
          <w:b/>
          <w:color w:val="000000"/>
          <w:szCs w:val="24"/>
        </w:rPr>
        <w:t xml:space="preserve"> de Comercialización</w:t>
      </w:r>
    </w:p>
    <w:p w14:paraId="167363D1"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a) La comercialización de este servicio se aplica para líneas comerciales y líneas residenciales.</w:t>
      </w:r>
    </w:p>
    <w:p w14:paraId="63C8FE0C" w14:textId="77777777" w:rsidR="005B1AE5" w:rsidRPr="00BC07AF"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lastRenderedPageBreak/>
        <w:t>3.4  Penalidades</w:t>
      </w:r>
      <w:proofErr w:type="gramEnd"/>
    </w:p>
    <w:p w14:paraId="30C70A3F" w14:textId="77777777" w:rsidR="005B1AE5" w:rsidRPr="00F23C3A" w:rsidRDefault="005B1AE5" w:rsidP="005F4CA7">
      <w:pPr>
        <w:rPr>
          <w:rFonts w:asciiTheme="minorHAnsi" w:hAnsiTheme="minorHAnsi" w:cstheme="minorHAnsi"/>
          <w:color w:val="000000"/>
          <w:szCs w:val="24"/>
        </w:rPr>
      </w:pPr>
    </w:p>
    <w:p w14:paraId="5EE0DE57" w14:textId="77777777" w:rsidR="00AF6BF0" w:rsidRPr="00F23C3A" w:rsidRDefault="005B1AE5" w:rsidP="005F4CA7">
      <w:pPr>
        <w:pStyle w:val="Prrafodelista"/>
        <w:numPr>
          <w:ilvl w:val="0"/>
          <w:numId w:val="49"/>
        </w:numPr>
        <w:ind w:left="0"/>
        <w:rPr>
          <w:rFonts w:asciiTheme="minorHAnsi" w:hAnsiTheme="minorHAnsi" w:cstheme="minorHAnsi"/>
          <w:color w:val="000000"/>
          <w:szCs w:val="24"/>
        </w:rPr>
      </w:pPr>
      <w:r w:rsidRPr="00F23C3A">
        <w:rPr>
          <w:rFonts w:asciiTheme="minorHAnsi" w:hAnsiTheme="minorHAnsi" w:cstheme="minorHAnsi"/>
          <w:color w:val="000000"/>
          <w:szCs w:val="24"/>
        </w:rPr>
        <w:t>Los términos y condiciones de este servicio únicamente aplicarán al cliente contratante que se encuentre al corriente de sus pagos.</w:t>
      </w:r>
    </w:p>
    <w:p w14:paraId="73BE8612" w14:textId="77777777" w:rsidR="00AF6BF0" w:rsidRPr="00BC07AF" w:rsidRDefault="00AF6BF0" w:rsidP="005F4CA7">
      <w:pPr>
        <w:rPr>
          <w:rFonts w:asciiTheme="minorHAnsi" w:hAnsiTheme="minorHAnsi" w:cstheme="minorHAnsi"/>
          <w:b/>
          <w:color w:val="000000"/>
          <w:szCs w:val="24"/>
        </w:rPr>
      </w:pPr>
    </w:p>
    <w:p w14:paraId="6F2A51E7" w14:textId="77777777" w:rsidR="005B1AE5" w:rsidRPr="00F23C3A" w:rsidRDefault="00AF6BF0" w:rsidP="005F4CA7">
      <w:pPr>
        <w:rPr>
          <w:rFonts w:asciiTheme="minorHAnsi" w:hAnsiTheme="minorHAnsi" w:cstheme="minorHAnsi"/>
          <w:b/>
          <w:color w:val="000000"/>
          <w:szCs w:val="24"/>
        </w:rPr>
      </w:pPr>
      <w:r w:rsidRPr="00BC07AF">
        <w:rPr>
          <w:rFonts w:asciiTheme="minorHAnsi" w:hAnsiTheme="minorHAnsi" w:cstheme="minorHAnsi"/>
          <w:b/>
          <w:color w:val="000000"/>
          <w:szCs w:val="24"/>
        </w:rPr>
        <w:t xml:space="preserve"> 3.5 Servicio</w:t>
      </w:r>
      <w:r w:rsidR="005B1AE5" w:rsidRPr="00BC07AF">
        <w:rPr>
          <w:rFonts w:asciiTheme="minorHAnsi" w:hAnsiTheme="minorHAnsi" w:cstheme="minorHAnsi"/>
          <w:b/>
          <w:color w:val="000000"/>
          <w:szCs w:val="24"/>
        </w:rPr>
        <w:t xml:space="preserve"> 800 Empresarial Mundial Saliente</w:t>
      </w:r>
    </w:p>
    <w:p w14:paraId="45950460"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Es el servicio que le permite al Cliente usuario ubicado en el Territorio Nacional realizar llamadas de Larga Distancia Automática Mundial, sin costo de Larga Distancia. Este servicio se contrata en cada uno de los países y se publicita en México.</w:t>
      </w:r>
    </w:p>
    <w:p w14:paraId="00D5C1A7" w14:textId="77777777" w:rsidR="005B1AE5" w:rsidRPr="00BC07AF" w:rsidRDefault="005B1AE5" w:rsidP="005F4CA7">
      <w:pPr>
        <w:rPr>
          <w:rFonts w:asciiTheme="minorHAnsi" w:hAnsiTheme="minorHAnsi" w:cstheme="minorHAnsi"/>
          <w:color w:val="000000"/>
          <w:szCs w:val="24"/>
        </w:rPr>
      </w:pPr>
    </w:p>
    <w:p w14:paraId="2372D0ED" w14:textId="77777777" w:rsidR="005B1AE5" w:rsidRPr="00BC07AF" w:rsidRDefault="005B1AE5" w:rsidP="005F4CA7">
      <w:pPr>
        <w:outlineLvl w:val="0"/>
        <w:rPr>
          <w:rFonts w:asciiTheme="minorHAnsi" w:hAnsiTheme="minorHAnsi" w:cstheme="minorHAnsi"/>
          <w:b/>
          <w:color w:val="000000"/>
          <w:szCs w:val="24"/>
        </w:rPr>
      </w:pPr>
      <w:r w:rsidRPr="00BC07AF">
        <w:rPr>
          <w:rFonts w:asciiTheme="minorHAnsi" w:hAnsiTheme="minorHAnsi" w:cstheme="minorHAnsi"/>
          <w:b/>
          <w:color w:val="000000"/>
          <w:szCs w:val="24"/>
        </w:rPr>
        <w:t>Formato de Marcación:</w:t>
      </w:r>
      <w:r w:rsidRPr="00BC07AF">
        <w:rPr>
          <w:rFonts w:asciiTheme="minorHAnsi" w:hAnsiTheme="minorHAnsi" w:cstheme="minorHAnsi"/>
          <w:color w:val="000000"/>
          <w:szCs w:val="24"/>
        </w:rPr>
        <w:t xml:space="preserve"> 001 + 800 + 123-X</w:t>
      </w:r>
      <w:r w:rsidRPr="00BC07AF">
        <w:rPr>
          <w:rFonts w:asciiTheme="minorHAnsi" w:hAnsiTheme="minorHAnsi" w:cstheme="minorHAnsi"/>
          <w:color w:val="000000"/>
          <w:szCs w:val="24"/>
          <w:vertAlign w:val="subscript"/>
        </w:rPr>
        <w:t>1</w:t>
      </w:r>
      <w:r w:rsidRPr="00BC07AF">
        <w:rPr>
          <w:rFonts w:asciiTheme="minorHAnsi" w:hAnsiTheme="minorHAnsi" w:cstheme="minorHAnsi"/>
          <w:color w:val="000000"/>
          <w:szCs w:val="24"/>
        </w:rPr>
        <w:t>X</w:t>
      </w:r>
      <w:r w:rsidRPr="00BC07AF">
        <w:rPr>
          <w:rFonts w:asciiTheme="minorHAnsi" w:hAnsiTheme="minorHAnsi" w:cstheme="minorHAnsi"/>
          <w:color w:val="000000"/>
          <w:szCs w:val="24"/>
          <w:vertAlign w:val="subscript"/>
        </w:rPr>
        <w:t>2</w:t>
      </w:r>
      <w:r w:rsidRPr="00BC07AF">
        <w:rPr>
          <w:rFonts w:asciiTheme="minorHAnsi" w:hAnsiTheme="minorHAnsi" w:cstheme="minorHAnsi"/>
          <w:color w:val="000000"/>
          <w:szCs w:val="24"/>
        </w:rPr>
        <w:t>X</w:t>
      </w:r>
      <w:r w:rsidRPr="00BC07AF">
        <w:rPr>
          <w:rFonts w:asciiTheme="minorHAnsi" w:hAnsiTheme="minorHAnsi" w:cstheme="minorHAnsi"/>
          <w:color w:val="000000"/>
          <w:szCs w:val="24"/>
          <w:vertAlign w:val="subscript"/>
        </w:rPr>
        <w:t>3</w:t>
      </w:r>
      <w:r w:rsidRPr="00BC07AF">
        <w:rPr>
          <w:rFonts w:asciiTheme="minorHAnsi" w:hAnsiTheme="minorHAnsi" w:cstheme="minorHAnsi"/>
          <w:color w:val="000000"/>
          <w:szCs w:val="24"/>
        </w:rPr>
        <w:t>X</w:t>
      </w:r>
      <w:r w:rsidRPr="00BC07AF">
        <w:rPr>
          <w:rFonts w:asciiTheme="minorHAnsi" w:hAnsiTheme="minorHAnsi" w:cstheme="minorHAnsi"/>
          <w:color w:val="000000"/>
          <w:szCs w:val="24"/>
          <w:vertAlign w:val="subscript"/>
        </w:rPr>
        <w:t>4</w:t>
      </w:r>
    </w:p>
    <w:p w14:paraId="06C5E2DA" w14:textId="77777777" w:rsidR="005B1AE5" w:rsidRPr="00BC07AF" w:rsidRDefault="005B1AE5" w:rsidP="005F4CA7">
      <w:pPr>
        <w:rPr>
          <w:rFonts w:asciiTheme="minorHAnsi" w:hAnsiTheme="minorHAnsi" w:cstheme="minorHAnsi"/>
          <w:color w:val="000000"/>
          <w:szCs w:val="24"/>
        </w:rPr>
      </w:pPr>
    </w:p>
    <w:p w14:paraId="709C8080" w14:textId="77777777" w:rsidR="005B1AE5" w:rsidRPr="00F23C3A"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t>3.6  Funciones</w:t>
      </w:r>
      <w:proofErr w:type="gramEnd"/>
      <w:r w:rsidRPr="00BC07AF">
        <w:rPr>
          <w:rFonts w:asciiTheme="minorHAnsi" w:hAnsiTheme="minorHAnsi" w:cstheme="minorHAnsi"/>
          <w:b/>
          <w:color w:val="000000"/>
          <w:szCs w:val="24"/>
        </w:rPr>
        <w:t xml:space="preserve"> Avanzadas</w:t>
      </w:r>
    </w:p>
    <w:p w14:paraId="3EFA92A4"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Las funciones avanzadas del servicio 800 Empresarial Mundial se clasifican en los siguientes 3 grupos:</w:t>
      </w:r>
    </w:p>
    <w:p w14:paraId="2DD8819C" w14:textId="77777777" w:rsidR="005B1AE5" w:rsidRPr="00BC07AF" w:rsidRDefault="005B1AE5" w:rsidP="005F4CA7">
      <w:pPr>
        <w:rPr>
          <w:rFonts w:asciiTheme="minorHAnsi" w:hAnsiTheme="minorHAnsi" w:cstheme="minorHAnsi"/>
          <w:szCs w:val="24"/>
        </w:rPr>
      </w:pPr>
    </w:p>
    <w:p w14:paraId="65F103F4" w14:textId="77777777" w:rsidR="005B1AE5" w:rsidRPr="00F23C3A"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3.6.1 Grupo de Acceso</w:t>
      </w:r>
    </w:p>
    <w:p w14:paraId="6A319003"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Acceso Doméstico: Permite al cliente recibir llamadas en cualquier parte de la República Mexicana en el destino predefinido al contratar el servicio, siempre y cuando se originen en un país con el que Telmex tiene convenio.</w:t>
      </w:r>
    </w:p>
    <w:p w14:paraId="0A6EC445" w14:textId="77777777" w:rsidR="005B1AE5" w:rsidRPr="00BC07AF" w:rsidRDefault="005B1AE5" w:rsidP="005F4CA7">
      <w:pPr>
        <w:rPr>
          <w:rFonts w:asciiTheme="minorHAnsi" w:hAnsiTheme="minorHAnsi" w:cstheme="minorHAnsi"/>
          <w:b/>
          <w:szCs w:val="24"/>
        </w:rPr>
      </w:pPr>
    </w:p>
    <w:p w14:paraId="566C443C" w14:textId="77777777" w:rsidR="005B1AE5" w:rsidRPr="00BC07AF"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3.6.2 Grupo de Enrutamiento</w:t>
      </w:r>
    </w:p>
    <w:p w14:paraId="1282A258"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ordinario de llamadas: Permite asociar un número 800 a un solo número físico de destino en México previamente definido por el cliente, con lo que se pueden recibir llamadas desde los países con los que Telmex tiene convenio. </w:t>
      </w:r>
    </w:p>
    <w:p w14:paraId="389AB6B4"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por tiempo: Las llamadas son transferidas a diferentes destinos a elección del cliente, dependiendo del día de la semana y la hora en la que se realicen las mismas. </w:t>
      </w:r>
    </w:p>
    <w:p w14:paraId="225FDBBA"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por distribución secuencial: Permite </w:t>
      </w:r>
      <w:proofErr w:type="gramStart"/>
      <w:r w:rsidRPr="00BC07AF">
        <w:rPr>
          <w:rFonts w:asciiTheme="minorHAnsi" w:hAnsiTheme="minorHAnsi" w:cstheme="minorHAnsi"/>
          <w:szCs w:val="24"/>
        </w:rPr>
        <w:t>distribuir  las</w:t>
      </w:r>
      <w:proofErr w:type="gramEnd"/>
      <w:r w:rsidRPr="00BC07AF">
        <w:rPr>
          <w:rFonts w:asciiTheme="minorHAnsi" w:hAnsiTheme="minorHAnsi" w:cstheme="minorHAnsi"/>
          <w:szCs w:val="24"/>
        </w:rPr>
        <w:t xml:space="preserve"> llamadas entrantes a un grupo de hasta 14 destinos que las reciben, en función del factor de peso definido por el cliente.</w:t>
      </w:r>
    </w:p>
    <w:p w14:paraId="527D3B39" w14:textId="77777777" w:rsidR="005B1AE5" w:rsidRPr="00BC07AF" w:rsidRDefault="005B1AE5" w:rsidP="005F4CA7">
      <w:pPr>
        <w:rPr>
          <w:rFonts w:asciiTheme="minorHAnsi" w:hAnsiTheme="minorHAnsi" w:cstheme="minorHAnsi"/>
          <w:szCs w:val="24"/>
        </w:rPr>
      </w:pPr>
    </w:p>
    <w:p w14:paraId="2955CC94" w14:textId="77777777" w:rsidR="005B1AE5" w:rsidRPr="00BC07AF"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3.6.3 Grupo de Respaldo (Protección)</w:t>
      </w:r>
    </w:p>
    <w:p w14:paraId="5B961F8F" w14:textId="77777777" w:rsidR="005B1AE5" w:rsidRPr="00BC07AF" w:rsidRDefault="005B1AE5" w:rsidP="005F4CA7">
      <w:pPr>
        <w:rPr>
          <w:rFonts w:asciiTheme="minorHAnsi" w:hAnsiTheme="minorHAnsi" w:cstheme="minorHAnsi"/>
          <w:szCs w:val="24"/>
        </w:rPr>
      </w:pPr>
    </w:p>
    <w:p w14:paraId="294589F7"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Límite de llamadas con desborde: Permite al cliente definir el número de llamadas simultáneas que desee recibir de acuerdo con la capacidad de atención de llamadas con la que cuente y desbordar a otro destino las que excedan ese límite.</w:t>
      </w:r>
    </w:p>
    <w:p w14:paraId="6BCA9A7A"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Límite y retención de llamadas con mensaje en cola de espera: Permite al cliente definir el número de llamadas que desea recibir simultáneamente en cada destino asociado a su número 800, </w:t>
      </w:r>
      <w:proofErr w:type="gramStart"/>
      <w:r w:rsidRPr="00BC07AF">
        <w:rPr>
          <w:rFonts w:asciiTheme="minorHAnsi" w:hAnsiTheme="minorHAnsi" w:cstheme="minorHAnsi"/>
          <w:szCs w:val="24"/>
        </w:rPr>
        <w:t>de acuerdo a</w:t>
      </w:r>
      <w:proofErr w:type="gramEnd"/>
      <w:r w:rsidRPr="00BC07AF">
        <w:rPr>
          <w:rFonts w:asciiTheme="minorHAnsi" w:hAnsiTheme="minorHAnsi" w:cstheme="minorHAnsi"/>
          <w:szCs w:val="24"/>
        </w:rPr>
        <w:t xml:space="preserve"> su capacidad de atención y definir adicionalmente hasta un máximo de 32 llamadas que podrán permanecer en una cola de espera con un mensaje indicativo mientras sus líneas permanecen ocupadas.</w:t>
      </w:r>
    </w:p>
    <w:p w14:paraId="56951AAD"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lastRenderedPageBreak/>
        <w:t>Transferencia de llamadas en ocupado o no contesta: Permite enrutar las llamadas a otro destino o a una grabación cuando el destino principal se encuentre ocupado o no conteste al sexto timbrazo.</w:t>
      </w:r>
    </w:p>
    <w:p w14:paraId="312D4F77" w14:textId="77777777" w:rsidR="005B1AE5" w:rsidRPr="00BC07AF" w:rsidRDefault="005B1AE5" w:rsidP="005F4CA7">
      <w:pPr>
        <w:rPr>
          <w:rFonts w:asciiTheme="minorHAnsi" w:hAnsiTheme="minorHAnsi" w:cstheme="minorHAnsi"/>
          <w:szCs w:val="24"/>
        </w:rPr>
      </w:pPr>
    </w:p>
    <w:p w14:paraId="324E624C" w14:textId="77777777" w:rsidR="005B1AE5" w:rsidRPr="00BC07AF"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3.6.4 Control del Cliente</w:t>
      </w:r>
    </w:p>
    <w:p w14:paraId="041DBDD4"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Esta funcionalidad permite que el propio cliente modifique vía telefónica, en el momento que lo desee, la configuración de las siguientes funciones avanzadas de su Servicio 800 Empresarial:</w:t>
      </w:r>
    </w:p>
    <w:p w14:paraId="040814AF" w14:textId="77777777" w:rsidR="005B1AE5" w:rsidRPr="00BC07AF" w:rsidRDefault="005B1AE5" w:rsidP="005F4CA7">
      <w:pPr>
        <w:rPr>
          <w:rFonts w:asciiTheme="minorHAnsi" w:hAnsiTheme="minorHAnsi" w:cstheme="minorHAnsi"/>
          <w:szCs w:val="24"/>
        </w:rPr>
      </w:pPr>
    </w:p>
    <w:p w14:paraId="450E268F"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por tiempo: Puede modificar los horarios establecidos originalmente. </w:t>
      </w:r>
    </w:p>
    <w:p w14:paraId="4AEA2380"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por distribución secuencial: Permite cambiar el número de llamadas que recibirá cada número de destino asociado al número 800. </w:t>
      </w:r>
    </w:p>
    <w:p w14:paraId="1360C064"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Límite de llamadas con desborde: Permite modificar el número máximo de llamadas que recibirá el cliente en el destino definido y enviar las demás al destino de desborde indicado. </w:t>
      </w:r>
    </w:p>
    <w:p w14:paraId="01C17C79"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Límite y retención de llamadas con mensaje en cola de espera: Da al cliente la facilidad de cambiar la cantidad de llamadas que desea recibir simultáneamente en cada número de destino asociado a su número 800. </w:t>
      </w:r>
    </w:p>
    <w:p w14:paraId="76D0CDA6"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b/>
          <w:color w:val="000000"/>
          <w:szCs w:val="24"/>
        </w:rPr>
        <w:t>Formato de Marcación:</w:t>
      </w:r>
      <w:r w:rsidRPr="00BC07AF">
        <w:rPr>
          <w:rFonts w:asciiTheme="minorHAnsi" w:hAnsiTheme="minorHAnsi" w:cstheme="minorHAnsi"/>
          <w:color w:val="000000"/>
          <w:szCs w:val="24"/>
        </w:rPr>
        <w:t xml:space="preserve"> Es un número 800 para cada país de longitud variable que asigna la administración del otro país, dependiendo del plan de numeración que cada uno contemple.</w:t>
      </w:r>
    </w:p>
    <w:p w14:paraId="436E5324" w14:textId="77777777" w:rsidR="005B1AE5" w:rsidRPr="00BC07AF" w:rsidRDefault="005B1AE5" w:rsidP="005F4CA7">
      <w:pPr>
        <w:rPr>
          <w:rFonts w:asciiTheme="minorHAnsi" w:hAnsiTheme="minorHAnsi" w:cstheme="minorHAnsi"/>
          <w:color w:val="000000"/>
          <w:szCs w:val="24"/>
        </w:rPr>
      </w:pPr>
    </w:p>
    <w:p w14:paraId="7A7863F7" w14:textId="77777777" w:rsidR="00AF6BF0" w:rsidRPr="00BC07AF" w:rsidRDefault="00AF6BF0" w:rsidP="005F4CA7">
      <w:pPr>
        <w:pStyle w:val="Encabezado"/>
        <w:rPr>
          <w:rFonts w:asciiTheme="minorHAnsi" w:hAnsiTheme="minorHAnsi" w:cstheme="minorHAnsi"/>
          <w:szCs w:val="24"/>
        </w:rPr>
      </w:pPr>
      <w:r w:rsidRPr="00BC07AF">
        <w:rPr>
          <w:rFonts w:asciiTheme="minorHAnsi" w:hAnsiTheme="minorHAnsi" w:cstheme="minorHAnsi"/>
          <w:szCs w:val="24"/>
        </w:rPr>
        <w:t>Contratación del servicio $2,101.00</w:t>
      </w:r>
    </w:p>
    <w:p w14:paraId="779FFD67" w14:textId="77777777" w:rsidR="00AF6BF0" w:rsidRPr="00BC07AF" w:rsidRDefault="00AF6BF0" w:rsidP="005F4CA7">
      <w:pPr>
        <w:rPr>
          <w:rFonts w:asciiTheme="minorHAnsi" w:hAnsiTheme="minorHAnsi" w:cstheme="minorHAnsi"/>
          <w:b/>
          <w:color w:val="000000"/>
          <w:szCs w:val="24"/>
        </w:rPr>
      </w:pPr>
    </w:p>
    <w:p w14:paraId="4FC9503A" w14:textId="77777777" w:rsidR="005B1AE5" w:rsidRPr="00BC07AF"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 xml:space="preserve">4. </w:t>
      </w:r>
      <w:r w:rsidR="00AF6BF0" w:rsidRPr="00BC07AF">
        <w:rPr>
          <w:rFonts w:asciiTheme="minorHAnsi" w:hAnsiTheme="minorHAnsi" w:cstheme="minorHAnsi"/>
          <w:b/>
          <w:color w:val="000000"/>
          <w:szCs w:val="24"/>
        </w:rPr>
        <w:t>Servicio 880</w:t>
      </w:r>
    </w:p>
    <w:p w14:paraId="7917ABFD"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Este servicio permite a los clientes en la República Mexicana </w:t>
      </w:r>
      <w:proofErr w:type="spellStart"/>
      <w:r w:rsidRPr="00BC07AF">
        <w:rPr>
          <w:rFonts w:asciiTheme="minorHAnsi" w:hAnsiTheme="minorHAnsi" w:cstheme="minorHAnsi"/>
          <w:szCs w:val="24"/>
        </w:rPr>
        <w:t>accesar</w:t>
      </w:r>
      <w:proofErr w:type="spellEnd"/>
      <w:r w:rsidRPr="00BC07AF">
        <w:rPr>
          <w:rFonts w:asciiTheme="minorHAnsi" w:hAnsiTheme="minorHAnsi" w:cstheme="minorHAnsi"/>
          <w:szCs w:val="24"/>
        </w:rPr>
        <w:t xml:space="preserve"> a </w:t>
      </w:r>
      <w:proofErr w:type="gramStart"/>
      <w:r w:rsidRPr="00BC07AF">
        <w:rPr>
          <w:rFonts w:asciiTheme="minorHAnsi" w:hAnsiTheme="minorHAnsi" w:cstheme="minorHAnsi"/>
          <w:szCs w:val="24"/>
        </w:rPr>
        <w:t>los  números</w:t>
      </w:r>
      <w:proofErr w:type="gramEnd"/>
      <w:r w:rsidRPr="00BC07AF">
        <w:rPr>
          <w:rFonts w:asciiTheme="minorHAnsi" w:hAnsiTheme="minorHAnsi" w:cstheme="minorHAnsi"/>
          <w:szCs w:val="24"/>
        </w:rPr>
        <w:t xml:space="preserve"> 1-800, 1-888, 1-877, 1- 866, 1-855, 1-844 y 1-833 de E.U. y Canadá.</w:t>
      </w:r>
    </w:p>
    <w:p w14:paraId="1C2E10D5" w14:textId="77777777" w:rsidR="005B1AE5" w:rsidRDefault="005B1AE5" w:rsidP="005F4CA7">
      <w:pPr>
        <w:rPr>
          <w:rFonts w:ascii="Arial" w:hAnsi="Arial" w:cs="Arial"/>
          <w:color w:val="000000"/>
          <w:sz w:val="20"/>
          <w:lang w:val="es-ES_tradnl"/>
        </w:rPr>
      </w:pPr>
    </w:p>
    <w:p w14:paraId="2E48820A" w14:textId="77777777" w:rsidR="005B1AE5" w:rsidRPr="00BC07AF" w:rsidRDefault="005B1AE5" w:rsidP="005F4CA7">
      <w:pPr>
        <w:rPr>
          <w:rFonts w:asciiTheme="minorHAnsi" w:hAnsiTheme="minorHAnsi" w:cstheme="minorHAnsi"/>
          <w:color w:val="000000"/>
          <w:szCs w:val="24"/>
          <w:lang w:val="es-ES_tradnl"/>
        </w:rPr>
      </w:pPr>
      <w:r w:rsidRPr="00BC07AF">
        <w:rPr>
          <w:rFonts w:asciiTheme="minorHAnsi" w:hAnsiTheme="minorHAnsi" w:cstheme="minorHAnsi"/>
          <w:color w:val="000000"/>
          <w:szCs w:val="24"/>
          <w:lang w:val="es-ES_tradnl"/>
        </w:rPr>
        <w:t xml:space="preserve">Para </w:t>
      </w:r>
      <w:proofErr w:type="spellStart"/>
      <w:r w:rsidRPr="00BC07AF">
        <w:rPr>
          <w:rFonts w:asciiTheme="minorHAnsi" w:hAnsiTheme="minorHAnsi" w:cstheme="minorHAnsi"/>
          <w:color w:val="000000"/>
          <w:szCs w:val="24"/>
          <w:lang w:val="es-ES_tradnl"/>
        </w:rPr>
        <w:t>accesar</w:t>
      </w:r>
      <w:proofErr w:type="spellEnd"/>
      <w:r w:rsidRPr="00BC07AF">
        <w:rPr>
          <w:rFonts w:asciiTheme="minorHAnsi" w:hAnsiTheme="minorHAnsi" w:cstheme="minorHAnsi"/>
          <w:color w:val="000000"/>
          <w:szCs w:val="24"/>
          <w:lang w:val="es-ES_tradnl"/>
        </w:rPr>
        <w:t xml:space="preserve"> a los números 1-</w:t>
      </w:r>
      <w:proofErr w:type="gramStart"/>
      <w:r w:rsidRPr="00BC07AF">
        <w:rPr>
          <w:rFonts w:asciiTheme="minorHAnsi" w:hAnsiTheme="minorHAnsi" w:cstheme="minorHAnsi"/>
          <w:color w:val="000000"/>
          <w:szCs w:val="24"/>
          <w:lang w:val="es-ES_tradnl"/>
        </w:rPr>
        <w:t>800 ,</w:t>
      </w:r>
      <w:proofErr w:type="gramEnd"/>
      <w:r w:rsidRPr="00BC07AF">
        <w:rPr>
          <w:rFonts w:asciiTheme="minorHAnsi" w:hAnsiTheme="minorHAnsi" w:cstheme="minorHAnsi"/>
          <w:color w:val="000000"/>
          <w:szCs w:val="24"/>
          <w:lang w:val="es-ES_tradnl"/>
        </w:rPr>
        <w:t xml:space="preserve"> 1-888, 1-877, 1-866, 1-855, 1-844 y 1-833 se deberá marcar 001-880, 001-881, 001-882, 001-883, 001-884, 001-885 y 001-886 respectivamente.</w:t>
      </w:r>
    </w:p>
    <w:p w14:paraId="2EB17820" w14:textId="77777777" w:rsidR="005B1AE5" w:rsidRPr="00BC07AF" w:rsidRDefault="005B1AE5" w:rsidP="005F4CA7">
      <w:pPr>
        <w:rPr>
          <w:rFonts w:asciiTheme="minorHAnsi" w:hAnsiTheme="minorHAnsi" w:cstheme="minorHAnsi"/>
          <w:color w:val="000000"/>
          <w:szCs w:val="24"/>
        </w:rPr>
      </w:pPr>
    </w:p>
    <w:p w14:paraId="695A29D5" w14:textId="77777777" w:rsidR="005B1AE5" w:rsidRPr="00BC07AF"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t>4.1  Tarifas</w:t>
      </w:r>
      <w:proofErr w:type="gramEnd"/>
      <w:r w:rsidRPr="00BC07AF">
        <w:rPr>
          <w:rFonts w:asciiTheme="minorHAnsi" w:hAnsiTheme="minorHAnsi" w:cstheme="minorHAnsi"/>
          <w:b/>
          <w:color w:val="000000"/>
          <w:szCs w:val="24"/>
        </w:rPr>
        <w:t xml:space="preserve"> (vigentes desde el 10 de Marzo de 1999)</w:t>
      </w:r>
    </w:p>
    <w:p w14:paraId="4303B1C9" w14:textId="77777777" w:rsidR="005B1AE5" w:rsidRPr="00BC07AF" w:rsidRDefault="005B1AE5" w:rsidP="005F4CA7">
      <w:pPr>
        <w:rPr>
          <w:rFonts w:asciiTheme="minorHAnsi" w:hAnsiTheme="minorHAnsi" w:cstheme="minorHAnsi"/>
          <w:sz w:val="21"/>
          <w:szCs w:val="21"/>
        </w:rPr>
      </w:pPr>
    </w:p>
    <w:p w14:paraId="7FC84AF3" w14:textId="77777777" w:rsidR="00572C91" w:rsidRPr="00BC07AF" w:rsidRDefault="00572C91" w:rsidP="005F4CA7">
      <w:pPr>
        <w:rPr>
          <w:rFonts w:asciiTheme="minorHAnsi" w:hAnsiTheme="minorHAnsi" w:cstheme="minorHAnsi"/>
          <w:sz w:val="21"/>
          <w:szCs w:val="21"/>
        </w:rPr>
      </w:pPr>
      <w:r w:rsidRPr="00BC07AF">
        <w:rPr>
          <w:rFonts w:asciiTheme="minorHAnsi" w:hAnsiTheme="minorHAnsi" w:cstheme="minorHAnsi"/>
          <w:szCs w:val="24"/>
        </w:rPr>
        <w:t>Tarifa por minuto $8.00. Para zonas 1,2,3 y 4</w:t>
      </w:r>
    </w:p>
    <w:p w14:paraId="41F051CD"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Nota: Ver inciso 2.5 del numeral "III"</w:t>
      </w:r>
    </w:p>
    <w:p w14:paraId="3B7EF353" w14:textId="77777777" w:rsidR="005B1AE5" w:rsidRPr="00BC07AF" w:rsidRDefault="005B1AE5" w:rsidP="005F4CA7">
      <w:pPr>
        <w:rPr>
          <w:rFonts w:asciiTheme="minorHAnsi" w:hAnsiTheme="minorHAnsi" w:cstheme="minorHAnsi"/>
          <w:color w:val="000000"/>
          <w:szCs w:val="24"/>
        </w:rPr>
      </w:pPr>
    </w:p>
    <w:p w14:paraId="1049866E" w14:textId="77777777" w:rsidR="005B1AE5" w:rsidRPr="00F147E8"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t>4.2  Aplicación</w:t>
      </w:r>
      <w:proofErr w:type="gramEnd"/>
      <w:r w:rsidRPr="00BC07AF">
        <w:rPr>
          <w:rFonts w:asciiTheme="minorHAnsi" w:hAnsiTheme="minorHAnsi" w:cstheme="minorHAnsi"/>
          <w:b/>
          <w:color w:val="000000"/>
          <w:szCs w:val="24"/>
        </w:rPr>
        <w:t xml:space="preserve"> Tarifaria</w:t>
      </w:r>
    </w:p>
    <w:p w14:paraId="6FB6E42D"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Para la aplicación del Servicio 880, solo se registran las llamadas completadas, es decir cuando haya contestado el número marcado.</w:t>
      </w:r>
    </w:p>
    <w:p w14:paraId="565C97B8"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En las tarifas anteriores no se incluye el importe del IVA.</w:t>
      </w:r>
    </w:p>
    <w:p w14:paraId="393553F9"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lastRenderedPageBreak/>
        <w:t>Servicio 880 no requiere contratación ni pago por concepto de renta mensual.</w:t>
      </w:r>
    </w:p>
    <w:p w14:paraId="4DE34109"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Las zonas que se consideran para la aplicación de esta </w:t>
      </w:r>
      <w:proofErr w:type="gramStart"/>
      <w:r w:rsidRPr="00BC07AF">
        <w:rPr>
          <w:rFonts w:asciiTheme="minorHAnsi" w:hAnsiTheme="minorHAnsi" w:cstheme="minorHAnsi"/>
          <w:color w:val="000000"/>
          <w:szCs w:val="24"/>
        </w:rPr>
        <w:t>tarifa,</w:t>
      </w:r>
      <w:proofErr w:type="gramEnd"/>
      <w:r w:rsidRPr="00BC07AF">
        <w:rPr>
          <w:rFonts w:asciiTheme="minorHAnsi" w:hAnsiTheme="minorHAnsi" w:cstheme="minorHAnsi"/>
          <w:color w:val="000000"/>
          <w:szCs w:val="24"/>
        </w:rPr>
        <w:t xml:space="preserve"> son las zonas del Servicio 800 Internacional.</w:t>
      </w:r>
    </w:p>
    <w:p w14:paraId="2242DE59" w14:textId="77777777" w:rsidR="005B1AE5" w:rsidRPr="00BC07AF" w:rsidRDefault="005B1AE5" w:rsidP="005F4CA7">
      <w:pPr>
        <w:rPr>
          <w:rFonts w:asciiTheme="minorHAnsi" w:hAnsiTheme="minorHAnsi" w:cstheme="minorHAnsi"/>
          <w:color w:val="000000"/>
          <w:szCs w:val="24"/>
        </w:rPr>
      </w:pPr>
    </w:p>
    <w:p w14:paraId="7A58BB45" w14:textId="77777777" w:rsidR="005B1AE5" w:rsidRPr="00BC07AF"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t>4.3  Políticas</w:t>
      </w:r>
      <w:proofErr w:type="gramEnd"/>
      <w:r w:rsidRPr="00BC07AF">
        <w:rPr>
          <w:rFonts w:asciiTheme="minorHAnsi" w:hAnsiTheme="minorHAnsi" w:cstheme="minorHAnsi"/>
          <w:b/>
          <w:color w:val="000000"/>
          <w:szCs w:val="24"/>
        </w:rPr>
        <w:t xml:space="preserve"> de comercialización</w:t>
      </w:r>
    </w:p>
    <w:p w14:paraId="39153616" w14:textId="77777777" w:rsidR="005B1AE5" w:rsidRPr="00BC07AF" w:rsidRDefault="005B1AE5" w:rsidP="005F4CA7">
      <w:pPr>
        <w:rPr>
          <w:rFonts w:asciiTheme="minorHAnsi" w:hAnsiTheme="minorHAnsi" w:cstheme="minorHAnsi"/>
          <w:sz w:val="21"/>
          <w:szCs w:val="21"/>
        </w:rPr>
      </w:pPr>
    </w:p>
    <w:p w14:paraId="7DC8B2BE"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El servicio está disponible a nivel nacional para:</w:t>
      </w:r>
      <w:r w:rsidR="00F147E8">
        <w:rPr>
          <w:rFonts w:asciiTheme="minorHAnsi" w:hAnsiTheme="minorHAnsi" w:cstheme="minorHAnsi"/>
          <w:szCs w:val="24"/>
        </w:rPr>
        <w:t xml:space="preserve"> </w:t>
      </w:r>
      <w:r w:rsidRPr="00BC07AF">
        <w:rPr>
          <w:rFonts w:asciiTheme="minorHAnsi" w:hAnsiTheme="minorHAnsi" w:cstheme="minorHAnsi"/>
          <w:szCs w:val="24"/>
        </w:rPr>
        <w:t xml:space="preserve">Líneas Residenciales </w:t>
      </w:r>
      <w:proofErr w:type="gramStart"/>
      <w:r w:rsidRPr="00BC07AF">
        <w:rPr>
          <w:rFonts w:asciiTheme="minorHAnsi" w:hAnsiTheme="minorHAnsi" w:cstheme="minorHAnsi"/>
          <w:szCs w:val="24"/>
        </w:rPr>
        <w:t>y  Líneas</w:t>
      </w:r>
      <w:proofErr w:type="gramEnd"/>
      <w:r w:rsidRPr="00BC07AF">
        <w:rPr>
          <w:rFonts w:asciiTheme="minorHAnsi" w:hAnsiTheme="minorHAnsi" w:cstheme="minorHAnsi"/>
          <w:szCs w:val="24"/>
        </w:rPr>
        <w:t xml:space="preserve"> Comerciales.</w:t>
      </w:r>
    </w:p>
    <w:p w14:paraId="177E318A"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Las llamadas efectuadas a través de </w:t>
      </w:r>
      <w:proofErr w:type="gramStart"/>
      <w:r w:rsidRPr="00BC07AF">
        <w:rPr>
          <w:rFonts w:asciiTheme="minorHAnsi" w:hAnsiTheme="minorHAnsi" w:cstheme="minorHAnsi"/>
          <w:szCs w:val="24"/>
        </w:rPr>
        <w:t>éste</w:t>
      </w:r>
      <w:proofErr w:type="gramEnd"/>
      <w:r w:rsidRPr="00BC07AF">
        <w:rPr>
          <w:rFonts w:asciiTheme="minorHAnsi" w:hAnsiTheme="minorHAnsi" w:cstheme="minorHAnsi"/>
          <w:szCs w:val="24"/>
        </w:rPr>
        <w:t xml:space="preserve"> servicio participan en los planes de descuento Lada Ahorro Residencial, Lada Ahorro Comercial, Red Lada </w:t>
      </w:r>
      <w:proofErr w:type="spellStart"/>
      <w:r w:rsidRPr="00BC07AF">
        <w:rPr>
          <w:rFonts w:asciiTheme="minorHAnsi" w:hAnsiTheme="minorHAnsi" w:cstheme="minorHAnsi"/>
          <w:szCs w:val="24"/>
        </w:rPr>
        <w:t>VpNet</w:t>
      </w:r>
      <w:proofErr w:type="spellEnd"/>
      <w:r w:rsidRPr="00BC07AF">
        <w:rPr>
          <w:rFonts w:asciiTheme="minorHAnsi" w:hAnsiTheme="minorHAnsi" w:cstheme="minorHAnsi"/>
          <w:szCs w:val="24"/>
        </w:rPr>
        <w:t>, Tarifa Única y Plan Lada Unión Empresarial, en estos dos últimos casos se le aplicarán los mismos descuentos que aplican por servicios de operadora.</w:t>
      </w:r>
    </w:p>
    <w:p w14:paraId="5F3F4130" w14:textId="77777777" w:rsidR="005B1AE5" w:rsidRPr="00BC07AF" w:rsidRDefault="005B1AE5" w:rsidP="005F4CA7">
      <w:pPr>
        <w:rPr>
          <w:rFonts w:asciiTheme="minorHAnsi" w:hAnsiTheme="minorHAnsi" w:cstheme="minorHAnsi"/>
          <w:color w:val="000000"/>
          <w:szCs w:val="24"/>
        </w:rPr>
      </w:pPr>
    </w:p>
    <w:p w14:paraId="18B4C846" w14:textId="77777777" w:rsidR="005B1AE5" w:rsidRPr="00F147E8"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t>4.4  Penalidades</w:t>
      </w:r>
      <w:proofErr w:type="gramEnd"/>
    </w:p>
    <w:p w14:paraId="6A73E63E"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Los términos y condiciones de este servicio únicamente se aplicarán al suscriptor de TELMEX que se encuentre al corriente de sus pagos.</w:t>
      </w:r>
    </w:p>
    <w:p w14:paraId="7B54B6EE" w14:textId="77777777" w:rsidR="005B1AE5" w:rsidRDefault="005B1AE5" w:rsidP="005F4CA7">
      <w:pPr>
        <w:rPr>
          <w:rFonts w:ascii="Arial" w:hAnsi="Arial" w:cs="Arial"/>
          <w:sz w:val="20"/>
        </w:rPr>
      </w:pPr>
    </w:p>
    <w:p w14:paraId="7BFAC391" w14:textId="77777777" w:rsidR="005B1AE5" w:rsidRPr="00F147E8"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4.5.  Descuentos</w:t>
      </w:r>
    </w:p>
    <w:p w14:paraId="5E2D7C4C" w14:textId="77777777" w:rsidR="005B1AE5" w:rsidRPr="00F147E8" w:rsidRDefault="005B1AE5" w:rsidP="005F4CA7">
      <w:pPr>
        <w:rPr>
          <w:rFonts w:asciiTheme="minorHAnsi" w:hAnsiTheme="minorHAnsi" w:cstheme="minorHAnsi"/>
          <w:szCs w:val="24"/>
        </w:rPr>
      </w:pPr>
      <w:r w:rsidRPr="00BC07AF">
        <w:rPr>
          <w:rFonts w:asciiTheme="minorHAnsi" w:hAnsiTheme="minorHAnsi" w:cstheme="minorHAnsi"/>
          <w:szCs w:val="24"/>
        </w:rPr>
        <w:t xml:space="preserve">Servicio 880 cuenta con un descuento por horario nocturno del 33% de lunes a viernes, de 19:00 a 6:59 </w:t>
      </w:r>
      <w:proofErr w:type="spellStart"/>
      <w:r w:rsidRPr="00BC07AF">
        <w:rPr>
          <w:rFonts w:asciiTheme="minorHAnsi" w:hAnsiTheme="minorHAnsi" w:cstheme="minorHAnsi"/>
          <w:szCs w:val="24"/>
        </w:rPr>
        <w:t>hrs</w:t>
      </w:r>
      <w:proofErr w:type="spellEnd"/>
      <w:r w:rsidRPr="00BC07AF">
        <w:rPr>
          <w:rFonts w:asciiTheme="minorHAnsi" w:hAnsiTheme="minorHAnsi" w:cstheme="minorHAnsi"/>
          <w:szCs w:val="24"/>
        </w:rPr>
        <w:t xml:space="preserve">., </w:t>
      </w:r>
      <w:proofErr w:type="gramStart"/>
      <w:r w:rsidRPr="00BC07AF">
        <w:rPr>
          <w:rFonts w:asciiTheme="minorHAnsi" w:hAnsiTheme="minorHAnsi" w:cstheme="minorHAnsi"/>
          <w:szCs w:val="24"/>
        </w:rPr>
        <w:t>Sábados</w:t>
      </w:r>
      <w:proofErr w:type="gramEnd"/>
      <w:r w:rsidRPr="00BC07AF">
        <w:rPr>
          <w:rFonts w:asciiTheme="minorHAnsi" w:hAnsiTheme="minorHAnsi" w:cstheme="minorHAnsi"/>
          <w:szCs w:val="24"/>
        </w:rPr>
        <w:t xml:space="preserve"> todo el día y el domingo de las 00:00 a 16.59 </w:t>
      </w:r>
      <w:proofErr w:type="spellStart"/>
      <w:r w:rsidRPr="00BC07AF">
        <w:rPr>
          <w:rFonts w:asciiTheme="minorHAnsi" w:hAnsiTheme="minorHAnsi" w:cstheme="minorHAnsi"/>
          <w:szCs w:val="24"/>
        </w:rPr>
        <w:t>hrs</w:t>
      </w:r>
      <w:proofErr w:type="spellEnd"/>
      <w:r w:rsidRPr="00BC07AF">
        <w:rPr>
          <w:rFonts w:asciiTheme="minorHAnsi" w:hAnsiTheme="minorHAnsi" w:cstheme="minorHAnsi"/>
          <w:szCs w:val="24"/>
        </w:rPr>
        <w:t xml:space="preserve">. (excepto Alaska y </w:t>
      </w:r>
      <w:proofErr w:type="spellStart"/>
      <w:r w:rsidRPr="00BC07AF">
        <w:rPr>
          <w:rFonts w:asciiTheme="minorHAnsi" w:hAnsiTheme="minorHAnsi" w:cstheme="minorHAnsi"/>
          <w:szCs w:val="24"/>
        </w:rPr>
        <w:t>Hawai</w:t>
      </w:r>
      <w:proofErr w:type="spellEnd"/>
      <w:r w:rsidRPr="00BC07AF">
        <w:rPr>
          <w:rFonts w:asciiTheme="minorHAnsi" w:hAnsiTheme="minorHAnsi" w:cstheme="minorHAnsi"/>
          <w:szCs w:val="24"/>
        </w:rPr>
        <w:t>).</w:t>
      </w:r>
    </w:p>
    <w:p w14:paraId="12065BBC" w14:textId="77777777" w:rsidR="005B1AE5" w:rsidRPr="00BC07AF" w:rsidRDefault="005B1AE5" w:rsidP="005F4CA7">
      <w:pPr>
        <w:rPr>
          <w:rFonts w:asciiTheme="minorHAnsi" w:hAnsiTheme="minorHAnsi" w:cstheme="minorHAnsi"/>
          <w:bCs/>
          <w:szCs w:val="24"/>
        </w:rPr>
      </w:pPr>
    </w:p>
    <w:p w14:paraId="18F9F2E5" w14:textId="77777777" w:rsidR="005B1AE5" w:rsidRPr="00BC07AF" w:rsidRDefault="005B1AE5" w:rsidP="005F4CA7">
      <w:pPr>
        <w:rPr>
          <w:rFonts w:asciiTheme="minorHAnsi" w:hAnsiTheme="minorHAnsi" w:cstheme="minorHAnsi"/>
          <w:b/>
          <w:bCs/>
          <w:szCs w:val="24"/>
        </w:rPr>
      </w:pPr>
      <w:r w:rsidRPr="00BC07AF">
        <w:rPr>
          <w:rFonts w:asciiTheme="minorHAnsi" w:hAnsiTheme="minorHAnsi" w:cstheme="minorHAnsi"/>
          <w:b/>
          <w:szCs w:val="24"/>
        </w:rPr>
        <w:t>5.  Vigencia</w:t>
      </w:r>
    </w:p>
    <w:p w14:paraId="47E80C7D"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Este servicio </w:t>
      </w:r>
      <w:proofErr w:type="gramStart"/>
      <w:r w:rsidRPr="00BC07AF">
        <w:rPr>
          <w:rFonts w:asciiTheme="minorHAnsi" w:hAnsiTheme="minorHAnsi" w:cstheme="minorHAnsi"/>
          <w:szCs w:val="24"/>
        </w:rPr>
        <w:t>entrará en vigencia</w:t>
      </w:r>
      <w:proofErr w:type="gramEnd"/>
      <w:r w:rsidRPr="00BC07AF">
        <w:rPr>
          <w:rFonts w:asciiTheme="minorHAnsi" w:hAnsiTheme="minorHAnsi" w:cstheme="minorHAnsi"/>
          <w:szCs w:val="24"/>
        </w:rPr>
        <w:t xml:space="preserve"> el 1 de enero de 2015, se avisará al Instituto Federal de Telecomunicaciones con 15 días de anticipación la cancelación de este Servicio.</w:t>
      </w:r>
    </w:p>
    <w:p w14:paraId="2C33F453" w14:textId="77777777" w:rsidR="008D3F62" w:rsidRDefault="008D3F62" w:rsidP="005F4CA7">
      <w:pPr>
        <w:spacing w:after="200" w:line="276" w:lineRule="auto"/>
        <w:rPr>
          <w:rFonts w:ascii="Calibri" w:hAnsi="Calibri" w:cs="Arial"/>
          <w:bCs/>
          <w:szCs w:val="24"/>
        </w:rPr>
      </w:pPr>
      <w:r>
        <w:rPr>
          <w:rFonts w:ascii="Calibri" w:hAnsi="Calibri" w:cs="Arial"/>
          <w:b/>
          <w:szCs w:val="24"/>
        </w:rPr>
        <w:br w:type="page"/>
      </w:r>
    </w:p>
    <w:p w14:paraId="6030D09E" w14:textId="77777777" w:rsidR="0088300A" w:rsidRPr="0030482B" w:rsidRDefault="0088300A" w:rsidP="005F4CA7">
      <w:pPr>
        <w:pStyle w:val="Ttulo2"/>
        <w:spacing w:before="0"/>
        <w:rPr>
          <w:sz w:val="28"/>
          <w:szCs w:val="28"/>
        </w:rPr>
      </w:pPr>
      <w:bookmarkStart w:id="23" w:name="_Toc162342434"/>
      <w:r w:rsidRPr="0030482B">
        <w:rPr>
          <w:sz w:val="28"/>
          <w:szCs w:val="28"/>
        </w:rPr>
        <w:lastRenderedPageBreak/>
        <w:t>SERVICIO ESPECIALIZADO CON APOYO DE OPERADORA VIA 800</w:t>
      </w:r>
      <w:bookmarkEnd w:id="23"/>
      <w:r w:rsidRPr="0030482B">
        <w:rPr>
          <w:sz w:val="28"/>
          <w:szCs w:val="28"/>
        </w:rPr>
        <w:t xml:space="preserve"> </w:t>
      </w:r>
    </w:p>
    <w:p w14:paraId="4BC02DA4" w14:textId="77777777" w:rsidR="00B4517B" w:rsidRPr="00B4517B" w:rsidRDefault="00B4517B" w:rsidP="005F4CA7">
      <w:pPr>
        <w:rPr>
          <w:rFonts w:ascii="Arial" w:hAnsi="Arial" w:cs="Arial"/>
          <w:sz w:val="16"/>
          <w:szCs w:val="16"/>
        </w:rPr>
      </w:pPr>
    </w:p>
    <w:p w14:paraId="26A3CA2A" w14:textId="77777777" w:rsidR="00B4517B" w:rsidRPr="00BC07AF" w:rsidRDefault="00B4517B" w:rsidP="005F4CA7">
      <w:pPr>
        <w:outlineLvl w:val="0"/>
        <w:rPr>
          <w:rFonts w:asciiTheme="minorHAnsi" w:hAnsiTheme="minorHAnsi" w:cstheme="minorHAnsi"/>
          <w:b/>
          <w:szCs w:val="24"/>
        </w:rPr>
      </w:pPr>
      <w:r w:rsidRPr="00BC07AF">
        <w:rPr>
          <w:rFonts w:asciiTheme="minorHAnsi" w:hAnsiTheme="minorHAnsi" w:cstheme="minorHAnsi"/>
          <w:b/>
          <w:szCs w:val="24"/>
        </w:rPr>
        <w:t xml:space="preserve">Número de Inscripción IFT: </w:t>
      </w:r>
      <w:r w:rsidR="0030482B" w:rsidRPr="008D3F62">
        <w:rPr>
          <w:rFonts w:asciiTheme="minorHAnsi" w:hAnsiTheme="minorHAnsi" w:cstheme="minorHAnsi"/>
          <w:b/>
          <w:sz w:val="28"/>
          <w:szCs w:val="28"/>
        </w:rPr>
        <w:t>684</w:t>
      </w:r>
    </w:p>
    <w:p w14:paraId="748F8213" w14:textId="77777777" w:rsidR="00B4517B" w:rsidRPr="00BC07AF" w:rsidRDefault="00B4517B" w:rsidP="005F4CA7">
      <w:pPr>
        <w:rPr>
          <w:rFonts w:asciiTheme="minorHAnsi" w:hAnsiTheme="minorHAnsi" w:cstheme="minorHAnsi"/>
          <w:szCs w:val="24"/>
        </w:rPr>
      </w:pPr>
    </w:p>
    <w:p w14:paraId="407E046B" w14:textId="77777777" w:rsidR="0088300A" w:rsidRPr="00BC07AF" w:rsidRDefault="0088300A" w:rsidP="005F4CA7">
      <w:pPr>
        <w:outlineLvl w:val="0"/>
        <w:rPr>
          <w:rFonts w:asciiTheme="minorHAnsi" w:hAnsiTheme="minorHAnsi" w:cstheme="minorHAnsi"/>
          <w:b/>
          <w:bCs/>
          <w:szCs w:val="24"/>
        </w:rPr>
      </w:pPr>
      <w:r w:rsidRPr="00BC07AF">
        <w:rPr>
          <w:rFonts w:asciiTheme="minorHAnsi" w:hAnsiTheme="minorHAnsi" w:cstheme="minorHAnsi"/>
          <w:b/>
          <w:bCs/>
          <w:szCs w:val="24"/>
        </w:rPr>
        <w:t>Nombre del Servicio</w:t>
      </w:r>
    </w:p>
    <w:p w14:paraId="3D7C5DE7" w14:textId="77777777" w:rsidR="0088300A" w:rsidRPr="00BC07AF" w:rsidRDefault="0088300A" w:rsidP="005F4CA7">
      <w:pPr>
        <w:outlineLvl w:val="0"/>
        <w:rPr>
          <w:rFonts w:asciiTheme="minorHAnsi" w:hAnsiTheme="minorHAnsi" w:cstheme="minorHAnsi"/>
          <w:color w:val="000000"/>
          <w:szCs w:val="24"/>
        </w:rPr>
      </w:pPr>
      <w:r w:rsidRPr="00BC07AF">
        <w:rPr>
          <w:rFonts w:asciiTheme="minorHAnsi" w:hAnsiTheme="minorHAnsi" w:cstheme="minorHAnsi"/>
          <w:color w:val="000000"/>
          <w:szCs w:val="24"/>
        </w:rPr>
        <w:t>Servicio Especializado con Apoyo de Operadora vía 800</w:t>
      </w:r>
    </w:p>
    <w:p w14:paraId="672B495F" w14:textId="77777777" w:rsidR="0088300A" w:rsidRPr="00BC07AF" w:rsidRDefault="0088300A" w:rsidP="005F4CA7">
      <w:pPr>
        <w:rPr>
          <w:rFonts w:asciiTheme="minorHAnsi" w:hAnsiTheme="minorHAnsi" w:cstheme="minorHAnsi"/>
          <w:color w:val="000000"/>
          <w:szCs w:val="24"/>
          <w:lang w:val="es-ES_tradnl"/>
        </w:rPr>
      </w:pPr>
    </w:p>
    <w:p w14:paraId="02AAB548" w14:textId="77777777" w:rsidR="0088300A" w:rsidRPr="00BC07AF" w:rsidRDefault="0088300A" w:rsidP="005F4CA7">
      <w:pPr>
        <w:outlineLvl w:val="0"/>
        <w:rPr>
          <w:rFonts w:asciiTheme="minorHAnsi" w:hAnsiTheme="minorHAnsi" w:cstheme="minorHAnsi"/>
          <w:szCs w:val="24"/>
        </w:rPr>
      </w:pPr>
      <w:r w:rsidRPr="00BC07AF">
        <w:rPr>
          <w:rFonts w:asciiTheme="minorHAnsi" w:hAnsiTheme="minorHAnsi" w:cstheme="minorHAnsi"/>
          <w:b/>
          <w:szCs w:val="24"/>
        </w:rPr>
        <w:t>Descripción del Servicio</w:t>
      </w:r>
    </w:p>
    <w:p w14:paraId="69F9309E" w14:textId="77777777" w:rsidR="0088300A" w:rsidRPr="00BC07AF" w:rsidRDefault="0088300A" w:rsidP="005F4CA7">
      <w:pPr>
        <w:rPr>
          <w:rFonts w:asciiTheme="minorHAnsi" w:hAnsiTheme="minorHAnsi" w:cstheme="minorHAnsi"/>
          <w:szCs w:val="24"/>
        </w:rPr>
      </w:pPr>
    </w:p>
    <w:p w14:paraId="17CB16B6" w14:textId="77777777" w:rsidR="0088300A" w:rsidRPr="00BC07AF" w:rsidRDefault="0088300A" w:rsidP="005F4CA7">
      <w:pPr>
        <w:rPr>
          <w:rFonts w:asciiTheme="minorHAnsi" w:hAnsiTheme="minorHAnsi" w:cstheme="minorHAnsi"/>
          <w:color w:val="000000"/>
          <w:szCs w:val="24"/>
          <w:lang w:val="es-ES_tradnl"/>
        </w:rPr>
      </w:pPr>
      <w:r w:rsidRPr="00BC07AF">
        <w:rPr>
          <w:rFonts w:asciiTheme="minorHAnsi" w:hAnsiTheme="minorHAnsi" w:cstheme="minorHAnsi"/>
          <w:color w:val="000000"/>
          <w:szCs w:val="24"/>
          <w:lang w:val="es-ES_tradnl"/>
        </w:rPr>
        <w:t xml:space="preserve">Es un servicio que permite realizar llamadas nacionales por cobrar desde cualquier aparato telefónico, con acceso a un número 800 nacional, el cliente podrá acceder al servicio mediante la marcación del número 018001230405 en forma automática a través de un sistema de mensaje que guía al cliente para la realización de su llamada. </w:t>
      </w:r>
    </w:p>
    <w:p w14:paraId="65331184" w14:textId="77777777" w:rsidR="0088300A" w:rsidRPr="00BC07AF" w:rsidRDefault="0088300A" w:rsidP="005F4CA7">
      <w:pPr>
        <w:rPr>
          <w:rFonts w:asciiTheme="minorHAnsi" w:hAnsiTheme="minorHAnsi" w:cstheme="minorHAnsi"/>
          <w:color w:val="000000"/>
          <w:szCs w:val="24"/>
          <w:lang w:val="es-ES_tradnl"/>
        </w:rPr>
      </w:pPr>
    </w:p>
    <w:p w14:paraId="7333E724" w14:textId="77777777" w:rsidR="0088300A" w:rsidRPr="00BC07AF" w:rsidRDefault="0088300A" w:rsidP="005F4CA7">
      <w:pPr>
        <w:rPr>
          <w:rFonts w:asciiTheme="minorHAnsi" w:hAnsiTheme="minorHAnsi" w:cstheme="minorHAnsi"/>
          <w:color w:val="000000"/>
          <w:szCs w:val="24"/>
          <w:lang w:val="es-ES_tradnl"/>
        </w:rPr>
      </w:pPr>
      <w:r w:rsidRPr="00BC07AF">
        <w:rPr>
          <w:rFonts w:asciiTheme="minorHAnsi" w:hAnsiTheme="minorHAnsi" w:cstheme="minorHAnsi"/>
          <w:color w:val="000000"/>
          <w:szCs w:val="24"/>
        </w:rPr>
        <w:t xml:space="preserve">Este servicio consiste en proporcionar un servicio especializado de atención y conexión de llamadas por </w:t>
      </w:r>
      <w:proofErr w:type="gramStart"/>
      <w:r w:rsidRPr="00BC07AF">
        <w:rPr>
          <w:rFonts w:asciiTheme="minorHAnsi" w:hAnsiTheme="minorHAnsi" w:cstheme="minorHAnsi"/>
          <w:color w:val="000000"/>
          <w:szCs w:val="24"/>
        </w:rPr>
        <w:t>cobrar  con</w:t>
      </w:r>
      <w:proofErr w:type="gramEnd"/>
      <w:r w:rsidRPr="00BC07AF">
        <w:rPr>
          <w:rFonts w:asciiTheme="minorHAnsi" w:hAnsiTheme="minorHAnsi" w:cstheme="minorHAnsi"/>
          <w:color w:val="000000"/>
          <w:szCs w:val="24"/>
        </w:rPr>
        <w:t xml:space="preserve"> la asistencia de una operadora en español o inglés en caso de que el cliente así lo requiera. </w:t>
      </w:r>
      <w:r w:rsidRPr="00BC07AF">
        <w:rPr>
          <w:rFonts w:asciiTheme="minorHAnsi" w:hAnsiTheme="minorHAnsi" w:cstheme="minorHAnsi"/>
          <w:color w:val="000000"/>
          <w:szCs w:val="24"/>
          <w:lang w:val="es-ES_tradnl"/>
        </w:rPr>
        <w:t>Es un servicio con cobertura nacional.</w:t>
      </w:r>
    </w:p>
    <w:p w14:paraId="29374964" w14:textId="77777777" w:rsidR="0088300A" w:rsidRPr="00BC07AF" w:rsidRDefault="0088300A" w:rsidP="005F4CA7">
      <w:pPr>
        <w:rPr>
          <w:rFonts w:asciiTheme="minorHAnsi" w:hAnsiTheme="minorHAnsi" w:cstheme="minorHAnsi"/>
          <w:szCs w:val="24"/>
        </w:rPr>
      </w:pPr>
    </w:p>
    <w:p w14:paraId="490737CD" w14:textId="77777777" w:rsidR="0088300A" w:rsidRPr="00BC07AF" w:rsidRDefault="0088300A" w:rsidP="005F4CA7">
      <w:pPr>
        <w:outlineLvl w:val="0"/>
        <w:rPr>
          <w:rFonts w:asciiTheme="minorHAnsi" w:hAnsiTheme="minorHAnsi" w:cstheme="minorHAnsi"/>
          <w:szCs w:val="24"/>
        </w:rPr>
      </w:pPr>
      <w:r w:rsidRPr="00BC07AF">
        <w:rPr>
          <w:rFonts w:asciiTheme="minorHAnsi" w:hAnsiTheme="minorHAnsi" w:cstheme="minorHAnsi"/>
          <w:b/>
          <w:szCs w:val="24"/>
        </w:rPr>
        <w:t>Estructura Tarifaria</w:t>
      </w:r>
    </w:p>
    <w:p w14:paraId="34F48F56" w14:textId="77777777" w:rsidR="007A67CC" w:rsidRPr="00BC07AF" w:rsidRDefault="007A67CC" w:rsidP="005F4CA7">
      <w:pPr>
        <w:rPr>
          <w:rFonts w:asciiTheme="minorHAnsi" w:hAnsiTheme="minorHAnsi" w:cstheme="minorHAnsi"/>
          <w:szCs w:val="24"/>
        </w:rPr>
      </w:pPr>
      <w:r w:rsidRPr="00BC07AF">
        <w:rPr>
          <w:rFonts w:asciiTheme="minorHAnsi" w:hAnsiTheme="minorHAnsi" w:cstheme="minorHAnsi"/>
          <w:szCs w:val="24"/>
        </w:rPr>
        <w:t>Cargo Fijo: $17.52</w:t>
      </w:r>
    </w:p>
    <w:p w14:paraId="252BA43F" w14:textId="77777777" w:rsidR="007A67CC" w:rsidRPr="00BC07AF" w:rsidRDefault="007A67CC" w:rsidP="005F4CA7">
      <w:pPr>
        <w:rPr>
          <w:rFonts w:asciiTheme="minorHAnsi" w:hAnsiTheme="minorHAnsi" w:cstheme="minorHAnsi"/>
          <w:szCs w:val="24"/>
        </w:rPr>
      </w:pPr>
      <w:r w:rsidRPr="00BC07AF">
        <w:rPr>
          <w:rFonts w:asciiTheme="minorHAnsi" w:hAnsiTheme="minorHAnsi" w:cstheme="minorHAnsi"/>
          <w:szCs w:val="24"/>
        </w:rPr>
        <w:t>Cargo adicional por minuto: $2.00</w:t>
      </w:r>
    </w:p>
    <w:p w14:paraId="1648BBBD" w14:textId="77777777" w:rsidR="0088300A" w:rsidRPr="00BC07AF" w:rsidRDefault="0088300A" w:rsidP="005F4CA7">
      <w:pPr>
        <w:outlineLvl w:val="0"/>
        <w:rPr>
          <w:rFonts w:asciiTheme="minorHAnsi" w:hAnsiTheme="minorHAnsi" w:cstheme="minorHAnsi"/>
          <w:bCs/>
          <w:szCs w:val="24"/>
        </w:rPr>
      </w:pPr>
      <w:r w:rsidRPr="00BC07AF">
        <w:rPr>
          <w:rFonts w:asciiTheme="minorHAnsi" w:hAnsiTheme="minorHAnsi" w:cstheme="minorHAnsi"/>
          <w:bCs/>
          <w:szCs w:val="24"/>
        </w:rPr>
        <w:t>Nota: Los precios no Incluyen Impuestos</w:t>
      </w:r>
    </w:p>
    <w:p w14:paraId="7F56F3A2" w14:textId="77777777" w:rsidR="0088300A" w:rsidRPr="00BC07AF" w:rsidRDefault="0088300A" w:rsidP="005F4CA7">
      <w:pPr>
        <w:rPr>
          <w:rFonts w:asciiTheme="minorHAnsi" w:hAnsiTheme="minorHAnsi" w:cstheme="minorHAnsi"/>
          <w:b/>
          <w:szCs w:val="24"/>
        </w:rPr>
      </w:pPr>
    </w:p>
    <w:p w14:paraId="45CD93F9" w14:textId="77777777" w:rsidR="0088300A" w:rsidRPr="00BC07AF" w:rsidRDefault="0088300A" w:rsidP="005F4CA7">
      <w:pPr>
        <w:outlineLvl w:val="0"/>
        <w:rPr>
          <w:rFonts w:asciiTheme="minorHAnsi" w:hAnsiTheme="minorHAnsi" w:cstheme="minorHAnsi"/>
          <w:b/>
          <w:szCs w:val="24"/>
        </w:rPr>
      </w:pPr>
      <w:r w:rsidRPr="00BC07AF">
        <w:rPr>
          <w:rFonts w:asciiTheme="minorHAnsi" w:hAnsiTheme="minorHAnsi" w:cstheme="minorHAnsi"/>
          <w:b/>
          <w:szCs w:val="24"/>
        </w:rPr>
        <w:t>Reglas de Aplicación Tarifaria</w:t>
      </w:r>
    </w:p>
    <w:p w14:paraId="7AB296B0" w14:textId="77777777" w:rsidR="0088300A" w:rsidRDefault="0088300A" w:rsidP="005F4CA7">
      <w:pPr>
        <w:rPr>
          <w:rFonts w:ascii="Arial" w:hAnsi="Arial" w:cs="Arial"/>
          <w:b/>
          <w:sz w:val="22"/>
          <w:szCs w:val="22"/>
        </w:rPr>
      </w:pPr>
    </w:p>
    <w:p w14:paraId="304BD8F9" w14:textId="77777777" w:rsidR="0088300A" w:rsidRPr="00BC07AF" w:rsidRDefault="0088300A" w:rsidP="005F4CA7">
      <w:pPr>
        <w:rPr>
          <w:rFonts w:asciiTheme="minorHAnsi" w:hAnsiTheme="minorHAnsi" w:cstheme="minorHAnsi"/>
          <w:color w:val="000000"/>
          <w:szCs w:val="24"/>
        </w:rPr>
      </w:pPr>
      <w:r w:rsidRPr="00BC07AF">
        <w:rPr>
          <w:rFonts w:asciiTheme="minorHAnsi" w:hAnsiTheme="minorHAnsi" w:cstheme="minorHAnsi"/>
          <w:color w:val="000000"/>
          <w:szCs w:val="24"/>
        </w:rPr>
        <w:t>Estos cargos se aplicarán en la factura del cliente, en el ciclo de facturación al que correspondan las llamadas realizadas.</w:t>
      </w:r>
    </w:p>
    <w:p w14:paraId="68CF85D2" w14:textId="77777777" w:rsidR="0088300A" w:rsidRPr="00BC07AF" w:rsidRDefault="0088300A" w:rsidP="005F4CA7">
      <w:pPr>
        <w:rPr>
          <w:rFonts w:asciiTheme="minorHAnsi" w:hAnsiTheme="minorHAnsi" w:cstheme="minorHAnsi"/>
          <w:color w:val="000000"/>
          <w:szCs w:val="24"/>
        </w:rPr>
      </w:pPr>
      <w:r w:rsidRPr="00BC07AF">
        <w:rPr>
          <w:rFonts w:asciiTheme="minorHAnsi" w:hAnsiTheme="minorHAnsi" w:cstheme="minorHAnsi"/>
          <w:color w:val="000000"/>
          <w:szCs w:val="24"/>
        </w:rPr>
        <w:t>No aplican descuentos nocturnos ni de fin de semana, así como ningún tipo de descuento asociado a los planes tarifarios que ofrece Telmex.</w:t>
      </w:r>
    </w:p>
    <w:p w14:paraId="7C4DC06C" w14:textId="77777777" w:rsidR="0088300A" w:rsidRPr="00BC07AF" w:rsidRDefault="0088300A"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No se cobrará la llamada cuando el número destino la rechace o cuando por otra causa no se permita la </w:t>
      </w:r>
      <w:proofErr w:type="spellStart"/>
      <w:r w:rsidRPr="00BC07AF">
        <w:rPr>
          <w:rFonts w:asciiTheme="minorHAnsi" w:hAnsiTheme="minorHAnsi" w:cstheme="minorHAnsi"/>
          <w:color w:val="000000"/>
          <w:szCs w:val="24"/>
        </w:rPr>
        <w:t>completación</w:t>
      </w:r>
      <w:proofErr w:type="spellEnd"/>
      <w:r w:rsidRPr="00BC07AF">
        <w:rPr>
          <w:rFonts w:asciiTheme="minorHAnsi" w:hAnsiTheme="minorHAnsi" w:cstheme="minorHAnsi"/>
          <w:color w:val="000000"/>
          <w:szCs w:val="24"/>
        </w:rPr>
        <w:t xml:space="preserve"> de la llamada.</w:t>
      </w:r>
    </w:p>
    <w:p w14:paraId="4DDBE818" w14:textId="77777777" w:rsidR="0088300A" w:rsidRPr="00BC07AF" w:rsidRDefault="0088300A" w:rsidP="005F4CA7">
      <w:pPr>
        <w:rPr>
          <w:rFonts w:asciiTheme="minorHAnsi" w:hAnsiTheme="minorHAnsi" w:cstheme="minorHAnsi"/>
          <w:color w:val="000000"/>
          <w:szCs w:val="24"/>
        </w:rPr>
      </w:pPr>
      <w:r w:rsidRPr="00BC07AF">
        <w:rPr>
          <w:rFonts w:asciiTheme="minorHAnsi" w:hAnsiTheme="minorHAnsi" w:cstheme="minorHAnsi"/>
          <w:color w:val="000000"/>
          <w:szCs w:val="24"/>
        </w:rPr>
        <w:t>No hay cargos por concepto de renta mensual.</w:t>
      </w:r>
    </w:p>
    <w:p w14:paraId="0863BA1D" w14:textId="77777777" w:rsidR="0088300A" w:rsidRPr="00BC07AF" w:rsidRDefault="0088300A" w:rsidP="005F4CA7">
      <w:pPr>
        <w:rPr>
          <w:rFonts w:asciiTheme="minorHAnsi" w:hAnsiTheme="minorHAnsi" w:cstheme="minorHAnsi"/>
          <w:szCs w:val="24"/>
        </w:rPr>
      </w:pPr>
    </w:p>
    <w:p w14:paraId="74E79265" w14:textId="77777777" w:rsidR="0088300A" w:rsidRPr="00BC07AF" w:rsidRDefault="0088300A" w:rsidP="005F4CA7">
      <w:pPr>
        <w:outlineLvl w:val="0"/>
        <w:rPr>
          <w:rFonts w:asciiTheme="minorHAnsi" w:hAnsiTheme="minorHAnsi" w:cstheme="minorHAnsi"/>
          <w:b/>
          <w:szCs w:val="24"/>
        </w:rPr>
      </w:pPr>
      <w:r w:rsidRPr="00BC07AF">
        <w:rPr>
          <w:rFonts w:asciiTheme="minorHAnsi" w:hAnsiTheme="minorHAnsi" w:cstheme="minorHAnsi"/>
          <w:b/>
          <w:szCs w:val="24"/>
        </w:rPr>
        <w:t>Políticas Comerciales</w:t>
      </w:r>
    </w:p>
    <w:p w14:paraId="72E81ECE" w14:textId="77777777" w:rsidR="0088300A" w:rsidRPr="00BC07AF" w:rsidRDefault="0088300A" w:rsidP="005F4CA7">
      <w:pPr>
        <w:rPr>
          <w:rFonts w:asciiTheme="minorHAnsi" w:hAnsiTheme="minorHAnsi" w:cstheme="minorHAnsi"/>
          <w:color w:val="000000"/>
          <w:szCs w:val="24"/>
        </w:rPr>
      </w:pPr>
      <w:r w:rsidRPr="00BC07AF">
        <w:rPr>
          <w:rFonts w:asciiTheme="minorHAnsi" w:hAnsiTheme="minorHAnsi" w:cstheme="minorHAnsi"/>
          <w:color w:val="000000"/>
          <w:szCs w:val="24"/>
        </w:rPr>
        <w:t>Este servicio está dirigido a los clientes Residenciales y Comerciales que cuenten con una línea telefónica Telmex.</w:t>
      </w:r>
    </w:p>
    <w:p w14:paraId="4DF2B740" w14:textId="77777777" w:rsidR="0088300A" w:rsidRPr="00BC07AF" w:rsidRDefault="0088300A" w:rsidP="005F4CA7">
      <w:pPr>
        <w:rPr>
          <w:rFonts w:asciiTheme="minorHAnsi" w:hAnsiTheme="minorHAnsi" w:cstheme="minorHAnsi"/>
          <w:color w:val="000000"/>
          <w:szCs w:val="24"/>
        </w:rPr>
      </w:pPr>
      <w:r w:rsidRPr="00BC07AF">
        <w:rPr>
          <w:rFonts w:asciiTheme="minorHAnsi" w:hAnsiTheme="minorHAnsi" w:cstheme="minorHAnsi"/>
          <w:color w:val="000000"/>
          <w:szCs w:val="24"/>
        </w:rPr>
        <w:t>Para prestar el Servicio la línea telefónica destino no deberá tener adeudos vencidos.</w:t>
      </w:r>
    </w:p>
    <w:p w14:paraId="736CFA2C" w14:textId="77777777" w:rsidR="0088300A" w:rsidRPr="00BC07AF" w:rsidRDefault="0088300A" w:rsidP="005F4CA7">
      <w:pPr>
        <w:rPr>
          <w:rFonts w:asciiTheme="minorHAnsi" w:hAnsiTheme="minorHAnsi" w:cstheme="minorHAnsi"/>
          <w:color w:val="000000"/>
          <w:szCs w:val="24"/>
        </w:rPr>
      </w:pPr>
      <w:r w:rsidRPr="00BC07AF">
        <w:rPr>
          <w:rFonts w:asciiTheme="minorHAnsi" w:hAnsiTheme="minorHAnsi" w:cstheme="minorHAnsi"/>
          <w:color w:val="000000"/>
          <w:szCs w:val="24"/>
        </w:rPr>
        <w:t>El cliente deberá contar con un teléfono que permita el acceso a números 800.</w:t>
      </w:r>
    </w:p>
    <w:p w14:paraId="36C667B7" w14:textId="77777777" w:rsidR="0088300A" w:rsidRPr="00BC07AF" w:rsidRDefault="0088300A" w:rsidP="005F4CA7">
      <w:pPr>
        <w:rPr>
          <w:rFonts w:asciiTheme="minorHAnsi" w:hAnsiTheme="minorHAnsi" w:cstheme="minorHAnsi"/>
          <w:color w:val="000000"/>
          <w:szCs w:val="24"/>
        </w:rPr>
      </w:pPr>
      <w:r w:rsidRPr="00BC07AF">
        <w:rPr>
          <w:rFonts w:asciiTheme="minorHAnsi" w:hAnsiTheme="minorHAnsi" w:cstheme="minorHAnsi"/>
          <w:color w:val="000000"/>
          <w:szCs w:val="24"/>
        </w:rPr>
        <w:t>El cliente deberá contar con un tel</w:t>
      </w:r>
      <w:r w:rsidRPr="00BC07AF">
        <w:rPr>
          <w:rFonts w:asciiTheme="minorHAnsi" w:hAnsiTheme="minorHAnsi" w:cstheme="minorHAnsi"/>
          <w:bCs/>
          <w:color w:val="000000"/>
          <w:szCs w:val="24"/>
        </w:rPr>
        <w:t>éf</w:t>
      </w:r>
      <w:r w:rsidRPr="00BC07AF">
        <w:rPr>
          <w:rFonts w:asciiTheme="minorHAnsi" w:hAnsiTheme="minorHAnsi" w:cstheme="minorHAnsi"/>
          <w:color w:val="000000"/>
          <w:szCs w:val="24"/>
        </w:rPr>
        <w:t>ono de tonos si desea acceso automático.</w:t>
      </w:r>
    </w:p>
    <w:p w14:paraId="7485A986" w14:textId="77777777" w:rsidR="0088300A" w:rsidRPr="00BC07AF" w:rsidRDefault="0088300A" w:rsidP="005F4CA7">
      <w:pPr>
        <w:rPr>
          <w:rFonts w:asciiTheme="minorHAnsi" w:hAnsiTheme="minorHAnsi" w:cstheme="minorHAnsi"/>
          <w:bCs/>
          <w:szCs w:val="24"/>
        </w:rPr>
      </w:pPr>
      <w:r w:rsidRPr="00BC07AF">
        <w:rPr>
          <w:rFonts w:asciiTheme="minorHAnsi" w:hAnsiTheme="minorHAnsi" w:cstheme="minorHAnsi"/>
          <w:color w:val="000000"/>
          <w:szCs w:val="24"/>
        </w:rPr>
        <w:t>Las llamadas originadas en teléfonos con marcación de pulsos tendrán accesos al servicio y la llamada será atendida por una operadora.</w:t>
      </w:r>
    </w:p>
    <w:p w14:paraId="46C575E9" w14:textId="77777777" w:rsidR="0088300A" w:rsidRPr="00BC07AF" w:rsidRDefault="0088300A" w:rsidP="005F4CA7">
      <w:pPr>
        <w:rPr>
          <w:rFonts w:asciiTheme="minorHAnsi" w:hAnsiTheme="minorHAnsi" w:cstheme="minorHAnsi"/>
          <w:bCs/>
          <w:szCs w:val="24"/>
        </w:rPr>
      </w:pPr>
    </w:p>
    <w:p w14:paraId="20494BC8" w14:textId="77777777" w:rsidR="0088300A" w:rsidRPr="00BC07AF" w:rsidRDefault="0088300A" w:rsidP="005F4CA7">
      <w:pPr>
        <w:outlineLvl w:val="0"/>
        <w:rPr>
          <w:rFonts w:asciiTheme="minorHAnsi" w:hAnsiTheme="minorHAnsi" w:cstheme="minorHAnsi"/>
          <w:b/>
          <w:szCs w:val="24"/>
        </w:rPr>
      </w:pPr>
      <w:r w:rsidRPr="00BC07AF">
        <w:rPr>
          <w:rFonts w:asciiTheme="minorHAnsi" w:hAnsiTheme="minorHAnsi" w:cstheme="minorHAnsi"/>
          <w:b/>
          <w:szCs w:val="24"/>
        </w:rPr>
        <w:t>Vigencia:</w:t>
      </w:r>
    </w:p>
    <w:p w14:paraId="36ECECDB" w14:textId="77777777" w:rsidR="0088300A" w:rsidRPr="00BC07AF" w:rsidRDefault="0088300A" w:rsidP="005F4CA7">
      <w:pPr>
        <w:rPr>
          <w:rFonts w:asciiTheme="minorHAnsi" w:hAnsiTheme="minorHAnsi" w:cstheme="minorHAnsi"/>
          <w:szCs w:val="24"/>
        </w:rPr>
      </w:pPr>
      <w:r w:rsidRPr="00BC07AF">
        <w:rPr>
          <w:rFonts w:asciiTheme="minorHAnsi" w:hAnsiTheme="minorHAnsi" w:cstheme="minorHAnsi"/>
          <w:szCs w:val="24"/>
        </w:rPr>
        <w:t xml:space="preserve">Se avisará al Instituto Federal de Telecomunicaciones con 15 días de anticipación la cancelación de este servicio. </w:t>
      </w:r>
    </w:p>
    <w:p w14:paraId="3A47660D" w14:textId="77777777" w:rsidR="008D3F62" w:rsidRDefault="008D3F62" w:rsidP="005F4CA7">
      <w:pPr>
        <w:spacing w:after="200" w:line="276" w:lineRule="auto"/>
        <w:rPr>
          <w:rFonts w:ascii="Arial" w:hAnsi="Arial" w:cs="Arial"/>
          <w:sz w:val="20"/>
        </w:rPr>
      </w:pPr>
      <w:r>
        <w:rPr>
          <w:rFonts w:ascii="Arial" w:hAnsi="Arial" w:cs="Arial"/>
          <w:sz w:val="20"/>
        </w:rPr>
        <w:br w:type="page"/>
      </w:r>
    </w:p>
    <w:p w14:paraId="6022C80E" w14:textId="77777777" w:rsidR="009A095B" w:rsidRDefault="009A095B" w:rsidP="005F4CA7">
      <w:pPr>
        <w:spacing w:after="200" w:line="276" w:lineRule="auto"/>
        <w:rPr>
          <w:rFonts w:ascii="Arial" w:hAnsi="Arial" w:cs="Arial"/>
          <w:sz w:val="20"/>
        </w:rPr>
      </w:pPr>
    </w:p>
    <w:p w14:paraId="316197EE" w14:textId="77777777" w:rsidR="00B11AD5" w:rsidRPr="00086E19" w:rsidRDefault="008A06D4" w:rsidP="005F4CA7">
      <w:pPr>
        <w:pStyle w:val="Ttulo2"/>
        <w:rPr>
          <w:sz w:val="28"/>
          <w:szCs w:val="28"/>
        </w:rPr>
      </w:pPr>
      <w:bookmarkStart w:id="24" w:name="_Toc162342435"/>
      <w:r w:rsidRPr="00086E19">
        <w:rPr>
          <w:sz w:val="28"/>
          <w:szCs w:val="28"/>
        </w:rPr>
        <w:t xml:space="preserve">2D </w:t>
      </w:r>
      <w:r w:rsidR="00B11AD5" w:rsidRPr="00086E19">
        <w:rPr>
          <w:sz w:val="28"/>
          <w:szCs w:val="28"/>
        </w:rPr>
        <w:t>SERVICIOS PARA LA INDUSTRIA DE RADIO LOCALIZACION DE PERSONAS</w:t>
      </w:r>
      <w:bookmarkEnd w:id="24"/>
    </w:p>
    <w:p w14:paraId="080E4CF2" w14:textId="77777777" w:rsidR="00B11AD5" w:rsidRPr="00433379" w:rsidRDefault="00B11AD5" w:rsidP="005F4CA7">
      <w:pPr>
        <w:rPr>
          <w:rFonts w:ascii="Arial" w:hAnsi="Arial" w:cs="Arial"/>
          <w:sz w:val="22"/>
        </w:rPr>
      </w:pPr>
    </w:p>
    <w:p w14:paraId="27AA9E55" w14:textId="77777777" w:rsidR="00B11AD5" w:rsidRPr="008D3F62" w:rsidRDefault="00B11AD5" w:rsidP="005F4CA7">
      <w:pPr>
        <w:outlineLvl w:val="0"/>
        <w:rPr>
          <w:rFonts w:asciiTheme="minorHAnsi" w:hAnsiTheme="minorHAnsi" w:cstheme="minorHAnsi"/>
          <w:szCs w:val="24"/>
        </w:rPr>
      </w:pPr>
      <w:r w:rsidRPr="008D3F62">
        <w:rPr>
          <w:rFonts w:asciiTheme="minorHAnsi" w:hAnsiTheme="minorHAnsi" w:cstheme="minorHAnsi"/>
          <w:b/>
          <w:szCs w:val="24"/>
        </w:rPr>
        <w:t xml:space="preserve">Constancia CFT: </w:t>
      </w:r>
      <w:r w:rsidRPr="008D3F62">
        <w:rPr>
          <w:rFonts w:asciiTheme="minorHAnsi" w:hAnsiTheme="minorHAnsi" w:cstheme="minorHAnsi"/>
          <w:b/>
          <w:szCs w:val="24"/>
        </w:rPr>
        <w:tab/>
      </w:r>
      <w:r w:rsidRPr="008D3F62">
        <w:rPr>
          <w:rFonts w:asciiTheme="minorHAnsi" w:hAnsiTheme="minorHAnsi" w:cstheme="minorHAnsi"/>
          <w:b/>
          <w:sz w:val="28"/>
          <w:szCs w:val="28"/>
        </w:rPr>
        <w:t>003594</w:t>
      </w:r>
    </w:p>
    <w:p w14:paraId="5788E21E" w14:textId="77777777" w:rsidR="00B11AD5" w:rsidRPr="008D3F62" w:rsidRDefault="00B11AD5" w:rsidP="005F4CA7">
      <w:pPr>
        <w:rPr>
          <w:rFonts w:asciiTheme="minorHAnsi" w:hAnsiTheme="minorHAnsi" w:cstheme="minorHAnsi"/>
          <w:szCs w:val="24"/>
        </w:rPr>
      </w:pPr>
    </w:p>
    <w:p w14:paraId="39577E6D" w14:textId="77777777" w:rsidR="00B11AD5" w:rsidRPr="008D3F62" w:rsidRDefault="00B11AD5" w:rsidP="005F4CA7">
      <w:pPr>
        <w:outlineLvl w:val="0"/>
        <w:rPr>
          <w:rFonts w:asciiTheme="minorHAnsi" w:hAnsiTheme="minorHAnsi" w:cstheme="minorHAnsi"/>
          <w:b/>
          <w:szCs w:val="24"/>
          <w:lang w:val="es-ES_tradnl"/>
        </w:rPr>
      </w:pPr>
      <w:r w:rsidRPr="008D3F62">
        <w:rPr>
          <w:rFonts w:asciiTheme="minorHAnsi" w:hAnsiTheme="minorHAnsi" w:cstheme="minorHAnsi"/>
          <w:b/>
          <w:szCs w:val="24"/>
        </w:rPr>
        <w:t>Descripción:</w:t>
      </w:r>
    </w:p>
    <w:p w14:paraId="6C99FA28" w14:textId="77777777" w:rsidR="00B11AD5" w:rsidRPr="008D3F62" w:rsidRDefault="00B11AD5" w:rsidP="005F4CA7">
      <w:pPr>
        <w:rPr>
          <w:rFonts w:asciiTheme="minorHAnsi" w:hAnsiTheme="minorHAnsi" w:cstheme="minorHAnsi"/>
          <w:color w:val="000000"/>
          <w:szCs w:val="24"/>
        </w:rPr>
      </w:pPr>
    </w:p>
    <w:p w14:paraId="6A1EB336" w14:textId="77777777" w:rsidR="00B11AD5" w:rsidRPr="008D3F62" w:rsidRDefault="00086E19" w:rsidP="005F4CA7">
      <w:pPr>
        <w:rPr>
          <w:rStyle w:val="Ttulo3Car"/>
          <w:rFonts w:asciiTheme="minorHAnsi" w:hAnsiTheme="minorHAnsi" w:cstheme="minorHAnsi"/>
          <w:szCs w:val="24"/>
        </w:rPr>
      </w:pPr>
      <w:bookmarkStart w:id="25" w:name="_Toc162342436"/>
      <w:r w:rsidRPr="008D3F62">
        <w:rPr>
          <w:rStyle w:val="Ttulo3Car"/>
          <w:rFonts w:asciiTheme="minorHAnsi" w:hAnsiTheme="minorHAnsi" w:cstheme="minorHAnsi"/>
          <w:szCs w:val="24"/>
        </w:rPr>
        <w:t xml:space="preserve">I.TARIFAS PARA LOS SERVICIOS DE RADIO LOCALIZACIÓN DE </w:t>
      </w:r>
      <w:r w:rsidR="00D57C1A" w:rsidRPr="008D3F62">
        <w:rPr>
          <w:rStyle w:val="Ttulo3Car"/>
          <w:rFonts w:asciiTheme="minorHAnsi" w:hAnsiTheme="minorHAnsi" w:cstheme="minorHAnsi"/>
          <w:szCs w:val="24"/>
        </w:rPr>
        <w:br/>
      </w:r>
      <w:r w:rsidRPr="008D3F62">
        <w:rPr>
          <w:rStyle w:val="Ttulo3Car"/>
          <w:rFonts w:asciiTheme="minorHAnsi" w:hAnsiTheme="minorHAnsi" w:cstheme="minorHAnsi"/>
          <w:szCs w:val="24"/>
        </w:rPr>
        <w:t>PERSONAS.</w:t>
      </w:r>
      <w:bookmarkEnd w:id="25"/>
    </w:p>
    <w:p w14:paraId="36CE0100" w14:textId="77777777" w:rsidR="00B11AD5" w:rsidRPr="008D3F62" w:rsidRDefault="00B11AD5" w:rsidP="005F4CA7">
      <w:pPr>
        <w:rPr>
          <w:rFonts w:asciiTheme="minorHAnsi" w:hAnsiTheme="minorHAnsi" w:cstheme="minorHAnsi"/>
          <w:color w:val="000000"/>
          <w:szCs w:val="24"/>
        </w:rPr>
      </w:pPr>
    </w:p>
    <w:p w14:paraId="1809236F"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CONCEPTOS</w:t>
      </w:r>
    </w:p>
    <w:p w14:paraId="31A12946" w14:textId="77777777" w:rsidR="00AF3BDA" w:rsidRPr="008D3F62" w:rsidRDefault="00AF3BDA" w:rsidP="005F4CA7">
      <w:pPr>
        <w:rPr>
          <w:rFonts w:asciiTheme="minorHAnsi" w:hAnsiTheme="minorHAnsi" w:cstheme="minorHAnsi"/>
          <w:color w:val="000000"/>
          <w:szCs w:val="24"/>
        </w:rPr>
      </w:pPr>
    </w:p>
    <w:p w14:paraId="0EB93501"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1. Líneas Digitales Unidireccionales.</w:t>
      </w:r>
    </w:p>
    <w:p w14:paraId="72332148"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Estas se comercializan en grupos de 30 líneas ó 5 líneas.</w:t>
      </w:r>
    </w:p>
    <w:p w14:paraId="2E90B0A8" w14:textId="77777777" w:rsidR="00AF3BDA" w:rsidRPr="008D3F62" w:rsidRDefault="00AF3BDA" w:rsidP="005F4CA7">
      <w:pPr>
        <w:rPr>
          <w:rFonts w:asciiTheme="minorHAnsi" w:hAnsiTheme="minorHAnsi" w:cstheme="minorHAnsi"/>
          <w:color w:val="000000"/>
          <w:szCs w:val="24"/>
        </w:rPr>
      </w:pPr>
    </w:p>
    <w:p w14:paraId="7FD5ED47" w14:textId="77777777" w:rsidR="00AF3BDA" w:rsidRPr="008D3F62" w:rsidRDefault="00602FE6" w:rsidP="005F4CA7">
      <w:pPr>
        <w:rPr>
          <w:rFonts w:asciiTheme="minorHAnsi" w:hAnsiTheme="minorHAnsi" w:cstheme="minorHAnsi"/>
          <w:color w:val="000000"/>
          <w:szCs w:val="24"/>
        </w:rPr>
      </w:pPr>
      <w:r w:rsidRPr="008D3F62">
        <w:rPr>
          <w:rFonts w:asciiTheme="minorHAnsi" w:hAnsiTheme="minorHAnsi" w:cstheme="minorHAnsi"/>
          <w:color w:val="000000"/>
          <w:szCs w:val="24"/>
        </w:rPr>
        <w:t>1.1 Gastos</w:t>
      </w:r>
      <w:r w:rsidR="00AF3BDA" w:rsidRPr="008D3F62">
        <w:rPr>
          <w:rFonts w:asciiTheme="minorHAnsi" w:hAnsiTheme="minorHAnsi" w:cstheme="minorHAnsi"/>
          <w:color w:val="000000"/>
          <w:szCs w:val="24"/>
        </w:rPr>
        <w:t xml:space="preserve"> de Instalación. </w:t>
      </w:r>
    </w:p>
    <w:p w14:paraId="4CFCAB3D" w14:textId="77777777" w:rsidR="00AF3BDA" w:rsidRPr="008D3F62" w:rsidRDefault="00AF3BDA" w:rsidP="005F4CA7">
      <w:pPr>
        <w:rPr>
          <w:rFonts w:asciiTheme="minorHAnsi" w:hAnsiTheme="minorHAnsi" w:cstheme="minorHAnsi"/>
          <w:color w:val="000000"/>
          <w:szCs w:val="24"/>
        </w:rPr>
      </w:pPr>
    </w:p>
    <w:p w14:paraId="1442131D"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a) Por líneas unidireccionales, sólo de entrada a la red telefónica pública local. Grupo de 30 líneas, por sitio nuevo con acometida de cobre. $135,900.00</w:t>
      </w:r>
    </w:p>
    <w:p w14:paraId="45E3EBBE"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b) Por líneas unidireccionales, sólo de entrada a la red telefónica pública local. Grupo de 5 líneas, por sitio nuevo con acometida de cobre. $ 22,650.00</w:t>
      </w:r>
    </w:p>
    <w:p w14:paraId="53D7B84E" w14:textId="77777777" w:rsidR="00AF3BDA" w:rsidRPr="008D3F62" w:rsidRDefault="00AF3BDA" w:rsidP="005F4CA7">
      <w:pPr>
        <w:rPr>
          <w:rFonts w:asciiTheme="minorHAnsi" w:hAnsiTheme="minorHAnsi" w:cstheme="minorHAnsi"/>
          <w:color w:val="000000"/>
          <w:szCs w:val="24"/>
        </w:rPr>
      </w:pPr>
    </w:p>
    <w:p w14:paraId="15C671D6"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 xml:space="preserve">1. 2. Rentas mensuales por cada grupo de líneas </w:t>
      </w:r>
      <w:r w:rsidR="008E06C3" w:rsidRPr="008D3F62">
        <w:rPr>
          <w:rFonts w:asciiTheme="minorHAnsi" w:hAnsiTheme="minorHAnsi" w:cstheme="minorHAnsi"/>
          <w:color w:val="000000"/>
          <w:szCs w:val="24"/>
        </w:rPr>
        <w:t>unidireccionales:</w:t>
      </w:r>
      <w:r w:rsidRPr="008D3F62">
        <w:rPr>
          <w:rFonts w:asciiTheme="minorHAnsi" w:hAnsiTheme="minorHAnsi" w:cstheme="minorHAnsi"/>
          <w:color w:val="000000"/>
          <w:szCs w:val="24"/>
        </w:rPr>
        <w:t xml:space="preserve"> </w:t>
      </w:r>
    </w:p>
    <w:p w14:paraId="7909EEFD" w14:textId="77777777" w:rsidR="00AF3BDA" w:rsidRPr="008D3F62" w:rsidRDefault="00AF3BDA" w:rsidP="005F4CA7">
      <w:pPr>
        <w:rPr>
          <w:rFonts w:asciiTheme="minorHAnsi" w:hAnsiTheme="minorHAnsi" w:cstheme="minorHAnsi"/>
          <w:color w:val="000000"/>
          <w:szCs w:val="24"/>
        </w:rPr>
      </w:pPr>
    </w:p>
    <w:p w14:paraId="0D224E5C"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a) Por líneas unidireccionales, sólo de entrada a la red telefónica pública local, por cada grupo de 30 líneas. $ 2,633.00</w:t>
      </w:r>
    </w:p>
    <w:p w14:paraId="7824C901" w14:textId="77777777" w:rsidR="00AF3BDA" w:rsidRPr="008D3F62" w:rsidRDefault="00AF3BDA" w:rsidP="005F4CA7">
      <w:pPr>
        <w:rPr>
          <w:rFonts w:asciiTheme="minorHAnsi" w:hAnsiTheme="minorHAnsi" w:cstheme="minorHAnsi"/>
          <w:color w:val="000000"/>
          <w:szCs w:val="24"/>
        </w:rPr>
      </w:pPr>
    </w:p>
    <w:p w14:paraId="3640244C"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b) Por líneas unidireccionales, sólo de entrada a la red telefónica pública local, por cada grupo de 5 líneas. $   482.00</w:t>
      </w:r>
    </w:p>
    <w:p w14:paraId="55BD580B" w14:textId="77777777" w:rsidR="00AF3BDA" w:rsidRPr="008D3F62" w:rsidRDefault="00AF3BDA" w:rsidP="005F4CA7">
      <w:pPr>
        <w:rPr>
          <w:rFonts w:asciiTheme="minorHAnsi" w:hAnsiTheme="minorHAnsi" w:cstheme="minorHAnsi"/>
          <w:color w:val="000000"/>
          <w:szCs w:val="24"/>
        </w:rPr>
      </w:pPr>
    </w:p>
    <w:p w14:paraId="5BE76F11"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B. Servicio de asignación de numeración directa entrante en la modalidad de uso para la industria de radiolocalización de personas en líneas unidireccionales (Número de Identificación Personal NIP). $ 2,672.00</w:t>
      </w:r>
    </w:p>
    <w:p w14:paraId="589CCD8B" w14:textId="77777777" w:rsidR="00AF3BDA" w:rsidRPr="008D3F62" w:rsidRDefault="00AF3BDA" w:rsidP="005F4CA7">
      <w:pPr>
        <w:rPr>
          <w:rFonts w:asciiTheme="minorHAnsi" w:hAnsiTheme="minorHAnsi" w:cstheme="minorHAnsi"/>
          <w:color w:val="000000"/>
          <w:szCs w:val="24"/>
        </w:rPr>
      </w:pPr>
    </w:p>
    <w:p w14:paraId="12863CB1"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1. Gastos de Contratación o cambio por sitio por cada grupo de líneas.</w:t>
      </w:r>
    </w:p>
    <w:p w14:paraId="42D31B0E"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2. Renta mensual por cada NIP por cliente.</w:t>
      </w:r>
    </w:p>
    <w:p w14:paraId="37C1D03D" w14:textId="77777777" w:rsidR="00AF3BDA" w:rsidRPr="008D3F62" w:rsidRDefault="00AF3BDA" w:rsidP="005F4CA7">
      <w:pPr>
        <w:rPr>
          <w:rFonts w:asciiTheme="minorHAnsi" w:hAnsiTheme="minorHAnsi" w:cstheme="minorHAnsi"/>
          <w:color w:val="000000"/>
          <w:szCs w:val="24"/>
        </w:rPr>
      </w:pPr>
    </w:p>
    <w:p w14:paraId="215E7A12" w14:textId="77777777" w:rsidR="009F4EB7" w:rsidRPr="008D3F62" w:rsidRDefault="009F4EB7" w:rsidP="005F4CA7">
      <w:pPr>
        <w:rPr>
          <w:rFonts w:asciiTheme="minorHAnsi" w:hAnsiTheme="minorHAnsi" w:cstheme="minorHAnsi"/>
          <w:color w:val="000000"/>
          <w:szCs w:val="24"/>
        </w:rPr>
      </w:pPr>
      <w:r w:rsidRPr="008D3F62">
        <w:rPr>
          <w:rFonts w:asciiTheme="minorHAnsi" w:hAnsiTheme="minorHAnsi" w:cstheme="minorHAnsi"/>
          <w:color w:val="000000"/>
          <w:szCs w:val="24"/>
        </w:rPr>
        <w:t>Hasta 100</w:t>
      </w:r>
      <w:r w:rsidR="00E06026" w:rsidRPr="008D3F62">
        <w:rPr>
          <w:rFonts w:asciiTheme="minorHAnsi" w:hAnsiTheme="minorHAnsi" w:cstheme="minorHAnsi"/>
          <w:color w:val="000000"/>
          <w:szCs w:val="24"/>
        </w:rPr>
        <w:t xml:space="preserve"> </w:t>
      </w:r>
      <w:r w:rsidRPr="008D3F62">
        <w:rPr>
          <w:rFonts w:asciiTheme="minorHAnsi" w:hAnsiTheme="minorHAnsi" w:cstheme="minorHAnsi"/>
          <w:color w:val="000000"/>
          <w:szCs w:val="24"/>
        </w:rPr>
        <w:t>$ 12.47</w:t>
      </w:r>
    </w:p>
    <w:p w14:paraId="407DCA13" w14:textId="77777777" w:rsidR="009F4EB7" w:rsidRPr="008D3F62" w:rsidRDefault="009F4EB7" w:rsidP="005F4CA7">
      <w:pPr>
        <w:rPr>
          <w:rFonts w:asciiTheme="minorHAnsi" w:hAnsiTheme="minorHAnsi" w:cstheme="minorHAnsi"/>
          <w:b/>
          <w:color w:val="000000"/>
          <w:szCs w:val="24"/>
        </w:rPr>
      </w:pPr>
      <w:r w:rsidRPr="008D3F62">
        <w:rPr>
          <w:rFonts w:asciiTheme="minorHAnsi" w:hAnsiTheme="minorHAnsi" w:cstheme="minorHAnsi"/>
          <w:color w:val="000000"/>
          <w:szCs w:val="24"/>
        </w:rPr>
        <w:t>De</w:t>
      </w:r>
      <w:r w:rsidR="00E06026" w:rsidRPr="008D3F62">
        <w:rPr>
          <w:rFonts w:asciiTheme="minorHAnsi" w:hAnsiTheme="minorHAnsi" w:cstheme="minorHAnsi"/>
          <w:color w:val="000000"/>
          <w:szCs w:val="24"/>
        </w:rPr>
        <w:t xml:space="preserve"> 200 </w:t>
      </w:r>
      <w:proofErr w:type="gramStart"/>
      <w:r w:rsidR="00E06026" w:rsidRPr="008D3F62">
        <w:rPr>
          <w:rFonts w:asciiTheme="minorHAnsi" w:hAnsiTheme="minorHAnsi" w:cstheme="minorHAnsi"/>
          <w:color w:val="000000"/>
          <w:szCs w:val="24"/>
        </w:rPr>
        <w:t>a</w:t>
      </w:r>
      <w:r w:rsidRPr="008D3F62">
        <w:rPr>
          <w:rFonts w:asciiTheme="minorHAnsi" w:hAnsiTheme="minorHAnsi" w:cstheme="minorHAnsi"/>
          <w:color w:val="000000"/>
          <w:szCs w:val="24"/>
        </w:rPr>
        <w:t xml:space="preserve">  2,000</w:t>
      </w:r>
      <w:proofErr w:type="gramEnd"/>
      <w:r w:rsidRPr="008D3F62">
        <w:rPr>
          <w:rFonts w:asciiTheme="minorHAnsi" w:hAnsiTheme="minorHAnsi" w:cstheme="minorHAnsi"/>
          <w:color w:val="000000"/>
          <w:szCs w:val="24"/>
        </w:rPr>
        <w:t xml:space="preserve">  $  3.56</w:t>
      </w:r>
    </w:p>
    <w:p w14:paraId="34BE03F5" w14:textId="77777777" w:rsidR="009F4EB7" w:rsidRPr="008D3F62" w:rsidRDefault="009F4EB7" w:rsidP="005F4CA7">
      <w:pPr>
        <w:rPr>
          <w:rFonts w:asciiTheme="minorHAnsi" w:hAnsiTheme="minorHAnsi" w:cstheme="minorHAnsi"/>
          <w:b/>
          <w:color w:val="000000"/>
          <w:szCs w:val="24"/>
        </w:rPr>
      </w:pPr>
      <w:r w:rsidRPr="008D3F62">
        <w:rPr>
          <w:rFonts w:asciiTheme="minorHAnsi" w:hAnsiTheme="minorHAnsi" w:cstheme="minorHAnsi"/>
          <w:color w:val="000000"/>
          <w:szCs w:val="24"/>
        </w:rPr>
        <w:lastRenderedPageBreak/>
        <w:t>De</w:t>
      </w:r>
      <w:r w:rsidR="00E06026" w:rsidRPr="008D3F62">
        <w:rPr>
          <w:rFonts w:asciiTheme="minorHAnsi" w:hAnsiTheme="minorHAnsi" w:cstheme="minorHAnsi"/>
          <w:color w:val="000000"/>
          <w:szCs w:val="24"/>
        </w:rPr>
        <w:t xml:space="preserve"> </w:t>
      </w:r>
      <w:proofErr w:type="gramStart"/>
      <w:r w:rsidRPr="008D3F62">
        <w:rPr>
          <w:rFonts w:asciiTheme="minorHAnsi" w:hAnsiTheme="minorHAnsi" w:cstheme="minorHAnsi"/>
          <w:color w:val="000000"/>
          <w:szCs w:val="24"/>
        </w:rPr>
        <w:t>2,100  a</w:t>
      </w:r>
      <w:proofErr w:type="gramEnd"/>
      <w:r w:rsidRPr="008D3F62">
        <w:rPr>
          <w:rFonts w:asciiTheme="minorHAnsi" w:hAnsiTheme="minorHAnsi" w:cstheme="minorHAnsi"/>
          <w:color w:val="000000"/>
          <w:szCs w:val="24"/>
        </w:rPr>
        <w:t xml:space="preserve">  8,000</w:t>
      </w:r>
      <w:r w:rsidRPr="008D3F62">
        <w:rPr>
          <w:rFonts w:asciiTheme="minorHAnsi" w:hAnsiTheme="minorHAnsi" w:cstheme="minorHAnsi"/>
          <w:b/>
          <w:color w:val="000000"/>
          <w:szCs w:val="24"/>
        </w:rPr>
        <w:t xml:space="preserve">  </w:t>
      </w:r>
      <w:r w:rsidRPr="008D3F62">
        <w:rPr>
          <w:rFonts w:asciiTheme="minorHAnsi" w:hAnsiTheme="minorHAnsi" w:cstheme="minorHAnsi"/>
          <w:color w:val="000000"/>
          <w:szCs w:val="24"/>
        </w:rPr>
        <w:t>$  3.12</w:t>
      </w:r>
    </w:p>
    <w:p w14:paraId="78AAABA9" w14:textId="77777777" w:rsidR="009F4EB7" w:rsidRPr="008D3F62" w:rsidRDefault="009F4EB7" w:rsidP="005F4CA7">
      <w:pPr>
        <w:rPr>
          <w:rFonts w:asciiTheme="minorHAnsi" w:hAnsiTheme="minorHAnsi" w:cstheme="minorHAnsi"/>
          <w:szCs w:val="24"/>
        </w:rPr>
      </w:pPr>
      <w:r w:rsidRPr="008D3F62">
        <w:rPr>
          <w:rFonts w:asciiTheme="minorHAnsi" w:hAnsiTheme="minorHAnsi" w:cstheme="minorHAnsi"/>
          <w:color w:val="000000"/>
          <w:szCs w:val="24"/>
        </w:rPr>
        <w:t xml:space="preserve">De 8,100 en </w:t>
      </w:r>
      <w:proofErr w:type="gramStart"/>
      <w:r w:rsidRPr="008D3F62">
        <w:rPr>
          <w:rFonts w:asciiTheme="minorHAnsi" w:hAnsiTheme="minorHAnsi" w:cstheme="minorHAnsi"/>
          <w:color w:val="000000"/>
          <w:szCs w:val="24"/>
        </w:rPr>
        <w:t>adelante  $</w:t>
      </w:r>
      <w:proofErr w:type="gramEnd"/>
      <w:r w:rsidRPr="008D3F62">
        <w:rPr>
          <w:rFonts w:asciiTheme="minorHAnsi" w:hAnsiTheme="minorHAnsi" w:cstheme="minorHAnsi"/>
          <w:color w:val="000000"/>
          <w:szCs w:val="24"/>
        </w:rPr>
        <w:t xml:space="preserve">  2.67</w:t>
      </w:r>
    </w:p>
    <w:p w14:paraId="4688748B" w14:textId="77777777" w:rsidR="00EA3F80" w:rsidRPr="008D3F62" w:rsidRDefault="00EA3F80" w:rsidP="005F4CA7">
      <w:pPr>
        <w:rPr>
          <w:rFonts w:asciiTheme="minorHAnsi" w:hAnsiTheme="minorHAnsi" w:cstheme="minorHAnsi"/>
          <w:color w:val="000000"/>
          <w:szCs w:val="24"/>
        </w:rPr>
      </w:pPr>
    </w:p>
    <w:p w14:paraId="7BEBE5F7" w14:textId="77777777" w:rsidR="00B11AD5" w:rsidRPr="008D3F62" w:rsidRDefault="00B11AD5" w:rsidP="005F4CA7">
      <w:pPr>
        <w:outlineLvl w:val="0"/>
        <w:rPr>
          <w:rFonts w:asciiTheme="minorHAnsi" w:hAnsiTheme="minorHAnsi" w:cstheme="minorHAnsi"/>
          <w:color w:val="000000"/>
          <w:szCs w:val="24"/>
        </w:rPr>
      </w:pPr>
      <w:r w:rsidRPr="008D3F62">
        <w:rPr>
          <w:rFonts w:asciiTheme="minorHAnsi" w:hAnsiTheme="minorHAnsi" w:cstheme="minorHAnsi"/>
          <w:color w:val="000000"/>
          <w:szCs w:val="24"/>
        </w:rPr>
        <w:t xml:space="preserve">C. Actualización de estas tarifas. </w:t>
      </w:r>
    </w:p>
    <w:p w14:paraId="23E21D08" w14:textId="77777777" w:rsidR="00B11AD5" w:rsidRPr="008D3F62" w:rsidRDefault="00B11AD5" w:rsidP="005F4CA7">
      <w:pPr>
        <w:rPr>
          <w:rFonts w:asciiTheme="minorHAnsi" w:hAnsiTheme="minorHAnsi" w:cstheme="minorHAnsi"/>
          <w:color w:val="000000"/>
          <w:szCs w:val="24"/>
        </w:rPr>
      </w:pPr>
    </w:p>
    <w:p w14:paraId="34808FC1"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 xml:space="preserve">Las tarifas se podrán adecuar trimestralmente a partir del 1o. de julio de </w:t>
      </w:r>
      <w:proofErr w:type="gramStart"/>
      <w:r w:rsidRPr="008D3F62">
        <w:rPr>
          <w:rFonts w:asciiTheme="minorHAnsi" w:hAnsiTheme="minorHAnsi" w:cstheme="minorHAnsi"/>
          <w:color w:val="000000"/>
          <w:szCs w:val="24"/>
        </w:rPr>
        <w:t>1997,  con</w:t>
      </w:r>
      <w:proofErr w:type="gramEnd"/>
      <w:r w:rsidRPr="008D3F62">
        <w:rPr>
          <w:rFonts w:asciiTheme="minorHAnsi" w:hAnsiTheme="minorHAnsi" w:cstheme="minorHAnsi"/>
          <w:color w:val="000000"/>
          <w:szCs w:val="24"/>
        </w:rPr>
        <w:t xml:space="preserve"> base al </w:t>
      </w:r>
      <w:r w:rsidR="008D3F62" w:rsidRPr="008D3F62">
        <w:rPr>
          <w:rFonts w:asciiTheme="minorHAnsi" w:hAnsiTheme="minorHAnsi" w:cstheme="minorHAnsi"/>
          <w:color w:val="000000"/>
          <w:szCs w:val="24"/>
        </w:rPr>
        <w:t>Índice</w:t>
      </w:r>
      <w:r w:rsidRPr="008D3F62">
        <w:rPr>
          <w:rFonts w:asciiTheme="minorHAnsi" w:hAnsiTheme="minorHAnsi" w:cstheme="minorHAnsi"/>
          <w:color w:val="000000"/>
          <w:szCs w:val="24"/>
        </w:rPr>
        <w:t xml:space="preserve"> Nacional de Precios al Consumidor (INPC) publicado por el Banco de México en el Diario Oficial de la Federación.</w:t>
      </w:r>
    </w:p>
    <w:p w14:paraId="43179C68"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Las tarifas de instalación y renta de líneas no estarán sujetas a esta actualización.</w:t>
      </w:r>
    </w:p>
    <w:p w14:paraId="7BD80B95"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 xml:space="preserve">Estas tarifas se actualizarán multiplicando las tarifas autorizadas por la </w:t>
      </w:r>
      <w:proofErr w:type="gramStart"/>
      <w:r w:rsidRPr="008D3F62">
        <w:rPr>
          <w:rFonts w:asciiTheme="minorHAnsi" w:hAnsiTheme="minorHAnsi" w:cstheme="minorHAnsi"/>
          <w:color w:val="000000"/>
          <w:szCs w:val="24"/>
        </w:rPr>
        <w:t>COFETEL  con</w:t>
      </w:r>
      <w:proofErr w:type="gramEnd"/>
      <w:r w:rsidRPr="008D3F62">
        <w:rPr>
          <w:rFonts w:asciiTheme="minorHAnsi" w:hAnsiTheme="minorHAnsi" w:cstheme="minorHAnsi"/>
          <w:color w:val="000000"/>
          <w:szCs w:val="24"/>
        </w:rPr>
        <w:t xml:space="preserve"> la constancia 000068 con vigencia a partir del 21 de Abril de 1997 por el factor que resulte de dividir el INPC de dos meses anteriores al de la aplicación de la tarifa, entre el INPC del mes de marzo de 1997.</w:t>
      </w:r>
    </w:p>
    <w:p w14:paraId="2A41501C" w14:textId="77777777" w:rsidR="00B11AD5" w:rsidRPr="009A095B" w:rsidRDefault="00B11AD5" w:rsidP="005F4CA7">
      <w:pPr>
        <w:rPr>
          <w:rFonts w:ascii="Arial" w:hAnsi="Arial" w:cs="Arial"/>
          <w:sz w:val="20"/>
        </w:rPr>
      </w:pPr>
    </w:p>
    <w:p w14:paraId="26AB1B1D" w14:textId="77777777" w:rsidR="00D817CD" w:rsidRPr="008D3F62" w:rsidRDefault="00086E19" w:rsidP="005F4CA7">
      <w:pPr>
        <w:rPr>
          <w:rStyle w:val="Ttulo3Car"/>
          <w:rFonts w:asciiTheme="minorHAnsi" w:hAnsiTheme="minorHAnsi" w:cstheme="minorHAnsi"/>
          <w:sz w:val="28"/>
          <w:szCs w:val="21"/>
        </w:rPr>
      </w:pPr>
      <w:bookmarkStart w:id="26" w:name="_Toc162342437"/>
      <w:r w:rsidRPr="008D3F62">
        <w:rPr>
          <w:rStyle w:val="Ttulo3Car"/>
          <w:rFonts w:asciiTheme="minorHAnsi" w:hAnsiTheme="minorHAnsi" w:cstheme="minorHAnsi"/>
          <w:sz w:val="28"/>
          <w:szCs w:val="21"/>
        </w:rPr>
        <w:t>II. DESPACHO DE MENSAJES AS</w:t>
      </w:r>
      <w:r w:rsidR="00D57C1A" w:rsidRPr="008D3F62">
        <w:rPr>
          <w:rStyle w:val="Ttulo3Car"/>
          <w:rFonts w:asciiTheme="minorHAnsi" w:hAnsiTheme="minorHAnsi" w:cstheme="minorHAnsi"/>
          <w:sz w:val="28"/>
          <w:szCs w:val="21"/>
        </w:rPr>
        <w:t>OCIADOS A UN BUZÓN PARA EL</w:t>
      </w:r>
      <w:r w:rsidR="00D57C1A" w:rsidRPr="008D3F62">
        <w:rPr>
          <w:rStyle w:val="Ttulo3Car"/>
          <w:rFonts w:asciiTheme="minorHAnsi" w:hAnsiTheme="minorHAnsi" w:cstheme="minorHAnsi"/>
          <w:sz w:val="28"/>
          <w:szCs w:val="21"/>
        </w:rPr>
        <w:br/>
        <w:t>SERVI</w:t>
      </w:r>
      <w:r w:rsidRPr="008D3F62">
        <w:rPr>
          <w:rStyle w:val="Ttulo3Car"/>
          <w:rFonts w:asciiTheme="minorHAnsi" w:hAnsiTheme="minorHAnsi" w:cstheme="minorHAnsi"/>
          <w:sz w:val="28"/>
          <w:szCs w:val="21"/>
        </w:rPr>
        <w:t>CIO DE LA INDUSTRIA DE RADIOLOCALIZACIÓN DE PERSONAS</w:t>
      </w:r>
      <w:r w:rsidR="00D57C1A" w:rsidRPr="008D3F62">
        <w:rPr>
          <w:rStyle w:val="Ttulo3Car"/>
          <w:rFonts w:asciiTheme="minorHAnsi" w:hAnsiTheme="minorHAnsi" w:cstheme="minorHAnsi"/>
          <w:sz w:val="28"/>
          <w:szCs w:val="21"/>
        </w:rPr>
        <w:br/>
      </w:r>
      <w:r w:rsidRPr="008D3F62">
        <w:rPr>
          <w:rStyle w:val="Ttulo3Car"/>
          <w:rFonts w:asciiTheme="minorHAnsi" w:hAnsiTheme="minorHAnsi" w:cstheme="minorHAnsi"/>
          <w:sz w:val="28"/>
          <w:szCs w:val="21"/>
        </w:rPr>
        <w:t>(PAGING).</w:t>
      </w:r>
      <w:bookmarkEnd w:id="26"/>
    </w:p>
    <w:p w14:paraId="0D3BF251" w14:textId="77777777" w:rsidR="00D817CD" w:rsidRPr="008D3F62" w:rsidRDefault="00D817CD" w:rsidP="005F4CA7">
      <w:pPr>
        <w:rPr>
          <w:rFonts w:asciiTheme="minorHAnsi" w:hAnsiTheme="minorHAnsi" w:cstheme="minorHAnsi"/>
          <w:b/>
          <w:sz w:val="22"/>
        </w:rPr>
      </w:pPr>
    </w:p>
    <w:p w14:paraId="4FCBCB8A"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Tarifas por volumen de Servicios. </w:t>
      </w:r>
    </w:p>
    <w:p w14:paraId="584C5D39" w14:textId="77777777" w:rsidR="00B11AD5" w:rsidRPr="008D3F62" w:rsidRDefault="00B11AD5" w:rsidP="005F4CA7">
      <w:pPr>
        <w:rPr>
          <w:rFonts w:asciiTheme="minorHAnsi" w:hAnsiTheme="minorHAnsi" w:cstheme="minorHAnsi"/>
          <w:color w:val="000000"/>
          <w:szCs w:val="24"/>
        </w:rPr>
      </w:pPr>
    </w:p>
    <w:p w14:paraId="04A149B9" w14:textId="77777777" w:rsidR="00F93A01" w:rsidRPr="008D3F62" w:rsidRDefault="00F93A01" w:rsidP="005F4CA7">
      <w:pPr>
        <w:rPr>
          <w:rFonts w:asciiTheme="minorHAnsi" w:hAnsiTheme="minorHAnsi" w:cstheme="minorHAnsi"/>
          <w:color w:val="000000"/>
          <w:szCs w:val="24"/>
        </w:rPr>
      </w:pPr>
      <w:r w:rsidRPr="008D3F62">
        <w:rPr>
          <w:rFonts w:asciiTheme="minorHAnsi" w:hAnsiTheme="minorHAnsi" w:cstheme="minorHAnsi"/>
          <w:color w:val="000000"/>
          <w:szCs w:val="24"/>
        </w:rPr>
        <w:t>Servicios por Rangos de volumen y Tarifas mensuales por Servicio</w:t>
      </w:r>
    </w:p>
    <w:p w14:paraId="3A95F4E8" w14:textId="77777777" w:rsidR="00F93A01" w:rsidRPr="008D3F62" w:rsidRDefault="00F93A01" w:rsidP="005F4CA7">
      <w:pPr>
        <w:rPr>
          <w:rFonts w:asciiTheme="minorHAnsi" w:hAnsiTheme="minorHAnsi" w:cstheme="minorHAnsi"/>
          <w:color w:val="000000"/>
          <w:szCs w:val="24"/>
        </w:rPr>
      </w:pPr>
    </w:p>
    <w:p w14:paraId="25E132B0" w14:textId="77777777" w:rsidR="00F93A01" w:rsidRPr="008D3F62" w:rsidRDefault="00F93A01" w:rsidP="005F4CA7">
      <w:pPr>
        <w:rPr>
          <w:rFonts w:asciiTheme="minorHAnsi" w:hAnsiTheme="minorHAnsi" w:cstheme="minorHAnsi"/>
          <w:color w:val="000000"/>
          <w:szCs w:val="24"/>
        </w:rPr>
      </w:pPr>
      <w:r w:rsidRPr="008D3F62">
        <w:rPr>
          <w:rFonts w:asciiTheme="minorHAnsi" w:hAnsiTheme="minorHAnsi" w:cstheme="minorHAnsi"/>
          <w:color w:val="000000"/>
          <w:szCs w:val="24"/>
        </w:rPr>
        <w:t>De 1 a 23,000 servicios: $10.40</w:t>
      </w:r>
    </w:p>
    <w:p w14:paraId="4B624B93" w14:textId="77777777" w:rsidR="00F93A01" w:rsidRPr="008D3F62" w:rsidRDefault="00F93A01" w:rsidP="005F4CA7">
      <w:pPr>
        <w:rPr>
          <w:rFonts w:asciiTheme="minorHAnsi" w:hAnsiTheme="minorHAnsi" w:cstheme="minorHAnsi"/>
          <w:color w:val="000000"/>
          <w:szCs w:val="24"/>
        </w:rPr>
      </w:pPr>
      <w:r w:rsidRPr="008D3F62">
        <w:rPr>
          <w:rFonts w:asciiTheme="minorHAnsi" w:hAnsiTheme="minorHAnsi" w:cstheme="minorHAnsi"/>
          <w:color w:val="000000"/>
          <w:szCs w:val="24"/>
        </w:rPr>
        <w:t>De 23,001 a 60,000 servicios: $8.35</w:t>
      </w:r>
    </w:p>
    <w:p w14:paraId="14FA24BD" w14:textId="77777777" w:rsidR="00F93A01" w:rsidRPr="008D3F62" w:rsidRDefault="00F93A01" w:rsidP="005F4CA7">
      <w:pPr>
        <w:rPr>
          <w:rFonts w:asciiTheme="minorHAnsi" w:hAnsiTheme="minorHAnsi" w:cstheme="minorHAnsi"/>
          <w:color w:val="000000"/>
          <w:szCs w:val="24"/>
        </w:rPr>
      </w:pPr>
      <w:r w:rsidRPr="008D3F62">
        <w:rPr>
          <w:rFonts w:asciiTheme="minorHAnsi" w:hAnsiTheme="minorHAnsi" w:cstheme="minorHAnsi"/>
          <w:color w:val="000000"/>
          <w:szCs w:val="24"/>
        </w:rPr>
        <w:t>De 60,001 servicios en adelante: $7.30</w:t>
      </w:r>
    </w:p>
    <w:p w14:paraId="5B60346F" w14:textId="77777777" w:rsidR="008D3F62" w:rsidRDefault="008D3F62" w:rsidP="005F4CA7">
      <w:pPr>
        <w:outlineLvl w:val="0"/>
        <w:rPr>
          <w:rFonts w:ascii="Arial" w:hAnsi="Arial" w:cs="Arial"/>
          <w:sz w:val="20"/>
        </w:rPr>
      </w:pPr>
    </w:p>
    <w:p w14:paraId="14C874FF"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Características del buzón asociadas a este servicio. </w:t>
      </w:r>
    </w:p>
    <w:p w14:paraId="693D18FA" w14:textId="77777777" w:rsidR="00B11AD5" w:rsidRPr="008D3F62" w:rsidRDefault="00B11AD5" w:rsidP="005F4CA7">
      <w:pPr>
        <w:rPr>
          <w:rFonts w:asciiTheme="minorHAnsi" w:hAnsiTheme="minorHAnsi" w:cstheme="minorHAnsi"/>
          <w:color w:val="000000"/>
          <w:szCs w:val="24"/>
        </w:rPr>
      </w:pPr>
    </w:p>
    <w:p w14:paraId="67F40D74" w14:textId="77777777" w:rsidR="009F1096" w:rsidRPr="008D3F62" w:rsidRDefault="009F1096" w:rsidP="005F4CA7">
      <w:pPr>
        <w:rPr>
          <w:rFonts w:asciiTheme="minorHAnsi" w:hAnsiTheme="minorHAnsi" w:cstheme="minorHAnsi"/>
          <w:color w:val="000000"/>
          <w:szCs w:val="24"/>
        </w:rPr>
      </w:pPr>
      <w:r w:rsidRPr="008D3F62">
        <w:rPr>
          <w:rFonts w:asciiTheme="minorHAnsi" w:hAnsiTheme="minorHAnsi" w:cstheme="minorHAnsi"/>
          <w:color w:val="000000"/>
          <w:szCs w:val="24"/>
        </w:rPr>
        <w:t>Características</w:t>
      </w:r>
      <w:r w:rsidR="00084D69" w:rsidRPr="008D3F62">
        <w:rPr>
          <w:rFonts w:asciiTheme="minorHAnsi" w:hAnsiTheme="minorHAnsi" w:cstheme="minorHAnsi"/>
          <w:color w:val="000000"/>
          <w:szCs w:val="24"/>
        </w:rPr>
        <w:t>:</w:t>
      </w:r>
    </w:p>
    <w:p w14:paraId="18B504CB" w14:textId="77777777" w:rsidR="009F1096" w:rsidRPr="008D3F62" w:rsidRDefault="006E0CF5" w:rsidP="005F4CA7">
      <w:pPr>
        <w:rPr>
          <w:rFonts w:asciiTheme="minorHAnsi" w:hAnsiTheme="minorHAnsi" w:cstheme="minorHAnsi"/>
          <w:color w:val="000000"/>
          <w:szCs w:val="24"/>
        </w:rPr>
      </w:pPr>
      <w:r w:rsidRPr="008D3F62">
        <w:rPr>
          <w:rFonts w:asciiTheme="minorHAnsi" w:hAnsiTheme="minorHAnsi" w:cstheme="minorHAnsi"/>
          <w:color w:val="000000"/>
          <w:szCs w:val="24"/>
        </w:rPr>
        <w:t xml:space="preserve">Capacidad de Almacenamiento: </w:t>
      </w:r>
      <w:r w:rsidR="009F1096" w:rsidRPr="008D3F62">
        <w:rPr>
          <w:rFonts w:asciiTheme="minorHAnsi" w:hAnsiTheme="minorHAnsi" w:cstheme="minorHAnsi"/>
          <w:color w:val="000000"/>
          <w:szCs w:val="24"/>
        </w:rPr>
        <w:t>Valor</w:t>
      </w:r>
      <w:r w:rsidRPr="008D3F62">
        <w:rPr>
          <w:rFonts w:asciiTheme="minorHAnsi" w:hAnsiTheme="minorHAnsi" w:cstheme="minorHAnsi"/>
          <w:color w:val="000000"/>
          <w:szCs w:val="24"/>
        </w:rPr>
        <w:t>:</w:t>
      </w:r>
      <w:r w:rsidR="009F1096" w:rsidRPr="008D3F62">
        <w:rPr>
          <w:rFonts w:asciiTheme="minorHAnsi" w:hAnsiTheme="minorHAnsi" w:cstheme="minorHAnsi"/>
          <w:color w:val="000000"/>
          <w:szCs w:val="24"/>
        </w:rPr>
        <w:t xml:space="preserve"> 7</w:t>
      </w:r>
      <w:r w:rsidRPr="008D3F62">
        <w:rPr>
          <w:rFonts w:asciiTheme="minorHAnsi" w:hAnsiTheme="minorHAnsi" w:cstheme="minorHAnsi"/>
          <w:color w:val="000000"/>
          <w:szCs w:val="24"/>
        </w:rPr>
        <w:t xml:space="preserve">, Unidades: </w:t>
      </w:r>
      <w:r w:rsidR="009F1096" w:rsidRPr="008D3F62">
        <w:rPr>
          <w:rFonts w:asciiTheme="minorHAnsi" w:hAnsiTheme="minorHAnsi" w:cstheme="minorHAnsi"/>
          <w:color w:val="000000"/>
          <w:szCs w:val="24"/>
        </w:rPr>
        <w:t>Mensajes por buzón</w:t>
      </w:r>
    </w:p>
    <w:p w14:paraId="73859791" w14:textId="77777777" w:rsidR="009F1096" w:rsidRPr="008D3F62" w:rsidRDefault="006E0CF5" w:rsidP="005F4CA7">
      <w:pPr>
        <w:rPr>
          <w:rFonts w:asciiTheme="minorHAnsi" w:hAnsiTheme="minorHAnsi" w:cstheme="minorHAnsi"/>
          <w:color w:val="000000"/>
          <w:szCs w:val="24"/>
        </w:rPr>
      </w:pPr>
      <w:r w:rsidRPr="008D3F62">
        <w:rPr>
          <w:rFonts w:asciiTheme="minorHAnsi" w:hAnsiTheme="minorHAnsi" w:cstheme="minorHAnsi"/>
          <w:color w:val="000000"/>
          <w:szCs w:val="24"/>
        </w:rPr>
        <w:t xml:space="preserve">Duración máxima de grabación: </w:t>
      </w:r>
      <w:r w:rsidR="009F1096" w:rsidRPr="008D3F62">
        <w:rPr>
          <w:rFonts w:asciiTheme="minorHAnsi" w:hAnsiTheme="minorHAnsi" w:cstheme="minorHAnsi"/>
          <w:color w:val="000000"/>
          <w:szCs w:val="24"/>
        </w:rPr>
        <w:t>Valor</w:t>
      </w:r>
      <w:r w:rsidRPr="008D3F62">
        <w:rPr>
          <w:rFonts w:asciiTheme="minorHAnsi" w:hAnsiTheme="minorHAnsi" w:cstheme="minorHAnsi"/>
          <w:color w:val="000000"/>
          <w:szCs w:val="24"/>
        </w:rPr>
        <w:t>:</w:t>
      </w:r>
      <w:r w:rsidR="009F1096" w:rsidRPr="008D3F62">
        <w:rPr>
          <w:rFonts w:asciiTheme="minorHAnsi" w:hAnsiTheme="minorHAnsi" w:cstheme="minorHAnsi"/>
          <w:color w:val="000000"/>
          <w:szCs w:val="24"/>
        </w:rPr>
        <w:t xml:space="preserve"> 20</w:t>
      </w:r>
      <w:r w:rsidRPr="008D3F62">
        <w:rPr>
          <w:rFonts w:asciiTheme="minorHAnsi" w:hAnsiTheme="minorHAnsi" w:cstheme="minorHAnsi"/>
          <w:color w:val="000000"/>
          <w:szCs w:val="24"/>
        </w:rPr>
        <w:t xml:space="preserve">, Unidades: </w:t>
      </w:r>
      <w:r w:rsidR="009F1096" w:rsidRPr="008D3F62">
        <w:rPr>
          <w:rFonts w:asciiTheme="minorHAnsi" w:hAnsiTheme="minorHAnsi" w:cstheme="minorHAnsi"/>
          <w:color w:val="000000"/>
          <w:szCs w:val="24"/>
        </w:rPr>
        <w:t>Segundos/Mensaje</w:t>
      </w:r>
    </w:p>
    <w:p w14:paraId="67147BE0" w14:textId="77777777" w:rsidR="009F1096" w:rsidRPr="008D3F62" w:rsidRDefault="009F1096" w:rsidP="005F4CA7">
      <w:pPr>
        <w:rPr>
          <w:rFonts w:asciiTheme="minorHAnsi" w:hAnsiTheme="minorHAnsi" w:cstheme="minorHAnsi"/>
          <w:color w:val="000000"/>
          <w:szCs w:val="24"/>
        </w:rPr>
      </w:pPr>
      <w:r w:rsidRPr="008D3F62">
        <w:rPr>
          <w:rFonts w:asciiTheme="minorHAnsi" w:hAnsiTheme="minorHAnsi" w:cstheme="minorHAnsi"/>
          <w:color w:val="000000"/>
          <w:szCs w:val="24"/>
        </w:rPr>
        <w:t>Tiempo máximo de almacenamiento de un mensaje no consultado</w:t>
      </w:r>
      <w:r w:rsidR="006E0CF5" w:rsidRPr="008D3F62">
        <w:rPr>
          <w:rFonts w:asciiTheme="minorHAnsi" w:hAnsiTheme="minorHAnsi" w:cstheme="minorHAnsi"/>
          <w:color w:val="000000"/>
          <w:szCs w:val="24"/>
        </w:rPr>
        <w:t xml:space="preserve">: </w:t>
      </w:r>
      <w:r w:rsidRPr="008D3F62">
        <w:rPr>
          <w:rFonts w:asciiTheme="minorHAnsi" w:hAnsiTheme="minorHAnsi" w:cstheme="minorHAnsi"/>
          <w:color w:val="000000"/>
          <w:szCs w:val="24"/>
        </w:rPr>
        <w:t>Valor</w:t>
      </w:r>
      <w:r w:rsidR="006E0CF5" w:rsidRPr="008D3F62">
        <w:rPr>
          <w:rFonts w:asciiTheme="minorHAnsi" w:hAnsiTheme="minorHAnsi" w:cstheme="minorHAnsi"/>
          <w:color w:val="000000"/>
          <w:szCs w:val="24"/>
        </w:rPr>
        <w:t>:</w:t>
      </w:r>
      <w:r w:rsidRPr="008D3F62">
        <w:rPr>
          <w:rFonts w:asciiTheme="minorHAnsi" w:hAnsiTheme="minorHAnsi" w:cstheme="minorHAnsi"/>
          <w:color w:val="000000"/>
          <w:szCs w:val="24"/>
        </w:rPr>
        <w:t xml:space="preserve"> 24</w:t>
      </w:r>
      <w:r w:rsidR="006E0CF5" w:rsidRPr="008D3F62">
        <w:rPr>
          <w:rFonts w:asciiTheme="minorHAnsi" w:hAnsiTheme="minorHAnsi" w:cstheme="minorHAnsi"/>
          <w:color w:val="000000"/>
          <w:szCs w:val="24"/>
        </w:rPr>
        <w:t xml:space="preserve">, </w:t>
      </w:r>
      <w:r w:rsidR="00084D69" w:rsidRPr="008D3F62">
        <w:rPr>
          <w:rFonts w:asciiTheme="minorHAnsi" w:hAnsiTheme="minorHAnsi" w:cstheme="minorHAnsi"/>
          <w:color w:val="000000"/>
          <w:szCs w:val="24"/>
        </w:rPr>
        <w:t xml:space="preserve">Unidades </w:t>
      </w:r>
      <w:r w:rsidRPr="008D3F62">
        <w:rPr>
          <w:rFonts w:asciiTheme="minorHAnsi" w:hAnsiTheme="minorHAnsi" w:cstheme="minorHAnsi"/>
          <w:color w:val="000000"/>
          <w:szCs w:val="24"/>
        </w:rPr>
        <w:t>Horas</w:t>
      </w:r>
    </w:p>
    <w:p w14:paraId="17E1374A" w14:textId="77777777" w:rsidR="009F1096" w:rsidRPr="008D3F62" w:rsidRDefault="009F1096" w:rsidP="005F4CA7">
      <w:pPr>
        <w:rPr>
          <w:rFonts w:asciiTheme="minorHAnsi" w:hAnsiTheme="minorHAnsi" w:cstheme="minorHAnsi"/>
          <w:color w:val="000000"/>
          <w:szCs w:val="24"/>
        </w:rPr>
      </w:pPr>
      <w:r w:rsidRPr="008D3F62">
        <w:rPr>
          <w:rFonts w:asciiTheme="minorHAnsi" w:hAnsiTheme="minorHAnsi" w:cstheme="minorHAnsi"/>
          <w:color w:val="000000"/>
          <w:szCs w:val="24"/>
        </w:rPr>
        <w:t>Tiempo máximo de almacena</w:t>
      </w:r>
      <w:r w:rsidR="006E0CF5" w:rsidRPr="008D3F62">
        <w:rPr>
          <w:rFonts w:asciiTheme="minorHAnsi" w:hAnsiTheme="minorHAnsi" w:cstheme="minorHAnsi"/>
          <w:color w:val="000000"/>
          <w:szCs w:val="24"/>
        </w:rPr>
        <w:t xml:space="preserve">miento de un mensaje consultado: </w:t>
      </w:r>
      <w:r w:rsidRPr="008D3F62">
        <w:rPr>
          <w:rFonts w:asciiTheme="minorHAnsi" w:hAnsiTheme="minorHAnsi" w:cstheme="minorHAnsi"/>
          <w:color w:val="000000"/>
          <w:szCs w:val="24"/>
        </w:rPr>
        <w:t>Valor</w:t>
      </w:r>
      <w:r w:rsidR="006E0CF5" w:rsidRPr="008D3F62">
        <w:rPr>
          <w:rFonts w:asciiTheme="minorHAnsi" w:hAnsiTheme="minorHAnsi" w:cstheme="minorHAnsi"/>
          <w:color w:val="000000"/>
          <w:szCs w:val="24"/>
        </w:rPr>
        <w:t>:</w:t>
      </w:r>
      <w:r w:rsidRPr="008D3F62">
        <w:rPr>
          <w:rFonts w:asciiTheme="minorHAnsi" w:hAnsiTheme="minorHAnsi" w:cstheme="minorHAnsi"/>
          <w:color w:val="000000"/>
          <w:szCs w:val="24"/>
        </w:rPr>
        <w:t xml:space="preserve"> 12</w:t>
      </w:r>
      <w:r w:rsidR="00084D69" w:rsidRPr="008D3F62">
        <w:rPr>
          <w:rFonts w:asciiTheme="minorHAnsi" w:hAnsiTheme="minorHAnsi" w:cstheme="minorHAnsi"/>
          <w:color w:val="000000"/>
          <w:szCs w:val="24"/>
        </w:rPr>
        <w:t xml:space="preserve">, Unidades </w:t>
      </w:r>
      <w:r w:rsidRPr="008D3F62">
        <w:rPr>
          <w:rFonts w:asciiTheme="minorHAnsi" w:hAnsiTheme="minorHAnsi" w:cstheme="minorHAnsi"/>
          <w:color w:val="000000"/>
          <w:szCs w:val="24"/>
        </w:rPr>
        <w:t>Horas</w:t>
      </w:r>
    </w:p>
    <w:p w14:paraId="3612CF7A" w14:textId="77777777" w:rsidR="009F1096" w:rsidRPr="008D3F62" w:rsidRDefault="009F1096" w:rsidP="005F4CA7">
      <w:pPr>
        <w:rPr>
          <w:rFonts w:asciiTheme="minorHAnsi" w:hAnsiTheme="minorHAnsi" w:cstheme="minorHAnsi"/>
          <w:color w:val="000000"/>
          <w:szCs w:val="24"/>
        </w:rPr>
      </w:pPr>
      <w:r w:rsidRPr="008D3F62">
        <w:rPr>
          <w:rFonts w:asciiTheme="minorHAnsi" w:hAnsiTheme="minorHAnsi" w:cstheme="minorHAnsi"/>
          <w:color w:val="000000"/>
          <w:szCs w:val="24"/>
        </w:rPr>
        <w:t>Tiempo máx</w:t>
      </w:r>
      <w:r w:rsidR="006E0CF5" w:rsidRPr="008D3F62">
        <w:rPr>
          <w:rFonts w:asciiTheme="minorHAnsi" w:hAnsiTheme="minorHAnsi" w:cstheme="minorHAnsi"/>
          <w:color w:val="000000"/>
          <w:szCs w:val="24"/>
        </w:rPr>
        <w:t xml:space="preserve">imo para grabar saludo personal: </w:t>
      </w:r>
      <w:r w:rsidRPr="008D3F62">
        <w:rPr>
          <w:rFonts w:asciiTheme="minorHAnsi" w:hAnsiTheme="minorHAnsi" w:cstheme="minorHAnsi"/>
          <w:color w:val="000000"/>
          <w:szCs w:val="24"/>
        </w:rPr>
        <w:t>Valor</w:t>
      </w:r>
      <w:r w:rsidR="006E0CF5" w:rsidRPr="008D3F62">
        <w:rPr>
          <w:rFonts w:asciiTheme="minorHAnsi" w:hAnsiTheme="minorHAnsi" w:cstheme="minorHAnsi"/>
          <w:color w:val="000000"/>
          <w:szCs w:val="24"/>
        </w:rPr>
        <w:t xml:space="preserve">: </w:t>
      </w:r>
      <w:r w:rsidRPr="008D3F62">
        <w:rPr>
          <w:rFonts w:asciiTheme="minorHAnsi" w:hAnsiTheme="minorHAnsi" w:cstheme="minorHAnsi"/>
          <w:color w:val="000000"/>
          <w:szCs w:val="24"/>
        </w:rPr>
        <w:t>10</w:t>
      </w:r>
      <w:r w:rsidR="00084D69" w:rsidRPr="008D3F62">
        <w:rPr>
          <w:rFonts w:asciiTheme="minorHAnsi" w:hAnsiTheme="minorHAnsi" w:cstheme="minorHAnsi"/>
          <w:color w:val="000000"/>
          <w:szCs w:val="24"/>
        </w:rPr>
        <w:t xml:space="preserve">, Unidades </w:t>
      </w:r>
      <w:r w:rsidRPr="008D3F62">
        <w:rPr>
          <w:rFonts w:asciiTheme="minorHAnsi" w:hAnsiTheme="minorHAnsi" w:cstheme="minorHAnsi"/>
          <w:color w:val="000000"/>
          <w:szCs w:val="24"/>
        </w:rPr>
        <w:t>Segundos</w:t>
      </w:r>
    </w:p>
    <w:p w14:paraId="0AAE3AA3" w14:textId="77777777" w:rsidR="009F1096" w:rsidRPr="008D3F62" w:rsidRDefault="009F1096" w:rsidP="005F4CA7">
      <w:pPr>
        <w:rPr>
          <w:rFonts w:asciiTheme="minorHAnsi" w:hAnsiTheme="minorHAnsi" w:cstheme="minorHAnsi"/>
          <w:color w:val="000000"/>
          <w:szCs w:val="24"/>
        </w:rPr>
      </w:pPr>
      <w:r w:rsidRPr="008D3F62">
        <w:rPr>
          <w:rFonts w:asciiTheme="minorHAnsi" w:hAnsiTheme="minorHAnsi" w:cstheme="minorHAnsi"/>
          <w:color w:val="000000"/>
          <w:szCs w:val="24"/>
        </w:rPr>
        <w:t>Tiempo máximo para grabar nombre y apellido</w:t>
      </w:r>
      <w:r w:rsidR="006E0CF5" w:rsidRPr="008D3F62">
        <w:rPr>
          <w:rFonts w:asciiTheme="minorHAnsi" w:hAnsiTheme="minorHAnsi" w:cstheme="minorHAnsi"/>
          <w:color w:val="000000"/>
          <w:szCs w:val="24"/>
        </w:rPr>
        <w:t xml:space="preserve">: </w:t>
      </w:r>
      <w:r w:rsidRPr="008D3F62">
        <w:rPr>
          <w:rFonts w:asciiTheme="minorHAnsi" w:hAnsiTheme="minorHAnsi" w:cstheme="minorHAnsi"/>
          <w:color w:val="000000"/>
          <w:szCs w:val="24"/>
        </w:rPr>
        <w:t>Valor</w:t>
      </w:r>
      <w:r w:rsidR="006E0CF5" w:rsidRPr="008D3F62">
        <w:rPr>
          <w:rFonts w:asciiTheme="minorHAnsi" w:hAnsiTheme="minorHAnsi" w:cstheme="minorHAnsi"/>
          <w:color w:val="000000"/>
          <w:szCs w:val="24"/>
        </w:rPr>
        <w:t xml:space="preserve">: </w:t>
      </w:r>
      <w:r w:rsidR="00084D69" w:rsidRPr="008D3F62">
        <w:rPr>
          <w:rFonts w:asciiTheme="minorHAnsi" w:hAnsiTheme="minorHAnsi" w:cstheme="minorHAnsi"/>
          <w:color w:val="000000"/>
          <w:szCs w:val="24"/>
        </w:rPr>
        <w:t xml:space="preserve">10, Unidades </w:t>
      </w:r>
      <w:r w:rsidRPr="008D3F62">
        <w:rPr>
          <w:rFonts w:asciiTheme="minorHAnsi" w:hAnsiTheme="minorHAnsi" w:cstheme="minorHAnsi"/>
          <w:color w:val="000000"/>
          <w:szCs w:val="24"/>
        </w:rPr>
        <w:t>Segundos</w:t>
      </w:r>
    </w:p>
    <w:p w14:paraId="590C4559" w14:textId="77777777" w:rsidR="009F1096" w:rsidRPr="008D3F62" w:rsidRDefault="009F1096" w:rsidP="005F4CA7">
      <w:pPr>
        <w:rPr>
          <w:rFonts w:asciiTheme="minorHAnsi" w:hAnsiTheme="minorHAnsi" w:cstheme="minorHAnsi"/>
          <w:color w:val="000000"/>
          <w:szCs w:val="24"/>
        </w:rPr>
      </w:pPr>
      <w:r w:rsidRPr="008D3F62">
        <w:rPr>
          <w:rFonts w:asciiTheme="minorHAnsi" w:hAnsiTheme="minorHAnsi" w:cstheme="minorHAnsi"/>
          <w:color w:val="000000"/>
          <w:szCs w:val="24"/>
        </w:rPr>
        <w:t>Configuración para borrar o guardar en forma automática</w:t>
      </w:r>
      <w:r w:rsidR="006E0CF5" w:rsidRPr="008D3F62">
        <w:rPr>
          <w:rFonts w:asciiTheme="minorHAnsi" w:hAnsiTheme="minorHAnsi" w:cstheme="minorHAnsi"/>
          <w:color w:val="000000"/>
          <w:szCs w:val="24"/>
        </w:rPr>
        <w:t xml:space="preserve">: </w:t>
      </w:r>
      <w:r w:rsidRPr="008D3F62">
        <w:rPr>
          <w:rFonts w:asciiTheme="minorHAnsi" w:hAnsiTheme="minorHAnsi" w:cstheme="minorHAnsi"/>
          <w:color w:val="000000"/>
          <w:szCs w:val="24"/>
        </w:rPr>
        <w:t>Valor</w:t>
      </w:r>
      <w:r w:rsidR="006E0CF5" w:rsidRPr="008D3F62">
        <w:rPr>
          <w:rFonts w:asciiTheme="minorHAnsi" w:hAnsiTheme="minorHAnsi" w:cstheme="minorHAnsi"/>
          <w:color w:val="000000"/>
          <w:szCs w:val="24"/>
        </w:rPr>
        <w:t>:</w:t>
      </w:r>
      <w:r w:rsidRPr="008D3F62">
        <w:rPr>
          <w:rFonts w:asciiTheme="minorHAnsi" w:hAnsiTheme="minorHAnsi" w:cstheme="minorHAnsi"/>
          <w:color w:val="000000"/>
          <w:szCs w:val="24"/>
        </w:rPr>
        <w:t xml:space="preserve"> Borrar</w:t>
      </w:r>
      <w:r w:rsidRPr="008D3F62">
        <w:rPr>
          <w:rFonts w:asciiTheme="minorHAnsi" w:hAnsiTheme="minorHAnsi" w:cstheme="minorHAnsi"/>
          <w:color w:val="000000"/>
          <w:szCs w:val="24"/>
        </w:rPr>
        <w:tab/>
      </w:r>
    </w:p>
    <w:p w14:paraId="46CD41C5" w14:textId="77777777" w:rsidR="00B11AD5" w:rsidRPr="008D3F62" w:rsidRDefault="00B11AD5" w:rsidP="005F4CA7">
      <w:pPr>
        <w:rPr>
          <w:rFonts w:asciiTheme="minorHAnsi" w:hAnsiTheme="minorHAnsi" w:cstheme="minorHAnsi"/>
          <w:color w:val="000000"/>
          <w:szCs w:val="24"/>
        </w:rPr>
      </w:pPr>
    </w:p>
    <w:p w14:paraId="4B61059F"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Reglas de Aplicación. </w:t>
      </w:r>
    </w:p>
    <w:p w14:paraId="6421838B"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1.Las tarifas anteriores no incluyen el impuesto al Valor Agregado.</w:t>
      </w:r>
    </w:p>
    <w:p w14:paraId="74C06314"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2.No existe cargo por activación o cancelación del servicio.</w:t>
      </w:r>
    </w:p>
    <w:p w14:paraId="13A5F293"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lastRenderedPageBreak/>
        <w:t>3.</w:t>
      </w:r>
      <w:proofErr w:type="gramStart"/>
      <w:r w:rsidRPr="008D3F62">
        <w:rPr>
          <w:rFonts w:asciiTheme="minorHAnsi" w:hAnsiTheme="minorHAnsi" w:cstheme="minorHAnsi"/>
          <w:color w:val="000000"/>
          <w:szCs w:val="24"/>
        </w:rPr>
        <w:t>De acuerdo al</w:t>
      </w:r>
      <w:proofErr w:type="gramEnd"/>
      <w:r w:rsidRPr="008D3F62">
        <w:rPr>
          <w:rFonts w:asciiTheme="minorHAnsi" w:hAnsiTheme="minorHAnsi" w:cstheme="minorHAnsi"/>
          <w:color w:val="000000"/>
          <w:szCs w:val="24"/>
        </w:rPr>
        <w:t xml:space="preserve"> rango de volumen de servicios se aplicará la tarifa correspondiente, a partir del primer servicio.</w:t>
      </w:r>
    </w:p>
    <w:p w14:paraId="6057B210"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4.El mínimo inicial de contratación son 23,000 servicios.</w:t>
      </w:r>
    </w:p>
    <w:p w14:paraId="1F5706A7"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5.El mínimo a contratar por ciudad son 400 servicios.</w:t>
      </w:r>
    </w:p>
    <w:p w14:paraId="68A6EB4A"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6.El período mínimo de contratación es un año.</w:t>
      </w:r>
    </w:p>
    <w:p w14:paraId="669D5FAE"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7.TELMEX proporcionará este servicio al nivel de los puertos de sus Centros de Despacho de Mensajes y del servidor de su Red LAN en Centro de Soporte a Clientes.</w:t>
      </w:r>
    </w:p>
    <w:p w14:paraId="3E6C8255" w14:textId="77777777" w:rsidR="00B11AD5" w:rsidRPr="008D3F62" w:rsidRDefault="00B11AD5" w:rsidP="005F4CA7">
      <w:pPr>
        <w:rPr>
          <w:rFonts w:asciiTheme="minorHAnsi" w:hAnsiTheme="minorHAnsi" w:cstheme="minorHAnsi"/>
          <w:color w:val="000000"/>
          <w:szCs w:val="24"/>
        </w:rPr>
      </w:pPr>
    </w:p>
    <w:p w14:paraId="63D0D4D6"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Los Puertos que TELMEX proporciona </w:t>
      </w:r>
      <w:proofErr w:type="gramStart"/>
      <w:r w:rsidRPr="008D3F62">
        <w:rPr>
          <w:rFonts w:asciiTheme="minorHAnsi" w:hAnsiTheme="minorHAnsi" w:cstheme="minorHAnsi"/>
          <w:b/>
          <w:szCs w:val="24"/>
        </w:rPr>
        <w:t>son :</w:t>
      </w:r>
      <w:proofErr w:type="gramEnd"/>
      <w:r w:rsidRPr="008D3F62">
        <w:rPr>
          <w:rFonts w:asciiTheme="minorHAnsi" w:hAnsiTheme="minorHAnsi" w:cstheme="minorHAnsi"/>
          <w:b/>
          <w:szCs w:val="24"/>
        </w:rPr>
        <w:t xml:space="preserve"> </w:t>
      </w:r>
    </w:p>
    <w:p w14:paraId="5D820D67"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1. Dos Puertos por cada Centro de Despacho para la notificación de mensajes mediante la aplicación TNPP.</w:t>
      </w:r>
    </w:p>
    <w:p w14:paraId="61490554"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2. Dos Puertos por cada Centro de Despacho de mensajes para aplicación TAP, salvo en el caso de México, Guadalajara y Monterrey en donde se asignan tres puertos.</w:t>
      </w:r>
    </w:p>
    <w:p w14:paraId="495E4A59"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3.</w:t>
      </w:r>
      <w:r w:rsidR="008D3F62">
        <w:rPr>
          <w:rFonts w:asciiTheme="minorHAnsi" w:hAnsiTheme="minorHAnsi" w:cstheme="minorHAnsi"/>
          <w:color w:val="000000"/>
          <w:szCs w:val="24"/>
        </w:rPr>
        <w:t xml:space="preserve"> </w:t>
      </w:r>
      <w:r w:rsidRPr="008D3F62">
        <w:rPr>
          <w:rFonts w:asciiTheme="minorHAnsi" w:hAnsiTheme="minorHAnsi" w:cstheme="minorHAnsi"/>
          <w:color w:val="000000"/>
          <w:szCs w:val="24"/>
        </w:rPr>
        <w:t xml:space="preserve">Dos Puertos de la Red LAN del Centro de Soporte a Clientes para efectos de atender las solicitudes </w:t>
      </w:r>
      <w:proofErr w:type="spellStart"/>
      <w:r w:rsidRPr="008D3F62">
        <w:rPr>
          <w:rFonts w:asciiTheme="minorHAnsi" w:hAnsiTheme="minorHAnsi" w:cstheme="minorHAnsi"/>
          <w:color w:val="000000"/>
          <w:szCs w:val="24"/>
        </w:rPr>
        <w:t>de el</w:t>
      </w:r>
      <w:proofErr w:type="spellEnd"/>
      <w:r w:rsidRPr="008D3F62">
        <w:rPr>
          <w:rFonts w:asciiTheme="minorHAnsi" w:hAnsiTheme="minorHAnsi" w:cstheme="minorHAnsi"/>
          <w:color w:val="000000"/>
          <w:szCs w:val="24"/>
        </w:rPr>
        <w:t xml:space="preserve"> servicio con las siguientes especificaciones:</w:t>
      </w:r>
    </w:p>
    <w:p w14:paraId="41570236" w14:textId="77777777" w:rsidR="00B11AD5" w:rsidRPr="008D3F62" w:rsidRDefault="00B11AD5" w:rsidP="005F4CA7">
      <w:pPr>
        <w:rPr>
          <w:rFonts w:asciiTheme="minorHAnsi" w:hAnsiTheme="minorHAnsi" w:cstheme="minorHAnsi"/>
          <w:color w:val="000000"/>
          <w:szCs w:val="24"/>
        </w:rPr>
      </w:pPr>
    </w:p>
    <w:p w14:paraId="41FCAF34" w14:textId="77777777" w:rsidR="00C90435" w:rsidRPr="008D3F62" w:rsidRDefault="00C90435" w:rsidP="005F4CA7">
      <w:pPr>
        <w:rPr>
          <w:rFonts w:asciiTheme="minorHAnsi" w:hAnsiTheme="minorHAnsi" w:cstheme="minorHAnsi"/>
          <w:color w:val="000000"/>
          <w:szCs w:val="24"/>
        </w:rPr>
      </w:pPr>
      <w:r w:rsidRPr="008D3F62">
        <w:rPr>
          <w:rFonts w:asciiTheme="minorHAnsi" w:hAnsiTheme="minorHAnsi" w:cstheme="minorHAnsi"/>
          <w:color w:val="000000"/>
          <w:szCs w:val="24"/>
        </w:rPr>
        <w:t>Especificación:</w:t>
      </w:r>
    </w:p>
    <w:p w14:paraId="15DA32B6" w14:textId="77777777" w:rsidR="00C90435" w:rsidRPr="008D3F62" w:rsidRDefault="00C90435" w:rsidP="005F4CA7">
      <w:pPr>
        <w:rPr>
          <w:rFonts w:asciiTheme="minorHAnsi" w:hAnsiTheme="minorHAnsi" w:cstheme="minorHAnsi"/>
          <w:color w:val="000000"/>
          <w:szCs w:val="24"/>
        </w:rPr>
      </w:pPr>
      <w:r w:rsidRPr="008D3F62">
        <w:rPr>
          <w:rFonts w:asciiTheme="minorHAnsi" w:hAnsiTheme="minorHAnsi" w:cstheme="minorHAnsi"/>
          <w:color w:val="000000"/>
          <w:szCs w:val="24"/>
        </w:rPr>
        <w:t>a) Velocidad: Especificación de Puertos Valor 9,600 Bps</w:t>
      </w:r>
    </w:p>
    <w:p w14:paraId="6ED83B45" w14:textId="77777777" w:rsidR="00C90435" w:rsidRPr="008D3F62" w:rsidRDefault="00C90435" w:rsidP="005F4CA7">
      <w:pPr>
        <w:rPr>
          <w:rFonts w:asciiTheme="minorHAnsi" w:hAnsiTheme="minorHAnsi" w:cstheme="minorHAnsi"/>
          <w:color w:val="000000"/>
          <w:szCs w:val="24"/>
        </w:rPr>
      </w:pPr>
      <w:r w:rsidRPr="008D3F62">
        <w:rPr>
          <w:rFonts w:asciiTheme="minorHAnsi" w:hAnsiTheme="minorHAnsi" w:cstheme="minorHAnsi"/>
          <w:color w:val="000000"/>
          <w:szCs w:val="24"/>
        </w:rPr>
        <w:t>b) Longitud de Palabra: Especificación de Puertos Valor 8</w:t>
      </w:r>
    </w:p>
    <w:p w14:paraId="7866A705" w14:textId="77777777" w:rsidR="00C90435" w:rsidRPr="008D3F62" w:rsidRDefault="00C90435" w:rsidP="005F4CA7">
      <w:pPr>
        <w:rPr>
          <w:rFonts w:asciiTheme="minorHAnsi" w:hAnsiTheme="minorHAnsi" w:cstheme="minorHAnsi"/>
          <w:color w:val="000000"/>
          <w:szCs w:val="24"/>
        </w:rPr>
      </w:pPr>
      <w:r w:rsidRPr="008D3F62">
        <w:rPr>
          <w:rFonts w:asciiTheme="minorHAnsi" w:hAnsiTheme="minorHAnsi" w:cstheme="minorHAnsi"/>
          <w:color w:val="000000"/>
          <w:szCs w:val="24"/>
        </w:rPr>
        <w:t>c) Paridad: Especificación de Puertos Valor Ninguna</w:t>
      </w:r>
    </w:p>
    <w:p w14:paraId="15226CD2" w14:textId="77777777" w:rsidR="00C90435" w:rsidRPr="008D3F62" w:rsidRDefault="00C90435" w:rsidP="005F4CA7">
      <w:pPr>
        <w:rPr>
          <w:rFonts w:asciiTheme="minorHAnsi" w:hAnsiTheme="minorHAnsi" w:cstheme="minorHAnsi"/>
          <w:color w:val="000000"/>
          <w:szCs w:val="24"/>
        </w:rPr>
      </w:pPr>
      <w:r w:rsidRPr="008D3F62">
        <w:rPr>
          <w:rFonts w:asciiTheme="minorHAnsi" w:hAnsiTheme="minorHAnsi" w:cstheme="minorHAnsi"/>
          <w:color w:val="000000"/>
          <w:szCs w:val="24"/>
        </w:rPr>
        <w:t>d) Bits de Parada: Especificación de Puertos Valor 1</w:t>
      </w:r>
    </w:p>
    <w:p w14:paraId="64B56D75" w14:textId="77777777" w:rsidR="00C90435" w:rsidRPr="008D3F62" w:rsidRDefault="00C90435" w:rsidP="005F4CA7">
      <w:pPr>
        <w:rPr>
          <w:rFonts w:asciiTheme="minorHAnsi" w:hAnsiTheme="minorHAnsi" w:cstheme="minorHAnsi"/>
          <w:color w:val="000000"/>
          <w:szCs w:val="24"/>
        </w:rPr>
      </w:pPr>
      <w:r w:rsidRPr="008D3F62">
        <w:rPr>
          <w:rFonts w:asciiTheme="minorHAnsi" w:hAnsiTheme="minorHAnsi" w:cstheme="minorHAnsi"/>
          <w:color w:val="000000"/>
          <w:szCs w:val="24"/>
        </w:rPr>
        <w:t>e) Formato: Especificación de Puertos Valor Serial</w:t>
      </w:r>
    </w:p>
    <w:p w14:paraId="1F35120C" w14:textId="77777777" w:rsidR="00C90435" w:rsidRPr="008D3F62" w:rsidRDefault="00C90435" w:rsidP="005F4CA7">
      <w:pPr>
        <w:rPr>
          <w:rFonts w:asciiTheme="minorHAnsi" w:hAnsiTheme="minorHAnsi" w:cstheme="minorHAnsi"/>
          <w:color w:val="000000"/>
          <w:szCs w:val="24"/>
        </w:rPr>
      </w:pPr>
      <w:r w:rsidRPr="008D3F62">
        <w:rPr>
          <w:rFonts w:asciiTheme="minorHAnsi" w:hAnsiTheme="minorHAnsi" w:cstheme="minorHAnsi"/>
          <w:color w:val="000000"/>
          <w:szCs w:val="24"/>
        </w:rPr>
        <w:t>f) Interfase: Especificación de Puertos Valor RS232</w:t>
      </w:r>
    </w:p>
    <w:p w14:paraId="52022974" w14:textId="77777777" w:rsidR="00B11AD5" w:rsidRPr="008D3F62" w:rsidRDefault="00B11AD5" w:rsidP="005F4CA7">
      <w:pPr>
        <w:rPr>
          <w:rFonts w:asciiTheme="minorHAnsi" w:hAnsiTheme="minorHAnsi" w:cstheme="minorHAnsi"/>
          <w:color w:val="000000"/>
          <w:szCs w:val="24"/>
        </w:rPr>
      </w:pPr>
    </w:p>
    <w:p w14:paraId="37FD31D7" w14:textId="77777777" w:rsidR="00B11AD5" w:rsidRPr="008D3F62" w:rsidRDefault="00B11AD5" w:rsidP="005F4CA7">
      <w:pPr>
        <w:outlineLvl w:val="0"/>
        <w:rPr>
          <w:rFonts w:asciiTheme="minorHAnsi" w:hAnsiTheme="minorHAnsi" w:cstheme="minorHAnsi"/>
          <w:szCs w:val="24"/>
        </w:rPr>
      </w:pPr>
      <w:r w:rsidRPr="008D3F62">
        <w:rPr>
          <w:rFonts w:asciiTheme="minorHAnsi" w:hAnsiTheme="minorHAnsi" w:cstheme="minorHAnsi"/>
          <w:b/>
          <w:szCs w:val="24"/>
        </w:rPr>
        <w:t>Tabla de descuentos</w:t>
      </w:r>
      <w:r w:rsidR="00C90435" w:rsidRPr="008D3F62">
        <w:rPr>
          <w:rFonts w:asciiTheme="minorHAnsi" w:hAnsiTheme="minorHAnsi" w:cstheme="minorHAnsi"/>
          <w:b/>
          <w:szCs w:val="24"/>
        </w:rPr>
        <w:t xml:space="preserve">: </w:t>
      </w:r>
      <w:r w:rsidRPr="008D3F62">
        <w:rPr>
          <w:rFonts w:asciiTheme="minorHAnsi" w:hAnsiTheme="minorHAnsi" w:cstheme="minorHAnsi"/>
          <w:szCs w:val="24"/>
        </w:rPr>
        <w:t xml:space="preserve"> No Aplica. </w:t>
      </w:r>
    </w:p>
    <w:p w14:paraId="076DD1C3" w14:textId="77777777" w:rsidR="00B11AD5" w:rsidRPr="008D3F62" w:rsidRDefault="00B11AD5" w:rsidP="005F4CA7">
      <w:pPr>
        <w:rPr>
          <w:rFonts w:asciiTheme="minorHAnsi" w:hAnsiTheme="minorHAnsi" w:cstheme="minorHAnsi"/>
          <w:b/>
          <w:szCs w:val="24"/>
        </w:rPr>
      </w:pPr>
    </w:p>
    <w:p w14:paraId="1B14D25A"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Política Comercial. </w:t>
      </w:r>
    </w:p>
    <w:p w14:paraId="08D67621" w14:textId="77777777" w:rsidR="00572C91" w:rsidRPr="008D3F62" w:rsidRDefault="00572C91" w:rsidP="005F4CA7">
      <w:pPr>
        <w:outlineLvl w:val="0"/>
        <w:rPr>
          <w:rFonts w:asciiTheme="minorHAnsi" w:hAnsiTheme="minorHAnsi" w:cstheme="minorHAnsi"/>
          <w:b/>
          <w:szCs w:val="24"/>
        </w:rPr>
      </w:pPr>
    </w:p>
    <w:p w14:paraId="267E82A4" w14:textId="77777777" w:rsidR="00572C91" w:rsidRPr="008D3F62" w:rsidRDefault="00B11AD5" w:rsidP="005F4CA7">
      <w:pPr>
        <w:outlineLvl w:val="0"/>
        <w:rPr>
          <w:rFonts w:asciiTheme="minorHAnsi" w:hAnsiTheme="minorHAnsi" w:cstheme="minorHAnsi"/>
          <w:color w:val="000000"/>
          <w:szCs w:val="24"/>
        </w:rPr>
      </w:pPr>
      <w:r w:rsidRPr="008D3F62">
        <w:rPr>
          <w:rFonts w:asciiTheme="minorHAnsi" w:hAnsiTheme="minorHAnsi" w:cstheme="minorHAnsi"/>
          <w:color w:val="000000"/>
          <w:szCs w:val="24"/>
        </w:rPr>
        <w:t>El servicio se ofrece únicamente en donde las facilidades correspondientes lo permitan.</w:t>
      </w:r>
    </w:p>
    <w:p w14:paraId="5E669F53" w14:textId="77777777" w:rsidR="00F93A01" w:rsidRDefault="00F93A01" w:rsidP="005F4CA7">
      <w:pPr>
        <w:outlineLvl w:val="0"/>
        <w:rPr>
          <w:rFonts w:ascii="Arial" w:hAnsi="Arial" w:cs="Arial"/>
          <w:color w:val="000000"/>
          <w:sz w:val="20"/>
        </w:rPr>
      </w:pPr>
      <w:r>
        <w:rPr>
          <w:rFonts w:ascii="Arial" w:hAnsi="Arial" w:cs="Arial"/>
          <w:color w:val="000000"/>
          <w:sz w:val="20"/>
        </w:rPr>
        <w:br w:type="page"/>
      </w:r>
    </w:p>
    <w:p w14:paraId="21FB1383" w14:textId="77777777" w:rsidR="00B11AD5" w:rsidRPr="008D3F62" w:rsidRDefault="00086E19" w:rsidP="005F4CA7">
      <w:pPr>
        <w:rPr>
          <w:rStyle w:val="Ttulo3Car"/>
          <w:rFonts w:asciiTheme="minorHAnsi" w:hAnsiTheme="minorHAnsi" w:cstheme="minorHAnsi"/>
          <w:sz w:val="28"/>
          <w:szCs w:val="28"/>
        </w:rPr>
      </w:pPr>
      <w:bookmarkStart w:id="27" w:name="_Toc162342438"/>
      <w:r w:rsidRPr="008D3F62">
        <w:rPr>
          <w:rStyle w:val="Ttulo3Car"/>
          <w:rFonts w:asciiTheme="minorHAnsi" w:hAnsiTheme="minorHAnsi" w:cstheme="minorHAnsi"/>
          <w:sz w:val="28"/>
          <w:szCs w:val="28"/>
        </w:rPr>
        <w:lastRenderedPageBreak/>
        <w:t>III. ASIGNACIÓN DE NUMERACIÓN PARA CONCESIONARIOS DE</w:t>
      </w:r>
      <w:r w:rsidR="008D3F62">
        <w:rPr>
          <w:rStyle w:val="Ttulo3Car"/>
          <w:rFonts w:asciiTheme="minorHAnsi" w:hAnsiTheme="minorHAnsi" w:cstheme="minorHAnsi"/>
          <w:sz w:val="28"/>
          <w:szCs w:val="28"/>
        </w:rPr>
        <w:t xml:space="preserve"> </w:t>
      </w:r>
      <w:r w:rsidRPr="008D3F62">
        <w:rPr>
          <w:rStyle w:val="Ttulo3Car"/>
          <w:rFonts w:asciiTheme="minorHAnsi" w:hAnsiTheme="minorHAnsi" w:cstheme="minorHAnsi"/>
          <w:sz w:val="28"/>
          <w:szCs w:val="28"/>
        </w:rPr>
        <w:t>RADIOCOMUNICACIÓN MÓVIL DE FLOTILLAS "TRUNKING"</w:t>
      </w:r>
      <w:bookmarkEnd w:id="27"/>
    </w:p>
    <w:p w14:paraId="382852B2" w14:textId="77777777" w:rsidR="00B11AD5" w:rsidRPr="008D3F62" w:rsidRDefault="00B11AD5" w:rsidP="005F4CA7">
      <w:pPr>
        <w:rPr>
          <w:rFonts w:asciiTheme="minorHAnsi" w:hAnsiTheme="minorHAnsi" w:cstheme="minorHAnsi"/>
          <w:szCs w:val="24"/>
        </w:rPr>
      </w:pPr>
    </w:p>
    <w:p w14:paraId="7DF942CA" w14:textId="77777777" w:rsidR="00B11AD5" w:rsidRPr="008D3F62" w:rsidRDefault="00B11AD5" w:rsidP="005F4CA7">
      <w:pPr>
        <w:outlineLvl w:val="0"/>
        <w:rPr>
          <w:rFonts w:asciiTheme="minorHAnsi" w:hAnsiTheme="minorHAnsi" w:cstheme="minorHAnsi"/>
          <w:szCs w:val="24"/>
        </w:rPr>
      </w:pPr>
      <w:r w:rsidRPr="008D3F62">
        <w:rPr>
          <w:rFonts w:asciiTheme="minorHAnsi" w:hAnsiTheme="minorHAnsi" w:cstheme="minorHAnsi"/>
          <w:b/>
          <w:szCs w:val="24"/>
        </w:rPr>
        <w:t xml:space="preserve">Constancia CFT: </w:t>
      </w:r>
      <w:r w:rsidRPr="008D3F62">
        <w:rPr>
          <w:rFonts w:asciiTheme="minorHAnsi" w:hAnsiTheme="minorHAnsi" w:cstheme="minorHAnsi"/>
          <w:b/>
          <w:szCs w:val="24"/>
        </w:rPr>
        <w:tab/>
      </w:r>
      <w:r w:rsidRPr="008D3F62">
        <w:rPr>
          <w:rFonts w:asciiTheme="minorHAnsi" w:hAnsiTheme="minorHAnsi" w:cstheme="minorHAnsi"/>
          <w:b/>
          <w:sz w:val="28"/>
          <w:szCs w:val="28"/>
        </w:rPr>
        <w:t>003594</w:t>
      </w:r>
    </w:p>
    <w:p w14:paraId="5E842E33" w14:textId="77777777" w:rsidR="00B11AD5" w:rsidRPr="008D3F62" w:rsidRDefault="00B11AD5" w:rsidP="005F4CA7">
      <w:pPr>
        <w:rPr>
          <w:rFonts w:asciiTheme="minorHAnsi" w:hAnsiTheme="minorHAnsi" w:cstheme="minorHAnsi"/>
          <w:szCs w:val="24"/>
        </w:rPr>
      </w:pPr>
    </w:p>
    <w:p w14:paraId="0FED4D3F" w14:textId="77777777" w:rsidR="00B11AD5" w:rsidRPr="008D3F62" w:rsidRDefault="00B11AD5" w:rsidP="005F4CA7">
      <w:pPr>
        <w:outlineLvl w:val="0"/>
        <w:rPr>
          <w:rFonts w:asciiTheme="minorHAnsi" w:hAnsiTheme="minorHAnsi" w:cstheme="minorHAnsi"/>
          <w:b/>
          <w:szCs w:val="24"/>
          <w:lang w:val="es-ES_tradnl"/>
        </w:rPr>
      </w:pPr>
      <w:r w:rsidRPr="008D3F62">
        <w:rPr>
          <w:rFonts w:asciiTheme="minorHAnsi" w:hAnsiTheme="minorHAnsi" w:cstheme="minorHAnsi"/>
          <w:b/>
          <w:szCs w:val="24"/>
        </w:rPr>
        <w:t>Descripción:</w:t>
      </w:r>
    </w:p>
    <w:p w14:paraId="1DB920E3" w14:textId="77777777" w:rsidR="00B11AD5" w:rsidRPr="008D3F62" w:rsidRDefault="00B11AD5" w:rsidP="005F4CA7">
      <w:pPr>
        <w:rPr>
          <w:rFonts w:asciiTheme="minorHAnsi" w:hAnsiTheme="minorHAnsi" w:cstheme="minorHAnsi"/>
          <w:szCs w:val="24"/>
        </w:rPr>
      </w:pPr>
      <w:r w:rsidRPr="008D3F62">
        <w:rPr>
          <w:rFonts w:asciiTheme="minorHAnsi" w:hAnsiTheme="minorHAnsi" w:cstheme="minorHAnsi"/>
          <w:szCs w:val="24"/>
        </w:rPr>
        <w:t>Este servicio consiste en asignar numeración por grandes grupos para ser utilizada por el Identificación de Flotillas.  NIF.</w:t>
      </w:r>
    </w:p>
    <w:p w14:paraId="622F6460"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Tarifas </w:t>
      </w:r>
    </w:p>
    <w:p w14:paraId="4F2AB4C1" w14:textId="77777777" w:rsidR="00B11AD5" w:rsidRPr="008D3F62" w:rsidRDefault="00B11AD5" w:rsidP="005F4CA7">
      <w:pPr>
        <w:rPr>
          <w:rFonts w:asciiTheme="minorHAnsi" w:hAnsiTheme="minorHAnsi" w:cstheme="minorHAnsi"/>
          <w:color w:val="000000"/>
          <w:szCs w:val="24"/>
        </w:rPr>
      </w:pPr>
    </w:p>
    <w:p w14:paraId="34652FF3"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szCs w:val="24"/>
        </w:rPr>
        <w:t xml:space="preserve">1. Gastos de contratación de nueva numeración </w:t>
      </w:r>
      <w:r w:rsidR="000C0925" w:rsidRPr="008D3F62">
        <w:rPr>
          <w:rFonts w:asciiTheme="minorHAnsi" w:hAnsiTheme="minorHAnsi" w:cstheme="minorHAnsi"/>
          <w:szCs w:val="24"/>
        </w:rPr>
        <w:t>o</w:t>
      </w:r>
      <w:r w:rsidRPr="008D3F62">
        <w:rPr>
          <w:rFonts w:asciiTheme="minorHAnsi" w:hAnsiTheme="minorHAnsi" w:cstheme="minorHAnsi"/>
          <w:szCs w:val="24"/>
        </w:rPr>
        <w:t xml:space="preserve"> Cambios en la actual</w:t>
      </w:r>
      <w:r w:rsidR="000C0925" w:rsidRPr="008D3F62">
        <w:rPr>
          <w:rFonts w:asciiTheme="minorHAnsi" w:hAnsiTheme="minorHAnsi" w:cstheme="minorHAnsi"/>
          <w:szCs w:val="24"/>
        </w:rPr>
        <w:t xml:space="preserve">: </w:t>
      </w:r>
      <w:r w:rsidRPr="008D3F62">
        <w:rPr>
          <w:rFonts w:asciiTheme="minorHAnsi" w:hAnsiTheme="minorHAnsi" w:cstheme="minorHAnsi"/>
          <w:szCs w:val="24"/>
        </w:rPr>
        <w:t>$2,654.00</w:t>
      </w:r>
    </w:p>
    <w:p w14:paraId="28ED3CF8"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szCs w:val="24"/>
        </w:rPr>
        <w:t xml:space="preserve">2. Renta mensual por cada bloque de 100 </w:t>
      </w:r>
      <w:proofErr w:type="spellStart"/>
      <w:r w:rsidRPr="008D3F62">
        <w:rPr>
          <w:rFonts w:asciiTheme="minorHAnsi" w:hAnsiTheme="minorHAnsi" w:cstheme="minorHAnsi"/>
          <w:szCs w:val="24"/>
        </w:rPr>
        <w:t>NIF's</w:t>
      </w:r>
      <w:proofErr w:type="spellEnd"/>
      <w:r w:rsidRPr="008D3F62">
        <w:rPr>
          <w:rFonts w:asciiTheme="minorHAnsi" w:hAnsiTheme="minorHAnsi" w:cstheme="minorHAnsi"/>
          <w:szCs w:val="24"/>
        </w:rPr>
        <w:t xml:space="preserve"> por cliente, en su cuenta nacional</w:t>
      </w:r>
      <w:r w:rsidR="000C0925" w:rsidRPr="008D3F62">
        <w:rPr>
          <w:rFonts w:asciiTheme="minorHAnsi" w:hAnsiTheme="minorHAnsi" w:cstheme="minorHAnsi"/>
          <w:szCs w:val="24"/>
        </w:rPr>
        <w:t>:</w:t>
      </w:r>
      <w:r w:rsidRPr="008D3F62">
        <w:rPr>
          <w:rFonts w:asciiTheme="minorHAnsi" w:hAnsiTheme="minorHAnsi" w:cstheme="minorHAnsi"/>
          <w:color w:val="000000"/>
          <w:szCs w:val="24"/>
        </w:rPr>
        <w:t xml:space="preserve"> </w:t>
      </w:r>
    </w:p>
    <w:p w14:paraId="3048B8B5" w14:textId="77777777" w:rsidR="00B11AD5" w:rsidRPr="008D3F62" w:rsidRDefault="00B11AD5" w:rsidP="005F4CA7">
      <w:pPr>
        <w:rPr>
          <w:rFonts w:asciiTheme="minorHAnsi" w:hAnsiTheme="minorHAnsi" w:cstheme="minorHAnsi"/>
          <w:szCs w:val="24"/>
        </w:rPr>
      </w:pPr>
    </w:p>
    <w:p w14:paraId="70E2BD96" w14:textId="77777777" w:rsidR="000C0925" w:rsidRPr="008D3F62" w:rsidRDefault="000C0925" w:rsidP="005F4CA7">
      <w:pPr>
        <w:rPr>
          <w:rFonts w:asciiTheme="minorHAnsi" w:hAnsiTheme="minorHAnsi" w:cstheme="minorHAnsi"/>
          <w:szCs w:val="24"/>
        </w:rPr>
      </w:pPr>
      <w:proofErr w:type="spellStart"/>
      <w:r w:rsidRPr="008D3F62">
        <w:rPr>
          <w:rFonts w:asciiTheme="minorHAnsi" w:hAnsiTheme="minorHAnsi" w:cstheme="minorHAnsi"/>
          <w:szCs w:val="24"/>
        </w:rPr>
        <w:t>NIF's</w:t>
      </w:r>
      <w:proofErr w:type="spellEnd"/>
      <w:r w:rsidRPr="008D3F62">
        <w:rPr>
          <w:rFonts w:asciiTheme="minorHAnsi" w:hAnsiTheme="minorHAnsi" w:cstheme="minorHAnsi"/>
          <w:szCs w:val="24"/>
        </w:rPr>
        <w:t xml:space="preserve"> Hasta 100: Tarifa $1,469.00</w:t>
      </w:r>
    </w:p>
    <w:p w14:paraId="4590086C" w14:textId="77777777" w:rsidR="000C0925" w:rsidRPr="008D3F62" w:rsidRDefault="000C0925" w:rsidP="005F4CA7">
      <w:pPr>
        <w:rPr>
          <w:rFonts w:asciiTheme="minorHAnsi" w:hAnsiTheme="minorHAnsi" w:cstheme="minorHAnsi"/>
          <w:szCs w:val="24"/>
        </w:rPr>
      </w:pPr>
      <w:proofErr w:type="spellStart"/>
      <w:r w:rsidRPr="008D3F62">
        <w:rPr>
          <w:rFonts w:asciiTheme="minorHAnsi" w:hAnsiTheme="minorHAnsi" w:cstheme="minorHAnsi"/>
          <w:szCs w:val="24"/>
        </w:rPr>
        <w:t>NIF's</w:t>
      </w:r>
      <w:proofErr w:type="spellEnd"/>
      <w:r w:rsidRPr="008D3F62">
        <w:rPr>
          <w:rFonts w:asciiTheme="minorHAnsi" w:hAnsiTheme="minorHAnsi" w:cstheme="minorHAnsi"/>
          <w:szCs w:val="24"/>
        </w:rPr>
        <w:t xml:space="preserve"> De 200 a 2,000: Tarifa $1,469.00</w:t>
      </w:r>
    </w:p>
    <w:p w14:paraId="419FE47C" w14:textId="77777777" w:rsidR="000C0925" w:rsidRPr="008D3F62" w:rsidRDefault="000C0925" w:rsidP="005F4CA7">
      <w:pPr>
        <w:rPr>
          <w:rFonts w:asciiTheme="minorHAnsi" w:hAnsiTheme="minorHAnsi" w:cstheme="minorHAnsi"/>
          <w:szCs w:val="24"/>
        </w:rPr>
      </w:pPr>
      <w:proofErr w:type="spellStart"/>
      <w:r w:rsidRPr="008D3F62">
        <w:rPr>
          <w:rFonts w:asciiTheme="minorHAnsi" w:hAnsiTheme="minorHAnsi" w:cstheme="minorHAnsi"/>
          <w:szCs w:val="24"/>
        </w:rPr>
        <w:t>NIF's</w:t>
      </w:r>
      <w:proofErr w:type="spellEnd"/>
      <w:r w:rsidRPr="008D3F62">
        <w:rPr>
          <w:rFonts w:asciiTheme="minorHAnsi" w:hAnsiTheme="minorHAnsi" w:cstheme="minorHAnsi"/>
          <w:szCs w:val="24"/>
        </w:rPr>
        <w:t xml:space="preserve"> De 2,100 a 8,000: Tarifa $442.00</w:t>
      </w:r>
    </w:p>
    <w:p w14:paraId="2E0D4D4D" w14:textId="77777777" w:rsidR="000C0925" w:rsidRPr="008D3F62" w:rsidRDefault="000C0925" w:rsidP="005F4CA7">
      <w:pPr>
        <w:rPr>
          <w:rFonts w:asciiTheme="minorHAnsi" w:hAnsiTheme="minorHAnsi" w:cstheme="minorHAnsi"/>
          <w:szCs w:val="24"/>
        </w:rPr>
      </w:pPr>
      <w:proofErr w:type="spellStart"/>
      <w:r w:rsidRPr="008D3F62">
        <w:rPr>
          <w:rFonts w:asciiTheme="minorHAnsi" w:hAnsiTheme="minorHAnsi" w:cstheme="minorHAnsi"/>
          <w:szCs w:val="24"/>
        </w:rPr>
        <w:t>NIF's</w:t>
      </w:r>
      <w:proofErr w:type="spellEnd"/>
      <w:r w:rsidRPr="008D3F62">
        <w:rPr>
          <w:rFonts w:asciiTheme="minorHAnsi" w:hAnsiTheme="minorHAnsi" w:cstheme="minorHAnsi"/>
          <w:szCs w:val="24"/>
        </w:rPr>
        <w:t xml:space="preserve"> Más de 8,100: Tarifa $372.00</w:t>
      </w:r>
    </w:p>
    <w:p w14:paraId="4F5B5E29" w14:textId="77777777" w:rsidR="009A095B" w:rsidRPr="008D3F62" w:rsidRDefault="009A095B" w:rsidP="005F4CA7">
      <w:pPr>
        <w:rPr>
          <w:rFonts w:asciiTheme="minorHAnsi" w:hAnsiTheme="minorHAnsi" w:cstheme="minorHAnsi"/>
          <w:szCs w:val="24"/>
        </w:rPr>
      </w:pPr>
    </w:p>
    <w:p w14:paraId="7F3826E7"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Reglas de Aplicación:</w:t>
      </w:r>
    </w:p>
    <w:p w14:paraId="28396E38" w14:textId="77777777" w:rsidR="00B11AD5" w:rsidRPr="008D3F62" w:rsidRDefault="00B11AD5" w:rsidP="005F4CA7">
      <w:pPr>
        <w:rPr>
          <w:rFonts w:asciiTheme="minorHAnsi" w:hAnsiTheme="minorHAnsi" w:cstheme="minorHAnsi"/>
          <w:szCs w:val="24"/>
        </w:rPr>
      </w:pPr>
      <w:r w:rsidRPr="008D3F62">
        <w:rPr>
          <w:rFonts w:asciiTheme="minorHAnsi" w:hAnsiTheme="minorHAnsi" w:cstheme="minorHAnsi"/>
          <w:szCs w:val="24"/>
        </w:rPr>
        <w:t>Las tarifas de aplicación no incluyen el impuesto de valor agregado IVA.</w:t>
      </w:r>
    </w:p>
    <w:p w14:paraId="3E462F63" w14:textId="77777777" w:rsidR="00B11AD5" w:rsidRPr="008D3F62" w:rsidRDefault="00B11AD5" w:rsidP="005F4CA7">
      <w:pPr>
        <w:rPr>
          <w:rFonts w:asciiTheme="minorHAnsi" w:hAnsiTheme="minorHAnsi" w:cstheme="minorHAnsi"/>
          <w:szCs w:val="24"/>
        </w:rPr>
      </w:pPr>
      <w:proofErr w:type="gramStart"/>
      <w:r w:rsidRPr="008D3F62">
        <w:rPr>
          <w:rFonts w:asciiTheme="minorHAnsi" w:hAnsiTheme="minorHAnsi" w:cstheme="minorHAnsi"/>
          <w:szCs w:val="24"/>
        </w:rPr>
        <w:t>De acuerdo al</w:t>
      </w:r>
      <w:proofErr w:type="gramEnd"/>
      <w:r w:rsidRPr="008D3F62">
        <w:rPr>
          <w:rFonts w:asciiTheme="minorHAnsi" w:hAnsiTheme="minorHAnsi" w:cstheme="minorHAnsi"/>
          <w:szCs w:val="24"/>
        </w:rPr>
        <w:t xml:space="preserve"> rango del volumen de numeración se aplica la tarifa correspondiente, a partir del primer servicio.</w:t>
      </w:r>
    </w:p>
    <w:p w14:paraId="2594C906" w14:textId="77777777" w:rsidR="00B11AD5" w:rsidRPr="008D3F62" w:rsidRDefault="00B11AD5" w:rsidP="005F4CA7">
      <w:pPr>
        <w:rPr>
          <w:rFonts w:asciiTheme="minorHAnsi" w:hAnsiTheme="minorHAnsi" w:cstheme="minorHAnsi"/>
          <w:szCs w:val="24"/>
        </w:rPr>
      </w:pPr>
      <w:r w:rsidRPr="008D3F62">
        <w:rPr>
          <w:rFonts w:asciiTheme="minorHAnsi" w:hAnsiTheme="minorHAnsi" w:cstheme="minorHAnsi"/>
          <w:szCs w:val="24"/>
        </w:rPr>
        <w:t xml:space="preserve">El mínimo de numeración a contratar es de 100 </w:t>
      </w:r>
      <w:proofErr w:type="spellStart"/>
      <w:r w:rsidRPr="008D3F62">
        <w:rPr>
          <w:rFonts w:asciiTheme="minorHAnsi" w:hAnsiTheme="minorHAnsi" w:cstheme="minorHAnsi"/>
          <w:szCs w:val="24"/>
        </w:rPr>
        <w:t>NIF's</w:t>
      </w:r>
      <w:proofErr w:type="spellEnd"/>
      <w:r w:rsidRPr="008D3F62">
        <w:rPr>
          <w:rFonts w:asciiTheme="minorHAnsi" w:hAnsiTheme="minorHAnsi" w:cstheme="minorHAnsi"/>
          <w:szCs w:val="24"/>
        </w:rPr>
        <w:t>.</w:t>
      </w:r>
    </w:p>
    <w:p w14:paraId="57F0BFC6" w14:textId="77777777" w:rsidR="00B11AD5" w:rsidRPr="008D3F62" w:rsidRDefault="00B11AD5" w:rsidP="005F4CA7">
      <w:pPr>
        <w:rPr>
          <w:rFonts w:asciiTheme="minorHAnsi" w:hAnsiTheme="minorHAnsi" w:cstheme="minorHAnsi"/>
          <w:szCs w:val="24"/>
        </w:rPr>
      </w:pPr>
      <w:r w:rsidRPr="008D3F62">
        <w:rPr>
          <w:rFonts w:asciiTheme="minorHAnsi" w:hAnsiTheme="minorHAnsi" w:cstheme="minorHAnsi"/>
          <w:szCs w:val="24"/>
        </w:rPr>
        <w:t>El período mínimo de contratación es de un año.</w:t>
      </w:r>
    </w:p>
    <w:p w14:paraId="49F9EB8A" w14:textId="77777777" w:rsidR="009F4EB7" w:rsidRPr="008D3F62" w:rsidRDefault="009F4EB7" w:rsidP="005F4CA7">
      <w:pPr>
        <w:rPr>
          <w:rFonts w:asciiTheme="minorHAnsi" w:hAnsiTheme="minorHAnsi" w:cstheme="minorHAnsi"/>
          <w:b/>
          <w:szCs w:val="24"/>
        </w:rPr>
      </w:pPr>
    </w:p>
    <w:p w14:paraId="13CDFA75"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Actualización de estas tarifas. </w:t>
      </w:r>
    </w:p>
    <w:p w14:paraId="600E0E81" w14:textId="77777777" w:rsidR="00B11AD5" w:rsidRPr="008D3F62" w:rsidRDefault="00B11AD5" w:rsidP="005F4CA7">
      <w:pPr>
        <w:rPr>
          <w:rFonts w:asciiTheme="minorHAnsi" w:hAnsiTheme="minorHAnsi" w:cstheme="minorHAnsi"/>
          <w:szCs w:val="24"/>
        </w:rPr>
      </w:pPr>
      <w:r w:rsidRPr="008D3F62">
        <w:rPr>
          <w:rFonts w:asciiTheme="minorHAnsi" w:hAnsiTheme="minorHAnsi" w:cstheme="minorHAnsi"/>
          <w:szCs w:val="24"/>
        </w:rPr>
        <w:t xml:space="preserve">Todas las tarifas se </w:t>
      </w:r>
      <w:r w:rsidR="000C0925" w:rsidRPr="008D3F62">
        <w:rPr>
          <w:rFonts w:asciiTheme="minorHAnsi" w:hAnsiTheme="minorHAnsi" w:cstheme="minorHAnsi"/>
          <w:szCs w:val="24"/>
        </w:rPr>
        <w:t>actualizarán</w:t>
      </w:r>
      <w:r w:rsidRPr="008D3F62">
        <w:rPr>
          <w:rFonts w:asciiTheme="minorHAnsi" w:hAnsiTheme="minorHAnsi" w:cstheme="minorHAnsi"/>
          <w:szCs w:val="24"/>
        </w:rPr>
        <w:t xml:space="preserve"> trimestralmente a partir del 1º. de Enero del 2000, con base en el índice nacional de precios al consumidor (INPC) publicado por el Banco de México en el Diario Oficial de la Federación.</w:t>
      </w:r>
    </w:p>
    <w:p w14:paraId="164F46F4" w14:textId="77777777" w:rsidR="00B11AD5" w:rsidRPr="008D3F62" w:rsidRDefault="00B11AD5" w:rsidP="005F4CA7">
      <w:pPr>
        <w:rPr>
          <w:rFonts w:asciiTheme="minorHAnsi" w:hAnsiTheme="minorHAnsi" w:cstheme="minorHAnsi"/>
          <w:szCs w:val="24"/>
        </w:rPr>
      </w:pPr>
    </w:p>
    <w:p w14:paraId="7A61BB2E" w14:textId="77777777" w:rsidR="00B11AD5" w:rsidRPr="008D3F62" w:rsidRDefault="00B11AD5" w:rsidP="005F4CA7">
      <w:pPr>
        <w:rPr>
          <w:rFonts w:asciiTheme="minorHAnsi" w:hAnsiTheme="minorHAnsi" w:cstheme="minorHAnsi"/>
          <w:szCs w:val="24"/>
        </w:rPr>
      </w:pPr>
      <w:r w:rsidRPr="008D3F62">
        <w:rPr>
          <w:rFonts w:asciiTheme="minorHAnsi" w:hAnsiTheme="minorHAnsi" w:cstheme="minorHAnsi"/>
          <w:color w:val="000000"/>
          <w:szCs w:val="24"/>
        </w:rPr>
        <w:t xml:space="preserve">Estas tarifas se actualizarán multiplicando las tarifas autorizadas por la </w:t>
      </w:r>
      <w:proofErr w:type="gramStart"/>
      <w:r w:rsidRPr="008D3F62">
        <w:rPr>
          <w:rFonts w:asciiTheme="minorHAnsi" w:hAnsiTheme="minorHAnsi" w:cstheme="minorHAnsi"/>
          <w:color w:val="000000"/>
          <w:szCs w:val="24"/>
        </w:rPr>
        <w:t>COFETEL  con</w:t>
      </w:r>
      <w:proofErr w:type="gramEnd"/>
      <w:r w:rsidRPr="008D3F62">
        <w:rPr>
          <w:rFonts w:asciiTheme="minorHAnsi" w:hAnsiTheme="minorHAnsi" w:cstheme="minorHAnsi"/>
          <w:color w:val="000000"/>
          <w:szCs w:val="24"/>
        </w:rPr>
        <w:t xml:space="preserve"> la constancia 001042 con vigencia a partir del 28 de Septiembre de 1999 por el factor que resulte de dividir el INPC de dos meses anteriores al de la aplicación de la tarifa, entre el INPC del mes de agosto de 1999.</w:t>
      </w:r>
      <w:r w:rsidRPr="008D3F62">
        <w:rPr>
          <w:rFonts w:asciiTheme="minorHAnsi" w:hAnsiTheme="minorHAnsi" w:cstheme="minorHAnsi"/>
          <w:szCs w:val="24"/>
        </w:rPr>
        <w:t xml:space="preserve"> </w:t>
      </w:r>
    </w:p>
    <w:p w14:paraId="1256CAED" w14:textId="77777777" w:rsidR="00B11AD5" w:rsidRPr="008D3F62" w:rsidRDefault="00B11AD5" w:rsidP="005F4CA7">
      <w:pPr>
        <w:rPr>
          <w:rFonts w:asciiTheme="minorHAnsi" w:hAnsiTheme="minorHAnsi" w:cstheme="minorHAnsi"/>
          <w:szCs w:val="24"/>
        </w:rPr>
      </w:pPr>
    </w:p>
    <w:p w14:paraId="26B39947"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Cobertura de Comercialización</w:t>
      </w:r>
    </w:p>
    <w:p w14:paraId="530BEE97" w14:textId="77777777" w:rsidR="00B11AD5" w:rsidRPr="008D3F62" w:rsidRDefault="00B11AD5" w:rsidP="005F4CA7">
      <w:pPr>
        <w:outlineLvl w:val="0"/>
        <w:rPr>
          <w:rFonts w:asciiTheme="minorHAnsi" w:hAnsiTheme="minorHAnsi" w:cstheme="minorHAnsi"/>
          <w:szCs w:val="24"/>
        </w:rPr>
      </w:pPr>
      <w:r w:rsidRPr="008D3F62">
        <w:rPr>
          <w:rFonts w:asciiTheme="minorHAnsi" w:hAnsiTheme="minorHAnsi" w:cstheme="minorHAnsi"/>
          <w:szCs w:val="24"/>
        </w:rPr>
        <w:t>Nacional</w:t>
      </w:r>
    </w:p>
    <w:p w14:paraId="0BCD00BC" w14:textId="77777777" w:rsidR="00B11AD5" w:rsidRPr="008D3F62" w:rsidRDefault="00B11AD5" w:rsidP="005F4CA7">
      <w:pPr>
        <w:rPr>
          <w:rFonts w:asciiTheme="minorHAnsi" w:hAnsiTheme="minorHAnsi" w:cstheme="minorHAnsi"/>
          <w:szCs w:val="24"/>
        </w:rPr>
      </w:pPr>
    </w:p>
    <w:p w14:paraId="52A1D2A9"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Penalidades y Políticas de Comercialización. </w:t>
      </w:r>
    </w:p>
    <w:p w14:paraId="251B773C" w14:textId="77777777" w:rsidR="00B11AD5" w:rsidRPr="008D3F62" w:rsidRDefault="00B11AD5" w:rsidP="005F4CA7">
      <w:pPr>
        <w:rPr>
          <w:rFonts w:asciiTheme="minorHAnsi" w:hAnsiTheme="minorHAnsi" w:cstheme="minorHAnsi"/>
          <w:szCs w:val="24"/>
        </w:rPr>
      </w:pPr>
      <w:r w:rsidRPr="008D3F62">
        <w:rPr>
          <w:rFonts w:asciiTheme="minorHAnsi" w:hAnsiTheme="minorHAnsi" w:cstheme="minorHAnsi"/>
          <w:szCs w:val="24"/>
        </w:rPr>
        <w:lastRenderedPageBreak/>
        <w:t>En caso de que el concesionario cancele sus servicios antes de cumplir con el año de contratación, el cliente estará obligado a cubrir las rentas faltantes a partir de la fecha de cancelación.</w:t>
      </w:r>
    </w:p>
    <w:p w14:paraId="29BA0A78" w14:textId="77777777" w:rsidR="00B11AD5" w:rsidRPr="008D3F62" w:rsidRDefault="00B11AD5" w:rsidP="005F4CA7">
      <w:pPr>
        <w:rPr>
          <w:rFonts w:asciiTheme="minorHAnsi" w:hAnsiTheme="minorHAnsi" w:cstheme="minorHAnsi"/>
          <w:szCs w:val="24"/>
        </w:rPr>
      </w:pPr>
    </w:p>
    <w:p w14:paraId="613076FB"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Terminación Anticipada. </w:t>
      </w:r>
    </w:p>
    <w:p w14:paraId="1B516FC6" w14:textId="77777777" w:rsidR="00B11AD5" w:rsidRPr="008D3F62" w:rsidRDefault="00B11AD5" w:rsidP="005F4CA7">
      <w:pPr>
        <w:rPr>
          <w:rFonts w:asciiTheme="minorHAnsi" w:hAnsiTheme="minorHAnsi" w:cstheme="minorHAnsi"/>
          <w:szCs w:val="24"/>
        </w:rPr>
      </w:pPr>
    </w:p>
    <w:p w14:paraId="1E39CAAF" w14:textId="77777777" w:rsidR="008D3F62" w:rsidRDefault="00B11AD5" w:rsidP="005F4CA7">
      <w:pPr>
        <w:rPr>
          <w:rFonts w:asciiTheme="minorHAnsi" w:hAnsiTheme="minorHAnsi" w:cstheme="minorHAnsi"/>
          <w:szCs w:val="24"/>
        </w:rPr>
      </w:pPr>
      <w:r w:rsidRPr="008D3F62">
        <w:rPr>
          <w:rFonts w:asciiTheme="minorHAnsi" w:hAnsiTheme="minorHAnsi" w:cstheme="minorHAnsi"/>
          <w:szCs w:val="24"/>
        </w:rPr>
        <w:t>Si el concesionario desea dar por terminado anticipadamente este servicio, el concesionario deberá informar a TELMEX por escrito con 30 días naturales de anticipación, sin que esto implique sanción alguna por parte de TELMEX.</w:t>
      </w:r>
    </w:p>
    <w:p w14:paraId="2A21678E" w14:textId="77777777" w:rsidR="007704C7" w:rsidRPr="008D3F62" w:rsidRDefault="00F418B7" w:rsidP="005F4CA7">
      <w:pPr>
        <w:rPr>
          <w:rStyle w:val="nfasis"/>
          <w:rFonts w:asciiTheme="minorHAnsi" w:eastAsia="MS Gothic" w:hAnsiTheme="minorHAnsi" w:cstheme="minorHAnsi"/>
          <w:sz w:val="24"/>
          <w:szCs w:val="24"/>
        </w:rPr>
      </w:pPr>
      <w:r w:rsidRPr="008D3F62">
        <w:rPr>
          <w:rFonts w:asciiTheme="minorHAnsi" w:hAnsiTheme="minorHAnsi" w:cstheme="minorHAnsi"/>
          <w:szCs w:val="24"/>
        </w:rPr>
        <w:br w:type="page"/>
      </w:r>
    </w:p>
    <w:p w14:paraId="5E8E6D1A" w14:textId="77777777" w:rsidR="00F418B7" w:rsidRDefault="00F418B7" w:rsidP="005F4CA7">
      <w:pPr>
        <w:widowControl w:val="0"/>
        <w:autoSpaceDE w:val="0"/>
        <w:autoSpaceDN w:val="0"/>
        <w:adjustRightInd w:val="0"/>
        <w:jc w:val="center"/>
        <w:rPr>
          <w:rStyle w:val="nfasis"/>
          <w:rFonts w:eastAsia="MS Gothic"/>
          <w:sz w:val="144"/>
        </w:rPr>
      </w:pPr>
    </w:p>
    <w:p w14:paraId="18FC7955" w14:textId="77777777" w:rsidR="00F418B7" w:rsidRDefault="00F418B7" w:rsidP="005F4CA7">
      <w:pPr>
        <w:widowControl w:val="0"/>
        <w:autoSpaceDE w:val="0"/>
        <w:autoSpaceDN w:val="0"/>
        <w:adjustRightInd w:val="0"/>
        <w:jc w:val="center"/>
        <w:rPr>
          <w:rStyle w:val="nfasis"/>
          <w:rFonts w:eastAsia="MS Gothic"/>
          <w:sz w:val="144"/>
        </w:rPr>
      </w:pPr>
    </w:p>
    <w:p w14:paraId="28C76129" w14:textId="77777777" w:rsidR="007704C7" w:rsidRPr="00851F55" w:rsidRDefault="007704C7"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3</w:t>
      </w:r>
    </w:p>
    <w:p w14:paraId="03E72CFA" w14:textId="77777777" w:rsidR="00B11AD5" w:rsidRDefault="00B11AD5" w:rsidP="005F4CA7">
      <w:pPr>
        <w:rPr>
          <w:rFonts w:ascii="Arial" w:hAnsi="Arial" w:cs="Arial"/>
          <w:color w:val="000000"/>
          <w:sz w:val="20"/>
        </w:rPr>
      </w:pPr>
    </w:p>
    <w:p w14:paraId="56B52672" w14:textId="77777777" w:rsidR="007704C7" w:rsidRDefault="007704C7" w:rsidP="005F4CA7">
      <w:pPr>
        <w:spacing w:after="200" w:line="276" w:lineRule="auto"/>
        <w:rPr>
          <w:rFonts w:ascii="Arial" w:hAnsi="Arial" w:cs="Arial"/>
          <w:color w:val="000000"/>
          <w:sz w:val="20"/>
        </w:rPr>
      </w:pPr>
      <w:r>
        <w:rPr>
          <w:rFonts w:ascii="Arial" w:hAnsi="Arial" w:cs="Arial"/>
          <w:color w:val="000000"/>
          <w:sz w:val="20"/>
        </w:rPr>
        <w:br w:type="page"/>
      </w:r>
    </w:p>
    <w:p w14:paraId="7E90C305" w14:textId="77777777" w:rsidR="00D817CD" w:rsidRPr="00D817CD" w:rsidRDefault="00D817CD" w:rsidP="005F4CA7">
      <w:pPr>
        <w:pStyle w:val="Ttulo1"/>
        <w:rPr>
          <w:sz w:val="48"/>
          <w:szCs w:val="48"/>
          <w:lang w:val="es-MX"/>
        </w:rPr>
      </w:pPr>
      <w:bookmarkStart w:id="28" w:name="_Toc162342439"/>
      <w:r w:rsidRPr="00D817CD">
        <w:rPr>
          <w:sz w:val="48"/>
          <w:szCs w:val="48"/>
          <w:lang w:val="es-MX"/>
        </w:rPr>
        <w:lastRenderedPageBreak/>
        <w:t>Sección 3</w:t>
      </w:r>
      <w:bookmarkEnd w:id="28"/>
      <w:r w:rsidRPr="00D817CD">
        <w:rPr>
          <w:sz w:val="48"/>
          <w:szCs w:val="48"/>
          <w:lang w:val="es-MX"/>
        </w:rPr>
        <w:t xml:space="preserve"> </w:t>
      </w:r>
    </w:p>
    <w:p w14:paraId="12968E55" w14:textId="77777777" w:rsidR="00F1005F" w:rsidRDefault="00381C57" w:rsidP="005F4CA7">
      <w:pPr>
        <w:pStyle w:val="Ttulo2"/>
        <w:rPr>
          <w:sz w:val="28"/>
          <w:szCs w:val="28"/>
        </w:rPr>
      </w:pPr>
      <w:bookmarkStart w:id="29" w:name="_Toc162342440"/>
      <w:r w:rsidRPr="00086E19">
        <w:rPr>
          <w:sz w:val="28"/>
          <w:szCs w:val="28"/>
        </w:rPr>
        <w:t xml:space="preserve">3A </w:t>
      </w:r>
      <w:r w:rsidR="00F1005F" w:rsidRPr="00086E19">
        <w:rPr>
          <w:sz w:val="28"/>
          <w:szCs w:val="28"/>
        </w:rPr>
        <w:t>SERVICIO TELEFONICO BASICO INSTALACION Y CAMBIOS DENTRO DE LOS LIMITES DEL SERVICIO LOCAL</w:t>
      </w:r>
      <w:bookmarkEnd w:id="29"/>
    </w:p>
    <w:p w14:paraId="34DEFB91" w14:textId="77777777" w:rsidR="00F1005F" w:rsidRDefault="00F1005F" w:rsidP="005F4CA7">
      <w:pPr>
        <w:rPr>
          <w:rFonts w:ascii="Arial" w:hAnsi="Arial" w:cs="Arial"/>
          <w:sz w:val="22"/>
        </w:rPr>
      </w:pPr>
    </w:p>
    <w:p w14:paraId="6965B55A" w14:textId="77777777" w:rsidR="003A2C42" w:rsidRPr="00986E40" w:rsidRDefault="003A2C42" w:rsidP="005F4CA7">
      <w:pPr>
        <w:outlineLvl w:val="0"/>
        <w:rPr>
          <w:rFonts w:asciiTheme="minorHAnsi" w:hAnsiTheme="minorHAnsi" w:cstheme="minorHAnsi"/>
          <w:szCs w:val="24"/>
        </w:rPr>
      </w:pPr>
      <w:r w:rsidRPr="00986E40">
        <w:rPr>
          <w:rFonts w:asciiTheme="minorHAnsi" w:hAnsiTheme="minorHAnsi" w:cstheme="minorHAnsi"/>
          <w:b/>
          <w:szCs w:val="24"/>
        </w:rPr>
        <w:t xml:space="preserve">Constancia CFT: </w:t>
      </w:r>
      <w:r w:rsidRPr="00986E40">
        <w:rPr>
          <w:rFonts w:asciiTheme="minorHAnsi" w:hAnsiTheme="minorHAnsi" w:cstheme="minorHAnsi"/>
          <w:b/>
          <w:szCs w:val="24"/>
        </w:rPr>
        <w:tab/>
      </w:r>
      <w:r w:rsidRPr="00986E40">
        <w:rPr>
          <w:rFonts w:asciiTheme="minorHAnsi" w:hAnsiTheme="minorHAnsi" w:cstheme="minorHAnsi"/>
          <w:b/>
          <w:sz w:val="28"/>
          <w:szCs w:val="28"/>
        </w:rPr>
        <w:t>00</w:t>
      </w:r>
      <w:r w:rsidR="00FF707B" w:rsidRPr="00986E40">
        <w:rPr>
          <w:rFonts w:asciiTheme="minorHAnsi" w:hAnsiTheme="minorHAnsi" w:cstheme="minorHAnsi"/>
          <w:b/>
          <w:sz w:val="28"/>
          <w:szCs w:val="28"/>
        </w:rPr>
        <w:t>6444</w:t>
      </w:r>
    </w:p>
    <w:p w14:paraId="7DEB2910" w14:textId="77777777" w:rsidR="00F1005F" w:rsidRPr="00986E40" w:rsidRDefault="00F1005F" w:rsidP="005F4CA7">
      <w:pPr>
        <w:rPr>
          <w:rFonts w:asciiTheme="minorHAnsi" w:hAnsiTheme="minorHAnsi" w:cstheme="minorHAnsi"/>
          <w:b/>
          <w:szCs w:val="24"/>
        </w:rPr>
      </w:pPr>
    </w:p>
    <w:p w14:paraId="4193562E" w14:textId="77777777" w:rsidR="00F1005F" w:rsidRPr="00986E40" w:rsidRDefault="00F1005F" w:rsidP="005F4CA7">
      <w:pPr>
        <w:outlineLvl w:val="0"/>
        <w:rPr>
          <w:rFonts w:asciiTheme="minorHAnsi" w:hAnsiTheme="minorHAnsi" w:cstheme="minorHAnsi"/>
          <w:b/>
          <w:szCs w:val="24"/>
        </w:rPr>
      </w:pPr>
      <w:r w:rsidRPr="00986E40">
        <w:rPr>
          <w:rFonts w:asciiTheme="minorHAnsi" w:hAnsiTheme="minorHAnsi" w:cstheme="minorHAnsi"/>
          <w:b/>
          <w:szCs w:val="24"/>
        </w:rPr>
        <w:t>Descripción:</w:t>
      </w:r>
    </w:p>
    <w:p w14:paraId="4C5DF6DB" w14:textId="77777777" w:rsidR="00F1005F" w:rsidRPr="00986E40" w:rsidRDefault="00F1005F" w:rsidP="005F4CA7">
      <w:pPr>
        <w:rPr>
          <w:rFonts w:asciiTheme="minorHAnsi" w:hAnsiTheme="minorHAnsi" w:cstheme="minorHAnsi"/>
          <w:b/>
          <w:color w:val="000000"/>
          <w:szCs w:val="24"/>
        </w:rPr>
      </w:pPr>
      <w:r w:rsidRPr="00986E40">
        <w:rPr>
          <w:rFonts w:asciiTheme="minorHAnsi" w:hAnsiTheme="minorHAnsi" w:cstheme="minorHAnsi"/>
          <w:b/>
          <w:color w:val="000000"/>
          <w:szCs w:val="24"/>
        </w:rPr>
        <w:t>TARIFAS POR INSTALACION DEL PUNTO TERMINAL DE CONEXIÓN DE LA LÍNEA TELEFONICA.</w:t>
      </w:r>
    </w:p>
    <w:p w14:paraId="4BD408B9" w14:textId="77777777" w:rsidR="00731AD6" w:rsidRPr="00986E40" w:rsidRDefault="00731AD6" w:rsidP="005F4CA7">
      <w:pPr>
        <w:rPr>
          <w:rFonts w:asciiTheme="minorHAnsi" w:hAnsiTheme="minorHAnsi" w:cstheme="minorHAnsi"/>
          <w:color w:val="000000"/>
          <w:szCs w:val="24"/>
        </w:rPr>
      </w:pPr>
      <w:r w:rsidRPr="00986E40">
        <w:rPr>
          <w:rFonts w:asciiTheme="minorHAnsi" w:hAnsiTheme="minorHAnsi" w:cstheme="minorHAnsi"/>
          <w:b/>
          <w:color w:val="000000"/>
          <w:szCs w:val="24"/>
        </w:rPr>
        <w:t>1.</w:t>
      </w:r>
      <w:r w:rsidRPr="00986E40">
        <w:rPr>
          <w:rFonts w:asciiTheme="minorHAnsi" w:hAnsiTheme="minorHAnsi" w:cstheme="minorHAnsi"/>
          <w:color w:val="000000"/>
          <w:szCs w:val="24"/>
        </w:rPr>
        <w:t xml:space="preserve"> Línea directa o troncal para conmutador (central privada), por cada instalación de la red hasta el punto terminal de conexión y dispositivo de interconexión terminal (DIT), (ver reglas de aplicación específica 5 y 6 hoja 10 de 10):</w:t>
      </w:r>
    </w:p>
    <w:p w14:paraId="205F80E5" w14:textId="77777777" w:rsidR="009C289A" w:rsidRPr="00986E40" w:rsidRDefault="009C289A" w:rsidP="005F4CA7">
      <w:pPr>
        <w:rPr>
          <w:rFonts w:asciiTheme="minorHAnsi" w:hAnsiTheme="minorHAnsi" w:cstheme="minorHAnsi"/>
          <w:color w:val="000000"/>
          <w:szCs w:val="24"/>
        </w:rPr>
      </w:pPr>
      <w:r w:rsidRPr="00986E40">
        <w:rPr>
          <w:rFonts w:asciiTheme="minorHAnsi" w:hAnsiTheme="minorHAnsi" w:cstheme="minorHAnsi"/>
          <w:color w:val="000000"/>
          <w:szCs w:val="24"/>
        </w:rPr>
        <w:t>Comercial</w:t>
      </w:r>
      <w:r w:rsidR="0092414D">
        <w:rPr>
          <w:rFonts w:asciiTheme="minorHAnsi" w:hAnsiTheme="minorHAnsi" w:cstheme="minorHAnsi"/>
          <w:color w:val="000000"/>
          <w:szCs w:val="24"/>
        </w:rPr>
        <w:t xml:space="preserve">, </w:t>
      </w:r>
      <w:r w:rsidRPr="00986E40">
        <w:rPr>
          <w:rFonts w:asciiTheme="minorHAnsi" w:hAnsiTheme="minorHAnsi" w:cstheme="minorHAnsi"/>
          <w:color w:val="000000"/>
          <w:szCs w:val="24"/>
        </w:rPr>
        <w:t>Residencial</w:t>
      </w:r>
      <w:r w:rsidR="0092414D">
        <w:rPr>
          <w:rFonts w:asciiTheme="minorHAnsi" w:hAnsiTheme="minorHAnsi" w:cstheme="minorHAnsi"/>
          <w:color w:val="000000"/>
          <w:szCs w:val="24"/>
        </w:rPr>
        <w:t xml:space="preserve">, </w:t>
      </w:r>
      <w:r w:rsidRPr="00986E40">
        <w:rPr>
          <w:rFonts w:asciiTheme="minorHAnsi" w:hAnsiTheme="minorHAnsi" w:cstheme="minorHAnsi"/>
          <w:color w:val="000000"/>
          <w:szCs w:val="24"/>
        </w:rPr>
        <w:t xml:space="preserve">PBX </w:t>
      </w:r>
      <w:r w:rsidR="0092414D">
        <w:rPr>
          <w:rFonts w:asciiTheme="minorHAnsi" w:hAnsiTheme="minorHAnsi" w:cstheme="minorHAnsi"/>
          <w:color w:val="000000"/>
          <w:szCs w:val="24"/>
        </w:rPr>
        <w:t>(Ver Número de Inscripción 995485)</w:t>
      </w:r>
    </w:p>
    <w:p w14:paraId="0AE082F3" w14:textId="77777777" w:rsidR="00731AD6" w:rsidRPr="00986E40" w:rsidRDefault="009C289A" w:rsidP="005F4CA7">
      <w:pPr>
        <w:rPr>
          <w:rFonts w:asciiTheme="minorHAnsi" w:hAnsiTheme="minorHAnsi" w:cstheme="minorHAnsi"/>
          <w:color w:val="000000"/>
          <w:szCs w:val="24"/>
        </w:rPr>
      </w:pPr>
      <w:r w:rsidRPr="00986E40">
        <w:rPr>
          <w:rFonts w:asciiTheme="minorHAnsi" w:hAnsiTheme="minorHAnsi" w:cstheme="minorHAnsi"/>
          <w:b/>
          <w:color w:val="000000"/>
          <w:szCs w:val="24"/>
        </w:rPr>
        <w:t>2.</w:t>
      </w:r>
      <w:r w:rsidRPr="00986E40">
        <w:rPr>
          <w:rFonts w:asciiTheme="minorHAnsi" w:hAnsiTheme="minorHAnsi" w:cstheme="minorHAnsi"/>
          <w:color w:val="000000"/>
          <w:szCs w:val="24"/>
        </w:rPr>
        <w:t xml:space="preserve"> Troncal Digital, se contratan mínima 10 por sitio nuevo, (ver punto E inciso 4):</w:t>
      </w:r>
    </w:p>
    <w:p w14:paraId="620C48C4" w14:textId="77777777" w:rsidR="009C289A" w:rsidRPr="00986E40" w:rsidRDefault="009C289A" w:rsidP="005F4CA7">
      <w:pPr>
        <w:rPr>
          <w:rFonts w:asciiTheme="minorHAnsi" w:hAnsiTheme="minorHAnsi" w:cstheme="minorHAnsi"/>
          <w:color w:val="000000"/>
          <w:szCs w:val="24"/>
        </w:rPr>
      </w:pPr>
      <w:r w:rsidRPr="00986E40">
        <w:rPr>
          <w:rFonts w:asciiTheme="minorHAnsi" w:hAnsiTheme="minorHAnsi" w:cstheme="minorHAnsi"/>
          <w:color w:val="000000"/>
          <w:szCs w:val="24"/>
        </w:rPr>
        <w:t>Comercial $4,530.00</w:t>
      </w:r>
      <w:r w:rsidRPr="00986E40">
        <w:rPr>
          <w:rFonts w:asciiTheme="minorHAnsi" w:hAnsiTheme="minorHAnsi" w:cstheme="minorHAnsi"/>
          <w:color w:val="000000"/>
          <w:szCs w:val="24"/>
        </w:rPr>
        <w:tab/>
        <w:t>Residencial $4,530.00</w:t>
      </w:r>
      <w:r w:rsidRPr="00986E40">
        <w:rPr>
          <w:rFonts w:asciiTheme="minorHAnsi" w:hAnsiTheme="minorHAnsi" w:cstheme="minorHAnsi"/>
          <w:color w:val="000000"/>
          <w:szCs w:val="24"/>
        </w:rPr>
        <w:tab/>
        <w:t>PBX $4,530.00</w:t>
      </w:r>
    </w:p>
    <w:p w14:paraId="0C5072A7" w14:textId="77777777" w:rsidR="009C289A" w:rsidRPr="00986E40" w:rsidRDefault="009C289A" w:rsidP="005F4CA7">
      <w:pPr>
        <w:rPr>
          <w:rFonts w:asciiTheme="minorHAnsi" w:hAnsiTheme="minorHAnsi" w:cstheme="minorHAnsi"/>
          <w:color w:val="000000"/>
          <w:szCs w:val="24"/>
        </w:rPr>
      </w:pPr>
      <w:r w:rsidRPr="00986E40">
        <w:rPr>
          <w:rFonts w:asciiTheme="minorHAnsi" w:hAnsiTheme="minorHAnsi" w:cstheme="minorHAnsi"/>
          <w:b/>
          <w:color w:val="000000"/>
          <w:szCs w:val="24"/>
        </w:rPr>
        <w:t>3.</w:t>
      </w:r>
      <w:r w:rsidRPr="00986E40">
        <w:rPr>
          <w:rFonts w:asciiTheme="minorHAnsi" w:hAnsiTheme="minorHAnsi" w:cstheme="minorHAnsi"/>
          <w:color w:val="000000"/>
          <w:szCs w:val="24"/>
        </w:rPr>
        <w:t xml:space="preserve"> Línea directa para operadores de telefonía pública, (ver regla de aplicación específicas 9, hoja 10 de 10): </w:t>
      </w:r>
      <w:r w:rsidR="0092414D">
        <w:rPr>
          <w:rFonts w:asciiTheme="minorHAnsi" w:hAnsiTheme="minorHAnsi" w:cstheme="minorHAnsi"/>
          <w:color w:val="000000"/>
          <w:szCs w:val="24"/>
        </w:rPr>
        <w:t>(Ver Número de Inscripción 995485)</w:t>
      </w:r>
    </w:p>
    <w:p w14:paraId="054B3648" w14:textId="77777777" w:rsidR="009C289A" w:rsidRPr="00986E40" w:rsidRDefault="009C289A" w:rsidP="005F4CA7">
      <w:pPr>
        <w:rPr>
          <w:rFonts w:asciiTheme="minorHAnsi" w:hAnsiTheme="minorHAnsi" w:cstheme="minorHAnsi"/>
          <w:color w:val="000000"/>
          <w:szCs w:val="24"/>
        </w:rPr>
      </w:pPr>
      <w:r w:rsidRPr="00986E40">
        <w:rPr>
          <w:rFonts w:asciiTheme="minorHAnsi" w:hAnsiTheme="minorHAnsi" w:cstheme="minorHAnsi"/>
          <w:b/>
          <w:color w:val="000000"/>
          <w:szCs w:val="24"/>
        </w:rPr>
        <w:t>4.</w:t>
      </w:r>
      <w:r w:rsidRPr="00986E40">
        <w:rPr>
          <w:rFonts w:asciiTheme="minorHAnsi" w:hAnsiTheme="minorHAnsi" w:cstheme="minorHAnsi"/>
          <w:color w:val="000000"/>
          <w:szCs w:val="24"/>
        </w:rPr>
        <w:t xml:space="preserve"> Desconectador Remoto. Por la instalación de cada unidad (DIT) (Para líneas contratadas hasta el 31 de diciembre de 1990):</w:t>
      </w:r>
    </w:p>
    <w:p w14:paraId="316E11D1" w14:textId="77777777" w:rsidR="00986E40" w:rsidRDefault="009C289A" w:rsidP="005F4CA7">
      <w:pPr>
        <w:rPr>
          <w:rFonts w:asciiTheme="minorHAnsi" w:hAnsiTheme="minorHAnsi" w:cstheme="minorHAnsi"/>
          <w:color w:val="000000"/>
          <w:szCs w:val="24"/>
        </w:rPr>
      </w:pPr>
      <w:r w:rsidRPr="00986E40">
        <w:rPr>
          <w:rFonts w:asciiTheme="minorHAnsi" w:hAnsiTheme="minorHAnsi" w:cstheme="minorHAnsi"/>
          <w:color w:val="000000"/>
          <w:szCs w:val="24"/>
        </w:rPr>
        <w:t>Comercial $44.80</w:t>
      </w:r>
    </w:p>
    <w:p w14:paraId="66AE5877" w14:textId="77777777" w:rsidR="00986E40" w:rsidRDefault="009C289A" w:rsidP="005F4CA7">
      <w:pPr>
        <w:rPr>
          <w:rFonts w:asciiTheme="minorHAnsi" w:hAnsiTheme="minorHAnsi" w:cstheme="minorHAnsi"/>
          <w:color w:val="000000"/>
          <w:szCs w:val="24"/>
        </w:rPr>
      </w:pPr>
      <w:r w:rsidRPr="00986E40">
        <w:rPr>
          <w:rFonts w:asciiTheme="minorHAnsi" w:hAnsiTheme="minorHAnsi" w:cstheme="minorHAnsi"/>
          <w:color w:val="000000"/>
          <w:szCs w:val="24"/>
        </w:rPr>
        <w:t>Residencial $44.80</w:t>
      </w:r>
    </w:p>
    <w:p w14:paraId="4984A964" w14:textId="77777777" w:rsidR="009C289A" w:rsidRPr="00986E40" w:rsidRDefault="009C289A" w:rsidP="005F4CA7">
      <w:pPr>
        <w:rPr>
          <w:rFonts w:asciiTheme="minorHAnsi" w:hAnsiTheme="minorHAnsi" w:cstheme="minorHAnsi"/>
          <w:color w:val="000000"/>
          <w:szCs w:val="24"/>
        </w:rPr>
      </w:pPr>
      <w:r w:rsidRPr="00986E40">
        <w:rPr>
          <w:rFonts w:asciiTheme="minorHAnsi" w:hAnsiTheme="minorHAnsi" w:cstheme="minorHAnsi"/>
          <w:color w:val="000000"/>
          <w:szCs w:val="24"/>
        </w:rPr>
        <w:t>PBX $44.80</w:t>
      </w:r>
    </w:p>
    <w:p w14:paraId="01634B35" w14:textId="77777777" w:rsidR="00F1005F" w:rsidRPr="00986E40" w:rsidRDefault="00F1005F" w:rsidP="005F4CA7">
      <w:pPr>
        <w:rPr>
          <w:rFonts w:asciiTheme="minorHAnsi" w:hAnsiTheme="minorHAnsi" w:cstheme="minorHAnsi"/>
          <w:color w:val="000000"/>
          <w:szCs w:val="24"/>
        </w:rPr>
      </w:pPr>
      <w:r w:rsidRPr="00986E40">
        <w:rPr>
          <w:rFonts w:asciiTheme="minorHAnsi" w:hAnsiTheme="minorHAnsi" w:cstheme="minorHAnsi"/>
          <w:b/>
          <w:bCs/>
          <w:color w:val="000000"/>
          <w:szCs w:val="24"/>
        </w:rPr>
        <w:t>5</w:t>
      </w:r>
      <w:r w:rsidRPr="00986E40">
        <w:rPr>
          <w:rFonts w:asciiTheme="minorHAnsi" w:hAnsiTheme="minorHAnsi" w:cstheme="minorHAnsi"/>
          <w:color w:val="000000"/>
          <w:szCs w:val="24"/>
        </w:rPr>
        <w:t>. Acometidas.</w:t>
      </w:r>
    </w:p>
    <w:p w14:paraId="5948D69E" w14:textId="77777777" w:rsidR="00F1005F" w:rsidRPr="00986E40" w:rsidRDefault="00F1005F" w:rsidP="005F4CA7">
      <w:pPr>
        <w:rPr>
          <w:rFonts w:asciiTheme="minorHAnsi" w:hAnsiTheme="minorHAnsi" w:cstheme="minorHAnsi"/>
          <w:color w:val="000000"/>
          <w:szCs w:val="24"/>
        </w:rPr>
      </w:pPr>
      <w:r w:rsidRPr="00986E40">
        <w:rPr>
          <w:rFonts w:asciiTheme="minorHAnsi" w:hAnsiTheme="minorHAnsi" w:cstheme="minorHAnsi"/>
          <w:color w:val="000000"/>
          <w:szCs w:val="24"/>
        </w:rPr>
        <w:t>Los puntos de conexión terminal de la red se ubicarán, por regla general, en el límite del domicilio del cliente, salvo que el cliente desee pactar con "Telmex" otra ubicación, y pague los cargos correspondientes.</w:t>
      </w:r>
    </w:p>
    <w:p w14:paraId="5A5E453D" w14:textId="77777777" w:rsidR="00F1005F" w:rsidRPr="00986E40" w:rsidRDefault="00F1005F" w:rsidP="005F4CA7">
      <w:pPr>
        <w:rPr>
          <w:rFonts w:asciiTheme="minorHAnsi" w:hAnsiTheme="minorHAnsi" w:cstheme="minorHAnsi"/>
          <w:b/>
          <w:color w:val="000000"/>
          <w:szCs w:val="24"/>
        </w:rPr>
      </w:pPr>
      <w:r w:rsidRPr="00986E40">
        <w:rPr>
          <w:rFonts w:asciiTheme="minorHAnsi" w:hAnsiTheme="minorHAnsi" w:cstheme="minorHAnsi"/>
          <w:color w:val="000000"/>
          <w:szCs w:val="24"/>
        </w:rPr>
        <w:t xml:space="preserve">Para la conexión de una línea telefónica que proporcione servicio básico, "TELMEX" no podrá hacer ningún cargo adicional a los autorizados, por concepto de llevar el punto terminal de "LA RED" hasta el domicilio del cliente, siempre que este se encuentre dentro de un radio de 5 Kilómetros contados a partir de la central más próxima, y a no más de 1 Kilómetro del cliente más cercano.  Por llevar el punto de conexión terminal del sistema al domicilio del cliente de esa distancia en adelante "Telmex" cobrará al cliente una contraprestación adicional, </w:t>
      </w:r>
      <w:r w:rsidRPr="00986E40">
        <w:rPr>
          <w:rFonts w:asciiTheme="minorHAnsi" w:hAnsiTheme="minorHAnsi" w:cstheme="minorHAnsi"/>
          <w:b/>
          <w:color w:val="000000"/>
          <w:szCs w:val="24"/>
        </w:rPr>
        <w:t>(ver regla de aplicación específica 5).</w:t>
      </w:r>
    </w:p>
    <w:p w14:paraId="6D93124B" w14:textId="77777777" w:rsidR="00F1005F" w:rsidRPr="00986E40" w:rsidRDefault="00F1005F" w:rsidP="005F4CA7">
      <w:pPr>
        <w:rPr>
          <w:rFonts w:asciiTheme="minorHAnsi" w:hAnsiTheme="minorHAnsi" w:cstheme="minorHAnsi"/>
          <w:color w:val="000000"/>
          <w:szCs w:val="24"/>
        </w:rPr>
      </w:pPr>
      <w:r w:rsidRPr="00986E40">
        <w:rPr>
          <w:rFonts w:asciiTheme="minorHAnsi" w:hAnsiTheme="minorHAnsi" w:cstheme="minorHAnsi"/>
          <w:color w:val="000000"/>
          <w:szCs w:val="24"/>
        </w:rPr>
        <w:t>El cliente podrá contratar la acometida con terceras personas, siempre y cuando cumpla con las normas especificadas por "La Secretaría de Comunicaciones y Transportes", y la acometida hasta el punto de conexión terminal que "Telmex" y el cliente pacten, le sea cedida a "Telmex" gratuitamente.</w:t>
      </w:r>
    </w:p>
    <w:p w14:paraId="3E31BEFB" w14:textId="77777777" w:rsidR="00F1005F" w:rsidRPr="00986E40" w:rsidRDefault="00F1005F" w:rsidP="005F4CA7">
      <w:pPr>
        <w:rPr>
          <w:rFonts w:asciiTheme="minorHAnsi" w:hAnsiTheme="minorHAnsi" w:cstheme="minorHAnsi"/>
          <w:color w:val="000000"/>
          <w:szCs w:val="24"/>
        </w:rPr>
      </w:pPr>
      <w:r w:rsidRPr="00986E40">
        <w:rPr>
          <w:rFonts w:asciiTheme="minorHAnsi" w:hAnsiTheme="minorHAnsi" w:cstheme="minorHAnsi"/>
          <w:b/>
          <w:bCs/>
          <w:color w:val="000000"/>
          <w:szCs w:val="24"/>
        </w:rPr>
        <w:t>6</w:t>
      </w:r>
      <w:r w:rsidRPr="00986E40">
        <w:rPr>
          <w:rFonts w:asciiTheme="minorHAnsi" w:hAnsiTheme="minorHAnsi" w:cstheme="minorHAnsi"/>
          <w:color w:val="000000"/>
          <w:szCs w:val="24"/>
        </w:rPr>
        <w:t>. Gastos de instalación para líneas telefónicas en Agencias que suministran servicio local, ver sección “3</w:t>
      </w:r>
      <w:r w:rsidR="00EA057D" w:rsidRPr="00986E40">
        <w:rPr>
          <w:rFonts w:asciiTheme="minorHAnsi" w:hAnsiTheme="minorHAnsi" w:cstheme="minorHAnsi"/>
          <w:color w:val="000000"/>
          <w:szCs w:val="24"/>
        </w:rPr>
        <w:t>A” del</w:t>
      </w:r>
      <w:r w:rsidRPr="00986E40">
        <w:rPr>
          <w:rFonts w:asciiTheme="minorHAnsi" w:hAnsiTheme="minorHAnsi" w:cstheme="minorHAnsi"/>
          <w:color w:val="000000"/>
          <w:szCs w:val="24"/>
        </w:rPr>
        <w:t xml:space="preserve"> libro de tarifas Telmex</w:t>
      </w:r>
      <w:r>
        <w:rPr>
          <w:color w:val="000000"/>
        </w:rPr>
        <w:br w:type="page"/>
      </w:r>
    </w:p>
    <w:p w14:paraId="15788737" w14:textId="77777777" w:rsidR="00F1005F" w:rsidRPr="00986E40" w:rsidRDefault="00F1005F" w:rsidP="005F4CA7">
      <w:pPr>
        <w:rPr>
          <w:rFonts w:asciiTheme="minorHAnsi" w:hAnsiTheme="minorHAnsi" w:cstheme="minorHAnsi"/>
          <w:b/>
          <w:color w:val="000000"/>
          <w:szCs w:val="24"/>
        </w:rPr>
      </w:pPr>
      <w:r w:rsidRPr="00986E40">
        <w:rPr>
          <w:rFonts w:asciiTheme="minorHAnsi" w:hAnsiTheme="minorHAnsi" w:cstheme="minorHAnsi"/>
          <w:b/>
          <w:color w:val="000000"/>
          <w:szCs w:val="24"/>
        </w:rPr>
        <w:lastRenderedPageBreak/>
        <w:t xml:space="preserve">GASTOS POR LA INSTALACIÓN DEL CABLEADO INTERIOR (Ver reglas de aplicación específicas 2, 3, 4 y 8). </w:t>
      </w:r>
    </w:p>
    <w:p w14:paraId="4BE80F43" w14:textId="77777777" w:rsidR="00F1005F" w:rsidRPr="00986E40" w:rsidRDefault="00F1005F" w:rsidP="005F4CA7">
      <w:pPr>
        <w:rPr>
          <w:rFonts w:asciiTheme="minorHAnsi" w:hAnsiTheme="minorHAnsi" w:cstheme="minorHAnsi"/>
          <w:b/>
          <w:color w:val="000000"/>
          <w:szCs w:val="24"/>
        </w:rPr>
      </w:pPr>
    </w:p>
    <w:p w14:paraId="209E65B8" w14:textId="77777777" w:rsidR="00F1005F" w:rsidRPr="00986E40" w:rsidRDefault="00F1005F" w:rsidP="005F4CA7">
      <w:pPr>
        <w:rPr>
          <w:rFonts w:asciiTheme="minorHAnsi" w:hAnsiTheme="minorHAnsi" w:cstheme="minorHAnsi"/>
          <w:szCs w:val="24"/>
        </w:rPr>
      </w:pPr>
      <w:r w:rsidRPr="00986E40">
        <w:rPr>
          <w:rFonts w:asciiTheme="minorHAnsi" w:hAnsiTheme="minorHAnsi" w:cstheme="minorHAnsi"/>
          <w:szCs w:val="24"/>
        </w:rPr>
        <w:t>1. Tarifas por Gastos de Instalación de cableado Interior.</w:t>
      </w:r>
    </w:p>
    <w:p w14:paraId="77B0F84A" w14:textId="77777777" w:rsidR="00F1005F" w:rsidRPr="00986E40" w:rsidRDefault="00F1005F" w:rsidP="005F4CA7">
      <w:pPr>
        <w:rPr>
          <w:rFonts w:asciiTheme="minorHAnsi" w:hAnsiTheme="minorHAnsi" w:cstheme="minorHAnsi"/>
          <w:b/>
          <w:color w:val="000000"/>
          <w:szCs w:val="24"/>
        </w:rPr>
      </w:pPr>
    </w:p>
    <w:p w14:paraId="5B3234C7" w14:textId="77777777" w:rsidR="00731AD6" w:rsidRPr="00986E40" w:rsidRDefault="00731AD6" w:rsidP="005F4CA7">
      <w:pPr>
        <w:pStyle w:val="Prrafodelista"/>
        <w:numPr>
          <w:ilvl w:val="1"/>
          <w:numId w:val="12"/>
        </w:numPr>
        <w:ind w:left="0"/>
        <w:rPr>
          <w:rFonts w:asciiTheme="minorHAnsi" w:hAnsiTheme="minorHAnsi" w:cstheme="minorHAnsi"/>
          <w:color w:val="000000"/>
          <w:szCs w:val="24"/>
        </w:rPr>
      </w:pPr>
      <w:r w:rsidRPr="00986E40">
        <w:rPr>
          <w:rFonts w:asciiTheme="minorHAnsi" w:hAnsiTheme="minorHAnsi" w:cstheme="minorHAnsi"/>
          <w:color w:val="000000"/>
          <w:szCs w:val="24"/>
        </w:rPr>
        <w:t>Cableado para la conexión de uno o dos aparatos básicos.</w:t>
      </w:r>
    </w:p>
    <w:p w14:paraId="301FA6E9" w14:textId="77777777" w:rsidR="00986E40" w:rsidRDefault="00731AD6" w:rsidP="005F4CA7">
      <w:pPr>
        <w:pStyle w:val="Prrafodelista"/>
        <w:ind w:left="0"/>
        <w:rPr>
          <w:rFonts w:asciiTheme="minorHAnsi" w:hAnsiTheme="minorHAnsi" w:cstheme="minorHAnsi"/>
          <w:b/>
          <w:color w:val="000000"/>
          <w:szCs w:val="24"/>
        </w:rPr>
      </w:pPr>
      <w:r w:rsidRPr="00986E40">
        <w:rPr>
          <w:rFonts w:asciiTheme="minorHAnsi" w:hAnsiTheme="minorHAnsi" w:cstheme="minorHAnsi"/>
          <w:b/>
          <w:color w:val="000000"/>
          <w:szCs w:val="24"/>
        </w:rPr>
        <w:t>Comercial: $598.00</w:t>
      </w:r>
    </w:p>
    <w:p w14:paraId="495312B5" w14:textId="77777777" w:rsidR="00731AD6" w:rsidRPr="00986E40" w:rsidRDefault="00731AD6" w:rsidP="005F4CA7">
      <w:pPr>
        <w:pStyle w:val="Prrafodelista"/>
        <w:ind w:left="0"/>
        <w:rPr>
          <w:rFonts w:asciiTheme="minorHAnsi" w:hAnsiTheme="minorHAnsi" w:cstheme="minorHAnsi"/>
          <w:b/>
          <w:color w:val="000000"/>
          <w:szCs w:val="24"/>
        </w:rPr>
      </w:pPr>
      <w:r w:rsidRPr="00986E40">
        <w:rPr>
          <w:rFonts w:asciiTheme="minorHAnsi" w:hAnsiTheme="minorHAnsi" w:cstheme="minorHAnsi"/>
          <w:b/>
          <w:color w:val="000000"/>
          <w:szCs w:val="24"/>
        </w:rPr>
        <w:t>Residencial: $598.00</w:t>
      </w:r>
    </w:p>
    <w:p w14:paraId="13019055" w14:textId="77777777" w:rsidR="00731AD6" w:rsidRPr="00986E40" w:rsidRDefault="00731AD6" w:rsidP="005F4CA7">
      <w:pPr>
        <w:pStyle w:val="Prrafodelista"/>
        <w:numPr>
          <w:ilvl w:val="1"/>
          <w:numId w:val="12"/>
        </w:numPr>
        <w:ind w:left="0"/>
        <w:rPr>
          <w:rFonts w:asciiTheme="minorHAnsi" w:hAnsiTheme="minorHAnsi" w:cstheme="minorHAnsi"/>
          <w:szCs w:val="24"/>
        </w:rPr>
      </w:pPr>
      <w:r w:rsidRPr="00986E40">
        <w:rPr>
          <w:rFonts w:asciiTheme="minorHAnsi" w:hAnsiTheme="minorHAnsi" w:cstheme="minorHAnsi"/>
          <w:szCs w:val="24"/>
        </w:rPr>
        <w:t>Cableado adicional para la conexión del tercer aparato básico o posterior a la primera instalación se aplica el 50% de la tarifa del punto 1.</w:t>
      </w:r>
    </w:p>
    <w:p w14:paraId="3E0AD9E8" w14:textId="77777777" w:rsidR="00731AD6" w:rsidRPr="00986E40" w:rsidRDefault="00731AD6" w:rsidP="005F4CA7">
      <w:pPr>
        <w:pStyle w:val="Prrafodelista"/>
        <w:numPr>
          <w:ilvl w:val="1"/>
          <w:numId w:val="12"/>
        </w:numPr>
        <w:ind w:left="0"/>
        <w:rPr>
          <w:rFonts w:asciiTheme="minorHAnsi" w:hAnsiTheme="minorHAnsi" w:cstheme="minorHAnsi"/>
          <w:szCs w:val="24"/>
        </w:rPr>
      </w:pPr>
      <w:r w:rsidRPr="00986E40">
        <w:rPr>
          <w:rFonts w:asciiTheme="minorHAnsi" w:hAnsiTheme="minorHAnsi" w:cstheme="minorHAnsi"/>
          <w:szCs w:val="24"/>
        </w:rPr>
        <w:t>Cableado (Interior y Exterior) para la conexión de aparatos públicos administrados por Operadores de Telefonía Pública, (ver regla 9 de las reglas de aplicación específicas).</w:t>
      </w:r>
    </w:p>
    <w:p w14:paraId="415668A1" w14:textId="77777777" w:rsidR="00731AD6" w:rsidRPr="00986E40" w:rsidRDefault="00731AD6" w:rsidP="005F4CA7">
      <w:pPr>
        <w:pStyle w:val="Prrafodelista"/>
        <w:numPr>
          <w:ilvl w:val="1"/>
          <w:numId w:val="12"/>
        </w:numPr>
        <w:ind w:left="0"/>
        <w:rPr>
          <w:rFonts w:asciiTheme="minorHAnsi" w:hAnsiTheme="minorHAnsi" w:cstheme="minorHAnsi"/>
          <w:szCs w:val="24"/>
        </w:rPr>
      </w:pPr>
      <w:r w:rsidRPr="00986E40">
        <w:rPr>
          <w:rFonts w:asciiTheme="minorHAnsi" w:hAnsiTheme="minorHAnsi" w:cstheme="minorHAnsi"/>
          <w:szCs w:val="24"/>
        </w:rPr>
        <w:t>Cableado para la conexión de aparatos Sistema Secretarial S.S.</w:t>
      </w:r>
    </w:p>
    <w:p w14:paraId="2AF8D00A" w14:textId="77777777" w:rsidR="00731AD6" w:rsidRPr="00986E40" w:rsidRDefault="00731AD6" w:rsidP="005F4CA7">
      <w:pPr>
        <w:ind w:firstLine="360"/>
        <w:rPr>
          <w:rFonts w:asciiTheme="minorHAnsi" w:hAnsiTheme="minorHAnsi" w:cstheme="minorHAnsi"/>
          <w:b/>
          <w:color w:val="000000"/>
          <w:szCs w:val="24"/>
        </w:rPr>
      </w:pPr>
      <w:r w:rsidRPr="00986E40">
        <w:rPr>
          <w:rFonts w:asciiTheme="minorHAnsi" w:hAnsiTheme="minorHAnsi" w:cstheme="minorHAnsi"/>
          <w:b/>
          <w:color w:val="000000"/>
          <w:szCs w:val="24"/>
        </w:rPr>
        <w:t>Comercial: $598.00</w:t>
      </w:r>
    </w:p>
    <w:p w14:paraId="2651EA86" w14:textId="77777777" w:rsidR="00731AD6" w:rsidRPr="00986E40" w:rsidRDefault="00731AD6" w:rsidP="005F4CA7">
      <w:pPr>
        <w:pStyle w:val="Prrafodelista"/>
        <w:numPr>
          <w:ilvl w:val="2"/>
          <w:numId w:val="12"/>
        </w:numPr>
        <w:ind w:left="0"/>
        <w:rPr>
          <w:rFonts w:asciiTheme="minorHAnsi" w:hAnsiTheme="minorHAnsi" w:cstheme="minorHAnsi"/>
          <w:szCs w:val="24"/>
        </w:rPr>
      </w:pPr>
      <w:r w:rsidRPr="00986E40">
        <w:rPr>
          <w:rFonts w:asciiTheme="minorHAnsi" w:hAnsiTheme="minorHAnsi" w:cstheme="minorHAnsi"/>
          <w:szCs w:val="24"/>
        </w:rPr>
        <w:t>Cableado para la conexión de los dos primeros aparatos S.S.</w:t>
      </w:r>
    </w:p>
    <w:p w14:paraId="2F9ED6D2" w14:textId="77777777" w:rsidR="00731AD6" w:rsidRPr="00986E40" w:rsidRDefault="00731AD6" w:rsidP="005F4CA7">
      <w:pPr>
        <w:pStyle w:val="Prrafodelista"/>
        <w:ind w:left="0"/>
        <w:rPr>
          <w:rFonts w:asciiTheme="minorHAnsi" w:hAnsiTheme="minorHAnsi" w:cstheme="minorHAnsi"/>
          <w:b/>
          <w:color w:val="000000"/>
          <w:szCs w:val="24"/>
        </w:rPr>
      </w:pPr>
      <w:r w:rsidRPr="00986E40">
        <w:rPr>
          <w:rFonts w:asciiTheme="minorHAnsi" w:hAnsiTheme="minorHAnsi" w:cstheme="minorHAnsi"/>
          <w:b/>
          <w:color w:val="000000"/>
          <w:szCs w:val="24"/>
        </w:rPr>
        <w:t>Comercial: $598.00</w:t>
      </w:r>
      <w:r w:rsidRPr="00986E40">
        <w:rPr>
          <w:rFonts w:asciiTheme="minorHAnsi" w:hAnsiTheme="minorHAnsi" w:cstheme="minorHAnsi"/>
          <w:b/>
          <w:color w:val="000000"/>
          <w:szCs w:val="24"/>
        </w:rPr>
        <w:tab/>
        <w:t>Residencial: $598.00</w:t>
      </w:r>
    </w:p>
    <w:p w14:paraId="7BA3FC58" w14:textId="77777777" w:rsidR="00731AD6" w:rsidRPr="00986E40" w:rsidRDefault="00731AD6" w:rsidP="005F4CA7">
      <w:pPr>
        <w:pStyle w:val="Prrafodelista"/>
        <w:numPr>
          <w:ilvl w:val="2"/>
          <w:numId w:val="12"/>
        </w:numPr>
        <w:ind w:left="0"/>
        <w:rPr>
          <w:rFonts w:asciiTheme="minorHAnsi" w:hAnsiTheme="minorHAnsi" w:cstheme="minorHAnsi"/>
          <w:szCs w:val="24"/>
        </w:rPr>
      </w:pPr>
      <w:r w:rsidRPr="00986E40">
        <w:rPr>
          <w:rFonts w:asciiTheme="minorHAnsi" w:hAnsiTheme="minorHAnsi" w:cstheme="minorHAnsi"/>
          <w:szCs w:val="24"/>
        </w:rPr>
        <w:t>Cableado para la conexión de aparatos S.S. después del segundo por cada uno.</w:t>
      </w:r>
    </w:p>
    <w:p w14:paraId="5D14B5CD" w14:textId="77777777" w:rsidR="00731AD6" w:rsidRPr="00986E40" w:rsidRDefault="00731AD6" w:rsidP="005F4CA7">
      <w:pPr>
        <w:ind w:firstLine="360"/>
        <w:rPr>
          <w:rFonts w:asciiTheme="minorHAnsi" w:hAnsiTheme="minorHAnsi" w:cstheme="minorHAnsi"/>
          <w:b/>
          <w:color w:val="000000"/>
          <w:szCs w:val="24"/>
        </w:rPr>
      </w:pPr>
      <w:r w:rsidRPr="00986E40">
        <w:rPr>
          <w:rFonts w:asciiTheme="minorHAnsi" w:hAnsiTheme="minorHAnsi" w:cstheme="minorHAnsi"/>
          <w:b/>
          <w:color w:val="000000"/>
          <w:szCs w:val="24"/>
        </w:rPr>
        <w:t>Comercial: $299.00</w:t>
      </w:r>
      <w:r w:rsidRPr="00986E40">
        <w:rPr>
          <w:rFonts w:asciiTheme="minorHAnsi" w:hAnsiTheme="minorHAnsi" w:cstheme="minorHAnsi"/>
          <w:b/>
          <w:color w:val="000000"/>
          <w:szCs w:val="24"/>
        </w:rPr>
        <w:tab/>
        <w:t>Residencial: $598.00</w:t>
      </w:r>
    </w:p>
    <w:p w14:paraId="7E8F60CC" w14:textId="77777777" w:rsidR="00F1005F" w:rsidRPr="00986E40" w:rsidRDefault="00F1005F" w:rsidP="005F4CA7">
      <w:pPr>
        <w:rPr>
          <w:rFonts w:asciiTheme="minorHAnsi" w:hAnsiTheme="minorHAnsi" w:cstheme="minorHAnsi"/>
          <w:b/>
          <w:color w:val="000000"/>
          <w:szCs w:val="24"/>
        </w:rPr>
      </w:pPr>
    </w:p>
    <w:p w14:paraId="5D815E74" w14:textId="77777777" w:rsidR="00F1005F" w:rsidRPr="00986E40" w:rsidRDefault="00F1005F" w:rsidP="005F4CA7">
      <w:pPr>
        <w:rPr>
          <w:rFonts w:asciiTheme="minorHAnsi" w:hAnsiTheme="minorHAnsi" w:cstheme="minorHAnsi"/>
          <w:b/>
          <w:color w:val="000000"/>
          <w:szCs w:val="24"/>
        </w:rPr>
      </w:pPr>
      <w:r w:rsidRPr="00986E40">
        <w:rPr>
          <w:rFonts w:asciiTheme="minorHAnsi" w:hAnsiTheme="minorHAnsi" w:cstheme="minorHAnsi"/>
          <w:b/>
          <w:color w:val="000000"/>
          <w:szCs w:val="24"/>
        </w:rPr>
        <w:t>TARIFAS DE INSTALACIÓN POR EL CAMBIO DE LA CONEXIÓN DE LA LÍNEA TELEFONICA</w:t>
      </w:r>
      <w:r w:rsidR="00E563D3" w:rsidRPr="00986E40">
        <w:rPr>
          <w:rFonts w:asciiTheme="minorHAnsi" w:hAnsiTheme="minorHAnsi" w:cstheme="minorHAnsi"/>
          <w:b/>
          <w:color w:val="000000"/>
          <w:szCs w:val="24"/>
        </w:rPr>
        <w:t>, CARGO POR EVENTO.</w:t>
      </w:r>
    </w:p>
    <w:p w14:paraId="47117B28" w14:textId="77777777" w:rsidR="00A459FA" w:rsidRPr="00986E40" w:rsidRDefault="00A459FA" w:rsidP="005F4CA7">
      <w:pPr>
        <w:rPr>
          <w:rFonts w:asciiTheme="minorHAnsi" w:hAnsiTheme="minorHAnsi" w:cstheme="minorHAnsi"/>
          <w:color w:val="000000"/>
          <w:szCs w:val="24"/>
        </w:rPr>
      </w:pPr>
      <w:r w:rsidRPr="00986E40">
        <w:rPr>
          <w:rFonts w:asciiTheme="minorHAnsi" w:hAnsiTheme="minorHAnsi" w:cstheme="minorHAnsi"/>
          <w:b/>
          <w:color w:val="000000"/>
          <w:szCs w:val="24"/>
        </w:rPr>
        <w:t xml:space="preserve">1. </w:t>
      </w:r>
      <w:r w:rsidR="00B97829" w:rsidRPr="00986E40">
        <w:rPr>
          <w:rFonts w:asciiTheme="minorHAnsi" w:hAnsiTheme="minorHAnsi" w:cstheme="minorHAnsi"/>
          <w:b/>
          <w:color w:val="000000"/>
          <w:szCs w:val="24"/>
        </w:rPr>
        <w:t xml:space="preserve"> Ver Número de Inscripción </w:t>
      </w:r>
      <w:r w:rsidR="005C4C8B" w:rsidRPr="00986E40">
        <w:rPr>
          <w:rFonts w:asciiTheme="minorHAnsi" w:hAnsiTheme="minorHAnsi" w:cstheme="minorHAnsi"/>
          <w:b/>
          <w:color w:val="000000"/>
          <w:szCs w:val="24"/>
        </w:rPr>
        <w:t>234790</w:t>
      </w:r>
    </w:p>
    <w:p w14:paraId="04AE8068" w14:textId="77777777" w:rsidR="00731AD6" w:rsidRPr="00986E40" w:rsidRDefault="00731AD6" w:rsidP="005F4CA7">
      <w:pPr>
        <w:rPr>
          <w:rFonts w:asciiTheme="minorHAnsi" w:hAnsiTheme="minorHAnsi" w:cstheme="minorHAnsi"/>
          <w:b/>
          <w:color w:val="000000"/>
          <w:szCs w:val="24"/>
        </w:rPr>
      </w:pPr>
      <w:r w:rsidRPr="00986E40">
        <w:rPr>
          <w:rFonts w:asciiTheme="minorHAnsi" w:hAnsiTheme="minorHAnsi" w:cstheme="minorHAnsi"/>
          <w:b/>
          <w:color w:val="000000"/>
          <w:szCs w:val="24"/>
        </w:rPr>
        <w:t>2. Cambios de Domicilio de la Instalación de línea troncal digital.</w:t>
      </w:r>
    </w:p>
    <w:p w14:paraId="3580C536" w14:textId="77777777" w:rsidR="00A459FA" w:rsidRPr="00986E40" w:rsidRDefault="00731AD6" w:rsidP="005F4CA7">
      <w:pPr>
        <w:rPr>
          <w:rFonts w:asciiTheme="minorHAnsi" w:hAnsiTheme="minorHAnsi" w:cstheme="minorHAnsi"/>
          <w:color w:val="000000"/>
          <w:szCs w:val="24"/>
        </w:rPr>
      </w:pPr>
      <w:r w:rsidRPr="00986E40">
        <w:rPr>
          <w:rFonts w:asciiTheme="minorHAnsi" w:hAnsiTheme="minorHAnsi" w:cstheme="minorHAnsi"/>
          <w:color w:val="000000"/>
          <w:szCs w:val="24"/>
        </w:rPr>
        <w:t>Dentro del mismo edificio o fuera del mismo, se cobra como tarifa el 50% de los gastos de instalación autorizados en el punto A.2, hoja 2 de 10 de esta sección por línea y evento.</w:t>
      </w:r>
    </w:p>
    <w:p w14:paraId="281A81A2" w14:textId="77777777" w:rsidR="00731AD6" w:rsidRPr="00986E40" w:rsidRDefault="00731AD6" w:rsidP="005F4CA7">
      <w:pPr>
        <w:rPr>
          <w:rFonts w:asciiTheme="minorHAnsi" w:hAnsiTheme="minorHAnsi" w:cstheme="minorHAnsi"/>
          <w:color w:val="000000"/>
          <w:szCs w:val="24"/>
        </w:rPr>
      </w:pPr>
      <w:r w:rsidRPr="00986E40">
        <w:rPr>
          <w:rFonts w:asciiTheme="minorHAnsi" w:hAnsiTheme="minorHAnsi" w:cstheme="minorHAnsi"/>
          <w:color w:val="000000"/>
          <w:szCs w:val="24"/>
        </w:rPr>
        <w:t>PBX $2,265.00</w:t>
      </w:r>
    </w:p>
    <w:p w14:paraId="1BEBF59A" w14:textId="77777777" w:rsidR="00731AD6" w:rsidRPr="00986E40" w:rsidRDefault="00731AD6" w:rsidP="005F4CA7">
      <w:pPr>
        <w:rPr>
          <w:rFonts w:asciiTheme="minorHAnsi" w:hAnsiTheme="minorHAnsi" w:cstheme="minorHAnsi"/>
          <w:color w:val="000000"/>
          <w:szCs w:val="24"/>
        </w:rPr>
      </w:pPr>
      <w:r w:rsidRPr="00986E40">
        <w:rPr>
          <w:rFonts w:asciiTheme="minorHAnsi" w:hAnsiTheme="minorHAnsi" w:cstheme="minorHAnsi"/>
          <w:b/>
          <w:color w:val="000000"/>
          <w:szCs w:val="24"/>
        </w:rPr>
        <w:t>3. Cambios dentro del Domicilio del Cliente.</w:t>
      </w:r>
    </w:p>
    <w:p w14:paraId="4639CEF1" w14:textId="77777777" w:rsidR="00731AD6" w:rsidRPr="00986E40" w:rsidRDefault="00731AD6" w:rsidP="005F4CA7">
      <w:pPr>
        <w:rPr>
          <w:rFonts w:asciiTheme="minorHAnsi" w:hAnsiTheme="minorHAnsi" w:cstheme="minorHAnsi"/>
          <w:color w:val="000000"/>
          <w:szCs w:val="24"/>
        </w:rPr>
      </w:pPr>
      <w:r w:rsidRPr="00986E40">
        <w:rPr>
          <w:rFonts w:asciiTheme="minorHAnsi" w:hAnsiTheme="minorHAnsi" w:cstheme="minorHAnsi"/>
          <w:color w:val="000000"/>
          <w:szCs w:val="24"/>
        </w:rPr>
        <w:t>3.1 Por mover el punto de conexión terminal de la red, se cobra el 5% de la tarifa del cambio de domicilio punto C.1.1, por evento.</w:t>
      </w:r>
    </w:p>
    <w:p w14:paraId="32C4BDA8" w14:textId="77777777" w:rsidR="00A459FA" w:rsidRPr="00986E40" w:rsidRDefault="00731AD6" w:rsidP="005F4CA7">
      <w:pPr>
        <w:rPr>
          <w:rFonts w:asciiTheme="minorHAnsi" w:hAnsiTheme="minorHAnsi" w:cstheme="minorHAnsi"/>
          <w:b/>
          <w:color w:val="000000"/>
          <w:szCs w:val="24"/>
        </w:rPr>
      </w:pPr>
      <w:r w:rsidRPr="00986E40">
        <w:rPr>
          <w:rFonts w:asciiTheme="minorHAnsi" w:hAnsiTheme="minorHAnsi" w:cstheme="minorHAnsi"/>
          <w:color w:val="000000"/>
          <w:szCs w:val="24"/>
        </w:rPr>
        <w:t>3.2 Cableado Interior por la Instalación de una roseta para conexión de un aparato telefónico, cobrar el 50% de la tarifa del punto B.1 de esta sección.</w:t>
      </w:r>
    </w:p>
    <w:p w14:paraId="40ACA229" w14:textId="77777777" w:rsidR="00986E40" w:rsidRDefault="00986E40" w:rsidP="005F4CA7">
      <w:pPr>
        <w:spacing w:after="200" w:line="276" w:lineRule="auto"/>
        <w:rPr>
          <w:rFonts w:cs="Arial"/>
          <w:sz w:val="22"/>
        </w:rPr>
      </w:pPr>
      <w:r>
        <w:rPr>
          <w:rFonts w:cs="Arial"/>
          <w:sz w:val="22"/>
        </w:rPr>
        <w:br w:type="page"/>
      </w:r>
    </w:p>
    <w:p w14:paraId="39D5C75A" w14:textId="77777777" w:rsidR="005C4C8B" w:rsidRPr="00986E40" w:rsidRDefault="0092414D" w:rsidP="005F4CA7">
      <w:pPr>
        <w:outlineLvl w:val="0"/>
        <w:rPr>
          <w:rFonts w:asciiTheme="minorHAnsi" w:hAnsiTheme="minorHAnsi" w:cstheme="minorHAnsi"/>
          <w:b/>
          <w:szCs w:val="24"/>
        </w:rPr>
      </w:pPr>
      <w:r>
        <w:rPr>
          <w:rFonts w:asciiTheme="minorHAnsi" w:hAnsiTheme="minorHAnsi" w:cstheme="minorHAnsi"/>
          <w:b/>
          <w:sz w:val="28"/>
          <w:szCs w:val="28"/>
        </w:rPr>
        <w:lastRenderedPageBreak/>
        <w:t>CAMBIO DE DOMICILIO</w:t>
      </w:r>
    </w:p>
    <w:p w14:paraId="594D93F9" w14:textId="77777777" w:rsidR="005C4C8B" w:rsidRPr="00986E40" w:rsidRDefault="005C4C8B" w:rsidP="005F4CA7">
      <w:pPr>
        <w:rPr>
          <w:rFonts w:asciiTheme="minorHAnsi" w:hAnsiTheme="minorHAnsi" w:cstheme="minorHAnsi"/>
          <w:b/>
          <w:bCs/>
          <w:szCs w:val="24"/>
        </w:rPr>
      </w:pPr>
    </w:p>
    <w:p w14:paraId="10328DDA" w14:textId="77777777" w:rsidR="005C4C8B" w:rsidRDefault="005C4C8B" w:rsidP="005F4CA7">
      <w:pPr>
        <w:rPr>
          <w:rFonts w:asciiTheme="minorHAnsi" w:hAnsiTheme="minorHAnsi" w:cstheme="minorHAnsi"/>
          <w:b/>
          <w:sz w:val="28"/>
          <w:szCs w:val="28"/>
        </w:rPr>
      </w:pPr>
      <w:r w:rsidRPr="00986E40">
        <w:rPr>
          <w:rFonts w:asciiTheme="minorHAnsi" w:hAnsiTheme="minorHAnsi" w:cstheme="minorHAnsi"/>
          <w:b/>
          <w:szCs w:val="24"/>
        </w:rPr>
        <w:t xml:space="preserve">Número de Inscripción IFT: </w:t>
      </w:r>
      <w:r w:rsidRPr="00986E40">
        <w:rPr>
          <w:rFonts w:asciiTheme="minorHAnsi" w:hAnsiTheme="minorHAnsi" w:cstheme="minorHAnsi"/>
          <w:b/>
          <w:szCs w:val="24"/>
        </w:rPr>
        <w:tab/>
      </w:r>
      <w:r w:rsidRPr="00986E40">
        <w:rPr>
          <w:rFonts w:asciiTheme="minorHAnsi" w:hAnsiTheme="minorHAnsi" w:cstheme="minorHAnsi"/>
          <w:b/>
          <w:sz w:val="28"/>
          <w:szCs w:val="28"/>
        </w:rPr>
        <w:t>234790</w:t>
      </w:r>
    </w:p>
    <w:p w14:paraId="7E78A83A" w14:textId="77777777" w:rsidR="0092414D" w:rsidRPr="00986E40" w:rsidRDefault="0092414D" w:rsidP="005F4CA7">
      <w:pPr>
        <w:rPr>
          <w:rFonts w:asciiTheme="minorHAnsi" w:hAnsiTheme="minorHAnsi" w:cstheme="minorHAnsi"/>
          <w:b/>
          <w:szCs w:val="24"/>
        </w:rPr>
      </w:pPr>
    </w:p>
    <w:p w14:paraId="75DAB692" w14:textId="77777777" w:rsidR="005C4C8B" w:rsidRPr="00986E40" w:rsidRDefault="005C4C8B" w:rsidP="005F4CA7">
      <w:pPr>
        <w:tabs>
          <w:tab w:val="left" w:pos="360"/>
          <w:tab w:val="left" w:pos="426"/>
        </w:tabs>
        <w:rPr>
          <w:rFonts w:asciiTheme="minorHAnsi" w:hAnsiTheme="minorHAnsi" w:cstheme="minorHAnsi"/>
          <w:b/>
          <w:bCs/>
          <w:szCs w:val="24"/>
        </w:rPr>
      </w:pPr>
      <w:r w:rsidRPr="00986E40">
        <w:rPr>
          <w:rFonts w:asciiTheme="minorHAnsi" w:hAnsiTheme="minorHAnsi" w:cstheme="minorHAnsi"/>
          <w:b/>
          <w:bCs/>
          <w:szCs w:val="24"/>
        </w:rPr>
        <w:t>Nombre del servicio:</w:t>
      </w:r>
    </w:p>
    <w:p w14:paraId="629B08D5" w14:textId="77777777" w:rsidR="005C4C8B" w:rsidRPr="00986E40" w:rsidRDefault="005C4C8B" w:rsidP="005F4CA7">
      <w:pPr>
        <w:pStyle w:val="Ttulo8"/>
        <w:jc w:val="both"/>
        <w:rPr>
          <w:rFonts w:asciiTheme="minorHAnsi" w:hAnsiTheme="minorHAnsi" w:cstheme="minorHAnsi"/>
          <w:b w:val="0"/>
          <w:bCs/>
          <w:i/>
          <w:color w:val="000000"/>
          <w:sz w:val="24"/>
          <w:szCs w:val="24"/>
        </w:rPr>
      </w:pPr>
      <w:r w:rsidRPr="00986E40">
        <w:rPr>
          <w:rFonts w:asciiTheme="minorHAnsi" w:hAnsiTheme="minorHAnsi" w:cstheme="minorHAnsi"/>
          <w:b w:val="0"/>
          <w:bCs/>
          <w:color w:val="000000"/>
          <w:sz w:val="24"/>
          <w:szCs w:val="24"/>
        </w:rPr>
        <w:t>Cambio de Domicilio</w:t>
      </w:r>
    </w:p>
    <w:p w14:paraId="70AEAEB7" w14:textId="77777777" w:rsidR="005C4C8B" w:rsidRPr="00986E40" w:rsidRDefault="005C4C8B" w:rsidP="005F4CA7">
      <w:pPr>
        <w:tabs>
          <w:tab w:val="left" w:pos="360"/>
          <w:tab w:val="left" w:pos="426"/>
        </w:tabs>
        <w:rPr>
          <w:rFonts w:asciiTheme="minorHAnsi" w:hAnsiTheme="minorHAnsi" w:cstheme="minorHAnsi"/>
          <w:b/>
          <w:bCs/>
          <w:szCs w:val="24"/>
        </w:rPr>
      </w:pPr>
      <w:r w:rsidRPr="00986E40">
        <w:rPr>
          <w:rFonts w:asciiTheme="minorHAnsi" w:hAnsiTheme="minorHAnsi" w:cstheme="minorHAnsi"/>
          <w:b/>
          <w:bCs/>
          <w:szCs w:val="24"/>
        </w:rPr>
        <w:t>Descripción:</w:t>
      </w:r>
    </w:p>
    <w:p w14:paraId="78718C6D" w14:textId="77777777" w:rsidR="005C4C8B" w:rsidRPr="00986E40" w:rsidRDefault="005C4C8B" w:rsidP="005F4CA7">
      <w:pPr>
        <w:rPr>
          <w:rFonts w:asciiTheme="minorHAnsi" w:hAnsiTheme="minorHAnsi" w:cstheme="minorHAnsi"/>
          <w:bCs/>
          <w:szCs w:val="24"/>
        </w:rPr>
      </w:pPr>
      <w:r w:rsidRPr="00986E40">
        <w:rPr>
          <w:rFonts w:asciiTheme="minorHAnsi" w:hAnsiTheme="minorHAnsi" w:cstheme="minorHAnsi"/>
          <w:szCs w:val="24"/>
        </w:rPr>
        <w:t xml:space="preserve">Consiste en un </w:t>
      </w:r>
      <w:r w:rsidRPr="00986E40">
        <w:rPr>
          <w:rFonts w:asciiTheme="minorHAnsi" w:hAnsiTheme="minorHAnsi" w:cstheme="minorHAnsi"/>
          <w:bCs/>
          <w:szCs w:val="24"/>
        </w:rPr>
        <w:t>cargo único por el cambio del punto terminal de conexión de la red del servicio contratado de un domicilio a otro. Aplica para línea básica, servicio de internet solo o empaquetado en las modalidades residencial y comercial.</w:t>
      </w:r>
    </w:p>
    <w:p w14:paraId="37252BCE" w14:textId="77777777" w:rsidR="005C4C8B" w:rsidRPr="00986E40" w:rsidRDefault="005C4C8B" w:rsidP="005F4CA7">
      <w:pPr>
        <w:outlineLvl w:val="0"/>
        <w:rPr>
          <w:rFonts w:asciiTheme="minorHAnsi" w:hAnsiTheme="minorHAnsi" w:cstheme="minorHAnsi"/>
          <w:b/>
          <w:szCs w:val="24"/>
        </w:rPr>
      </w:pPr>
      <w:r w:rsidRPr="00986E40">
        <w:rPr>
          <w:rFonts w:asciiTheme="minorHAnsi" w:hAnsiTheme="minorHAnsi" w:cstheme="minorHAnsi"/>
          <w:b/>
          <w:szCs w:val="24"/>
        </w:rPr>
        <w:t>Estructura Tarifaria:</w:t>
      </w:r>
    </w:p>
    <w:p w14:paraId="280E6191" w14:textId="77777777" w:rsidR="005C4C8B" w:rsidRPr="00986E40" w:rsidRDefault="005C4C8B" w:rsidP="005F4CA7">
      <w:pPr>
        <w:pStyle w:val="Ttulo8"/>
        <w:jc w:val="both"/>
        <w:rPr>
          <w:rFonts w:asciiTheme="minorHAnsi" w:hAnsiTheme="minorHAnsi" w:cstheme="minorHAnsi"/>
          <w:b w:val="0"/>
          <w:bCs/>
          <w:i/>
          <w:color w:val="000000"/>
          <w:sz w:val="24"/>
          <w:szCs w:val="24"/>
        </w:rPr>
      </w:pPr>
      <w:r w:rsidRPr="00986E40">
        <w:rPr>
          <w:rFonts w:asciiTheme="minorHAnsi" w:hAnsiTheme="minorHAnsi" w:cstheme="minorHAnsi"/>
          <w:sz w:val="24"/>
          <w:szCs w:val="24"/>
        </w:rPr>
        <w:t>Servicio:</w:t>
      </w:r>
      <w:r w:rsidRPr="00986E40">
        <w:rPr>
          <w:rFonts w:asciiTheme="minorHAnsi" w:hAnsiTheme="minorHAnsi" w:cstheme="minorHAnsi"/>
          <w:b w:val="0"/>
          <w:sz w:val="24"/>
          <w:szCs w:val="24"/>
        </w:rPr>
        <w:t xml:space="preserve"> </w:t>
      </w:r>
      <w:r w:rsidRPr="00986E40">
        <w:rPr>
          <w:rFonts w:asciiTheme="minorHAnsi" w:hAnsiTheme="minorHAnsi" w:cstheme="minorHAnsi"/>
          <w:b w:val="0"/>
          <w:bCs/>
          <w:color w:val="000000"/>
          <w:sz w:val="24"/>
          <w:szCs w:val="24"/>
        </w:rPr>
        <w:t>Cambio de Domicilio</w:t>
      </w:r>
    </w:p>
    <w:p w14:paraId="4AC1C873" w14:textId="77777777" w:rsidR="005C4C8B" w:rsidRPr="00986E40" w:rsidRDefault="005C4C8B" w:rsidP="005F4CA7">
      <w:pPr>
        <w:rPr>
          <w:rFonts w:asciiTheme="minorHAnsi" w:hAnsiTheme="minorHAnsi" w:cstheme="minorHAnsi"/>
          <w:b/>
          <w:szCs w:val="24"/>
        </w:rPr>
      </w:pPr>
      <w:r w:rsidRPr="00986E40">
        <w:rPr>
          <w:rFonts w:asciiTheme="minorHAnsi" w:hAnsiTheme="minorHAnsi" w:cstheme="minorHAnsi"/>
          <w:b/>
          <w:szCs w:val="24"/>
        </w:rPr>
        <w:t>Tarifa Sin Impuestos: $731.90</w:t>
      </w:r>
    </w:p>
    <w:p w14:paraId="0733B647" w14:textId="77777777" w:rsidR="005C4C8B" w:rsidRPr="00986E40" w:rsidRDefault="005C4C8B" w:rsidP="005F4CA7">
      <w:pPr>
        <w:rPr>
          <w:rFonts w:asciiTheme="minorHAnsi" w:hAnsiTheme="minorHAnsi" w:cstheme="minorHAnsi"/>
          <w:b/>
          <w:szCs w:val="24"/>
        </w:rPr>
      </w:pPr>
      <w:r w:rsidRPr="00986E40">
        <w:rPr>
          <w:rFonts w:asciiTheme="minorHAnsi" w:hAnsiTheme="minorHAnsi" w:cstheme="minorHAnsi"/>
          <w:b/>
          <w:szCs w:val="24"/>
        </w:rPr>
        <w:t>Tarifa Con Impuestos: $849.00 *</w:t>
      </w:r>
    </w:p>
    <w:p w14:paraId="65E474BE" w14:textId="77777777" w:rsidR="005C4C8B" w:rsidRPr="00986E40" w:rsidRDefault="005C4C8B" w:rsidP="005F4CA7">
      <w:pPr>
        <w:rPr>
          <w:rFonts w:asciiTheme="minorHAnsi" w:hAnsiTheme="minorHAnsi" w:cstheme="minorHAnsi"/>
          <w:bCs/>
          <w:sz w:val="20"/>
        </w:rPr>
      </w:pPr>
      <w:r w:rsidRPr="00986E40">
        <w:rPr>
          <w:rFonts w:asciiTheme="minorHAnsi" w:hAnsiTheme="minorHAnsi" w:cstheme="minorHAnsi"/>
          <w:bCs/>
          <w:sz w:val="20"/>
        </w:rPr>
        <w:t xml:space="preserve">Las tarifas solicitadas para </w:t>
      </w:r>
      <w:proofErr w:type="gramStart"/>
      <w:r w:rsidRPr="00986E40">
        <w:rPr>
          <w:rFonts w:asciiTheme="minorHAnsi" w:hAnsiTheme="minorHAnsi" w:cstheme="minorHAnsi"/>
          <w:bCs/>
          <w:sz w:val="20"/>
        </w:rPr>
        <w:t>registro,</w:t>
      </w:r>
      <w:proofErr w:type="gramEnd"/>
      <w:r w:rsidRPr="00986E40">
        <w:rPr>
          <w:rFonts w:asciiTheme="minorHAnsi" w:hAnsiTheme="minorHAnsi" w:cstheme="minorHAnsi"/>
          <w:bCs/>
          <w:sz w:val="20"/>
        </w:rPr>
        <w:t xml:space="preserve">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085F8AA6" w14:textId="77777777" w:rsidR="005C4C8B" w:rsidRDefault="005C4C8B" w:rsidP="005F4CA7">
      <w:pPr>
        <w:rPr>
          <w:rFonts w:asciiTheme="minorHAnsi" w:hAnsiTheme="minorHAnsi" w:cs="Arial"/>
          <w:bCs/>
          <w:sz w:val="16"/>
          <w:szCs w:val="22"/>
        </w:rPr>
      </w:pPr>
    </w:p>
    <w:p w14:paraId="5456ABD0" w14:textId="77777777" w:rsidR="005C4C8B" w:rsidRPr="00986E40" w:rsidRDefault="005C4C8B" w:rsidP="005F4CA7">
      <w:pPr>
        <w:tabs>
          <w:tab w:val="left" w:pos="360"/>
          <w:tab w:val="left" w:pos="426"/>
        </w:tabs>
        <w:spacing w:after="120"/>
        <w:rPr>
          <w:rFonts w:asciiTheme="minorHAnsi" w:hAnsiTheme="minorHAnsi" w:cstheme="minorHAnsi"/>
          <w:b/>
          <w:bCs/>
          <w:szCs w:val="24"/>
        </w:rPr>
      </w:pPr>
      <w:r w:rsidRPr="00986E40">
        <w:rPr>
          <w:rFonts w:asciiTheme="minorHAnsi" w:hAnsiTheme="minorHAnsi" w:cstheme="minorHAnsi"/>
          <w:b/>
          <w:bCs/>
          <w:szCs w:val="24"/>
        </w:rPr>
        <w:t>Reglas de aplicación tarifaria</w:t>
      </w:r>
    </w:p>
    <w:p w14:paraId="1C0A3C88" w14:textId="77777777" w:rsidR="005C4C8B" w:rsidRPr="00986E40" w:rsidRDefault="005C4C8B" w:rsidP="005F4CA7">
      <w:pPr>
        <w:rPr>
          <w:rFonts w:asciiTheme="minorHAnsi" w:hAnsiTheme="minorHAnsi" w:cstheme="minorHAnsi"/>
          <w:b/>
          <w:szCs w:val="24"/>
        </w:rPr>
      </w:pPr>
      <w:r w:rsidRPr="00986E40">
        <w:rPr>
          <w:rFonts w:asciiTheme="minorHAnsi" w:hAnsiTheme="minorHAnsi" w:cstheme="minorHAnsi"/>
          <w:szCs w:val="24"/>
        </w:rPr>
        <w:t>El Cambio de Domicilio se realizará respetando las condiciones del servicio contratado siempre y cuando las condiciones técnicas de equipamiento, red y distancia del domicilio del cliente a la central lo permitan.</w:t>
      </w:r>
    </w:p>
    <w:p w14:paraId="4FC0EB72" w14:textId="77777777" w:rsidR="005C4C8B" w:rsidRPr="00986E40" w:rsidRDefault="005C4C8B" w:rsidP="005F4CA7">
      <w:pPr>
        <w:rPr>
          <w:rFonts w:asciiTheme="minorHAnsi" w:hAnsiTheme="minorHAnsi" w:cstheme="minorHAnsi"/>
          <w:b/>
          <w:szCs w:val="24"/>
        </w:rPr>
      </w:pPr>
      <w:r w:rsidRPr="00986E40">
        <w:rPr>
          <w:rFonts w:asciiTheme="minorHAnsi" w:hAnsiTheme="minorHAnsi" w:cstheme="minorHAnsi"/>
          <w:szCs w:val="24"/>
        </w:rPr>
        <w:t>La tarifa de Cambio de Domicilio incluye la instalación y una roseta por cada cambio del servicio contratado.</w:t>
      </w:r>
    </w:p>
    <w:p w14:paraId="37155D8A" w14:textId="77777777" w:rsidR="005C4C8B" w:rsidRPr="00986E40" w:rsidRDefault="005C4C8B" w:rsidP="005F4CA7">
      <w:pPr>
        <w:pStyle w:val="Prrafodelista"/>
        <w:ind w:left="0"/>
        <w:rPr>
          <w:rFonts w:asciiTheme="minorHAnsi" w:hAnsiTheme="minorHAnsi" w:cstheme="minorHAnsi"/>
          <w:b/>
          <w:szCs w:val="24"/>
        </w:rPr>
      </w:pPr>
    </w:p>
    <w:p w14:paraId="49B24AE7" w14:textId="77777777" w:rsidR="005C4C8B" w:rsidRPr="00986E40" w:rsidRDefault="005C4C8B" w:rsidP="005F4CA7">
      <w:pPr>
        <w:pStyle w:val="Prrafodelista1"/>
        <w:spacing w:after="120"/>
        <w:ind w:left="0" w:right="170"/>
        <w:rPr>
          <w:rFonts w:asciiTheme="minorHAnsi" w:hAnsiTheme="minorHAnsi" w:cstheme="minorHAnsi"/>
          <w:b/>
          <w:sz w:val="24"/>
          <w:szCs w:val="24"/>
        </w:rPr>
      </w:pPr>
      <w:r w:rsidRPr="00986E40">
        <w:rPr>
          <w:rFonts w:asciiTheme="minorHAnsi" w:hAnsiTheme="minorHAnsi" w:cstheme="minorHAnsi"/>
          <w:b/>
          <w:sz w:val="24"/>
          <w:szCs w:val="24"/>
        </w:rPr>
        <w:t>Políticas Comerciales</w:t>
      </w:r>
    </w:p>
    <w:p w14:paraId="57F05C9A" w14:textId="77777777" w:rsidR="005C4C8B" w:rsidRPr="00986E40" w:rsidRDefault="005C4C8B" w:rsidP="005F4CA7">
      <w:pPr>
        <w:tabs>
          <w:tab w:val="left" w:pos="426"/>
        </w:tabs>
        <w:rPr>
          <w:rFonts w:asciiTheme="minorHAnsi" w:hAnsiTheme="minorHAnsi" w:cstheme="minorHAnsi"/>
          <w:b/>
          <w:bCs/>
          <w:szCs w:val="24"/>
        </w:rPr>
      </w:pPr>
      <w:r w:rsidRPr="00986E40">
        <w:rPr>
          <w:rFonts w:asciiTheme="minorHAnsi" w:hAnsiTheme="minorHAnsi" w:cstheme="minorHAnsi"/>
          <w:bCs/>
          <w:szCs w:val="24"/>
        </w:rPr>
        <w:t>El trámite de Cambio de Domicilio lo podrá realizar únicamente el titular del servicio contratado.</w:t>
      </w:r>
    </w:p>
    <w:p w14:paraId="3B1D743C" w14:textId="77777777" w:rsidR="005C4C8B" w:rsidRPr="00986E40" w:rsidRDefault="005C4C8B" w:rsidP="005F4CA7">
      <w:pPr>
        <w:tabs>
          <w:tab w:val="left" w:pos="426"/>
        </w:tabs>
        <w:rPr>
          <w:rFonts w:asciiTheme="minorHAnsi" w:hAnsiTheme="minorHAnsi" w:cstheme="minorHAnsi"/>
          <w:b/>
          <w:bCs/>
          <w:szCs w:val="24"/>
        </w:rPr>
      </w:pPr>
      <w:r w:rsidRPr="00986E40">
        <w:rPr>
          <w:rFonts w:asciiTheme="minorHAnsi" w:hAnsiTheme="minorHAnsi" w:cstheme="minorHAnsi"/>
          <w:bCs/>
          <w:szCs w:val="24"/>
        </w:rPr>
        <w:t>El cliente no está facultado para cambiar o mover la instalación del punto terminal de conexión de la red, sin previa autorización de Telmex.</w:t>
      </w:r>
    </w:p>
    <w:p w14:paraId="7400F809" w14:textId="77777777" w:rsidR="005C4C8B" w:rsidRPr="00986E40" w:rsidRDefault="005C4C8B" w:rsidP="005F4CA7">
      <w:pPr>
        <w:tabs>
          <w:tab w:val="left" w:pos="426"/>
        </w:tabs>
        <w:rPr>
          <w:rFonts w:asciiTheme="minorHAnsi" w:hAnsiTheme="minorHAnsi" w:cstheme="minorHAnsi"/>
          <w:b/>
          <w:bCs/>
          <w:szCs w:val="24"/>
        </w:rPr>
      </w:pPr>
      <w:r w:rsidRPr="00986E40">
        <w:rPr>
          <w:rFonts w:asciiTheme="minorHAnsi" w:hAnsiTheme="minorHAnsi" w:cstheme="minorHAnsi"/>
          <w:bCs/>
          <w:szCs w:val="24"/>
        </w:rPr>
        <w:t>El cambio del servicio contratado dentro de un mismo edificio o fuera del mismo se tratará como cambio de domicilio.</w:t>
      </w:r>
    </w:p>
    <w:p w14:paraId="64387418" w14:textId="77777777" w:rsidR="005C4C8B" w:rsidRPr="00986E40" w:rsidRDefault="005C4C8B" w:rsidP="005F4CA7">
      <w:pPr>
        <w:tabs>
          <w:tab w:val="left" w:pos="426"/>
        </w:tabs>
        <w:rPr>
          <w:rFonts w:asciiTheme="minorHAnsi" w:hAnsiTheme="minorHAnsi" w:cstheme="minorHAnsi"/>
          <w:b/>
          <w:bCs/>
          <w:szCs w:val="24"/>
        </w:rPr>
      </w:pPr>
      <w:r w:rsidRPr="00986E40">
        <w:rPr>
          <w:rFonts w:asciiTheme="minorHAnsi" w:hAnsiTheme="minorHAnsi" w:cstheme="minorHAnsi"/>
          <w:bCs/>
          <w:szCs w:val="24"/>
        </w:rPr>
        <w:t>Es requisito indispensable que el servicio no presente adeudos vencidos.</w:t>
      </w:r>
    </w:p>
    <w:p w14:paraId="64CA9C40" w14:textId="77777777" w:rsidR="005C4C8B" w:rsidRPr="00986E40" w:rsidRDefault="005C4C8B" w:rsidP="005F4CA7">
      <w:pPr>
        <w:pStyle w:val="Prrafodelista"/>
        <w:tabs>
          <w:tab w:val="left" w:pos="360"/>
          <w:tab w:val="left" w:pos="426"/>
        </w:tabs>
        <w:ind w:left="0"/>
        <w:jc w:val="both"/>
        <w:rPr>
          <w:rFonts w:asciiTheme="minorHAnsi" w:hAnsiTheme="minorHAnsi" w:cstheme="minorHAnsi"/>
          <w:b/>
          <w:bCs/>
          <w:szCs w:val="24"/>
        </w:rPr>
      </w:pPr>
    </w:p>
    <w:p w14:paraId="4BD933CB" w14:textId="77777777" w:rsidR="005C4C8B" w:rsidRPr="00986E40" w:rsidRDefault="005C4C8B" w:rsidP="005F4CA7">
      <w:pPr>
        <w:rPr>
          <w:rFonts w:asciiTheme="minorHAnsi" w:hAnsiTheme="minorHAnsi" w:cstheme="minorHAnsi"/>
          <w:b/>
          <w:bCs/>
          <w:szCs w:val="24"/>
        </w:rPr>
      </w:pPr>
      <w:r w:rsidRPr="00986E40">
        <w:rPr>
          <w:rFonts w:asciiTheme="minorHAnsi" w:hAnsiTheme="minorHAnsi" w:cstheme="minorHAnsi"/>
          <w:b/>
          <w:bCs/>
          <w:szCs w:val="24"/>
        </w:rPr>
        <w:t>Vigencia</w:t>
      </w:r>
    </w:p>
    <w:p w14:paraId="66A4C5D7" w14:textId="77777777" w:rsidR="005C4C8B" w:rsidRPr="00986E40" w:rsidRDefault="005C4C8B" w:rsidP="005F4CA7">
      <w:pPr>
        <w:rPr>
          <w:rFonts w:asciiTheme="minorHAnsi" w:hAnsiTheme="minorHAnsi" w:cstheme="minorHAnsi"/>
          <w:bCs/>
          <w:szCs w:val="24"/>
        </w:rPr>
      </w:pPr>
    </w:p>
    <w:p w14:paraId="5A46B3CD" w14:textId="77777777" w:rsidR="005C4C8B" w:rsidRPr="00986E40" w:rsidRDefault="005C4C8B" w:rsidP="005F4CA7">
      <w:pPr>
        <w:rPr>
          <w:rFonts w:asciiTheme="minorHAnsi" w:hAnsiTheme="minorHAnsi" w:cstheme="minorHAnsi"/>
          <w:b/>
          <w:szCs w:val="24"/>
        </w:rPr>
      </w:pPr>
      <w:r w:rsidRPr="00986E40">
        <w:rPr>
          <w:rFonts w:asciiTheme="minorHAnsi" w:hAnsiTheme="minorHAnsi" w:cstheme="minorHAnsi"/>
          <w:bCs/>
          <w:szCs w:val="24"/>
        </w:rPr>
        <w:t>Se avisará al Instituto Federal de Telecomunicaciones la cancelación de este servicio.</w:t>
      </w:r>
    </w:p>
    <w:p w14:paraId="656CB27C" w14:textId="77777777" w:rsidR="00A95BF5" w:rsidRPr="005C4C8B" w:rsidRDefault="00F1005F" w:rsidP="005F4CA7">
      <w:pPr>
        <w:rPr>
          <w:rFonts w:ascii="Arial" w:hAnsi="Arial" w:cs="Arial"/>
          <w:b/>
          <w:sz w:val="20"/>
        </w:rPr>
      </w:pPr>
      <w:r w:rsidRPr="005C4C8B">
        <w:rPr>
          <w:rFonts w:ascii="Arial" w:hAnsi="Arial" w:cs="Arial"/>
          <w:b/>
          <w:sz w:val="20"/>
        </w:rPr>
        <w:br w:type="page"/>
      </w:r>
    </w:p>
    <w:p w14:paraId="16083849" w14:textId="77777777" w:rsidR="0092414D" w:rsidRPr="00986E40" w:rsidRDefault="0092414D" w:rsidP="005F4CA7">
      <w:pPr>
        <w:outlineLvl w:val="0"/>
        <w:rPr>
          <w:rFonts w:asciiTheme="minorHAnsi" w:hAnsiTheme="minorHAnsi" w:cstheme="minorHAnsi"/>
          <w:b/>
          <w:sz w:val="28"/>
          <w:szCs w:val="28"/>
        </w:rPr>
      </w:pPr>
      <w:r>
        <w:rPr>
          <w:rFonts w:asciiTheme="minorHAnsi" w:hAnsiTheme="minorHAnsi" w:cstheme="minorHAnsi"/>
          <w:b/>
          <w:sz w:val="28"/>
          <w:szCs w:val="28"/>
        </w:rPr>
        <w:lastRenderedPageBreak/>
        <w:t>GATOS DE INSTALACIÓN</w:t>
      </w:r>
    </w:p>
    <w:p w14:paraId="5463F7F3" w14:textId="77777777" w:rsidR="0092414D" w:rsidRDefault="0092414D" w:rsidP="005F4CA7">
      <w:pPr>
        <w:outlineLvl w:val="0"/>
        <w:rPr>
          <w:rFonts w:asciiTheme="minorHAnsi" w:hAnsiTheme="minorHAnsi" w:cstheme="minorHAnsi"/>
          <w:b/>
          <w:szCs w:val="24"/>
        </w:rPr>
      </w:pPr>
    </w:p>
    <w:p w14:paraId="1A2BFE4B" w14:textId="77777777" w:rsidR="0092414D" w:rsidRPr="00F868EE" w:rsidRDefault="0092414D" w:rsidP="005F4CA7">
      <w:pPr>
        <w:outlineLvl w:val="0"/>
        <w:rPr>
          <w:rFonts w:asciiTheme="minorHAnsi" w:hAnsiTheme="minorHAnsi" w:cstheme="minorHAnsi"/>
          <w:b/>
          <w:szCs w:val="24"/>
        </w:rPr>
      </w:pPr>
      <w:r w:rsidRPr="00F868EE">
        <w:rPr>
          <w:rFonts w:asciiTheme="minorHAnsi" w:hAnsiTheme="minorHAnsi" w:cstheme="minorHAnsi"/>
          <w:b/>
          <w:szCs w:val="24"/>
        </w:rPr>
        <w:t>Número de Inscripción:</w:t>
      </w:r>
      <w:r>
        <w:rPr>
          <w:rFonts w:asciiTheme="minorHAnsi" w:hAnsiTheme="minorHAnsi" w:cstheme="minorHAnsi"/>
          <w:b/>
          <w:szCs w:val="24"/>
        </w:rPr>
        <w:t xml:space="preserve"> </w:t>
      </w:r>
      <w:r w:rsidR="004D4667">
        <w:rPr>
          <w:rFonts w:asciiTheme="minorHAnsi" w:hAnsiTheme="minorHAnsi" w:cstheme="minorHAnsi"/>
          <w:b/>
          <w:sz w:val="28"/>
          <w:szCs w:val="28"/>
        </w:rPr>
        <w:t>1001449</w:t>
      </w:r>
      <w:r w:rsidRPr="00F868EE">
        <w:rPr>
          <w:rFonts w:asciiTheme="minorHAnsi" w:hAnsiTheme="minorHAnsi" w:cstheme="minorHAnsi"/>
          <w:b/>
          <w:szCs w:val="24"/>
        </w:rPr>
        <w:t xml:space="preserve"> </w:t>
      </w:r>
    </w:p>
    <w:p w14:paraId="24C754FF" w14:textId="77777777" w:rsidR="0092414D" w:rsidRDefault="0092414D" w:rsidP="005F4CA7">
      <w:pPr>
        <w:outlineLvl w:val="0"/>
        <w:rPr>
          <w:rFonts w:asciiTheme="minorHAnsi" w:hAnsiTheme="minorHAnsi" w:cstheme="minorHAnsi"/>
          <w:b/>
          <w:bCs/>
          <w:szCs w:val="24"/>
        </w:rPr>
      </w:pPr>
    </w:p>
    <w:p w14:paraId="0E1474A2" w14:textId="77777777" w:rsidR="0092414D" w:rsidRPr="00F868EE" w:rsidRDefault="0092414D" w:rsidP="005F4CA7">
      <w:pPr>
        <w:outlineLvl w:val="0"/>
        <w:rPr>
          <w:rFonts w:asciiTheme="minorHAnsi" w:hAnsiTheme="minorHAnsi" w:cstheme="minorHAnsi"/>
          <w:b/>
          <w:bCs/>
          <w:szCs w:val="24"/>
        </w:rPr>
      </w:pPr>
      <w:r w:rsidRPr="00F868EE">
        <w:rPr>
          <w:rFonts w:asciiTheme="minorHAnsi" w:hAnsiTheme="minorHAnsi" w:cstheme="minorHAnsi"/>
          <w:b/>
          <w:bCs/>
          <w:szCs w:val="24"/>
        </w:rPr>
        <w:t>Nombre del Servicio.</w:t>
      </w:r>
    </w:p>
    <w:p w14:paraId="41CB34F5" w14:textId="77777777" w:rsidR="0092414D" w:rsidRPr="00F868EE" w:rsidRDefault="0092414D" w:rsidP="005F4CA7">
      <w:pPr>
        <w:outlineLvl w:val="0"/>
        <w:rPr>
          <w:rFonts w:asciiTheme="minorHAnsi" w:hAnsiTheme="minorHAnsi" w:cstheme="minorHAnsi"/>
          <w:szCs w:val="24"/>
        </w:rPr>
      </w:pPr>
      <w:r>
        <w:rPr>
          <w:rFonts w:asciiTheme="minorHAnsi" w:hAnsiTheme="minorHAnsi" w:cstheme="minorHAnsi"/>
          <w:szCs w:val="24"/>
        </w:rPr>
        <w:t>Gastos de Instalación</w:t>
      </w:r>
      <w:r w:rsidRPr="00F868EE">
        <w:rPr>
          <w:rFonts w:asciiTheme="minorHAnsi" w:hAnsiTheme="minorHAnsi" w:cstheme="minorHAnsi"/>
          <w:szCs w:val="24"/>
        </w:rPr>
        <w:t xml:space="preserve"> </w:t>
      </w:r>
    </w:p>
    <w:p w14:paraId="2BBB6722" w14:textId="77777777" w:rsidR="0092414D" w:rsidRPr="00F868EE" w:rsidRDefault="0092414D" w:rsidP="005F4CA7">
      <w:pPr>
        <w:rPr>
          <w:rFonts w:asciiTheme="minorHAnsi" w:hAnsiTheme="minorHAnsi" w:cstheme="minorHAnsi"/>
          <w:szCs w:val="24"/>
        </w:rPr>
      </w:pPr>
    </w:p>
    <w:p w14:paraId="4F704BCE" w14:textId="77777777" w:rsidR="0092414D" w:rsidRPr="00F868EE" w:rsidRDefault="0092414D" w:rsidP="005F4CA7">
      <w:pPr>
        <w:outlineLvl w:val="0"/>
        <w:rPr>
          <w:rFonts w:asciiTheme="minorHAnsi" w:hAnsiTheme="minorHAnsi" w:cstheme="minorHAnsi"/>
          <w:szCs w:val="24"/>
        </w:rPr>
      </w:pPr>
      <w:r w:rsidRPr="00F868EE">
        <w:rPr>
          <w:rFonts w:asciiTheme="minorHAnsi" w:hAnsiTheme="minorHAnsi" w:cstheme="minorHAnsi"/>
          <w:b/>
          <w:szCs w:val="24"/>
        </w:rPr>
        <w:t>Descripción</w:t>
      </w:r>
    </w:p>
    <w:p w14:paraId="2219107A" w14:textId="77777777" w:rsidR="0092414D" w:rsidRPr="00F868EE" w:rsidRDefault="00C04919" w:rsidP="005F4CA7">
      <w:pPr>
        <w:rPr>
          <w:rFonts w:asciiTheme="minorHAnsi" w:hAnsiTheme="minorHAnsi" w:cstheme="minorHAnsi"/>
          <w:szCs w:val="24"/>
        </w:rPr>
      </w:pPr>
      <w:r w:rsidRPr="00C04919">
        <w:rPr>
          <w:rFonts w:asciiTheme="minorHAnsi" w:hAnsiTheme="minorHAnsi" w:cstheme="minorHAnsi"/>
          <w:szCs w:val="24"/>
        </w:rPr>
        <w:t>Consiste en un cargo único por instalación de la red hasta del punto terminal de conexión y dispositivo de interconexión terminal (DIT) del servicio de telecomunicaciones contratado en cualquiera de sus modalidades: 1) línea telefónica, 2) servicio de internet de banda ancha sin línea telefónica o 3) un servicio empaquetado de internet de banda ancha y telefonía, que aplica para clientes residenciales y comerciales, sujeto a que las facilidades técnicas lo permitan.</w:t>
      </w:r>
    </w:p>
    <w:p w14:paraId="3699EEB7" w14:textId="77777777" w:rsidR="0092414D" w:rsidRDefault="0092414D" w:rsidP="005F4CA7">
      <w:pPr>
        <w:outlineLvl w:val="0"/>
        <w:rPr>
          <w:rFonts w:asciiTheme="minorHAnsi" w:hAnsiTheme="minorHAnsi" w:cstheme="minorHAnsi"/>
          <w:b/>
          <w:szCs w:val="24"/>
        </w:rPr>
      </w:pPr>
    </w:p>
    <w:p w14:paraId="4A67A684" w14:textId="77777777" w:rsidR="0092414D" w:rsidRPr="00F868EE" w:rsidRDefault="0092414D" w:rsidP="005F4CA7">
      <w:pPr>
        <w:outlineLvl w:val="0"/>
        <w:rPr>
          <w:rFonts w:asciiTheme="minorHAnsi" w:hAnsiTheme="minorHAnsi" w:cstheme="minorHAnsi"/>
          <w:szCs w:val="24"/>
        </w:rPr>
      </w:pPr>
      <w:r w:rsidRPr="00F868EE">
        <w:rPr>
          <w:rFonts w:asciiTheme="minorHAnsi" w:hAnsiTheme="minorHAnsi" w:cstheme="minorHAnsi"/>
          <w:b/>
          <w:szCs w:val="24"/>
        </w:rPr>
        <w:t>Estructura Tarifaria</w:t>
      </w:r>
    </w:p>
    <w:p w14:paraId="056BED19" w14:textId="77777777" w:rsidR="0092414D" w:rsidRPr="00F868EE" w:rsidRDefault="00C04919" w:rsidP="005F4CA7">
      <w:pPr>
        <w:rPr>
          <w:rFonts w:asciiTheme="minorHAnsi" w:hAnsiTheme="minorHAnsi" w:cstheme="minorHAnsi"/>
          <w:szCs w:val="24"/>
        </w:rPr>
      </w:pPr>
      <w:r>
        <w:rPr>
          <w:rFonts w:asciiTheme="minorHAnsi" w:hAnsiTheme="minorHAnsi" w:cstheme="minorHAnsi"/>
          <w:szCs w:val="24"/>
        </w:rPr>
        <w:t>Servicio: Gastos de Instalación</w:t>
      </w:r>
    </w:p>
    <w:p w14:paraId="18739514" w14:textId="77777777" w:rsidR="00C04919" w:rsidRDefault="00C04919" w:rsidP="005F4CA7">
      <w:pPr>
        <w:rPr>
          <w:rFonts w:asciiTheme="minorHAnsi" w:hAnsiTheme="minorHAnsi" w:cstheme="minorHAnsi"/>
          <w:szCs w:val="24"/>
        </w:rPr>
      </w:pPr>
      <w:r>
        <w:rPr>
          <w:rFonts w:asciiTheme="minorHAnsi" w:hAnsiTheme="minorHAnsi" w:cstheme="minorHAnsi"/>
          <w:szCs w:val="24"/>
        </w:rPr>
        <w:t>Precio sin impuestos: $ 1,</w:t>
      </w:r>
      <w:r w:rsidR="004D4667">
        <w:rPr>
          <w:rFonts w:asciiTheme="minorHAnsi" w:hAnsiTheme="minorHAnsi" w:cstheme="minorHAnsi"/>
          <w:szCs w:val="24"/>
        </w:rPr>
        <w:t>379</w:t>
      </w:r>
      <w:r>
        <w:rPr>
          <w:rFonts w:asciiTheme="minorHAnsi" w:hAnsiTheme="minorHAnsi" w:cstheme="minorHAnsi"/>
          <w:szCs w:val="24"/>
        </w:rPr>
        <w:t>.</w:t>
      </w:r>
      <w:r w:rsidR="004D4667">
        <w:rPr>
          <w:rFonts w:asciiTheme="minorHAnsi" w:hAnsiTheme="minorHAnsi" w:cstheme="minorHAnsi"/>
          <w:szCs w:val="24"/>
        </w:rPr>
        <w:t>31</w:t>
      </w:r>
    </w:p>
    <w:p w14:paraId="252ACE33" w14:textId="77777777" w:rsidR="00C04919" w:rsidRDefault="00C04919" w:rsidP="005F4CA7">
      <w:pPr>
        <w:rPr>
          <w:rFonts w:asciiTheme="minorHAnsi" w:hAnsiTheme="minorHAnsi" w:cstheme="minorHAnsi"/>
          <w:szCs w:val="24"/>
        </w:rPr>
      </w:pPr>
      <w:r>
        <w:rPr>
          <w:rFonts w:asciiTheme="minorHAnsi" w:hAnsiTheme="minorHAnsi" w:cstheme="minorHAnsi"/>
          <w:szCs w:val="24"/>
        </w:rPr>
        <w:t>Precio con impuestos: $ 1,</w:t>
      </w:r>
      <w:r w:rsidR="004D4667">
        <w:rPr>
          <w:rFonts w:asciiTheme="minorHAnsi" w:hAnsiTheme="minorHAnsi" w:cstheme="minorHAnsi"/>
          <w:szCs w:val="24"/>
        </w:rPr>
        <w:t>600</w:t>
      </w:r>
      <w:r>
        <w:rPr>
          <w:rFonts w:asciiTheme="minorHAnsi" w:hAnsiTheme="minorHAnsi" w:cstheme="minorHAnsi"/>
          <w:szCs w:val="24"/>
        </w:rPr>
        <w:t>.00</w:t>
      </w:r>
    </w:p>
    <w:p w14:paraId="76353B43" w14:textId="77777777" w:rsidR="00C04919" w:rsidRDefault="00C04919" w:rsidP="005F4CA7">
      <w:pPr>
        <w:rPr>
          <w:rFonts w:asciiTheme="minorHAnsi" w:hAnsiTheme="minorHAnsi" w:cstheme="minorHAnsi"/>
          <w:szCs w:val="24"/>
        </w:rPr>
      </w:pPr>
      <w:r w:rsidRPr="00F868EE">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r>
        <w:rPr>
          <w:rFonts w:asciiTheme="minorHAnsi" w:hAnsiTheme="minorHAnsi" w:cstheme="minorHAnsi"/>
          <w:bCs/>
          <w:sz w:val="20"/>
        </w:rPr>
        <w:t>.</w:t>
      </w:r>
    </w:p>
    <w:p w14:paraId="732F7724" w14:textId="77777777" w:rsidR="0092414D" w:rsidRDefault="0092414D" w:rsidP="005F4CA7">
      <w:pPr>
        <w:outlineLvl w:val="0"/>
        <w:rPr>
          <w:rFonts w:asciiTheme="minorHAnsi" w:hAnsiTheme="minorHAnsi" w:cstheme="minorHAnsi"/>
          <w:b/>
          <w:szCs w:val="24"/>
        </w:rPr>
      </w:pPr>
    </w:p>
    <w:p w14:paraId="7EFA9F61" w14:textId="77777777" w:rsidR="0092414D" w:rsidRPr="00F868EE" w:rsidRDefault="0092414D" w:rsidP="005F4CA7">
      <w:pPr>
        <w:outlineLvl w:val="0"/>
        <w:rPr>
          <w:rFonts w:asciiTheme="minorHAnsi" w:hAnsiTheme="minorHAnsi" w:cstheme="minorHAnsi"/>
          <w:b/>
          <w:szCs w:val="24"/>
        </w:rPr>
      </w:pPr>
      <w:r w:rsidRPr="00F868EE">
        <w:rPr>
          <w:rFonts w:asciiTheme="minorHAnsi" w:hAnsiTheme="minorHAnsi" w:cstheme="minorHAnsi"/>
          <w:b/>
          <w:szCs w:val="24"/>
        </w:rPr>
        <w:t>Reglas de Aplicación Tarifaria</w:t>
      </w:r>
    </w:p>
    <w:p w14:paraId="6FC13D74" w14:textId="77777777" w:rsidR="00C04919" w:rsidRPr="00C04919" w:rsidRDefault="00C04919" w:rsidP="005F4CA7">
      <w:pPr>
        <w:ind w:right="98"/>
        <w:rPr>
          <w:rFonts w:asciiTheme="minorHAnsi" w:hAnsiTheme="minorHAnsi" w:cstheme="minorHAnsi"/>
          <w:szCs w:val="24"/>
        </w:rPr>
      </w:pPr>
      <w:r w:rsidRPr="00C04919">
        <w:rPr>
          <w:rFonts w:asciiTheme="minorHAnsi" w:hAnsiTheme="minorHAnsi" w:cstheme="minorHAnsi"/>
          <w:szCs w:val="24"/>
        </w:rPr>
        <w:t>Los puntos de conexión terminal de la red se ubicarán, por regla general, en el límite del domicilio del cliente, salvo que el cliente desee pactar con Telmex otra ubicación y pague los cargos correspondientes.</w:t>
      </w:r>
    </w:p>
    <w:p w14:paraId="635F76A9" w14:textId="77777777" w:rsidR="00C04919" w:rsidRPr="00C04919" w:rsidRDefault="00C04919" w:rsidP="005F4CA7">
      <w:pPr>
        <w:ind w:right="98"/>
        <w:rPr>
          <w:rFonts w:asciiTheme="minorHAnsi" w:hAnsiTheme="minorHAnsi" w:cstheme="minorHAnsi"/>
          <w:szCs w:val="24"/>
        </w:rPr>
      </w:pPr>
      <w:r w:rsidRPr="00C04919">
        <w:rPr>
          <w:rFonts w:asciiTheme="minorHAnsi" w:hAnsiTheme="minorHAnsi" w:cstheme="minorHAnsi"/>
          <w:szCs w:val="24"/>
        </w:rPr>
        <w:t>Los cargos por concepto de gastos de instalación son independientes de los cargos asociados a la renta mensual del servicio contratado y cualquier otro servicio contratado por el cliente con cargo a su recibo.</w:t>
      </w:r>
    </w:p>
    <w:p w14:paraId="60582468" w14:textId="77777777" w:rsidR="00C04919" w:rsidRPr="00C04919" w:rsidRDefault="00C04919" w:rsidP="005F4CA7">
      <w:pPr>
        <w:ind w:right="98"/>
        <w:rPr>
          <w:rFonts w:asciiTheme="minorHAnsi" w:hAnsiTheme="minorHAnsi" w:cstheme="minorHAnsi"/>
          <w:szCs w:val="24"/>
        </w:rPr>
      </w:pPr>
      <w:r w:rsidRPr="00C04919">
        <w:rPr>
          <w:rFonts w:asciiTheme="minorHAnsi" w:hAnsiTheme="minorHAnsi" w:cstheme="minorHAnsi"/>
          <w:szCs w:val="24"/>
        </w:rPr>
        <w:t>Los gastos de instalación aplicarán para los diversos servicios de telecomunicaciones vigentes de manera individual o empaquetada.</w:t>
      </w:r>
    </w:p>
    <w:p w14:paraId="3079A304" w14:textId="77777777" w:rsidR="0092414D" w:rsidRPr="00F868EE" w:rsidRDefault="00C04919" w:rsidP="005F4CA7">
      <w:pPr>
        <w:ind w:right="98"/>
        <w:rPr>
          <w:rFonts w:asciiTheme="minorHAnsi" w:hAnsiTheme="minorHAnsi" w:cstheme="minorHAnsi"/>
          <w:szCs w:val="24"/>
        </w:rPr>
      </w:pPr>
      <w:r w:rsidRPr="00C04919">
        <w:rPr>
          <w:rFonts w:asciiTheme="minorHAnsi" w:hAnsiTheme="minorHAnsi" w:cstheme="minorHAnsi"/>
          <w:szCs w:val="24"/>
        </w:rPr>
        <w:t>El costo de cableado, así como el de cambio de domicilio aplicarán conforme las tarifas vigentes registradas.</w:t>
      </w:r>
    </w:p>
    <w:p w14:paraId="456FA63F" w14:textId="77777777" w:rsidR="0092414D" w:rsidRPr="00F868EE" w:rsidRDefault="0092414D" w:rsidP="005F4CA7">
      <w:pPr>
        <w:rPr>
          <w:rFonts w:asciiTheme="minorHAnsi" w:hAnsiTheme="minorHAnsi" w:cstheme="minorHAnsi"/>
          <w:b/>
          <w:szCs w:val="24"/>
        </w:rPr>
      </w:pPr>
    </w:p>
    <w:p w14:paraId="674997E6" w14:textId="77777777" w:rsidR="0092414D" w:rsidRPr="00F868EE" w:rsidRDefault="0092414D" w:rsidP="005F4CA7">
      <w:pPr>
        <w:outlineLvl w:val="0"/>
        <w:rPr>
          <w:rFonts w:asciiTheme="minorHAnsi" w:hAnsiTheme="minorHAnsi" w:cstheme="minorHAnsi"/>
          <w:b/>
          <w:szCs w:val="24"/>
        </w:rPr>
      </w:pPr>
      <w:r w:rsidRPr="00F868EE">
        <w:rPr>
          <w:rFonts w:asciiTheme="minorHAnsi" w:hAnsiTheme="minorHAnsi" w:cstheme="minorHAnsi"/>
          <w:b/>
          <w:szCs w:val="24"/>
        </w:rPr>
        <w:t>Políticas Comerciales</w:t>
      </w:r>
    </w:p>
    <w:p w14:paraId="0D554AAB" w14:textId="77777777" w:rsidR="00C04919" w:rsidRPr="00C04919" w:rsidRDefault="00C04919" w:rsidP="005F4CA7">
      <w:pPr>
        <w:rPr>
          <w:rFonts w:asciiTheme="minorHAnsi" w:hAnsiTheme="minorHAnsi" w:cstheme="minorHAnsi"/>
          <w:szCs w:val="24"/>
        </w:rPr>
      </w:pPr>
      <w:r w:rsidRPr="00C04919">
        <w:rPr>
          <w:rFonts w:asciiTheme="minorHAnsi" w:hAnsiTheme="minorHAnsi" w:cstheme="minorHAnsi"/>
          <w:szCs w:val="24"/>
        </w:rPr>
        <w:t>Se procederá a la Instalación de la línea básica o de Internet Infinitum (sólo o empaquetado) siempre y cuando exista disponibilidad, y las facilidades técnicas lo permitan.</w:t>
      </w:r>
    </w:p>
    <w:p w14:paraId="1C1E3C1E" w14:textId="77777777" w:rsidR="00C04919" w:rsidRPr="00C04919" w:rsidRDefault="00C04919" w:rsidP="005F4CA7">
      <w:pPr>
        <w:rPr>
          <w:rFonts w:asciiTheme="minorHAnsi" w:hAnsiTheme="minorHAnsi" w:cstheme="minorHAnsi"/>
          <w:szCs w:val="24"/>
        </w:rPr>
      </w:pPr>
      <w:r w:rsidRPr="00C04919">
        <w:rPr>
          <w:rFonts w:asciiTheme="minorHAnsi" w:hAnsiTheme="minorHAnsi" w:cstheme="minorHAnsi"/>
          <w:szCs w:val="24"/>
        </w:rPr>
        <w:t>El cliente no está facultado para cambiar o mover la instalación del punto terminal de conexión de la red, sin previa autorización de Telmex.</w:t>
      </w:r>
    </w:p>
    <w:p w14:paraId="4EF51500" w14:textId="77777777" w:rsidR="00C04919" w:rsidRPr="00C04919" w:rsidRDefault="00C04919" w:rsidP="005F4CA7">
      <w:pPr>
        <w:rPr>
          <w:rFonts w:asciiTheme="minorHAnsi" w:hAnsiTheme="minorHAnsi" w:cstheme="minorHAnsi"/>
          <w:szCs w:val="24"/>
        </w:rPr>
      </w:pPr>
      <w:r w:rsidRPr="00C04919">
        <w:rPr>
          <w:rFonts w:asciiTheme="minorHAnsi" w:hAnsiTheme="minorHAnsi" w:cstheme="minorHAnsi"/>
          <w:szCs w:val="24"/>
        </w:rPr>
        <w:lastRenderedPageBreak/>
        <w:t>El cambio del punto terminal de conexión de la red de un lugar a otro, dentro del mismo edificio o fuera del mismo, se tratará como cambio de domicilio.</w:t>
      </w:r>
    </w:p>
    <w:p w14:paraId="2B33937E" w14:textId="77777777" w:rsidR="00C04919" w:rsidRPr="00C04919" w:rsidRDefault="00C04919" w:rsidP="005F4CA7">
      <w:pPr>
        <w:rPr>
          <w:rFonts w:asciiTheme="minorHAnsi" w:hAnsiTheme="minorHAnsi" w:cstheme="minorHAnsi"/>
          <w:szCs w:val="24"/>
        </w:rPr>
      </w:pPr>
      <w:r w:rsidRPr="00C04919">
        <w:rPr>
          <w:rFonts w:asciiTheme="minorHAnsi" w:hAnsiTheme="minorHAnsi" w:cstheme="minorHAnsi"/>
          <w:szCs w:val="24"/>
        </w:rPr>
        <w:t xml:space="preserve">Telmex podrá suministrar la instalación del cableado interior a solicitud del cliente y mediante el pago específico.  </w:t>
      </w:r>
    </w:p>
    <w:p w14:paraId="74AE113A" w14:textId="77777777" w:rsidR="00C04919" w:rsidRPr="00C04919" w:rsidRDefault="00C04919" w:rsidP="005F4CA7">
      <w:pPr>
        <w:rPr>
          <w:rFonts w:asciiTheme="minorHAnsi" w:hAnsiTheme="minorHAnsi" w:cstheme="minorHAnsi"/>
          <w:szCs w:val="24"/>
        </w:rPr>
      </w:pPr>
      <w:r w:rsidRPr="00C04919">
        <w:rPr>
          <w:rFonts w:asciiTheme="minorHAnsi" w:hAnsiTheme="minorHAnsi" w:cstheme="minorHAnsi"/>
          <w:szCs w:val="24"/>
        </w:rPr>
        <w:t>Los puntos de conexión terminal de la red se ubicarán, por regla general, en el límite del domicilio del cliente, salvo que el cliente desee pactar con Telmex otra ubicación, y pague los cargos correspondientes al cableado interior vigentes.</w:t>
      </w:r>
    </w:p>
    <w:p w14:paraId="54D7D0B6" w14:textId="77777777" w:rsidR="0092414D" w:rsidRPr="00502858" w:rsidRDefault="00C04919" w:rsidP="005F4CA7">
      <w:pPr>
        <w:rPr>
          <w:rFonts w:ascii="Arial" w:hAnsi="Arial" w:cs="Arial"/>
          <w:sz w:val="22"/>
          <w:szCs w:val="22"/>
        </w:rPr>
      </w:pPr>
      <w:r w:rsidRPr="00C04919">
        <w:rPr>
          <w:rFonts w:asciiTheme="minorHAnsi" w:hAnsiTheme="minorHAnsi" w:cstheme="minorHAnsi"/>
          <w:szCs w:val="24"/>
        </w:rPr>
        <w:t>Los términos, condiciones y tarifas por el cambio de domicilio aplicaran conforme a los registros vigentes y aplicables.</w:t>
      </w:r>
    </w:p>
    <w:p w14:paraId="766EACA8" w14:textId="77777777" w:rsidR="0092414D" w:rsidRPr="00F868EE" w:rsidRDefault="0092414D" w:rsidP="005F4CA7">
      <w:pPr>
        <w:rPr>
          <w:rFonts w:asciiTheme="minorHAnsi" w:hAnsiTheme="minorHAnsi" w:cstheme="minorHAnsi"/>
          <w:b/>
          <w:szCs w:val="24"/>
        </w:rPr>
      </w:pPr>
    </w:p>
    <w:p w14:paraId="0EE2A15F" w14:textId="77777777" w:rsidR="0092414D" w:rsidRPr="00F868EE" w:rsidRDefault="0092414D" w:rsidP="005F4CA7">
      <w:pPr>
        <w:outlineLvl w:val="0"/>
        <w:rPr>
          <w:rFonts w:asciiTheme="minorHAnsi" w:hAnsiTheme="minorHAnsi" w:cstheme="minorHAnsi"/>
          <w:b/>
          <w:szCs w:val="24"/>
        </w:rPr>
      </w:pPr>
      <w:r w:rsidRPr="00F868EE">
        <w:rPr>
          <w:rFonts w:asciiTheme="minorHAnsi" w:hAnsiTheme="minorHAnsi" w:cstheme="minorHAnsi"/>
          <w:b/>
          <w:szCs w:val="24"/>
        </w:rPr>
        <w:t>Vigencia:</w:t>
      </w:r>
    </w:p>
    <w:p w14:paraId="27556233" w14:textId="77777777" w:rsidR="0092414D" w:rsidRPr="00F868EE" w:rsidRDefault="0092414D" w:rsidP="005F4CA7">
      <w:pPr>
        <w:rPr>
          <w:rFonts w:asciiTheme="minorHAnsi" w:hAnsiTheme="minorHAnsi" w:cstheme="minorHAnsi"/>
          <w:szCs w:val="24"/>
        </w:rPr>
      </w:pPr>
      <w:r w:rsidRPr="00F868EE">
        <w:rPr>
          <w:rFonts w:asciiTheme="minorHAnsi" w:hAnsiTheme="minorHAnsi" w:cstheme="minorHAnsi"/>
          <w:szCs w:val="24"/>
        </w:rPr>
        <w:t>Indefinida</w:t>
      </w:r>
    </w:p>
    <w:p w14:paraId="11A50A35" w14:textId="77777777" w:rsidR="0092414D" w:rsidRDefault="0092414D" w:rsidP="005F4CA7">
      <w:pPr>
        <w:outlineLvl w:val="0"/>
        <w:rPr>
          <w:rFonts w:asciiTheme="minorHAnsi" w:hAnsiTheme="minorHAnsi" w:cstheme="minorHAnsi"/>
          <w:b/>
          <w:sz w:val="28"/>
          <w:szCs w:val="28"/>
        </w:rPr>
      </w:pPr>
    </w:p>
    <w:p w14:paraId="03855844" w14:textId="77777777" w:rsidR="0092414D" w:rsidRDefault="0092414D" w:rsidP="005F4CA7">
      <w:pPr>
        <w:outlineLvl w:val="0"/>
        <w:rPr>
          <w:rFonts w:asciiTheme="minorHAnsi" w:hAnsiTheme="minorHAnsi" w:cstheme="minorHAnsi"/>
          <w:b/>
          <w:sz w:val="28"/>
          <w:szCs w:val="28"/>
        </w:rPr>
      </w:pPr>
    </w:p>
    <w:p w14:paraId="2D97E758" w14:textId="77777777" w:rsidR="00C04919" w:rsidRDefault="00C04919" w:rsidP="005F4CA7">
      <w:pPr>
        <w:outlineLvl w:val="0"/>
        <w:rPr>
          <w:rFonts w:asciiTheme="minorHAnsi" w:hAnsiTheme="minorHAnsi" w:cstheme="minorHAnsi"/>
          <w:b/>
          <w:sz w:val="28"/>
          <w:szCs w:val="28"/>
        </w:rPr>
      </w:pPr>
    </w:p>
    <w:p w14:paraId="3792EF1D" w14:textId="77777777" w:rsidR="00C04919" w:rsidRDefault="00C04919" w:rsidP="005F4CA7">
      <w:pPr>
        <w:outlineLvl w:val="0"/>
        <w:rPr>
          <w:rFonts w:asciiTheme="minorHAnsi" w:hAnsiTheme="minorHAnsi" w:cstheme="minorHAnsi"/>
          <w:b/>
          <w:sz w:val="28"/>
          <w:szCs w:val="28"/>
        </w:rPr>
      </w:pPr>
    </w:p>
    <w:p w14:paraId="1AEC04B4" w14:textId="77777777" w:rsidR="00C04919" w:rsidRDefault="00C04919" w:rsidP="005F4CA7">
      <w:pPr>
        <w:outlineLvl w:val="0"/>
        <w:rPr>
          <w:rFonts w:asciiTheme="minorHAnsi" w:hAnsiTheme="minorHAnsi" w:cstheme="minorHAnsi"/>
          <w:b/>
          <w:sz w:val="28"/>
          <w:szCs w:val="28"/>
        </w:rPr>
      </w:pPr>
    </w:p>
    <w:p w14:paraId="6B7D26B5" w14:textId="77777777" w:rsidR="00C04919" w:rsidRDefault="00C04919" w:rsidP="005F4CA7">
      <w:pPr>
        <w:outlineLvl w:val="0"/>
        <w:rPr>
          <w:rFonts w:asciiTheme="minorHAnsi" w:hAnsiTheme="minorHAnsi" w:cstheme="minorHAnsi"/>
          <w:b/>
          <w:sz w:val="28"/>
          <w:szCs w:val="28"/>
        </w:rPr>
      </w:pPr>
    </w:p>
    <w:p w14:paraId="3B42EC3C" w14:textId="77777777" w:rsidR="00C04919" w:rsidRDefault="00C04919" w:rsidP="005F4CA7">
      <w:pPr>
        <w:outlineLvl w:val="0"/>
        <w:rPr>
          <w:rFonts w:asciiTheme="minorHAnsi" w:hAnsiTheme="minorHAnsi" w:cstheme="minorHAnsi"/>
          <w:b/>
          <w:sz w:val="28"/>
          <w:szCs w:val="28"/>
        </w:rPr>
      </w:pPr>
    </w:p>
    <w:p w14:paraId="116D84A7" w14:textId="77777777" w:rsidR="00C04919" w:rsidRDefault="00C04919" w:rsidP="005F4CA7">
      <w:pPr>
        <w:outlineLvl w:val="0"/>
        <w:rPr>
          <w:rFonts w:asciiTheme="minorHAnsi" w:hAnsiTheme="minorHAnsi" w:cstheme="minorHAnsi"/>
          <w:b/>
          <w:sz w:val="28"/>
          <w:szCs w:val="28"/>
        </w:rPr>
      </w:pPr>
    </w:p>
    <w:p w14:paraId="3186BFC1" w14:textId="77777777" w:rsidR="00C04919" w:rsidRDefault="00C04919" w:rsidP="005F4CA7">
      <w:pPr>
        <w:outlineLvl w:val="0"/>
        <w:rPr>
          <w:rFonts w:asciiTheme="minorHAnsi" w:hAnsiTheme="minorHAnsi" w:cstheme="minorHAnsi"/>
          <w:b/>
          <w:sz w:val="28"/>
          <w:szCs w:val="28"/>
        </w:rPr>
      </w:pPr>
    </w:p>
    <w:p w14:paraId="197714B9" w14:textId="77777777" w:rsidR="00C04919" w:rsidRDefault="00C04919" w:rsidP="005F4CA7">
      <w:pPr>
        <w:outlineLvl w:val="0"/>
        <w:rPr>
          <w:rFonts w:asciiTheme="minorHAnsi" w:hAnsiTheme="minorHAnsi" w:cstheme="minorHAnsi"/>
          <w:b/>
          <w:sz w:val="28"/>
          <w:szCs w:val="28"/>
        </w:rPr>
      </w:pPr>
    </w:p>
    <w:p w14:paraId="0862CD3C" w14:textId="77777777" w:rsidR="00C04919" w:rsidRDefault="00C04919" w:rsidP="005F4CA7">
      <w:pPr>
        <w:outlineLvl w:val="0"/>
        <w:rPr>
          <w:rFonts w:asciiTheme="minorHAnsi" w:hAnsiTheme="minorHAnsi" w:cstheme="minorHAnsi"/>
          <w:b/>
          <w:sz w:val="28"/>
          <w:szCs w:val="28"/>
        </w:rPr>
      </w:pPr>
    </w:p>
    <w:p w14:paraId="516829F9" w14:textId="77777777" w:rsidR="00C04919" w:rsidRDefault="00C04919" w:rsidP="005F4CA7">
      <w:pPr>
        <w:outlineLvl w:val="0"/>
        <w:rPr>
          <w:rFonts w:asciiTheme="minorHAnsi" w:hAnsiTheme="minorHAnsi" w:cstheme="minorHAnsi"/>
          <w:b/>
          <w:sz w:val="28"/>
          <w:szCs w:val="28"/>
        </w:rPr>
      </w:pPr>
    </w:p>
    <w:p w14:paraId="241F119F" w14:textId="77777777" w:rsidR="00C04919" w:rsidRDefault="00C04919" w:rsidP="005F4CA7">
      <w:pPr>
        <w:outlineLvl w:val="0"/>
        <w:rPr>
          <w:rFonts w:asciiTheme="minorHAnsi" w:hAnsiTheme="minorHAnsi" w:cstheme="minorHAnsi"/>
          <w:b/>
          <w:sz w:val="28"/>
          <w:szCs w:val="28"/>
        </w:rPr>
      </w:pPr>
    </w:p>
    <w:p w14:paraId="56F3C445" w14:textId="77777777" w:rsidR="00C04919" w:rsidRDefault="00C04919" w:rsidP="005F4CA7">
      <w:pPr>
        <w:outlineLvl w:val="0"/>
        <w:rPr>
          <w:rFonts w:asciiTheme="minorHAnsi" w:hAnsiTheme="minorHAnsi" w:cstheme="minorHAnsi"/>
          <w:b/>
          <w:sz w:val="28"/>
          <w:szCs w:val="28"/>
        </w:rPr>
      </w:pPr>
    </w:p>
    <w:p w14:paraId="60BD7E28" w14:textId="77777777" w:rsidR="00C04919" w:rsidRDefault="00C04919" w:rsidP="005F4CA7">
      <w:pPr>
        <w:outlineLvl w:val="0"/>
        <w:rPr>
          <w:rFonts w:asciiTheme="minorHAnsi" w:hAnsiTheme="minorHAnsi" w:cstheme="minorHAnsi"/>
          <w:b/>
          <w:sz w:val="28"/>
          <w:szCs w:val="28"/>
        </w:rPr>
      </w:pPr>
    </w:p>
    <w:p w14:paraId="609D9E5E" w14:textId="77777777" w:rsidR="00C04919" w:rsidRDefault="00C04919" w:rsidP="005F4CA7">
      <w:pPr>
        <w:outlineLvl w:val="0"/>
        <w:rPr>
          <w:rFonts w:asciiTheme="minorHAnsi" w:hAnsiTheme="minorHAnsi" w:cstheme="minorHAnsi"/>
          <w:b/>
          <w:sz w:val="28"/>
          <w:szCs w:val="28"/>
        </w:rPr>
      </w:pPr>
    </w:p>
    <w:p w14:paraId="19D17430" w14:textId="77777777" w:rsidR="00C04919" w:rsidRDefault="00C04919" w:rsidP="005F4CA7">
      <w:pPr>
        <w:outlineLvl w:val="0"/>
        <w:rPr>
          <w:rFonts w:asciiTheme="minorHAnsi" w:hAnsiTheme="minorHAnsi" w:cstheme="minorHAnsi"/>
          <w:b/>
          <w:sz w:val="28"/>
          <w:szCs w:val="28"/>
        </w:rPr>
      </w:pPr>
    </w:p>
    <w:p w14:paraId="13630877" w14:textId="77777777" w:rsidR="00C04919" w:rsidRDefault="00C04919" w:rsidP="005F4CA7">
      <w:pPr>
        <w:outlineLvl w:val="0"/>
        <w:rPr>
          <w:rFonts w:asciiTheme="minorHAnsi" w:hAnsiTheme="minorHAnsi" w:cstheme="minorHAnsi"/>
          <w:b/>
          <w:sz w:val="28"/>
          <w:szCs w:val="28"/>
        </w:rPr>
      </w:pPr>
    </w:p>
    <w:p w14:paraId="59488B74" w14:textId="77777777" w:rsidR="00C04919" w:rsidRDefault="00C04919" w:rsidP="005F4CA7">
      <w:pPr>
        <w:outlineLvl w:val="0"/>
        <w:rPr>
          <w:rFonts w:asciiTheme="minorHAnsi" w:hAnsiTheme="minorHAnsi" w:cstheme="minorHAnsi"/>
          <w:b/>
          <w:sz w:val="28"/>
          <w:szCs w:val="28"/>
        </w:rPr>
      </w:pPr>
    </w:p>
    <w:p w14:paraId="4F1AD341" w14:textId="77777777" w:rsidR="00C04919" w:rsidRDefault="00C04919" w:rsidP="005F4CA7">
      <w:pPr>
        <w:outlineLvl w:val="0"/>
        <w:rPr>
          <w:rFonts w:asciiTheme="minorHAnsi" w:hAnsiTheme="minorHAnsi" w:cstheme="minorHAnsi"/>
          <w:b/>
          <w:sz w:val="28"/>
          <w:szCs w:val="28"/>
        </w:rPr>
      </w:pPr>
    </w:p>
    <w:p w14:paraId="532756F4" w14:textId="77777777" w:rsidR="00C04919" w:rsidRDefault="00C04919" w:rsidP="005F4CA7">
      <w:pPr>
        <w:outlineLvl w:val="0"/>
        <w:rPr>
          <w:rFonts w:asciiTheme="minorHAnsi" w:hAnsiTheme="minorHAnsi" w:cstheme="minorHAnsi"/>
          <w:b/>
          <w:sz w:val="28"/>
          <w:szCs w:val="28"/>
        </w:rPr>
      </w:pPr>
    </w:p>
    <w:p w14:paraId="273FAF86" w14:textId="77777777" w:rsidR="00C04919" w:rsidRDefault="00C04919" w:rsidP="005F4CA7">
      <w:pPr>
        <w:outlineLvl w:val="0"/>
        <w:rPr>
          <w:rFonts w:asciiTheme="minorHAnsi" w:hAnsiTheme="minorHAnsi" w:cstheme="minorHAnsi"/>
          <w:b/>
          <w:sz w:val="28"/>
          <w:szCs w:val="28"/>
        </w:rPr>
      </w:pPr>
    </w:p>
    <w:p w14:paraId="513D7C33" w14:textId="77777777" w:rsidR="00C04919" w:rsidRDefault="00C04919" w:rsidP="005F4CA7">
      <w:pPr>
        <w:outlineLvl w:val="0"/>
        <w:rPr>
          <w:rFonts w:asciiTheme="minorHAnsi" w:hAnsiTheme="minorHAnsi" w:cstheme="minorHAnsi"/>
          <w:b/>
          <w:sz w:val="28"/>
          <w:szCs w:val="28"/>
        </w:rPr>
      </w:pPr>
    </w:p>
    <w:p w14:paraId="3ED2862C" w14:textId="77777777" w:rsidR="00C04919" w:rsidRDefault="00C04919" w:rsidP="005F4CA7">
      <w:pPr>
        <w:outlineLvl w:val="0"/>
        <w:rPr>
          <w:rFonts w:asciiTheme="minorHAnsi" w:hAnsiTheme="minorHAnsi" w:cstheme="minorHAnsi"/>
          <w:b/>
          <w:sz w:val="28"/>
          <w:szCs w:val="28"/>
        </w:rPr>
      </w:pPr>
    </w:p>
    <w:p w14:paraId="2D721110" w14:textId="77777777" w:rsidR="00C04919" w:rsidRDefault="00C04919" w:rsidP="005F4CA7">
      <w:pPr>
        <w:outlineLvl w:val="0"/>
        <w:rPr>
          <w:rFonts w:asciiTheme="minorHAnsi" w:hAnsiTheme="minorHAnsi" w:cstheme="minorHAnsi"/>
          <w:b/>
          <w:sz w:val="28"/>
          <w:szCs w:val="28"/>
        </w:rPr>
      </w:pPr>
    </w:p>
    <w:p w14:paraId="0C056CCE" w14:textId="77777777" w:rsidR="00A95BF5" w:rsidRPr="00986E40" w:rsidRDefault="00A95BF5" w:rsidP="005F4CA7">
      <w:pPr>
        <w:outlineLvl w:val="0"/>
        <w:rPr>
          <w:rFonts w:asciiTheme="minorHAnsi" w:hAnsiTheme="minorHAnsi" w:cstheme="minorHAnsi"/>
          <w:b/>
          <w:sz w:val="28"/>
          <w:szCs w:val="28"/>
        </w:rPr>
      </w:pPr>
      <w:r w:rsidRPr="00986E40">
        <w:rPr>
          <w:rFonts w:asciiTheme="minorHAnsi" w:hAnsiTheme="minorHAnsi" w:cstheme="minorHAnsi"/>
          <w:b/>
          <w:sz w:val="28"/>
          <w:szCs w:val="28"/>
        </w:rPr>
        <w:lastRenderedPageBreak/>
        <w:t>PROMOCION INSTALACIÓN CON CABLEADO BÁSICO</w:t>
      </w:r>
    </w:p>
    <w:p w14:paraId="472BD415" w14:textId="77777777" w:rsidR="00E563D3" w:rsidRPr="00986E40" w:rsidRDefault="00E563D3" w:rsidP="005F4CA7">
      <w:pPr>
        <w:rPr>
          <w:rFonts w:asciiTheme="minorHAnsi" w:hAnsiTheme="minorHAnsi" w:cstheme="minorHAnsi"/>
          <w:b/>
          <w:bCs/>
          <w:szCs w:val="24"/>
        </w:rPr>
      </w:pPr>
    </w:p>
    <w:p w14:paraId="7773FAC6" w14:textId="77777777" w:rsidR="003A2C42" w:rsidRPr="00986E40" w:rsidRDefault="003A2C42" w:rsidP="005F4CA7">
      <w:pPr>
        <w:outlineLvl w:val="0"/>
        <w:rPr>
          <w:rFonts w:asciiTheme="minorHAnsi" w:hAnsiTheme="minorHAnsi" w:cstheme="minorHAnsi"/>
          <w:szCs w:val="24"/>
        </w:rPr>
      </w:pPr>
      <w:r w:rsidRPr="00986E40">
        <w:rPr>
          <w:rFonts w:asciiTheme="minorHAnsi" w:hAnsiTheme="minorHAnsi" w:cstheme="minorHAnsi"/>
          <w:b/>
          <w:szCs w:val="24"/>
        </w:rPr>
        <w:t xml:space="preserve">Número de Inscripción IFT: </w:t>
      </w:r>
      <w:r w:rsidRPr="00986E40">
        <w:rPr>
          <w:rFonts w:asciiTheme="minorHAnsi" w:hAnsiTheme="minorHAnsi" w:cstheme="minorHAnsi"/>
          <w:b/>
          <w:szCs w:val="24"/>
        </w:rPr>
        <w:tab/>
      </w:r>
      <w:r w:rsidRPr="00986E40">
        <w:rPr>
          <w:rFonts w:asciiTheme="minorHAnsi" w:hAnsiTheme="minorHAnsi" w:cstheme="minorHAnsi"/>
          <w:b/>
          <w:sz w:val="28"/>
          <w:szCs w:val="28"/>
        </w:rPr>
        <w:t>72084</w:t>
      </w:r>
    </w:p>
    <w:p w14:paraId="37687345" w14:textId="77777777" w:rsidR="003A2C42" w:rsidRPr="00986E40" w:rsidRDefault="003A2C42" w:rsidP="005F4CA7">
      <w:pPr>
        <w:rPr>
          <w:rFonts w:asciiTheme="minorHAnsi" w:hAnsiTheme="minorHAnsi" w:cstheme="minorHAnsi"/>
          <w:b/>
          <w:bCs/>
          <w:szCs w:val="24"/>
        </w:rPr>
      </w:pPr>
    </w:p>
    <w:p w14:paraId="3D1AE2ED" w14:textId="77777777" w:rsidR="00A95BF5" w:rsidRPr="00986E40" w:rsidRDefault="00A95BF5" w:rsidP="005F4CA7">
      <w:pPr>
        <w:outlineLvl w:val="0"/>
        <w:rPr>
          <w:rFonts w:asciiTheme="minorHAnsi" w:hAnsiTheme="minorHAnsi" w:cstheme="minorHAnsi"/>
          <w:b/>
          <w:bCs/>
          <w:szCs w:val="24"/>
        </w:rPr>
      </w:pPr>
      <w:r w:rsidRPr="00986E40">
        <w:rPr>
          <w:rFonts w:asciiTheme="minorHAnsi" w:hAnsiTheme="minorHAnsi" w:cstheme="minorHAnsi"/>
          <w:b/>
          <w:bCs/>
          <w:szCs w:val="24"/>
        </w:rPr>
        <w:t>Nombre del Servicio</w:t>
      </w:r>
    </w:p>
    <w:p w14:paraId="4B80752A" w14:textId="77777777" w:rsidR="00A95BF5" w:rsidRPr="00986E40" w:rsidRDefault="00A95BF5" w:rsidP="005F4CA7">
      <w:pPr>
        <w:outlineLvl w:val="0"/>
        <w:rPr>
          <w:rFonts w:asciiTheme="minorHAnsi" w:hAnsiTheme="minorHAnsi" w:cstheme="minorHAnsi"/>
          <w:szCs w:val="24"/>
        </w:rPr>
      </w:pPr>
      <w:r w:rsidRPr="00986E40">
        <w:rPr>
          <w:rFonts w:asciiTheme="minorHAnsi" w:hAnsiTheme="minorHAnsi" w:cstheme="minorHAnsi"/>
          <w:szCs w:val="24"/>
        </w:rPr>
        <w:t>Promoción Instalación con Cableado Básico</w:t>
      </w:r>
    </w:p>
    <w:p w14:paraId="1A1BA8A6" w14:textId="77777777" w:rsidR="00A95BF5" w:rsidRPr="00986E40" w:rsidRDefault="00A95BF5" w:rsidP="005F4CA7">
      <w:pPr>
        <w:rPr>
          <w:rFonts w:asciiTheme="minorHAnsi" w:hAnsiTheme="minorHAnsi" w:cstheme="minorHAnsi"/>
          <w:b/>
          <w:szCs w:val="24"/>
        </w:rPr>
      </w:pPr>
    </w:p>
    <w:p w14:paraId="32219A5C" w14:textId="77777777" w:rsidR="00A95BF5" w:rsidRPr="00986E40" w:rsidRDefault="00A95BF5" w:rsidP="005F4CA7">
      <w:pPr>
        <w:outlineLvl w:val="0"/>
        <w:rPr>
          <w:rFonts w:asciiTheme="minorHAnsi" w:hAnsiTheme="minorHAnsi" w:cstheme="minorHAnsi"/>
          <w:b/>
          <w:szCs w:val="24"/>
        </w:rPr>
      </w:pPr>
      <w:r w:rsidRPr="00986E40">
        <w:rPr>
          <w:rFonts w:asciiTheme="minorHAnsi" w:hAnsiTheme="minorHAnsi" w:cstheme="minorHAnsi"/>
          <w:b/>
          <w:szCs w:val="24"/>
        </w:rPr>
        <w:t>Descripción</w:t>
      </w:r>
    </w:p>
    <w:p w14:paraId="4E2B7BC9" w14:textId="77777777" w:rsidR="00A95BF5" w:rsidRPr="00986E40" w:rsidRDefault="00A95BF5" w:rsidP="005F4CA7">
      <w:pPr>
        <w:rPr>
          <w:rFonts w:asciiTheme="minorHAnsi" w:hAnsiTheme="minorHAnsi" w:cstheme="minorHAnsi"/>
          <w:szCs w:val="24"/>
        </w:rPr>
      </w:pPr>
      <w:r w:rsidRPr="00986E40">
        <w:rPr>
          <w:rFonts w:asciiTheme="minorHAnsi" w:hAnsiTheme="minorHAnsi" w:cstheme="minorHAnsi"/>
          <w:szCs w:val="24"/>
        </w:rPr>
        <w:t>La Promoción consiste en otorgar sin costo adicional el servicio de cableado interior hasta la primer</w:t>
      </w:r>
      <w:r w:rsidRPr="00986E40">
        <w:rPr>
          <w:rFonts w:asciiTheme="minorHAnsi" w:hAnsiTheme="minorHAnsi" w:cstheme="minorHAnsi"/>
          <w:szCs w:val="24"/>
          <w:lang w:val="es-ES_tradnl"/>
        </w:rPr>
        <w:t xml:space="preserve"> </w:t>
      </w:r>
      <w:proofErr w:type="gramStart"/>
      <w:r w:rsidRPr="00986E40">
        <w:rPr>
          <w:rFonts w:asciiTheme="minorHAnsi" w:hAnsiTheme="minorHAnsi" w:cstheme="minorHAnsi"/>
          <w:szCs w:val="24"/>
          <w:lang w:val="es-ES_tradnl"/>
        </w:rPr>
        <w:t xml:space="preserve">roseta </w:t>
      </w:r>
      <w:r w:rsidRPr="00986E40">
        <w:rPr>
          <w:rFonts w:asciiTheme="minorHAnsi" w:hAnsiTheme="minorHAnsi" w:cstheme="minorHAnsi"/>
          <w:szCs w:val="24"/>
        </w:rPr>
        <w:t xml:space="preserve"> para</w:t>
      </w:r>
      <w:proofErr w:type="gramEnd"/>
      <w:r w:rsidRPr="00986E40">
        <w:rPr>
          <w:rFonts w:asciiTheme="minorHAnsi" w:hAnsiTheme="minorHAnsi" w:cstheme="minorHAnsi"/>
          <w:szCs w:val="24"/>
        </w:rPr>
        <w:t xml:space="preserve"> la conexión de un aparato terminal al momento de aplicar los gastos de instalación correspondientes y vigentes.</w:t>
      </w:r>
    </w:p>
    <w:p w14:paraId="7538A8FB" w14:textId="77777777" w:rsidR="00A95BF5" w:rsidRPr="00986E40" w:rsidRDefault="00A95BF5" w:rsidP="005F4CA7">
      <w:pPr>
        <w:rPr>
          <w:rFonts w:asciiTheme="minorHAnsi" w:hAnsiTheme="minorHAnsi" w:cstheme="minorHAnsi"/>
          <w:szCs w:val="24"/>
        </w:rPr>
      </w:pPr>
      <w:r w:rsidRPr="00986E40">
        <w:rPr>
          <w:rFonts w:asciiTheme="minorHAnsi" w:hAnsiTheme="minorHAnsi" w:cstheme="minorHAnsi"/>
          <w:szCs w:val="24"/>
        </w:rPr>
        <w:t>La promoción únicamente aplicará para nuevas contrataciones o instalación de líneas adicionales, solamente para los servicios Residenciales y Comerciales</w:t>
      </w:r>
      <w:r w:rsidRPr="00986E40">
        <w:rPr>
          <w:rFonts w:asciiTheme="minorHAnsi" w:hAnsiTheme="minorHAnsi" w:cstheme="minorHAnsi"/>
          <w:szCs w:val="24"/>
          <w:lang w:val="es-ES_tradnl"/>
        </w:rPr>
        <w:t>.</w:t>
      </w:r>
    </w:p>
    <w:p w14:paraId="19B792A8" w14:textId="77777777" w:rsidR="00A95BF5" w:rsidRPr="00986E40" w:rsidRDefault="00A95BF5" w:rsidP="005F4CA7">
      <w:pPr>
        <w:rPr>
          <w:rFonts w:asciiTheme="minorHAnsi" w:hAnsiTheme="minorHAnsi" w:cstheme="minorHAnsi"/>
          <w:b/>
          <w:szCs w:val="24"/>
          <w:lang w:val="es-ES_tradnl"/>
        </w:rPr>
      </w:pPr>
    </w:p>
    <w:p w14:paraId="3281F90B" w14:textId="77777777" w:rsidR="00A95BF5" w:rsidRPr="00986E40" w:rsidRDefault="00A95BF5" w:rsidP="005F4CA7">
      <w:pPr>
        <w:outlineLvl w:val="0"/>
        <w:rPr>
          <w:rFonts w:asciiTheme="minorHAnsi" w:hAnsiTheme="minorHAnsi" w:cstheme="minorHAnsi"/>
          <w:b/>
          <w:szCs w:val="24"/>
        </w:rPr>
      </w:pPr>
      <w:r w:rsidRPr="00986E40">
        <w:rPr>
          <w:rFonts w:asciiTheme="minorHAnsi" w:hAnsiTheme="minorHAnsi" w:cstheme="minorHAnsi"/>
          <w:b/>
          <w:szCs w:val="24"/>
        </w:rPr>
        <w:t>Estructura Tarifaria</w:t>
      </w:r>
    </w:p>
    <w:p w14:paraId="3F3BF5CF" w14:textId="77777777" w:rsidR="00A95BF5" w:rsidRPr="00986E40" w:rsidRDefault="00A95BF5" w:rsidP="005F4CA7">
      <w:pPr>
        <w:rPr>
          <w:rFonts w:asciiTheme="minorHAnsi" w:hAnsiTheme="minorHAnsi" w:cstheme="minorHAnsi"/>
          <w:b/>
          <w:szCs w:val="24"/>
        </w:rPr>
      </w:pPr>
    </w:p>
    <w:p w14:paraId="7A51E5BB" w14:textId="77777777" w:rsidR="00C90435" w:rsidRPr="00986E40" w:rsidRDefault="002B496D" w:rsidP="005F4CA7">
      <w:pPr>
        <w:rPr>
          <w:rFonts w:asciiTheme="minorHAnsi" w:hAnsiTheme="minorHAnsi" w:cstheme="minorHAnsi"/>
          <w:b/>
          <w:szCs w:val="24"/>
        </w:rPr>
      </w:pPr>
      <w:r w:rsidRPr="00986E40">
        <w:rPr>
          <w:rFonts w:asciiTheme="minorHAnsi" w:hAnsiTheme="minorHAnsi" w:cstheme="minorHAnsi"/>
          <w:b/>
          <w:szCs w:val="24"/>
        </w:rPr>
        <w:t>Promoción Instalación con Cableado Básico</w:t>
      </w:r>
    </w:p>
    <w:p w14:paraId="32E7277A" w14:textId="77777777" w:rsidR="00A95BF5" w:rsidRPr="00986E40" w:rsidRDefault="00C90435" w:rsidP="005F4CA7">
      <w:pPr>
        <w:rPr>
          <w:rFonts w:asciiTheme="minorHAnsi" w:hAnsiTheme="minorHAnsi" w:cstheme="minorHAnsi"/>
          <w:szCs w:val="24"/>
        </w:rPr>
      </w:pPr>
      <w:r w:rsidRPr="00986E40">
        <w:rPr>
          <w:rFonts w:asciiTheme="minorHAnsi" w:hAnsiTheme="minorHAnsi" w:cstheme="minorHAnsi"/>
          <w:szCs w:val="24"/>
        </w:rPr>
        <w:t>Tarifa: Sin</w:t>
      </w:r>
      <w:r w:rsidR="002B496D" w:rsidRPr="00986E40">
        <w:rPr>
          <w:rFonts w:asciiTheme="minorHAnsi" w:hAnsiTheme="minorHAnsi" w:cstheme="minorHAnsi"/>
          <w:szCs w:val="24"/>
        </w:rPr>
        <w:t xml:space="preserve"> costo</w:t>
      </w:r>
    </w:p>
    <w:p w14:paraId="68E24690" w14:textId="77777777" w:rsidR="00A95BF5" w:rsidRPr="00986E40" w:rsidRDefault="00A95BF5" w:rsidP="005F4CA7">
      <w:pPr>
        <w:rPr>
          <w:rFonts w:asciiTheme="minorHAnsi" w:hAnsiTheme="minorHAnsi" w:cstheme="minorHAnsi"/>
          <w:b/>
          <w:szCs w:val="24"/>
          <w:lang w:val="es-ES_tradnl"/>
        </w:rPr>
      </w:pPr>
    </w:p>
    <w:p w14:paraId="4BB9FAF2" w14:textId="77777777" w:rsidR="00A95BF5" w:rsidRPr="00986E40" w:rsidRDefault="00A95BF5" w:rsidP="005F4CA7">
      <w:pPr>
        <w:outlineLvl w:val="0"/>
        <w:rPr>
          <w:rFonts w:asciiTheme="minorHAnsi" w:hAnsiTheme="minorHAnsi" w:cstheme="minorHAnsi"/>
          <w:b/>
          <w:szCs w:val="24"/>
        </w:rPr>
      </w:pPr>
      <w:r w:rsidRPr="00986E40">
        <w:rPr>
          <w:rFonts w:asciiTheme="minorHAnsi" w:hAnsiTheme="minorHAnsi" w:cstheme="minorHAnsi"/>
          <w:b/>
          <w:szCs w:val="24"/>
        </w:rPr>
        <w:t>Reglas de Aplicación Tarifaria</w:t>
      </w:r>
    </w:p>
    <w:p w14:paraId="38DD00B0" w14:textId="77777777" w:rsidR="00A95BF5" w:rsidRPr="00986E40" w:rsidRDefault="00A95BF5" w:rsidP="005F4CA7">
      <w:pPr>
        <w:rPr>
          <w:rFonts w:asciiTheme="minorHAnsi" w:hAnsiTheme="minorHAnsi" w:cstheme="minorHAnsi"/>
          <w:b/>
          <w:szCs w:val="24"/>
        </w:rPr>
      </w:pPr>
    </w:p>
    <w:p w14:paraId="11703390" w14:textId="77777777" w:rsidR="00A95BF5" w:rsidRPr="00986E40" w:rsidRDefault="00A95BF5" w:rsidP="005F4CA7">
      <w:pPr>
        <w:rPr>
          <w:rFonts w:asciiTheme="minorHAnsi" w:hAnsiTheme="minorHAnsi" w:cstheme="minorHAnsi"/>
          <w:szCs w:val="24"/>
          <w:lang w:val="es-ES_tradnl"/>
        </w:rPr>
      </w:pPr>
      <w:r w:rsidRPr="00986E40">
        <w:rPr>
          <w:rFonts w:asciiTheme="minorHAnsi" w:hAnsiTheme="minorHAnsi" w:cstheme="minorHAnsi"/>
          <w:szCs w:val="24"/>
          <w:lang w:val="es-ES_tradnl"/>
        </w:rPr>
        <w:t>El cableado interior de la promoción incluye el cableado y una solo roseta para la conexión del aparato telefónico y/o modem.</w:t>
      </w:r>
    </w:p>
    <w:p w14:paraId="1876C3B4" w14:textId="77777777" w:rsidR="00A95BF5" w:rsidRPr="00986E40" w:rsidRDefault="00A95BF5" w:rsidP="005F4CA7">
      <w:pPr>
        <w:rPr>
          <w:rFonts w:asciiTheme="minorHAnsi" w:hAnsiTheme="minorHAnsi" w:cstheme="minorHAnsi"/>
          <w:szCs w:val="24"/>
          <w:lang w:val="es-ES_tradnl"/>
        </w:rPr>
      </w:pPr>
      <w:r w:rsidRPr="00986E40">
        <w:rPr>
          <w:rFonts w:asciiTheme="minorHAnsi" w:hAnsiTheme="minorHAnsi" w:cstheme="minorHAnsi"/>
          <w:szCs w:val="24"/>
          <w:lang w:val="es-ES_tradnl"/>
        </w:rPr>
        <w:t xml:space="preserve">Cualquier Cableado Interior adicional (incluyendo rosetas) al mencionado en la presente promoción, se cobrará </w:t>
      </w:r>
      <w:proofErr w:type="gramStart"/>
      <w:r w:rsidRPr="00986E40">
        <w:rPr>
          <w:rFonts w:asciiTheme="minorHAnsi" w:hAnsiTheme="minorHAnsi" w:cstheme="minorHAnsi"/>
          <w:szCs w:val="24"/>
          <w:lang w:val="es-ES_tradnl"/>
        </w:rPr>
        <w:t>de acuerdo al</w:t>
      </w:r>
      <w:proofErr w:type="gramEnd"/>
      <w:r w:rsidRPr="00986E40">
        <w:rPr>
          <w:rFonts w:asciiTheme="minorHAnsi" w:hAnsiTheme="minorHAnsi" w:cstheme="minorHAnsi"/>
          <w:szCs w:val="24"/>
          <w:lang w:val="es-ES_tradnl"/>
        </w:rPr>
        <w:t xml:space="preserve"> registro vigente.</w:t>
      </w:r>
    </w:p>
    <w:p w14:paraId="1F3E8032" w14:textId="77777777" w:rsidR="00A95BF5" w:rsidRPr="00986E40" w:rsidRDefault="00A95BF5" w:rsidP="005F4CA7">
      <w:pPr>
        <w:rPr>
          <w:rFonts w:asciiTheme="minorHAnsi" w:hAnsiTheme="minorHAnsi" w:cstheme="minorHAnsi"/>
          <w:szCs w:val="24"/>
        </w:rPr>
      </w:pPr>
      <w:r w:rsidRPr="00986E40">
        <w:rPr>
          <w:rFonts w:asciiTheme="minorHAnsi" w:hAnsiTheme="minorHAnsi" w:cstheme="minorHAnsi"/>
          <w:szCs w:val="24"/>
        </w:rPr>
        <w:t xml:space="preserve">En la contratación de un paquete comercial que contenga más de una línea (Paquete Telmex Negocio Sin Limite 1, 2 y 3), se aplicará un único cargo de gastos de instalación y se incluirá el cableado interior hasta la </w:t>
      </w:r>
      <w:proofErr w:type="gramStart"/>
      <w:r w:rsidRPr="00986E40">
        <w:rPr>
          <w:rFonts w:asciiTheme="minorHAnsi" w:hAnsiTheme="minorHAnsi" w:cstheme="minorHAnsi"/>
          <w:szCs w:val="24"/>
        </w:rPr>
        <w:t>primer</w:t>
      </w:r>
      <w:r w:rsidRPr="00986E40">
        <w:rPr>
          <w:rFonts w:asciiTheme="minorHAnsi" w:hAnsiTheme="minorHAnsi" w:cstheme="minorHAnsi"/>
          <w:szCs w:val="24"/>
          <w:lang w:val="es-ES_tradnl"/>
        </w:rPr>
        <w:t xml:space="preserve"> roseta</w:t>
      </w:r>
      <w:proofErr w:type="gramEnd"/>
      <w:r w:rsidRPr="00986E40">
        <w:rPr>
          <w:rFonts w:asciiTheme="minorHAnsi" w:hAnsiTheme="minorHAnsi" w:cstheme="minorHAnsi"/>
          <w:szCs w:val="24"/>
          <w:lang w:val="es-ES_tradnl"/>
        </w:rPr>
        <w:t xml:space="preserve"> de cada una de las líneas incluidas en el mismo</w:t>
      </w:r>
      <w:r w:rsidRPr="00986E40">
        <w:rPr>
          <w:rFonts w:asciiTheme="minorHAnsi" w:hAnsiTheme="minorHAnsi" w:cstheme="minorHAnsi"/>
          <w:szCs w:val="24"/>
        </w:rPr>
        <w:t>.</w:t>
      </w:r>
    </w:p>
    <w:p w14:paraId="3BC8D3A8" w14:textId="77777777" w:rsidR="00A95BF5" w:rsidRPr="00986E40" w:rsidRDefault="00A95BF5" w:rsidP="005F4CA7">
      <w:pPr>
        <w:rPr>
          <w:rFonts w:asciiTheme="minorHAnsi" w:hAnsiTheme="minorHAnsi" w:cstheme="minorHAnsi"/>
          <w:szCs w:val="24"/>
        </w:rPr>
      </w:pPr>
      <w:r w:rsidRPr="00986E40">
        <w:rPr>
          <w:rFonts w:asciiTheme="minorHAnsi" w:hAnsiTheme="minorHAnsi" w:cstheme="minorHAnsi"/>
          <w:szCs w:val="24"/>
        </w:rPr>
        <w:t xml:space="preserve">Las líneas incluidas en </w:t>
      </w:r>
      <w:proofErr w:type="gramStart"/>
      <w:r w:rsidRPr="00986E40">
        <w:rPr>
          <w:rFonts w:asciiTheme="minorHAnsi" w:hAnsiTheme="minorHAnsi" w:cstheme="minorHAnsi"/>
          <w:szCs w:val="24"/>
        </w:rPr>
        <w:t>los paquete comercial</w:t>
      </w:r>
      <w:proofErr w:type="gramEnd"/>
      <w:r w:rsidRPr="00986E40">
        <w:rPr>
          <w:rFonts w:asciiTheme="minorHAnsi" w:hAnsiTheme="minorHAnsi" w:cstheme="minorHAnsi"/>
          <w:szCs w:val="24"/>
        </w:rPr>
        <w:t xml:space="preserve"> (Paquete Telmex Negocio Sin Limite 1, 2 y 3) no generarán cargos de instalación incluirán el cableado interior hasta la primer</w:t>
      </w:r>
      <w:r w:rsidRPr="00986E40">
        <w:rPr>
          <w:rFonts w:asciiTheme="minorHAnsi" w:hAnsiTheme="minorHAnsi" w:cstheme="minorHAnsi"/>
          <w:szCs w:val="24"/>
          <w:lang w:val="es-ES_tradnl"/>
        </w:rPr>
        <w:t xml:space="preserve"> roseta de cada una de las líneas incluidas en el mismo</w:t>
      </w:r>
      <w:r w:rsidRPr="00986E40">
        <w:rPr>
          <w:rFonts w:asciiTheme="minorHAnsi" w:hAnsiTheme="minorHAnsi" w:cstheme="minorHAnsi"/>
          <w:szCs w:val="24"/>
        </w:rPr>
        <w:t>.</w:t>
      </w:r>
    </w:p>
    <w:p w14:paraId="226CB78A" w14:textId="77777777" w:rsidR="00A95BF5" w:rsidRPr="00986E40" w:rsidRDefault="00A95BF5" w:rsidP="005F4CA7">
      <w:pPr>
        <w:rPr>
          <w:rFonts w:asciiTheme="minorHAnsi" w:hAnsiTheme="minorHAnsi" w:cstheme="minorHAnsi"/>
          <w:szCs w:val="24"/>
        </w:rPr>
      </w:pPr>
      <w:r w:rsidRPr="00986E40">
        <w:rPr>
          <w:rFonts w:asciiTheme="minorHAnsi" w:hAnsiTheme="minorHAnsi" w:cstheme="minorHAnsi"/>
          <w:szCs w:val="24"/>
        </w:rPr>
        <w:t>Esta promoción aplicará al momento de la instalación, en cuyo caso, se aplicará la tarifa vigente por el servicio de instalación, independientemente que dicho pago se realice en una sola exhibición o en parcialidades de 18 meses con cargo en recibo Telmex. En caso de baja antes de cubrir las parcialidades, se realizará un último cargo con la totalidad de los adeudos pendientes.</w:t>
      </w:r>
    </w:p>
    <w:p w14:paraId="3FC9E500" w14:textId="77777777" w:rsidR="00A95BF5" w:rsidRPr="00986E40" w:rsidRDefault="00A95BF5" w:rsidP="005F4CA7">
      <w:pPr>
        <w:rPr>
          <w:rFonts w:asciiTheme="minorHAnsi" w:hAnsiTheme="minorHAnsi" w:cstheme="minorHAnsi"/>
          <w:b/>
          <w:szCs w:val="24"/>
          <w:lang w:val="es-ES_tradnl"/>
        </w:rPr>
      </w:pPr>
    </w:p>
    <w:p w14:paraId="3F630FDC" w14:textId="77777777" w:rsidR="00A95BF5" w:rsidRPr="00986E40" w:rsidRDefault="00A95BF5" w:rsidP="005F4CA7">
      <w:pPr>
        <w:outlineLvl w:val="0"/>
        <w:rPr>
          <w:rFonts w:asciiTheme="minorHAnsi" w:hAnsiTheme="minorHAnsi" w:cstheme="minorHAnsi"/>
          <w:b/>
          <w:szCs w:val="24"/>
        </w:rPr>
      </w:pPr>
      <w:r w:rsidRPr="00986E40">
        <w:rPr>
          <w:rFonts w:asciiTheme="minorHAnsi" w:hAnsiTheme="minorHAnsi" w:cstheme="minorHAnsi"/>
          <w:b/>
          <w:szCs w:val="24"/>
        </w:rPr>
        <w:t>Políticas Comerciales</w:t>
      </w:r>
    </w:p>
    <w:p w14:paraId="5664431D" w14:textId="77777777" w:rsidR="00A95BF5" w:rsidRPr="00986E40" w:rsidRDefault="00A95BF5" w:rsidP="005F4CA7">
      <w:pPr>
        <w:rPr>
          <w:rFonts w:asciiTheme="minorHAnsi" w:hAnsiTheme="minorHAnsi" w:cstheme="minorHAnsi"/>
          <w:b/>
          <w:szCs w:val="24"/>
        </w:rPr>
      </w:pPr>
    </w:p>
    <w:p w14:paraId="5F6F815B" w14:textId="77777777" w:rsidR="00A95BF5" w:rsidRPr="00986E40" w:rsidRDefault="00A95BF5" w:rsidP="005F4CA7">
      <w:pPr>
        <w:rPr>
          <w:rFonts w:asciiTheme="minorHAnsi" w:hAnsiTheme="minorHAnsi" w:cstheme="minorHAnsi"/>
          <w:szCs w:val="24"/>
        </w:rPr>
      </w:pPr>
      <w:r w:rsidRPr="00986E40">
        <w:rPr>
          <w:rFonts w:asciiTheme="minorHAnsi" w:hAnsiTheme="minorHAnsi" w:cstheme="minorHAnsi"/>
          <w:szCs w:val="24"/>
        </w:rPr>
        <w:lastRenderedPageBreak/>
        <w:t>Esta promoción aplica exclusivamente a clientes Telmex Residenciales, Comerciales (sección 3 numeral A.1) y para operadores de telefonía pública (sección 3 numeral A.3 del Libro de Tarifas de Telmex).</w:t>
      </w:r>
    </w:p>
    <w:p w14:paraId="53C26762" w14:textId="77777777" w:rsidR="00A95BF5" w:rsidRPr="00986E40" w:rsidRDefault="00A95BF5" w:rsidP="005F4CA7">
      <w:pPr>
        <w:rPr>
          <w:rFonts w:asciiTheme="minorHAnsi" w:hAnsiTheme="minorHAnsi" w:cstheme="minorHAnsi"/>
          <w:szCs w:val="24"/>
        </w:rPr>
      </w:pPr>
      <w:r w:rsidRPr="00986E40">
        <w:rPr>
          <w:rFonts w:asciiTheme="minorHAnsi" w:hAnsiTheme="minorHAnsi" w:cstheme="minorHAnsi"/>
          <w:szCs w:val="24"/>
        </w:rPr>
        <w:t xml:space="preserve">Para el caso en el que el cliente solicite cualquier cambio de cableado interior posterior o adicional, se cobrará </w:t>
      </w:r>
      <w:proofErr w:type="gramStart"/>
      <w:r w:rsidRPr="00986E40">
        <w:rPr>
          <w:rFonts w:asciiTheme="minorHAnsi" w:hAnsiTheme="minorHAnsi" w:cstheme="minorHAnsi"/>
          <w:szCs w:val="24"/>
        </w:rPr>
        <w:t>de acuerdo a</w:t>
      </w:r>
      <w:proofErr w:type="gramEnd"/>
      <w:r w:rsidRPr="00986E40">
        <w:rPr>
          <w:rFonts w:asciiTheme="minorHAnsi" w:hAnsiTheme="minorHAnsi" w:cstheme="minorHAnsi"/>
          <w:szCs w:val="24"/>
        </w:rPr>
        <w:t xml:space="preserve"> la tarifa correspondiente vigente.</w:t>
      </w:r>
    </w:p>
    <w:p w14:paraId="640506F2" w14:textId="77777777" w:rsidR="00A95BF5" w:rsidRPr="00986E40" w:rsidRDefault="00A95BF5" w:rsidP="005F4CA7">
      <w:pPr>
        <w:rPr>
          <w:rFonts w:asciiTheme="minorHAnsi" w:hAnsiTheme="minorHAnsi" w:cstheme="minorHAnsi"/>
          <w:szCs w:val="24"/>
        </w:rPr>
      </w:pPr>
      <w:r w:rsidRPr="00986E40">
        <w:rPr>
          <w:rFonts w:asciiTheme="minorHAnsi" w:hAnsiTheme="minorHAnsi" w:cstheme="minorHAnsi"/>
          <w:szCs w:val="24"/>
        </w:rPr>
        <w:t xml:space="preserve">La promoción es exclusiva al momento de la instalación. </w:t>
      </w:r>
    </w:p>
    <w:p w14:paraId="2FE864C8" w14:textId="77777777" w:rsidR="00A95BF5" w:rsidRPr="00986E40" w:rsidRDefault="00A95BF5" w:rsidP="005F4CA7">
      <w:pPr>
        <w:rPr>
          <w:rFonts w:asciiTheme="minorHAnsi" w:hAnsiTheme="minorHAnsi" w:cstheme="minorHAnsi"/>
          <w:szCs w:val="24"/>
          <w:lang w:val="es-ES_tradnl"/>
        </w:rPr>
      </w:pPr>
      <w:r w:rsidRPr="00986E40">
        <w:rPr>
          <w:rFonts w:asciiTheme="minorHAnsi" w:hAnsiTheme="minorHAnsi" w:cstheme="minorHAnsi"/>
          <w:szCs w:val="24"/>
          <w:lang w:val="es-ES_tradnl"/>
        </w:rPr>
        <w:t xml:space="preserve">En </w:t>
      </w:r>
      <w:proofErr w:type="gramStart"/>
      <w:r w:rsidRPr="00986E40">
        <w:rPr>
          <w:rFonts w:asciiTheme="minorHAnsi" w:hAnsiTheme="minorHAnsi" w:cstheme="minorHAnsi"/>
          <w:szCs w:val="24"/>
          <w:lang w:val="es-ES_tradnl"/>
        </w:rPr>
        <w:t>cambio</w:t>
      </w:r>
      <w:proofErr w:type="gramEnd"/>
      <w:r w:rsidRPr="00986E40">
        <w:rPr>
          <w:rFonts w:asciiTheme="minorHAnsi" w:hAnsiTheme="minorHAnsi" w:cstheme="minorHAnsi"/>
          <w:szCs w:val="24"/>
          <w:lang w:val="es-ES_tradnl"/>
        </w:rPr>
        <w:t xml:space="preserve"> de línea a paquete, es requisito indispensable que la línea no presente adeudos vencidos para que aplique el cambio y se facture correctamente.</w:t>
      </w:r>
    </w:p>
    <w:p w14:paraId="016F1198" w14:textId="77777777" w:rsidR="00A95BF5" w:rsidRPr="00986E40" w:rsidRDefault="00A95BF5" w:rsidP="005F4CA7">
      <w:pPr>
        <w:rPr>
          <w:rFonts w:asciiTheme="minorHAnsi" w:hAnsiTheme="minorHAnsi" w:cstheme="minorHAnsi"/>
          <w:szCs w:val="24"/>
          <w:lang w:val="es-ES_tradnl"/>
        </w:rPr>
      </w:pPr>
    </w:p>
    <w:p w14:paraId="1D02ABE5" w14:textId="77777777" w:rsidR="00E563D3" w:rsidRPr="00986E40" w:rsidRDefault="00A95BF5" w:rsidP="005F4CA7">
      <w:pPr>
        <w:outlineLvl w:val="0"/>
        <w:rPr>
          <w:rFonts w:asciiTheme="minorHAnsi" w:hAnsiTheme="minorHAnsi" w:cstheme="minorHAnsi"/>
          <w:szCs w:val="24"/>
        </w:rPr>
      </w:pPr>
      <w:r w:rsidRPr="00986E40">
        <w:rPr>
          <w:rFonts w:asciiTheme="minorHAnsi" w:hAnsiTheme="minorHAnsi" w:cstheme="minorHAnsi"/>
          <w:b/>
          <w:szCs w:val="24"/>
        </w:rPr>
        <w:t>Vigencia:</w:t>
      </w:r>
    </w:p>
    <w:p w14:paraId="0A892219" w14:textId="77777777" w:rsidR="00A95BF5" w:rsidRPr="00986E40" w:rsidRDefault="00A95BF5" w:rsidP="005F4CA7">
      <w:pPr>
        <w:outlineLvl w:val="0"/>
        <w:rPr>
          <w:rFonts w:asciiTheme="minorHAnsi" w:hAnsiTheme="minorHAnsi" w:cstheme="minorHAnsi"/>
          <w:szCs w:val="24"/>
        </w:rPr>
      </w:pPr>
      <w:r w:rsidRPr="00986E40">
        <w:rPr>
          <w:rFonts w:asciiTheme="minorHAnsi" w:hAnsiTheme="minorHAnsi" w:cstheme="minorHAnsi"/>
          <w:szCs w:val="24"/>
        </w:rPr>
        <w:t>Se avisará al Instituto Federal de Telecomunicaciones la modificación y/o cancelación de esta promoción.</w:t>
      </w:r>
    </w:p>
    <w:p w14:paraId="49EDD703" w14:textId="77777777" w:rsidR="00ED0987" w:rsidRDefault="00ED0987" w:rsidP="005F4CA7">
      <w:r>
        <w:br w:type="page"/>
      </w:r>
    </w:p>
    <w:p w14:paraId="445E5995" w14:textId="77777777" w:rsidR="00F1005F" w:rsidRPr="002757A7" w:rsidRDefault="00F1005F" w:rsidP="005F4CA7">
      <w:pPr>
        <w:rPr>
          <w:rFonts w:asciiTheme="minorHAnsi" w:hAnsiTheme="minorHAnsi" w:cstheme="minorHAnsi"/>
          <w:b/>
          <w:sz w:val="28"/>
          <w:szCs w:val="28"/>
        </w:rPr>
      </w:pPr>
      <w:r w:rsidRPr="002757A7">
        <w:rPr>
          <w:rFonts w:asciiTheme="minorHAnsi" w:hAnsiTheme="minorHAnsi" w:cstheme="minorHAnsi"/>
          <w:b/>
          <w:sz w:val="28"/>
          <w:szCs w:val="28"/>
        </w:rPr>
        <w:lastRenderedPageBreak/>
        <w:t>SERVICIO TELEFONICO BASICO INSTALACION Y CAMBIOS DENTRO DE LOS LIMITES DEL SERVICIO LOCAL</w:t>
      </w:r>
    </w:p>
    <w:p w14:paraId="729F6FDC" w14:textId="77777777" w:rsidR="00861046" w:rsidRPr="002757A7" w:rsidRDefault="00861046" w:rsidP="005F4CA7">
      <w:pPr>
        <w:rPr>
          <w:rFonts w:asciiTheme="minorHAnsi" w:hAnsiTheme="minorHAnsi" w:cstheme="minorHAnsi"/>
          <w:b/>
          <w:szCs w:val="24"/>
        </w:rPr>
      </w:pPr>
    </w:p>
    <w:p w14:paraId="699336BE" w14:textId="77777777" w:rsidR="00861046" w:rsidRPr="002757A7" w:rsidRDefault="00861046" w:rsidP="005F4CA7">
      <w:pPr>
        <w:outlineLvl w:val="0"/>
        <w:rPr>
          <w:rFonts w:asciiTheme="minorHAnsi" w:hAnsiTheme="minorHAnsi" w:cstheme="minorHAnsi"/>
          <w:szCs w:val="24"/>
        </w:rPr>
      </w:pPr>
      <w:r w:rsidRPr="002757A7">
        <w:rPr>
          <w:rFonts w:asciiTheme="minorHAnsi" w:hAnsiTheme="minorHAnsi" w:cstheme="minorHAnsi"/>
          <w:b/>
          <w:szCs w:val="24"/>
        </w:rPr>
        <w:t xml:space="preserve">Constancia CFT: </w:t>
      </w:r>
      <w:r w:rsidRPr="002757A7">
        <w:rPr>
          <w:rFonts w:asciiTheme="minorHAnsi" w:hAnsiTheme="minorHAnsi" w:cstheme="minorHAnsi"/>
          <w:b/>
          <w:szCs w:val="24"/>
        </w:rPr>
        <w:tab/>
      </w:r>
      <w:r w:rsidRPr="002757A7">
        <w:rPr>
          <w:rFonts w:asciiTheme="minorHAnsi" w:hAnsiTheme="minorHAnsi" w:cstheme="minorHAnsi"/>
          <w:b/>
          <w:sz w:val="28"/>
          <w:szCs w:val="28"/>
        </w:rPr>
        <w:t>006444</w:t>
      </w:r>
    </w:p>
    <w:p w14:paraId="4FA7FF8C" w14:textId="77777777" w:rsidR="00F1005F" w:rsidRPr="002757A7" w:rsidRDefault="00F1005F" w:rsidP="005F4CA7">
      <w:pPr>
        <w:rPr>
          <w:rFonts w:asciiTheme="minorHAnsi" w:hAnsiTheme="minorHAnsi" w:cstheme="minorHAnsi"/>
          <w:szCs w:val="24"/>
        </w:rPr>
      </w:pPr>
    </w:p>
    <w:p w14:paraId="7B03869B" w14:textId="77777777" w:rsidR="00F1005F" w:rsidRPr="002757A7" w:rsidRDefault="00F1005F" w:rsidP="005F4CA7">
      <w:pPr>
        <w:outlineLvl w:val="0"/>
        <w:rPr>
          <w:rFonts w:asciiTheme="minorHAnsi" w:hAnsiTheme="minorHAnsi" w:cstheme="minorHAnsi"/>
          <w:b/>
          <w:color w:val="000000"/>
          <w:szCs w:val="24"/>
        </w:rPr>
      </w:pPr>
      <w:r w:rsidRPr="002757A7">
        <w:rPr>
          <w:rFonts w:asciiTheme="minorHAnsi" w:hAnsiTheme="minorHAnsi" w:cstheme="minorHAnsi"/>
          <w:b/>
          <w:color w:val="000000"/>
          <w:szCs w:val="24"/>
        </w:rPr>
        <w:t>TARIFAS POR OTROS SERVICIOS Y CARGOS POR CADA EVENTO</w:t>
      </w:r>
    </w:p>
    <w:p w14:paraId="514FE5F6" w14:textId="77777777" w:rsidR="00F1005F" w:rsidRPr="002757A7" w:rsidRDefault="00F1005F" w:rsidP="005F4CA7">
      <w:pPr>
        <w:rPr>
          <w:rFonts w:asciiTheme="minorHAnsi" w:hAnsiTheme="minorHAnsi" w:cstheme="minorHAnsi"/>
          <w:color w:val="000000"/>
          <w:szCs w:val="24"/>
        </w:rPr>
      </w:pPr>
    </w:p>
    <w:p w14:paraId="0135FFBD"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1. Cambio de Número telefónico a petición del Cliente:</w:t>
      </w:r>
    </w:p>
    <w:p w14:paraId="0FA0A252"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Comercial $19.55</w:t>
      </w:r>
    </w:p>
    <w:p w14:paraId="207FE129"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Residencial $19.55</w:t>
      </w:r>
    </w:p>
    <w:p w14:paraId="64ED97CE"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PBX $19.55</w:t>
      </w:r>
    </w:p>
    <w:p w14:paraId="09E59AFC" w14:textId="77777777" w:rsidR="00ED0987" w:rsidRPr="002757A7" w:rsidRDefault="00ED0987" w:rsidP="005F4CA7">
      <w:pPr>
        <w:rPr>
          <w:rFonts w:asciiTheme="minorHAnsi" w:hAnsiTheme="minorHAnsi" w:cstheme="minorHAnsi"/>
          <w:color w:val="000000"/>
          <w:szCs w:val="24"/>
        </w:rPr>
      </w:pPr>
    </w:p>
    <w:p w14:paraId="487768F3"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2. Cargo por reanudación del servicio telefónico, cuando éste fue suspendido por falta de pago y el adeudo se liquida dentro de los 15 días posteriores a la fecha de suspensión.</w:t>
      </w:r>
    </w:p>
    <w:p w14:paraId="2801FCFC"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De no cubrirse este cargo y el adeudo siga pendiente, el servicio causa baja, (ver punto F reglas de aplicación especificas No.7):</w:t>
      </w:r>
    </w:p>
    <w:p w14:paraId="6F5306B1"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Comercial $63.80</w:t>
      </w:r>
    </w:p>
    <w:p w14:paraId="5F34A883"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Residencial $63.80</w:t>
      </w:r>
    </w:p>
    <w:p w14:paraId="02319F4E"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PBX $63.80</w:t>
      </w:r>
    </w:p>
    <w:p w14:paraId="44B93486" w14:textId="77777777" w:rsidR="00ED0987" w:rsidRPr="002757A7" w:rsidRDefault="00ED0987" w:rsidP="005F4CA7">
      <w:pPr>
        <w:rPr>
          <w:rFonts w:asciiTheme="minorHAnsi" w:hAnsiTheme="minorHAnsi" w:cstheme="minorHAnsi"/>
          <w:color w:val="000000"/>
          <w:szCs w:val="24"/>
        </w:rPr>
      </w:pPr>
    </w:p>
    <w:p w14:paraId="1020D393"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3. Servicio de inversión de polaridad para aparatos de telefonía pública, para la identificación de las llamadas por la operadora (mediante tono o leyenda), tarifa por evento:</w:t>
      </w:r>
    </w:p>
    <w:p w14:paraId="56615F2E"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Comercial $120.00</w:t>
      </w:r>
    </w:p>
    <w:p w14:paraId="708D4B10"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Residencial $120.00</w:t>
      </w:r>
    </w:p>
    <w:p w14:paraId="77859F78"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PBX $120.00</w:t>
      </w:r>
    </w:p>
    <w:p w14:paraId="5C43A5C5" w14:textId="77777777" w:rsidR="00ED0987" w:rsidRPr="002757A7" w:rsidRDefault="00ED0987" w:rsidP="005F4CA7">
      <w:pPr>
        <w:rPr>
          <w:rFonts w:asciiTheme="minorHAnsi" w:hAnsiTheme="minorHAnsi" w:cstheme="minorHAnsi"/>
          <w:color w:val="000000"/>
          <w:szCs w:val="24"/>
        </w:rPr>
      </w:pPr>
    </w:p>
    <w:p w14:paraId="2A3B550D"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b/>
          <w:color w:val="000000"/>
          <w:szCs w:val="24"/>
        </w:rPr>
        <w:t>4. Cargo por Reconexión</w:t>
      </w:r>
      <w:r w:rsidRPr="002757A7">
        <w:rPr>
          <w:rFonts w:asciiTheme="minorHAnsi" w:hAnsiTheme="minorHAnsi" w:cstheme="minorHAnsi"/>
          <w:color w:val="000000"/>
          <w:szCs w:val="24"/>
        </w:rPr>
        <w:t>.</w:t>
      </w:r>
    </w:p>
    <w:p w14:paraId="413AAF6F" w14:textId="77777777" w:rsidR="00F1005F" w:rsidRPr="002757A7" w:rsidRDefault="00F1005F" w:rsidP="005F4CA7">
      <w:pPr>
        <w:rPr>
          <w:rFonts w:asciiTheme="minorHAnsi" w:hAnsiTheme="minorHAnsi" w:cstheme="minorHAnsi"/>
          <w:color w:val="000000"/>
          <w:szCs w:val="24"/>
        </w:rPr>
      </w:pPr>
    </w:p>
    <w:p w14:paraId="03691BC1"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Es el cargo necesario para cubrir los costos en que incurre Telmex cuando el cliente paga sus adeudos vencidos después de la emisión de la tercera factura.</w:t>
      </w:r>
    </w:p>
    <w:p w14:paraId="725A7A33" w14:textId="77777777" w:rsidR="00F1005F" w:rsidRPr="002757A7" w:rsidRDefault="00F1005F" w:rsidP="005F4CA7">
      <w:pPr>
        <w:rPr>
          <w:rFonts w:asciiTheme="minorHAnsi" w:hAnsiTheme="minorHAnsi" w:cstheme="minorHAnsi"/>
          <w:color w:val="000000"/>
          <w:szCs w:val="24"/>
        </w:rPr>
      </w:pPr>
    </w:p>
    <w:p w14:paraId="140EF47C" w14:textId="77777777" w:rsidR="00F1005F"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 xml:space="preserve">4.1 </w:t>
      </w:r>
      <w:r w:rsidR="00F1005F" w:rsidRPr="002757A7">
        <w:rPr>
          <w:rFonts w:asciiTheme="minorHAnsi" w:hAnsiTheme="minorHAnsi" w:cstheme="minorHAnsi"/>
          <w:color w:val="000000"/>
          <w:szCs w:val="24"/>
        </w:rPr>
        <w:t>Tarifas por servicios vigentes.</w:t>
      </w:r>
    </w:p>
    <w:p w14:paraId="1CC5F990" w14:textId="77777777" w:rsidR="00ED0987" w:rsidRPr="002757A7" w:rsidRDefault="00ED0987" w:rsidP="005F4CA7">
      <w:pPr>
        <w:rPr>
          <w:rFonts w:asciiTheme="minorHAnsi" w:hAnsiTheme="minorHAnsi" w:cstheme="minorHAnsi"/>
          <w:szCs w:val="24"/>
        </w:rPr>
      </w:pPr>
    </w:p>
    <w:p w14:paraId="7203CBD9"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Cargo por reconexión por línea residencial y por evento: $200.00</w:t>
      </w:r>
    </w:p>
    <w:p w14:paraId="16B02910" w14:textId="77777777" w:rsidR="00F1005F"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Cargo por reconexión por línea comercial y por evento: $200.00</w:t>
      </w:r>
    </w:p>
    <w:p w14:paraId="7F240D92" w14:textId="77777777" w:rsidR="00F1005F" w:rsidRPr="002757A7" w:rsidRDefault="00F1005F" w:rsidP="005F4CA7">
      <w:pPr>
        <w:rPr>
          <w:rFonts w:asciiTheme="minorHAnsi" w:hAnsiTheme="minorHAnsi" w:cstheme="minorHAnsi"/>
          <w:color w:val="000000"/>
          <w:szCs w:val="24"/>
        </w:rPr>
      </w:pPr>
    </w:p>
    <w:p w14:paraId="2529942D"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4.2 Reglas de aplicación de Tarifas.</w:t>
      </w:r>
    </w:p>
    <w:p w14:paraId="472638D2" w14:textId="77777777" w:rsidR="00F1005F" w:rsidRPr="002757A7" w:rsidRDefault="00F1005F" w:rsidP="005F4CA7">
      <w:pPr>
        <w:rPr>
          <w:rFonts w:asciiTheme="minorHAnsi" w:hAnsiTheme="minorHAnsi" w:cstheme="minorHAnsi"/>
          <w:color w:val="000000"/>
          <w:szCs w:val="24"/>
        </w:rPr>
      </w:pPr>
    </w:p>
    <w:p w14:paraId="205EAC27"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4.2.1 Líneas con media suspensión (servicio de entrada)</w:t>
      </w:r>
    </w:p>
    <w:p w14:paraId="6AFF222B"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La media suspensión aplica para líneas con un mes de adeudo vencido.</w:t>
      </w:r>
    </w:p>
    <w:p w14:paraId="58CEA8D5"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lastRenderedPageBreak/>
        <w:t>La media suspensión se aplica 5 días posteriores a la fecha de vencimiento.</w:t>
      </w:r>
    </w:p>
    <w:p w14:paraId="0B2FCBB9" w14:textId="77777777" w:rsidR="00F1005F" w:rsidRPr="002757A7" w:rsidRDefault="00F1005F" w:rsidP="005F4CA7">
      <w:pPr>
        <w:rPr>
          <w:rFonts w:asciiTheme="minorHAnsi" w:hAnsiTheme="minorHAnsi" w:cstheme="minorHAnsi"/>
          <w:color w:val="000000"/>
          <w:szCs w:val="24"/>
        </w:rPr>
      </w:pPr>
    </w:p>
    <w:p w14:paraId="43A7319A"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4.2.2 Líneas sin renta.</w:t>
      </w:r>
    </w:p>
    <w:p w14:paraId="0026C009"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A todas las líneas no se les factura renta a partir de la tercera factura y se les suspende el servicio. Una grabación indicará al cliente que tiene adeudo(s) vencido(s), ésta se activará al momento de la suspensión del servicio.</w:t>
      </w:r>
    </w:p>
    <w:p w14:paraId="69A1B9A3" w14:textId="77777777" w:rsidR="00F1005F" w:rsidRPr="002757A7" w:rsidRDefault="00F1005F" w:rsidP="005F4CA7">
      <w:pPr>
        <w:rPr>
          <w:rFonts w:asciiTheme="minorHAnsi" w:hAnsiTheme="minorHAnsi" w:cstheme="minorHAnsi"/>
          <w:color w:val="000000"/>
          <w:szCs w:val="24"/>
        </w:rPr>
      </w:pPr>
    </w:p>
    <w:p w14:paraId="7C5B8E09"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4.2.3 Pago total de adeudo vencido.</w:t>
      </w:r>
    </w:p>
    <w:p w14:paraId="5F64E61B"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 xml:space="preserve">Todas las líneas con pago total de su adeudo después de la emisión de la tercera factura, se les restablecerá el cobro de la renta mensual y se les </w:t>
      </w:r>
      <w:proofErr w:type="gramStart"/>
      <w:r w:rsidRPr="002757A7">
        <w:rPr>
          <w:rFonts w:asciiTheme="minorHAnsi" w:hAnsiTheme="minorHAnsi" w:cstheme="minorHAnsi"/>
          <w:color w:val="000000"/>
          <w:szCs w:val="24"/>
        </w:rPr>
        <w:t>realizara</w:t>
      </w:r>
      <w:proofErr w:type="gramEnd"/>
      <w:r w:rsidRPr="002757A7">
        <w:rPr>
          <w:rFonts w:asciiTheme="minorHAnsi" w:hAnsiTheme="minorHAnsi" w:cstheme="minorHAnsi"/>
          <w:color w:val="000000"/>
          <w:szCs w:val="24"/>
        </w:rPr>
        <w:t xml:space="preserve"> un Cargo por Reconexión.</w:t>
      </w:r>
    </w:p>
    <w:p w14:paraId="3CDC76F2" w14:textId="77777777" w:rsidR="00F1005F" w:rsidRPr="002757A7" w:rsidRDefault="00F1005F" w:rsidP="005F4CA7">
      <w:pPr>
        <w:rPr>
          <w:rFonts w:asciiTheme="minorHAnsi" w:hAnsiTheme="minorHAnsi" w:cstheme="minorHAnsi"/>
          <w:color w:val="000000"/>
          <w:szCs w:val="24"/>
        </w:rPr>
      </w:pPr>
    </w:p>
    <w:p w14:paraId="70CBF349"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4.2.4 Baja.</w:t>
      </w:r>
    </w:p>
    <w:p w14:paraId="5B411B66" w14:textId="77777777" w:rsidR="00F1005F" w:rsidRDefault="00F1005F" w:rsidP="005F4CA7">
      <w:pPr>
        <w:rPr>
          <w:rFonts w:ascii="Arial" w:hAnsi="Arial" w:cs="Arial"/>
          <w:color w:val="000000"/>
          <w:sz w:val="20"/>
        </w:rPr>
      </w:pPr>
      <w:r>
        <w:rPr>
          <w:rFonts w:ascii="Arial" w:hAnsi="Arial" w:cs="Arial"/>
          <w:color w:val="000000"/>
          <w:sz w:val="20"/>
        </w:rPr>
        <w:t>Toda línea con siete meses de adeudo vencido causa baja a partir de la emisión de la octava factura.</w:t>
      </w:r>
    </w:p>
    <w:p w14:paraId="6BC4F6D6" w14:textId="77777777" w:rsidR="00F1005F" w:rsidRDefault="00F1005F" w:rsidP="005F4CA7">
      <w:pPr>
        <w:rPr>
          <w:rFonts w:ascii="Arial" w:hAnsi="Arial" w:cs="Arial"/>
          <w:sz w:val="22"/>
        </w:rPr>
      </w:pPr>
    </w:p>
    <w:p w14:paraId="7E3E6753" w14:textId="77777777" w:rsidR="00F1005F" w:rsidRPr="002757A7" w:rsidRDefault="00F1005F" w:rsidP="005F4CA7">
      <w:pPr>
        <w:rPr>
          <w:rFonts w:asciiTheme="minorHAnsi" w:hAnsiTheme="minorHAnsi" w:cstheme="minorHAnsi"/>
          <w:b/>
          <w:color w:val="000000"/>
          <w:szCs w:val="24"/>
        </w:rPr>
      </w:pPr>
      <w:r w:rsidRPr="002757A7">
        <w:rPr>
          <w:rFonts w:asciiTheme="minorHAnsi" w:hAnsiTheme="minorHAnsi" w:cstheme="minorHAnsi"/>
          <w:b/>
          <w:color w:val="000000"/>
          <w:szCs w:val="24"/>
        </w:rPr>
        <w:t>5. Regularización de uso de líneas directas analógicas.</w:t>
      </w:r>
    </w:p>
    <w:p w14:paraId="3B0ED776" w14:textId="77777777" w:rsidR="00F1005F" w:rsidRPr="002757A7" w:rsidRDefault="00F1005F" w:rsidP="005F4CA7">
      <w:pPr>
        <w:rPr>
          <w:rFonts w:asciiTheme="minorHAnsi" w:hAnsiTheme="minorHAnsi" w:cstheme="minorHAnsi"/>
          <w:b/>
          <w:color w:val="000000"/>
          <w:szCs w:val="24"/>
        </w:rPr>
      </w:pPr>
    </w:p>
    <w:p w14:paraId="436C8A88"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a) Cambio de categoría de la línea Residencial a Comercial, PBX en el mismo domicilio.</w:t>
      </w:r>
    </w:p>
    <w:p w14:paraId="360B53E1"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b) Cambio de categoría de la línea Comercial, PBX a Residencial en el mismo domicilio.</w:t>
      </w:r>
    </w:p>
    <w:p w14:paraId="6B9DBBB9" w14:textId="77777777" w:rsidR="00F1005F" w:rsidRPr="002757A7" w:rsidRDefault="00F1005F" w:rsidP="005F4CA7">
      <w:pPr>
        <w:rPr>
          <w:rFonts w:asciiTheme="minorHAnsi" w:hAnsiTheme="minorHAnsi" w:cstheme="minorHAnsi"/>
          <w:b/>
          <w:color w:val="000000"/>
          <w:szCs w:val="24"/>
        </w:rPr>
      </w:pPr>
    </w:p>
    <w:p w14:paraId="1D379202"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5.1 Esquema Tarifario</w:t>
      </w:r>
    </w:p>
    <w:p w14:paraId="77E91C7B" w14:textId="77777777" w:rsidR="0015069E" w:rsidRPr="002757A7" w:rsidRDefault="0015069E" w:rsidP="005F4CA7">
      <w:pPr>
        <w:rPr>
          <w:rFonts w:asciiTheme="minorHAnsi" w:hAnsiTheme="minorHAnsi" w:cstheme="minorHAnsi"/>
          <w:color w:val="000000"/>
          <w:szCs w:val="24"/>
        </w:rPr>
      </w:pPr>
    </w:p>
    <w:p w14:paraId="44F69F02" w14:textId="77777777" w:rsidR="0015069E" w:rsidRPr="002757A7" w:rsidRDefault="0015069E" w:rsidP="005F4CA7">
      <w:pPr>
        <w:rPr>
          <w:rFonts w:asciiTheme="minorHAnsi" w:hAnsiTheme="minorHAnsi" w:cstheme="minorHAnsi"/>
          <w:color w:val="000000"/>
          <w:szCs w:val="24"/>
        </w:rPr>
      </w:pPr>
      <w:r w:rsidRPr="002757A7">
        <w:rPr>
          <w:rFonts w:asciiTheme="minorHAnsi" w:hAnsiTheme="minorHAnsi" w:cstheme="minorHAnsi"/>
          <w:color w:val="000000"/>
          <w:szCs w:val="24"/>
        </w:rPr>
        <w:t>Diferencia de Línea Residencial a Comercial, PBX</w:t>
      </w:r>
    </w:p>
    <w:p w14:paraId="443EE12C" w14:textId="77777777" w:rsidR="0015069E" w:rsidRPr="002757A7" w:rsidRDefault="0015069E" w:rsidP="005F4CA7">
      <w:pPr>
        <w:rPr>
          <w:rFonts w:asciiTheme="minorHAnsi" w:hAnsiTheme="minorHAnsi" w:cstheme="minorHAnsi"/>
          <w:color w:val="000000"/>
          <w:szCs w:val="24"/>
        </w:rPr>
      </w:pPr>
      <w:r w:rsidRPr="002757A7">
        <w:rPr>
          <w:rFonts w:asciiTheme="minorHAnsi" w:hAnsiTheme="minorHAnsi" w:cstheme="minorHAnsi"/>
          <w:color w:val="000000"/>
          <w:szCs w:val="24"/>
        </w:rPr>
        <w:t>Línea con menos de un año de antigüedad Porcentaje de Pago: 100%</w:t>
      </w:r>
    </w:p>
    <w:p w14:paraId="3B513FD5" w14:textId="77777777" w:rsidR="0015069E" w:rsidRPr="002757A7" w:rsidRDefault="0015069E" w:rsidP="005F4CA7">
      <w:pPr>
        <w:rPr>
          <w:rFonts w:asciiTheme="minorHAnsi" w:hAnsiTheme="minorHAnsi" w:cstheme="minorHAnsi"/>
          <w:color w:val="000000"/>
          <w:szCs w:val="24"/>
        </w:rPr>
      </w:pPr>
      <w:r w:rsidRPr="002757A7">
        <w:rPr>
          <w:rFonts w:asciiTheme="minorHAnsi" w:hAnsiTheme="minorHAnsi" w:cstheme="minorHAnsi"/>
          <w:color w:val="000000"/>
          <w:szCs w:val="24"/>
        </w:rPr>
        <w:t>Líneas con más de un año de antigüedad Porcentaje de Pago: 40%</w:t>
      </w:r>
    </w:p>
    <w:p w14:paraId="370AA8F8" w14:textId="77777777" w:rsidR="0015069E" w:rsidRPr="002757A7" w:rsidRDefault="0015069E" w:rsidP="005F4CA7">
      <w:pPr>
        <w:rPr>
          <w:rFonts w:asciiTheme="minorHAnsi" w:hAnsiTheme="minorHAnsi" w:cstheme="minorHAnsi"/>
          <w:color w:val="000000"/>
          <w:szCs w:val="24"/>
        </w:rPr>
      </w:pPr>
    </w:p>
    <w:p w14:paraId="2F00FCB9" w14:textId="77777777" w:rsidR="0015069E" w:rsidRPr="002757A7" w:rsidRDefault="0015069E" w:rsidP="005F4CA7">
      <w:pPr>
        <w:rPr>
          <w:rFonts w:asciiTheme="minorHAnsi" w:hAnsiTheme="minorHAnsi" w:cstheme="minorHAnsi"/>
          <w:color w:val="000000"/>
          <w:szCs w:val="24"/>
        </w:rPr>
      </w:pPr>
      <w:r w:rsidRPr="002757A7">
        <w:rPr>
          <w:rFonts w:asciiTheme="minorHAnsi" w:hAnsiTheme="minorHAnsi" w:cstheme="minorHAnsi"/>
          <w:color w:val="000000"/>
          <w:szCs w:val="24"/>
        </w:rPr>
        <w:t>Diferencia de Líneas Comerciales, PBX a Residencial</w:t>
      </w:r>
    </w:p>
    <w:p w14:paraId="53EC1BC0" w14:textId="77777777" w:rsidR="0015069E" w:rsidRPr="002757A7" w:rsidRDefault="0015069E" w:rsidP="005F4CA7">
      <w:pPr>
        <w:rPr>
          <w:rFonts w:asciiTheme="minorHAnsi" w:hAnsiTheme="minorHAnsi" w:cstheme="minorHAnsi"/>
          <w:color w:val="000000"/>
          <w:szCs w:val="24"/>
        </w:rPr>
      </w:pPr>
      <w:r w:rsidRPr="002757A7">
        <w:rPr>
          <w:rFonts w:asciiTheme="minorHAnsi" w:hAnsiTheme="minorHAnsi" w:cstheme="minorHAnsi"/>
          <w:color w:val="000000"/>
          <w:szCs w:val="24"/>
        </w:rPr>
        <w:t>Línea con menos de un año de antigüedad Porcentaje de Pago: Sin Cargo</w:t>
      </w:r>
    </w:p>
    <w:p w14:paraId="23F166B9" w14:textId="77777777" w:rsidR="0015069E" w:rsidRPr="002757A7" w:rsidRDefault="0015069E" w:rsidP="005F4CA7">
      <w:pPr>
        <w:rPr>
          <w:rFonts w:asciiTheme="minorHAnsi" w:hAnsiTheme="minorHAnsi" w:cstheme="minorHAnsi"/>
          <w:color w:val="000000"/>
          <w:szCs w:val="24"/>
        </w:rPr>
      </w:pPr>
      <w:r w:rsidRPr="002757A7">
        <w:rPr>
          <w:rFonts w:asciiTheme="minorHAnsi" w:hAnsiTheme="minorHAnsi" w:cstheme="minorHAnsi"/>
          <w:color w:val="000000"/>
          <w:szCs w:val="24"/>
        </w:rPr>
        <w:t>Líneas con más de un año de antigüedad Porcentaje de Pago: Sin Cargo</w:t>
      </w:r>
    </w:p>
    <w:p w14:paraId="7EFE961A" w14:textId="77777777" w:rsidR="0015069E" w:rsidRPr="002757A7" w:rsidRDefault="0015069E" w:rsidP="005F4CA7">
      <w:pPr>
        <w:rPr>
          <w:rFonts w:asciiTheme="minorHAnsi" w:hAnsiTheme="minorHAnsi" w:cstheme="minorHAnsi"/>
          <w:color w:val="000000"/>
          <w:szCs w:val="24"/>
        </w:rPr>
      </w:pPr>
    </w:p>
    <w:p w14:paraId="07D16DEB"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5.2 Reglas de Aplicación Tarifarias:</w:t>
      </w:r>
    </w:p>
    <w:p w14:paraId="08727743" w14:textId="77777777" w:rsidR="00F1005F" w:rsidRPr="002757A7" w:rsidRDefault="00F1005F" w:rsidP="005F4CA7">
      <w:pPr>
        <w:rPr>
          <w:rFonts w:asciiTheme="minorHAnsi" w:hAnsiTheme="minorHAnsi" w:cstheme="minorHAnsi"/>
          <w:szCs w:val="24"/>
        </w:rPr>
      </w:pPr>
      <w:r w:rsidRPr="002757A7">
        <w:rPr>
          <w:rFonts w:asciiTheme="minorHAnsi" w:hAnsiTheme="minorHAnsi" w:cstheme="minorHAnsi"/>
          <w:szCs w:val="24"/>
        </w:rPr>
        <w:t>5.2 1 Las tarifas de los gastos de instalación serán los vigentes a la fecha de la solicitud del cambio de la Categoría.</w:t>
      </w:r>
    </w:p>
    <w:p w14:paraId="2A56033B" w14:textId="77777777" w:rsidR="00F1005F" w:rsidRPr="002757A7" w:rsidRDefault="00F1005F" w:rsidP="005F4CA7">
      <w:pPr>
        <w:rPr>
          <w:rFonts w:asciiTheme="minorHAnsi" w:hAnsiTheme="minorHAnsi" w:cstheme="minorHAnsi"/>
          <w:szCs w:val="24"/>
        </w:rPr>
      </w:pPr>
      <w:r w:rsidRPr="002757A7">
        <w:rPr>
          <w:rFonts w:asciiTheme="minorHAnsi" w:hAnsiTheme="minorHAnsi" w:cstheme="minorHAnsi"/>
          <w:szCs w:val="24"/>
        </w:rPr>
        <w:t xml:space="preserve">5.2.2 Se aplica </w:t>
      </w:r>
      <w:proofErr w:type="gramStart"/>
      <w:r w:rsidRPr="002757A7">
        <w:rPr>
          <w:rFonts w:asciiTheme="minorHAnsi" w:hAnsiTheme="minorHAnsi" w:cstheme="minorHAnsi"/>
          <w:szCs w:val="24"/>
        </w:rPr>
        <w:t>de acuerdo a</w:t>
      </w:r>
      <w:proofErr w:type="gramEnd"/>
      <w:r w:rsidRPr="002757A7">
        <w:rPr>
          <w:rFonts w:asciiTheme="minorHAnsi" w:hAnsiTheme="minorHAnsi" w:cstheme="minorHAnsi"/>
          <w:szCs w:val="24"/>
        </w:rPr>
        <w:t xml:space="preserve"> la antigüedad de la línea</w:t>
      </w:r>
    </w:p>
    <w:p w14:paraId="40C6C99F" w14:textId="77777777" w:rsidR="00F1005F" w:rsidRPr="002757A7" w:rsidRDefault="00F1005F" w:rsidP="005F4CA7">
      <w:pPr>
        <w:rPr>
          <w:rFonts w:asciiTheme="minorHAnsi" w:hAnsiTheme="minorHAnsi" w:cstheme="minorHAnsi"/>
          <w:szCs w:val="24"/>
        </w:rPr>
      </w:pPr>
      <w:r w:rsidRPr="002757A7">
        <w:rPr>
          <w:rFonts w:asciiTheme="minorHAnsi" w:hAnsiTheme="minorHAnsi" w:cstheme="minorHAnsi"/>
          <w:szCs w:val="24"/>
        </w:rPr>
        <w:t>5.2.3 La diferencia entre el cambio de residencial a comercial en el mismo domicilio, el cliente pagará la diferencia entre el costo de la línea comercial y la residencial dependiendo de la antigüedad.</w:t>
      </w:r>
    </w:p>
    <w:p w14:paraId="2531B4C7" w14:textId="77777777" w:rsidR="00F1005F" w:rsidRPr="002757A7" w:rsidRDefault="00F1005F" w:rsidP="005F4CA7">
      <w:pPr>
        <w:rPr>
          <w:rFonts w:asciiTheme="minorHAnsi" w:hAnsiTheme="minorHAnsi" w:cstheme="minorHAnsi"/>
          <w:szCs w:val="24"/>
        </w:rPr>
      </w:pPr>
      <w:r w:rsidRPr="002757A7">
        <w:rPr>
          <w:rFonts w:asciiTheme="minorHAnsi" w:hAnsiTheme="minorHAnsi" w:cstheme="minorHAnsi"/>
          <w:szCs w:val="24"/>
        </w:rPr>
        <w:t>5.2.4 En el caso anterior se hará a debítese en el próximo recibo telefónico del cliente.</w:t>
      </w:r>
    </w:p>
    <w:p w14:paraId="7EF0EBDD" w14:textId="77777777" w:rsidR="00F1005F" w:rsidRPr="002757A7" w:rsidRDefault="00F1005F" w:rsidP="005F4CA7">
      <w:pPr>
        <w:rPr>
          <w:rFonts w:asciiTheme="minorHAnsi" w:hAnsiTheme="minorHAnsi" w:cstheme="minorHAnsi"/>
          <w:szCs w:val="24"/>
        </w:rPr>
      </w:pPr>
    </w:p>
    <w:p w14:paraId="7B95789D"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5.3 Tablas de Descuento:</w:t>
      </w:r>
    </w:p>
    <w:p w14:paraId="30411EA4" w14:textId="77777777" w:rsidR="00F1005F" w:rsidRPr="002757A7" w:rsidRDefault="00F1005F" w:rsidP="005F4CA7">
      <w:pPr>
        <w:rPr>
          <w:rFonts w:asciiTheme="minorHAnsi" w:hAnsiTheme="minorHAnsi" w:cstheme="minorHAnsi"/>
          <w:szCs w:val="24"/>
        </w:rPr>
      </w:pPr>
      <w:r w:rsidRPr="002757A7">
        <w:rPr>
          <w:rFonts w:asciiTheme="minorHAnsi" w:hAnsiTheme="minorHAnsi" w:cstheme="minorHAnsi"/>
          <w:szCs w:val="24"/>
        </w:rPr>
        <w:lastRenderedPageBreak/>
        <w:t>No aplica.</w:t>
      </w:r>
    </w:p>
    <w:p w14:paraId="4D4139F1" w14:textId="77777777" w:rsidR="00F1005F" w:rsidRPr="002757A7" w:rsidRDefault="00F1005F" w:rsidP="005F4CA7">
      <w:pPr>
        <w:rPr>
          <w:rFonts w:asciiTheme="minorHAnsi" w:hAnsiTheme="minorHAnsi" w:cstheme="minorHAnsi"/>
          <w:szCs w:val="24"/>
        </w:rPr>
      </w:pPr>
    </w:p>
    <w:p w14:paraId="5A58AD83"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5.4 Penalidades o políticas de comercialización.</w:t>
      </w:r>
    </w:p>
    <w:p w14:paraId="17056810" w14:textId="77777777" w:rsidR="00F1005F" w:rsidRPr="002757A7" w:rsidRDefault="00F1005F" w:rsidP="005F4CA7">
      <w:pPr>
        <w:rPr>
          <w:rFonts w:asciiTheme="minorHAnsi" w:hAnsiTheme="minorHAnsi" w:cstheme="minorHAnsi"/>
          <w:szCs w:val="24"/>
        </w:rPr>
      </w:pPr>
      <w:r w:rsidRPr="002757A7">
        <w:rPr>
          <w:rFonts w:asciiTheme="minorHAnsi" w:hAnsiTheme="minorHAnsi" w:cstheme="minorHAnsi"/>
          <w:szCs w:val="24"/>
        </w:rPr>
        <w:t>No aplica.</w:t>
      </w:r>
    </w:p>
    <w:p w14:paraId="4575EFC0" w14:textId="77777777" w:rsidR="00F1005F" w:rsidRPr="002757A7" w:rsidRDefault="00F1005F" w:rsidP="005F4CA7">
      <w:pPr>
        <w:rPr>
          <w:rFonts w:asciiTheme="minorHAnsi" w:hAnsiTheme="minorHAnsi" w:cstheme="minorHAnsi"/>
          <w:szCs w:val="24"/>
        </w:rPr>
      </w:pPr>
    </w:p>
    <w:p w14:paraId="587B6C98" w14:textId="77777777" w:rsidR="00F1005F" w:rsidRPr="002757A7" w:rsidRDefault="00F1005F" w:rsidP="005F4CA7">
      <w:pPr>
        <w:rPr>
          <w:rFonts w:asciiTheme="minorHAnsi" w:hAnsiTheme="minorHAnsi" w:cstheme="minorHAnsi"/>
          <w:b/>
          <w:color w:val="000000"/>
          <w:szCs w:val="24"/>
        </w:rPr>
      </w:pPr>
      <w:r w:rsidRPr="002757A7">
        <w:rPr>
          <w:rFonts w:asciiTheme="minorHAnsi" w:hAnsiTheme="minorHAnsi" w:cstheme="minorHAnsi"/>
          <w:b/>
          <w:color w:val="000000"/>
          <w:szCs w:val="24"/>
        </w:rPr>
        <w:t>6. Cesión de Derechos de Troncal Digital.</w:t>
      </w:r>
    </w:p>
    <w:p w14:paraId="1201E6E0" w14:textId="77777777" w:rsidR="00F1005F" w:rsidRDefault="00F1005F" w:rsidP="005F4CA7">
      <w:pPr>
        <w:rPr>
          <w:rFonts w:ascii="Arial" w:hAnsi="Arial" w:cs="Arial"/>
          <w:sz w:val="20"/>
        </w:rPr>
      </w:pPr>
    </w:p>
    <w:p w14:paraId="6E02E92D"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6.1 Tarifas.</w:t>
      </w:r>
    </w:p>
    <w:p w14:paraId="00B86055" w14:textId="77777777" w:rsidR="0015069E" w:rsidRPr="002E644A" w:rsidRDefault="00825024" w:rsidP="005F4CA7">
      <w:pPr>
        <w:rPr>
          <w:rFonts w:asciiTheme="minorHAnsi" w:hAnsiTheme="minorHAnsi" w:cstheme="minorHAnsi"/>
          <w:szCs w:val="24"/>
        </w:rPr>
      </w:pPr>
      <w:r w:rsidRPr="002E644A">
        <w:rPr>
          <w:rFonts w:asciiTheme="minorHAnsi" w:hAnsiTheme="minorHAnsi" w:cstheme="minorHAnsi"/>
          <w:szCs w:val="24"/>
        </w:rPr>
        <w:t>a) Cesión de Derechos y Obligaciones</w:t>
      </w:r>
      <w:r w:rsidR="0015069E" w:rsidRPr="002E644A">
        <w:rPr>
          <w:rFonts w:asciiTheme="minorHAnsi" w:hAnsiTheme="minorHAnsi" w:cstheme="minorHAnsi"/>
          <w:szCs w:val="24"/>
        </w:rPr>
        <w:t>:</w:t>
      </w:r>
    </w:p>
    <w:p w14:paraId="3C544F75"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El 50% de los Gastos de Instalación vigentes del punto "A" inciso 2. de esta sección.</w:t>
      </w:r>
    </w:p>
    <w:p w14:paraId="0979064A" w14:textId="77777777" w:rsidR="0015069E" w:rsidRPr="002E644A" w:rsidRDefault="00825024" w:rsidP="005F4CA7">
      <w:pPr>
        <w:rPr>
          <w:rFonts w:asciiTheme="minorHAnsi" w:hAnsiTheme="minorHAnsi" w:cstheme="minorHAnsi"/>
          <w:szCs w:val="24"/>
        </w:rPr>
      </w:pPr>
      <w:r w:rsidRPr="002E644A">
        <w:rPr>
          <w:rFonts w:asciiTheme="minorHAnsi" w:hAnsiTheme="minorHAnsi" w:cstheme="minorHAnsi"/>
          <w:szCs w:val="24"/>
        </w:rPr>
        <w:t>b) Cesión de Derechos y Obligaciones entre Empresas de un mismo Corporativo</w:t>
      </w:r>
      <w:r w:rsidR="0015069E" w:rsidRPr="002E644A">
        <w:rPr>
          <w:rFonts w:asciiTheme="minorHAnsi" w:hAnsiTheme="minorHAnsi" w:cstheme="minorHAnsi"/>
          <w:szCs w:val="24"/>
        </w:rPr>
        <w:t>:</w:t>
      </w:r>
    </w:p>
    <w:p w14:paraId="02F2E81A" w14:textId="77777777" w:rsidR="00F1005F" w:rsidRPr="002E644A" w:rsidRDefault="00825024" w:rsidP="005F4CA7">
      <w:pPr>
        <w:rPr>
          <w:rFonts w:asciiTheme="minorHAnsi" w:hAnsiTheme="minorHAnsi" w:cstheme="minorHAnsi"/>
          <w:szCs w:val="24"/>
        </w:rPr>
      </w:pPr>
      <w:r w:rsidRPr="002E644A">
        <w:rPr>
          <w:rFonts w:asciiTheme="minorHAnsi" w:hAnsiTheme="minorHAnsi" w:cstheme="minorHAnsi"/>
          <w:szCs w:val="24"/>
        </w:rPr>
        <w:t>El 4% de los Gastos de Instalación vigentes del punto "A" inciso 2 de esta sección.</w:t>
      </w:r>
    </w:p>
    <w:p w14:paraId="3BBEEF28" w14:textId="77777777" w:rsidR="00F1005F" w:rsidRPr="002E644A" w:rsidRDefault="00F1005F" w:rsidP="005F4CA7">
      <w:pPr>
        <w:rPr>
          <w:rFonts w:asciiTheme="minorHAnsi" w:hAnsiTheme="minorHAnsi" w:cstheme="minorHAnsi"/>
          <w:szCs w:val="24"/>
        </w:rPr>
      </w:pPr>
    </w:p>
    <w:p w14:paraId="26E9B6D7"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6.2 Reglas de Aplicación de Tarifas.</w:t>
      </w:r>
    </w:p>
    <w:p w14:paraId="6F181066"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6.2.1 Las tarifas anteriores se les aplicará más el IVA.</w:t>
      </w:r>
    </w:p>
    <w:p w14:paraId="0939FF09"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 xml:space="preserve">6.2.2 La tarifa para cesión de derechos se establece calculando los % sobre la tarifa de Gastos de Instalación para troncales digitales </w:t>
      </w:r>
      <w:proofErr w:type="gramStart"/>
      <w:r w:rsidRPr="002E644A">
        <w:rPr>
          <w:rFonts w:asciiTheme="minorHAnsi" w:hAnsiTheme="minorHAnsi" w:cstheme="minorHAnsi"/>
          <w:szCs w:val="24"/>
        </w:rPr>
        <w:t>de acuerdo a</w:t>
      </w:r>
      <w:proofErr w:type="gramEnd"/>
      <w:r w:rsidRPr="002E644A">
        <w:rPr>
          <w:rFonts w:asciiTheme="minorHAnsi" w:hAnsiTheme="minorHAnsi" w:cstheme="minorHAnsi"/>
          <w:szCs w:val="24"/>
        </w:rPr>
        <w:t xml:space="preserve"> la tarifa vigente en el punto A inciso 2 de esta sección.</w:t>
      </w:r>
    </w:p>
    <w:p w14:paraId="10F9B7FE"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6.2.3 La Cesión de Derechos y Obligaciones será sin costo alguno para el Cedente o titular.</w:t>
      </w:r>
    </w:p>
    <w:p w14:paraId="571435D5"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6.2.4 La tarifa de Cesión de Derechos y Obligaciones se cargará al Cesionario o nuevo titular en su primer recibo telefónico.</w:t>
      </w:r>
    </w:p>
    <w:p w14:paraId="3D620CD0" w14:textId="77777777" w:rsidR="00F1005F" w:rsidRPr="002E644A" w:rsidRDefault="00F1005F" w:rsidP="005F4CA7">
      <w:pPr>
        <w:rPr>
          <w:rFonts w:asciiTheme="minorHAnsi" w:hAnsiTheme="minorHAnsi" w:cstheme="minorHAnsi"/>
          <w:sz w:val="21"/>
          <w:szCs w:val="21"/>
        </w:rPr>
      </w:pPr>
    </w:p>
    <w:p w14:paraId="759258A2"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6.3 Tabla de descuentos o Penalidades.</w:t>
      </w:r>
    </w:p>
    <w:p w14:paraId="0A5F2D39"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No Aplica.</w:t>
      </w:r>
    </w:p>
    <w:p w14:paraId="0056AC9E" w14:textId="77777777" w:rsidR="00F1005F" w:rsidRPr="002E644A" w:rsidRDefault="00F1005F" w:rsidP="005F4CA7">
      <w:pPr>
        <w:rPr>
          <w:rFonts w:asciiTheme="minorHAnsi" w:hAnsiTheme="minorHAnsi" w:cstheme="minorHAnsi"/>
          <w:sz w:val="21"/>
          <w:szCs w:val="21"/>
        </w:rPr>
      </w:pPr>
    </w:p>
    <w:p w14:paraId="1828D2C3"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6.4 Cobertura de Comercialización.</w:t>
      </w:r>
    </w:p>
    <w:p w14:paraId="712A4081"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A nivel Nacional.</w:t>
      </w:r>
    </w:p>
    <w:p w14:paraId="7CF98FE0" w14:textId="77777777" w:rsidR="0015069E" w:rsidRPr="002E644A" w:rsidRDefault="0015069E" w:rsidP="005F4CA7">
      <w:pPr>
        <w:rPr>
          <w:rFonts w:asciiTheme="minorHAnsi" w:hAnsiTheme="minorHAnsi" w:cstheme="minorHAnsi"/>
          <w:sz w:val="21"/>
          <w:szCs w:val="21"/>
        </w:rPr>
      </w:pPr>
    </w:p>
    <w:p w14:paraId="0D116FE7" w14:textId="77777777" w:rsidR="00F1005F" w:rsidRPr="002E644A" w:rsidRDefault="00F1005F" w:rsidP="005F4CA7">
      <w:pPr>
        <w:rPr>
          <w:rFonts w:asciiTheme="minorHAnsi" w:hAnsiTheme="minorHAnsi" w:cstheme="minorHAnsi"/>
          <w:b/>
          <w:color w:val="000000"/>
          <w:szCs w:val="24"/>
        </w:rPr>
      </w:pPr>
      <w:r w:rsidRPr="002E644A">
        <w:rPr>
          <w:rFonts w:asciiTheme="minorHAnsi" w:hAnsiTheme="minorHAnsi" w:cstheme="minorHAnsi"/>
          <w:b/>
          <w:color w:val="000000"/>
          <w:szCs w:val="24"/>
        </w:rPr>
        <w:t>7. Migración de Líneas Troncales y Líneas Analógicas Comerciales a Líneas Troncales digitales.</w:t>
      </w:r>
    </w:p>
    <w:p w14:paraId="70FE9734" w14:textId="77777777" w:rsidR="00F1005F" w:rsidRPr="002E644A" w:rsidRDefault="00F1005F" w:rsidP="005F4CA7">
      <w:pPr>
        <w:rPr>
          <w:rFonts w:asciiTheme="minorHAnsi" w:hAnsiTheme="minorHAnsi" w:cstheme="minorHAnsi"/>
          <w:sz w:val="21"/>
          <w:szCs w:val="21"/>
        </w:rPr>
      </w:pPr>
    </w:p>
    <w:p w14:paraId="71FB9F1F"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7.1 Este servicio se ofrece a los Clientes que requieran servicios de Telecomunicaciones con calidad digital y con una mayor capacidad de acceso.</w:t>
      </w:r>
    </w:p>
    <w:p w14:paraId="5D146491" w14:textId="77777777" w:rsidR="00F1005F" w:rsidRPr="002E644A" w:rsidRDefault="00F1005F" w:rsidP="005F4CA7">
      <w:pPr>
        <w:rPr>
          <w:rFonts w:asciiTheme="minorHAnsi" w:hAnsiTheme="minorHAnsi" w:cstheme="minorHAnsi"/>
          <w:sz w:val="21"/>
          <w:szCs w:val="21"/>
        </w:rPr>
      </w:pPr>
    </w:p>
    <w:p w14:paraId="7262F5B3"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7.2 Esquema tarifario.</w:t>
      </w:r>
    </w:p>
    <w:p w14:paraId="5978CADD" w14:textId="77777777" w:rsidR="00F1005F" w:rsidRPr="002E644A" w:rsidRDefault="00F1005F" w:rsidP="005F4CA7">
      <w:pPr>
        <w:rPr>
          <w:rFonts w:asciiTheme="minorHAnsi" w:hAnsiTheme="minorHAnsi" w:cstheme="minorHAnsi"/>
          <w:sz w:val="21"/>
          <w:szCs w:val="21"/>
        </w:rPr>
      </w:pPr>
    </w:p>
    <w:p w14:paraId="0A0B5D6D"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7.2.1 Se aplicará el 50% de la tarifa de gastos de instalación para troncal digital vigente en el inciso 3 del punto "A" de esta misma sección 3.</w:t>
      </w:r>
    </w:p>
    <w:p w14:paraId="710BC99B" w14:textId="77777777" w:rsidR="00F1005F" w:rsidRPr="002E644A" w:rsidRDefault="00F1005F" w:rsidP="005F4CA7">
      <w:pPr>
        <w:rPr>
          <w:rFonts w:asciiTheme="minorHAnsi" w:hAnsiTheme="minorHAnsi" w:cstheme="minorHAnsi"/>
          <w:sz w:val="21"/>
          <w:szCs w:val="21"/>
        </w:rPr>
      </w:pPr>
    </w:p>
    <w:p w14:paraId="6C422330"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7.3 Reglas de aplicación de Tarifa anterior:</w:t>
      </w:r>
    </w:p>
    <w:p w14:paraId="404CC739" w14:textId="77777777" w:rsidR="00F1005F" w:rsidRPr="002E644A" w:rsidRDefault="00F1005F" w:rsidP="005F4CA7">
      <w:pPr>
        <w:rPr>
          <w:rFonts w:asciiTheme="minorHAnsi" w:hAnsiTheme="minorHAnsi" w:cstheme="minorHAnsi"/>
          <w:sz w:val="21"/>
          <w:szCs w:val="21"/>
        </w:rPr>
      </w:pPr>
    </w:p>
    <w:p w14:paraId="5C83A701"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lastRenderedPageBreak/>
        <w:t>7.3.1 Las troncales a instalar se pueden contratar en el mismo domicilio o diferente domicilio.</w:t>
      </w:r>
    </w:p>
    <w:p w14:paraId="41AAAE46"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7.3.2 El cliente debe contar con infraestructura digital.</w:t>
      </w:r>
    </w:p>
    <w:p w14:paraId="4BEC9642"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7.3.3 El mínimo para migrar a troncales digitales es de 10 troncales analógicas o líneas analógicas comerciales.</w:t>
      </w:r>
    </w:p>
    <w:p w14:paraId="4E4D5238"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7.3.4 La migración es de 1 (una) a 1 (una).</w:t>
      </w:r>
    </w:p>
    <w:p w14:paraId="07580BEF"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7.3.5 Una vez migradas aplican todas las reglas tarifarias de troncales digitales.</w:t>
      </w:r>
    </w:p>
    <w:p w14:paraId="57CE7E47" w14:textId="77777777" w:rsidR="00F1005F" w:rsidRPr="002E644A" w:rsidRDefault="00F1005F" w:rsidP="005F4CA7">
      <w:pPr>
        <w:rPr>
          <w:rFonts w:asciiTheme="minorHAnsi" w:hAnsiTheme="minorHAnsi" w:cstheme="minorHAnsi"/>
          <w:sz w:val="21"/>
          <w:szCs w:val="21"/>
        </w:rPr>
      </w:pPr>
    </w:p>
    <w:p w14:paraId="27CF5B50" w14:textId="77777777" w:rsidR="00F1005F" w:rsidRPr="002E644A" w:rsidRDefault="00F1005F" w:rsidP="005F4CA7">
      <w:pPr>
        <w:rPr>
          <w:rFonts w:asciiTheme="minorHAnsi" w:hAnsiTheme="minorHAnsi" w:cstheme="minorHAnsi"/>
          <w:color w:val="000000"/>
          <w:sz w:val="20"/>
        </w:rPr>
      </w:pPr>
      <w:r w:rsidRPr="002E644A">
        <w:rPr>
          <w:rFonts w:asciiTheme="minorHAnsi" w:hAnsiTheme="minorHAnsi" w:cstheme="minorHAnsi"/>
          <w:color w:val="000000"/>
          <w:szCs w:val="24"/>
        </w:rPr>
        <w:t>7.4 Descuentos por Migración a troncales digitales:</w:t>
      </w:r>
    </w:p>
    <w:p w14:paraId="58EEC6A8" w14:textId="77777777" w:rsidR="00F1005F" w:rsidRPr="002E644A" w:rsidRDefault="00F1005F" w:rsidP="005F4CA7">
      <w:pPr>
        <w:rPr>
          <w:rFonts w:asciiTheme="minorHAnsi" w:hAnsiTheme="minorHAnsi" w:cstheme="minorHAnsi"/>
          <w:sz w:val="16"/>
          <w:szCs w:val="16"/>
        </w:rPr>
      </w:pPr>
    </w:p>
    <w:p w14:paraId="5B47F684"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7.4.1 Al realizar la migración de troncales analógicas y Líneas Analógicas Comerciales a Digitales, el Cliente recibe un descuento por migración en los Gastos de Instalación del 100%.</w:t>
      </w:r>
    </w:p>
    <w:p w14:paraId="72C91DD6" w14:textId="77777777" w:rsidR="00F1005F" w:rsidRPr="002E644A" w:rsidRDefault="00F1005F" w:rsidP="005F4CA7">
      <w:pPr>
        <w:rPr>
          <w:rFonts w:asciiTheme="minorHAnsi" w:hAnsiTheme="minorHAnsi" w:cstheme="minorHAnsi"/>
          <w:szCs w:val="24"/>
        </w:rPr>
      </w:pPr>
    </w:p>
    <w:p w14:paraId="288A8C8F"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color w:val="000000"/>
          <w:szCs w:val="24"/>
        </w:rPr>
        <w:t>7.5 Penalidades:</w:t>
      </w:r>
      <w:r w:rsidR="0015069E" w:rsidRPr="002E644A">
        <w:rPr>
          <w:rFonts w:asciiTheme="minorHAnsi" w:hAnsiTheme="minorHAnsi" w:cstheme="minorHAnsi"/>
          <w:color w:val="000000"/>
          <w:szCs w:val="24"/>
        </w:rPr>
        <w:t xml:space="preserve"> </w:t>
      </w:r>
      <w:r w:rsidRPr="002E644A">
        <w:rPr>
          <w:rFonts w:asciiTheme="minorHAnsi" w:hAnsiTheme="minorHAnsi" w:cstheme="minorHAnsi"/>
          <w:szCs w:val="24"/>
        </w:rPr>
        <w:t>No aplica.</w:t>
      </w:r>
    </w:p>
    <w:p w14:paraId="663F207D" w14:textId="77777777" w:rsidR="00F1005F" w:rsidRPr="002E644A" w:rsidRDefault="00F1005F" w:rsidP="005F4CA7">
      <w:pPr>
        <w:rPr>
          <w:rFonts w:asciiTheme="minorHAnsi" w:hAnsiTheme="minorHAnsi" w:cstheme="minorHAnsi"/>
          <w:szCs w:val="24"/>
        </w:rPr>
      </w:pPr>
    </w:p>
    <w:p w14:paraId="1ECE53BF" w14:textId="77777777" w:rsidR="00F1005F" w:rsidRPr="002E644A" w:rsidRDefault="00F1005F" w:rsidP="005F4CA7">
      <w:pPr>
        <w:outlineLvl w:val="0"/>
        <w:rPr>
          <w:rFonts w:asciiTheme="minorHAnsi" w:hAnsiTheme="minorHAnsi" w:cstheme="minorHAnsi"/>
          <w:b/>
          <w:color w:val="000000"/>
          <w:szCs w:val="24"/>
        </w:rPr>
      </w:pPr>
      <w:r w:rsidRPr="002E644A">
        <w:rPr>
          <w:rFonts w:asciiTheme="minorHAnsi" w:hAnsiTheme="minorHAnsi" w:cstheme="minorHAnsi"/>
          <w:b/>
          <w:color w:val="000000"/>
          <w:szCs w:val="24"/>
        </w:rPr>
        <w:t>PLANES DE DESCUENTO Y PROMOCIONES EN GASTOS DE INSTALACIÓN.</w:t>
      </w:r>
    </w:p>
    <w:p w14:paraId="6C6F9549" w14:textId="77777777" w:rsidR="00F1005F" w:rsidRPr="002E644A" w:rsidRDefault="00F1005F" w:rsidP="005F4CA7">
      <w:pPr>
        <w:rPr>
          <w:rFonts w:asciiTheme="minorHAnsi" w:hAnsiTheme="minorHAnsi" w:cstheme="minorHAnsi"/>
          <w:color w:val="000000"/>
          <w:szCs w:val="24"/>
        </w:rPr>
      </w:pPr>
    </w:p>
    <w:p w14:paraId="0FBEF5A1" w14:textId="77777777" w:rsidR="00F1005F" w:rsidRPr="002E644A" w:rsidRDefault="00F1005F" w:rsidP="005F4CA7">
      <w:pPr>
        <w:rPr>
          <w:rFonts w:asciiTheme="minorHAnsi" w:hAnsiTheme="minorHAnsi" w:cstheme="minorHAnsi"/>
          <w:b/>
          <w:bCs/>
          <w:szCs w:val="24"/>
        </w:rPr>
      </w:pPr>
      <w:r w:rsidRPr="002E644A">
        <w:rPr>
          <w:rFonts w:asciiTheme="minorHAnsi" w:hAnsiTheme="minorHAnsi" w:cstheme="minorHAnsi"/>
          <w:b/>
          <w:bCs/>
          <w:szCs w:val="24"/>
        </w:rPr>
        <w:t>1. Promoción del 30% de descuento sobre Gastos de Instalación para Líneas Residenciales.</w:t>
      </w:r>
    </w:p>
    <w:p w14:paraId="2BE1C861" w14:textId="77777777" w:rsidR="00F1005F" w:rsidRPr="002E644A" w:rsidRDefault="00F1005F" w:rsidP="005F4CA7">
      <w:pPr>
        <w:rPr>
          <w:rFonts w:asciiTheme="minorHAnsi" w:hAnsiTheme="minorHAnsi" w:cstheme="minorHAnsi"/>
          <w:color w:val="000000"/>
          <w:szCs w:val="24"/>
        </w:rPr>
      </w:pPr>
    </w:p>
    <w:p w14:paraId="0FD0EF22"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1.1 Descripción:</w:t>
      </w:r>
    </w:p>
    <w:p w14:paraId="5D72A02D"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 xml:space="preserve">Es un plan </w:t>
      </w:r>
      <w:proofErr w:type="gramStart"/>
      <w:r w:rsidRPr="002E644A">
        <w:rPr>
          <w:rFonts w:asciiTheme="minorHAnsi" w:hAnsiTheme="minorHAnsi" w:cstheme="minorHAnsi"/>
          <w:szCs w:val="24"/>
        </w:rPr>
        <w:t>promocional  que</w:t>
      </w:r>
      <w:proofErr w:type="gramEnd"/>
      <w:r w:rsidRPr="002E644A">
        <w:rPr>
          <w:rFonts w:asciiTheme="minorHAnsi" w:hAnsiTheme="minorHAnsi" w:cstheme="minorHAnsi"/>
          <w:szCs w:val="24"/>
        </w:rPr>
        <w:t xml:space="preserve"> consiste en ofrecer un 30% de descuento sobre los Gastos de Instalación de Líneas Residenciales, cuando se presente cualquiera de los dos siguientes casos.</w:t>
      </w:r>
    </w:p>
    <w:p w14:paraId="1177BA5D"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Contratación de 2 o más líneas nuevas, al mismo tiempo.</w:t>
      </w:r>
    </w:p>
    <w:p w14:paraId="3935375C"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En el caso de contratar una o más líneas adicionales.</w:t>
      </w:r>
    </w:p>
    <w:p w14:paraId="49999964" w14:textId="77777777" w:rsidR="00F1005F" w:rsidRPr="002E644A" w:rsidRDefault="00F1005F" w:rsidP="005F4CA7">
      <w:pPr>
        <w:outlineLvl w:val="0"/>
        <w:rPr>
          <w:rFonts w:asciiTheme="minorHAnsi" w:hAnsiTheme="minorHAnsi" w:cstheme="minorHAnsi"/>
          <w:szCs w:val="24"/>
        </w:rPr>
      </w:pPr>
      <w:r w:rsidRPr="002E644A">
        <w:rPr>
          <w:rFonts w:asciiTheme="minorHAnsi" w:hAnsiTheme="minorHAnsi" w:cstheme="minorHAnsi"/>
          <w:szCs w:val="24"/>
        </w:rPr>
        <w:t>En ambos casos se requiere que sea para el mismo domicilio (exterior e interior).</w:t>
      </w:r>
    </w:p>
    <w:p w14:paraId="249E6A6B" w14:textId="77777777" w:rsidR="00F1005F" w:rsidRPr="002E644A" w:rsidRDefault="00F1005F" w:rsidP="005F4CA7">
      <w:pPr>
        <w:rPr>
          <w:rFonts w:asciiTheme="minorHAnsi" w:hAnsiTheme="minorHAnsi" w:cstheme="minorHAnsi"/>
          <w:color w:val="000000"/>
          <w:szCs w:val="24"/>
        </w:rPr>
      </w:pPr>
    </w:p>
    <w:p w14:paraId="6C656395"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 xml:space="preserve">1.2 Estructura Tarifaria: </w:t>
      </w:r>
    </w:p>
    <w:p w14:paraId="08AA4DBC" w14:textId="77777777" w:rsidR="00825024" w:rsidRPr="002E644A" w:rsidRDefault="00825024" w:rsidP="005F4CA7">
      <w:pPr>
        <w:rPr>
          <w:rFonts w:asciiTheme="minorHAnsi" w:hAnsiTheme="minorHAnsi" w:cstheme="minorHAnsi"/>
          <w:color w:val="000000"/>
          <w:szCs w:val="24"/>
        </w:rPr>
      </w:pPr>
      <w:r w:rsidRPr="002E644A">
        <w:rPr>
          <w:rFonts w:asciiTheme="minorHAnsi" w:hAnsiTheme="minorHAnsi" w:cstheme="minorHAnsi"/>
          <w:color w:val="000000"/>
          <w:szCs w:val="24"/>
        </w:rPr>
        <w:t>Promoción de descuento sobre Gastos de Instalación:</w:t>
      </w:r>
    </w:p>
    <w:p w14:paraId="0874C97E" w14:textId="77777777" w:rsidR="00825024" w:rsidRPr="002E644A" w:rsidRDefault="00825024" w:rsidP="005F4CA7">
      <w:pPr>
        <w:rPr>
          <w:rFonts w:asciiTheme="minorHAnsi" w:hAnsiTheme="minorHAnsi" w:cstheme="minorHAnsi"/>
          <w:color w:val="000000"/>
          <w:szCs w:val="24"/>
        </w:rPr>
      </w:pPr>
      <w:r w:rsidRPr="002E644A">
        <w:rPr>
          <w:rFonts w:asciiTheme="minorHAnsi" w:hAnsiTheme="minorHAnsi" w:cstheme="minorHAnsi"/>
          <w:color w:val="000000"/>
          <w:szCs w:val="24"/>
        </w:rPr>
        <w:t>30% de descuento en gastos de instalación sobre tarifa vigente en cada una de las líneas.</w:t>
      </w:r>
    </w:p>
    <w:p w14:paraId="03628FFD" w14:textId="77777777" w:rsidR="00F1005F" w:rsidRPr="002E644A" w:rsidRDefault="00F1005F" w:rsidP="005F4CA7">
      <w:pPr>
        <w:rPr>
          <w:rFonts w:asciiTheme="minorHAnsi" w:hAnsiTheme="minorHAnsi" w:cstheme="minorHAnsi"/>
          <w:color w:val="000000"/>
          <w:szCs w:val="24"/>
        </w:rPr>
      </w:pPr>
    </w:p>
    <w:p w14:paraId="773A8CA3"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1.3 Reglas de Aplicación tarifarias</w:t>
      </w:r>
    </w:p>
    <w:p w14:paraId="1C323E1B"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1.3.1 Su aplicación es al momento de la contratación de Líneas Adicionales Residenciales.</w:t>
      </w:r>
    </w:p>
    <w:p w14:paraId="4E855312"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 xml:space="preserve">1.3.2 Aplica para clientes residenciales que contraten dos o más líneas simultáneamente. </w:t>
      </w:r>
    </w:p>
    <w:p w14:paraId="6BD0BB65" w14:textId="77777777" w:rsidR="00F1005F" w:rsidRPr="002E644A" w:rsidRDefault="00F1005F" w:rsidP="005F4CA7">
      <w:pPr>
        <w:rPr>
          <w:rFonts w:asciiTheme="minorHAnsi" w:hAnsiTheme="minorHAnsi" w:cstheme="minorHAnsi"/>
          <w:color w:val="000000"/>
          <w:szCs w:val="24"/>
        </w:rPr>
      </w:pPr>
    </w:p>
    <w:p w14:paraId="41B1F413"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1.4 Vigencia de la Promoción</w:t>
      </w:r>
    </w:p>
    <w:p w14:paraId="62ED4368"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Se avisará con 15 días de anticipación la terminación de la promoción</w:t>
      </w:r>
    </w:p>
    <w:p w14:paraId="433FEA10" w14:textId="77777777" w:rsidR="00F1005F" w:rsidRPr="002E644A" w:rsidRDefault="00F1005F" w:rsidP="005F4CA7">
      <w:pPr>
        <w:rPr>
          <w:rFonts w:asciiTheme="minorHAnsi" w:hAnsiTheme="minorHAnsi" w:cstheme="minorHAnsi"/>
          <w:color w:val="000000"/>
          <w:szCs w:val="24"/>
        </w:rPr>
      </w:pPr>
    </w:p>
    <w:p w14:paraId="06033644" w14:textId="77777777" w:rsidR="00F1005F" w:rsidRPr="00AD66A8" w:rsidRDefault="00F1005F" w:rsidP="005F4CA7">
      <w:pPr>
        <w:pStyle w:val="Prrafodelista"/>
        <w:numPr>
          <w:ilvl w:val="1"/>
          <w:numId w:val="12"/>
        </w:numPr>
        <w:ind w:left="0"/>
        <w:rPr>
          <w:rFonts w:asciiTheme="minorHAnsi" w:hAnsiTheme="minorHAnsi" w:cstheme="minorHAnsi"/>
          <w:szCs w:val="24"/>
        </w:rPr>
      </w:pPr>
      <w:r w:rsidRPr="00AD66A8">
        <w:rPr>
          <w:rFonts w:asciiTheme="minorHAnsi" w:hAnsiTheme="minorHAnsi" w:cstheme="minorHAnsi"/>
          <w:color w:val="000000"/>
          <w:szCs w:val="24"/>
        </w:rPr>
        <w:t>Penalidades:</w:t>
      </w:r>
      <w:r w:rsidR="0015069E" w:rsidRPr="00AD66A8">
        <w:rPr>
          <w:rFonts w:asciiTheme="minorHAnsi" w:hAnsiTheme="minorHAnsi" w:cstheme="minorHAnsi"/>
          <w:color w:val="000000"/>
          <w:szCs w:val="24"/>
        </w:rPr>
        <w:t xml:space="preserve"> </w:t>
      </w:r>
      <w:r w:rsidRPr="00AD66A8">
        <w:rPr>
          <w:rFonts w:asciiTheme="minorHAnsi" w:hAnsiTheme="minorHAnsi" w:cstheme="minorHAnsi"/>
          <w:szCs w:val="24"/>
        </w:rPr>
        <w:t>No Aplica</w:t>
      </w:r>
    </w:p>
    <w:p w14:paraId="444588FF" w14:textId="77777777" w:rsidR="00AD66A8" w:rsidRPr="00AD66A8" w:rsidRDefault="00AD66A8" w:rsidP="005F4CA7">
      <w:pPr>
        <w:pStyle w:val="Prrafodelista"/>
        <w:ind w:left="0"/>
        <w:rPr>
          <w:rFonts w:asciiTheme="minorHAnsi" w:hAnsiTheme="minorHAnsi" w:cstheme="minorHAnsi"/>
          <w:szCs w:val="24"/>
        </w:rPr>
      </w:pPr>
    </w:p>
    <w:p w14:paraId="3AA5849D" w14:textId="77777777" w:rsidR="00F1005F" w:rsidRPr="002E644A" w:rsidRDefault="00F1005F" w:rsidP="005F4CA7">
      <w:pPr>
        <w:rPr>
          <w:rFonts w:asciiTheme="minorHAnsi" w:hAnsiTheme="minorHAnsi" w:cstheme="minorHAnsi"/>
          <w:b/>
          <w:bCs/>
          <w:szCs w:val="24"/>
        </w:rPr>
      </w:pPr>
      <w:r w:rsidRPr="002E644A">
        <w:rPr>
          <w:rFonts w:asciiTheme="minorHAnsi" w:hAnsiTheme="minorHAnsi" w:cstheme="minorHAnsi"/>
          <w:b/>
          <w:bCs/>
          <w:szCs w:val="24"/>
        </w:rPr>
        <w:t xml:space="preserve">2. Plan de Descuento Línea más. </w:t>
      </w:r>
    </w:p>
    <w:p w14:paraId="7ADD5D0A" w14:textId="77777777" w:rsidR="00F1005F" w:rsidRPr="002E644A" w:rsidRDefault="00F1005F" w:rsidP="005F4CA7">
      <w:pPr>
        <w:rPr>
          <w:rFonts w:asciiTheme="minorHAnsi" w:hAnsiTheme="minorHAnsi" w:cstheme="minorHAnsi"/>
          <w:color w:val="000000"/>
          <w:szCs w:val="24"/>
        </w:rPr>
      </w:pPr>
    </w:p>
    <w:p w14:paraId="194738F4"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2.1 Descripción:</w:t>
      </w:r>
    </w:p>
    <w:p w14:paraId="5C60A6E8"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 xml:space="preserve">Es un plan promocional para clientes comerciales que contraten 2 </w:t>
      </w:r>
      <w:proofErr w:type="gramStart"/>
      <w:r w:rsidRPr="002E644A">
        <w:rPr>
          <w:rFonts w:asciiTheme="minorHAnsi" w:hAnsiTheme="minorHAnsi" w:cstheme="minorHAnsi"/>
          <w:szCs w:val="24"/>
        </w:rPr>
        <w:t>o  más</w:t>
      </w:r>
      <w:proofErr w:type="gramEnd"/>
      <w:r w:rsidRPr="002E644A">
        <w:rPr>
          <w:rFonts w:asciiTheme="minorHAnsi" w:hAnsiTheme="minorHAnsi" w:cstheme="minorHAnsi"/>
          <w:szCs w:val="24"/>
        </w:rPr>
        <w:t xml:space="preserve"> líneas telefónicas, el cual consiste en ofrecer los gastos de instalación con un 50% de descuento sobre la tarifa vigente.</w:t>
      </w:r>
    </w:p>
    <w:p w14:paraId="02EFE9F4"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 xml:space="preserve">Aplica para aquellas líneas contratadas en un mismo domicilio o en el mismo edificio en diferente piso o </w:t>
      </w:r>
      <w:proofErr w:type="gramStart"/>
      <w:r w:rsidRPr="002E644A">
        <w:rPr>
          <w:rFonts w:asciiTheme="minorHAnsi" w:hAnsiTheme="minorHAnsi" w:cstheme="minorHAnsi"/>
          <w:szCs w:val="24"/>
        </w:rPr>
        <w:t>local</w:t>
      </w:r>
      <w:proofErr w:type="gramEnd"/>
      <w:r w:rsidRPr="002E644A">
        <w:rPr>
          <w:rFonts w:asciiTheme="minorHAnsi" w:hAnsiTheme="minorHAnsi" w:cstheme="minorHAnsi"/>
          <w:szCs w:val="24"/>
        </w:rPr>
        <w:t xml:space="preserve"> pero con la misma razón social</w:t>
      </w:r>
    </w:p>
    <w:p w14:paraId="48EED6AF"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Estas líneas contarán con número de grupo y facturación agrupada si el cliente lo desea.</w:t>
      </w:r>
    </w:p>
    <w:p w14:paraId="0DAED564" w14:textId="77777777" w:rsidR="00F1005F" w:rsidRPr="002E644A" w:rsidRDefault="00F1005F" w:rsidP="005F4CA7">
      <w:pPr>
        <w:rPr>
          <w:rFonts w:asciiTheme="minorHAnsi" w:hAnsiTheme="minorHAnsi" w:cstheme="minorHAnsi"/>
          <w:sz w:val="22"/>
        </w:rPr>
      </w:pPr>
    </w:p>
    <w:p w14:paraId="073D1155"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2.2 Estructura Tarifaria:</w:t>
      </w:r>
    </w:p>
    <w:p w14:paraId="4CCE9F9A" w14:textId="77777777" w:rsidR="00825024" w:rsidRPr="002E644A" w:rsidRDefault="00825024" w:rsidP="005F4CA7">
      <w:pPr>
        <w:rPr>
          <w:rFonts w:asciiTheme="minorHAnsi" w:hAnsiTheme="minorHAnsi" w:cstheme="minorHAnsi"/>
          <w:color w:val="000000"/>
          <w:szCs w:val="24"/>
        </w:rPr>
      </w:pPr>
      <w:r w:rsidRPr="002E644A">
        <w:rPr>
          <w:rFonts w:asciiTheme="minorHAnsi" w:hAnsiTheme="minorHAnsi" w:cstheme="minorHAnsi"/>
          <w:color w:val="000000"/>
          <w:szCs w:val="24"/>
        </w:rPr>
        <w:t>Línea Más:</w:t>
      </w:r>
    </w:p>
    <w:p w14:paraId="2DCDB9DA" w14:textId="77777777" w:rsidR="00F1005F" w:rsidRPr="002E644A" w:rsidRDefault="00825024" w:rsidP="005F4CA7">
      <w:pPr>
        <w:rPr>
          <w:rFonts w:asciiTheme="minorHAnsi" w:hAnsiTheme="minorHAnsi" w:cstheme="minorHAnsi"/>
          <w:color w:val="000000"/>
          <w:szCs w:val="24"/>
        </w:rPr>
      </w:pPr>
      <w:r w:rsidRPr="002E644A">
        <w:rPr>
          <w:rFonts w:asciiTheme="minorHAnsi" w:hAnsiTheme="minorHAnsi" w:cstheme="minorHAnsi"/>
          <w:color w:val="000000"/>
          <w:szCs w:val="24"/>
        </w:rPr>
        <w:t>50% de descuento en gastos de instalación sobre tarifa vigente en cada una de las líneas.</w:t>
      </w:r>
    </w:p>
    <w:p w14:paraId="485FB10B" w14:textId="77777777" w:rsidR="00F1005F" w:rsidRPr="002E644A" w:rsidRDefault="00F1005F" w:rsidP="005F4CA7">
      <w:pPr>
        <w:rPr>
          <w:rFonts w:asciiTheme="minorHAnsi" w:hAnsiTheme="minorHAnsi" w:cstheme="minorHAnsi"/>
          <w:color w:val="000000"/>
          <w:szCs w:val="24"/>
        </w:rPr>
      </w:pPr>
    </w:p>
    <w:p w14:paraId="1A17CC77"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2.3 Reglas de Aplicación:</w:t>
      </w:r>
    </w:p>
    <w:p w14:paraId="1E0BA010"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 xml:space="preserve">2.3.1 Su aplicación es al momento de la contratación de 2 </w:t>
      </w:r>
      <w:proofErr w:type="spellStart"/>
      <w:r w:rsidRPr="002E644A">
        <w:rPr>
          <w:rFonts w:asciiTheme="minorHAnsi" w:hAnsiTheme="minorHAnsi" w:cstheme="minorHAnsi"/>
          <w:szCs w:val="24"/>
        </w:rPr>
        <w:t>ó</w:t>
      </w:r>
      <w:proofErr w:type="spellEnd"/>
      <w:r w:rsidRPr="002E644A">
        <w:rPr>
          <w:rFonts w:asciiTheme="minorHAnsi" w:hAnsiTheme="minorHAnsi" w:cstheme="minorHAnsi"/>
          <w:szCs w:val="24"/>
        </w:rPr>
        <w:t xml:space="preserve"> más líneas telefónicas</w:t>
      </w:r>
    </w:p>
    <w:p w14:paraId="3F084D72"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2.4 Tabla de Descuento: No Aplica</w:t>
      </w:r>
    </w:p>
    <w:p w14:paraId="3C8FDAC4"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2.5 Penalidades: No Aplica</w:t>
      </w:r>
    </w:p>
    <w:p w14:paraId="75C86E90" w14:textId="77777777" w:rsidR="00F1005F" w:rsidRPr="002E644A" w:rsidRDefault="00F1005F" w:rsidP="005F4CA7">
      <w:pPr>
        <w:rPr>
          <w:rFonts w:asciiTheme="minorHAnsi" w:hAnsiTheme="minorHAnsi" w:cstheme="minorHAnsi"/>
          <w:color w:val="000000"/>
          <w:szCs w:val="24"/>
        </w:rPr>
      </w:pPr>
    </w:p>
    <w:p w14:paraId="25467097" w14:textId="77777777" w:rsidR="00F1005F" w:rsidRPr="002E644A" w:rsidRDefault="00F1005F" w:rsidP="005F4CA7">
      <w:pPr>
        <w:rPr>
          <w:rFonts w:asciiTheme="minorHAnsi" w:hAnsiTheme="minorHAnsi" w:cstheme="minorHAnsi"/>
          <w:b/>
          <w:bCs/>
          <w:szCs w:val="24"/>
        </w:rPr>
      </w:pPr>
      <w:r w:rsidRPr="002E644A">
        <w:rPr>
          <w:rFonts w:asciiTheme="minorHAnsi" w:hAnsiTheme="minorHAnsi" w:cstheme="minorHAnsi"/>
          <w:b/>
          <w:bCs/>
          <w:szCs w:val="24"/>
        </w:rPr>
        <w:t>3. Promoción para cambios de domicilio de Líneas Troncales Digitales.</w:t>
      </w:r>
    </w:p>
    <w:p w14:paraId="1A5A2873"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3.1 Descripción:</w:t>
      </w:r>
    </w:p>
    <w:p w14:paraId="0FCE8438"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Consiste en aplicar 80% de descuento en los Cargos de Instalación cuando un Cliente solicite cambiar de un domicilio a otro el servicio de líneas Troncales Digitales.</w:t>
      </w:r>
    </w:p>
    <w:p w14:paraId="00B313EA"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3.2 Estructura Tarifaria:</w:t>
      </w:r>
    </w:p>
    <w:p w14:paraId="710FBAFE"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Promoción de descuento sobre Gastos de Instalación:</w:t>
      </w:r>
    </w:p>
    <w:p w14:paraId="03858AF4" w14:textId="77777777" w:rsidR="00F1005F" w:rsidRPr="002E644A" w:rsidRDefault="00825024" w:rsidP="005F4CA7">
      <w:pPr>
        <w:rPr>
          <w:rFonts w:asciiTheme="minorHAnsi" w:hAnsiTheme="minorHAnsi" w:cstheme="minorHAnsi"/>
          <w:szCs w:val="24"/>
        </w:rPr>
      </w:pPr>
      <w:r w:rsidRPr="002E644A">
        <w:rPr>
          <w:rFonts w:asciiTheme="minorHAnsi" w:hAnsiTheme="minorHAnsi" w:cstheme="minorHAnsi"/>
          <w:szCs w:val="24"/>
        </w:rPr>
        <w:t>80% en el cargo de instalación para cambio de domicilio</w:t>
      </w:r>
    </w:p>
    <w:p w14:paraId="35306837" w14:textId="77777777" w:rsidR="00CC6C63" w:rsidRPr="002E644A" w:rsidRDefault="00CC6C63" w:rsidP="005F4CA7">
      <w:pPr>
        <w:rPr>
          <w:rFonts w:asciiTheme="minorHAnsi" w:hAnsiTheme="minorHAnsi" w:cstheme="minorHAnsi"/>
          <w:color w:val="000000"/>
          <w:szCs w:val="24"/>
        </w:rPr>
      </w:pPr>
    </w:p>
    <w:p w14:paraId="1D1ADAF4"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3.3 Reglas de Aplicación tarifarias:</w:t>
      </w:r>
    </w:p>
    <w:p w14:paraId="2A4E755E"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3.3.1 Aplica sólo en localidades donde se tengan facilidades.</w:t>
      </w:r>
    </w:p>
    <w:p w14:paraId="1EF96FDE"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3.3.2 El cambio de domicilio del servicio de Troncales Digitales se debe realizar respetando las condiciones mínimas de contratación (al menos 10 Troncales Digitales por sitio).</w:t>
      </w:r>
    </w:p>
    <w:p w14:paraId="62454D85"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3.3.3 El Cliente se responsabiliza de obtener los permisos necesarios para la instalación del servicio de Troncales Digitales.</w:t>
      </w:r>
    </w:p>
    <w:p w14:paraId="17BBD829"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3.3.4 Únicamente se mantendrá la misma numeración siempre y cuando se realice el cambio de domicilio dentro de la cobertura de la misma central.</w:t>
      </w:r>
    </w:p>
    <w:p w14:paraId="1C606581"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3.3.5 Únicamente se podrá tramitar el cambio de domicilio para servicios de troncales Digitales que estén a nombre del Cliente que solicita el cambio.</w:t>
      </w:r>
    </w:p>
    <w:p w14:paraId="3922B9B7" w14:textId="77777777" w:rsidR="00F1005F" w:rsidRPr="002E644A" w:rsidRDefault="00F1005F" w:rsidP="005F4CA7">
      <w:pPr>
        <w:rPr>
          <w:rFonts w:asciiTheme="minorHAnsi" w:hAnsiTheme="minorHAnsi" w:cstheme="minorHAnsi"/>
          <w:szCs w:val="24"/>
        </w:rPr>
      </w:pPr>
    </w:p>
    <w:p w14:paraId="043B6FA2"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3.4 Penalidades: NO APLICA</w:t>
      </w:r>
    </w:p>
    <w:p w14:paraId="77365EA2" w14:textId="77777777" w:rsidR="00F1005F" w:rsidRPr="002E644A" w:rsidRDefault="00F1005F" w:rsidP="005F4CA7">
      <w:pPr>
        <w:rPr>
          <w:rFonts w:asciiTheme="minorHAnsi" w:hAnsiTheme="minorHAnsi" w:cstheme="minorHAnsi"/>
          <w:sz w:val="22"/>
        </w:rPr>
      </w:pPr>
    </w:p>
    <w:p w14:paraId="7BD9634F" w14:textId="77777777" w:rsidR="00F1005F" w:rsidRPr="002E644A" w:rsidRDefault="00F1005F" w:rsidP="005F4CA7">
      <w:pPr>
        <w:rPr>
          <w:rFonts w:asciiTheme="minorHAnsi" w:hAnsiTheme="minorHAnsi" w:cstheme="minorHAnsi"/>
          <w:b/>
          <w:bCs/>
          <w:szCs w:val="24"/>
        </w:rPr>
      </w:pPr>
      <w:r w:rsidRPr="002E644A">
        <w:rPr>
          <w:rFonts w:asciiTheme="minorHAnsi" w:hAnsiTheme="minorHAnsi" w:cstheme="minorHAnsi"/>
          <w:b/>
          <w:bCs/>
          <w:szCs w:val="24"/>
        </w:rPr>
        <w:lastRenderedPageBreak/>
        <w:t xml:space="preserve">4. Promoción de contratación mínima de Líneas Troncales Digitales. </w:t>
      </w:r>
    </w:p>
    <w:p w14:paraId="5DC3D4A5" w14:textId="77777777" w:rsidR="00F1005F" w:rsidRPr="002E644A" w:rsidRDefault="00F1005F" w:rsidP="005F4CA7">
      <w:pPr>
        <w:rPr>
          <w:rFonts w:asciiTheme="minorHAnsi" w:hAnsiTheme="minorHAnsi" w:cstheme="minorHAnsi"/>
          <w:sz w:val="20"/>
        </w:rPr>
      </w:pPr>
    </w:p>
    <w:p w14:paraId="3CC19D07"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 xml:space="preserve">4.1 Descripción: Es un servicio de conexión digital a la Red Telefónica Pública Conmutada que permite al cliente </w:t>
      </w:r>
      <w:proofErr w:type="spellStart"/>
      <w:r w:rsidRPr="002E644A">
        <w:rPr>
          <w:rFonts w:asciiTheme="minorHAnsi" w:hAnsiTheme="minorHAnsi" w:cstheme="minorHAnsi"/>
          <w:color w:val="000000"/>
          <w:szCs w:val="24"/>
        </w:rPr>
        <w:t>accesar</w:t>
      </w:r>
      <w:proofErr w:type="spellEnd"/>
      <w:r w:rsidRPr="002E644A">
        <w:rPr>
          <w:rFonts w:asciiTheme="minorHAnsi" w:hAnsiTheme="minorHAnsi" w:cstheme="minorHAnsi"/>
          <w:color w:val="000000"/>
          <w:szCs w:val="24"/>
        </w:rPr>
        <w:t xml:space="preserve"> a los servicios Telmex a través de un conmutador digital.</w:t>
      </w:r>
    </w:p>
    <w:p w14:paraId="6AB1DC46" w14:textId="77777777" w:rsidR="00F1005F" w:rsidRPr="002E644A" w:rsidRDefault="00F1005F" w:rsidP="005F4CA7">
      <w:pPr>
        <w:rPr>
          <w:rFonts w:asciiTheme="minorHAnsi" w:hAnsiTheme="minorHAnsi" w:cstheme="minorHAnsi"/>
          <w:szCs w:val="24"/>
        </w:rPr>
      </w:pPr>
    </w:p>
    <w:p w14:paraId="445C5540"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4.2 Estructura Tarifaría:</w:t>
      </w:r>
    </w:p>
    <w:p w14:paraId="253F60B4" w14:textId="77777777" w:rsidR="00825024" w:rsidRPr="002E644A" w:rsidRDefault="00825024" w:rsidP="005F4CA7">
      <w:pPr>
        <w:rPr>
          <w:rFonts w:asciiTheme="minorHAnsi" w:hAnsiTheme="minorHAnsi" w:cstheme="minorHAnsi"/>
          <w:szCs w:val="24"/>
        </w:rPr>
      </w:pPr>
    </w:p>
    <w:p w14:paraId="0B6D94D0" w14:textId="77777777" w:rsidR="00F1005F" w:rsidRPr="002E644A" w:rsidRDefault="00825024" w:rsidP="005F4CA7">
      <w:pPr>
        <w:rPr>
          <w:rFonts w:asciiTheme="minorHAnsi" w:hAnsiTheme="minorHAnsi" w:cstheme="minorHAnsi"/>
          <w:szCs w:val="24"/>
        </w:rPr>
      </w:pPr>
      <w:r w:rsidRPr="002E644A">
        <w:rPr>
          <w:rFonts w:asciiTheme="minorHAnsi" w:hAnsiTheme="minorHAnsi" w:cstheme="minorHAnsi"/>
          <w:szCs w:val="24"/>
        </w:rPr>
        <w:t>Renta mensual por línea telefónica troncal digital: $223.75</w:t>
      </w:r>
    </w:p>
    <w:p w14:paraId="05F2A49E" w14:textId="77777777" w:rsidR="00F1005F" w:rsidRPr="002E644A" w:rsidRDefault="00F1005F" w:rsidP="005F4CA7">
      <w:pPr>
        <w:rPr>
          <w:rFonts w:asciiTheme="minorHAnsi" w:hAnsiTheme="minorHAnsi" w:cstheme="minorHAnsi"/>
          <w:szCs w:val="24"/>
        </w:rPr>
      </w:pPr>
    </w:p>
    <w:p w14:paraId="48A1E597"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4.3 Reglas de Aplicación de Contratación.</w:t>
      </w:r>
    </w:p>
    <w:p w14:paraId="05F1A16F" w14:textId="77777777" w:rsidR="00F1005F" w:rsidRPr="002E644A" w:rsidRDefault="00F1005F" w:rsidP="005F4CA7">
      <w:pPr>
        <w:rPr>
          <w:rFonts w:asciiTheme="minorHAnsi" w:hAnsiTheme="minorHAnsi" w:cstheme="minorHAnsi"/>
          <w:szCs w:val="24"/>
        </w:rPr>
      </w:pPr>
    </w:p>
    <w:p w14:paraId="21CACF0E"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4.3.1 La contratación mínima para un sitio nuevo, es de 10 Troncales Digitales, posterior a la contratación inicial, las Troncales Digitales pueden contratarse incluso de una en una.</w:t>
      </w:r>
    </w:p>
    <w:p w14:paraId="7C761A9C"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4.3.2 Aplican las promociones para contratación vigentes al momento de que el cliente solicite la contratación de su servicio de Troncales Digitales.</w:t>
      </w:r>
    </w:p>
    <w:p w14:paraId="59E7BA4C" w14:textId="77777777" w:rsidR="00F1005F" w:rsidRPr="002E644A" w:rsidRDefault="00F1005F" w:rsidP="005F4CA7">
      <w:pPr>
        <w:rPr>
          <w:rFonts w:asciiTheme="minorHAnsi" w:hAnsiTheme="minorHAnsi" w:cstheme="minorHAnsi"/>
          <w:szCs w:val="24"/>
        </w:rPr>
      </w:pPr>
    </w:p>
    <w:p w14:paraId="29E2D78B"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4.4 Penalidades: NO APLICA</w:t>
      </w:r>
    </w:p>
    <w:p w14:paraId="7E73B27A" w14:textId="77777777" w:rsidR="00F1005F" w:rsidRPr="002E644A" w:rsidRDefault="00F1005F" w:rsidP="005F4CA7">
      <w:pPr>
        <w:rPr>
          <w:rFonts w:asciiTheme="minorHAnsi" w:hAnsiTheme="minorHAnsi" w:cstheme="minorHAnsi"/>
          <w:color w:val="000000"/>
          <w:sz w:val="20"/>
        </w:rPr>
      </w:pPr>
    </w:p>
    <w:p w14:paraId="3793015C" w14:textId="77777777" w:rsidR="00F1005F" w:rsidRPr="002E644A" w:rsidRDefault="00F1005F" w:rsidP="005F4CA7">
      <w:pPr>
        <w:outlineLvl w:val="0"/>
        <w:rPr>
          <w:rFonts w:asciiTheme="minorHAnsi" w:hAnsiTheme="minorHAnsi" w:cstheme="minorHAnsi"/>
          <w:b/>
          <w:color w:val="000000"/>
          <w:szCs w:val="24"/>
        </w:rPr>
      </w:pPr>
      <w:r w:rsidRPr="002E644A">
        <w:rPr>
          <w:rFonts w:asciiTheme="minorHAnsi" w:hAnsiTheme="minorHAnsi" w:cstheme="minorHAnsi"/>
          <w:b/>
          <w:color w:val="000000"/>
          <w:szCs w:val="24"/>
        </w:rPr>
        <w:t>REGLAS DE APLICACIÓN ESPECIFICAS</w:t>
      </w:r>
    </w:p>
    <w:p w14:paraId="1DA7F6D3" w14:textId="77777777" w:rsidR="00F1005F" w:rsidRPr="002E644A" w:rsidRDefault="00F1005F" w:rsidP="005F4CA7">
      <w:pPr>
        <w:rPr>
          <w:rFonts w:asciiTheme="minorHAnsi" w:hAnsiTheme="minorHAnsi" w:cstheme="minorHAnsi"/>
          <w:bCs/>
          <w:color w:val="000000"/>
          <w:szCs w:val="24"/>
        </w:rPr>
      </w:pPr>
    </w:p>
    <w:p w14:paraId="4FB4AC4E"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El cliente no está facultado para cambiar o mover la instalación del punto terminal de conexión de la red, sin previa autorización de la Empresa.</w:t>
      </w:r>
    </w:p>
    <w:p w14:paraId="61431A41" w14:textId="77777777" w:rsidR="00F1005F" w:rsidRPr="002E644A" w:rsidRDefault="00F1005F" w:rsidP="005F4CA7">
      <w:pPr>
        <w:rPr>
          <w:rFonts w:asciiTheme="minorHAnsi" w:hAnsiTheme="minorHAnsi" w:cstheme="minorHAnsi"/>
          <w:bCs/>
          <w:color w:val="000000"/>
          <w:szCs w:val="24"/>
        </w:rPr>
      </w:pPr>
    </w:p>
    <w:p w14:paraId="66531B5C"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El cambio de la línea y/o del punto terminal de conexión de la red de un local a otro, dentro del mismo edificio o fuera del mismo, el movimiento se tratará como cambio de domicilio.</w:t>
      </w:r>
    </w:p>
    <w:p w14:paraId="1D4D79E8" w14:textId="77777777" w:rsidR="00F1005F" w:rsidRPr="002E644A" w:rsidRDefault="00F1005F" w:rsidP="005F4CA7">
      <w:pPr>
        <w:rPr>
          <w:rFonts w:asciiTheme="minorHAnsi" w:hAnsiTheme="minorHAnsi" w:cstheme="minorHAnsi"/>
          <w:bCs/>
          <w:color w:val="000000"/>
          <w:szCs w:val="24"/>
        </w:rPr>
      </w:pPr>
    </w:p>
    <w:p w14:paraId="404A78D2"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 xml:space="preserve">La Empresa, podrá suministrar la instalación del cableado interior a solicitud del cliente y mediante el pago específico. El cableado interior se describe como la instalación del cableado y la Roseta para la conexión del (de los) aparato (s) telefónico (s), cualquier cambio del cableado interior se cobra </w:t>
      </w:r>
      <w:proofErr w:type="gramStart"/>
      <w:r w:rsidRPr="002E644A">
        <w:rPr>
          <w:rFonts w:asciiTheme="minorHAnsi" w:hAnsiTheme="minorHAnsi" w:cstheme="minorHAnsi"/>
          <w:color w:val="000000"/>
          <w:szCs w:val="24"/>
        </w:rPr>
        <w:t>de acuerdo a</w:t>
      </w:r>
      <w:proofErr w:type="gramEnd"/>
      <w:r w:rsidRPr="002E644A">
        <w:rPr>
          <w:rFonts w:asciiTheme="minorHAnsi" w:hAnsiTheme="minorHAnsi" w:cstheme="minorHAnsi"/>
          <w:color w:val="000000"/>
          <w:szCs w:val="24"/>
        </w:rPr>
        <w:t xml:space="preserve"> lo indicado en el inciso "B" de esta Sección.</w:t>
      </w:r>
    </w:p>
    <w:p w14:paraId="0409EB55" w14:textId="77777777" w:rsidR="00F1005F" w:rsidRPr="002E644A" w:rsidRDefault="00F1005F" w:rsidP="005F4CA7">
      <w:pPr>
        <w:rPr>
          <w:rFonts w:asciiTheme="minorHAnsi" w:hAnsiTheme="minorHAnsi" w:cstheme="minorHAnsi"/>
          <w:bCs/>
          <w:color w:val="000000"/>
          <w:szCs w:val="24"/>
        </w:rPr>
      </w:pPr>
    </w:p>
    <w:p w14:paraId="0B95C398"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La Empresa tendrá en existencia aparatos telefónicos básicos que suministrará en venta a solicitud del cliente y mediante el pago específico.</w:t>
      </w:r>
    </w:p>
    <w:p w14:paraId="0B7D5C0A" w14:textId="77777777" w:rsidR="00F1005F" w:rsidRPr="002E644A" w:rsidRDefault="00F1005F" w:rsidP="005F4CA7">
      <w:pPr>
        <w:rPr>
          <w:rFonts w:asciiTheme="minorHAnsi" w:hAnsiTheme="minorHAnsi" w:cstheme="minorHAnsi"/>
          <w:bCs/>
          <w:color w:val="000000"/>
          <w:szCs w:val="24"/>
        </w:rPr>
      </w:pPr>
    </w:p>
    <w:p w14:paraId="6340997D"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Cuando deba suministrarse el servicio por alguna razón especial y sea necesario llevar la conexión hasta una caja terminal distinta a la correspondiente el cliente pagará además de los cargos reglamentarios, el importe del material excedente y demás elementos que se requieran, según presupuesto en cada caso.</w:t>
      </w:r>
    </w:p>
    <w:p w14:paraId="404D308B" w14:textId="77777777" w:rsidR="00F1005F" w:rsidRPr="002E644A" w:rsidRDefault="00F1005F" w:rsidP="005F4CA7">
      <w:pPr>
        <w:rPr>
          <w:rFonts w:asciiTheme="minorHAnsi" w:hAnsiTheme="minorHAnsi" w:cstheme="minorHAnsi"/>
          <w:bCs/>
          <w:color w:val="000000"/>
          <w:szCs w:val="24"/>
        </w:rPr>
      </w:pPr>
    </w:p>
    <w:p w14:paraId="6C4C200E"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lastRenderedPageBreak/>
        <w:t>Estas tarifas rigen dentro de los límites de las áreas de cuota normal y de las aledañas a las que específicamente se hagan extensivas las mismas.</w:t>
      </w:r>
    </w:p>
    <w:p w14:paraId="3F76B7F1" w14:textId="77777777" w:rsidR="00F1005F" w:rsidRPr="002E644A" w:rsidRDefault="00F1005F" w:rsidP="005F4CA7">
      <w:pPr>
        <w:rPr>
          <w:rFonts w:asciiTheme="minorHAnsi" w:hAnsiTheme="minorHAnsi" w:cstheme="minorHAnsi"/>
          <w:color w:val="000000"/>
          <w:szCs w:val="24"/>
        </w:rPr>
      </w:pPr>
    </w:p>
    <w:p w14:paraId="487B5FF5"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 xml:space="preserve">Baja por falta de </w:t>
      </w:r>
      <w:proofErr w:type="gramStart"/>
      <w:r w:rsidRPr="002E644A">
        <w:rPr>
          <w:rFonts w:asciiTheme="minorHAnsi" w:hAnsiTheme="minorHAnsi" w:cstheme="minorHAnsi"/>
          <w:color w:val="000000"/>
          <w:szCs w:val="24"/>
        </w:rPr>
        <w:t>Pago,  toda</w:t>
      </w:r>
      <w:proofErr w:type="gramEnd"/>
      <w:r w:rsidRPr="002E644A">
        <w:rPr>
          <w:rFonts w:asciiTheme="minorHAnsi" w:hAnsiTheme="minorHAnsi" w:cstheme="minorHAnsi"/>
          <w:color w:val="000000"/>
          <w:szCs w:val="24"/>
        </w:rPr>
        <w:t xml:space="preserve"> línea con ocho meses de adeudo vencido causa baja a partir de la emisión de la novena factura.</w:t>
      </w:r>
    </w:p>
    <w:p w14:paraId="401D17D0" w14:textId="77777777" w:rsidR="00F1005F" w:rsidRPr="002E644A" w:rsidRDefault="00F1005F" w:rsidP="005F4CA7">
      <w:pPr>
        <w:rPr>
          <w:rFonts w:asciiTheme="minorHAnsi" w:hAnsiTheme="minorHAnsi" w:cstheme="minorHAnsi"/>
          <w:color w:val="000000"/>
          <w:szCs w:val="24"/>
        </w:rPr>
      </w:pPr>
    </w:p>
    <w:p w14:paraId="3727704A"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 xml:space="preserve">La línea telefónica que causa baja por falta de </w:t>
      </w:r>
      <w:proofErr w:type="gramStart"/>
      <w:r w:rsidRPr="002E644A">
        <w:rPr>
          <w:rFonts w:asciiTheme="minorHAnsi" w:hAnsiTheme="minorHAnsi" w:cstheme="minorHAnsi"/>
          <w:color w:val="000000"/>
          <w:szCs w:val="24"/>
        </w:rPr>
        <w:t>pago,  podrá</w:t>
      </w:r>
      <w:proofErr w:type="gramEnd"/>
      <w:r w:rsidRPr="002E644A">
        <w:rPr>
          <w:rFonts w:asciiTheme="minorHAnsi" w:hAnsiTheme="minorHAnsi" w:cstheme="minorHAnsi"/>
          <w:color w:val="000000"/>
          <w:szCs w:val="24"/>
        </w:rPr>
        <w:t xml:space="preserve"> ser recuperada por el cliente dentro de los siguientes 30 días posteriores en que ocurrió la baja, mediante el pago total del adeudo vencido y pago del 100% del gasto de instalación vigente que corresponda como se indica en el punto A de esta sección.</w:t>
      </w:r>
    </w:p>
    <w:p w14:paraId="7F0B85AB" w14:textId="77777777" w:rsidR="00F1005F" w:rsidRPr="002E644A" w:rsidRDefault="00F1005F" w:rsidP="005F4CA7">
      <w:pPr>
        <w:rPr>
          <w:rFonts w:asciiTheme="minorHAnsi" w:hAnsiTheme="minorHAnsi" w:cstheme="minorHAnsi"/>
          <w:color w:val="000000"/>
          <w:sz w:val="20"/>
        </w:rPr>
      </w:pPr>
    </w:p>
    <w:p w14:paraId="7813F990"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 xml:space="preserve">Servicio de acondicionamiento de sistemas de conmutación privada, aparatos telefónicos y de equipos especiales, ejecutados por </w:t>
      </w:r>
      <w:proofErr w:type="gramStart"/>
      <w:r w:rsidRPr="002E644A">
        <w:rPr>
          <w:rFonts w:asciiTheme="minorHAnsi" w:hAnsiTheme="minorHAnsi" w:cstheme="minorHAnsi"/>
          <w:color w:val="000000"/>
          <w:szCs w:val="24"/>
        </w:rPr>
        <w:t>TELMEX,  se</w:t>
      </w:r>
      <w:proofErr w:type="gramEnd"/>
      <w:r w:rsidRPr="002E644A">
        <w:rPr>
          <w:rFonts w:asciiTheme="minorHAnsi" w:hAnsiTheme="minorHAnsi" w:cstheme="minorHAnsi"/>
          <w:color w:val="000000"/>
          <w:szCs w:val="24"/>
        </w:rPr>
        <w:t xml:space="preserve"> cobra según presupuesto que resulte en cada caso.</w:t>
      </w:r>
    </w:p>
    <w:p w14:paraId="315A00AD" w14:textId="77777777" w:rsidR="00F1005F" w:rsidRPr="002E644A" w:rsidRDefault="00F1005F" w:rsidP="005F4CA7">
      <w:pPr>
        <w:rPr>
          <w:rFonts w:asciiTheme="minorHAnsi" w:hAnsiTheme="minorHAnsi" w:cstheme="minorHAnsi"/>
          <w:color w:val="000000"/>
          <w:szCs w:val="24"/>
        </w:rPr>
      </w:pPr>
    </w:p>
    <w:p w14:paraId="64D8ADF5" w14:textId="77777777" w:rsidR="00F1005F" w:rsidRPr="002E644A" w:rsidRDefault="00F1005F" w:rsidP="005F4CA7">
      <w:pPr>
        <w:outlineLvl w:val="0"/>
        <w:rPr>
          <w:rFonts w:asciiTheme="minorHAnsi" w:hAnsiTheme="minorHAnsi" w:cstheme="minorHAnsi"/>
          <w:color w:val="000000"/>
          <w:szCs w:val="24"/>
        </w:rPr>
      </w:pPr>
      <w:r w:rsidRPr="002E644A">
        <w:rPr>
          <w:rFonts w:asciiTheme="minorHAnsi" w:hAnsiTheme="minorHAnsi" w:cstheme="minorHAnsi"/>
          <w:color w:val="000000"/>
          <w:szCs w:val="24"/>
        </w:rPr>
        <w:t>Cableado Interior para Aparatos de telefonía Pública.</w:t>
      </w:r>
    </w:p>
    <w:p w14:paraId="67968A49" w14:textId="77777777" w:rsidR="00F1005F" w:rsidRPr="002E644A" w:rsidRDefault="00F1005F" w:rsidP="005F4CA7">
      <w:pPr>
        <w:rPr>
          <w:rFonts w:asciiTheme="minorHAnsi" w:hAnsiTheme="minorHAnsi" w:cstheme="minorHAnsi"/>
          <w:color w:val="000000"/>
          <w:szCs w:val="24"/>
        </w:rPr>
      </w:pPr>
    </w:p>
    <w:p w14:paraId="1543FD25"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a) Instalaciones dentro del domicilio del cliente (interiores), el cableado interior incluye:</w:t>
      </w:r>
    </w:p>
    <w:p w14:paraId="6C533A1F"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El cableado (con un límite máximo de 50 metros), la roseta y demás materiales y mano de obra necesarios para llevar la línea telefónica desde el Dispositivo de Interconexión Terminal (DIT) hasta la roseta medular donde el cliente elija. Asimismo, cubre los materiales necesarios para la fijación del cableado, el cableado mismo y las rosetas, (exceptuando los aparatos telefónicos).</w:t>
      </w:r>
    </w:p>
    <w:p w14:paraId="4FE9B49E" w14:textId="77777777" w:rsidR="00F1005F" w:rsidRPr="002E644A" w:rsidRDefault="00F1005F" w:rsidP="005F4CA7">
      <w:pPr>
        <w:rPr>
          <w:rFonts w:asciiTheme="minorHAnsi" w:hAnsiTheme="minorHAnsi" w:cstheme="minorHAnsi"/>
          <w:bCs/>
          <w:color w:val="000000"/>
          <w:szCs w:val="24"/>
        </w:rPr>
      </w:pPr>
    </w:p>
    <w:p w14:paraId="53C2E6E4"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b) En aquellos casos en los que el aparato telefónico se instale en la vía pública, TELMEX realizará el “cableado interior” vía aérea, desde el punto de interconexión hasta el equipo terminal del cliente, en un radio de 50 metros como máximo.</w:t>
      </w:r>
    </w:p>
    <w:p w14:paraId="77209C54"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En este caso TELMEX entregará todas las líneas en la vía pública en dos hilos de cobre, en un cubo subterráneo de 30 centímetros de lado, situado en bajo relieve a nivel de banqueta, aproximadamente 30 centímetros del punto disponible más cercano a la “Red”, el empalme en este punto será considerado como “punto de Interconexión” entre la red de TELMEX y la Red del proveedor del servicio de telefonía pública, y a partir del cual comenzarán a contarse los 50 metros de cableado aéreo que incluye la tarifa referida.</w:t>
      </w:r>
    </w:p>
    <w:p w14:paraId="391A4B1C" w14:textId="77777777" w:rsidR="00F1005F" w:rsidRPr="002E644A" w:rsidRDefault="00F1005F" w:rsidP="005F4CA7">
      <w:pPr>
        <w:rPr>
          <w:rFonts w:asciiTheme="minorHAnsi" w:hAnsiTheme="minorHAnsi" w:cstheme="minorHAnsi"/>
          <w:color w:val="000000"/>
          <w:szCs w:val="24"/>
        </w:rPr>
      </w:pPr>
    </w:p>
    <w:p w14:paraId="40C0501B" w14:textId="77777777" w:rsidR="00F1005F" w:rsidRPr="002E644A" w:rsidRDefault="00F1005F" w:rsidP="005F4CA7">
      <w:pPr>
        <w:outlineLvl w:val="0"/>
        <w:rPr>
          <w:rFonts w:asciiTheme="minorHAnsi" w:hAnsiTheme="minorHAnsi" w:cstheme="minorHAnsi"/>
          <w:b/>
          <w:color w:val="000000"/>
          <w:szCs w:val="24"/>
        </w:rPr>
      </w:pPr>
      <w:r w:rsidRPr="002E644A">
        <w:rPr>
          <w:rFonts w:asciiTheme="minorHAnsi" w:hAnsiTheme="minorHAnsi" w:cstheme="minorHAnsi"/>
          <w:b/>
          <w:color w:val="000000"/>
          <w:szCs w:val="24"/>
        </w:rPr>
        <w:t>Nota: Las tarifas no incluyen IVA.</w:t>
      </w:r>
    </w:p>
    <w:p w14:paraId="2CCDFAF8" w14:textId="77777777" w:rsidR="00B11AD5" w:rsidRDefault="00B11AD5" w:rsidP="005F4CA7">
      <w:pPr>
        <w:rPr>
          <w:rFonts w:ascii="Arial" w:hAnsi="Arial" w:cs="Arial"/>
          <w:color w:val="000000"/>
          <w:sz w:val="20"/>
        </w:rPr>
      </w:pPr>
    </w:p>
    <w:p w14:paraId="7521C9CB" w14:textId="77777777" w:rsidR="00C76148" w:rsidRDefault="00C76148" w:rsidP="005F4CA7">
      <w:pPr>
        <w:spacing w:after="200" w:line="276" w:lineRule="auto"/>
        <w:rPr>
          <w:rFonts w:ascii="Arial" w:hAnsi="Arial" w:cs="Arial"/>
          <w:color w:val="000000"/>
          <w:sz w:val="20"/>
        </w:rPr>
      </w:pPr>
      <w:r>
        <w:rPr>
          <w:rFonts w:ascii="Arial" w:hAnsi="Arial" w:cs="Arial"/>
          <w:color w:val="000000"/>
          <w:sz w:val="20"/>
        </w:rPr>
        <w:br w:type="page"/>
      </w:r>
    </w:p>
    <w:p w14:paraId="2C475873" w14:textId="77777777" w:rsidR="006C4D5E" w:rsidRPr="00086E19" w:rsidRDefault="00381C57" w:rsidP="005F4CA7">
      <w:pPr>
        <w:pStyle w:val="Ttulo2"/>
        <w:rPr>
          <w:sz w:val="28"/>
          <w:szCs w:val="28"/>
        </w:rPr>
      </w:pPr>
      <w:bookmarkStart w:id="30" w:name="_Toc162342441"/>
      <w:r w:rsidRPr="00086E19">
        <w:rPr>
          <w:sz w:val="28"/>
          <w:szCs w:val="28"/>
        </w:rPr>
        <w:lastRenderedPageBreak/>
        <w:t xml:space="preserve">3B </w:t>
      </w:r>
      <w:r w:rsidR="006C4D5E" w:rsidRPr="00086E19">
        <w:rPr>
          <w:sz w:val="28"/>
          <w:szCs w:val="28"/>
        </w:rPr>
        <w:t>TARIFAS DE GASTOS DE INSTALACIÓN PARA LÍNEAS TELEFÓNICAS INSTALADAS EN POBLACIONES CON SERVICIO TELEFÓNICO LOCAL O DE L.D. SUMINISTRADO A TRAVÉS DE CONMUTADORES SEMIAUTOMÁTICOS O MANUALES OPERADOS POR UN AGENTE</w:t>
      </w:r>
      <w:bookmarkEnd w:id="30"/>
    </w:p>
    <w:p w14:paraId="4818F63D" w14:textId="77777777" w:rsidR="006C4D5E" w:rsidRDefault="006C4D5E" w:rsidP="005F4CA7">
      <w:pPr>
        <w:rPr>
          <w:rFonts w:ascii="Arial" w:hAnsi="Arial" w:cs="Arial"/>
          <w:sz w:val="22"/>
        </w:rPr>
      </w:pPr>
    </w:p>
    <w:p w14:paraId="00AB606D" w14:textId="77777777" w:rsidR="00282A4D" w:rsidRPr="002E644A" w:rsidRDefault="00282A4D" w:rsidP="005F4CA7">
      <w:pPr>
        <w:outlineLvl w:val="0"/>
        <w:rPr>
          <w:rFonts w:asciiTheme="minorHAnsi" w:hAnsiTheme="minorHAnsi" w:cstheme="minorHAnsi"/>
          <w:szCs w:val="24"/>
        </w:rPr>
      </w:pPr>
      <w:r w:rsidRPr="002E644A">
        <w:rPr>
          <w:rFonts w:asciiTheme="minorHAnsi" w:hAnsiTheme="minorHAnsi" w:cstheme="minorHAnsi"/>
          <w:b/>
          <w:szCs w:val="24"/>
        </w:rPr>
        <w:t xml:space="preserve">Constancia CFT: </w:t>
      </w:r>
      <w:r w:rsidRPr="002E644A">
        <w:rPr>
          <w:rFonts w:asciiTheme="minorHAnsi" w:hAnsiTheme="minorHAnsi" w:cstheme="minorHAnsi"/>
          <w:b/>
          <w:szCs w:val="24"/>
        </w:rPr>
        <w:tab/>
      </w:r>
      <w:r w:rsidRPr="002E644A">
        <w:rPr>
          <w:rFonts w:asciiTheme="minorHAnsi" w:hAnsiTheme="minorHAnsi" w:cstheme="minorHAnsi"/>
          <w:b/>
          <w:sz w:val="28"/>
          <w:szCs w:val="28"/>
        </w:rPr>
        <w:t>006444</w:t>
      </w:r>
    </w:p>
    <w:p w14:paraId="499ED60B" w14:textId="77777777" w:rsidR="006C4D5E" w:rsidRPr="002E644A" w:rsidRDefault="006C4D5E" w:rsidP="005F4CA7">
      <w:pPr>
        <w:rPr>
          <w:rFonts w:asciiTheme="minorHAnsi" w:hAnsiTheme="minorHAnsi" w:cstheme="minorHAnsi"/>
          <w:szCs w:val="24"/>
        </w:rPr>
      </w:pPr>
    </w:p>
    <w:p w14:paraId="6D86306C" w14:textId="77777777" w:rsidR="006C4D5E" w:rsidRPr="002E644A" w:rsidRDefault="006C4D5E" w:rsidP="005F4CA7">
      <w:pPr>
        <w:outlineLvl w:val="0"/>
        <w:rPr>
          <w:rFonts w:asciiTheme="minorHAnsi" w:hAnsiTheme="minorHAnsi" w:cstheme="minorHAnsi"/>
          <w:b/>
          <w:szCs w:val="24"/>
        </w:rPr>
      </w:pPr>
      <w:r w:rsidRPr="002E644A">
        <w:rPr>
          <w:rFonts w:asciiTheme="minorHAnsi" w:hAnsiTheme="minorHAnsi" w:cstheme="minorHAnsi"/>
          <w:b/>
          <w:szCs w:val="24"/>
        </w:rPr>
        <w:t>Descripción:</w:t>
      </w:r>
    </w:p>
    <w:p w14:paraId="4FFC8F07" w14:textId="77777777" w:rsidR="006C4D5E" w:rsidRPr="002E644A" w:rsidRDefault="006C4D5E" w:rsidP="005F4CA7">
      <w:pPr>
        <w:rPr>
          <w:rFonts w:asciiTheme="minorHAnsi" w:hAnsiTheme="minorHAnsi" w:cstheme="minorHAnsi"/>
          <w:color w:val="000000"/>
          <w:szCs w:val="24"/>
        </w:rPr>
      </w:pPr>
    </w:p>
    <w:p w14:paraId="2707D9AF" w14:textId="77777777" w:rsidR="006C4D5E" w:rsidRPr="002E644A" w:rsidRDefault="006C4D5E" w:rsidP="005F4CA7">
      <w:pPr>
        <w:rPr>
          <w:rFonts w:asciiTheme="minorHAnsi" w:hAnsiTheme="minorHAnsi" w:cstheme="minorHAnsi"/>
          <w:b/>
          <w:szCs w:val="24"/>
        </w:rPr>
      </w:pPr>
      <w:r w:rsidRPr="002E644A">
        <w:rPr>
          <w:rFonts w:asciiTheme="minorHAnsi" w:hAnsiTheme="minorHAnsi" w:cstheme="minorHAnsi"/>
          <w:b/>
          <w:szCs w:val="24"/>
        </w:rPr>
        <w:t>I. Gastos de Instalación para Contratación de Líneas Nuevas:</w:t>
      </w:r>
    </w:p>
    <w:p w14:paraId="7336D5C1"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t>A nuevas líneas se les aplicará la tarifa de G.I. según el tipo conmutación del Servicio Manual o Semiautomático.</w:t>
      </w:r>
    </w:p>
    <w:p w14:paraId="19B33C62" w14:textId="77777777" w:rsidR="006C4D5E" w:rsidRPr="002E644A" w:rsidRDefault="006C4D5E" w:rsidP="005F4CA7">
      <w:pPr>
        <w:rPr>
          <w:rFonts w:asciiTheme="minorHAnsi" w:hAnsiTheme="minorHAnsi" w:cstheme="minorHAnsi"/>
          <w:b/>
          <w:szCs w:val="24"/>
        </w:rPr>
      </w:pPr>
    </w:p>
    <w:p w14:paraId="0C204B67" w14:textId="77777777" w:rsidR="006C4D5E" w:rsidRPr="002E644A" w:rsidRDefault="006C4D5E" w:rsidP="005F4CA7">
      <w:pPr>
        <w:rPr>
          <w:rFonts w:asciiTheme="minorHAnsi" w:hAnsiTheme="minorHAnsi" w:cstheme="minorHAnsi"/>
          <w:b/>
          <w:szCs w:val="24"/>
        </w:rPr>
      </w:pPr>
      <w:r w:rsidRPr="002E644A">
        <w:rPr>
          <w:rFonts w:asciiTheme="minorHAnsi" w:hAnsiTheme="minorHAnsi" w:cstheme="minorHAnsi"/>
          <w:b/>
          <w:szCs w:val="24"/>
        </w:rPr>
        <w:t xml:space="preserve">I.1 Nuevas Líneas en Poblaciones con conmutación Manual: </w:t>
      </w:r>
    </w:p>
    <w:p w14:paraId="4DF9730D"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t>Se aplicará el 25% de la Tarifa de Gastos (G.I.) de Instalación vigentes para nuevas conexiones que se indican en el Inciso A Sección 3 del Libro de Tarifas:</w:t>
      </w:r>
    </w:p>
    <w:p w14:paraId="75BFA23F"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Tarifas:</w:t>
      </w:r>
    </w:p>
    <w:p w14:paraId="53C033A3"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Residencial: </w:t>
      </w:r>
      <w:r w:rsidR="00AD66A8" w:rsidRPr="00AD66A8">
        <w:rPr>
          <w:rFonts w:asciiTheme="minorHAnsi" w:hAnsiTheme="minorHAnsi" w:cstheme="minorHAnsi"/>
          <w:szCs w:val="24"/>
        </w:rPr>
        <w:t>El porcentaje aplica a la Tarifa Vigente Registrada de Gastos de Instalación</w:t>
      </w:r>
    </w:p>
    <w:p w14:paraId="0F89CBA9"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Comercial: </w:t>
      </w:r>
      <w:r w:rsidR="00AD66A8" w:rsidRPr="00AD66A8">
        <w:rPr>
          <w:rFonts w:asciiTheme="minorHAnsi" w:hAnsiTheme="minorHAnsi" w:cstheme="minorHAnsi"/>
          <w:szCs w:val="24"/>
        </w:rPr>
        <w:t>El porcentaje aplica a la Tarifa Vigente Registrada de Gastos de Instalación</w:t>
      </w:r>
    </w:p>
    <w:p w14:paraId="3456C4E6" w14:textId="77777777" w:rsidR="006C4D5E" w:rsidRPr="002E644A" w:rsidRDefault="006C4D5E" w:rsidP="005F4CA7">
      <w:pPr>
        <w:rPr>
          <w:rFonts w:asciiTheme="minorHAnsi" w:hAnsiTheme="minorHAnsi" w:cstheme="minorHAnsi"/>
          <w:szCs w:val="24"/>
        </w:rPr>
      </w:pPr>
    </w:p>
    <w:p w14:paraId="7FCC6F5C" w14:textId="77777777" w:rsidR="006C4D5E" w:rsidRPr="002E644A" w:rsidRDefault="006C4D5E" w:rsidP="005F4CA7">
      <w:pPr>
        <w:rPr>
          <w:rFonts w:asciiTheme="minorHAnsi" w:hAnsiTheme="minorHAnsi" w:cstheme="minorHAnsi"/>
          <w:b/>
          <w:szCs w:val="24"/>
        </w:rPr>
      </w:pPr>
      <w:r w:rsidRPr="002E644A">
        <w:rPr>
          <w:rFonts w:asciiTheme="minorHAnsi" w:hAnsiTheme="minorHAnsi" w:cstheme="minorHAnsi"/>
          <w:b/>
          <w:szCs w:val="24"/>
        </w:rPr>
        <w:t>I.2 Nuevas Líneas en Poblaciones con conmutación Semiautomática:</w:t>
      </w:r>
    </w:p>
    <w:p w14:paraId="60D92B62"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t xml:space="preserve">Se aplicará el 50% de la Tarifa de Gastos de Instalación vigentes para nuevas conexiones que se indican en el Inciso A Sección 3 del Libro de Tarifas: </w:t>
      </w:r>
    </w:p>
    <w:p w14:paraId="06623E53"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Tarifas:</w:t>
      </w:r>
    </w:p>
    <w:p w14:paraId="01FDA2F7"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Residencial: </w:t>
      </w:r>
      <w:r w:rsidR="00AD66A8" w:rsidRPr="00AD66A8">
        <w:rPr>
          <w:rFonts w:asciiTheme="minorHAnsi" w:hAnsiTheme="minorHAnsi" w:cstheme="minorHAnsi"/>
          <w:szCs w:val="24"/>
        </w:rPr>
        <w:t>El porcentaje aplica a la Tarifa Vigente Registrada de Gastos de Instalación</w:t>
      </w:r>
    </w:p>
    <w:p w14:paraId="7A6182AB"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Comercial: </w:t>
      </w:r>
      <w:r w:rsidR="00AD66A8" w:rsidRPr="00AD66A8">
        <w:rPr>
          <w:rFonts w:asciiTheme="minorHAnsi" w:hAnsiTheme="minorHAnsi" w:cstheme="minorHAnsi"/>
          <w:szCs w:val="24"/>
        </w:rPr>
        <w:t>El porcentaje aplica a la Tarifa Vigente Registrada de Gastos de Instalación</w:t>
      </w:r>
    </w:p>
    <w:p w14:paraId="09DEC905" w14:textId="77777777" w:rsidR="006C4D5E" w:rsidRPr="002E644A" w:rsidRDefault="006C4D5E" w:rsidP="005F4CA7">
      <w:pPr>
        <w:rPr>
          <w:rFonts w:asciiTheme="minorHAnsi" w:hAnsiTheme="minorHAnsi" w:cstheme="minorHAnsi"/>
          <w:szCs w:val="24"/>
        </w:rPr>
      </w:pPr>
    </w:p>
    <w:p w14:paraId="42D288C7" w14:textId="77777777" w:rsidR="006C4D5E" w:rsidRPr="002E644A" w:rsidRDefault="006C4D5E" w:rsidP="005F4CA7">
      <w:pPr>
        <w:rPr>
          <w:rFonts w:asciiTheme="minorHAnsi" w:hAnsiTheme="minorHAnsi" w:cstheme="minorHAnsi"/>
          <w:b/>
          <w:szCs w:val="24"/>
        </w:rPr>
      </w:pPr>
      <w:r w:rsidRPr="002E644A">
        <w:rPr>
          <w:rFonts w:asciiTheme="minorHAnsi" w:hAnsiTheme="minorHAnsi" w:cstheme="minorHAnsi"/>
          <w:b/>
          <w:szCs w:val="24"/>
        </w:rPr>
        <w:t>I.3. Nuevas Líneas Automáticas en Poblaciones equipadas con Centrales Automáticas.</w:t>
      </w:r>
    </w:p>
    <w:p w14:paraId="21D60A78"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t>Se aplica el 100% de la Tarifa de Gastos de Instalación vigentes para nuevas conexiones que se indican en el Inciso A Sección 3 del Libro de Tarifas:</w:t>
      </w:r>
    </w:p>
    <w:p w14:paraId="2B5C5EB5"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Tarifas:</w:t>
      </w:r>
    </w:p>
    <w:p w14:paraId="11AA19AD"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Residencial: </w:t>
      </w:r>
      <w:r w:rsidR="00AD66A8" w:rsidRPr="00AD66A8">
        <w:rPr>
          <w:rFonts w:asciiTheme="minorHAnsi" w:hAnsiTheme="minorHAnsi" w:cstheme="minorHAnsi"/>
          <w:szCs w:val="24"/>
        </w:rPr>
        <w:t>El porcentaje aplica a la Tarifa Vigente Registrada de Gastos de Instalación</w:t>
      </w:r>
    </w:p>
    <w:p w14:paraId="45A7C61B" w14:textId="77777777" w:rsidR="006C4D5E"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Comercial: </w:t>
      </w:r>
      <w:r w:rsidR="00AD66A8" w:rsidRPr="00AD66A8">
        <w:rPr>
          <w:rFonts w:asciiTheme="minorHAnsi" w:hAnsiTheme="minorHAnsi" w:cstheme="minorHAnsi"/>
          <w:szCs w:val="24"/>
        </w:rPr>
        <w:t>El porcentaje aplica a la Tarifa Vigente Registrada de Gastos de Instalación</w:t>
      </w:r>
    </w:p>
    <w:p w14:paraId="5067E5DB" w14:textId="77777777" w:rsidR="006C4D5E" w:rsidRPr="002E644A" w:rsidRDefault="006C4D5E" w:rsidP="005F4CA7">
      <w:pPr>
        <w:rPr>
          <w:rFonts w:asciiTheme="minorHAnsi" w:hAnsiTheme="minorHAnsi" w:cstheme="minorHAnsi"/>
          <w:szCs w:val="24"/>
        </w:rPr>
      </w:pPr>
    </w:p>
    <w:p w14:paraId="3CE9D98D" w14:textId="77777777" w:rsidR="006C4D5E" w:rsidRPr="002E644A" w:rsidRDefault="006C4D5E" w:rsidP="005F4CA7">
      <w:pPr>
        <w:rPr>
          <w:rFonts w:asciiTheme="minorHAnsi" w:hAnsiTheme="minorHAnsi" w:cstheme="minorHAnsi"/>
          <w:b/>
          <w:szCs w:val="24"/>
        </w:rPr>
      </w:pPr>
      <w:r w:rsidRPr="002E644A">
        <w:rPr>
          <w:rFonts w:asciiTheme="minorHAnsi" w:hAnsiTheme="minorHAnsi" w:cstheme="minorHAnsi"/>
          <w:b/>
          <w:szCs w:val="24"/>
        </w:rPr>
        <w:t>II.  Regularizaciones de Líneas Telefónicas por la Sustitución del Equipo de Conmutación:</w:t>
      </w:r>
    </w:p>
    <w:p w14:paraId="724BCBA3"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t xml:space="preserve">Se cobrarán las tarifas de Instalación a las líneas existentes en una agencia, cuando se sustituya el conmutador </w:t>
      </w:r>
      <w:proofErr w:type="gramStart"/>
      <w:r w:rsidRPr="002E644A">
        <w:rPr>
          <w:rFonts w:asciiTheme="minorHAnsi" w:hAnsiTheme="minorHAnsi" w:cstheme="minorHAnsi"/>
          <w:szCs w:val="24"/>
        </w:rPr>
        <w:t>de acuerdo a</w:t>
      </w:r>
      <w:proofErr w:type="gramEnd"/>
      <w:r w:rsidRPr="002E644A">
        <w:rPr>
          <w:rFonts w:asciiTheme="minorHAnsi" w:hAnsiTheme="minorHAnsi" w:cstheme="minorHAnsi"/>
          <w:szCs w:val="24"/>
        </w:rPr>
        <w:t xml:space="preserve"> lo siguiente:</w:t>
      </w:r>
    </w:p>
    <w:p w14:paraId="60D02F1D" w14:textId="77777777" w:rsidR="00E06026" w:rsidRDefault="00E06026" w:rsidP="005F4CA7">
      <w:pPr>
        <w:rPr>
          <w:rFonts w:ascii="Arial" w:hAnsi="Arial" w:cs="Arial"/>
          <w:sz w:val="20"/>
        </w:rPr>
      </w:pPr>
    </w:p>
    <w:p w14:paraId="2DAC51F7" w14:textId="77777777" w:rsidR="006C4D5E" w:rsidRPr="002E644A" w:rsidRDefault="006C4D5E" w:rsidP="005F4CA7">
      <w:pPr>
        <w:rPr>
          <w:rFonts w:asciiTheme="minorHAnsi" w:hAnsiTheme="minorHAnsi" w:cstheme="minorHAnsi"/>
          <w:b/>
          <w:szCs w:val="24"/>
        </w:rPr>
      </w:pPr>
      <w:r w:rsidRPr="002E644A">
        <w:rPr>
          <w:rFonts w:asciiTheme="minorHAnsi" w:hAnsiTheme="minorHAnsi" w:cstheme="minorHAnsi"/>
          <w:b/>
          <w:szCs w:val="24"/>
        </w:rPr>
        <w:t>II.1 Sustitución de un conmutador manual a uno semiautomático:</w:t>
      </w:r>
    </w:p>
    <w:p w14:paraId="46D12FD2"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lastRenderedPageBreak/>
        <w:t>Cuando se sustituya un conmutador manual por un conmutador semiautomático, se cobrará a los clientes existentes el 25% de las "Tarifas de Instalación vigentes para nuevas conexiones" por concepto de regularización, y a los nuevos clientes se les cobrará el 50% de las "Tarifas de Instalación vigentes para nuevas conexiones" que se indican en el Inciso A Sección 3 del Libro de Tarifas:</w:t>
      </w:r>
    </w:p>
    <w:p w14:paraId="622462E1" w14:textId="77777777" w:rsidR="006C4D5E" w:rsidRDefault="006C4D5E" w:rsidP="005F4CA7">
      <w:pPr>
        <w:rPr>
          <w:rFonts w:ascii="Arial" w:hAnsi="Arial" w:cs="Arial"/>
          <w:sz w:val="20"/>
        </w:rPr>
      </w:pPr>
    </w:p>
    <w:p w14:paraId="28F2388B" w14:textId="77777777" w:rsidR="00825024" w:rsidRPr="002E644A" w:rsidRDefault="00825024" w:rsidP="005F4CA7">
      <w:pPr>
        <w:rPr>
          <w:rFonts w:asciiTheme="minorHAnsi" w:hAnsiTheme="minorHAnsi" w:cstheme="minorHAnsi"/>
          <w:b/>
          <w:szCs w:val="24"/>
        </w:rPr>
      </w:pPr>
      <w:r w:rsidRPr="002E644A">
        <w:rPr>
          <w:rFonts w:asciiTheme="minorHAnsi" w:hAnsiTheme="minorHAnsi" w:cstheme="minorHAnsi"/>
          <w:b/>
          <w:szCs w:val="24"/>
        </w:rPr>
        <w:t>Clientes Existentes</w:t>
      </w:r>
    </w:p>
    <w:p w14:paraId="6F6FE810"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Residencial: </w:t>
      </w:r>
      <w:r w:rsidR="00AD66A8" w:rsidRPr="00AD66A8">
        <w:rPr>
          <w:rFonts w:asciiTheme="minorHAnsi" w:hAnsiTheme="minorHAnsi" w:cstheme="minorHAnsi"/>
          <w:szCs w:val="24"/>
        </w:rPr>
        <w:t>El porcentaje aplica a la Tarifa Vigente Registrada de Gastos de Instalación</w:t>
      </w:r>
    </w:p>
    <w:p w14:paraId="3326972A" w14:textId="77777777" w:rsidR="00825024" w:rsidRPr="002E644A" w:rsidRDefault="00825024" w:rsidP="005F4CA7">
      <w:pPr>
        <w:rPr>
          <w:rFonts w:asciiTheme="minorHAnsi" w:hAnsiTheme="minorHAnsi" w:cstheme="minorHAnsi"/>
          <w:b/>
          <w:szCs w:val="24"/>
        </w:rPr>
      </w:pPr>
      <w:r w:rsidRPr="002E644A">
        <w:rPr>
          <w:rFonts w:asciiTheme="minorHAnsi" w:hAnsiTheme="minorHAnsi" w:cstheme="minorHAnsi"/>
          <w:szCs w:val="24"/>
        </w:rPr>
        <w:t xml:space="preserve">Comercial: </w:t>
      </w:r>
      <w:r w:rsidR="00AD66A8" w:rsidRPr="00AD66A8">
        <w:rPr>
          <w:rFonts w:asciiTheme="minorHAnsi" w:hAnsiTheme="minorHAnsi" w:cstheme="minorHAnsi"/>
          <w:szCs w:val="24"/>
        </w:rPr>
        <w:t>El porcentaje aplica a la Tarifa Vigente Registrada de Gastos de Instalación</w:t>
      </w:r>
      <w:r w:rsidR="00AD66A8" w:rsidRPr="002E644A">
        <w:rPr>
          <w:rFonts w:asciiTheme="minorHAnsi" w:hAnsiTheme="minorHAnsi" w:cstheme="minorHAnsi"/>
          <w:b/>
          <w:szCs w:val="24"/>
        </w:rPr>
        <w:t xml:space="preserve"> </w:t>
      </w:r>
      <w:r w:rsidRPr="002E644A">
        <w:rPr>
          <w:rFonts w:asciiTheme="minorHAnsi" w:hAnsiTheme="minorHAnsi" w:cstheme="minorHAnsi"/>
          <w:b/>
          <w:szCs w:val="24"/>
        </w:rPr>
        <w:t>Clientes Nuevos</w:t>
      </w:r>
    </w:p>
    <w:p w14:paraId="6A81E8B8"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Residencial: </w:t>
      </w:r>
      <w:r w:rsidR="00AD66A8" w:rsidRPr="00AD66A8">
        <w:rPr>
          <w:rFonts w:asciiTheme="minorHAnsi" w:hAnsiTheme="minorHAnsi" w:cstheme="minorHAnsi"/>
          <w:szCs w:val="24"/>
        </w:rPr>
        <w:t>El porcentaje aplica a la Tarifa Vigente Registrada de Gastos de Instalación</w:t>
      </w:r>
    </w:p>
    <w:p w14:paraId="14C9B91B"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Comercial: </w:t>
      </w:r>
      <w:r w:rsidR="00AD66A8" w:rsidRPr="00AD66A8">
        <w:rPr>
          <w:rFonts w:asciiTheme="minorHAnsi" w:hAnsiTheme="minorHAnsi" w:cstheme="minorHAnsi"/>
          <w:szCs w:val="24"/>
        </w:rPr>
        <w:t>El porcentaje aplica a la Tarifa Vigente Registrada de Gastos de Instalación</w:t>
      </w:r>
    </w:p>
    <w:p w14:paraId="19CF079E"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Tarifas en Pesos</w:t>
      </w:r>
    </w:p>
    <w:p w14:paraId="366404D4" w14:textId="77777777" w:rsidR="00282A4D" w:rsidRPr="002E644A" w:rsidRDefault="00282A4D" w:rsidP="005F4CA7">
      <w:pPr>
        <w:rPr>
          <w:rFonts w:asciiTheme="minorHAnsi" w:hAnsiTheme="minorHAnsi" w:cstheme="minorHAnsi"/>
          <w:szCs w:val="24"/>
        </w:rPr>
      </w:pPr>
    </w:p>
    <w:p w14:paraId="3619F6FB" w14:textId="77777777" w:rsidR="006C4D5E" w:rsidRPr="002E644A" w:rsidRDefault="009205CF" w:rsidP="005F4CA7">
      <w:pPr>
        <w:rPr>
          <w:rFonts w:asciiTheme="minorHAnsi" w:hAnsiTheme="minorHAnsi" w:cstheme="minorHAnsi"/>
          <w:b/>
          <w:szCs w:val="24"/>
        </w:rPr>
      </w:pPr>
      <w:r w:rsidRPr="002E644A">
        <w:rPr>
          <w:rFonts w:asciiTheme="minorHAnsi" w:hAnsiTheme="minorHAnsi" w:cstheme="minorHAnsi"/>
          <w:b/>
          <w:szCs w:val="24"/>
        </w:rPr>
        <w:t>II.2 Sustitución</w:t>
      </w:r>
      <w:r w:rsidR="006C4D5E" w:rsidRPr="002E644A">
        <w:rPr>
          <w:rFonts w:asciiTheme="minorHAnsi" w:hAnsiTheme="minorHAnsi" w:cstheme="minorHAnsi"/>
          <w:b/>
          <w:szCs w:val="24"/>
        </w:rPr>
        <w:t xml:space="preserve"> de un conmutador semiautomático a uno automático:</w:t>
      </w:r>
    </w:p>
    <w:p w14:paraId="1D24DD58"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t xml:space="preserve">Cuando se sustituya un conmutador semiautomático por un conmutador automático, se cobrará a los clientes existentes el 25% de las "Tarifas de Instalación vigentes para nuevas conexiones" por concepto de regularización, y a los nuevos clientes se les cobrará el 100% de las "Tarifas de Instalación vigentes para nuevas conexiones" que se indican en el Inciso A Sección 3 del Libro de Tarifas: </w:t>
      </w:r>
    </w:p>
    <w:p w14:paraId="2A4C2A7F" w14:textId="77777777" w:rsidR="00A30E93" w:rsidRPr="002E644A" w:rsidRDefault="00A30E93" w:rsidP="005F4CA7">
      <w:pPr>
        <w:rPr>
          <w:rFonts w:asciiTheme="minorHAnsi" w:hAnsiTheme="minorHAnsi" w:cstheme="minorHAnsi"/>
          <w:b/>
          <w:szCs w:val="24"/>
        </w:rPr>
      </w:pPr>
      <w:r w:rsidRPr="002E644A">
        <w:rPr>
          <w:rFonts w:asciiTheme="minorHAnsi" w:hAnsiTheme="minorHAnsi" w:cstheme="minorHAnsi"/>
          <w:b/>
          <w:szCs w:val="24"/>
        </w:rPr>
        <w:t>Clientes Existentes</w:t>
      </w:r>
    </w:p>
    <w:p w14:paraId="47072673"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t xml:space="preserve">Residencial: </w:t>
      </w:r>
      <w:r w:rsidR="00F65DFA" w:rsidRPr="00AD66A8">
        <w:rPr>
          <w:rFonts w:asciiTheme="minorHAnsi" w:hAnsiTheme="minorHAnsi" w:cstheme="minorHAnsi"/>
          <w:szCs w:val="24"/>
        </w:rPr>
        <w:t>El porcentaje aplica a la Tarifa Vigente Registrada de Gastos de Instalación</w:t>
      </w:r>
    </w:p>
    <w:p w14:paraId="785ADB39"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t xml:space="preserve">Comercial: </w:t>
      </w:r>
      <w:r w:rsidR="00F65DFA" w:rsidRPr="00AD66A8">
        <w:rPr>
          <w:rFonts w:asciiTheme="minorHAnsi" w:hAnsiTheme="minorHAnsi" w:cstheme="minorHAnsi"/>
          <w:szCs w:val="24"/>
        </w:rPr>
        <w:t>El porcentaje aplica a la Tarifa Vigente Registrada de Gastos de Instalación</w:t>
      </w:r>
    </w:p>
    <w:p w14:paraId="5099048E" w14:textId="77777777" w:rsidR="00A30E93" w:rsidRPr="002E644A" w:rsidRDefault="00A30E93" w:rsidP="005F4CA7">
      <w:pPr>
        <w:rPr>
          <w:rFonts w:asciiTheme="minorHAnsi" w:hAnsiTheme="minorHAnsi" w:cstheme="minorHAnsi"/>
          <w:szCs w:val="24"/>
        </w:rPr>
      </w:pPr>
    </w:p>
    <w:p w14:paraId="19509654" w14:textId="77777777" w:rsidR="00A30E93" w:rsidRPr="002E644A" w:rsidRDefault="00A30E93" w:rsidP="005F4CA7">
      <w:pPr>
        <w:rPr>
          <w:rFonts w:asciiTheme="minorHAnsi" w:hAnsiTheme="minorHAnsi" w:cstheme="minorHAnsi"/>
          <w:b/>
          <w:szCs w:val="24"/>
        </w:rPr>
      </w:pPr>
      <w:r w:rsidRPr="002E644A">
        <w:rPr>
          <w:rFonts w:asciiTheme="minorHAnsi" w:hAnsiTheme="minorHAnsi" w:cstheme="minorHAnsi"/>
          <w:b/>
          <w:szCs w:val="24"/>
        </w:rPr>
        <w:t>Clientes Nuevos</w:t>
      </w:r>
    </w:p>
    <w:p w14:paraId="43A3C6B8"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t xml:space="preserve">Residencial: </w:t>
      </w:r>
      <w:r w:rsidR="00F65DFA" w:rsidRPr="00AD66A8">
        <w:rPr>
          <w:rFonts w:asciiTheme="minorHAnsi" w:hAnsiTheme="minorHAnsi" w:cstheme="minorHAnsi"/>
          <w:szCs w:val="24"/>
        </w:rPr>
        <w:t>El porcentaje aplica a la Tarifa Vigente Registrada de Gastos de Instalación</w:t>
      </w:r>
    </w:p>
    <w:p w14:paraId="7D0B4F24"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t xml:space="preserve">Comercial: </w:t>
      </w:r>
      <w:r w:rsidR="00F65DFA" w:rsidRPr="00AD66A8">
        <w:rPr>
          <w:rFonts w:asciiTheme="minorHAnsi" w:hAnsiTheme="minorHAnsi" w:cstheme="minorHAnsi"/>
          <w:szCs w:val="24"/>
        </w:rPr>
        <w:t>El porcentaje aplica a la Tarifa Vigente Registrada de Gastos de Instalación</w:t>
      </w:r>
    </w:p>
    <w:p w14:paraId="35E8112A"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t>Tarifas en Pesos</w:t>
      </w:r>
    </w:p>
    <w:p w14:paraId="22E7401E" w14:textId="77777777" w:rsidR="006C4D5E" w:rsidRPr="002E644A" w:rsidRDefault="006C4D5E" w:rsidP="005F4CA7">
      <w:pPr>
        <w:rPr>
          <w:rFonts w:asciiTheme="minorHAnsi" w:hAnsiTheme="minorHAnsi" w:cstheme="minorHAnsi"/>
          <w:szCs w:val="24"/>
        </w:rPr>
      </w:pPr>
    </w:p>
    <w:p w14:paraId="1C9379CB" w14:textId="77777777" w:rsidR="006C4D5E" w:rsidRPr="002E644A" w:rsidRDefault="006C4D5E" w:rsidP="005F4CA7">
      <w:pPr>
        <w:rPr>
          <w:rFonts w:asciiTheme="minorHAnsi" w:hAnsiTheme="minorHAnsi" w:cstheme="minorHAnsi"/>
          <w:b/>
          <w:szCs w:val="24"/>
        </w:rPr>
      </w:pPr>
      <w:r w:rsidRPr="002E644A">
        <w:rPr>
          <w:rFonts w:asciiTheme="minorHAnsi" w:hAnsiTheme="minorHAnsi" w:cstheme="minorHAnsi"/>
          <w:b/>
          <w:szCs w:val="24"/>
        </w:rPr>
        <w:t>II.3 Sustitución de un conmutador manual a uno automático:</w:t>
      </w:r>
    </w:p>
    <w:p w14:paraId="60B431BE"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t>Cuando se sustituya un conmutador manual por un conmutador automático, se cobrará a los clientes existentes el 50% de las "Tarifas de Instalación vigentes para nuevas conexiones" por concepto de regularización, y a los nuevos clientes se les cobrará el 100% de las "Tarifas de Instalación vigentes para nuevas conexiones" que se indican en el Inciso A Sección 3 del Libro de Tarifas:</w:t>
      </w:r>
    </w:p>
    <w:p w14:paraId="7BE52D6C" w14:textId="77777777" w:rsidR="006C4D5E" w:rsidRPr="002E644A" w:rsidRDefault="006C4D5E" w:rsidP="005F4CA7">
      <w:pPr>
        <w:rPr>
          <w:rFonts w:asciiTheme="minorHAnsi" w:hAnsiTheme="minorHAnsi" w:cstheme="minorHAnsi"/>
          <w:szCs w:val="24"/>
        </w:rPr>
      </w:pPr>
    </w:p>
    <w:p w14:paraId="220C7B8D" w14:textId="77777777" w:rsidR="00A30E93" w:rsidRPr="002E644A" w:rsidRDefault="00A30E93" w:rsidP="005F4CA7">
      <w:pPr>
        <w:rPr>
          <w:rFonts w:asciiTheme="minorHAnsi" w:hAnsiTheme="minorHAnsi" w:cstheme="minorHAnsi"/>
          <w:b/>
          <w:szCs w:val="24"/>
        </w:rPr>
      </w:pPr>
      <w:r w:rsidRPr="002E644A">
        <w:rPr>
          <w:rFonts w:asciiTheme="minorHAnsi" w:hAnsiTheme="minorHAnsi" w:cstheme="minorHAnsi"/>
          <w:b/>
          <w:szCs w:val="24"/>
        </w:rPr>
        <w:t>Clientes Existentes</w:t>
      </w:r>
    </w:p>
    <w:p w14:paraId="53EC98AD"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t xml:space="preserve">Residencial: </w:t>
      </w:r>
      <w:r w:rsidR="00F65DFA" w:rsidRPr="00AD66A8">
        <w:rPr>
          <w:rFonts w:asciiTheme="minorHAnsi" w:hAnsiTheme="minorHAnsi" w:cstheme="minorHAnsi"/>
          <w:szCs w:val="24"/>
        </w:rPr>
        <w:t>El porcentaje aplica a la Tarifa Vigente Registrada de Gastos de Instalación</w:t>
      </w:r>
    </w:p>
    <w:p w14:paraId="36AA177D"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t xml:space="preserve">Comercial: </w:t>
      </w:r>
      <w:r w:rsidR="00F65DFA" w:rsidRPr="00AD66A8">
        <w:rPr>
          <w:rFonts w:asciiTheme="minorHAnsi" w:hAnsiTheme="minorHAnsi" w:cstheme="minorHAnsi"/>
          <w:szCs w:val="24"/>
        </w:rPr>
        <w:t>El porcentaje aplica a la Tarifa Vigente Registrada de Gastos de Instalación</w:t>
      </w:r>
    </w:p>
    <w:p w14:paraId="3653ECCE" w14:textId="77777777" w:rsidR="00A30E93" w:rsidRPr="002E644A" w:rsidRDefault="00A30E93" w:rsidP="005F4CA7">
      <w:pPr>
        <w:rPr>
          <w:rFonts w:asciiTheme="minorHAnsi" w:hAnsiTheme="minorHAnsi" w:cstheme="minorHAnsi"/>
          <w:szCs w:val="24"/>
        </w:rPr>
      </w:pPr>
    </w:p>
    <w:p w14:paraId="4CB05EDF" w14:textId="77777777" w:rsidR="00A30E93" w:rsidRPr="002E644A" w:rsidRDefault="00A30E93" w:rsidP="005F4CA7">
      <w:pPr>
        <w:rPr>
          <w:rFonts w:asciiTheme="minorHAnsi" w:hAnsiTheme="minorHAnsi" w:cstheme="minorHAnsi"/>
          <w:b/>
          <w:szCs w:val="24"/>
        </w:rPr>
      </w:pPr>
      <w:r w:rsidRPr="002E644A">
        <w:rPr>
          <w:rFonts w:asciiTheme="minorHAnsi" w:hAnsiTheme="minorHAnsi" w:cstheme="minorHAnsi"/>
          <w:b/>
          <w:szCs w:val="24"/>
        </w:rPr>
        <w:t>Clientes Nuevos</w:t>
      </w:r>
    </w:p>
    <w:p w14:paraId="25346828"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lastRenderedPageBreak/>
        <w:t xml:space="preserve">Residencial: </w:t>
      </w:r>
      <w:r w:rsidR="00F65DFA" w:rsidRPr="00AD66A8">
        <w:rPr>
          <w:rFonts w:asciiTheme="minorHAnsi" w:hAnsiTheme="minorHAnsi" w:cstheme="minorHAnsi"/>
          <w:szCs w:val="24"/>
        </w:rPr>
        <w:t>El porcentaje aplica a la Tarifa Vigente Registrada de Gastos de Instalación</w:t>
      </w:r>
    </w:p>
    <w:p w14:paraId="668C8385" w14:textId="77777777" w:rsidR="006C4D5E" w:rsidRPr="002E644A" w:rsidRDefault="00A30E93" w:rsidP="005F4CA7">
      <w:pPr>
        <w:rPr>
          <w:rFonts w:asciiTheme="minorHAnsi" w:hAnsiTheme="minorHAnsi" w:cstheme="minorHAnsi"/>
          <w:szCs w:val="24"/>
        </w:rPr>
      </w:pPr>
      <w:r w:rsidRPr="002E644A">
        <w:rPr>
          <w:rFonts w:asciiTheme="minorHAnsi" w:hAnsiTheme="minorHAnsi" w:cstheme="minorHAnsi"/>
          <w:szCs w:val="24"/>
        </w:rPr>
        <w:t xml:space="preserve">Comercial: </w:t>
      </w:r>
      <w:r w:rsidR="00F65DFA" w:rsidRPr="00AD66A8">
        <w:rPr>
          <w:rFonts w:asciiTheme="minorHAnsi" w:hAnsiTheme="minorHAnsi" w:cstheme="minorHAnsi"/>
          <w:szCs w:val="24"/>
        </w:rPr>
        <w:t>El porcentaje aplica a la Tarifa Vigente Registrada de Gastos de Instalación</w:t>
      </w:r>
    </w:p>
    <w:p w14:paraId="379E7FFA"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t>Tarifas en Pesos</w:t>
      </w:r>
    </w:p>
    <w:p w14:paraId="56A05A8F" w14:textId="77777777" w:rsidR="00561367" w:rsidRDefault="00561367" w:rsidP="005F4CA7">
      <w:pPr>
        <w:rPr>
          <w:rFonts w:ascii="Arial" w:hAnsi="Arial" w:cs="Arial"/>
          <w:sz w:val="20"/>
        </w:rPr>
      </w:pPr>
    </w:p>
    <w:p w14:paraId="60BEF764" w14:textId="77777777" w:rsidR="006C4D5E" w:rsidRPr="002E644A" w:rsidRDefault="006C4D5E" w:rsidP="005F4CA7">
      <w:pPr>
        <w:rPr>
          <w:rFonts w:asciiTheme="minorHAnsi" w:hAnsiTheme="minorHAnsi" w:cstheme="minorHAnsi"/>
          <w:b/>
          <w:szCs w:val="24"/>
        </w:rPr>
      </w:pPr>
      <w:r w:rsidRPr="002E644A">
        <w:rPr>
          <w:rFonts w:asciiTheme="minorHAnsi" w:hAnsiTheme="minorHAnsi" w:cstheme="minorHAnsi"/>
          <w:b/>
          <w:szCs w:val="24"/>
        </w:rPr>
        <w:t>III. Cableado Interior.</w:t>
      </w:r>
    </w:p>
    <w:p w14:paraId="19259032"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t xml:space="preserve">Para el cableado interior, se aplica la tarifa </w:t>
      </w:r>
      <w:proofErr w:type="gramStart"/>
      <w:r w:rsidRPr="002E644A">
        <w:rPr>
          <w:rFonts w:asciiTheme="minorHAnsi" w:hAnsiTheme="minorHAnsi" w:cstheme="minorHAnsi"/>
          <w:szCs w:val="24"/>
        </w:rPr>
        <w:t>de acuerdo a</w:t>
      </w:r>
      <w:proofErr w:type="gramEnd"/>
      <w:r w:rsidRPr="002E644A">
        <w:rPr>
          <w:rFonts w:asciiTheme="minorHAnsi" w:hAnsiTheme="minorHAnsi" w:cstheme="minorHAnsi"/>
          <w:szCs w:val="24"/>
        </w:rPr>
        <w:t xml:space="preserve"> los porcentajes que en cada caso se indican para las Tarifas de Instalación en esta Sección 3A.</w:t>
      </w:r>
    </w:p>
    <w:p w14:paraId="511991F9" w14:textId="77777777" w:rsidR="006C4D5E" w:rsidRPr="002E644A" w:rsidRDefault="006C4D5E" w:rsidP="005F4CA7">
      <w:pPr>
        <w:rPr>
          <w:rFonts w:asciiTheme="minorHAnsi" w:hAnsiTheme="minorHAnsi" w:cstheme="minorHAnsi"/>
          <w:szCs w:val="24"/>
        </w:rPr>
      </w:pPr>
    </w:p>
    <w:p w14:paraId="5D01E60E" w14:textId="77777777" w:rsidR="006C4D5E" w:rsidRPr="002E644A" w:rsidRDefault="006C4D5E" w:rsidP="005F4CA7">
      <w:pPr>
        <w:outlineLvl w:val="0"/>
        <w:rPr>
          <w:rFonts w:asciiTheme="minorHAnsi" w:hAnsiTheme="minorHAnsi" w:cstheme="minorHAnsi"/>
          <w:szCs w:val="24"/>
        </w:rPr>
      </w:pPr>
      <w:r w:rsidRPr="002E644A">
        <w:rPr>
          <w:rFonts w:asciiTheme="minorHAnsi" w:hAnsiTheme="minorHAnsi" w:cstheme="minorHAnsi"/>
          <w:szCs w:val="24"/>
        </w:rPr>
        <w:t>Nota: Las tarifas no incluyen IVA.</w:t>
      </w:r>
    </w:p>
    <w:p w14:paraId="2CE396CE" w14:textId="77777777" w:rsidR="00F7332A" w:rsidRDefault="002E644A" w:rsidP="005F4CA7">
      <w:pPr>
        <w:spacing w:after="200" w:line="276" w:lineRule="auto"/>
        <w:rPr>
          <w:rFonts w:cs="Arial"/>
          <w:lang w:val="es-MX"/>
        </w:rPr>
      </w:pPr>
      <w:r>
        <w:rPr>
          <w:rFonts w:cs="Arial"/>
          <w:lang w:val="es-MX"/>
        </w:rPr>
        <w:br w:type="page"/>
      </w:r>
    </w:p>
    <w:p w14:paraId="321D3002" w14:textId="77777777" w:rsidR="0015077F" w:rsidRPr="00040958" w:rsidRDefault="0015077F" w:rsidP="005F4CA7">
      <w:pPr>
        <w:pStyle w:val="Ttulo2"/>
        <w:jc w:val="both"/>
        <w:rPr>
          <w:sz w:val="28"/>
          <w:szCs w:val="28"/>
        </w:rPr>
      </w:pPr>
      <w:bookmarkStart w:id="31" w:name="_Toc162342442"/>
      <w:r>
        <w:rPr>
          <w:sz w:val="28"/>
          <w:szCs w:val="28"/>
        </w:rPr>
        <w:lastRenderedPageBreak/>
        <w:t>3</w:t>
      </w:r>
      <w:r w:rsidR="001B7B62">
        <w:rPr>
          <w:sz w:val="28"/>
          <w:szCs w:val="28"/>
        </w:rPr>
        <w:t>C</w:t>
      </w:r>
      <w:r>
        <w:rPr>
          <w:sz w:val="28"/>
          <w:szCs w:val="28"/>
        </w:rPr>
        <w:t xml:space="preserve"> PROMOCION PRONTO PAGO DE G</w:t>
      </w:r>
      <w:r w:rsidRPr="00040958">
        <w:rPr>
          <w:sz w:val="28"/>
          <w:szCs w:val="28"/>
        </w:rPr>
        <w:t>ASTOS DE INSTALACIÓN</w:t>
      </w:r>
      <w:bookmarkEnd w:id="31"/>
    </w:p>
    <w:p w14:paraId="24C78808" w14:textId="77777777" w:rsidR="0015077F" w:rsidRDefault="0015077F" w:rsidP="005F4CA7">
      <w:pPr>
        <w:rPr>
          <w:rFonts w:asciiTheme="minorHAnsi" w:hAnsiTheme="minorHAnsi"/>
          <w:sz w:val="20"/>
        </w:rPr>
      </w:pPr>
    </w:p>
    <w:p w14:paraId="15BA6371" w14:textId="77777777" w:rsidR="0015077F" w:rsidRPr="00E27316" w:rsidRDefault="0015077F" w:rsidP="005F4CA7">
      <w:pPr>
        <w:rPr>
          <w:rStyle w:val="Ttulo3Car"/>
          <w:rFonts w:asciiTheme="minorHAnsi" w:hAnsiTheme="minorHAnsi" w:cstheme="minorHAnsi"/>
          <w:szCs w:val="24"/>
        </w:rPr>
      </w:pPr>
      <w:r w:rsidRPr="00E27316">
        <w:rPr>
          <w:rFonts w:asciiTheme="minorHAnsi" w:hAnsiTheme="minorHAnsi" w:cstheme="minorHAnsi"/>
          <w:b/>
          <w:szCs w:val="24"/>
        </w:rPr>
        <w:t>Número de Inscripción:</w:t>
      </w:r>
      <w:r w:rsidRPr="00E27316">
        <w:rPr>
          <w:rFonts w:asciiTheme="minorHAnsi" w:hAnsiTheme="minorHAnsi" w:cstheme="minorHAnsi"/>
          <w:b/>
          <w:szCs w:val="24"/>
        </w:rPr>
        <w:tab/>
      </w:r>
      <w:r w:rsidR="004D4667">
        <w:rPr>
          <w:rFonts w:asciiTheme="minorHAnsi" w:hAnsiTheme="minorHAnsi" w:cstheme="minorHAnsi"/>
          <w:b/>
          <w:sz w:val="28"/>
          <w:szCs w:val="28"/>
        </w:rPr>
        <w:t>1001453</w:t>
      </w:r>
    </w:p>
    <w:p w14:paraId="2A8592EF" w14:textId="77777777" w:rsidR="0015077F" w:rsidRPr="00E27316" w:rsidRDefault="0015077F" w:rsidP="005F4CA7">
      <w:pPr>
        <w:tabs>
          <w:tab w:val="left" w:pos="360"/>
          <w:tab w:val="left" w:pos="426"/>
        </w:tabs>
        <w:jc w:val="both"/>
        <w:rPr>
          <w:rFonts w:asciiTheme="minorHAnsi" w:hAnsiTheme="minorHAnsi" w:cstheme="minorHAnsi"/>
          <w:b/>
          <w:szCs w:val="24"/>
        </w:rPr>
      </w:pPr>
      <w:r w:rsidRPr="00E27316">
        <w:rPr>
          <w:rFonts w:asciiTheme="minorHAnsi" w:hAnsiTheme="minorHAnsi" w:cstheme="minorHAnsi"/>
          <w:b/>
          <w:szCs w:val="24"/>
        </w:rPr>
        <w:t>Nombre del Servicio:</w:t>
      </w:r>
    </w:p>
    <w:p w14:paraId="6162AD18" w14:textId="77777777" w:rsidR="0015077F" w:rsidRPr="00E27316" w:rsidRDefault="0015077F" w:rsidP="005F4CA7">
      <w:pPr>
        <w:rPr>
          <w:rFonts w:asciiTheme="minorHAnsi" w:hAnsiTheme="minorHAnsi" w:cstheme="minorHAnsi"/>
          <w:szCs w:val="24"/>
        </w:rPr>
      </w:pPr>
      <w:r w:rsidRPr="00E27316">
        <w:rPr>
          <w:rFonts w:asciiTheme="minorHAnsi" w:hAnsiTheme="minorHAnsi" w:cstheme="minorHAnsi"/>
          <w:szCs w:val="24"/>
        </w:rPr>
        <w:t>Promoción por Pronto Pago de Gastos de Instalación</w:t>
      </w:r>
    </w:p>
    <w:p w14:paraId="21975C7E" w14:textId="77777777" w:rsidR="0015077F" w:rsidRPr="00E27316" w:rsidRDefault="0015077F" w:rsidP="005F4CA7">
      <w:pPr>
        <w:rPr>
          <w:rFonts w:asciiTheme="minorHAnsi" w:hAnsiTheme="minorHAnsi" w:cstheme="minorHAnsi"/>
          <w:b/>
          <w:szCs w:val="24"/>
        </w:rPr>
      </w:pPr>
      <w:r w:rsidRPr="00E27316">
        <w:rPr>
          <w:rFonts w:asciiTheme="minorHAnsi" w:hAnsiTheme="minorHAnsi" w:cstheme="minorHAnsi"/>
          <w:b/>
          <w:szCs w:val="24"/>
        </w:rPr>
        <w:t>Descripción</w:t>
      </w:r>
    </w:p>
    <w:p w14:paraId="46C42165" w14:textId="77777777" w:rsidR="0015077F" w:rsidRPr="00E27316" w:rsidRDefault="0015077F" w:rsidP="005F4CA7">
      <w:pPr>
        <w:jc w:val="both"/>
        <w:rPr>
          <w:rFonts w:asciiTheme="minorHAnsi" w:hAnsiTheme="minorHAnsi" w:cstheme="minorHAnsi"/>
          <w:szCs w:val="24"/>
        </w:rPr>
      </w:pPr>
      <w:r w:rsidRPr="00E27316">
        <w:rPr>
          <w:rFonts w:asciiTheme="minorHAnsi" w:hAnsiTheme="minorHAnsi" w:cstheme="minorHAnsi"/>
          <w:szCs w:val="24"/>
        </w:rPr>
        <w:t>La promoción consiste en otorgar una tarifa especial de gastos de instalación, a los clientes residenciales que contraten un servicio de internet sin línea telefónica o empaquetado cuando decidan realizar el pago de contado de gastos de instalación.</w:t>
      </w:r>
    </w:p>
    <w:p w14:paraId="6D41EE70" w14:textId="77777777" w:rsidR="0015077F" w:rsidRPr="00E27316" w:rsidRDefault="0015077F" w:rsidP="005F4CA7">
      <w:pPr>
        <w:jc w:val="both"/>
        <w:rPr>
          <w:rFonts w:asciiTheme="minorHAnsi" w:hAnsiTheme="minorHAnsi" w:cstheme="minorHAnsi"/>
          <w:szCs w:val="24"/>
        </w:rPr>
      </w:pPr>
      <w:r w:rsidRPr="00E27316">
        <w:rPr>
          <w:rFonts w:asciiTheme="minorHAnsi" w:hAnsiTheme="minorHAnsi" w:cstheme="minorHAnsi"/>
          <w:szCs w:val="24"/>
        </w:rPr>
        <w:t>Aplicará a los siguientes servicios vigentes y modificaciones subsecuentes a éstos:</w:t>
      </w:r>
    </w:p>
    <w:p w14:paraId="15653B39" w14:textId="77777777" w:rsidR="0015077F" w:rsidRPr="00E27316" w:rsidRDefault="0015077F" w:rsidP="005F4CA7">
      <w:pPr>
        <w:rPr>
          <w:rFonts w:asciiTheme="minorHAnsi" w:hAnsiTheme="minorHAnsi" w:cstheme="minorHAnsi"/>
          <w:szCs w:val="24"/>
        </w:rPr>
      </w:pPr>
      <w:r w:rsidRPr="00E27316">
        <w:rPr>
          <w:rFonts w:asciiTheme="minorHAnsi" w:hAnsiTheme="minorHAnsi" w:cstheme="minorHAnsi"/>
          <w:szCs w:val="24"/>
        </w:rPr>
        <w:t xml:space="preserve">Paquete 289 Número de inscripción: </w:t>
      </w:r>
      <w:r w:rsidR="004D4667" w:rsidRPr="004D4667">
        <w:rPr>
          <w:rFonts w:asciiTheme="minorHAnsi" w:hAnsiTheme="minorHAnsi" w:cstheme="minorHAnsi"/>
          <w:szCs w:val="24"/>
        </w:rPr>
        <w:t>721734</w:t>
      </w:r>
    </w:p>
    <w:p w14:paraId="679DA8FC" w14:textId="77777777" w:rsidR="0015077F" w:rsidRPr="00E27316" w:rsidRDefault="0015077F" w:rsidP="005F4CA7">
      <w:pPr>
        <w:rPr>
          <w:rFonts w:asciiTheme="minorHAnsi" w:hAnsiTheme="minorHAnsi" w:cstheme="minorHAnsi"/>
          <w:szCs w:val="24"/>
        </w:rPr>
      </w:pPr>
      <w:r w:rsidRPr="00E27316">
        <w:rPr>
          <w:rFonts w:asciiTheme="minorHAnsi" w:hAnsiTheme="minorHAnsi" w:cstheme="minorHAnsi"/>
          <w:szCs w:val="24"/>
        </w:rPr>
        <w:t xml:space="preserve">Paquete 333 Número de inscripción: </w:t>
      </w:r>
      <w:r w:rsidR="004D4667" w:rsidRPr="004D4667">
        <w:rPr>
          <w:rFonts w:asciiTheme="minorHAnsi" w:hAnsiTheme="minorHAnsi" w:cstheme="minorHAnsi"/>
          <w:szCs w:val="24"/>
        </w:rPr>
        <w:t>721786</w:t>
      </w:r>
    </w:p>
    <w:p w14:paraId="2668BCFD" w14:textId="77777777" w:rsidR="0015077F" w:rsidRPr="00E27316" w:rsidRDefault="0015077F" w:rsidP="005F4CA7">
      <w:pPr>
        <w:rPr>
          <w:rFonts w:asciiTheme="minorHAnsi" w:hAnsiTheme="minorHAnsi" w:cstheme="minorHAnsi"/>
          <w:szCs w:val="24"/>
        </w:rPr>
      </w:pPr>
      <w:r w:rsidRPr="00E27316">
        <w:rPr>
          <w:rFonts w:asciiTheme="minorHAnsi" w:hAnsiTheme="minorHAnsi" w:cstheme="minorHAnsi"/>
          <w:szCs w:val="24"/>
        </w:rPr>
        <w:t>Paquete 389 Número de inscripción: 251532</w:t>
      </w:r>
    </w:p>
    <w:p w14:paraId="1B270FE7" w14:textId="77777777" w:rsidR="0015077F" w:rsidRPr="00E27316" w:rsidRDefault="0015077F" w:rsidP="005F4CA7">
      <w:pPr>
        <w:rPr>
          <w:rFonts w:asciiTheme="minorHAnsi" w:hAnsiTheme="minorHAnsi" w:cstheme="minorHAnsi"/>
          <w:szCs w:val="24"/>
        </w:rPr>
      </w:pPr>
      <w:r w:rsidRPr="00E27316">
        <w:rPr>
          <w:rFonts w:asciiTheme="minorHAnsi" w:hAnsiTheme="minorHAnsi" w:cstheme="minorHAnsi"/>
          <w:szCs w:val="24"/>
        </w:rPr>
        <w:t xml:space="preserve">Paquete 435 Número de inscripción: </w:t>
      </w:r>
      <w:r w:rsidR="004D4667" w:rsidRPr="004D4667">
        <w:rPr>
          <w:rFonts w:asciiTheme="minorHAnsi" w:hAnsiTheme="minorHAnsi" w:cstheme="minorHAnsi"/>
          <w:szCs w:val="24"/>
        </w:rPr>
        <w:t>722010</w:t>
      </w:r>
    </w:p>
    <w:p w14:paraId="4499CA2A" w14:textId="77777777" w:rsidR="0015077F" w:rsidRPr="00E27316" w:rsidRDefault="0015077F" w:rsidP="005F4CA7">
      <w:pPr>
        <w:rPr>
          <w:rFonts w:asciiTheme="minorHAnsi" w:hAnsiTheme="minorHAnsi" w:cstheme="minorHAnsi"/>
          <w:szCs w:val="24"/>
        </w:rPr>
      </w:pPr>
      <w:r w:rsidRPr="00E27316">
        <w:rPr>
          <w:rFonts w:asciiTheme="minorHAnsi" w:hAnsiTheme="minorHAnsi" w:cstheme="minorHAnsi"/>
          <w:szCs w:val="24"/>
        </w:rPr>
        <w:t xml:space="preserve">Paquete 499 Número de inscripción: </w:t>
      </w:r>
      <w:r w:rsidR="004D4667" w:rsidRPr="004D4667">
        <w:rPr>
          <w:rFonts w:asciiTheme="minorHAnsi" w:hAnsiTheme="minorHAnsi" w:cstheme="minorHAnsi"/>
          <w:szCs w:val="24"/>
        </w:rPr>
        <w:t>722014</w:t>
      </w:r>
    </w:p>
    <w:p w14:paraId="5AED7E67" w14:textId="77777777" w:rsidR="0015077F" w:rsidRDefault="0015077F" w:rsidP="005F4CA7">
      <w:pPr>
        <w:rPr>
          <w:rFonts w:asciiTheme="minorHAnsi" w:hAnsiTheme="minorHAnsi" w:cstheme="minorHAnsi"/>
          <w:szCs w:val="24"/>
        </w:rPr>
      </w:pPr>
      <w:r w:rsidRPr="00E27316">
        <w:rPr>
          <w:rFonts w:asciiTheme="minorHAnsi" w:hAnsiTheme="minorHAnsi" w:cstheme="minorHAnsi"/>
          <w:szCs w:val="24"/>
        </w:rPr>
        <w:t>Paquete 599 Número de inscripción: 251586</w:t>
      </w:r>
    </w:p>
    <w:p w14:paraId="64172AC1" w14:textId="77777777" w:rsidR="004D4667" w:rsidRPr="00E27316" w:rsidRDefault="004D4667" w:rsidP="005F4CA7">
      <w:pPr>
        <w:rPr>
          <w:rFonts w:asciiTheme="minorHAnsi" w:hAnsiTheme="minorHAnsi" w:cstheme="minorHAnsi"/>
          <w:szCs w:val="24"/>
        </w:rPr>
      </w:pPr>
      <w:r>
        <w:rPr>
          <w:rFonts w:asciiTheme="minorHAnsi" w:hAnsiTheme="minorHAnsi" w:cstheme="minorHAnsi"/>
          <w:szCs w:val="24"/>
        </w:rPr>
        <w:t xml:space="preserve">Paquete 649 Número de inscripción: </w:t>
      </w:r>
      <w:r w:rsidRPr="004D4667">
        <w:rPr>
          <w:rFonts w:asciiTheme="minorHAnsi" w:hAnsiTheme="minorHAnsi" w:cstheme="minorHAnsi"/>
          <w:szCs w:val="24"/>
        </w:rPr>
        <w:t>688873</w:t>
      </w:r>
    </w:p>
    <w:p w14:paraId="67D0192F" w14:textId="77777777" w:rsidR="0015077F" w:rsidRPr="00E27316" w:rsidRDefault="0015077F" w:rsidP="005F4CA7">
      <w:pPr>
        <w:rPr>
          <w:rFonts w:asciiTheme="minorHAnsi" w:hAnsiTheme="minorHAnsi" w:cstheme="minorHAnsi"/>
          <w:szCs w:val="24"/>
        </w:rPr>
      </w:pPr>
      <w:r w:rsidRPr="00E27316">
        <w:rPr>
          <w:rFonts w:asciiTheme="minorHAnsi" w:hAnsiTheme="minorHAnsi" w:cstheme="minorHAnsi"/>
          <w:szCs w:val="24"/>
        </w:rPr>
        <w:t xml:space="preserve">Paquete </w:t>
      </w:r>
      <w:r w:rsidR="004D4667">
        <w:rPr>
          <w:rFonts w:asciiTheme="minorHAnsi" w:hAnsiTheme="minorHAnsi" w:cstheme="minorHAnsi"/>
          <w:szCs w:val="24"/>
        </w:rPr>
        <w:t xml:space="preserve">Infinitum </w:t>
      </w:r>
      <w:r w:rsidRPr="00E27316">
        <w:rPr>
          <w:rFonts w:asciiTheme="minorHAnsi" w:hAnsiTheme="minorHAnsi" w:cstheme="minorHAnsi"/>
          <w:szCs w:val="24"/>
        </w:rPr>
        <w:t xml:space="preserve">999 Número de inscripción: </w:t>
      </w:r>
      <w:r w:rsidR="004D4667" w:rsidRPr="004D4667">
        <w:rPr>
          <w:rFonts w:asciiTheme="minorHAnsi" w:hAnsiTheme="minorHAnsi" w:cstheme="minorHAnsi"/>
          <w:szCs w:val="24"/>
        </w:rPr>
        <w:t>841358</w:t>
      </w:r>
    </w:p>
    <w:p w14:paraId="35630F92" w14:textId="77777777" w:rsidR="004D4667" w:rsidRPr="004D4667" w:rsidRDefault="004D4667" w:rsidP="005F4CA7">
      <w:pPr>
        <w:rPr>
          <w:rFonts w:asciiTheme="minorHAnsi" w:hAnsiTheme="minorHAnsi" w:cstheme="minorHAnsi"/>
          <w:szCs w:val="24"/>
        </w:rPr>
      </w:pPr>
      <w:r w:rsidRPr="004D4667">
        <w:rPr>
          <w:rFonts w:asciiTheme="minorHAnsi" w:hAnsiTheme="minorHAnsi" w:cstheme="minorHAnsi"/>
          <w:szCs w:val="24"/>
        </w:rPr>
        <w:t>Paquete 1399</w:t>
      </w:r>
      <w:r w:rsidRPr="004D4667">
        <w:rPr>
          <w:rFonts w:asciiTheme="minorHAnsi" w:hAnsiTheme="minorHAnsi" w:cstheme="minorHAnsi"/>
          <w:szCs w:val="24"/>
        </w:rPr>
        <w:tab/>
      </w:r>
      <w:r>
        <w:rPr>
          <w:rFonts w:asciiTheme="minorHAnsi" w:hAnsiTheme="minorHAnsi" w:cstheme="minorHAnsi"/>
          <w:szCs w:val="24"/>
        </w:rPr>
        <w:t xml:space="preserve">Número de inscripción: </w:t>
      </w:r>
      <w:r w:rsidRPr="004D4667">
        <w:rPr>
          <w:rFonts w:asciiTheme="minorHAnsi" w:hAnsiTheme="minorHAnsi" w:cstheme="minorHAnsi"/>
          <w:szCs w:val="24"/>
        </w:rPr>
        <w:t>620941</w:t>
      </w:r>
    </w:p>
    <w:p w14:paraId="3459124E" w14:textId="77777777" w:rsidR="004D4667" w:rsidRPr="004D4667" w:rsidRDefault="004D4667" w:rsidP="005F4CA7">
      <w:pPr>
        <w:rPr>
          <w:rFonts w:asciiTheme="minorHAnsi" w:hAnsiTheme="minorHAnsi" w:cstheme="minorHAnsi"/>
          <w:szCs w:val="24"/>
        </w:rPr>
      </w:pPr>
      <w:r w:rsidRPr="004D4667">
        <w:rPr>
          <w:rFonts w:asciiTheme="minorHAnsi" w:hAnsiTheme="minorHAnsi" w:cstheme="minorHAnsi"/>
          <w:szCs w:val="24"/>
        </w:rPr>
        <w:t>Infinitum 349</w:t>
      </w:r>
      <w:r w:rsidRPr="004D4667">
        <w:rPr>
          <w:rFonts w:asciiTheme="minorHAnsi" w:hAnsiTheme="minorHAnsi" w:cstheme="minorHAnsi"/>
          <w:szCs w:val="24"/>
        </w:rPr>
        <w:tab/>
      </w:r>
      <w:r>
        <w:rPr>
          <w:rFonts w:asciiTheme="minorHAnsi" w:hAnsiTheme="minorHAnsi" w:cstheme="minorHAnsi"/>
          <w:szCs w:val="24"/>
        </w:rPr>
        <w:t xml:space="preserve">Número de inscripción: </w:t>
      </w:r>
      <w:r w:rsidRPr="004D4667">
        <w:rPr>
          <w:rFonts w:asciiTheme="minorHAnsi" w:hAnsiTheme="minorHAnsi" w:cstheme="minorHAnsi"/>
          <w:szCs w:val="24"/>
        </w:rPr>
        <w:t>841121</w:t>
      </w:r>
    </w:p>
    <w:p w14:paraId="58201200" w14:textId="77777777" w:rsidR="004D4667" w:rsidRPr="004D4667" w:rsidRDefault="004D4667" w:rsidP="005F4CA7">
      <w:pPr>
        <w:rPr>
          <w:rFonts w:asciiTheme="minorHAnsi" w:hAnsiTheme="minorHAnsi" w:cstheme="minorHAnsi"/>
          <w:szCs w:val="24"/>
        </w:rPr>
      </w:pPr>
      <w:r w:rsidRPr="004D4667">
        <w:rPr>
          <w:rFonts w:asciiTheme="minorHAnsi" w:hAnsiTheme="minorHAnsi" w:cstheme="minorHAnsi"/>
          <w:szCs w:val="24"/>
        </w:rPr>
        <w:t>Infinitum 399</w:t>
      </w:r>
      <w:r w:rsidRPr="004D4667">
        <w:rPr>
          <w:rFonts w:asciiTheme="minorHAnsi" w:hAnsiTheme="minorHAnsi" w:cstheme="minorHAnsi"/>
          <w:szCs w:val="24"/>
        </w:rPr>
        <w:tab/>
      </w:r>
      <w:r>
        <w:rPr>
          <w:rFonts w:asciiTheme="minorHAnsi" w:hAnsiTheme="minorHAnsi" w:cstheme="minorHAnsi"/>
          <w:szCs w:val="24"/>
        </w:rPr>
        <w:t xml:space="preserve">Número de inscripción: </w:t>
      </w:r>
      <w:r w:rsidRPr="004D4667">
        <w:rPr>
          <w:rFonts w:asciiTheme="minorHAnsi" w:hAnsiTheme="minorHAnsi" w:cstheme="minorHAnsi"/>
          <w:szCs w:val="24"/>
        </w:rPr>
        <w:t>841126</w:t>
      </w:r>
    </w:p>
    <w:p w14:paraId="615F77C5" w14:textId="77777777" w:rsidR="004D4667" w:rsidRPr="004D4667" w:rsidRDefault="004D4667" w:rsidP="005F4CA7">
      <w:pPr>
        <w:rPr>
          <w:rFonts w:asciiTheme="minorHAnsi" w:hAnsiTheme="minorHAnsi" w:cstheme="minorHAnsi"/>
          <w:szCs w:val="24"/>
        </w:rPr>
      </w:pPr>
      <w:r w:rsidRPr="004D4667">
        <w:rPr>
          <w:rFonts w:asciiTheme="minorHAnsi" w:hAnsiTheme="minorHAnsi" w:cstheme="minorHAnsi"/>
          <w:szCs w:val="24"/>
        </w:rPr>
        <w:t>Infinitum 449</w:t>
      </w:r>
      <w:r w:rsidRPr="004D4667">
        <w:rPr>
          <w:rFonts w:asciiTheme="minorHAnsi" w:hAnsiTheme="minorHAnsi" w:cstheme="minorHAnsi"/>
          <w:szCs w:val="24"/>
        </w:rPr>
        <w:tab/>
      </w:r>
      <w:r>
        <w:rPr>
          <w:rFonts w:asciiTheme="minorHAnsi" w:hAnsiTheme="minorHAnsi" w:cstheme="minorHAnsi"/>
          <w:szCs w:val="24"/>
        </w:rPr>
        <w:t xml:space="preserve">Número de inscripción: </w:t>
      </w:r>
      <w:r w:rsidRPr="004D4667">
        <w:rPr>
          <w:rFonts w:asciiTheme="minorHAnsi" w:hAnsiTheme="minorHAnsi" w:cstheme="minorHAnsi"/>
          <w:szCs w:val="24"/>
        </w:rPr>
        <w:t>841128</w:t>
      </w:r>
    </w:p>
    <w:p w14:paraId="26829E61" w14:textId="77777777" w:rsidR="004D4667" w:rsidRPr="004D4667" w:rsidRDefault="004D4667" w:rsidP="005F4CA7">
      <w:pPr>
        <w:rPr>
          <w:rFonts w:asciiTheme="minorHAnsi" w:hAnsiTheme="minorHAnsi" w:cstheme="minorHAnsi"/>
          <w:szCs w:val="24"/>
        </w:rPr>
      </w:pPr>
      <w:r w:rsidRPr="004D4667">
        <w:rPr>
          <w:rFonts w:asciiTheme="minorHAnsi" w:hAnsiTheme="minorHAnsi" w:cstheme="minorHAnsi"/>
          <w:szCs w:val="24"/>
        </w:rPr>
        <w:t>Infinitum 549</w:t>
      </w:r>
      <w:r w:rsidRPr="004D4667">
        <w:rPr>
          <w:rFonts w:asciiTheme="minorHAnsi" w:hAnsiTheme="minorHAnsi" w:cstheme="minorHAnsi"/>
          <w:szCs w:val="24"/>
        </w:rPr>
        <w:tab/>
      </w:r>
      <w:r>
        <w:rPr>
          <w:rFonts w:asciiTheme="minorHAnsi" w:hAnsiTheme="minorHAnsi" w:cstheme="minorHAnsi"/>
          <w:szCs w:val="24"/>
        </w:rPr>
        <w:t xml:space="preserve">Número de inscripción: </w:t>
      </w:r>
      <w:r w:rsidRPr="004D4667">
        <w:rPr>
          <w:rFonts w:asciiTheme="minorHAnsi" w:hAnsiTheme="minorHAnsi" w:cstheme="minorHAnsi"/>
          <w:szCs w:val="24"/>
        </w:rPr>
        <w:t>841298</w:t>
      </w:r>
    </w:p>
    <w:p w14:paraId="7C02B298" w14:textId="77777777" w:rsidR="0015077F" w:rsidRPr="00E27316" w:rsidRDefault="004D4667" w:rsidP="005F4CA7">
      <w:pPr>
        <w:rPr>
          <w:rFonts w:asciiTheme="minorHAnsi" w:hAnsiTheme="minorHAnsi" w:cstheme="minorHAnsi"/>
          <w:szCs w:val="24"/>
          <w:lang w:val="es-MX"/>
        </w:rPr>
      </w:pPr>
      <w:r w:rsidRPr="004D4667">
        <w:rPr>
          <w:rFonts w:asciiTheme="minorHAnsi" w:hAnsiTheme="minorHAnsi" w:cstheme="minorHAnsi"/>
          <w:szCs w:val="24"/>
        </w:rPr>
        <w:t>Infinitum 899</w:t>
      </w:r>
      <w:r w:rsidRPr="004D4667">
        <w:rPr>
          <w:rFonts w:asciiTheme="minorHAnsi" w:hAnsiTheme="minorHAnsi" w:cstheme="minorHAnsi"/>
          <w:szCs w:val="24"/>
        </w:rPr>
        <w:tab/>
      </w:r>
      <w:r>
        <w:rPr>
          <w:rFonts w:asciiTheme="minorHAnsi" w:hAnsiTheme="minorHAnsi" w:cstheme="minorHAnsi"/>
          <w:szCs w:val="24"/>
        </w:rPr>
        <w:t xml:space="preserve">Número de inscripción: </w:t>
      </w:r>
      <w:r w:rsidRPr="004D4667">
        <w:rPr>
          <w:rFonts w:asciiTheme="minorHAnsi" w:hAnsiTheme="minorHAnsi" w:cstheme="minorHAnsi"/>
          <w:szCs w:val="24"/>
        </w:rPr>
        <w:t>841317</w:t>
      </w:r>
    </w:p>
    <w:p w14:paraId="0E8A7CBD" w14:textId="77777777" w:rsidR="0015077F" w:rsidRPr="00E27316" w:rsidRDefault="0015077F" w:rsidP="005F4CA7">
      <w:pPr>
        <w:rPr>
          <w:rFonts w:asciiTheme="minorHAnsi" w:hAnsiTheme="minorHAnsi" w:cstheme="minorHAnsi"/>
          <w:b/>
          <w:szCs w:val="24"/>
        </w:rPr>
      </w:pPr>
      <w:r w:rsidRPr="00E27316">
        <w:rPr>
          <w:rFonts w:asciiTheme="minorHAnsi" w:hAnsiTheme="minorHAnsi" w:cstheme="minorHAnsi"/>
          <w:b/>
          <w:szCs w:val="24"/>
        </w:rPr>
        <w:t>Estructura Tarifaria</w:t>
      </w:r>
    </w:p>
    <w:p w14:paraId="71E01A86" w14:textId="77777777" w:rsidR="00771001" w:rsidRPr="00E27316" w:rsidRDefault="00771001" w:rsidP="005F4CA7">
      <w:pPr>
        <w:rPr>
          <w:rFonts w:asciiTheme="minorHAnsi" w:hAnsiTheme="minorHAnsi" w:cstheme="minorHAnsi"/>
          <w:szCs w:val="24"/>
        </w:rPr>
      </w:pPr>
      <w:r w:rsidRPr="00E27316">
        <w:rPr>
          <w:rFonts w:asciiTheme="minorHAnsi" w:hAnsiTheme="minorHAnsi" w:cstheme="minorHAnsi"/>
          <w:szCs w:val="24"/>
        </w:rPr>
        <w:t xml:space="preserve">Tarifa Especial de Gastos de Instalación </w:t>
      </w:r>
    </w:p>
    <w:p w14:paraId="3D668BE7" w14:textId="77777777" w:rsidR="0015077F" w:rsidRPr="00E27316" w:rsidRDefault="0015077F" w:rsidP="005F4CA7">
      <w:pPr>
        <w:rPr>
          <w:rFonts w:asciiTheme="minorHAnsi" w:hAnsiTheme="minorHAnsi" w:cstheme="minorHAnsi"/>
          <w:b/>
          <w:bCs/>
          <w:szCs w:val="24"/>
        </w:rPr>
      </w:pPr>
      <w:r w:rsidRPr="00E27316">
        <w:rPr>
          <w:rFonts w:asciiTheme="minorHAnsi" w:hAnsiTheme="minorHAnsi" w:cstheme="minorHAnsi"/>
          <w:b/>
          <w:bCs/>
          <w:szCs w:val="24"/>
        </w:rPr>
        <w:t>Promoción</w:t>
      </w:r>
      <w:r w:rsidR="00771001" w:rsidRPr="00E27316">
        <w:rPr>
          <w:rFonts w:asciiTheme="minorHAnsi" w:hAnsiTheme="minorHAnsi" w:cstheme="minorHAnsi"/>
          <w:b/>
          <w:bCs/>
          <w:szCs w:val="24"/>
        </w:rPr>
        <w:t xml:space="preserve"> Por Pronto Pago de Gastos de Instalación</w:t>
      </w:r>
      <w:r w:rsidRPr="00E27316">
        <w:rPr>
          <w:rFonts w:asciiTheme="minorHAnsi" w:hAnsiTheme="minorHAnsi" w:cstheme="minorHAnsi"/>
          <w:b/>
          <w:bCs/>
          <w:szCs w:val="24"/>
        </w:rPr>
        <w:t xml:space="preserve"> </w:t>
      </w:r>
    </w:p>
    <w:p w14:paraId="2211F543" w14:textId="77777777" w:rsidR="0015077F" w:rsidRPr="00E27316" w:rsidRDefault="0015077F" w:rsidP="005F4CA7">
      <w:pPr>
        <w:rPr>
          <w:rFonts w:asciiTheme="minorHAnsi" w:hAnsiTheme="minorHAnsi" w:cstheme="minorHAnsi"/>
          <w:szCs w:val="24"/>
        </w:rPr>
      </w:pPr>
      <w:r w:rsidRPr="00E27316">
        <w:rPr>
          <w:rFonts w:asciiTheme="minorHAnsi" w:hAnsiTheme="minorHAnsi" w:cstheme="minorHAnsi"/>
          <w:szCs w:val="24"/>
        </w:rPr>
        <w:t>Tarifa</w:t>
      </w:r>
      <w:r w:rsidR="00771001" w:rsidRPr="00E27316">
        <w:rPr>
          <w:rFonts w:asciiTheme="minorHAnsi" w:hAnsiTheme="minorHAnsi" w:cstheme="minorHAnsi"/>
          <w:szCs w:val="24"/>
        </w:rPr>
        <w:t xml:space="preserve"> sin impuestos</w:t>
      </w:r>
      <w:r w:rsidRPr="00E27316">
        <w:rPr>
          <w:rFonts w:asciiTheme="minorHAnsi" w:hAnsiTheme="minorHAnsi" w:cstheme="minorHAnsi"/>
          <w:szCs w:val="24"/>
        </w:rPr>
        <w:t xml:space="preserve">: </w:t>
      </w:r>
      <w:r w:rsidR="00771001" w:rsidRPr="00E27316">
        <w:rPr>
          <w:rFonts w:asciiTheme="minorHAnsi" w:hAnsiTheme="minorHAnsi" w:cstheme="minorHAnsi"/>
          <w:szCs w:val="24"/>
        </w:rPr>
        <w:t>$</w:t>
      </w:r>
      <w:r w:rsidR="004D4667">
        <w:rPr>
          <w:rFonts w:asciiTheme="minorHAnsi" w:hAnsiTheme="minorHAnsi" w:cstheme="minorHAnsi"/>
          <w:szCs w:val="24"/>
        </w:rPr>
        <w:t>1,034.48</w:t>
      </w:r>
    </w:p>
    <w:p w14:paraId="25FAC4BD" w14:textId="77777777" w:rsidR="00771001" w:rsidRPr="00E27316" w:rsidRDefault="00771001" w:rsidP="005F4CA7">
      <w:pPr>
        <w:rPr>
          <w:rFonts w:asciiTheme="minorHAnsi" w:hAnsiTheme="minorHAnsi" w:cstheme="minorHAnsi"/>
          <w:szCs w:val="24"/>
        </w:rPr>
      </w:pPr>
      <w:r w:rsidRPr="00E27316">
        <w:rPr>
          <w:rFonts w:asciiTheme="minorHAnsi" w:hAnsiTheme="minorHAnsi" w:cstheme="minorHAnsi"/>
          <w:szCs w:val="24"/>
        </w:rPr>
        <w:t>Tarifa con impuestos: $</w:t>
      </w:r>
      <w:r w:rsidR="004D4667">
        <w:rPr>
          <w:rFonts w:asciiTheme="minorHAnsi" w:hAnsiTheme="minorHAnsi" w:cstheme="minorHAnsi"/>
          <w:szCs w:val="24"/>
        </w:rPr>
        <w:t>1,200</w:t>
      </w:r>
      <w:r w:rsidRPr="00E27316">
        <w:rPr>
          <w:rFonts w:asciiTheme="minorHAnsi" w:hAnsiTheme="minorHAnsi" w:cstheme="minorHAnsi"/>
          <w:szCs w:val="24"/>
        </w:rPr>
        <w:t>.00</w:t>
      </w:r>
    </w:p>
    <w:p w14:paraId="205A3F62" w14:textId="77777777" w:rsidR="0015077F" w:rsidRPr="00E27316" w:rsidRDefault="0015077F" w:rsidP="005F4CA7">
      <w:pPr>
        <w:rPr>
          <w:rFonts w:asciiTheme="minorHAnsi" w:hAnsiTheme="minorHAnsi" w:cstheme="minorHAnsi"/>
          <w:b/>
          <w:bCs/>
          <w:szCs w:val="24"/>
        </w:rPr>
      </w:pPr>
      <w:r w:rsidRPr="00E27316">
        <w:rPr>
          <w:rFonts w:asciiTheme="minorHAnsi" w:hAnsiTheme="minorHAnsi" w:cstheme="minorHAnsi"/>
          <w:b/>
          <w:bCs/>
          <w:szCs w:val="24"/>
        </w:rPr>
        <w:t>Reglas de Aplicación Tarifaria</w:t>
      </w:r>
    </w:p>
    <w:p w14:paraId="413E5956" w14:textId="77777777" w:rsidR="00771001" w:rsidRPr="00E27316" w:rsidRDefault="00771001" w:rsidP="005F4CA7">
      <w:pPr>
        <w:jc w:val="both"/>
        <w:rPr>
          <w:rFonts w:asciiTheme="minorHAnsi" w:hAnsiTheme="minorHAnsi" w:cstheme="minorHAnsi"/>
          <w:szCs w:val="24"/>
        </w:rPr>
      </w:pPr>
      <w:r w:rsidRPr="00E27316">
        <w:rPr>
          <w:rFonts w:asciiTheme="minorHAnsi" w:hAnsiTheme="minorHAnsi" w:cstheme="minorHAnsi"/>
          <w:szCs w:val="24"/>
        </w:rPr>
        <w:t>Aplica para cargo en una sola exhibición.</w:t>
      </w:r>
    </w:p>
    <w:p w14:paraId="0FF5FDB4" w14:textId="77777777" w:rsidR="0015077F" w:rsidRPr="00E27316" w:rsidRDefault="00771001" w:rsidP="005F4CA7">
      <w:pPr>
        <w:jc w:val="both"/>
        <w:rPr>
          <w:rFonts w:asciiTheme="minorHAnsi" w:hAnsiTheme="minorHAnsi" w:cstheme="minorHAnsi"/>
          <w:b/>
          <w:szCs w:val="24"/>
          <w:lang w:val="es-ES_tradnl"/>
        </w:rPr>
      </w:pPr>
      <w:r w:rsidRPr="00E27316">
        <w:rPr>
          <w:rFonts w:asciiTheme="minorHAnsi" w:hAnsiTheme="minorHAnsi" w:cstheme="minorHAnsi"/>
          <w:szCs w:val="24"/>
        </w:rPr>
        <w:t>Las líneas adicionales no incluidas en los paquetes residenciales generarán los gastos de instalación correspondientes.</w:t>
      </w:r>
    </w:p>
    <w:p w14:paraId="6B12A47A" w14:textId="77777777" w:rsidR="0015077F" w:rsidRPr="00E27316" w:rsidRDefault="0015077F" w:rsidP="005F4CA7">
      <w:pPr>
        <w:rPr>
          <w:rFonts w:asciiTheme="minorHAnsi" w:hAnsiTheme="minorHAnsi" w:cstheme="minorHAnsi"/>
          <w:b/>
          <w:bCs/>
          <w:szCs w:val="24"/>
        </w:rPr>
      </w:pPr>
      <w:r w:rsidRPr="00E27316">
        <w:rPr>
          <w:rFonts w:asciiTheme="minorHAnsi" w:hAnsiTheme="minorHAnsi" w:cstheme="minorHAnsi"/>
          <w:b/>
          <w:bCs/>
          <w:szCs w:val="24"/>
        </w:rPr>
        <w:t>Políticas Comerciales</w:t>
      </w:r>
    </w:p>
    <w:p w14:paraId="453CBE1A" w14:textId="77777777" w:rsidR="00771001" w:rsidRPr="00E27316" w:rsidRDefault="00771001" w:rsidP="005F4CA7">
      <w:pPr>
        <w:jc w:val="both"/>
        <w:rPr>
          <w:rFonts w:asciiTheme="minorHAnsi" w:hAnsiTheme="minorHAnsi" w:cstheme="minorHAnsi"/>
          <w:szCs w:val="24"/>
        </w:rPr>
      </w:pPr>
      <w:r w:rsidRPr="00E27316">
        <w:rPr>
          <w:rFonts w:asciiTheme="minorHAnsi" w:hAnsiTheme="minorHAnsi" w:cstheme="minorHAnsi"/>
          <w:szCs w:val="24"/>
        </w:rPr>
        <w:t>Aplica para servicios residenciales de internet que decidan pagar de contado los gastos de instalación.</w:t>
      </w:r>
    </w:p>
    <w:p w14:paraId="4655C6EF" w14:textId="77777777" w:rsidR="00771001" w:rsidRPr="00E27316" w:rsidRDefault="00771001" w:rsidP="005F4CA7">
      <w:pPr>
        <w:jc w:val="both"/>
        <w:rPr>
          <w:rFonts w:asciiTheme="minorHAnsi" w:hAnsiTheme="minorHAnsi" w:cs="Arial"/>
          <w:szCs w:val="24"/>
        </w:rPr>
      </w:pPr>
      <w:r w:rsidRPr="00E27316">
        <w:rPr>
          <w:rFonts w:asciiTheme="minorHAnsi" w:hAnsiTheme="minorHAnsi" w:cs="Arial"/>
          <w:szCs w:val="24"/>
        </w:rPr>
        <w:t>La promoción únicamente aplicará para nuevas contrataciones.</w:t>
      </w:r>
    </w:p>
    <w:p w14:paraId="63BD9058" w14:textId="77777777" w:rsidR="0015077F" w:rsidRPr="00E27316" w:rsidRDefault="00771001" w:rsidP="005F4CA7">
      <w:pPr>
        <w:jc w:val="both"/>
        <w:rPr>
          <w:rFonts w:asciiTheme="minorHAnsi" w:hAnsiTheme="minorHAnsi" w:cs="Arial"/>
          <w:szCs w:val="24"/>
        </w:rPr>
      </w:pPr>
      <w:r w:rsidRPr="00E27316">
        <w:rPr>
          <w:rFonts w:asciiTheme="minorHAnsi" w:hAnsiTheme="minorHAnsi" w:cs="Arial"/>
          <w:szCs w:val="24"/>
        </w:rPr>
        <w:t>Los términos, condiciones y tarifas por el cambio de domicilio aplicaran conforme a los registros vigentes y aplicables.</w:t>
      </w:r>
    </w:p>
    <w:p w14:paraId="7A5771C8" w14:textId="77777777" w:rsidR="0015077F" w:rsidRPr="00E27316" w:rsidRDefault="0015077F" w:rsidP="005F4CA7">
      <w:pPr>
        <w:rPr>
          <w:rFonts w:asciiTheme="minorHAnsi" w:hAnsiTheme="minorHAnsi" w:cs="Arial"/>
          <w:b/>
          <w:bCs/>
          <w:szCs w:val="24"/>
        </w:rPr>
      </w:pPr>
      <w:r w:rsidRPr="00E27316">
        <w:rPr>
          <w:rFonts w:asciiTheme="minorHAnsi" w:hAnsiTheme="minorHAnsi" w:cs="Arial"/>
          <w:b/>
          <w:bCs/>
          <w:szCs w:val="24"/>
        </w:rPr>
        <w:t>Vigencia</w:t>
      </w:r>
    </w:p>
    <w:p w14:paraId="07B5027E" w14:textId="77777777" w:rsidR="001B7B62" w:rsidRDefault="00771001" w:rsidP="005F4CA7">
      <w:r w:rsidRPr="00E27316">
        <w:rPr>
          <w:rFonts w:asciiTheme="minorHAnsi" w:hAnsiTheme="minorHAnsi" w:cs="Arial"/>
          <w:szCs w:val="24"/>
        </w:rPr>
        <w:t>Indefinida.</w:t>
      </w:r>
    </w:p>
    <w:p w14:paraId="462D4090" w14:textId="77777777" w:rsidR="0042458E" w:rsidRPr="00040958" w:rsidRDefault="0042458E" w:rsidP="005F4CA7">
      <w:pPr>
        <w:pStyle w:val="Ttulo2"/>
        <w:jc w:val="both"/>
        <w:rPr>
          <w:sz w:val="28"/>
          <w:szCs w:val="28"/>
        </w:rPr>
      </w:pPr>
      <w:r>
        <w:rPr>
          <w:sz w:val="28"/>
          <w:szCs w:val="28"/>
        </w:rPr>
        <w:lastRenderedPageBreak/>
        <w:t xml:space="preserve">   </w:t>
      </w:r>
      <w:bookmarkStart w:id="32" w:name="_Toc162342443"/>
      <w:r>
        <w:rPr>
          <w:sz w:val="28"/>
          <w:szCs w:val="28"/>
        </w:rPr>
        <w:t>PROMOCION PRONTO PAGO DE G</w:t>
      </w:r>
      <w:r w:rsidRPr="00040958">
        <w:rPr>
          <w:sz w:val="28"/>
          <w:szCs w:val="28"/>
        </w:rPr>
        <w:t>ASTOS DE INSTALACIÓN</w:t>
      </w:r>
      <w:r>
        <w:rPr>
          <w:sz w:val="28"/>
          <w:szCs w:val="28"/>
        </w:rPr>
        <w:t xml:space="preserve"> PYME</w:t>
      </w:r>
      <w:bookmarkEnd w:id="32"/>
    </w:p>
    <w:p w14:paraId="5112B545" w14:textId="77777777" w:rsidR="0042458E" w:rsidRDefault="0042458E" w:rsidP="005F4CA7">
      <w:pPr>
        <w:rPr>
          <w:rFonts w:asciiTheme="minorHAnsi" w:hAnsiTheme="minorHAnsi"/>
          <w:sz w:val="20"/>
        </w:rPr>
      </w:pPr>
    </w:p>
    <w:p w14:paraId="55C0F38E" w14:textId="77777777" w:rsidR="0042458E" w:rsidRPr="00E27316" w:rsidRDefault="0042458E" w:rsidP="005F4CA7">
      <w:pPr>
        <w:rPr>
          <w:rStyle w:val="Ttulo3Car"/>
          <w:rFonts w:asciiTheme="minorHAnsi" w:hAnsiTheme="minorHAnsi" w:cstheme="minorHAnsi"/>
          <w:szCs w:val="24"/>
        </w:rPr>
      </w:pPr>
      <w:r w:rsidRPr="00E27316">
        <w:rPr>
          <w:rFonts w:asciiTheme="minorHAnsi" w:hAnsiTheme="minorHAnsi" w:cstheme="minorHAnsi"/>
          <w:b/>
          <w:szCs w:val="24"/>
        </w:rPr>
        <w:t>Número de Inscripción:</w:t>
      </w:r>
      <w:r w:rsidRPr="00E27316">
        <w:rPr>
          <w:rFonts w:asciiTheme="minorHAnsi" w:hAnsiTheme="minorHAnsi" w:cstheme="minorHAnsi"/>
          <w:b/>
          <w:szCs w:val="24"/>
        </w:rPr>
        <w:tab/>
      </w:r>
      <w:r w:rsidR="00BE301C">
        <w:rPr>
          <w:rFonts w:asciiTheme="minorHAnsi" w:hAnsiTheme="minorHAnsi" w:cstheme="minorHAnsi"/>
          <w:b/>
          <w:sz w:val="28"/>
          <w:szCs w:val="28"/>
        </w:rPr>
        <w:t>1001460</w:t>
      </w:r>
    </w:p>
    <w:p w14:paraId="664C601B" w14:textId="77777777" w:rsidR="00BE301C" w:rsidRDefault="00BE301C" w:rsidP="005F4CA7">
      <w:pPr>
        <w:tabs>
          <w:tab w:val="left" w:pos="360"/>
          <w:tab w:val="left" w:pos="426"/>
        </w:tabs>
        <w:jc w:val="both"/>
        <w:rPr>
          <w:rFonts w:asciiTheme="minorHAnsi" w:hAnsiTheme="minorHAnsi" w:cstheme="minorHAnsi"/>
          <w:b/>
          <w:szCs w:val="24"/>
        </w:rPr>
      </w:pPr>
    </w:p>
    <w:p w14:paraId="1B0FDDA1" w14:textId="77777777" w:rsidR="0042458E" w:rsidRPr="00E27316" w:rsidRDefault="0042458E" w:rsidP="005F4CA7">
      <w:pPr>
        <w:tabs>
          <w:tab w:val="left" w:pos="360"/>
          <w:tab w:val="left" w:pos="426"/>
        </w:tabs>
        <w:jc w:val="both"/>
        <w:rPr>
          <w:rFonts w:asciiTheme="minorHAnsi" w:hAnsiTheme="minorHAnsi" w:cstheme="minorHAnsi"/>
          <w:b/>
          <w:szCs w:val="24"/>
        </w:rPr>
      </w:pPr>
      <w:r w:rsidRPr="00E27316">
        <w:rPr>
          <w:rFonts w:asciiTheme="minorHAnsi" w:hAnsiTheme="minorHAnsi" w:cstheme="minorHAnsi"/>
          <w:b/>
          <w:szCs w:val="24"/>
        </w:rPr>
        <w:t>Nombre del Servicio:</w:t>
      </w:r>
    </w:p>
    <w:p w14:paraId="4AB61998" w14:textId="77777777" w:rsidR="0042458E" w:rsidRPr="00E27316" w:rsidRDefault="0042458E" w:rsidP="005F4CA7">
      <w:pPr>
        <w:rPr>
          <w:rFonts w:asciiTheme="minorHAnsi" w:hAnsiTheme="minorHAnsi" w:cstheme="minorHAnsi"/>
          <w:szCs w:val="24"/>
        </w:rPr>
      </w:pPr>
      <w:r w:rsidRPr="00E27316">
        <w:rPr>
          <w:rFonts w:asciiTheme="minorHAnsi" w:hAnsiTheme="minorHAnsi" w:cstheme="minorHAnsi"/>
          <w:szCs w:val="24"/>
        </w:rPr>
        <w:t>Promoción por Pronto Pago de Gastos de Instalación</w:t>
      </w:r>
      <w:r>
        <w:rPr>
          <w:rFonts w:asciiTheme="minorHAnsi" w:hAnsiTheme="minorHAnsi" w:cstheme="minorHAnsi"/>
          <w:szCs w:val="24"/>
        </w:rPr>
        <w:t xml:space="preserve"> </w:t>
      </w:r>
      <w:proofErr w:type="spellStart"/>
      <w:r>
        <w:rPr>
          <w:rFonts w:asciiTheme="minorHAnsi" w:hAnsiTheme="minorHAnsi" w:cstheme="minorHAnsi"/>
          <w:szCs w:val="24"/>
        </w:rPr>
        <w:t>PyME</w:t>
      </w:r>
      <w:proofErr w:type="spellEnd"/>
    </w:p>
    <w:p w14:paraId="4700A739" w14:textId="77777777" w:rsidR="00BE301C" w:rsidRDefault="00BE301C" w:rsidP="005F4CA7">
      <w:pPr>
        <w:rPr>
          <w:rFonts w:asciiTheme="minorHAnsi" w:hAnsiTheme="minorHAnsi" w:cstheme="minorHAnsi"/>
          <w:b/>
          <w:szCs w:val="24"/>
        </w:rPr>
      </w:pPr>
    </w:p>
    <w:p w14:paraId="7F1C08B9" w14:textId="77777777" w:rsidR="0042458E" w:rsidRPr="00E27316" w:rsidRDefault="0042458E" w:rsidP="005F4CA7">
      <w:pPr>
        <w:rPr>
          <w:rFonts w:asciiTheme="minorHAnsi" w:hAnsiTheme="minorHAnsi" w:cstheme="minorHAnsi"/>
          <w:b/>
          <w:szCs w:val="24"/>
        </w:rPr>
      </w:pPr>
      <w:r w:rsidRPr="00E27316">
        <w:rPr>
          <w:rFonts w:asciiTheme="minorHAnsi" w:hAnsiTheme="minorHAnsi" w:cstheme="minorHAnsi"/>
          <w:b/>
          <w:szCs w:val="24"/>
        </w:rPr>
        <w:t>Descripción</w:t>
      </w:r>
    </w:p>
    <w:p w14:paraId="7187AB4C" w14:textId="77777777" w:rsidR="0042458E" w:rsidRDefault="0042458E" w:rsidP="005F4CA7">
      <w:pPr>
        <w:jc w:val="both"/>
        <w:rPr>
          <w:rFonts w:asciiTheme="minorHAnsi" w:hAnsiTheme="minorHAnsi" w:cstheme="minorHAnsi"/>
          <w:szCs w:val="24"/>
        </w:rPr>
      </w:pPr>
      <w:r w:rsidRPr="00E27316">
        <w:rPr>
          <w:rFonts w:asciiTheme="minorHAnsi" w:hAnsiTheme="minorHAnsi" w:cstheme="minorHAnsi"/>
          <w:szCs w:val="24"/>
        </w:rPr>
        <w:t>La promoción consiste en otorgar una tarifa especial de gastos de instalación, a los clientes residenciales que contraten un servicio de internet sin línea telefónica o empaquetado cuando decidan realizar el pago de contado de gastos de instalación.</w:t>
      </w:r>
    </w:p>
    <w:p w14:paraId="7CC379D1" w14:textId="77777777" w:rsidR="0042458E" w:rsidRPr="00E27316" w:rsidRDefault="0042458E" w:rsidP="005F4CA7">
      <w:pPr>
        <w:jc w:val="both"/>
        <w:rPr>
          <w:rFonts w:asciiTheme="minorHAnsi" w:hAnsiTheme="minorHAnsi" w:cstheme="minorHAnsi"/>
          <w:szCs w:val="24"/>
        </w:rPr>
      </w:pPr>
    </w:p>
    <w:p w14:paraId="722546D3" w14:textId="77777777" w:rsidR="0042458E" w:rsidRPr="00E27316" w:rsidRDefault="0042458E" w:rsidP="005F4CA7">
      <w:pPr>
        <w:jc w:val="both"/>
        <w:rPr>
          <w:rFonts w:asciiTheme="minorHAnsi" w:hAnsiTheme="minorHAnsi" w:cstheme="minorHAnsi"/>
          <w:szCs w:val="24"/>
        </w:rPr>
      </w:pPr>
      <w:r w:rsidRPr="00E27316">
        <w:rPr>
          <w:rFonts w:asciiTheme="minorHAnsi" w:hAnsiTheme="minorHAnsi" w:cstheme="minorHAnsi"/>
          <w:szCs w:val="24"/>
        </w:rPr>
        <w:t>Aplicará a los siguientes servicios:</w:t>
      </w:r>
    </w:p>
    <w:p w14:paraId="1B1B0F41"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Paquete Conectes Negocio</w:t>
      </w:r>
      <w:r>
        <w:rPr>
          <w:rFonts w:asciiTheme="minorHAnsi" w:hAnsiTheme="minorHAnsi" w:cstheme="minorHAnsi"/>
          <w:szCs w:val="24"/>
        </w:rPr>
        <w:t xml:space="preserve">, Número de Inscripción: </w:t>
      </w:r>
      <w:r w:rsidRPr="00BE301C">
        <w:rPr>
          <w:rFonts w:asciiTheme="minorHAnsi" w:hAnsiTheme="minorHAnsi" w:cstheme="minorHAnsi"/>
          <w:szCs w:val="24"/>
        </w:rPr>
        <w:t>721986</w:t>
      </w:r>
    </w:p>
    <w:p w14:paraId="7824FB2A"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Paquete Mi Negocio</w:t>
      </w:r>
      <w:r>
        <w:rPr>
          <w:rFonts w:asciiTheme="minorHAnsi" w:hAnsiTheme="minorHAnsi" w:cstheme="minorHAnsi"/>
          <w:szCs w:val="24"/>
        </w:rPr>
        <w:t xml:space="preserve">, Número de Inscripción: </w:t>
      </w:r>
      <w:r w:rsidRPr="00BE301C">
        <w:rPr>
          <w:rFonts w:asciiTheme="minorHAnsi" w:hAnsiTheme="minorHAnsi" w:cstheme="minorHAnsi"/>
          <w:szCs w:val="24"/>
        </w:rPr>
        <w:t>494060</w:t>
      </w:r>
    </w:p>
    <w:p w14:paraId="3DC47032"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Paquete Negocio 649</w:t>
      </w:r>
      <w:r>
        <w:rPr>
          <w:rFonts w:asciiTheme="minorHAnsi" w:hAnsiTheme="minorHAnsi" w:cstheme="minorHAnsi"/>
          <w:szCs w:val="24"/>
        </w:rPr>
        <w:t xml:space="preserve">, Número de Inscripción: </w:t>
      </w:r>
      <w:r w:rsidRPr="00BE301C">
        <w:rPr>
          <w:rFonts w:asciiTheme="minorHAnsi" w:hAnsiTheme="minorHAnsi" w:cstheme="minorHAnsi"/>
          <w:szCs w:val="24"/>
        </w:rPr>
        <w:t>901543</w:t>
      </w:r>
    </w:p>
    <w:p w14:paraId="34110468"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 xml:space="preserve">Paquete </w:t>
      </w:r>
      <w:proofErr w:type="spellStart"/>
      <w:r w:rsidRPr="00BE301C">
        <w:rPr>
          <w:rFonts w:asciiTheme="minorHAnsi" w:hAnsiTheme="minorHAnsi" w:cstheme="minorHAnsi"/>
          <w:szCs w:val="24"/>
        </w:rPr>
        <w:t>Súpernegocio</w:t>
      </w:r>
      <w:proofErr w:type="spellEnd"/>
      <w:r>
        <w:rPr>
          <w:rFonts w:asciiTheme="minorHAnsi" w:hAnsiTheme="minorHAnsi" w:cstheme="minorHAnsi"/>
          <w:szCs w:val="24"/>
        </w:rPr>
        <w:t xml:space="preserve">, Número de Inscripción: </w:t>
      </w:r>
      <w:r w:rsidRPr="00BE301C">
        <w:rPr>
          <w:rFonts w:asciiTheme="minorHAnsi" w:hAnsiTheme="minorHAnsi" w:cstheme="minorHAnsi"/>
          <w:szCs w:val="24"/>
        </w:rPr>
        <w:t>901296</w:t>
      </w:r>
    </w:p>
    <w:p w14:paraId="0BE2E63F"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Paquete Negocio 999</w:t>
      </w:r>
      <w:r>
        <w:rPr>
          <w:rFonts w:asciiTheme="minorHAnsi" w:hAnsiTheme="minorHAnsi" w:cstheme="minorHAnsi"/>
          <w:szCs w:val="24"/>
        </w:rPr>
        <w:t xml:space="preserve">, Número de Inscripción: </w:t>
      </w:r>
      <w:r w:rsidRPr="00BE301C">
        <w:rPr>
          <w:rFonts w:asciiTheme="minorHAnsi" w:hAnsiTheme="minorHAnsi" w:cstheme="minorHAnsi"/>
          <w:szCs w:val="24"/>
        </w:rPr>
        <w:t>901545</w:t>
      </w:r>
    </w:p>
    <w:p w14:paraId="1AA7B7E9"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Paquete Telmex Negocio Ilimitado 1</w:t>
      </w:r>
      <w:r>
        <w:rPr>
          <w:rFonts w:asciiTheme="minorHAnsi" w:hAnsiTheme="minorHAnsi" w:cstheme="minorHAnsi"/>
          <w:szCs w:val="24"/>
        </w:rPr>
        <w:t>, Número de Inscripción:</w:t>
      </w:r>
      <w:r w:rsidRPr="00BE301C">
        <w:rPr>
          <w:rFonts w:asciiTheme="minorHAnsi" w:hAnsiTheme="minorHAnsi" w:cstheme="minorHAnsi"/>
          <w:szCs w:val="24"/>
        </w:rPr>
        <w:t>826137</w:t>
      </w:r>
    </w:p>
    <w:p w14:paraId="2F4721E3"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Paquete Telmex Negocio Ilimitado 2</w:t>
      </w:r>
      <w:r>
        <w:rPr>
          <w:rFonts w:asciiTheme="minorHAnsi" w:hAnsiTheme="minorHAnsi" w:cstheme="minorHAnsi"/>
          <w:szCs w:val="24"/>
        </w:rPr>
        <w:t xml:space="preserve">, Número de Inscripción: </w:t>
      </w:r>
      <w:r w:rsidRPr="00BE301C">
        <w:rPr>
          <w:rFonts w:asciiTheme="minorHAnsi" w:hAnsiTheme="minorHAnsi" w:cstheme="minorHAnsi"/>
          <w:szCs w:val="24"/>
        </w:rPr>
        <w:t>826160</w:t>
      </w:r>
    </w:p>
    <w:p w14:paraId="56EBDCCD"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Paquete Telmex Negocio Ilimitado 3</w:t>
      </w:r>
      <w:r>
        <w:rPr>
          <w:rFonts w:asciiTheme="minorHAnsi" w:hAnsiTheme="minorHAnsi" w:cstheme="minorHAnsi"/>
          <w:szCs w:val="24"/>
        </w:rPr>
        <w:t xml:space="preserve">, Número de Inscripción: </w:t>
      </w:r>
      <w:r w:rsidRPr="00BE301C">
        <w:rPr>
          <w:rFonts w:asciiTheme="minorHAnsi" w:hAnsiTheme="minorHAnsi" w:cstheme="minorHAnsi"/>
          <w:szCs w:val="24"/>
        </w:rPr>
        <w:t>826163</w:t>
      </w:r>
    </w:p>
    <w:p w14:paraId="31828E6C"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Infinitum Negocio 349</w:t>
      </w:r>
      <w:r>
        <w:rPr>
          <w:rFonts w:asciiTheme="minorHAnsi" w:hAnsiTheme="minorHAnsi" w:cstheme="minorHAnsi"/>
          <w:szCs w:val="24"/>
        </w:rPr>
        <w:t xml:space="preserve">, Número de Inscripción: </w:t>
      </w:r>
      <w:r w:rsidRPr="00BE301C">
        <w:rPr>
          <w:rFonts w:asciiTheme="minorHAnsi" w:hAnsiTheme="minorHAnsi" w:cstheme="minorHAnsi"/>
          <w:szCs w:val="24"/>
        </w:rPr>
        <w:t>841123</w:t>
      </w:r>
    </w:p>
    <w:p w14:paraId="789E98ED"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Infinitum Negocio 399</w:t>
      </w:r>
      <w:r>
        <w:rPr>
          <w:rFonts w:asciiTheme="minorHAnsi" w:hAnsiTheme="minorHAnsi" w:cstheme="minorHAnsi"/>
          <w:szCs w:val="24"/>
        </w:rPr>
        <w:t xml:space="preserve">, Número de Inscripción: </w:t>
      </w:r>
      <w:r w:rsidRPr="00BE301C">
        <w:rPr>
          <w:rFonts w:asciiTheme="minorHAnsi" w:hAnsiTheme="minorHAnsi" w:cstheme="minorHAnsi"/>
          <w:szCs w:val="24"/>
        </w:rPr>
        <w:t>841367</w:t>
      </w:r>
    </w:p>
    <w:p w14:paraId="775DB82D"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Infinitum Negocio 449</w:t>
      </w:r>
      <w:r>
        <w:rPr>
          <w:rFonts w:asciiTheme="minorHAnsi" w:hAnsiTheme="minorHAnsi" w:cstheme="minorHAnsi"/>
          <w:szCs w:val="24"/>
        </w:rPr>
        <w:t xml:space="preserve">, Número de Inscripción: </w:t>
      </w:r>
      <w:r w:rsidRPr="00BE301C">
        <w:rPr>
          <w:rFonts w:asciiTheme="minorHAnsi" w:hAnsiTheme="minorHAnsi" w:cstheme="minorHAnsi"/>
          <w:szCs w:val="24"/>
        </w:rPr>
        <w:t>841283</w:t>
      </w:r>
    </w:p>
    <w:p w14:paraId="616F8EC1"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Infinitum Negocio 549</w:t>
      </w:r>
      <w:r>
        <w:rPr>
          <w:rFonts w:asciiTheme="minorHAnsi" w:hAnsiTheme="minorHAnsi" w:cstheme="minorHAnsi"/>
          <w:szCs w:val="24"/>
        </w:rPr>
        <w:t xml:space="preserve">, Número de Inscripción: </w:t>
      </w:r>
      <w:r w:rsidRPr="00BE301C">
        <w:rPr>
          <w:rFonts w:asciiTheme="minorHAnsi" w:hAnsiTheme="minorHAnsi" w:cstheme="minorHAnsi"/>
          <w:szCs w:val="24"/>
        </w:rPr>
        <w:t>841309</w:t>
      </w:r>
    </w:p>
    <w:p w14:paraId="0FC47E6C" w14:textId="77777777" w:rsidR="0042458E" w:rsidRPr="0042458E" w:rsidRDefault="00BE301C" w:rsidP="005F4CA7">
      <w:pPr>
        <w:rPr>
          <w:rFonts w:asciiTheme="minorHAnsi" w:hAnsiTheme="minorHAnsi" w:cstheme="minorHAnsi"/>
          <w:szCs w:val="24"/>
        </w:rPr>
      </w:pPr>
      <w:r w:rsidRPr="00BE301C">
        <w:rPr>
          <w:rFonts w:asciiTheme="minorHAnsi" w:hAnsiTheme="minorHAnsi" w:cstheme="minorHAnsi"/>
          <w:szCs w:val="24"/>
        </w:rPr>
        <w:t>Infinitum Negocio 899</w:t>
      </w:r>
      <w:r>
        <w:rPr>
          <w:rFonts w:asciiTheme="minorHAnsi" w:hAnsiTheme="minorHAnsi" w:cstheme="minorHAnsi"/>
          <w:szCs w:val="24"/>
        </w:rPr>
        <w:t xml:space="preserve">, Número de Inscripción: </w:t>
      </w:r>
      <w:r w:rsidRPr="00BE301C">
        <w:rPr>
          <w:rFonts w:asciiTheme="minorHAnsi" w:hAnsiTheme="minorHAnsi" w:cstheme="minorHAnsi"/>
          <w:szCs w:val="24"/>
        </w:rPr>
        <w:t>841346</w:t>
      </w:r>
    </w:p>
    <w:p w14:paraId="0032B5D4" w14:textId="77777777" w:rsidR="0042458E" w:rsidRDefault="0042458E" w:rsidP="005F4CA7">
      <w:pPr>
        <w:rPr>
          <w:rFonts w:asciiTheme="minorHAnsi" w:hAnsiTheme="minorHAnsi" w:cstheme="minorHAnsi"/>
          <w:b/>
          <w:szCs w:val="24"/>
        </w:rPr>
      </w:pPr>
    </w:p>
    <w:p w14:paraId="34762928" w14:textId="77777777" w:rsidR="0042458E" w:rsidRPr="00E27316" w:rsidRDefault="0042458E" w:rsidP="005F4CA7">
      <w:pPr>
        <w:rPr>
          <w:rFonts w:asciiTheme="minorHAnsi" w:hAnsiTheme="minorHAnsi" w:cstheme="minorHAnsi"/>
          <w:b/>
          <w:szCs w:val="24"/>
        </w:rPr>
      </w:pPr>
      <w:r w:rsidRPr="00E27316">
        <w:rPr>
          <w:rFonts w:asciiTheme="minorHAnsi" w:hAnsiTheme="minorHAnsi" w:cstheme="minorHAnsi"/>
          <w:b/>
          <w:szCs w:val="24"/>
        </w:rPr>
        <w:t>Estructura Tarifaria</w:t>
      </w:r>
    </w:p>
    <w:p w14:paraId="3415C4A4" w14:textId="77777777" w:rsidR="0042458E" w:rsidRPr="00E27316" w:rsidRDefault="0042458E" w:rsidP="005F4CA7">
      <w:pPr>
        <w:rPr>
          <w:rFonts w:asciiTheme="minorHAnsi" w:hAnsiTheme="minorHAnsi" w:cstheme="minorHAnsi"/>
          <w:szCs w:val="24"/>
        </w:rPr>
      </w:pPr>
      <w:r w:rsidRPr="00E27316">
        <w:rPr>
          <w:rFonts w:asciiTheme="minorHAnsi" w:hAnsiTheme="minorHAnsi" w:cstheme="minorHAnsi"/>
          <w:szCs w:val="24"/>
        </w:rPr>
        <w:t xml:space="preserve">Tarifa Especial de Gastos de Instalación </w:t>
      </w:r>
    </w:p>
    <w:p w14:paraId="42259906" w14:textId="77777777" w:rsidR="0042458E" w:rsidRPr="00E27316" w:rsidRDefault="0042458E" w:rsidP="005F4CA7">
      <w:pPr>
        <w:rPr>
          <w:rFonts w:asciiTheme="minorHAnsi" w:hAnsiTheme="minorHAnsi" w:cstheme="minorHAnsi"/>
          <w:b/>
          <w:bCs/>
          <w:szCs w:val="24"/>
        </w:rPr>
      </w:pPr>
      <w:r w:rsidRPr="00E27316">
        <w:rPr>
          <w:rFonts w:asciiTheme="minorHAnsi" w:hAnsiTheme="minorHAnsi" w:cstheme="minorHAnsi"/>
          <w:b/>
          <w:bCs/>
          <w:szCs w:val="24"/>
        </w:rPr>
        <w:t xml:space="preserve">Promoción Por Pronto Pago de Gastos de Instalación </w:t>
      </w:r>
    </w:p>
    <w:p w14:paraId="376C6607" w14:textId="77777777" w:rsidR="0042458E" w:rsidRPr="00E27316" w:rsidRDefault="0042458E" w:rsidP="005F4CA7">
      <w:pPr>
        <w:rPr>
          <w:rFonts w:asciiTheme="minorHAnsi" w:hAnsiTheme="minorHAnsi" w:cstheme="minorHAnsi"/>
          <w:szCs w:val="24"/>
        </w:rPr>
      </w:pPr>
      <w:r w:rsidRPr="00E27316">
        <w:rPr>
          <w:rFonts w:asciiTheme="minorHAnsi" w:hAnsiTheme="minorHAnsi" w:cstheme="minorHAnsi"/>
          <w:szCs w:val="24"/>
        </w:rPr>
        <w:t>Tarifa sin impuestos: $</w:t>
      </w:r>
      <w:r w:rsidR="00BE301C">
        <w:rPr>
          <w:rFonts w:asciiTheme="minorHAnsi" w:hAnsiTheme="minorHAnsi" w:cstheme="minorHAnsi"/>
          <w:szCs w:val="24"/>
        </w:rPr>
        <w:t>1,034.48</w:t>
      </w:r>
    </w:p>
    <w:p w14:paraId="5492F521" w14:textId="77777777" w:rsidR="0042458E" w:rsidRPr="00E27316" w:rsidRDefault="0042458E" w:rsidP="005F4CA7">
      <w:pPr>
        <w:rPr>
          <w:rFonts w:asciiTheme="minorHAnsi" w:hAnsiTheme="minorHAnsi" w:cstheme="minorHAnsi"/>
          <w:szCs w:val="24"/>
        </w:rPr>
      </w:pPr>
      <w:r w:rsidRPr="00E27316">
        <w:rPr>
          <w:rFonts w:asciiTheme="minorHAnsi" w:hAnsiTheme="minorHAnsi" w:cstheme="minorHAnsi"/>
          <w:szCs w:val="24"/>
        </w:rPr>
        <w:t>Tarifa con impuestos: $</w:t>
      </w:r>
      <w:r w:rsidR="00BE301C">
        <w:rPr>
          <w:rFonts w:asciiTheme="minorHAnsi" w:hAnsiTheme="minorHAnsi" w:cstheme="minorHAnsi"/>
          <w:szCs w:val="24"/>
        </w:rPr>
        <w:t>1,200</w:t>
      </w:r>
      <w:r w:rsidRPr="00E27316">
        <w:rPr>
          <w:rFonts w:asciiTheme="minorHAnsi" w:hAnsiTheme="minorHAnsi" w:cstheme="minorHAnsi"/>
          <w:szCs w:val="24"/>
        </w:rPr>
        <w:t>.00</w:t>
      </w:r>
    </w:p>
    <w:p w14:paraId="24D2E3FB" w14:textId="77777777" w:rsidR="0042458E" w:rsidRDefault="0042458E" w:rsidP="005F4CA7">
      <w:pPr>
        <w:rPr>
          <w:rFonts w:asciiTheme="minorHAnsi" w:hAnsiTheme="minorHAnsi" w:cstheme="minorHAnsi"/>
          <w:b/>
          <w:bCs/>
          <w:szCs w:val="24"/>
        </w:rPr>
      </w:pPr>
    </w:p>
    <w:p w14:paraId="4980EABA" w14:textId="77777777" w:rsidR="0042458E" w:rsidRPr="00E27316" w:rsidRDefault="0042458E" w:rsidP="005F4CA7">
      <w:pPr>
        <w:rPr>
          <w:rFonts w:asciiTheme="minorHAnsi" w:hAnsiTheme="minorHAnsi" w:cstheme="minorHAnsi"/>
          <w:b/>
          <w:bCs/>
          <w:szCs w:val="24"/>
        </w:rPr>
      </w:pPr>
      <w:r w:rsidRPr="00E27316">
        <w:rPr>
          <w:rFonts w:asciiTheme="minorHAnsi" w:hAnsiTheme="minorHAnsi" w:cstheme="minorHAnsi"/>
          <w:b/>
          <w:bCs/>
          <w:szCs w:val="24"/>
        </w:rPr>
        <w:t>Reglas de Aplicación Tarifaria</w:t>
      </w:r>
    </w:p>
    <w:p w14:paraId="71B9B38A" w14:textId="77777777" w:rsidR="0042458E" w:rsidRPr="00E27316" w:rsidRDefault="0042458E" w:rsidP="005F4CA7">
      <w:pPr>
        <w:jc w:val="both"/>
        <w:rPr>
          <w:rFonts w:asciiTheme="minorHAnsi" w:hAnsiTheme="minorHAnsi" w:cstheme="minorHAnsi"/>
          <w:szCs w:val="24"/>
        </w:rPr>
      </w:pPr>
      <w:r w:rsidRPr="00E27316">
        <w:rPr>
          <w:rFonts w:asciiTheme="minorHAnsi" w:hAnsiTheme="minorHAnsi" w:cstheme="minorHAnsi"/>
          <w:szCs w:val="24"/>
        </w:rPr>
        <w:t>Aplica para cargo en una sola exhibición.</w:t>
      </w:r>
    </w:p>
    <w:p w14:paraId="7C29AA64" w14:textId="77777777" w:rsidR="0042458E" w:rsidRPr="00E27316" w:rsidRDefault="0042458E" w:rsidP="005F4CA7">
      <w:pPr>
        <w:jc w:val="both"/>
        <w:rPr>
          <w:rFonts w:asciiTheme="minorHAnsi" w:hAnsiTheme="minorHAnsi" w:cstheme="minorHAnsi"/>
          <w:b/>
          <w:szCs w:val="24"/>
          <w:lang w:val="es-ES_tradnl"/>
        </w:rPr>
      </w:pPr>
      <w:r w:rsidRPr="00E27316">
        <w:rPr>
          <w:rFonts w:asciiTheme="minorHAnsi" w:hAnsiTheme="minorHAnsi" w:cstheme="minorHAnsi"/>
          <w:szCs w:val="24"/>
        </w:rPr>
        <w:t>Las líneas adicionales no incluidas en los paquetes residenciales generarán los gastos de instalación correspondientes.</w:t>
      </w:r>
    </w:p>
    <w:p w14:paraId="657AC8DE" w14:textId="77777777" w:rsidR="00BE301C" w:rsidRDefault="00BE301C" w:rsidP="005F4CA7">
      <w:pPr>
        <w:rPr>
          <w:rFonts w:asciiTheme="minorHAnsi" w:hAnsiTheme="minorHAnsi" w:cstheme="minorHAnsi"/>
          <w:b/>
          <w:bCs/>
          <w:szCs w:val="24"/>
        </w:rPr>
      </w:pPr>
    </w:p>
    <w:p w14:paraId="3278E74F" w14:textId="77777777" w:rsidR="0042458E" w:rsidRPr="00E27316" w:rsidRDefault="0042458E" w:rsidP="005F4CA7">
      <w:pPr>
        <w:rPr>
          <w:rFonts w:asciiTheme="minorHAnsi" w:hAnsiTheme="minorHAnsi" w:cstheme="minorHAnsi"/>
          <w:b/>
          <w:bCs/>
          <w:szCs w:val="24"/>
        </w:rPr>
      </w:pPr>
      <w:r w:rsidRPr="00E27316">
        <w:rPr>
          <w:rFonts w:asciiTheme="minorHAnsi" w:hAnsiTheme="minorHAnsi" w:cstheme="minorHAnsi"/>
          <w:b/>
          <w:bCs/>
          <w:szCs w:val="24"/>
        </w:rPr>
        <w:t>Políticas Comerciales</w:t>
      </w:r>
    </w:p>
    <w:p w14:paraId="634E826F" w14:textId="77777777" w:rsidR="0042458E" w:rsidRPr="00E27316" w:rsidRDefault="0042458E" w:rsidP="005F4CA7">
      <w:pPr>
        <w:jc w:val="both"/>
        <w:rPr>
          <w:rFonts w:asciiTheme="minorHAnsi" w:hAnsiTheme="minorHAnsi" w:cstheme="minorHAnsi"/>
          <w:szCs w:val="24"/>
        </w:rPr>
      </w:pPr>
      <w:r w:rsidRPr="00E27316">
        <w:rPr>
          <w:rFonts w:asciiTheme="minorHAnsi" w:hAnsiTheme="minorHAnsi" w:cstheme="minorHAnsi"/>
          <w:szCs w:val="24"/>
        </w:rPr>
        <w:t>Aplica para servicios residenciales de internet que decidan pagar de contado los gastos de instalación.</w:t>
      </w:r>
    </w:p>
    <w:p w14:paraId="55EEDA21" w14:textId="77777777" w:rsidR="0042458E" w:rsidRPr="00E27316" w:rsidRDefault="0042458E" w:rsidP="005F4CA7">
      <w:pPr>
        <w:jc w:val="both"/>
        <w:rPr>
          <w:rFonts w:asciiTheme="minorHAnsi" w:hAnsiTheme="minorHAnsi" w:cs="Arial"/>
          <w:szCs w:val="24"/>
        </w:rPr>
      </w:pPr>
      <w:r w:rsidRPr="00E27316">
        <w:rPr>
          <w:rFonts w:asciiTheme="minorHAnsi" w:hAnsiTheme="minorHAnsi" w:cs="Arial"/>
          <w:szCs w:val="24"/>
        </w:rPr>
        <w:lastRenderedPageBreak/>
        <w:t>La promoción únicamente aplicará para nuevas contrataciones.</w:t>
      </w:r>
    </w:p>
    <w:p w14:paraId="4732FCDA" w14:textId="77777777" w:rsidR="0042458E" w:rsidRPr="00E27316" w:rsidRDefault="0042458E" w:rsidP="005F4CA7">
      <w:pPr>
        <w:jc w:val="both"/>
        <w:rPr>
          <w:rFonts w:asciiTheme="minorHAnsi" w:hAnsiTheme="minorHAnsi" w:cs="Arial"/>
          <w:szCs w:val="24"/>
        </w:rPr>
      </w:pPr>
      <w:r w:rsidRPr="00E27316">
        <w:rPr>
          <w:rFonts w:asciiTheme="minorHAnsi" w:hAnsiTheme="minorHAnsi" w:cs="Arial"/>
          <w:szCs w:val="24"/>
        </w:rPr>
        <w:t>Los términos, condiciones y tarifas por el cambio de domicilio aplicaran conforme a los registros vigentes y aplicables.</w:t>
      </w:r>
    </w:p>
    <w:p w14:paraId="0A1B215F" w14:textId="77777777" w:rsidR="0042458E" w:rsidRDefault="0042458E" w:rsidP="005F4CA7">
      <w:pPr>
        <w:rPr>
          <w:rFonts w:asciiTheme="minorHAnsi" w:hAnsiTheme="minorHAnsi" w:cs="Arial"/>
          <w:b/>
          <w:bCs/>
          <w:szCs w:val="24"/>
        </w:rPr>
      </w:pPr>
    </w:p>
    <w:p w14:paraId="4DDBFBBF" w14:textId="77777777" w:rsidR="0042458E" w:rsidRPr="00E27316" w:rsidRDefault="0042458E" w:rsidP="005F4CA7">
      <w:pPr>
        <w:rPr>
          <w:rFonts w:asciiTheme="minorHAnsi" w:hAnsiTheme="minorHAnsi" w:cs="Arial"/>
          <w:b/>
          <w:bCs/>
          <w:szCs w:val="24"/>
        </w:rPr>
      </w:pPr>
      <w:r w:rsidRPr="00E27316">
        <w:rPr>
          <w:rFonts w:asciiTheme="minorHAnsi" w:hAnsiTheme="minorHAnsi" w:cs="Arial"/>
          <w:b/>
          <w:bCs/>
          <w:szCs w:val="24"/>
        </w:rPr>
        <w:t>Vigencia</w:t>
      </w:r>
    </w:p>
    <w:p w14:paraId="0B55BE1C" w14:textId="77777777" w:rsidR="0042458E" w:rsidRPr="00E27316" w:rsidRDefault="0042458E" w:rsidP="005F4CA7">
      <w:pPr>
        <w:rPr>
          <w:rFonts w:asciiTheme="minorHAnsi" w:hAnsiTheme="minorHAnsi" w:cs="Arial"/>
          <w:szCs w:val="24"/>
        </w:rPr>
      </w:pPr>
      <w:r w:rsidRPr="00E27316">
        <w:rPr>
          <w:rFonts w:asciiTheme="minorHAnsi" w:hAnsiTheme="minorHAnsi" w:cs="Arial"/>
          <w:szCs w:val="24"/>
        </w:rPr>
        <w:t>Indefinida.</w:t>
      </w:r>
    </w:p>
    <w:p w14:paraId="736AE4FA" w14:textId="77777777" w:rsidR="0042458E" w:rsidRPr="0015077F" w:rsidRDefault="0042458E" w:rsidP="005F4CA7">
      <w:pPr>
        <w:sectPr w:rsidR="0042458E" w:rsidRPr="0015077F" w:rsidSect="00DE3642">
          <w:headerReference w:type="default" r:id="rId13"/>
          <w:pgSz w:w="12240" w:h="15840"/>
          <w:pgMar w:top="1417" w:right="1701" w:bottom="1417" w:left="1701" w:header="708" w:footer="708" w:gutter="0"/>
          <w:cols w:space="708"/>
          <w:docGrid w:linePitch="360"/>
        </w:sectPr>
      </w:pPr>
    </w:p>
    <w:p w14:paraId="66DF3C7C" w14:textId="77777777" w:rsidR="007704C7" w:rsidRDefault="007704C7" w:rsidP="005F4CA7"/>
    <w:p w14:paraId="1D205005" w14:textId="77777777" w:rsidR="007704C7" w:rsidRDefault="007704C7" w:rsidP="005F4CA7">
      <w:pPr>
        <w:widowControl w:val="0"/>
        <w:autoSpaceDE w:val="0"/>
        <w:autoSpaceDN w:val="0"/>
        <w:adjustRightInd w:val="0"/>
        <w:jc w:val="center"/>
        <w:rPr>
          <w:rStyle w:val="nfasis"/>
          <w:rFonts w:eastAsia="MS Gothic"/>
          <w:sz w:val="96"/>
        </w:rPr>
      </w:pPr>
    </w:p>
    <w:p w14:paraId="7BAA83AA" w14:textId="77777777" w:rsidR="007704C7" w:rsidRDefault="007704C7" w:rsidP="005F4CA7">
      <w:pPr>
        <w:widowControl w:val="0"/>
        <w:autoSpaceDE w:val="0"/>
        <w:autoSpaceDN w:val="0"/>
        <w:adjustRightInd w:val="0"/>
        <w:jc w:val="center"/>
        <w:rPr>
          <w:rStyle w:val="nfasis"/>
          <w:rFonts w:eastAsia="MS Gothic"/>
          <w:sz w:val="96"/>
        </w:rPr>
      </w:pPr>
    </w:p>
    <w:p w14:paraId="578A0545" w14:textId="77777777" w:rsidR="007704C7" w:rsidRPr="00851F55" w:rsidRDefault="007704C7"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4</w:t>
      </w:r>
    </w:p>
    <w:p w14:paraId="64F91349" w14:textId="77777777" w:rsidR="0012283D" w:rsidRDefault="0012283D" w:rsidP="005F4CA7">
      <w:pPr>
        <w:rPr>
          <w:rFonts w:asciiTheme="minorHAnsi" w:hAnsiTheme="minorHAnsi"/>
          <w:szCs w:val="22"/>
        </w:rPr>
      </w:pPr>
    </w:p>
    <w:p w14:paraId="4265D4F3" w14:textId="77777777" w:rsidR="007704C7" w:rsidRDefault="007704C7" w:rsidP="005F4CA7">
      <w:pPr>
        <w:rPr>
          <w:rFonts w:asciiTheme="minorHAnsi" w:hAnsiTheme="minorHAnsi"/>
          <w:szCs w:val="22"/>
        </w:rPr>
      </w:pPr>
    </w:p>
    <w:p w14:paraId="57A74AAA" w14:textId="77777777" w:rsidR="007704C7" w:rsidRDefault="007704C7" w:rsidP="005F4CA7">
      <w:pPr>
        <w:spacing w:after="200" w:line="276" w:lineRule="auto"/>
        <w:rPr>
          <w:rFonts w:asciiTheme="minorHAnsi" w:hAnsiTheme="minorHAnsi"/>
          <w:szCs w:val="22"/>
        </w:rPr>
      </w:pPr>
      <w:r>
        <w:rPr>
          <w:rFonts w:asciiTheme="minorHAnsi" w:hAnsiTheme="minorHAnsi"/>
          <w:szCs w:val="22"/>
        </w:rPr>
        <w:br w:type="page"/>
      </w:r>
    </w:p>
    <w:p w14:paraId="47E8342C" w14:textId="77777777" w:rsidR="006C4D5E" w:rsidRPr="000021A7" w:rsidRDefault="006C4D5E" w:rsidP="005F4CA7">
      <w:pPr>
        <w:pStyle w:val="Ttulo1"/>
        <w:rPr>
          <w:sz w:val="48"/>
          <w:szCs w:val="48"/>
        </w:rPr>
      </w:pPr>
      <w:bookmarkStart w:id="33" w:name="_Toc162342444"/>
      <w:r w:rsidRPr="000021A7">
        <w:rPr>
          <w:sz w:val="48"/>
          <w:szCs w:val="48"/>
        </w:rPr>
        <w:lastRenderedPageBreak/>
        <w:t>Sección 4</w:t>
      </w:r>
      <w:bookmarkEnd w:id="33"/>
      <w:r w:rsidRPr="000021A7">
        <w:rPr>
          <w:sz w:val="48"/>
          <w:szCs w:val="48"/>
        </w:rPr>
        <w:t xml:space="preserve"> </w:t>
      </w:r>
    </w:p>
    <w:p w14:paraId="322662B6" w14:textId="77777777" w:rsidR="006C4D5E" w:rsidRDefault="006C4D5E" w:rsidP="005F4CA7">
      <w:pPr>
        <w:rPr>
          <w:rStyle w:val="nfasissutil1"/>
        </w:rPr>
      </w:pPr>
    </w:p>
    <w:p w14:paraId="05A5BB16" w14:textId="77777777" w:rsidR="006C4D5E" w:rsidRPr="00085D33" w:rsidRDefault="00381C57" w:rsidP="005F4CA7">
      <w:pPr>
        <w:pStyle w:val="Ttulo2"/>
        <w:rPr>
          <w:rStyle w:val="nfasissutil1"/>
          <w:rFonts w:asciiTheme="majorHAnsi" w:hAnsiTheme="majorHAnsi"/>
          <w:iCs w:val="0"/>
          <w:color w:val="4F81BD" w:themeColor="accent1"/>
          <w:sz w:val="28"/>
        </w:rPr>
      </w:pPr>
      <w:bookmarkStart w:id="34" w:name="_Toc162342445"/>
      <w:r w:rsidRPr="00085D33">
        <w:rPr>
          <w:rStyle w:val="nfasissutil1"/>
          <w:rFonts w:asciiTheme="majorHAnsi" w:hAnsiTheme="majorHAnsi"/>
          <w:iCs w:val="0"/>
          <w:color w:val="4F81BD" w:themeColor="accent1"/>
          <w:sz w:val="28"/>
        </w:rPr>
        <w:t xml:space="preserve">4A SERVICIOS DE </w:t>
      </w:r>
      <w:r w:rsidR="000021A7" w:rsidRPr="00085D33">
        <w:rPr>
          <w:rStyle w:val="nfasissutil1"/>
          <w:rFonts w:asciiTheme="majorHAnsi" w:hAnsiTheme="majorHAnsi"/>
          <w:iCs w:val="0"/>
          <w:color w:val="4F81BD" w:themeColor="accent1"/>
          <w:sz w:val="28"/>
        </w:rPr>
        <w:t>RADIO</w:t>
      </w:r>
      <w:r w:rsidRPr="00085D33">
        <w:rPr>
          <w:rStyle w:val="nfasissutil1"/>
          <w:rFonts w:asciiTheme="majorHAnsi" w:hAnsiTheme="majorHAnsi"/>
          <w:iCs w:val="0"/>
          <w:color w:val="4F81BD" w:themeColor="accent1"/>
          <w:sz w:val="28"/>
        </w:rPr>
        <w:t xml:space="preserve">TELEFONÍA </w:t>
      </w:r>
      <w:proofErr w:type="gramStart"/>
      <w:r w:rsidRPr="00085D33">
        <w:rPr>
          <w:rStyle w:val="nfasissutil1"/>
          <w:rFonts w:asciiTheme="majorHAnsi" w:hAnsiTheme="majorHAnsi"/>
          <w:iCs w:val="0"/>
          <w:color w:val="4F81BD" w:themeColor="accent1"/>
          <w:sz w:val="28"/>
        </w:rPr>
        <w:t xml:space="preserve">MÓVIL </w:t>
      </w:r>
      <w:r w:rsidR="000021A7" w:rsidRPr="00085D33">
        <w:rPr>
          <w:rStyle w:val="nfasissutil1"/>
          <w:rFonts w:asciiTheme="majorHAnsi" w:hAnsiTheme="majorHAnsi"/>
          <w:iCs w:val="0"/>
          <w:color w:val="4F81BD" w:themeColor="accent1"/>
          <w:sz w:val="28"/>
        </w:rPr>
        <w:t xml:space="preserve"> A</w:t>
      </w:r>
      <w:proofErr w:type="gramEnd"/>
      <w:r w:rsidR="000021A7" w:rsidRPr="00085D33">
        <w:rPr>
          <w:rStyle w:val="nfasissutil1"/>
          <w:rFonts w:asciiTheme="majorHAnsi" w:hAnsiTheme="majorHAnsi"/>
          <w:iCs w:val="0"/>
          <w:color w:val="4F81BD" w:themeColor="accent1"/>
          <w:sz w:val="28"/>
        </w:rPr>
        <w:t xml:space="preserve"> CONCESIONARIOS Y USUARIOS</w:t>
      </w:r>
      <w:bookmarkEnd w:id="34"/>
    </w:p>
    <w:p w14:paraId="4206DBBC" w14:textId="77777777" w:rsidR="006C4D5E" w:rsidRPr="00386380" w:rsidRDefault="006C4D5E" w:rsidP="005F4CA7">
      <w:pPr>
        <w:rPr>
          <w:rStyle w:val="nfasissutil1"/>
        </w:rPr>
      </w:pPr>
    </w:p>
    <w:p w14:paraId="1C28A399" w14:textId="77777777" w:rsidR="004D30B3" w:rsidRPr="00E27316" w:rsidRDefault="000021A7" w:rsidP="005F4CA7">
      <w:pPr>
        <w:outlineLvl w:val="0"/>
        <w:rPr>
          <w:rFonts w:asciiTheme="minorHAnsi" w:hAnsiTheme="minorHAnsi" w:cstheme="minorHAnsi"/>
          <w:szCs w:val="24"/>
        </w:rPr>
      </w:pPr>
      <w:r w:rsidRPr="00E27316">
        <w:rPr>
          <w:rFonts w:asciiTheme="minorHAnsi" w:hAnsiTheme="minorHAnsi" w:cstheme="minorHAnsi"/>
          <w:bCs/>
          <w:color w:val="000000"/>
          <w:szCs w:val="24"/>
        </w:rPr>
        <w:t>Servicio de radiotelefonía móvil a concesionarios y usuarios</w:t>
      </w:r>
    </w:p>
    <w:p w14:paraId="5E18F86D" w14:textId="77777777" w:rsidR="004D30B3" w:rsidRPr="00E27316" w:rsidRDefault="004D30B3" w:rsidP="005F4CA7">
      <w:pPr>
        <w:outlineLvl w:val="0"/>
        <w:rPr>
          <w:rFonts w:asciiTheme="minorHAnsi" w:hAnsiTheme="minorHAnsi" w:cstheme="minorHAnsi"/>
          <w:szCs w:val="24"/>
        </w:rPr>
      </w:pPr>
      <w:r w:rsidRPr="00E27316">
        <w:rPr>
          <w:rFonts w:asciiTheme="minorHAnsi" w:hAnsiTheme="minorHAnsi" w:cstheme="minorHAnsi"/>
          <w:b/>
          <w:szCs w:val="24"/>
        </w:rPr>
        <w:t xml:space="preserve">Constancia CFT: </w:t>
      </w:r>
      <w:r w:rsidRPr="00E27316">
        <w:rPr>
          <w:rFonts w:asciiTheme="minorHAnsi" w:hAnsiTheme="minorHAnsi" w:cstheme="minorHAnsi"/>
          <w:b/>
          <w:szCs w:val="24"/>
        </w:rPr>
        <w:tab/>
      </w:r>
      <w:r w:rsidRPr="00E27316">
        <w:rPr>
          <w:rFonts w:asciiTheme="minorHAnsi" w:hAnsiTheme="minorHAnsi" w:cstheme="minorHAnsi"/>
          <w:b/>
          <w:sz w:val="28"/>
          <w:szCs w:val="28"/>
        </w:rPr>
        <w:t>001115</w:t>
      </w:r>
    </w:p>
    <w:p w14:paraId="7EFF5140" w14:textId="77777777" w:rsidR="004D30B3" w:rsidRPr="00E27316" w:rsidRDefault="004D30B3" w:rsidP="005F4CA7">
      <w:pPr>
        <w:rPr>
          <w:rFonts w:asciiTheme="minorHAnsi" w:hAnsiTheme="minorHAnsi" w:cstheme="minorHAnsi"/>
          <w:szCs w:val="24"/>
        </w:rPr>
      </w:pPr>
    </w:p>
    <w:p w14:paraId="23DCF46B" w14:textId="77777777" w:rsidR="004D30B3" w:rsidRPr="00E27316" w:rsidRDefault="004D30B3" w:rsidP="005F4CA7">
      <w:pPr>
        <w:outlineLvl w:val="0"/>
        <w:rPr>
          <w:rFonts w:asciiTheme="minorHAnsi" w:hAnsiTheme="minorHAnsi" w:cstheme="minorHAnsi"/>
          <w:b/>
          <w:szCs w:val="24"/>
          <w:lang w:val="es-ES_tradnl"/>
        </w:rPr>
      </w:pPr>
      <w:r w:rsidRPr="00E27316">
        <w:rPr>
          <w:rFonts w:asciiTheme="minorHAnsi" w:hAnsiTheme="minorHAnsi" w:cstheme="minorHAnsi"/>
          <w:b/>
          <w:szCs w:val="24"/>
        </w:rPr>
        <w:t>Descripción:</w:t>
      </w:r>
    </w:p>
    <w:p w14:paraId="6E998390" w14:textId="77777777" w:rsidR="004D30B3" w:rsidRPr="00E27316" w:rsidRDefault="004D30B3" w:rsidP="005F4CA7">
      <w:pPr>
        <w:rPr>
          <w:rFonts w:asciiTheme="minorHAnsi" w:hAnsiTheme="minorHAnsi" w:cstheme="minorHAnsi"/>
          <w:color w:val="000000"/>
          <w:szCs w:val="24"/>
        </w:rPr>
      </w:pPr>
    </w:p>
    <w:p w14:paraId="12590B39" w14:textId="77777777" w:rsidR="004D30B3" w:rsidRPr="00E27316" w:rsidRDefault="004D30B3" w:rsidP="005F4CA7">
      <w:pPr>
        <w:outlineLvl w:val="0"/>
        <w:rPr>
          <w:rFonts w:asciiTheme="minorHAnsi" w:hAnsiTheme="minorHAnsi" w:cstheme="minorHAnsi"/>
          <w:b/>
          <w:color w:val="000000"/>
          <w:szCs w:val="24"/>
        </w:rPr>
      </w:pPr>
      <w:r w:rsidRPr="00E27316">
        <w:rPr>
          <w:rFonts w:asciiTheme="minorHAnsi" w:hAnsiTheme="minorHAnsi" w:cstheme="minorHAnsi"/>
          <w:b/>
          <w:color w:val="000000"/>
          <w:szCs w:val="24"/>
        </w:rPr>
        <w:t>CONCESIONARIOS.</w:t>
      </w:r>
    </w:p>
    <w:p w14:paraId="7D10505C" w14:textId="77777777" w:rsidR="004D30B3" w:rsidRPr="00E27316" w:rsidRDefault="004D30B3" w:rsidP="005F4CA7">
      <w:pPr>
        <w:rPr>
          <w:rFonts w:asciiTheme="minorHAnsi" w:hAnsiTheme="minorHAnsi" w:cstheme="minorHAnsi"/>
          <w:color w:val="000000"/>
          <w:szCs w:val="24"/>
        </w:rPr>
      </w:pPr>
    </w:p>
    <w:p w14:paraId="75E7E4A3" w14:textId="77777777" w:rsidR="004D30B3" w:rsidRPr="00E27316" w:rsidRDefault="004D30B3" w:rsidP="005F4CA7">
      <w:pPr>
        <w:outlineLvl w:val="0"/>
        <w:rPr>
          <w:rFonts w:asciiTheme="minorHAnsi" w:hAnsiTheme="minorHAnsi" w:cstheme="minorHAnsi"/>
          <w:color w:val="000000"/>
          <w:szCs w:val="24"/>
        </w:rPr>
      </w:pPr>
      <w:r w:rsidRPr="00E27316">
        <w:rPr>
          <w:rFonts w:asciiTheme="minorHAnsi" w:hAnsiTheme="minorHAnsi" w:cstheme="minorHAnsi"/>
          <w:color w:val="000000"/>
          <w:szCs w:val="24"/>
        </w:rPr>
        <w:t>Cargos por Conexión.</w:t>
      </w:r>
    </w:p>
    <w:p w14:paraId="5C3B2DEF" w14:textId="77777777" w:rsidR="004D30B3" w:rsidRPr="00E27316" w:rsidRDefault="004D30B3" w:rsidP="005F4CA7">
      <w:pPr>
        <w:rPr>
          <w:rFonts w:asciiTheme="minorHAnsi" w:hAnsiTheme="minorHAnsi" w:cstheme="minorHAnsi"/>
          <w:color w:val="000000"/>
          <w:szCs w:val="24"/>
        </w:rPr>
      </w:pPr>
    </w:p>
    <w:p w14:paraId="655E193E" w14:textId="77777777" w:rsidR="004D30B3" w:rsidRPr="00E27316" w:rsidRDefault="004D30B3" w:rsidP="005F4CA7">
      <w:pPr>
        <w:rPr>
          <w:rFonts w:asciiTheme="minorHAnsi" w:hAnsiTheme="minorHAnsi" w:cstheme="minorHAnsi"/>
          <w:color w:val="000000"/>
          <w:szCs w:val="24"/>
        </w:rPr>
      </w:pPr>
      <w:r w:rsidRPr="00E27316">
        <w:rPr>
          <w:rFonts w:asciiTheme="minorHAnsi" w:hAnsiTheme="minorHAnsi" w:cstheme="minorHAnsi"/>
          <w:color w:val="000000"/>
          <w:szCs w:val="24"/>
        </w:rPr>
        <w:t>Las líneas que se utilicen directamente por los concesionarios en la prestación del servicio de radiotelefonía móvil, en cualquiera de sus modalidades, tendrán los cargos de Gastos de instalación iguales a los del servicio comercial.</w:t>
      </w:r>
    </w:p>
    <w:p w14:paraId="65FB3D2F" w14:textId="77777777" w:rsidR="004D30B3" w:rsidRPr="00E27316" w:rsidRDefault="004D30B3" w:rsidP="005F4CA7">
      <w:pPr>
        <w:rPr>
          <w:rFonts w:asciiTheme="minorHAnsi" w:hAnsiTheme="minorHAnsi" w:cstheme="minorHAnsi"/>
          <w:color w:val="000000"/>
          <w:szCs w:val="24"/>
        </w:rPr>
      </w:pPr>
    </w:p>
    <w:p w14:paraId="72670FDC" w14:textId="77777777" w:rsidR="00535C1E" w:rsidRPr="00E27316" w:rsidRDefault="00535C1E" w:rsidP="005F4CA7">
      <w:pPr>
        <w:rPr>
          <w:rFonts w:asciiTheme="minorHAnsi" w:hAnsiTheme="minorHAnsi" w:cstheme="minorHAnsi"/>
          <w:szCs w:val="24"/>
        </w:rPr>
      </w:pPr>
      <w:r w:rsidRPr="00E27316">
        <w:rPr>
          <w:rFonts w:asciiTheme="minorHAnsi" w:hAnsiTheme="minorHAnsi" w:cstheme="minorHAnsi"/>
          <w:szCs w:val="24"/>
        </w:rPr>
        <w:t>1.2 Cuotas mensuales por llamada</w:t>
      </w:r>
    </w:p>
    <w:p w14:paraId="76D85850" w14:textId="77777777" w:rsidR="00535C1E" w:rsidRPr="00E27316" w:rsidRDefault="00535C1E" w:rsidP="005F4CA7">
      <w:pPr>
        <w:rPr>
          <w:rFonts w:asciiTheme="minorHAnsi" w:hAnsiTheme="minorHAnsi" w:cstheme="minorHAnsi"/>
          <w:szCs w:val="24"/>
        </w:rPr>
      </w:pPr>
      <w:r w:rsidRPr="00E27316">
        <w:rPr>
          <w:rFonts w:asciiTheme="minorHAnsi" w:hAnsiTheme="minorHAnsi" w:cstheme="minorHAnsi"/>
          <w:szCs w:val="24"/>
        </w:rPr>
        <w:t>La cuota mensual por cada línea será de: $ 298.15</w:t>
      </w:r>
    </w:p>
    <w:p w14:paraId="64C0FCC1" w14:textId="77777777" w:rsidR="00535C1E" w:rsidRPr="00E27316" w:rsidRDefault="00535C1E" w:rsidP="005F4CA7">
      <w:pPr>
        <w:rPr>
          <w:rFonts w:asciiTheme="minorHAnsi" w:hAnsiTheme="minorHAnsi" w:cstheme="minorHAnsi"/>
          <w:szCs w:val="24"/>
        </w:rPr>
      </w:pPr>
      <w:r w:rsidRPr="00E27316">
        <w:rPr>
          <w:rFonts w:asciiTheme="minorHAnsi" w:hAnsiTheme="minorHAnsi" w:cstheme="minorHAnsi"/>
          <w:szCs w:val="24"/>
        </w:rPr>
        <w:t xml:space="preserve">Servicio medido por llamada se cobrará </w:t>
      </w:r>
      <w:proofErr w:type="gramStart"/>
      <w:r w:rsidRPr="00E27316">
        <w:rPr>
          <w:rFonts w:asciiTheme="minorHAnsi" w:hAnsiTheme="minorHAnsi" w:cstheme="minorHAnsi"/>
          <w:szCs w:val="24"/>
        </w:rPr>
        <w:t>de acuerdo a</w:t>
      </w:r>
      <w:proofErr w:type="gramEnd"/>
      <w:r w:rsidRPr="00E27316">
        <w:rPr>
          <w:rFonts w:asciiTheme="minorHAnsi" w:hAnsiTheme="minorHAnsi" w:cstheme="minorHAnsi"/>
          <w:szCs w:val="24"/>
        </w:rPr>
        <w:t xml:space="preserve"> las cuotas autorizadas para líneas troncales.</w:t>
      </w:r>
    </w:p>
    <w:p w14:paraId="5AAD7684" w14:textId="77777777" w:rsidR="00535C1E" w:rsidRPr="00E27316" w:rsidRDefault="00535C1E" w:rsidP="005F4CA7">
      <w:pPr>
        <w:rPr>
          <w:rFonts w:asciiTheme="minorHAnsi" w:hAnsiTheme="minorHAnsi" w:cstheme="minorHAnsi"/>
          <w:szCs w:val="24"/>
        </w:rPr>
      </w:pPr>
    </w:p>
    <w:p w14:paraId="4BA89033" w14:textId="77777777" w:rsidR="004D30B3" w:rsidRPr="00E27316" w:rsidRDefault="004D30B3" w:rsidP="005F4CA7">
      <w:pPr>
        <w:outlineLvl w:val="0"/>
        <w:rPr>
          <w:rFonts w:asciiTheme="minorHAnsi" w:hAnsiTheme="minorHAnsi" w:cstheme="minorHAnsi"/>
          <w:b/>
          <w:color w:val="000000"/>
          <w:szCs w:val="24"/>
        </w:rPr>
      </w:pPr>
      <w:r w:rsidRPr="00E27316">
        <w:rPr>
          <w:rFonts w:asciiTheme="minorHAnsi" w:hAnsiTheme="minorHAnsi" w:cstheme="minorHAnsi"/>
          <w:b/>
          <w:color w:val="000000"/>
          <w:szCs w:val="24"/>
        </w:rPr>
        <w:t>USUARIOS DE RADIOTELEFONIA MOVIL AUTOMATICA.</w:t>
      </w:r>
    </w:p>
    <w:p w14:paraId="1CB0E419" w14:textId="77777777" w:rsidR="004D30B3" w:rsidRPr="00E27316" w:rsidRDefault="004D30B3" w:rsidP="005F4CA7">
      <w:pPr>
        <w:rPr>
          <w:rFonts w:asciiTheme="minorHAnsi" w:hAnsiTheme="minorHAnsi" w:cstheme="minorHAnsi"/>
          <w:szCs w:val="24"/>
        </w:rPr>
      </w:pPr>
    </w:p>
    <w:p w14:paraId="492B5851" w14:textId="77777777" w:rsidR="00561367" w:rsidRPr="00E27316" w:rsidRDefault="00561367" w:rsidP="005F4CA7">
      <w:pPr>
        <w:rPr>
          <w:rFonts w:asciiTheme="minorHAnsi" w:hAnsiTheme="minorHAnsi" w:cstheme="minorHAnsi"/>
          <w:color w:val="000000"/>
          <w:szCs w:val="24"/>
        </w:rPr>
      </w:pPr>
      <w:r w:rsidRPr="00E27316">
        <w:rPr>
          <w:rFonts w:asciiTheme="minorHAnsi" w:hAnsiTheme="minorHAnsi" w:cstheme="minorHAnsi"/>
          <w:color w:val="000000"/>
          <w:szCs w:val="24"/>
        </w:rPr>
        <w:t xml:space="preserve">2.1 Cargos por Conexión. </w:t>
      </w:r>
    </w:p>
    <w:p w14:paraId="1EE7EEF9" w14:textId="77777777" w:rsidR="00561367" w:rsidRPr="00E27316" w:rsidRDefault="00561367" w:rsidP="005F4CA7">
      <w:pPr>
        <w:rPr>
          <w:rFonts w:asciiTheme="minorHAnsi" w:hAnsiTheme="minorHAnsi" w:cstheme="minorHAnsi"/>
          <w:color w:val="000000"/>
          <w:szCs w:val="24"/>
        </w:rPr>
      </w:pPr>
      <w:r w:rsidRPr="00E27316">
        <w:rPr>
          <w:rFonts w:asciiTheme="minorHAnsi" w:hAnsiTheme="minorHAnsi" w:cstheme="minorHAnsi"/>
          <w:color w:val="000000"/>
          <w:szCs w:val="24"/>
        </w:rPr>
        <w:t xml:space="preserve">Estos usuarios están exentos del cobro de Gastos de Instalación, por parte de Teléfonos de México. </w:t>
      </w:r>
    </w:p>
    <w:p w14:paraId="42C78E3D" w14:textId="77777777" w:rsidR="00561367" w:rsidRPr="00E27316" w:rsidRDefault="00561367" w:rsidP="005F4CA7">
      <w:pPr>
        <w:rPr>
          <w:rFonts w:asciiTheme="minorHAnsi" w:hAnsiTheme="minorHAnsi" w:cstheme="minorHAnsi"/>
          <w:color w:val="000000"/>
          <w:szCs w:val="24"/>
        </w:rPr>
      </w:pPr>
    </w:p>
    <w:p w14:paraId="7CA89472" w14:textId="77777777" w:rsidR="00561367" w:rsidRPr="00E27316" w:rsidRDefault="00561367" w:rsidP="005F4CA7">
      <w:pPr>
        <w:rPr>
          <w:rFonts w:asciiTheme="minorHAnsi" w:hAnsiTheme="minorHAnsi" w:cstheme="minorHAnsi"/>
          <w:color w:val="000000"/>
          <w:szCs w:val="24"/>
        </w:rPr>
      </w:pPr>
      <w:r w:rsidRPr="00E27316">
        <w:rPr>
          <w:rFonts w:asciiTheme="minorHAnsi" w:hAnsiTheme="minorHAnsi" w:cstheme="minorHAnsi"/>
          <w:color w:val="000000"/>
          <w:szCs w:val="24"/>
        </w:rPr>
        <w:t>2.2 Cuotas Mensuales.</w:t>
      </w:r>
    </w:p>
    <w:p w14:paraId="6A53D4E5" w14:textId="77777777" w:rsidR="00561367" w:rsidRPr="00E27316" w:rsidRDefault="00561367" w:rsidP="005F4CA7">
      <w:pPr>
        <w:rPr>
          <w:rFonts w:asciiTheme="minorHAnsi" w:hAnsiTheme="minorHAnsi" w:cstheme="minorHAnsi"/>
          <w:color w:val="000000"/>
          <w:szCs w:val="24"/>
        </w:rPr>
      </w:pPr>
      <w:r w:rsidRPr="00E27316">
        <w:rPr>
          <w:rFonts w:asciiTheme="minorHAnsi" w:hAnsiTheme="minorHAnsi" w:cstheme="minorHAnsi"/>
          <w:color w:val="000000"/>
          <w:szCs w:val="24"/>
        </w:rPr>
        <w:t>Por cada usuario del servicio de radiotelefonía móvil automática se cobrará una cuota mensual de: $191.90</w:t>
      </w:r>
    </w:p>
    <w:p w14:paraId="2D1B3C38" w14:textId="77777777" w:rsidR="00561367" w:rsidRPr="00E27316" w:rsidRDefault="00561367" w:rsidP="005F4CA7">
      <w:pPr>
        <w:rPr>
          <w:rFonts w:asciiTheme="minorHAnsi" w:hAnsiTheme="minorHAnsi" w:cstheme="minorHAnsi"/>
          <w:color w:val="000000"/>
          <w:szCs w:val="24"/>
        </w:rPr>
      </w:pPr>
    </w:p>
    <w:p w14:paraId="08E200D2" w14:textId="77777777" w:rsidR="00561367" w:rsidRPr="00E27316" w:rsidRDefault="00561367" w:rsidP="005F4CA7">
      <w:pPr>
        <w:rPr>
          <w:rFonts w:asciiTheme="minorHAnsi" w:hAnsiTheme="minorHAnsi" w:cstheme="minorHAnsi"/>
          <w:color w:val="000000"/>
          <w:szCs w:val="24"/>
        </w:rPr>
      </w:pPr>
      <w:r w:rsidRPr="00E27316">
        <w:rPr>
          <w:rFonts w:asciiTheme="minorHAnsi" w:hAnsiTheme="minorHAnsi" w:cstheme="minorHAnsi"/>
          <w:color w:val="000000"/>
          <w:szCs w:val="24"/>
        </w:rPr>
        <w:t>2.3 Servicio Medido</w:t>
      </w:r>
    </w:p>
    <w:p w14:paraId="61462EE9" w14:textId="77777777" w:rsidR="00561367" w:rsidRPr="00E27316" w:rsidRDefault="00561367" w:rsidP="005F4CA7">
      <w:pPr>
        <w:rPr>
          <w:rFonts w:asciiTheme="minorHAnsi" w:hAnsiTheme="minorHAnsi" w:cstheme="minorHAnsi"/>
          <w:color w:val="000000"/>
          <w:szCs w:val="24"/>
        </w:rPr>
      </w:pPr>
      <w:r w:rsidRPr="00E27316">
        <w:rPr>
          <w:rFonts w:asciiTheme="minorHAnsi" w:hAnsiTheme="minorHAnsi" w:cstheme="minorHAnsi"/>
          <w:color w:val="000000"/>
          <w:szCs w:val="24"/>
        </w:rPr>
        <w:t>Quedan exentos del cobro por servicio medido, por parte de Teléfonos de México.</w:t>
      </w:r>
    </w:p>
    <w:p w14:paraId="5C828A71" w14:textId="77777777" w:rsidR="00561367" w:rsidRPr="00E27316" w:rsidRDefault="00561367" w:rsidP="005F4CA7">
      <w:pPr>
        <w:rPr>
          <w:rFonts w:asciiTheme="minorHAnsi" w:hAnsiTheme="minorHAnsi" w:cstheme="minorHAnsi"/>
          <w:color w:val="000000"/>
          <w:szCs w:val="24"/>
        </w:rPr>
      </w:pPr>
    </w:p>
    <w:p w14:paraId="1705FD2D" w14:textId="77777777" w:rsidR="00561367" w:rsidRPr="00E27316" w:rsidRDefault="00561367" w:rsidP="005F4CA7">
      <w:pPr>
        <w:rPr>
          <w:rFonts w:asciiTheme="minorHAnsi" w:hAnsiTheme="minorHAnsi" w:cstheme="minorHAnsi"/>
          <w:color w:val="000000"/>
          <w:szCs w:val="24"/>
        </w:rPr>
      </w:pPr>
      <w:r w:rsidRPr="00E27316">
        <w:rPr>
          <w:rFonts w:asciiTheme="minorHAnsi" w:hAnsiTheme="minorHAnsi" w:cstheme="minorHAnsi"/>
          <w:color w:val="000000"/>
          <w:szCs w:val="24"/>
        </w:rPr>
        <w:t>2.4 Larga Distancia</w:t>
      </w:r>
    </w:p>
    <w:p w14:paraId="5BCE5EF1" w14:textId="77777777" w:rsidR="00561367" w:rsidRPr="00E27316" w:rsidRDefault="00561367" w:rsidP="005F4CA7">
      <w:pPr>
        <w:rPr>
          <w:rFonts w:asciiTheme="minorHAnsi" w:hAnsiTheme="minorHAnsi" w:cstheme="minorHAnsi"/>
          <w:color w:val="000000"/>
          <w:szCs w:val="24"/>
        </w:rPr>
      </w:pPr>
      <w:r w:rsidRPr="00E27316">
        <w:rPr>
          <w:rFonts w:asciiTheme="minorHAnsi" w:hAnsiTheme="minorHAnsi" w:cstheme="minorHAnsi"/>
          <w:color w:val="000000"/>
          <w:szCs w:val="24"/>
        </w:rPr>
        <w:t>Se aplican las tarifas autorizadas para L.D. Nacional e Internacional según el caso.</w:t>
      </w:r>
    </w:p>
    <w:p w14:paraId="171D3B37" w14:textId="77777777" w:rsidR="00C76148" w:rsidRDefault="00C76148" w:rsidP="005F4CA7">
      <w:pPr>
        <w:spacing w:after="200" w:line="276" w:lineRule="auto"/>
        <w:rPr>
          <w:rFonts w:ascii="Arial" w:hAnsi="Arial" w:cs="Arial"/>
          <w:color w:val="000000"/>
          <w:sz w:val="20"/>
        </w:rPr>
      </w:pPr>
      <w:r>
        <w:rPr>
          <w:rFonts w:ascii="Arial" w:hAnsi="Arial" w:cs="Arial"/>
          <w:color w:val="000000"/>
          <w:sz w:val="20"/>
        </w:rPr>
        <w:br w:type="page"/>
      </w:r>
    </w:p>
    <w:p w14:paraId="57756387" w14:textId="77777777" w:rsidR="00381C57" w:rsidRPr="00085D33" w:rsidRDefault="00381C57" w:rsidP="005F4CA7">
      <w:pPr>
        <w:pStyle w:val="Ttulo2"/>
        <w:rPr>
          <w:rStyle w:val="nfasissutil1"/>
          <w:rFonts w:asciiTheme="majorHAnsi" w:hAnsiTheme="majorHAnsi"/>
          <w:iCs w:val="0"/>
          <w:color w:val="4F81BD" w:themeColor="accent1"/>
          <w:sz w:val="28"/>
        </w:rPr>
      </w:pPr>
      <w:bookmarkStart w:id="35" w:name="_Toc162342446"/>
      <w:r w:rsidRPr="00085D33">
        <w:rPr>
          <w:rStyle w:val="nfasissutil1"/>
          <w:rFonts w:asciiTheme="majorHAnsi" w:hAnsiTheme="majorHAnsi"/>
          <w:iCs w:val="0"/>
          <w:color w:val="4F81BD" w:themeColor="accent1"/>
          <w:sz w:val="28"/>
        </w:rPr>
        <w:lastRenderedPageBreak/>
        <w:t xml:space="preserve">4B </w:t>
      </w:r>
      <w:r w:rsidR="000021A7" w:rsidRPr="00085D33">
        <w:rPr>
          <w:rStyle w:val="nfasissutil1"/>
          <w:rFonts w:asciiTheme="majorHAnsi" w:hAnsiTheme="majorHAnsi"/>
          <w:iCs w:val="0"/>
          <w:color w:val="4F81BD" w:themeColor="accent1"/>
          <w:sz w:val="28"/>
        </w:rPr>
        <w:t>EL QUE LLAMA PAGA</w:t>
      </w:r>
      <w:bookmarkEnd w:id="35"/>
    </w:p>
    <w:p w14:paraId="4D7814DF" w14:textId="77777777" w:rsidR="00F7332A" w:rsidRDefault="00F7332A" w:rsidP="005F4CA7">
      <w:pPr>
        <w:rPr>
          <w:rFonts w:ascii="Arial" w:hAnsi="Arial" w:cs="Arial"/>
          <w:color w:val="000000"/>
          <w:sz w:val="20"/>
        </w:rPr>
      </w:pPr>
    </w:p>
    <w:p w14:paraId="12C59F42" w14:textId="77777777" w:rsidR="004D30B3" w:rsidRPr="00E27316" w:rsidRDefault="00561367" w:rsidP="005F4CA7">
      <w:pPr>
        <w:rPr>
          <w:rFonts w:asciiTheme="minorHAnsi" w:hAnsiTheme="minorHAnsi" w:cstheme="minorHAnsi"/>
          <w:b/>
          <w:szCs w:val="24"/>
        </w:rPr>
      </w:pPr>
      <w:r w:rsidRPr="00E27316">
        <w:rPr>
          <w:rFonts w:asciiTheme="minorHAnsi" w:hAnsiTheme="minorHAnsi" w:cstheme="minorHAnsi"/>
          <w:b/>
          <w:szCs w:val="24"/>
        </w:rPr>
        <w:t>EL QUE LLAMA PAGA</w:t>
      </w:r>
    </w:p>
    <w:p w14:paraId="427B5E33" w14:textId="77777777" w:rsidR="00561367" w:rsidRPr="00E27316" w:rsidRDefault="00561367" w:rsidP="005F4CA7">
      <w:pPr>
        <w:rPr>
          <w:rFonts w:asciiTheme="minorHAnsi" w:hAnsiTheme="minorHAnsi" w:cstheme="minorHAnsi"/>
          <w:b/>
          <w:szCs w:val="24"/>
        </w:rPr>
      </w:pPr>
    </w:p>
    <w:p w14:paraId="11D99F59" w14:textId="77777777" w:rsidR="00F25C0A" w:rsidRPr="00E27316" w:rsidRDefault="00F25C0A" w:rsidP="005F4CA7">
      <w:pPr>
        <w:outlineLvl w:val="0"/>
        <w:rPr>
          <w:rFonts w:asciiTheme="minorHAnsi" w:hAnsiTheme="minorHAnsi" w:cstheme="minorHAnsi"/>
          <w:szCs w:val="24"/>
        </w:rPr>
      </w:pPr>
      <w:r w:rsidRPr="00E27316">
        <w:rPr>
          <w:rFonts w:asciiTheme="minorHAnsi" w:hAnsiTheme="minorHAnsi" w:cstheme="minorHAnsi"/>
          <w:b/>
          <w:szCs w:val="24"/>
        </w:rPr>
        <w:t xml:space="preserve">Número de Inscripción IFT:   </w:t>
      </w:r>
      <w:r w:rsidRPr="00E27316">
        <w:rPr>
          <w:rFonts w:asciiTheme="minorHAnsi" w:hAnsiTheme="minorHAnsi" w:cstheme="minorHAnsi"/>
          <w:b/>
          <w:sz w:val="28"/>
          <w:szCs w:val="28"/>
        </w:rPr>
        <w:t>52686</w:t>
      </w:r>
    </w:p>
    <w:p w14:paraId="64C2E47C" w14:textId="77777777" w:rsidR="00E27316" w:rsidRDefault="00E27316" w:rsidP="005F4CA7">
      <w:pPr>
        <w:outlineLvl w:val="0"/>
        <w:rPr>
          <w:rFonts w:asciiTheme="minorHAnsi" w:hAnsiTheme="minorHAnsi" w:cstheme="minorHAnsi"/>
          <w:b/>
          <w:szCs w:val="24"/>
        </w:rPr>
      </w:pPr>
    </w:p>
    <w:p w14:paraId="23C44A02" w14:textId="77777777" w:rsidR="004D30B3" w:rsidRPr="00E27316" w:rsidRDefault="004D30B3" w:rsidP="005F4CA7">
      <w:pPr>
        <w:outlineLvl w:val="0"/>
        <w:rPr>
          <w:rFonts w:asciiTheme="minorHAnsi" w:hAnsiTheme="minorHAnsi" w:cstheme="minorHAnsi"/>
          <w:szCs w:val="24"/>
        </w:rPr>
      </w:pPr>
      <w:r w:rsidRPr="00E27316">
        <w:rPr>
          <w:rFonts w:asciiTheme="minorHAnsi" w:hAnsiTheme="minorHAnsi" w:cstheme="minorHAnsi"/>
          <w:b/>
          <w:szCs w:val="24"/>
        </w:rPr>
        <w:t>Nombre del Servicio:</w:t>
      </w:r>
    </w:p>
    <w:p w14:paraId="3C57E3DA" w14:textId="77777777" w:rsidR="004D30B3" w:rsidRPr="00E27316" w:rsidRDefault="004D30B3" w:rsidP="005F4CA7">
      <w:pPr>
        <w:outlineLvl w:val="0"/>
        <w:rPr>
          <w:rFonts w:asciiTheme="minorHAnsi" w:hAnsiTheme="minorHAnsi" w:cstheme="minorHAnsi"/>
          <w:szCs w:val="24"/>
        </w:rPr>
      </w:pPr>
      <w:r w:rsidRPr="00E27316">
        <w:rPr>
          <w:rFonts w:asciiTheme="minorHAnsi" w:hAnsiTheme="minorHAnsi" w:cstheme="minorHAnsi"/>
          <w:b/>
          <w:szCs w:val="24"/>
        </w:rPr>
        <w:t>“</w:t>
      </w:r>
      <w:r w:rsidRPr="00E27316">
        <w:rPr>
          <w:rFonts w:asciiTheme="minorHAnsi" w:hAnsiTheme="minorHAnsi" w:cstheme="minorHAnsi"/>
          <w:szCs w:val="24"/>
        </w:rPr>
        <w:t>El Que Llama Paga</w:t>
      </w:r>
      <w:r w:rsidRPr="00E27316">
        <w:rPr>
          <w:rFonts w:asciiTheme="minorHAnsi" w:hAnsiTheme="minorHAnsi" w:cstheme="minorHAnsi"/>
          <w:b/>
          <w:szCs w:val="24"/>
        </w:rPr>
        <w:t>”</w:t>
      </w:r>
      <w:r w:rsidRPr="00E27316">
        <w:rPr>
          <w:rFonts w:asciiTheme="minorHAnsi" w:hAnsiTheme="minorHAnsi" w:cstheme="minorHAnsi"/>
          <w:szCs w:val="24"/>
        </w:rPr>
        <w:t>.</w:t>
      </w:r>
    </w:p>
    <w:p w14:paraId="12CCF3B8" w14:textId="77777777" w:rsidR="004D30B3" w:rsidRPr="00E27316" w:rsidRDefault="004D30B3" w:rsidP="005F4CA7">
      <w:pPr>
        <w:rPr>
          <w:rFonts w:asciiTheme="minorHAnsi" w:hAnsiTheme="minorHAnsi" w:cstheme="minorHAnsi"/>
          <w:szCs w:val="24"/>
        </w:rPr>
      </w:pPr>
    </w:p>
    <w:p w14:paraId="5BAEA54C" w14:textId="77777777" w:rsidR="004D30B3" w:rsidRPr="00E27316" w:rsidRDefault="004D30B3" w:rsidP="005F4CA7">
      <w:pPr>
        <w:outlineLvl w:val="0"/>
        <w:rPr>
          <w:rFonts w:asciiTheme="minorHAnsi" w:hAnsiTheme="minorHAnsi" w:cstheme="minorHAnsi"/>
          <w:b/>
          <w:szCs w:val="24"/>
        </w:rPr>
      </w:pPr>
      <w:r w:rsidRPr="00E27316">
        <w:rPr>
          <w:rFonts w:asciiTheme="minorHAnsi" w:hAnsiTheme="minorHAnsi" w:cstheme="minorHAnsi"/>
          <w:b/>
          <w:szCs w:val="24"/>
        </w:rPr>
        <w:t xml:space="preserve"> Descripción:</w:t>
      </w:r>
    </w:p>
    <w:p w14:paraId="56082B13"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Es un servicio para llamadas realizadas desde teléfonos fijos a teléfonos móviles a través de los prefijos de marcación 044 y 045 efectuadas bajo la modalidad “El que llama paga”.</w:t>
      </w:r>
    </w:p>
    <w:p w14:paraId="12696946" w14:textId="77777777" w:rsidR="004D30B3" w:rsidRPr="00E27316" w:rsidRDefault="004D30B3" w:rsidP="005F4CA7">
      <w:pPr>
        <w:rPr>
          <w:rFonts w:asciiTheme="minorHAnsi" w:hAnsiTheme="minorHAnsi" w:cstheme="minorHAnsi"/>
          <w:szCs w:val="24"/>
        </w:rPr>
      </w:pPr>
    </w:p>
    <w:p w14:paraId="70F84F16" w14:textId="77777777" w:rsidR="004D30B3" w:rsidRPr="00E27316" w:rsidRDefault="004D30B3" w:rsidP="005F4CA7">
      <w:pPr>
        <w:outlineLvl w:val="0"/>
        <w:rPr>
          <w:rFonts w:asciiTheme="minorHAnsi" w:hAnsiTheme="minorHAnsi" w:cstheme="minorHAnsi"/>
          <w:b/>
          <w:szCs w:val="24"/>
        </w:rPr>
      </w:pPr>
      <w:r w:rsidRPr="00E27316">
        <w:rPr>
          <w:rFonts w:asciiTheme="minorHAnsi" w:hAnsiTheme="minorHAnsi" w:cstheme="minorHAnsi"/>
          <w:b/>
          <w:szCs w:val="24"/>
        </w:rPr>
        <w:t>Estructura Tarifaria:</w:t>
      </w:r>
    </w:p>
    <w:p w14:paraId="00FEE2BA"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b/>
          <w:szCs w:val="24"/>
        </w:rPr>
        <w:t xml:space="preserve">El que llama </w:t>
      </w:r>
      <w:proofErr w:type="gramStart"/>
      <w:r w:rsidRPr="00E27316">
        <w:rPr>
          <w:rFonts w:asciiTheme="minorHAnsi" w:hAnsiTheme="minorHAnsi" w:cstheme="minorHAnsi"/>
          <w:b/>
          <w:szCs w:val="24"/>
        </w:rPr>
        <w:t>paga.-</w:t>
      </w:r>
      <w:proofErr w:type="gramEnd"/>
      <w:r w:rsidRPr="00E27316">
        <w:rPr>
          <w:rFonts w:asciiTheme="minorHAnsi" w:hAnsiTheme="minorHAnsi" w:cstheme="minorHAnsi"/>
          <w:szCs w:val="24"/>
        </w:rPr>
        <w:t xml:space="preserve"> Aplica a las llamadas que se realicen desde teléfonos fijos a teléfonos móviles efectuadas a través de la modalidad “El Que Llama Paga” y mediante los prefijos de marcación 044 y 045. </w:t>
      </w:r>
    </w:p>
    <w:p w14:paraId="4D4CA40E" w14:textId="77777777" w:rsidR="004D30B3" w:rsidRPr="00E27316" w:rsidRDefault="004D30B3" w:rsidP="005F4CA7">
      <w:pPr>
        <w:rPr>
          <w:rFonts w:asciiTheme="minorHAnsi" w:hAnsiTheme="minorHAnsi" w:cstheme="minorHAnsi"/>
          <w:szCs w:val="24"/>
          <w:lang w:val="es-MX"/>
        </w:rPr>
      </w:pPr>
      <w:r w:rsidRPr="00E27316">
        <w:rPr>
          <w:rFonts w:asciiTheme="minorHAnsi" w:hAnsiTheme="minorHAnsi" w:cstheme="minorHAnsi"/>
          <w:szCs w:val="24"/>
        </w:rPr>
        <w:t xml:space="preserve">La modificación propuesta conforme a la tabla siguiente resulta en reducciones a partir de la </w:t>
      </w:r>
      <w:r w:rsidRPr="00E27316">
        <w:rPr>
          <w:rFonts w:asciiTheme="minorHAnsi" w:hAnsiTheme="minorHAnsi" w:cstheme="minorHAnsi"/>
          <w:szCs w:val="24"/>
          <w:lang w:val="es-MX"/>
        </w:rPr>
        <w:t>tarifa de $0.6763 vigente desde el 13 de febrero de 2014 hasta el 31 de julio del 2016, conforme a lo siguiente:</w:t>
      </w:r>
    </w:p>
    <w:p w14:paraId="103E868E" w14:textId="77777777" w:rsidR="004D30B3" w:rsidRPr="00E27316" w:rsidRDefault="004D30B3" w:rsidP="005F4CA7">
      <w:pPr>
        <w:rPr>
          <w:rFonts w:asciiTheme="minorHAnsi" w:hAnsiTheme="minorHAnsi" w:cstheme="minorHAnsi"/>
          <w:szCs w:val="24"/>
          <w:lang w:val="es-MX"/>
        </w:rPr>
      </w:pPr>
    </w:p>
    <w:p w14:paraId="49BCAFE1"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lang w:val="es-MX"/>
        </w:rPr>
        <w:t>30% (treinta por ciento) aplicable a partir del 1 de agosto de 2016 y hasta el 31 de diciembre de 2016;</w:t>
      </w:r>
    </w:p>
    <w:p w14:paraId="66B430B7"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 xml:space="preserve">15% (quince por ciento) aplicable a partir del 1 de enero de 2017 y hasta el </w:t>
      </w:r>
      <w:r w:rsidRPr="00E27316">
        <w:rPr>
          <w:rFonts w:asciiTheme="minorHAnsi" w:hAnsiTheme="minorHAnsi" w:cstheme="minorHAnsi"/>
          <w:szCs w:val="24"/>
          <w:lang w:val="es-MX"/>
        </w:rPr>
        <w:t>31 de diciembre de 2017; y</w:t>
      </w:r>
    </w:p>
    <w:p w14:paraId="29BDBE7D"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 xml:space="preserve">15% (quince por ciento) aplicable a partir del 1 de enero de 2018 y hasta el </w:t>
      </w:r>
      <w:r w:rsidRPr="00E27316">
        <w:rPr>
          <w:rFonts w:asciiTheme="minorHAnsi" w:hAnsiTheme="minorHAnsi" w:cstheme="minorHAnsi"/>
          <w:szCs w:val="24"/>
          <w:lang w:val="es-MX"/>
        </w:rPr>
        <w:t>31 de diciembre de 2018.</w:t>
      </w:r>
    </w:p>
    <w:p w14:paraId="6F418B5D" w14:textId="77777777" w:rsidR="004D30B3" w:rsidRPr="00E27316" w:rsidRDefault="004D30B3" w:rsidP="005F4CA7">
      <w:pPr>
        <w:rPr>
          <w:rFonts w:asciiTheme="minorHAnsi" w:hAnsiTheme="minorHAnsi" w:cstheme="minorHAnsi"/>
          <w:szCs w:val="24"/>
        </w:rPr>
      </w:pPr>
    </w:p>
    <w:p w14:paraId="408C5357"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Las tarifas resultantes de las reducciones propuestas a registro se cobrarán por cada minuto o fracción, y serán las siguientes:</w:t>
      </w:r>
    </w:p>
    <w:p w14:paraId="62660174" w14:textId="77777777" w:rsidR="00437063" w:rsidRPr="00E27316" w:rsidRDefault="00437063" w:rsidP="005F4CA7">
      <w:pPr>
        <w:rPr>
          <w:rFonts w:asciiTheme="minorHAnsi" w:hAnsiTheme="minorHAnsi" w:cstheme="minorHAnsi"/>
          <w:szCs w:val="24"/>
        </w:rPr>
      </w:pPr>
    </w:p>
    <w:p w14:paraId="7E52989A" w14:textId="77777777" w:rsidR="00127AB9" w:rsidRPr="00E27316" w:rsidRDefault="00127AB9" w:rsidP="005F4CA7">
      <w:pPr>
        <w:rPr>
          <w:rFonts w:asciiTheme="minorHAnsi" w:hAnsiTheme="minorHAnsi" w:cstheme="minorHAnsi"/>
          <w:szCs w:val="24"/>
        </w:rPr>
      </w:pPr>
      <w:r w:rsidRPr="00E27316">
        <w:rPr>
          <w:rFonts w:asciiTheme="minorHAnsi" w:hAnsiTheme="minorHAnsi" w:cstheme="minorHAnsi"/>
          <w:szCs w:val="24"/>
        </w:rPr>
        <w:t>Periodo Del 1 de agosto al 31 de diciembre de 2016 Sin Impuestos</w:t>
      </w:r>
      <w:r w:rsidR="00437063" w:rsidRPr="00E27316">
        <w:rPr>
          <w:rFonts w:asciiTheme="minorHAnsi" w:hAnsiTheme="minorHAnsi" w:cstheme="minorHAnsi"/>
          <w:szCs w:val="24"/>
        </w:rPr>
        <w:t xml:space="preserve"> $0.4734 </w:t>
      </w:r>
      <w:r w:rsidRPr="00E27316">
        <w:rPr>
          <w:rFonts w:asciiTheme="minorHAnsi" w:hAnsiTheme="minorHAnsi" w:cstheme="minorHAnsi"/>
          <w:szCs w:val="24"/>
        </w:rPr>
        <w:t>Con Impuestos</w:t>
      </w:r>
      <w:r w:rsidR="00437063" w:rsidRPr="00E27316">
        <w:rPr>
          <w:rFonts w:asciiTheme="minorHAnsi" w:hAnsiTheme="minorHAnsi" w:cstheme="minorHAnsi"/>
          <w:szCs w:val="24"/>
        </w:rPr>
        <w:t xml:space="preserve"> </w:t>
      </w:r>
      <w:r w:rsidRPr="00E27316">
        <w:rPr>
          <w:rFonts w:asciiTheme="minorHAnsi" w:hAnsiTheme="minorHAnsi" w:cstheme="minorHAnsi"/>
          <w:szCs w:val="24"/>
        </w:rPr>
        <w:t>$0.5656</w:t>
      </w:r>
      <w:r w:rsidR="00437063" w:rsidRPr="00E27316">
        <w:rPr>
          <w:rFonts w:asciiTheme="minorHAnsi" w:hAnsiTheme="minorHAnsi" w:cstheme="minorHAnsi"/>
          <w:szCs w:val="24"/>
        </w:rPr>
        <w:t>.</w:t>
      </w:r>
    </w:p>
    <w:p w14:paraId="41B54781" w14:textId="77777777" w:rsidR="00437063" w:rsidRPr="00E27316" w:rsidRDefault="00437063" w:rsidP="005F4CA7">
      <w:pPr>
        <w:rPr>
          <w:rFonts w:asciiTheme="minorHAnsi" w:hAnsiTheme="minorHAnsi" w:cstheme="minorHAnsi"/>
          <w:szCs w:val="24"/>
        </w:rPr>
      </w:pPr>
      <w:r w:rsidRPr="00E27316">
        <w:rPr>
          <w:rFonts w:asciiTheme="minorHAnsi" w:hAnsiTheme="minorHAnsi" w:cstheme="minorHAnsi"/>
          <w:szCs w:val="24"/>
        </w:rPr>
        <w:t>Periodo Del 1 de agosto al 31 de diciembre de 2017 Sin Impuestos $0.4024 Con Impuestos $0.4808.</w:t>
      </w:r>
    </w:p>
    <w:p w14:paraId="6284E791" w14:textId="77777777" w:rsidR="00437063" w:rsidRPr="00E27316" w:rsidRDefault="00437063" w:rsidP="005F4CA7">
      <w:pPr>
        <w:rPr>
          <w:rFonts w:asciiTheme="minorHAnsi" w:hAnsiTheme="minorHAnsi" w:cstheme="minorHAnsi"/>
          <w:szCs w:val="24"/>
        </w:rPr>
      </w:pPr>
      <w:r w:rsidRPr="00E27316">
        <w:rPr>
          <w:rFonts w:asciiTheme="minorHAnsi" w:hAnsiTheme="minorHAnsi" w:cstheme="minorHAnsi"/>
          <w:szCs w:val="24"/>
        </w:rPr>
        <w:t>Periodo Del 1 de agosto al 31 de diciembre de 2018 Sin Impuestos $0.3420 Con Impuestos $0.4086.</w:t>
      </w:r>
    </w:p>
    <w:p w14:paraId="1FB49F5D" w14:textId="77777777" w:rsidR="00437063" w:rsidRPr="00E27316" w:rsidRDefault="00437063" w:rsidP="005F4CA7">
      <w:pPr>
        <w:rPr>
          <w:rFonts w:asciiTheme="minorHAnsi" w:hAnsiTheme="minorHAnsi" w:cstheme="minorHAnsi"/>
          <w:szCs w:val="24"/>
        </w:rPr>
      </w:pPr>
      <w:r w:rsidRPr="00E27316">
        <w:rPr>
          <w:rFonts w:asciiTheme="minorHAnsi" w:hAnsiTheme="minorHAnsi" w:cstheme="minorHAnsi"/>
          <w:szCs w:val="24"/>
        </w:rPr>
        <w:t>Nota: Tarifas por cada minuto o fracción(pesos).</w:t>
      </w:r>
    </w:p>
    <w:p w14:paraId="6F5265A9" w14:textId="77777777" w:rsidR="00437063" w:rsidRPr="00E27316" w:rsidRDefault="00437063" w:rsidP="005F4CA7">
      <w:pPr>
        <w:rPr>
          <w:rFonts w:asciiTheme="minorHAnsi" w:hAnsiTheme="minorHAnsi" w:cstheme="minorHAnsi"/>
          <w:szCs w:val="24"/>
        </w:rPr>
      </w:pPr>
    </w:p>
    <w:p w14:paraId="4712EB0C" w14:textId="77777777" w:rsidR="004D30B3" w:rsidRPr="00E27316" w:rsidRDefault="004D30B3" w:rsidP="005F4CA7">
      <w:pPr>
        <w:outlineLvl w:val="0"/>
        <w:rPr>
          <w:rFonts w:asciiTheme="minorHAnsi" w:hAnsiTheme="minorHAnsi" w:cstheme="minorHAnsi"/>
          <w:b/>
          <w:szCs w:val="24"/>
        </w:rPr>
      </w:pPr>
      <w:r w:rsidRPr="00E27316">
        <w:rPr>
          <w:rFonts w:asciiTheme="minorHAnsi" w:hAnsiTheme="minorHAnsi" w:cstheme="minorHAnsi"/>
          <w:b/>
          <w:szCs w:val="24"/>
        </w:rPr>
        <w:t>Actualización de Tarifas:</w:t>
      </w:r>
    </w:p>
    <w:p w14:paraId="3BCFFF81"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Cada mes durante el periodo se verificará lo siguiente:</w:t>
      </w:r>
    </w:p>
    <w:p w14:paraId="3589D107"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lastRenderedPageBreak/>
        <w:t>Para el plazo que resulte menor entre los últimos 12 meses o entre el mes corriente y el mes del último ajuste, se calculará la variación del Índice Nacional de Precios al Consumidor (“INPC”), en el entendido que para dicho cálculo siempre se utilizarán los valores del INPC publicados por el Banco de México en el Diario Oficial de la Federación, correspondientes a dos meses anteriores al mes inicial y a dos meses anteriores al mes final del plazo.</w:t>
      </w:r>
    </w:p>
    <w:p w14:paraId="0324D93B"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Para el plazo que resulte menor entre los últimos 12 meses o entre el mes corriente y el mes del último ajuste, se calculará la variación del tipo de cambio (“Tipo de Cambio”) aplicable para solventar obligaciones denominadas en moneda extranjera pagaderas en la República Mexicana (Pesos por Dólar de los Estados Unidos de América) publicado por el Banco de México, vigente al último día del mes correspondiente a dos meses anteriores al mes inicial y vigente al último día del mes correspondiente a dos meses anteriores al mes final del plazo.</w:t>
      </w:r>
    </w:p>
    <w:p w14:paraId="37AE5E30"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Si la variación del INPC o del Tipo de Cambio calculada conforme al inciso I. anterior, resulta superior al 5% para 2016, 2017, o 2018, entonces se procederá como sigue:</w:t>
      </w:r>
    </w:p>
    <w:p w14:paraId="3760224B"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La nueva contraprestación será el resultado de multiplicar la contraprestación vigente hasta ese momento por el siguiente factor:</w:t>
      </w:r>
    </w:p>
    <w:p w14:paraId="7E107354" w14:textId="77777777" w:rsidR="004D30B3" w:rsidRPr="00E27316" w:rsidRDefault="004D30B3" w:rsidP="005F4CA7">
      <w:pPr>
        <w:rPr>
          <w:rFonts w:asciiTheme="minorHAnsi" w:hAnsiTheme="minorHAnsi" w:cstheme="minorHAnsi"/>
          <w:szCs w:val="24"/>
        </w:rPr>
      </w:pPr>
    </w:p>
    <w:p w14:paraId="582566C8" w14:textId="77777777" w:rsidR="004D30B3" w:rsidRPr="00E27316" w:rsidRDefault="001D28EA" w:rsidP="005F4CA7">
      <w:pPr>
        <w:rPr>
          <w:rFonts w:asciiTheme="minorHAnsi" w:hAnsiTheme="minorHAnsi" w:cstheme="minorHAnsi"/>
          <w:szCs w:val="24"/>
        </w:rPr>
      </w:pPr>
      <w:r w:rsidRPr="00E27316">
        <w:rPr>
          <w:rFonts w:asciiTheme="minorHAnsi" w:hAnsiTheme="minorHAnsi" w:cstheme="minorHAnsi"/>
          <w:i/>
          <w:szCs w:val="24"/>
        </w:rPr>
        <w:t>Factor de Ajuste</w:t>
      </w:r>
      <w:r w:rsidRPr="00E27316">
        <w:rPr>
          <w:rFonts w:asciiTheme="minorHAnsi" w:hAnsiTheme="minorHAnsi" w:cstheme="minorHAnsi"/>
          <w:szCs w:val="24"/>
        </w:rPr>
        <w:t xml:space="preserve"> = 1+ [(% Variación) – (0.5 X Meses/12)]</w:t>
      </w:r>
    </w:p>
    <w:p w14:paraId="2DE4FDDE" w14:textId="77777777" w:rsidR="004D30B3" w:rsidRPr="00E27316" w:rsidRDefault="004D30B3" w:rsidP="005F4CA7">
      <w:pPr>
        <w:rPr>
          <w:rFonts w:asciiTheme="minorHAnsi" w:hAnsiTheme="minorHAnsi" w:cstheme="minorHAnsi"/>
          <w:szCs w:val="24"/>
        </w:rPr>
      </w:pPr>
    </w:p>
    <w:p w14:paraId="44EC071D"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Donde:</w:t>
      </w:r>
    </w:p>
    <w:p w14:paraId="2DD9B8BB"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b/>
          <w:szCs w:val="24"/>
        </w:rPr>
        <w:t>%Variación</w:t>
      </w:r>
      <w:r w:rsidRPr="00E27316">
        <w:rPr>
          <w:rFonts w:asciiTheme="minorHAnsi" w:hAnsiTheme="minorHAnsi" w:cstheme="minorHAnsi"/>
          <w:szCs w:val="24"/>
        </w:rPr>
        <w:t>: es la variación expresada en porcentaje en el INPC o en el Tipo de Cambio calculada conforme al inciso a. anterior, la que resulte mayor, y</w:t>
      </w:r>
    </w:p>
    <w:p w14:paraId="1490A591"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b/>
          <w:szCs w:val="24"/>
        </w:rPr>
        <w:t>Meses:</w:t>
      </w:r>
      <w:r w:rsidRPr="00E27316">
        <w:rPr>
          <w:rFonts w:asciiTheme="minorHAnsi" w:hAnsiTheme="minorHAnsi" w:cstheme="minorHAnsi"/>
          <w:szCs w:val="24"/>
        </w:rPr>
        <w:t xml:space="preserve"> es igual a 12 o al número de meses entre el último ajuste y el mes corriente, lo que resulte menor.</w:t>
      </w:r>
    </w:p>
    <w:p w14:paraId="0C2C7808"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Las tarifas base aplicables al periodo del 1 de agosto de 2016 al 31 de diciembre de 2016 y a cada 1° de enero de los años 2017 y 2018, será el resultado de multiplicar las tarifas correspondientes por todos los “Factor de Ajuste” que hubiesen sido aplicados con anterioridad a esa fecha en términos de los incisos I y II anteriores.</w:t>
      </w:r>
    </w:p>
    <w:p w14:paraId="210581E8" w14:textId="77777777" w:rsidR="004D30B3" w:rsidRPr="00E27316" w:rsidRDefault="004D30B3" w:rsidP="005F4CA7">
      <w:pPr>
        <w:outlineLvl w:val="0"/>
        <w:rPr>
          <w:rFonts w:asciiTheme="minorHAnsi" w:hAnsiTheme="minorHAnsi" w:cstheme="minorHAnsi"/>
          <w:b/>
          <w:szCs w:val="24"/>
        </w:rPr>
      </w:pPr>
      <w:r w:rsidRPr="00E27316">
        <w:rPr>
          <w:rFonts w:asciiTheme="minorHAnsi" w:hAnsiTheme="minorHAnsi" w:cstheme="minorHAnsi"/>
          <w:b/>
          <w:szCs w:val="24"/>
        </w:rPr>
        <w:t>Políticas Comerciales. Reglas de Aplicación Tarifaria:</w:t>
      </w:r>
    </w:p>
    <w:p w14:paraId="6B556131"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Estas tarifas aplican para las llamadas efectuadas por todos los clientes (incluyendo residenciales o comerciales) de Telmex a teléfonos móviles bajo el código de marcación 044 y 045.</w:t>
      </w:r>
    </w:p>
    <w:p w14:paraId="457E92AE"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La tarifa no tiene cargo de activación o contratación.</w:t>
      </w:r>
    </w:p>
    <w:p w14:paraId="23CDFD0C" w14:textId="77777777" w:rsidR="004D30B3" w:rsidRPr="00E27316" w:rsidRDefault="004D30B3" w:rsidP="005F4CA7">
      <w:pPr>
        <w:outlineLvl w:val="0"/>
        <w:rPr>
          <w:rFonts w:asciiTheme="minorHAnsi" w:hAnsiTheme="minorHAnsi" w:cstheme="minorHAnsi"/>
          <w:b/>
          <w:szCs w:val="24"/>
        </w:rPr>
      </w:pPr>
      <w:r w:rsidRPr="00E27316">
        <w:rPr>
          <w:rFonts w:asciiTheme="minorHAnsi" w:hAnsiTheme="minorHAnsi" w:cstheme="minorHAnsi"/>
          <w:b/>
          <w:szCs w:val="24"/>
        </w:rPr>
        <w:t>Vigencia:</w:t>
      </w:r>
    </w:p>
    <w:p w14:paraId="3071750D" w14:textId="77777777" w:rsidR="004D30B3" w:rsidRPr="009C4954" w:rsidRDefault="004D30B3" w:rsidP="005F4CA7">
      <w:pPr>
        <w:rPr>
          <w:rFonts w:asciiTheme="minorHAnsi" w:hAnsiTheme="minorHAnsi" w:cs="Arial"/>
          <w:bCs/>
          <w:szCs w:val="24"/>
        </w:rPr>
      </w:pPr>
      <w:r w:rsidRPr="00E27316">
        <w:rPr>
          <w:rFonts w:asciiTheme="minorHAnsi" w:hAnsiTheme="minorHAnsi" w:cstheme="minorHAnsi"/>
          <w:bCs/>
          <w:szCs w:val="24"/>
        </w:rPr>
        <w:t>La tarifa referida en la tabla contenida en el inciso c) anterior permanecerá vigente en tanto no se actualice o se registre una nueva tarifa.</w:t>
      </w:r>
    </w:p>
    <w:p w14:paraId="0BA43656" w14:textId="77777777" w:rsidR="00C76148" w:rsidRPr="000021A7" w:rsidRDefault="00C76148" w:rsidP="005F4CA7">
      <w:pPr>
        <w:rPr>
          <w:rFonts w:ascii="Arial" w:hAnsi="Arial"/>
          <w:sz w:val="20"/>
        </w:rPr>
      </w:pPr>
    </w:p>
    <w:p w14:paraId="35C54714" w14:textId="77777777" w:rsidR="0012283D" w:rsidRDefault="0012283D" w:rsidP="005F4CA7">
      <w:pPr>
        <w:rPr>
          <w:rFonts w:ascii="Arial" w:hAnsi="Arial"/>
        </w:rPr>
        <w:sectPr w:rsidR="0012283D" w:rsidSect="00DE3642">
          <w:headerReference w:type="default" r:id="rId14"/>
          <w:pgSz w:w="12240" w:h="15840"/>
          <w:pgMar w:top="1417" w:right="1701" w:bottom="1417" w:left="1701" w:header="708" w:footer="708" w:gutter="0"/>
          <w:cols w:space="708"/>
          <w:docGrid w:linePitch="360"/>
        </w:sectPr>
      </w:pPr>
    </w:p>
    <w:p w14:paraId="6C4488D4" w14:textId="77777777" w:rsidR="007704C7" w:rsidRDefault="007704C7" w:rsidP="005F4CA7"/>
    <w:p w14:paraId="1C42208F" w14:textId="77777777" w:rsidR="007704C7" w:rsidRDefault="007704C7" w:rsidP="005F4CA7">
      <w:pPr>
        <w:widowControl w:val="0"/>
        <w:autoSpaceDE w:val="0"/>
        <w:autoSpaceDN w:val="0"/>
        <w:adjustRightInd w:val="0"/>
        <w:jc w:val="center"/>
        <w:rPr>
          <w:rStyle w:val="nfasis"/>
          <w:rFonts w:eastAsia="MS Gothic"/>
          <w:sz w:val="96"/>
        </w:rPr>
      </w:pPr>
    </w:p>
    <w:p w14:paraId="2FE7C506" w14:textId="77777777" w:rsidR="007704C7" w:rsidRDefault="007704C7" w:rsidP="005F4CA7">
      <w:pPr>
        <w:widowControl w:val="0"/>
        <w:autoSpaceDE w:val="0"/>
        <w:autoSpaceDN w:val="0"/>
        <w:adjustRightInd w:val="0"/>
        <w:jc w:val="center"/>
        <w:rPr>
          <w:rStyle w:val="nfasis"/>
          <w:rFonts w:eastAsia="MS Gothic"/>
          <w:sz w:val="96"/>
        </w:rPr>
      </w:pPr>
    </w:p>
    <w:p w14:paraId="697E3E0F" w14:textId="77777777" w:rsidR="007704C7" w:rsidRPr="00851F55" w:rsidRDefault="007704C7"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5</w:t>
      </w:r>
    </w:p>
    <w:p w14:paraId="2B1FBF36" w14:textId="77777777" w:rsidR="007704C7" w:rsidRDefault="007704C7" w:rsidP="005F4CA7">
      <w:pPr>
        <w:rPr>
          <w:lang w:val="es-MX"/>
        </w:rPr>
      </w:pPr>
    </w:p>
    <w:p w14:paraId="7BF73475" w14:textId="77777777" w:rsidR="007704C7" w:rsidRDefault="007704C7" w:rsidP="005F4CA7">
      <w:pPr>
        <w:rPr>
          <w:lang w:val="es-MX"/>
        </w:rPr>
      </w:pPr>
    </w:p>
    <w:p w14:paraId="55A47566" w14:textId="77777777" w:rsidR="007704C7" w:rsidRDefault="007704C7" w:rsidP="005F4CA7">
      <w:pPr>
        <w:spacing w:after="200" w:line="276" w:lineRule="auto"/>
        <w:rPr>
          <w:lang w:val="es-MX"/>
        </w:rPr>
      </w:pPr>
      <w:r>
        <w:rPr>
          <w:lang w:val="es-MX"/>
        </w:rPr>
        <w:br w:type="page"/>
      </w:r>
    </w:p>
    <w:p w14:paraId="21389E80" w14:textId="77777777" w:rsidR="00477573" w:rsidRPr="00477573" w:rsidRDefault="00477573" w:rsidP="005F4CA7">
      <w:pPr>
        <w:pStyle w:val="Ttulo1"/>
        <w:rPr>
          <w:sz w:val="48"/>
          <w:szCs w:val="48"/>
          <w:lang w:val="es-MX"/>
        </w:rPr>
      </w:pPr>
      <w:bookmarkStart w:id="36" w:name="_Toc162342447"/>
      <w:r w:rsidRPr="00477573">
        <w:rPr>
          <w:sz w:val="48"/>
          <w:szCs w:val="48"/>
          <w:lang w:val="es-MX"/>
        </w:rPr>
        <w:lastRenderedPageBreak/>
        <w:t>Sección 5</w:t>
      </w:r>
      <w:bookmarkEnd w:id="36"/>
      <w:r w:rsidRPr="00477573">
        <w:rPr>
          <w:sz w:val="48"/>
          <w:szCs w:val="48"/>
          <w:lang w:val="es-MX"/>
        </w:rPr>
        <w:t xml:space="preserve"> </w:t>
      </w:r>
    </w:p>
    <w:p w14:paraId="1425632D" w14:textId="2BFB9CEB" w:rsidR="00067982" w:rsidRDefault="00477573" w:rsidP="005F4CA7">
      <w:pPr>
        <w:pStyle w:val="Ttulo2"/>
        <w:rPr>
          <w:rFonts w:ascii="Arial" w:hAnsi="Arial"/>
          <w:b w:val="0"/>
          <w:sz w:val="18"/>
        </w:rPr>
      </w:pPr>
      <w:bookmarkStart w:id="37" w:name="_Toc162342448"/>
      <w:r w:rsidRPr="00085D33">
        <w:rPr>
          <w:rStyle w:val="nfasissutil1"/>
          <w:rFonts w:asciiTheme="majorHAnsi" w:hAnsiTheme="majorHAnsi"/>
          <w:iCs w:val="0"/>
          <w:color w:val="4F81BD" w:themeColor="accent1"/>
          <w:sz w:val="28"/>
        </w:rPr>
        <w:t>5A SERVICIO RED LADA VPNET</w:t>
      </w:r>
      <w:bookmarkEnd w:id="37"/>
    </w:p>
    <w:p w14:paraId="795A848B" w14:textId="77777777" w:rsidR="00067982" w:rsidRPr="006302C1" w:rsidRDefault="00067982" w:rsidP="005F4CA7">
      <w:pPr>
        <w:outlineLvl w:val="0"/>
        <w:rPr>
          <w:rFonts w:asciiTheme="minorHAnsi" w:hAnsiTheme="minorHAnsi" w:cstheme="minorHAnsi"/>
          <w:b/>
          <w:szCs w:val="24"/>
        </w:rPr>
      </w:pPr>
      <w:r w:rsidRPr="006302C1">
        <w:rPr>
          <w:rFonts w:asciiTheme="minorHAnsi" w:hAnsiTheme="minorHAnsi" w:cstheme="minorHAnsi"/>
          <w:b/>
          <w:szCs w:val="24"/>
        </w:rPr>
        <w:t>N</w:t>
      </w:r>
      <w:r w:rsidR="00625CC2" w:rsidRPr="006302C1">
        <w:rPr>
          <w:rFonts w:asciiTheme="minorHAnsi" w:hAnsiTheme="minorHAnsi" w:cstheme="minorHAnsi"/>
          <w:b/>
          <w:szCs w:val="24"/>
        </w:rPr>
        <w:t xml:space="preserve">UMERO DE </w:t>
      </w:r>
      <w:r w:rsidRPr="006302C1">
        <w:rPr>
          <w:rFonts w:asciiTheme="minorHAnsi" w:hAnsiTheme="minorHAnsi" w:cstheme="minorHAnsi"/>
          <w:b/>
          <w:szCs w:val="24"/>
        </w:rPr>
        <w:t>I</w:t>
      </w:r>
      <w:r w:rsidR="00625CC2" w:rsidRPr="006302C1">
        <w:rPr>
          <w:rFonts w:asciiTheme="minorHAnsi" w:hAnsiTheme="minorHAnsi" w:cstheme="minorHAnsi"/>
          <w:b/>
          <w:szCs w:val="24"/>
        </w:rPr>
        <w:t>NSCRIPCION:</w:t>
      </w:r>
      <w:r w:rsidRPr="006302C1">
        <w:rPr>
          <w:rFonts w:asciiTheme="minorHAnsi" w:hAnsiTheme="minorHAnsi" w:cstheme="minorHAnsi"/>
          <w:b/>
          <w:szCs w:val="24"/>
        </w:rPr>
        <w:t xml:space="preserve"> </w:t>
      </w:r>
      <w:r w:rsidRPr="006302C1">
        <w:rPr>
          <w:rFonts w:asciiTheme="minorHAnsi" w:hAnsiTheme="minorHAnsi" w:cstheme="minorHAnsi"/>
          <w:b/>
          <w:sz w:val="28"/>
          <w:szCs w:val="28"/>
        </w:rPr>
        <w:t>36808</w:t>
      </w:r>
    </w:p>
    <w:p w14:paraId="209BC87A" w14:textId="77777777" w:rsidR="00625CC2" w:rsidRPr="006302C1" w:rsidRDefault="00625CC2" w:rsidP="005F4CA7">
      <w:pPr>
        <w:rPr>
          <w:rFonts w:asciiTheme="minorHAnsi" w:hAnsiTheme="minorHAnsi" w:cstheme="minorHAnsi"/>
          <w:b/>
          <w:szCs w:val="24"/>
        </w:rPr>
      </w:pPr>
    </w:p>
    <w:p w14:paraId="1366AD17" w14:textId="77777777" w:rsidR="00067982" w:rsidRPr="006302C1" w:rsidRDefault="00067982" w:rsidP="005F4CA7">
      <w:pPr>
        <w:outlineLvl w:val="0"/>
        <w:rPr>
          <w:rFonts w:asciiTheme="minorHAnsi" w:hAnsiTheme="minorHAnsi" w:cstheme="minorHAnsi"/>
          <w:b/>
          <w:szCs w:val="24"/>
        </w:rPr>
      </w:pPr>
      <w:r w:rsidRPr="006302C1">
        <w:rPr>
          <w:rFonts w:asciiTheme="minorHAnsi" w:hAnsiTheme="minorHAnsi" w:cstheme="minorHAnsi"/>
          <w:b/>
          <w:szCs w:val="24"/>
        </w:rPr>
        <w:t>Nombre del servicio:</w:t>
      </w:r>
    </w:p>
    <w:p w14:paraId="650B0ABE" w14:textId="77777777" w:rsidR="00067982" w:rsidRPr="006302C1" w:rsidRDefault="00067982" w:rsidP="005F4CA7">
      <w:pPr>
        <w:outlineLvl w:val="0"/>
        <w:rPr>
          <w:rFonts w:asciiTheme="minorHAnsi" w:hAnsiTheme="minorHAnsi" w:cstheme="minorHAnsi"/>
          <w:bCs/>
          <w:szCs w:val="24"/>
        </w:rPr>
      </w:pPr>
      <w:r w:rsidRPr="006302C1">
        <w:rPr>
          <w:rFonts w:asciiTheme="minorHAnsi" w:hAnsiTheme="minorHAnsi" w:cstheme="minorHAnsi"/>
          <w:bCs/>
          <w:szCs w:val="24"/>
        </w:rPr>
        <w:t xml:space="preserve">Red LADA </w:t>
      </w:r>
      <w:proofErr w:type="spellStart"/>
      <w:r w:rsidRPr="006302C1">
        <w:rPr>
          <w:rFonts w:asciiTheme="minorHAnsi" w:hAnsiTheme="minorHAnsi" w:cstheme="minorHAnsi"/>
          <w:bCs/>
          <w:szCs w:val="24"/>
        </w:rPr>
        <w:t>VpNet</w:t>
      </w:r>
      <w:proofErr w:type="spellEnd"/>
      <w:r w:rsidRPr="006302C1">
        <w:rPr>
          <w:rFonts w:asciiTheme="minorHAnsi" w:hAnsiTheme="minorHAnsi" w:cstheme="minorHAnsi"/>
          <w:bCs/>
          <w:szCs w:val="24"/>
        </w:rPr>
        <w:t xml:space="preserve"> (RLVPN).</w:t>
      </w:r>
    </w:p>
    <w:p w14:paraId="73A80E7C" w14:textId="77777777" w:rsidR="00067982" w:rsidRPr="006302C1" w:rsidRDefault="00067982" w:rsidP="005F4CA7">
      <w:pPr>
        <w:rPr>
          <w:rFonts w:asciiTheme="minorHAnsi" w:hAnsiTheme="minorHAnsi" w:cstheme="minorHAnsi"/>
          <w:b/>
          <w:szCs w:val="24"/>
        </w:rPr>
      </w:pPr>
    </w:p>
    <w:p w14:paraId="1140A7BB" w14:textId="77777777" w:rsidR="00067982" w:rsidRPr="006302C1" w:rsidRDefault="00067982" w:rsidP="005F4CA7">
      <w:pPr>
        <w:outlineLvl w:val="0"/>
        <w:rPr>
          <w:rFonts w:asciiTheme="minorHAnsi" w:hAnsiTheme="minorHAnsi" w:cstheme="minorHAnsi"/>
          <w:b/>
          <w:szCs w:val="24"/>
        </w:rPr>
      </w:pPr>
      <w:r w:rsidRPr="006302C1">
        <w:rPr>
          <w:rFonts w:asciiTheme="minorHAnsi" w:hAnsiTheme="minorHAnsi" w:cstheme="minorHAnsi"/>
          <w:b/>
          <w:szCs w:val="24"/>
        </w:rPr>
        <w:t>Descripción:</w:t>
      </w:r>
    </w:p>
    <w:p w14:paraId="786F6DFF"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Es una red privada de telecomunicaciones creada en la infraestructura de TELMEX para uso de las empresas contratantes a fin de que puedan satisfacer sus necesidades de comunicación interna y con sus Clientes o Proveedores externos.</w:t>
      </w:r>
    </w:p>
    <w:p w14:paraId="65DBD143" w14:textId="77777777" w:rsidR="006302C1" w:rsidRDefault="006302C1" w:rsidP="005F4CA7">
      <w:pPr>
        <w:rPr>
          <w:rFonts w:asciiTheme="minorHAnsi" w:hAnsiTheme="minorHAnsi" w:cstheme="minorHAnsi"/>
          <w:b/>
          <w:szCs w:val="24"/>
        </w:rPr>
      </w:pPr>
    </w:p>
    <w:p w14:paraId="3CF7DA78" w14:textId="77777777" w:rsidR="00067982" w:rsidRPr="006302C1" w:rsidRDefault="00067982" w:rsidP="005F4CA7">
      <w:pPr>
        <w:rPr>
          <w:rFonts w:asciiTheme="minorHAnsi" w:hAnsiTheme="minorHAnsi" w:cstheme="minorHAnsi"/>
          <w:b/>
          <w:szCs w:val="24"/>
        </w:rPr>
      </w:pPr>
      <w:r w:rsidRPr="006302C1">
        <w:rPr>
          <w:rFonts w:asciiTheme="minorHAnsi" w:hAnsiTheme="minorHAnsi" w:cstheme="minorHAnsi"/>
          <w:b/>
          <w:szCs w:val="24"/>
        </w:rPr>
        <w:t>1. Tipos de tráfico:</w:t>
      </w:r>
    </w:p>
    <w:p w14:paraId="0B85135A" w14:textId="77777777" w:rsidR="00626D8F" w:rsidRPr="006302C1" w:rsidRDefault="00626D8F" w:rsidP="005F4CA7">
      <w:pPr>
        <w:rPr>
          <w:rFonts w:asciiTheme="minorHAnsi" w:hAnsiTheme="minorHAnsi" w:cstheme="minorHAnsi"/>
          <w:szCs w:val="24"/>
        </w:rPr>
      </w:pPr>
      <w:r w:rsidRPr="006302C1">
        <w:rPr>
          <w:rFonts w:asciiTheme="minorHAnsi" w:hAnsiTheme="minorHAnsi" w:cstheme="minorHAnsi"/>
          <w:szCs w:val="24"/>
        </w:rPr>
        <w:t>RLVPN – RLVPN En Red – En Red</w:t>
      </w:r>
    </w:p>
    <w:p w14:paraId="0B440A70" w14:textId="77777777" w:rsidR="00626D8F" w:rsidRPr="006302C1" w:rsidRDefault="00626D8F" w:rsidP="005F4CA7">
      <w:pPr>
        <w:rPr>
          <w:rFonts w:asciiTheme="minorHAnsi" w:hAnsiTheme="minorHAnsi" w:cstheme="minorHAnsi"/>
          <w:szCs w:val="24"/>
        </w:rPr>
      </w:pPr>
      <w:r w:rsidRPr="006302C1">
        <w:rPr>
          <w:rFonts w:asciiTheme="minorHAnsi" w:hAnsiTheme="minorHAnsi" w:cstheme="minorHAnsi"/>
          <w:szCs w:val="24"/>
        </w:rPr>
        <w:t xml:space="preserve">Este tráfico se genera con una marcación privada desde el sitio perteneciente a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del cliente, mediante un número no geográfico con clave de servicio 01 700, terminándose en ubicaciones definidas de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del mismo cliente en éste u otro país.</w:t>
      </w:r>
    </w:p>
    <w:p w14:paraId="4C511AA4" w14:textId="77777777" w:rsidR="00626D8F" w:rsidRPr="006302C1" w:rsidRDefault="00626D8F" w:rsidP="005F4CA7">
      <w:pPr>
        <w:rPr>
          <w:rFonts w:asciiTheme="minorHAnsi" w:hAnsiTheme="minorHAnsi" w:cstheme="minorHAnsi"/>
          <w:szCs w:val="24"/>
        </w:rPr>
      </w:pPr>
      <w:r w:rsidRPr="006302C1">
        <w:rPr>
          <w:rFonts w:asciiTheme="minorHAnsi" w:hAnsiTheme="minorHAnsi" w:cstheme="minorHAnsi"/>
          <w:szCs w:val="24"/>
        </w:rPr>
        <w:t>RLVPN – PSTN En Red – Fuera de Red</w:t>
      </w:r>
    </w:p>
    <w:p w14:paraId="5E77E902" w14:textId="77777777" w:rsidR="00626D8F" w:rsidRPr="006302C1" w:rsidRDefault="00626D8F" w:rsidP="005F4CA7">
      <w:pPr>
        <w:rPr>
          <w:rFonts w:asciiTheme="minorHAnsi" w:hAnsiTheme="minorHAnsi" w:cstheme="minorHAnsi"/>
          <w:szCs w:val="24"/>
        </w:rPr>
      </w:pPr>
      <w:r w:rsidRPr="006302C1">
        <w:rPr>
          <w:rFonts w:asciiTheme="minorHAnsi" w:hAnsiTheme="minorHAnsi" w:cstheme="minorHAnsi"/>
          <w:szCs w:val="24"/>
        </w:rPr>
        <w:t xml:space="preserve">Este tráfico se genera con una marcación pública desde las ubicaciones del cliente definidas en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terminándose en ubicaciones de la Red Telefónica Pública Nacional o Internacional que no pertenecen a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w:t>
      </w:r>
    </w:p>
    <w:p w14:paraId="3932CCFD" w14:textId="77777777" w:rsidR="00626D8F" w:rsidRPr="006302C1" w:rsidRDefault="00626D8F" w:rsidP="005F4CA7">
      <w:pPr>
        <w:rPr>
          <w:rFonts w:asciiTheme="minorHAnsi" w:hAnsiTheme="minorHAnsi" w:cstheme="minorHAnsi"/>
          <w:szCs w:val="24"/>
        </w:rPr>
      </w:pPr>
      <w:r w:rsidRPr="006302C1">
        <w:rPr>
          <w:rFonts w:asciiTheme="minorHAnsi" w:hAnsiTheme="minorHAnsi" w:cstheme="minorHAnsi"/>
          <w:szCs w:val="24"/>
        </w:rPr>
        <w:t xml:space="preserve">PSTN – RLVPN Fuera de Red </w:t>
      </w:r>
      <w:proofErr w:type="gramStart"/>
      <w:r w:rsidRPr="006302C1">
        <w:rPr>
          <w:rFonts w:asciiTheme="minorHAnsi" w:hAnsiTheme="minorHAnsi" w:cstheme="minorHAnsi"/>
          <w:szCs w:val="24"/>
        </w:rPr>
        <w:t>-  En</w:t>
      </w:r>
      <w:proofErr w:type="gramEnd"/>
      <w:r w:rsidRPr="006302C1">
        <w:rPr>
          <w:rFonts w:asciiTheme="minorHAnsi" w:hAnsiTheme="minorHAnsi" w:cstheme="minorHAnsi"/>
          <w:szCs w:val="24"/>
        </w:rPr>
        <w:t xml:space="preserve"> Red</w:t>
      </w:r>
    </w:p>
    <w:p w14:paraId="6CEEE8E3" w14:textId="77777777" w:rsidR="00626D8F" w:rsidRPr="006302C1" w:rsidRDefault="00626D8F" w:rsidP="005F4CA7">
      <w:pPr>
        <w:rPr>
          <w:rFonts w:asciiTheme="minorHAnsi" w:hAnsiTheme="minorHAnsi" w:cstheme="minorHAnsi"/>
          <w:szCs w:val="24"/>
        </w:rPr>
      </w:pPr>
      <w:r w:rsidRPr="006302C1">
        <w:rPr>
          <w:rFonts w:asciiTheme="minorHAnsi" w:hAnsiTheme="minorHAnsi" w:cstheme="minorHAnsi"/>
          <w:szCs w:val="24"/>
        </w:rPr>
        <w:t xml:space="preserve">Este tráfico se genera con la marcación de un número no geográfico con clave de servicio 800 seguido del Número de Acceso, el PIN y el número de destino en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desde un sitio de la PSTN de TELMEX o la red de un Operador Local o internacional hacia el sitio perteneciente a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del cliente.</w:t>
      </w:r>
    </w:p>
    <w:p w14:paraId="24694AA5" w14:textId="77777777" w:rsidR="00626D8F" w:rsidRPr="006302C1" w:rsidRDefault="00626D8F" w:rsidP="005F4CA7">
      <w:pPr>
        <w:rPr>
          <w:rFonts w:asciiTheme="minorHAnsi" w:hAnsiTheme="minorHAnsi" w:cstheme="minorHAnsi"/>
          <w:szCs w:val="24"/>
        </w:rPr>
      </w:pPr>
      <w:r w:rsidRPr="006302C1">
        <w:rPr>
          <w:rFonts w:asciiTheme="minorHAnsi" w:hAnsiTheme="minorHAnsi" w:cstheme="minorHAnsi"/>
          <w:szCs w:val="24"/>
        </w:rPr>
        <w:t>PSTN – PSTN Fuera de Red – Fuera de Red</w:t>
      </w:r>
    </w:p>
    <w:p w14:paraId="76617148" w14:textId="77777777" w:rsidR="00626D8F" w:rsidRPr="006302C1" w:rsidRDefault="00374857" w:rsidP="005F4CA7">
      <w:pPr>
        <w:rPr>
          <w:rFonts w:asciiTheme="minorHAnsi" w:hAnsiTheme="minorHAnsi" w:cstheme="minorHAnsi"/>
          <w:szCs w:val="24"/>
        </w:rPr>
      </w:pPr>
      <w:r w:rsidRPr="006302C1">
        <w:rPr>
          <w:rFonts w:asciiTheme="minorHAnsi" w:hAnsiTheme="minorHAnsi" w:cstheme="minorHAnsi"/>
          <w:szCs w:val="24"/>
        </w:rPr>
        <w:t xml:space="preserve">Este tráfico se genera con la marcación de un número no geográfico con clave de servicio 800 seguido del Número de Acceso, el PIN y el número de destino, desde un sitio de la PSTN de TELMEX o la red de un Operador Local o internacional, hacia una ubicación de la Red Telefónica Pública Nacional o Internacional que no pertenecen a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del cliente.</w:t>
      </w:r>
    </w:p>
    <w:p w14:paraId="1343D317" w14:textId="77777777" w:rsidR="006302C1" w:rsidRDefault="006302C1" w:rsidP="005F4CA7">
      <w:pPr>
        <w:rPr>
          <w:rFonts w:ascii="Arial" w:hAnsi="Arial" w:cs="Arial"/>
        </w:rPr>
      </w:pPr>
    </w:p>
    <w:p w14:paraId="2C05DD9E" w14:textId="77777777" w:rsidR="00067982" w:rsidRPr="006302C1" w:rsidRDefault="00067982" w:rsidP="005F4CA7">
      <w:pPr>
        <w:rPr>
          <w:rFonts w:asciiTheme="minorHAnsi" w:hAnsiTheme="minorHAnsi" w:cstheme="minorHAnsi"/>
          <w:b/>
          <w:szCs w:val="24"/>
        </w:rPr>
      </w:pPr>
      <w:r w:rsidRPr="006302C1">
        <w:rPr>
          <w:rFonts w:asciiTheme="minorHAnsi" w:hAnsiTheme="minorHAnsi" w:cstheme="minorHAnsi"/>
          <w:b/>
          <w:szCs w:val="24"/>
        </w:rPr>
        <w:t>2. Definiciones:</w:t>
      </w:r>
    </w:p>
    <w:p w14:paraId="7813BC14"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Sitios.</w:t>
      </w:r>
      <w:r w:rsidRPr="006302C1">
        <w:rPr>
          <w:rFonts w:asciiTheme="minorHAnsi" w:hAnsiTheme="minorHAnsi" w:cstheme="minorHAnsi"/>
          <w:szCs w:val="24"/>
        </w:rPr>
        <w:t xml:space="preserve"> Constituyen el conjunto de equipamientos, de usos privados, conectados a la Red Pública de "Telmex", que permiten cursar llamadas privadas a través de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de "Telmex". (Un "sitio" corresponde necesariamente a una dirección física determinada del Cliente).</w:t>
      </w:r>
    </w:p>
    <w:p w14:paraId="2823489F" w14:textId="77777777" w:rsidR="00067982" w:rsidRPr="00625CC2" w:rsidRDefault="00067982" w:rsidP="005F4CA7">
      <w:pPr>
        <w:rPr>
          <w:rFonts w:ascii="Arial" w:hAnsi="Arial" w:cs="Arial"/>
          <w:sz w:val="20"/>
        </w:rPr>
      </w:pPr>
    </w:p>
    <w:p w14:paraId="6CA5D141"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Cliente.</w:t>
      </w:r>
      <w:r w:rsidRPr="006302C1">
        <w:rPr>
          <w:rFonts w:asciiTheme="minorHAnsi" w:hAnsiTheme="minorHAnsi" w:cstheme="minorHAnsi"/>
          <w:szCs w:val="24"/>
        </w:rPr>
        <w:t xml:space="preserve">  El contratante del "Servicio", un grupo económico o una sociedad que cumple con las características y los compromisos requeridos para el beneficio del "Servicio" y cuyos "Sitios" deben estar referenciados en el contrato.</w:t>
      </w:r>
    </w:p>
    <w:p w14:paraId="30598E1F"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 xml:space="preserve">Red LADA </w:t>
      </w:r>
      <w:proofErr w:type="spellStart"/>
      <w:r w:rsidRPr="006302C1">
        <w:rPr>
          <w:rFonts w:asciiTheme="minorHAnsi" w:hAnsiTheme="minorHAnsi" w:cstheme="minorHAnsi"/>
          <w:b/>
          <w:szCs w:val="24"/>
        </w:rPr>
        <w:t>VpNet</w:t>
      </w:r>
      <w:proofErr w:type="spellEnd"/>
      <w:r w:rsidRPr="006302C1">
        <w:rPr>
          <w:rFonts w:asciiTheme="minorHAnsi" w:hAnsiTheme="minorHAnsi" w:cstheme="minorHAnsi"/>
          <w:b/>
          <w:szCs w:val="24"/>
        </w:rPr>
        <w:t xml:space="preserve"> del Cliente.</w:t>
      </w:r>
      <w:r w:rsidRPr="006302C1">
        <w:rPr>
          <w:rFonts w:asciiTheme="minorHAnsi" w:hAnsiTheme="minorHAnsi" w:cstheme="minorHAnsi"/>
          <w:szCs w:val="24"/>
        </w:rPr>
        <w:t xml:space="preserve"> Constituye un Grupo Cerrado de "Sitios" que tienen </w:t>
      </w:r>
      <w:proofErr w:type="gramStart"/>
      <w:r w:rsidRPr="006302C1">
        <w:rPr>
          <w:rFonts w:asciiTheme="minorHAnsi" w:hAnsiTheme="minorHAnsi" w:cstheme="minorHAnsi"/>
          <w:szCs w:val="24"/>
        </w:rPr>
        <w:t>todos una relación jurídica</w:t>
      </w:r>
      <w:proofErr w:type="gramEnd"/>
      <w:r w:rsidRPr="006302C1">
        <w:rPr>
          <w:rFonts w:asciiTheme="minorHAnsi" w:hAnsiTheme="minorHAnsi" w:cstheme="minorHAnsi"/>
          <w:szCs w:val="24"/>
        </w:rPr>
        <w:t xml:space="preserve"> con el "Cliente" anterior a la firma del contrato. Esta "Red" constituye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del "Cliente".</w:t>
      </w:r>
    </w:p>
    <w:p w14:paraId="76ADF720"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Plan privado de Marcación.</w:t>
      </w:r>
      <w:r w:rsidRPr="006302C1">
        <w:rPr>
          <w:rFonts w:asciiTheme="minorHAnsi" w:hAnsiTheme="minorHAnsi" w:cstheme="minorHAnsi"/>
          <w:szCs w:val="24"/>
        </w:rPr>
        <w:t xml:space="preserve"> Números y rangos acordados entre "Telmex" y el "Cliente". Deberá ser marcado para el establecimiento de sus llamadas privadas entre los sitios de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con longitud de 7 dígitos.</w:t>
      </w:r>
    </w:p>
    <w:p w14:paraId="0AEE8BDA"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Gastos de acceso al servicio.</w:t>
      </w:r>
      <w:r w:rsidRPr="006302C1">
        <w:rPr>
          <w:rFonts w:asciiTheme="minorHAnsi" w:hAnsiTheme="minorHAnsi" w:cstheme="minorHAnsi"/>
          <w:szCs w:val="24"/>
        </w:rPr>
        <w:t xml:space="preserve">  Son los gastos en los que se incurre por el procesamiento de la orden de establecimiento del servicio, se aplica una sola vez por cada orden registrada, incluyendo las características de:</w:t>
      </w:r>
    </w:p>
    <w:p w14:paraId="7C77DC2B"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 xml:space="preserve">Configuración de la red del Cliente en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w:t>
      </w:r>
    </w:p>
    <w:p w14:paraId="1D4663BF"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Plan de marcación.</w:t>
      </w:r>
    </w:p>
    <w:p w14:paraId="306D4F42"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Control de llamadas estándar.</w:t>
      </w:r>
    </w:p>
    <w:p w14:paraId="6C866BA5"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Anulación de control de llamadas estándar.</w:t>
      </w:r>
    </w:p>
    <w:p w14:paraId="7BDC7C85"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Facturación detallada.</w:t>
      </w:r>
    </w:p>
    <w:p w14:paraId="54A1E397"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Tarifas por consumo.</w:t>
      </w:r>
      <w:r w:rsidRPr="006302C1">
        <w:rPr>
          <w:rFonts w:asciiTheme="minorHAnsi" w:hAnsiTheme="minorHAnsi" w:cstheme="minorHAnsi"/>
          <w:szCs w:val="24"/>
        </w:rPr>
        <w:t xml:space="preserve">  Es el pago que el Cliente hace a Telmex por los tipos de tráfico cursado a través de su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y la Tarjeta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w:t>
      </w:r>
    </w:p>
    <w:p w14:paraId="61A4F9A3"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Rentas mensuales de funciones adicionales.</w:t>
      </w:r>
      <w:r w:rsidRPr="006302C1">
        <w:rPr>
          <w:rFonts w:asciiTheme="minorHAnsi" w:hAnsiTheme="minorHAnsi" w:cstheme="minorHAnsi"/>
          <w:szCs w:val="24"/>
        </w:rPr>
        <w:t xml:space="preserve"> Son los cargos recurrentes que se aplican por el uso de cada una de las funciones adicionales del servicio contratadas.</w:t>
      </w:r>
    </w:p>
    <w:p w14:paraId="1109BDA1"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 xml:space="preserve">Configuración de la red del Cliente en la </w:t>
      </w:r>
      <w:proofErr w:type="gramStart"/>
      <w:r w:rsidRPr="006302C1">
        <w:rPr>
          <w:rFonts w:asciiTheme="minorHAnsi" w:hAnsiTheme="minorHAnsi" w:cstheme="minorHAnsi"/>
          <w:b/>
          <w:szCs w:val="24"/>
        </w:rPr>
        <w:t>Red  LADA</w:t>
      </w:r>
      <w:proofErr w:type="gramEnd"/>
      <w:r w:rsidRPr="006302C1">
        <w:rPr>
          <w:rFonts w:asciiTheme="minorHAnsi" w:hAnsiTheme="minorHAnsi" w:cstheme="minorHAnsi"/>
          <w:b/>
          <w:szCs w:val="24"/>
        </w:rPr>
        <w:t xml:space="preserve"> </w:t>
      </w:r>
      <w:proofErr w:type="spellStart"/>
      <w:r w:rsidRPr="006302C1">
        <w:rPr>
          <w:rFonts w:asciiTheme="minorHAnsi" w:hAnsiTheme="minorHAnsi" w:cstheme="minorHAnsi"/>
          <w:b/>
          <w:szCs w:val="24"/>
        </w:rPr>
        <w:t>VpNet</w:t>
      </w:r>
      <w:proofErr w:type="spellEnd"/>
      <w:r w:rsidRPr="006302C1">
        <w:rPr>
          <w:rFonts w:asciiTheme="minorHAnsi" w:hAnsiTheme="minorHAnsi" w:cstheme="minorHAnsi"/>
          <w:b/>
          <w:szCs w:val="24"/>
        </w:rPr>
        <w:t>.</w:t>
      </w:r>
      <w:r w:rsidRPr="006302C1">
        <w:rPr>
          <w:rFonts w:asciiTheme="minorHAnsi" w:hAnsiTheme="minorHAnsi" w:cstheme="minorHAnsi"/>
          <w:szCs w:val="24"/>
        </w:rPr>
        <w:t xml:space="preserve"> Se refiere al conjunto de actividades necesarias para establecer el Servicio de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w:t>
      </w:r>
      <w:proofErr w:type="gramStart"/>
      <w:r w:rsidRPr="006302C1">
        <w:rPr>
          <w:rFonts w:asciiTheme="minorHAnsi" w:hAnsiTheme="minorHAnsi" w:cstheme="minorHAnsi"/>
          <w:szCs w:val="24"/>
        </w:rPr>
        <w:t>de acuerdo a</w:t>
      </w:r>
      <w:proofErr w:type="gramEnd"/>
      <w:r w:rsidRPr="006302C1">
        <w:rPr>
          <w:rFonts w:asciiTheme="minorHAnsi" w:hAnsiTheme="minorHAnsi" w:cstheme="minorHAnsi"/>
          <w:szCs w:val="24"/>
        </w:rPr>
        <w:t xml:space="preserve"> las necesidades del Cliente de conformidad con las normas y reglas técnicas de "Telmex".</w:t>
      </w:r>
    </w:p>
    <w:p w14:paraId="3DBC940B"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Servicios de operadora.</w:t>
      </w:r>
      <w:r w:rsidRPr="006302C1">
        <w:rPr>
          <w:rFonts w:asciiTheme="minorHAnsi" w:hAnsiTheme="minorHAnsi" w:cstheme="minorHAnsi"/>
          <w:szCs w:val="24"/>
        </w:rPr>
        <w:t xml:space="preserve">  Servicio que se ofrece para información o asistencia de una operadora para la </w:t>
      </w:r>
      <w:proofErr w:type="spellStart"/>
      <w:r w:rsidRPr="006302C1">
        <w:rPr>
          <w:rFonts w:asciiTheme="minorHAnsi" w:hAnsiTheme="minorHAnsi" w:cstheme="minorHAnsi"/>
          <w:szCs w:val="24"/>
        </w:rPr>
        <w:t>completación</w:t>
      </w:r>
      <w:proofErr w:type="spellEnd"/>
      <w:r w:rsidRPr="006302C1">
        <w:rPr>
          <w:rFonts w:asciiTheme="minorHAnsi" w:hAnsiTheme="minorHAnsi" w:cstheme="minorHAnsi"/>
          <w:szCs w:val="24"/>
        </w:rPr>
        <w:t xml:space="preserve"> de llamadas mediante tarjeta de llamadas.</w:t>
      </w:r>
    </w:p>
    <w:p w14:paraId="06883993"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Control de llamadas estándar</w:t>
      </w:r>
      <w:r w:rsidRPr="006302C1">
        <w:rPr>
          <w:rFonts w:asciiTheme="minorHAnsi" w:hAnsiTheme="minorHAnsi" w:cstheme="minorHAnsi"/>
          <w:szCs w:val="24"/>
        </w:rPr>
        <w:t>. Servicio que se ofrece al Cliente para controlar o limitar cierto tipo de llamadas que se hagan desde sus sitios.</w:t>
      </w:r>
    </w:p>
    <w:p w14:paraId="33156C22"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Anulación de control de llamadas estándar.</w:t>
      </w:r>
      <w:r w:rsidRPr="006302C1">
        <w:rPr>
          <w:rFonts w:asciiTheme="minorHAnsi" w:hAnsiTheme="minorHAnsi" w:cstheme="minorHAnsi"/>
          <w:szCs w:val="24"/>
        </w:rPr>
        <w:t xml:space="preserve"> Servicio que se ofrece para permitir anular las restricciones establecidas en el control de llamadas estándar.</w:t>
      </w:r>
    </w:p>
    <w:p w14:paraId="57E222E0"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Facturación detallada.</w:t>
      </w:r>
      <w:r w:rsidRPr="006302C1">
        <w:rPr>
          <w:rFonts w:asciiTheme="minorHAnsi" w:hAnsiTheme="minorHAnsi" w:cstheme="minorHAnsi"/>
          <w:szCs w:val="24"/>
        </w:rPr>
        <w:t xml:space="preserve"> Servicio que ofrece la flexibilidad para adaptar la factura a los detalles que requiera el Cliente a través del software </w:t>
      </w:r>
      <w:proofErr w:type="spellStart"/>
      <w:r w:rsidRPr="006302C1">
        <w:rPr>
          <w:rFonts w:asciiTheme="minorHAnsi" w:hAnsiTheme="minorHAnsi" w:cstheme="minorHAnsi"/>
          <w:szCs w:val="24"/>
        </w:rPr>
        <w:t>Siana</w:t>
      </w:r>
      <w:proofErr w:type="spellEnd"/>
      <w:r w:rsidRPr="006302C1">
        <w:rPr>
          <w:rFonts w:asciiTheme="minorHAnsi" w:hAnsiTheme="minorHAnsi" w:cstheme="minorHAnsi"/>
          <w:szCs w:val="24"/>
        </w:rPr>
        <w:t>.</w:t>
      </w:r>
    </w:p>
    <w:p w14:paraId="1960D301"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Control de llamadas especiales</w:t>
      </w:r>
      <w:r w:rsidRPr="006302C1">
        <w:rPr>
          <w:rFonts w:asciiTheme="minorHAnsi" w:hAnsiTheme="minorHAnsi" w:cstheme="minorHAnsi"/>
          <w:szCs w:val="24"/>
        </w:rPr>
        <w:t xml:space="preserve">.  Mediante este servicio se pueden bloquear tipos de llamadas desde los sitios del Cliente </w:t>
      </w:r>
      <w:proofErr w:type="gramStart"/>
      <w:r w:rsidRPr="006302C1">
        <w:rPr>
          <w:rFonts w:asciiTheme="minorHAnsi" w:hAnsiTheme="minorHAnsi" w:cstheme="minorHAnsi"/>
          <w:szCs w:val="24"/>
        </w:rPr>
        <w:t>de acuerdo a</w:t>
      </w:r>
      <w:proofErr w:type="gramEnd"/>
      <w:r w:rsidRPr="006302C1">
        <w:rPr>
          <w:rFonts w:asciiTheme="minorHAnsi" w:hAnsiTheme="minorHAnsi" w:cstheme="minorHAnsi"/>
          <w:szCs w:val="24"/>
        </w:rPr>
        <w:t xml:space="preserve"> sus necesidades específicas.</w:t>
      </w:r>
    </w:p>
    <w:p w14:paraId="328B88DC"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Código de autorización.</w:t>
      </w:r>
      <w:r w:rsidRPr="006302C1">
        <w:rPr>
          <w:rFonts w:asciiTheme="minorHAnsi" w:hAnsiTheme="minorHAnsi" w:cstheme="minorHAnsi"/>
          <w:szCs w:val="24"/>
        </w:rPr>
        <w:t xml:space="preserve"> Código de 4 dígitos que permite al llamante tener acceso a facilidades restringidas o remover los bloqueos de llamadas especiales.</w:t>
      </w:r>
    </w:p>
    <w:p w14:paraId="2E0E1BF1"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Enrutamiento alternativo.</w:t>
      </w:r>
      <w:r w:rsidRPr="006302C1">
        <w:rPr>
          <w:rFonts w:asciiTheme="minorHAnsi" w:hAnsiTheme="minorHAnsi" w:cstheme="minorHAnsi"/>
          <w:szCs w:val="24"/>
        </w:rPr>
        <w:t xml:space="preserve">  Servicio que permite la opción de tener una ruta alterna para completar una llamada cuando el destino marcado no está disponible, la llamada es enrutada a un segundo o tercer número </w:t>
      </w:r>
      <w:proofErr w:type="gramStart"/>
      <w:r w:rsidRPr="006302C1">
        <w:rPr>
          <w:rFonts w:asciiTheme="minorHAnsi" w:hAnsiTheme="minorHAnsi" w:cstheme="minorHAnsi"/>
          <w:szCs w:val="24"/>
        </w:rPr>
        <w:t>de acuerdo a</w:t>
      </w:r>
      <w:proofErr w:type="gramEnd"/>
      <w:r w:rsidRPr="006302C1">
        <w:rPr>
          <w:rFonts w:asciiTheme="minorHAnsi" w:hAnsiTheme="minorHAnsi" w:cstheme="minorHAnsi"/>
          <w:szCs w:val="24"/>
        </w:rPr>
        <w:t xml:space="preserve"> un calendario preestablecido por el Cliente.</w:t>
      </w:r>
    </w:p>
    <w:p w14:paraId="6E52B2FB"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lastRenderedPageBreak/>
        <w:t>Enrutamiento entre redes.</w:t>
      </w:r>
      <w:r w:rsidRPr="006302C1">
        <w:rPr>
          <w:rFonts w:asciiTheme="minorHAnsi" w:hAnsiTheme="minorHAnsi" w:cstheme="minorHAnsi"/>
          <w:szCs w:val="24"/>
        </w:rPr>
        <w:t xml:space="preserve">  Permite a los sitios de la Red del Cliente comunicarse con sitios de la red de otro Cliente usando sus planes privados de marcación.</w:t>
      </w:r>
    </w:p>
    <w:p w14:paraId="75A93D7E"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Enrutamiento de Selección de ruta primaria.</w:t>
      </w:r>
      <w:r w:rsidRPr="006302C1">
        <w:rPr>
          <w:rFonts w:asciiTheme="minorHAnsi" w:hAnsiTheme="minorHAnsi" w:cstheme="minorHAnsi"/>
          <w:szCs w:val="24"/>
        </w:rPr>
        <w:t xml:space="preserve"> Permite asegurar la </w:t>
      </w:r>
      <w:proofErr w:type="spellStart"/>
      <w:r w:rsidRPr="006302C1">
        <w:rPr>
          <w:rFonts w:asciiTheme="minorHAnsi" w:hAnsiTheme="minorHAnsi" w:cstheme="minorHAnsi"/>
          <w:szCs w:val="24"/>
        </w:rPr>
        <w:t>completación</w:t>
      </w:r>
      <w:proofErr w:type="spellEnd"/>
      <w:r w:rsidRPr="006302C1">
        <w:rPr>
          <w:rFonts w:asciiTheme="minorHAnsi" w:hAnsiTheme="minorHAnsi" w:cstheme="minorHAnsi"/>
          <w:szCs w:val="24"/>
        </w:rPr>
        <w:t xml:space="preserve"> de la llamada hacia el destino marcado a través de diferentes rutas elegidas por orden de preferencia cuando el número este ocupado o no conteste.</w:t>
      </w:r>
    </w:p>
    <w:p w14:paraId="78A903C8"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 xml:space="preserve">Línea rápida. </w:t>
      </w:r>
      <w:r w:rsidRPr="006302C1">
        <w:rPr>
          <w:rFonts w:asciiTheme="minorHAnsi" w:hAnsiTheme="minorHAnsi" w:cstheme="minorHAnsi"/>
          <w:szCs w:val="24"/>
        </w:rPr>
        <w:t>Opción que permite realizar una llamada de manera automática sin que el Cliente tenga que marcar el número de destino.</w:t>
      </w:r>
    </w:p>
    <w:p w14:paraId="0702F6FC"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Servicio Digital.</w:t>
      </w:r>
      <w:r w:rsidRPr="006302C1">
        <w:rPr>
          <w:rFonts w:asciiTheme="minorHAnsi" w:hAnsiTheme="minorHAnsi" w:cstheme="minorHAnsi"/>
          <w:szCs w:val="24"/>
        </w:rPr>
        <w:t xml:space="preserve"> Servicio consistente en la función "Sígueme", el usuario podrá enrutar su teléfono hacia otro destino en cualquier momento.</w:t>
      </w:r>
    </w:p>
    <w:p w14:paraId="17C9E79C"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PSTN.</w:t>
      </w:r>
      <w:r w:rsidRPr="006302C1">
        <w:rPr>
          <w:rFonts w:asciiTheme="minorHAnsi" w:hAnsiTheme="minorHAnsi" w:cstheme="minorHAnsi"/>
          <w:szCs w:val="24"/>
        </w:rPr>
        <w:t xml:space="preserve"> (Por sus siglas en inglés: </w:t>
      </w:r>
      <w:proofErr w:type="spellStart"/>
      <w:r w:rsidRPr="006302C1">
        <w:rPr>
          <w:rFonts w:asciiTheme="minorHAnsi" w:hAnsiTheme="minorHAnsi" w:cstheme="minorHAnsi"/>
          <w:szCs w:val="24"/>
        </w:rPr>
        <w:t>Public</w:t>
      </w:r>
      <w:proofErr w:type="spellEnd"/>
      <w:r w:rsidRPr="006302C1">
        <w:rPr>
          <w:rFonts w:asciiTheme="minorHAnsi" w:hAnsiTheme="minorHAnsi" w:cstheme="minorHAnsi"/>
          <w:szCs w:val="24"/>
        </w:rPr>
        <w:t xml:space="preserve"> </w:t>
      </w:r>
      <w:proofErr w:type="spellStart"/>
      <w:r w:rsidRPr="006302C1">
        <w:rPr>
          <w:rFonts w:asciiTheme="minorHAnsi" w:hAnsiTheme="minorHAnsi" w:cstheme="minorHAnsi"/>
          <w:szCs w:val="24"/>
        </w:rPr>
        <w:t>Switched</w:t>
      </w:r>
      <w:proofErr w:type="spellEnd"/>
      <w:r w:rsidRPr="006302C1">
        <w:rPr>
          <w:rFonts w:asciiTheme="minorHAnsi" w:hAnsiTheme="minorHAnsi" w:cstheme="minorHAnsi"/>
          <w:szCs w:val="24"/>
        </w:rPr>
        <w:t xml:space="preserve"> </w:t>
      </w:r>
      <w:proofErr w:type="spellStart"/>
      <w:r w:rsidRPr="006302C1">
        <w:rPr>
          <w:rFonts w:asciiTheme="minorHAnsi" w:hAnsiTheme="minorHAnsi" w:cstheme="minorHAnsi"/>
          <w:szCs w:val="24"/>
        </w:rPr>
        <w:t>Telephone</w:t>
      </w:r>
      <w:proofErr w:type="spellEnd"/>
      <w:r w:rsidRPr="006302C1">
        <w:rPr>
          <w:rFonts w:asciiTheme="minorHAnsi" w:hAnsiTheme="minorHAnsi" w:cstheme="minorHAnsi"/>
          <w:szCs w:val="24"/>
        </w:rPr>
        <w:t xml:space="preserve"> Network) Red Telefónica Pública Conmutada. Es el conjunto de elementos constituido por todos los medios de transmisión y conmutación necesarios para enlazar a voluntad dos equipos terminales mediante un circuito físico que se establece específicamente para la comunicación, se trata por tanto de una red de telecomunicaciones conmutada.</w:t>
      </w:r>
    </w:p>
    <w:p w14:paraId="37C6F8C8" w14:textId="77777777" w:rsidR="00CC6C63" w:rsidRPr="006302C1" w:rsidRDefault="00CC6C63" w:rsidP="005F4CA7">
      <w:pPr>
        <w:outlineLvl w:val="0"/>
        <w:rPr>
          <w:rFonts w:asciiTheme="minorHAnsi" w:hAnsiTheme="minorHAnsi" w:cstheme="minorHAnsi"/>
          <w:b/>
          <w:szCs w:val="24"/>
        </w:rPr>
      </w:pPr>
    </w:p>
    <w:p w14:paraId="6742D178" w14:textId="77777777" w:rsidR="00067982" w:rsidRPr="006302C1" w:rsidRDefault="00067982" w:rsidP="005F4CA7">
      <w:pPr>
        <w:outlineLvl w:val="0"/>
        <w:rPr>
          <w:rFonts w:asciiTheme="minorHAnsi" w:hAnsiTheme="minorHAnsi" w:cstheme="minorHAnsi"/>
          <w:b/>
          <w:szCs w:val="24"/>
        </w:rPr>
      </w:pPr>
      <w:r w:rsidRPr="006302C1">
        <w:rPr>
          <w:rFonts w:asciiTheme="minorHAnsi" w:hAnsiTheme="minorHAnsi" w:cstheme="minorHAnsi"/>
          <w:b/>
          <w:szCs w:val="24"/>
        </w:rPr>
        <w:t>Estructura Tarifaria.</w:t>
      </w:r>
    </w:p>
    <w:p w14:paraId="096AC702" w14:textId="77777777" w:rsidR="00067982" w:rsidRPr="006302C1" w:rsidRDefault="00067982" w:rsidP="005F4CA7">
      <w:pPr>
        <w:rPr>
          <w:rFonts w:asciiTheme="minorHAnsi" w:hAnsiTheme="minorHAnsi" w:cstheme="minorHAnsi"/>
          <w:b/>
          <w:szCs w:val="24"/>
        </w:rPr>
      </w:pPr>
      <w:r w:rsidRPr="006302C1">
        <w:rPr>
          <w:rFonts w:asciiTheme="minorHAnsi" w:hAnsiTheme="minorHAnsi" w:cstheme="minorHAnsi"/>
          <w:b/>
          <w:szCs w:val="24"/>
        </w:rPr>
        <w:t>1. Costo por acceso al servicio:</w:t>
      </w:r>
    </w:p>
    <w:p w14:paraId="6061461B"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 xml:space="preserve">Este se aplica por evento cuando el servicio es solicitado por primera vez y se establece a nivel de la red del Cliente y se factura bajo el siguiente concepto y monto a los clientes que contraten el plan Red LADA </w:t>
      </w:r>
      <w:proofErr w:type="spellStart"/>
      <w:r w:rsidRPr="006302C1">
        <w:rPr>
          <w:rFonts w:asciiTheme="minorHAnsi" w:hAnsiTheme="minorHAnsi" w:cstheme="minorHAnsi"/>
          <w:szCs w:val="24"/>
        </w:rPr>
        <w:t>VpNet</w:t>
      </w:r>
      <w:proofErr w:type="spellEnd"/>
      <w:r w:rsidR="006929C9" w:rsidRPr="006302C1">
        <w:rPr>
          <w:rFonts w:asciiTheme="minorHAnsi" w:hAnsiTheme="minorHAnsi" w:cstheme="minorHAnsi"/>
          <w:szCs w:val="24"/>
        </w:rPr>
        <w:t>.</w:t>
      </w:r>
    </w:p>
    <w:p w14:paraId="0ECB645C"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1.1 Gastos de activación de la configuración lógica de la red: $240,000.00</w:t>
      </w:r>
    </w:p>
    <w:p w14:paraId="2BD5DC23"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1.2 Este pago le permite al Cliente obtener las siguientes características sin costo adicional:</w:t>
      </w:r>
    </w:p>
    <w:p w14:paraId="466B05D4"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a) Tráfico tomando en cuenta:</w:t>
      </w:r>
    </w:p>
    <w:p w14:paraId="12CB6B10"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a.1 Tráfico telefónico de voz interno del contratante.</w:t>
      </w:r>
    </w:p>
    <w:p w14:paraId="20D6FE82"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a.2 Tráfico telefónico de voz externo del contratante.</w:t>
      </w:r>
    </w:p>
    <w:p w14:paraId="72EE95D1"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b) Plan de marcación.</w:t>
      </w:r>
    </w:p>
    <w:p w14:paraId="45F675E7"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c) Servicios de operadora.</w:t>
      </w:r>
    </w:p>
    <w:p w14:paraId="1B15E5E1"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d) Control de llamadas estándar.</w:t>
      </w:r>
    </w:p>
    <w:p w14:paraId="32209CBD"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e) Anulación de control de llamadas estándar.</w:t>
      </w:r>
    </w:p>
    <w:p w14:paraId="2829DAC0"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f) Facturación detallada.</w:t>
      </w:r>
    </w:p>
    <w:p w14:paraId="68B9B44A" w14:textId="77777777" w:rsidR="00067982" w:rsidRPr="006302C1" w:rsidRDefault="00067982" w:rsidP="005F4CA7">
      <w:pPr>
        <w:rPr>
          <w:rFonts w:asciiTheme="minorHAnsi" w:hAnsiTheme="minorHAnsi" w:cstheme="minorHAnsi"/>
          <w:szCs w:val="24"/>
        </w:rPr>
      </w:pPr>
    </w:p>
    <w:p w14:paraId="37467218" w14:textId="77777777" w:rsidR="00067982" w:rsidRPr="006302C1" w:rsidRDefault="00067982" w:rsidP="005F4CA7">
      <w:pPr>
        <w:rPr>
          <w:rFonts w:asciiTheme="minorHAnsi" w:hAnsiTheme="minorHAnsi" w:cstheme="minorHAnsi"/>
          <w:b/>
          <w:szCs w:val="24"/>
        </w:rPr>
      </w:pPr>
      <w:r w:rsidRPr="006302C1">
        <w:rPr>
          <w:rFonts w:asciiTheme="minorHAnsi" w:hAnsiTheme="minorHAnsi" w:cstheme="minorHAnsi"/>
          <w:b/>
          <w:szCs w:val="24"/>
        </w:rPr>
        <w:t>2. Tarifas de consumo por minuto o fracción:</w:t>
      </w:r>
    </w:p>
    <w:p w14:paraId="2493DC2F"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 xml:space="preserve">Tarifas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w:t>
      </w:r>
    </w:p>
    <w:p w14:paraId="5772CC44" w14:textId="77777777" w:rsidR="00067982" w:rsidRPr="00F614C1" w:rsidRDefault="00067982" w:rsidP="005F4CA7">
      <w:pPr>
        <w:rPr>
          <w:rFonts w:ascii="Arial" w:hAnsi="Arial" w:cs="Arial"/>
          <w:sz w:val="8"/>
        </w:rPr>
      </w:pPr>
    </w:p>
    <w:p w14:paraId="6A133AB2" w14:textId="77777777" w:rsidR="00067982" w:rsidRPr="00FC378C" w:rsidRDefault="00067982" w:rsidP="005F4CA7">
      <w:pPr>
        <w:rPr>
          <w:rFonts w:ascii="Arial" w:hAnsi="Arial" w:cs="Arial"/>
          <w:b/>
          <w:sz w:val="16"/>
        </w:rPr>
      </w:pPr>
      <w:r>
        <w:rPr>
          <w:rFonts w:ascii="Arial" w:hAnsi="Arial" w:cs="Arial"/>
          <w:b/>
          <w:noProof/>
          <w:sz w:val="16"/>
          <w:lang w:val="es-MX" w:eastAsia="es-MX"/>
        </w:rPr>
        <w:lastRenderedPageBreak/>
        <w:drawing>
          <wp:inline distT="0" distB="0" distL="0" distR="0" wp14:anchorId="3E65FB7C" wp14:editId="696DA2D4">
            <wp:extent cx="5219700" cy="2667000"/>
            <wp:effectExtent l="19050" t="0" r="0" b="0"/>
            <wp:docPr id="13" name="Imagen 13" descr="Minutos Mensuales: Tarifa Base; Tráfico Local RLVPN-VPN (en red – en red): $0.40 pesos, RLVPN-PSTN (en red – fuera de red): $0.40 pesos, PSTN-RLVPN (fuera de red – en red): No aplica, PSTN-PSTN (fuera de red – fuera de red): No aplica.&#10;Minutos Mensuales: Tarifa Base; Tráfico: Zonas Fronterizas E.U.A RLVPN-VPN (en red – en red): $1.32 pesos, RLVPN-PSTN (en red – fuera de red): $1.45 pesos, PSTN-RLVPN (fuera de red – en red): $1.96 pesos, PSTN-PSTN (fuera de red – fuera de red): $2.16 pesos.&#10;Minutos Mensuales: Tarifa Base; Tráfico Resto de E.U.A. RLVPN-VPN (en red – en red): $3.27 pesos, RLVPN-PSTN (en red – fuera de red): $3.60 pesos, PSTN-RLVPN (fuera de red – en red): $4.73 pesos, PSTN-PSTN (fuera de red – fuera de red): $5.20 pesos.&#10;Minutos Mensuales: 40000 a 99999; Tráfico Local RLVPN-VPN (en red – en red): $0.40 pesos, RLVPN-PSTN (en red – fuera de red): $0.40 pesos, PSTN-RLVPN (fuera de red – en red): No aplica, PSTN-PSTN (fuera de red – fuera de red): No aplica.&#10;Minutos Mensuales: 40000 a 99999; Tráfico: Zonas Fronterizas E.U.A RLVPN-VPN (en red – en red): $1.27 pesos, RLVPN-PSTN (en red – fuera de red): $1.40 pesos, PSTN-RLVPN (fuera de red – en red): $1.96 pesos, PSTN-PSTN (fuera de red – fuera de red): $2.16 pesos.&#10;Minutos Mensuales: 40000 a 99999; Tráfico Resto de E.U.A. RLVPN-VPN (en red – en red): $3.14 pesos, RLVPN-PSTN (en red – fuera de red): $3.45 pesos, PSTN-RLVPN (fuera de red – en red): $4.73 pesos, PSTN-PSTN (fuera de red – fuera de red): $5.20 pesos.&#10;Minutos Mensuales: 100000 a 249999; Tráfico Local RLVPN-VPN (en red – en red): $0.40 pesos, RLVPN-PSTN (en red – fuera de red): $0.40 pesos, PSTN-RLVPN (fuera de red – en red): No aplica, PSTN-PSTN (fuera de red – fuera de red): No aplica.&#10;Minutos Mensuales: 100000 a 249999; Tráfico: Zonas Fronterizas E.U.A RLVPN-VPN (en red – en red): $1.25 pesos, RLVPN-PSTN (en red – fuera de red): $1.37 pesos, PSTN-RLVPN (fuera de red – en red): $1.96 pesos, PSTN-PSTN (fuera de red – fuera de red): $2.16 pesos.&#10;Minutos Mensuales: 100000 a 249999; Tráfico Resto de E.U.A. RLVPN-VPN (en red – en red): $3.05 pesos, RLVPN-PSTN (en red – fuera de red): $3.35 pesos, PSTN-RLVPN (fuera de red – en red): $4.73 pesos, PSTN-PSTN (fuera de red – fuera de red): $5.20 pesos.&#10;Minutos Mensuales: mayor a 250000; Tráfico Local RLVPN-VPN (en red – en red): $0.40 pesos, RLVPN-PSTN (en red – fuera de red): $0.40 pesos, PSTN-RLVPN (fuera de red – en red): No aplica, PSTN-PSTN (fuera de red – fuera de red): No aplica.&#10;Minutos Mensuales: mayor a 250000; Tráfico: Zonas Fronterizas E.U.A RLVPN-VPN (en red – en red): $1.23 pesos, RLVPN-PSTN (en red – fuera de red): $1.35 pesos, PSTN-RLVPN (fuera de red – en red): $1.96 pesos, PSTN-PSTN (fuera de red – fuera de red): $2.16 pesos.&#10;Minutos Mensuales: mayor a 250000; Tráfico Resto de E.U.A. RLVPN-VPN (en red – en red): $3.00 pesos, RLVPN-PSTN (en red – fuera de red): $3.30 pesos, PSTN-RLVPN (fuera de red – en red): $4.73 pesos, PSTN-PSTN (fuera de red – fuera de red): $5.20 pesos.&#10;Minutos Mensuales: Todos los rangos de consumo; Tráfico Canadá. RLVPN-VPN (en red – en red): $4.50 pesos, RLVPN-PSTN (en red – fuera de red): $4.50 pesos, PSTN-RLVPN (fuera de red – en red): $7.21 pesos, PSTN-PSTN (fuera de red – fuera de red): $7.21 pesos.&#10;Minutos Mensuales: Todos los rangos de consumo; Tráfico Centro América (R3). RLVPN-VPN (en red – en red): $3.60 pesos, RLVPN-PSTN (en red – fuera de red): $3.60 pesos, PSTN-RLVPN (fuera de red – en red): $5.77 pesos, PSTN-PSTN (fuera de red – fuera de red): $5.77 pesos.&#10;Minutos Mensuales: Todos los rangos de consumo; Tráfico Sudamérica y el Caribe (R1). RLVPN-VPN (en red – en red): $8.00 pesos, RLVPN-PSTN (en red – fuera de red): $8.00 pesos, PSTN-RLVPN (fuera de red – en red): $12.97 pesos, PSTN-PSTN (fuera de red – fuera de red): $12.97 pesos.&#10;Minutos Mensuales: Todos los rangos de consumo; Tráfico Europa, África y Cuenca del Mediterráneo (R2). RLVPN-VPN (en red – en red): $7.20 pesos, RLVPN-PSTN (en red – fuera de red): $7.20 pesos, PSTN-RLVPN (fuera de red – en red): $11.53 pesos, PSTN-PSTN (fuera de red – fuera de red): $11.53 pesos.&#10;Minutos Mensuales: Todos los rangos de consumo; Tráfico Resto del Mundo e Israel. RLVPN-VPN (en red – en red): $9.00 pesos, RLVPN-PSTN (en red – fuera de red): $9.00 pesos, PSTN-RLVPN (fuera de red – en red): $14.42 pesos, PSTN-PSTN (fuera de red – fuera de red): $14.42 pes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219700" cy="2667000"/>
                    </a:xfrm>
                    <a:prstGeom prst="rect">
                      <a:avLst/>
                    </a:prstGeom>
                    <a:noFill/>
                    <a:ln w="9525">
                      <a:noFill/>
                      <a:miter lim="800000"/>
                      <a:headEnd/>
                      <a:tailEnd/>
                    </a:ln>
                  </pic:spPr>
                </pic:pic>
              </a:graphicData>
            </a:graphic>
          </wp:inline>
        </w:drawing>
      </w:r>
    </w:p>
    <w:p w14:paraId="7EBFB160" w14:textId="77777777" w:rsidR="00067982" w:rsidRPr="006302C1" w:rsidRDefault="00067982" w:rsidP="005F4CA7">
      <w:pPr>
        <w:outlineLvl w:val="0"/>
        <w:rPr>
          <w:rFonts w:asciiTheme="minorHAnsi" w:hAnsiTheme="minorHAnsi" w:cstheme="minorHAnsi"/>
          <w:b/>
          <w:sz w:val="32"/>
          <w:szCs w:val="22"/>
        </w:rPr>
      </w:pPr>
      <w:r w:rsidRPr="006302C1">
        <w:rPr>
          <w:rFonts w:asciiTheme="minorHAnsi" w:hAnsiTheme="minorHAnsi" w:cstheme="minorHAnsi"/>
          <w:b/>
          <w:sz w:val="20"/>
          <w:szCs w:val="22"/>
        </w:rPr>
        <w:t>Tarifas en pesos, sin impuestos.</w:t>
      </w:r>
    </w:p>
    <w:p w14:paraId="1B04B39A" w14:textId="77777777" w:rsidR="00067982" w:rsidRDefault="00067982" w:rsidP="005F4CA7">
      <w:pPr>
        <w:rPr>
          <w:rFonts w:ascii="Arial" w:hAnsi="Arial" w:cs="Arial"/>
        </w:rPr>
      </w:pPr>
    </w:p>
    <w:p w14:paraId="1E6ADB03" w14:textId="77777777" w:rsidR="006929C9" w:rsidRDefault="006929C9" w:rsidP="005F4CA7">
      <w:pPr>
        <w:rPr>
          <w:rFonts w:ascii="Arial" w:hAnsi="Arial" w:cs="Arial"/>
        </w:rPr>
      </w:pPr>
    </w:p>
    <w:p w14:paraId="0460C12F" w14:textId="77777777" w:rsidR="00067982" w:rsidRPr="00FC378C" w:rsidRDefault="00067982" w:rsidP="005F4CA7">
      <w:pPr>
        <w:rPr>
          <w:rFonts w:ascii="Arial" w:hAnsi="Arial" w:cs="Arial"/>
          <w:b/>
          <w:sz w:val="16"/>
        </w:rPr>
      </w:pPr>
      <w:r>
        <w:rPr>
          <w:noProof/>
          <w:lang w:val="es-MX" w:eastAsia="es-MX"/>
        </w:rPr>
        <w:drawing>
          <wp:inline distT="0" distB="0" distL="0" distR="0" wp14:anchorId="2E0C969A" wp14:editId="33FA67E4">
            <wp:extent cx="5402580" cy="2758440"/>
            <wp:effectExtent l="19050" t="0" r="7620" b="0"/>
            <wp:docPr id="14" name="Imagen 14" descr="Minutos Mensuales: Tarifa Base; Tráfico Local RLVPN-VPN (en red – en red): $0.48 pesos, RLVPN-PSTN (en red – fuera de red): $0.48 pesos, PSTN-RLVPN (fuera de red – en red): No aplica, PSTN-PSTN (fuera de red – fuera de red): No aplica.&#10;Minutos Mensuales: Tarifa Base; Tráfico: Zonas Fronterizas E.U.A RLVPN-VPN (en red – en red): $1.58 pesos, RLVPN-PSTN (en red – fuera de red): $1.73 pesos, PSTN-RLVPN (fuera de red – en red): $2.34 pesos, PSTN-PSTN (fuera de red – fuera de red): $2.58 pesos.&#10;Minutos Mensuales: Tarifa Base; Tráfico Resto de E.U.A. RLVPN-VPN (en red – en red): $3.27 pesos, RLVPN-PSTN (en red – fuera de red): $3.60 pesos, PSTN-RLVPN (fuera de red – en red): $4.73 pesos, PSTN-PSTN (fuera de red – fuera de red): $5.20 pesos.&#10;Minutos Mensuales: 40000 a 99999; Tráfico Local RLVPN-VPN (en red – en red): $0.48 pesos, RLVPN-PSTN (en red – fuera de red): $0.48 pesos, PSTN-RLVPN (fuera de red – en red): No aplica, PSTN-PSTN (fuera de red – fuera de red): No aplica.&#10;Minutos Mensuales: 40000 a 99999; Tráfico: Zonas Fronterizas E.U.A RLVPN-VPN (en red – en red): $1.52 pesos, RLVPN-PSTN (en red – fuera de red): $1.67 pesos, PSTN-RLVPN (fuera de red – en red): $2.34 pesos, PSTN-PSTN (fuera de red – fuera de red): $2.58 pesos.&#10;Minutos Mensuales: 40000 a 99999; Tráfico Resto de E.U.A. RLVPN-VPN (en red – en red): $3.75 pesos, RLVPN-PSTN (en red – fuera de red): $4.12 pesos, PSTN-RLVPN (fuera de red – en red): $5.65 pesos, PSTN-PSTN (fuera de red – fuera de red): $6.21 pesos.&#10;Minutos Mensuales: 100000 a 249999; Tráfico Local RLVPN-VPN (en red – en red): $0.48 pesos, RLVPN-PSTN (en red – fuera de red): $0.48 pesos, PSTN-RLVPN (fuera de red – en red): No aplica, PSTN-PSTN (fuera de red – fuera de red): No aplica.&#10;Minutos Mensuales: 100000 a 249999; Tráfico: Zonas Fronterizas E.U.A RLVPN-VPN (en red – en red): $1.49 pesos, RLVPN-PSTN (en red – fuera de red): $1.64 pesos, PSTN-RLVPN (fuera de red – en red): $2.34 pesos, PSTN-PSTN (fuera de red – fuera de red): $2.58 pesos.&#10;Minutos Mensuales: 100000 a 249999; Tráfico Resto de E.U.A. RLVPN-VPN (en red – en red): $3.64 pesos, RLVPN-PSTN (en red – fuera de red): $4.00 pesos, PSTN-RLVPN (fuera de red – en red): $5.65 pesos, PSTN-PSTN (fuera de red – fuera de red): $6.21 pesos.&#10;Minutos Mensuales: mayor a 250000; Tráfico Local RLVPN-VPN (en red – en red): $0.48 pesos, RLVPN-PSTN (en red – fuera de red): $0.48 pesos, PSTN-RLVPN (fuera de red – en red): No aplica, PSTN-PSTN (fuera de red – fuera de red): No aplica.&#10;Minutos Mensuales: mayor a 250000; Tráfico: Zonas Fronterizas E.U.A RLVPN-VPN (en red – en red): $1.47 pesos, RLVPN-PSTN (en red – fuera de red): $1.61 pesos, PSTN-RLVPN (fuera de red – en red): $2.34 pesos, PSTN-PSTN (fuera de red – fuera de red): $2.58 pesos.&#10;Minutos Mensuales: mayor a 250000; Tráfico Resto de E.U.A. RLVPN-VPN (en red – en red): $3.58 pesos, RLVPN-PSTN (en red – fuera de red): $3.94 pesos, PSTN-RLVPN (fuera de red – en red): $5.65 pesos, PSTN-PSTN (fuera de red – fuera de red): $6.21 pesos.&#10;Minutos Mensuales: Todos los rangos de consumo; Tráfico Canadá. RLVPN-VPN (en red – en red): $5.38 pesos, RLVPN-PSTN (en red – fuera de red): $5.38 pesos, PSTN-RLVPN (fuera de red – en red): $8.61 pesos, PSTN-PSTN (fuera de red – fuera de red): $8.61 pesos.&#10;Minutos Mensuales: Todos los rangos de consumo; Tráfico Centro América (R3). RLVPN-VPN (en red – en red): $4.30 pesos, RLVPN-PSTN (en red – fuera de red): $4.30 pesos, PSTN-RLVPN (fuera de red – en red): $6.89 pesos, PSTN-PSTN (fuera de red – fuera de red): $6.89 pesos.&#10;Minutos Mensuales: Todos los rangos de consumo; Tráfico Sudamérica y el Caribe (R1). RLVPN-VPN (en red – en red): $9.56 pesos, RLVPN-PSTN (en red – fuera de red): $9.56 pesos, PSTN-RLVPN (fuera de red – en red): $15.50 pesos, PSTN-PSTN (fuera de red – fuera de red): $15.50 pesos.&#10;Minutos Mensuales: Todos los rangos de consumo; Tráfico Europa, África y Cuenca del Mediterráneo (R2). RLVPN-VPN (en red – en red): $8.60 pesos, RLVPN-PSTN (en red – fuera de red): $8.60 pesos, PSTN-RLVPN (fuera de red – en red): $13.78 pesos, PSTN-PSTN (fuera de red – fuera de red): $13.78 pesos.&#10;Minutos Mensuales: Todos los rangos de consumo; Tráfico Resto del Mundo e Israel. RLVPN-VPN (en red – en red): $10.75 pesos, RLVPN-PSTN (en red – fuera de red): $10.75 pesos, PSTN-RLVPN (fuera de red – en red): $17.23 pesos, PSTN-PSTN (fuera de red – fuera de red): $17.23 pes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402580" cy="2758440"/>
                    </a:xfrm>
                    <a:prstGeom prst="rect">
                      <a:avLst/>
                    </a:prstGeom>
                    <a:noFill/>
                    <a:ln w="9525">
                      <a:noFill/>
                      <a:miter lim="800000"/>
                      <a:headEnd/>
                      <a:tailEnd/>
                    </a:ln>
                  </pic:spPr>
                </pic:pic>
              </a:graphicData>
            </a:graphic>
          </wp:inline>
        </w:drawing>
      </w:r>
    </w:p>
    <w:p w14:paraId="0EDFD94E" w14:textId="77777777" w:rsidR="00C76148" w:rsidRPr="006302C1" w:rsidRDefault="00067982" w:rsidP="005F4CA7">
      <w:pPr>
        <w:outlineLvl w:val="0"/>
        <w:rPr>
          <w:rFonts w:asciiTheme="minorHAnsi" w:hAnsiTheme="minorHAnsi" w:cstheme="minorHAnsi"/>
          <w:b/>
          <w:sz w:val="20"/>
          <w:szCs w:val="22"/>
        </w:rPr>
      </w:pPr>
      <w:r w:rsidRPr="006302C1">
        <w:rPr>
          <w:rFonts w:asciiTheme="minorHAnsi" w:hAnsiTheme="minorHAnsi" w:cstheme="minorHAnsi"/>
          <w:b/>
          <w:sz w:val="20"/>
          <w:szCs w:val="22"/>
        </w:rPr>
        <w:t>Tarifas en pesos, con impuestos</w:t>
      </w:r>
    </w:p>
    <w:p w14:paraId="3CA045C6" w14:textId="77777777" w:rsidR="00AA5A94" w:rsidRDefault="00AA5A94" w:rsidP="005F4CA7">
      <w:pPr>
        <w:rPr>
          <w:rFonts w:ascii="Arial" w:hAnsi="Arial" w:cs="Arial"/>
        </w:rPr>
      </w:pPr>
    </w:p>
    <w:p w14:paraId="6BA19EDC"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Tarifas para Trafico de marcación 800 y 880:</w:t>
      </w:r>
    </w:p>
    <w:p w14:paraId="32584746"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 xml:space="preserve">Las tarifas de 800 se establecen y detallan en este registro debido a que desde el 1 de </w:t>
      </w:r>
      <w:proofErr w:type="gramStart"/>
      <w:r w:rsidRPr="006302C1">
        <w:rPr>
          <w:rFonts w:asciiTheme="minorHAnsi" w:hAnsiTheme="minorHAnsi" w:cstheme="minorHAnsi"/>
          <w:szCs w:val="24"/>
        </w:rPr>
        <w:t>Enero</w:t>
      </w:r>
      <w:proofErr w:type="gramEnd"/>
      <w:r w:rsidRPr="006302C1">
        <w:rPr>
          <w:rFonts w:asciiTheme="minorHAnsi" w:hAnsiTheme="minorHAnsi" w:cstheme="minorHAnsi"/>
          <w:szCs w:val="24"/>
        </w:rPr>
        <w:t xml:space="preserve"> de 2015 se elimina la Larga Distancia Nacional y antes de esta fecha la tarifa de 800 Nacional estaba determinada en relación a la tarifa de Larga Distancia Nacional.</w:t>
      </w:r>
    </w:p>
    <w:p w14:paraId="7FB30AE3" w14:textId="77777777" w:rsidR="00067982" w:rsidRDefault="00067982" w:rsidP="005F4CA7">
      <w:pPr>
        <w:rPr>
          <w:rFonts w:ascii="Arial" w:hAnsi="Arial" w:cs="Arial"/>
        </w:rPr>
      </w:pPr>
    </w:p>
    <w:p w14:paraId="12B5AB17" w14:textId="77777777" w:rsidR="00067982" w:rsidRPr="00F30C16" w:rsidRDefault="00067982" w:rsidP="005F4CA7">
      <w:pPr>
        <w:rPr>
          <w:rFonts w:ascii="Arial" w:hAnsi="Arial" w:cs="Arial"/>
          <w:b/>
        </w:rPr>
      </w:pPr>
      <w:r>
        <w:rPr>
          <w:b/>
          <w:noProof/>
          <w:lang w:val="es-MX" w:eastAsia="es-MX"/>
        </w:rPr>
        <w:lastRenderedPageBreak/>
        <w:drawing>
          <wp:inline distT="0" distB="0" distL="0" distR="0" wp14:anchorId="2870566B" wp14:editId="78B0105F">
            <wp:extent cx="5097780" cy="3192780"/>
            <wp:effectExtent l="19050" t="0" r="7620" b="0"/>
            <wp:docPr id="15" name="Imagen 15" descr="Minutos mensuales: 0.01 a 39999, Tráfico: Local, Tarifa Red Lada VPNET S800 Empr $0.50 pesos, S880 No aplica.&#10;Minutos mensuales: 0.01 a 39999, Tráfico: Zonas Fronterizas E.U.A., Tarifa Red Lada VPNET S800 Empr $1.00 pesos, S880 $5.60 pesos.&#10;Minutos mensuales: 0.01 a 39999, Tráfico: Resto E.U.A.., Tarifa Red Lada VPNET S800 Empr $2.00 pesos, S880 $5.60 pesos.&#10;Minutos mensuales: 40000 a 99999, Tráfico: Local, Tarifa Red Lada VPNET S800 Empr $0.50 pesos, S880 No aplica.&#10;Minutos mensuales: 40000 a 99999, Tráfico: Zonas Fronterizas E.U.A., Tarifa Red Lada VPNET S800 Empr $1.00 pesos, S880 $5.36 pesos.&#10;Minutos mensuales: 40000 a 99999, Tráfico: Resto E.U.A.., Tarifa Red Lada VPNET S800 Empr $2.00 pesos, S880 $5.36 pesos.&#10;Minutos mensuales: 100000 a 249999, Tráfico: Local, Tarifa Red Lada VPNET S800 Empr $0.50 pesos, S880 No aplica.&#10;Minutos mensuales: 100000 a 249999, Tráfico: Zonas Fronterizas E.U.A., Tarifa Red Lada VPNET S800 Empr $1.00 pesos, S880 $4.96 pesos.&#10;Minutos mensuales: 100000 a 249999, Tráfico: Resto E.U.A.., Tarifa Red Lada VPNET S800 Empr $2.00 pesos, S880 $4.96 pesos.&#10;Minutos mensuales: 250000 a 499999, Tráfico: Local, Tarifa Red Lada VPNET S800 Empr $0.40 pesos, S880 No aplica.&#10;Minutos mensuales: 250000 a 499999, Tráfico: Zonas Fronterizas E.U.A., Tarifa Red Lada VPNET S800 Empr $1.00 pesos, S880 $4.96 pesos.&#10;Minutos mensuales: 250000 a 499999, Tráfico: Resto E.U.A.., Tarifa Red Lada VPNET S800 Empr $2.00 pesos, S880 $4.96 pesos.&#10;Minutos mensuales: mayor a 500000, Tráfico: Local, Tarifa Red Lada VPNET S800 Empr $0.0.28 pesos, S880 No aplica.&#10;Minutos mensuales: mayor a 500000, Tráfico: Zonas Fronterizas E.U.A., Tarifa Red Lada VPNET S800 Empr $1.00 pesos, S880 $4.96 pesos.&#10;Minutos mensuales: mayor a 500000, Tráfico: Resto E.U.A.., Tarifa Red Lada VPNET S800 Empr $2.00 pesos, S880 $4.96 pesos.&#10;Minutos todos los rangos de consumo, Tráfico: Canadá, Tarifa Red Lada VPNET S800 Empr $4.50 pesos, S880 No aplica.&#10;Minutos todos los rangos de consumo, Tráfico: Centro América (R3), Tarifa Red Lada VPNET S800 Empr $3.60 pesos, S880 No aplica.&#10;Minutos todos los rangos de consumo, Tráfico: Sudamérica y el Caribe (R1), Tarifa Red Lada VPNET S800 Empr $8.00 pesos, S880 No aplica.&#10;Minutos todos los rangos de consumo, Tráfico: Europa, África y Cuenca del Mediterráneo (R2), Tarifa Red Lada VPNET S800 Empr $7.20 pesos, S880 No aplica.&#10;Minutos todos los rangos de consumo, Tráfico: Resto del mundo e Israel, Tarifa Red Lada VPNET S800 Empr $9.00 pesos, S880 No apl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097780" cy="3192780"/>
                    </a:xfrm>
                    <a:prstGeom prst="rect">
                      <a:avLst/>
                    </a:prstGeom>
                    <a:noFill/>
                    <a:ln w="9525">
                      <a:noFill/>
                      <a:miter lim="800000"/>
                      <a:headEnd/>
                      <a:tailEnd/>
                    </a:ln>
                  </pic:spPr>
                </pic:pic>
              </a:graphicData>
            </a:graphic>
          </wp:inline>
        </w:drawing>
      </w:r>
    </w:p>
    <w:p w14:paraId="5E715850" w14:textId="77777777" w:rsidR="00067982" w:rsidRPr="006302C1" w:rsidRDefault="00067982" w:rsidP="005F4CA7">
      <w:pPr>
        <w:outlineLvl w:val="0"/>
        <w:rPr>
          <w:rFonts w:asciiTheme="minorHAnsi" w:hAnsiTheme="minorHAnsi" w:cstheme="minorHAnsi"/>
          <w:b/>
          <w:sz w:val="20"/>
        </w:rPr>
      </w:pPr>
      <w:r w:rsidRPr="006302C1">
        <w:rPr>
          <w:rFonts w:asciiTheme="minorHAnsi" w:hAnsiTheme="minorHAnsi" w:cstheme="minorHAnsi"/>
          <w:b/>
          <w:sz w:val="20"/>
        </w:rPr>
        <w:t>Tarifas en pesos, sin Impuestos.</w:t>
      </w:r>
    </w:p>
    <w:p w14:paraId="3D55CF6D" w14:textId="77777777" w:rsidR="00C76148" w:rsidRPr="00C76148" w:rsidRDefault="00C76148" w:rsidP="005F4CA7">
      <w:pPr>
        <w:outlineLvl w:val="0"/>
        <w:rPr>
          <w:rFonts w:ascii="Arial" w:hAnsi="Arial" w:cs="Arial"/>
          <w:b/>
          <w:sz w:val="20"/>
        </w:rPr>
      </w:pPr>
    </w:p>
    <w:p w14:paraId="200364B0" w14:textId="77777777" w:rsidR="00067982" w:rsidRPr="00F30C16" w:rsidRDefault="00067982" w:rsidP="005F4CA7">
      <w:pPr>
        <w:rPr>
          <w:rFonts w:ascii="Arial" w:hAnsi="Arial" w:cs="Arial"/>
          <w:b/>
        </w:rPr>
      </w:pPr>
      <w:r>
        <w:rPr>
          <w:noProof/>
          <w:lang w:val="es-MX" w:eastAsia="es-MX"/>
        </w:rPr>
        <w:drawing>
          <wp:inline distT="0" distB="0" distL="0" distR="0" wp14:anchorId="157113FC" wp14:editId="2E186D9C">
            <wp:extent cx="5364480" cy="3299460"/>
            <wp:effectExtent l="19050" t="0" r="7620" b="0"/>
            <wp:docPr id="16" name="Imagen 16" descr="Minutos mensuales: 0.01 a 39999, Tráfico: Local, Tarifa Red Lada VPNET S800 Empr $0.60 pesos, S880 No aplica.&#10;Minutos mensuales: 0.01 a 39999, Tráfico: Zonas Fronterizas E.U.A., Tarifa Red Lada VPNET S800 Empr $1.19 pesos, S880 $6.69 pesos.&#10;Minutos mensuales: 0.01 a 39999, Tráfico: Resto E.U.A.., Tarifa Red Lada VPNET S800 Empr $2.39 pesos, S880 $6.69 pesos.&#10;Minutos mensuales: 40000 a 99999, Tráfico: Local, Tarifa Red Lada VPNET S800 Empr $0.60 pesos, S880 No aplica.&#10;Minutos mensuales: 40000 a 99999, Tráfico: Zonas Fronterizas E.U.A., Tarifa Red Lada VPNET S800 Empr $1.19 pesos, S880 $6.40 pesos.&#10;Minutos mensuales: 40000 a 99999, Tráfico: Resto E.U.A.., Tarifa Red Lada VPNET S800 Empr $2.39 pesos, S880 $6.40 pesos.&#10;Minutos mensuales: 100000 a 249999, Tráfico: Local, Tarifa Red Lada VPNET S800 Empr $0.60 pesos, S880 No aplica.&#10;Minutos mensuales: 100000 a 249999, Tráfico: Zonas Fronterizas E.U.A., Tarifa Red Lada VPNET S800 Empr $1.19 pesos, S880 $5.93 pesos.&#10;Minutos mensuales: 100000 a 249999, Tráfico: Resto E.U.A.., Tarifa Red Lada VPNET S800 Empr $2.39 pesos, S880 $5.93 pesos.&#10;Minutos mensuales: 250000 a 499999, Tráfico: Local, Tarifa Red Lada VPNET S800 Empr $0.48 pesos, S880 No aplica.&#10;Minutos mensuales: 250000 a 499999, Tráfico: Zonas Fronterizas E.U.A., Tarifa Red Lada VPNET S800 Empr $1.19 pesos, S880 $5.93 pesos.&#10;Minutos mensuales: 250000 a 499999, Tráfico: Resto E.U.A.., Tarifa Red Lada VPNET S800 Empr $2.39 pesos, S880 $5.93 pesos.&#10;Minutos mensuales: mayor a 500000, Tráfico: Local, Tarifa Red Lada VPNET S800 Empr $0.33 pesos, S880 No aplica.&#10;Minutos mensuales: mayor a 500000, Tráfico: Zonas Fronterizas E.U.A., Tarifa Red Lada VPNET S800 Empr $1.19 pesos, S880 $5.93 pesos.&#10;Minutos mensuales: mayor a 500000, Tráfico: Resto E.U.A.., Tarifa Red Lada VPNET S800 Empr $2.39 pesos, S880 $5.93 pesos.&#10;Minutos todos los rangos de consumo, Tráfico: Canadá, Tarifa Red Lada VPNET S800 Empr $5.38 pesos, S880 No aplica.&#10;Minutos todos los rangos de consumo, Tráfico: Centro América (R3), Tarifa Red Lada VPNET S800 Empr $4.30 pesos, S880 No aplica.&#10;Minutos todos los rangos de consumo, Tráfico: Sudamérica y el Caribe (R1), Tarifa Red Lada VPNET S800 Empr $9.56 pesos, S880 No aplica.&#10;Minutos todos los rangos de consumo, Tráfico: Europa, África y Cuenca del Mediterráneo (R2), Tarifa Red Lada VPNET S800 Empr $8.60 pesos, S880 No aplica.&#10;Minutos todos los rangos de consumo, Tráfico: Resto del mundo e Israel, Tarifa Red Lada VPNET S800 Empr $10.75 pesos, S880 No apl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364480" cy="3299460"/>
                    </a:xfrm>
                    <a:prstGeom prst="rect">
                      <a:avLst/>
                    </a:prstGeom>
                    <a:noFill/>
                    <a:ln w="9525">
                      <a:noFill/>
                      <a:miter lim="800000"/>
                      <a:headEnd/>
                      <a:tailEnd/>
                    </a:ln>
                  </pic:spPr>
                </pic:pic>
              </a:graphicData>
            </a:graphic>
          </wp:inline>
        </w:drawing>
      </w:r>
    </w:p>
    <w:p w14:paraId="3D3A707B" w14:textId="77777777" w:rsidR="006929C9" w:rsidRPr="006302C1" w:rsidRDefault="00067982" w:rsidP="005F4CA7">
      <w:pPr>
        <w:outlineLvl w:val="0"/>
        <w:rPr>
          <w:rFonts w:asciiTheme="minorHAnsi" w:hAnsiTheme="minorHAnsi" w:cstheme="minorHAnsi"/>
          <w:sz w:val="20"/>
        </w:rPr>
      </w:pPr>
      <w:r w:rsidRPr="006302C1">
        <w:rPr>
          <w:rFonts w:asciiTheme="minorHAnsi" w:hAnsiTheme="minorHAnsi" w:cstheme="minorHAnsi"/>
          <w:b/>
          <w:sz w:val="20"/>
        </w:rPr>
        <w:t>Tarifas en pesos, con Impuestos.</w:t>
      </w:r>
      <w:r w:rsidR="00AA5A94" w:rsidRPr="006302C1">
        <w:rPr>
          <w:rFonts w:asciiTheme="minorHAnsi" w:hAnsiTheme="minorHAnsi" w:cstheme="minorHAnsi"/>
          <w:sz w:val="20"/>
        </w:rPr>
        <w:t xml:space="preserve"> </w:t>
      </w:r>
    </w:p>
    <w:p w14:paraId="05F9EF89" w14:textId="77777777" w:rsidR="00AA5A94" w:rsidRDefault="00AA5A94" w:rsidP="005F4CA7">
      <w:pPr>
        <w:rPr>
          <w:rFonts w:ascii="Arial" w:hAnsi="Arial" w:cs="Arial"/>
          <w:sz w:val="20"/>
        </w:rPr>
      </w:pPr>
    </w:p>
    <w:p w14:paraId="60670DDE" w14:textId="77777777" w:rsidR="00625CC2" w:rsidRPr="006302C1" w:rsidRDefault="00067982" w:rsidP="005F4CA7">
      <w:pPr>
        <w:rPr>
          <w:rFonts w:asciiTheme="minorHAnsi" w:hAnsiTheme="minorHAnsi" w:cstheme="minorHAnsi"/>
          <w:b/>
          <w:szCs w:val="24"/>
        </w:rPr>
      </w:pPr>
      <w:r w:rsidRPr="006302C1">
        <w:rPr>
          <w:rFonts w:asciiTheme="minorHAnsi" w:hAnsiTheme="minorHAnsi" w:cstheme="minorHAnsi"/>
          <w:b/>
          <w:szCs w:val="24"/>
        </w:rPr>
        <w:t xml:space="preserve">Tarifas para Tarjetas Lada </w:t>
      </w:r>
      <w:proofErr w:type="spellStart"/>
      <w:r w:rsidRPr="006302C1">
        <w:rPr>
          <w:rFonts w:asciiTheme="minorHAnsi" w:hAnsiTheme="minorHAnsi" w:cstheme="minorHAnsi"/>
          <w:b/>
          <w:szCs w:val="24"/>
        </w:rPr>
        <w:t>VpNet</w:t>
      </w:r>
      <w:proofErr w:type="spellEnd"/>
      <w:r w:rsidRPr="006302C1">
        <w:rPr>
          <w:rFonts w:asciiTheme="minorHAnsi" w:hAnsiTheme="minorHAnsi" w:cstheme="minorHAnsi"/>
          <w:b/>
          <w:szCs w:val="24"/>
        </w:rPr>
        <w:t xml:space="preserve"> y </w:t>
      </w:r>
      <w:proofErr w:type="spellStart"/>
      <w:r w:rsidRPr="006302C1">
        <w:rPr>
          <w:rFonts w:asciiTheme="minorHAnsi" w:hAnsiTheme="minorHAnsi" w:cstheme="minorHAnsi"/>
          <w:b/>
          <w:szCs w:val="24"/>
        </w:rPr>
        <w:t>Telcard</w:t>
      </w:r>
      <w:proofErr w:type="spellEnd"/>
      <w:r w:rsidRPr="006302C1">
        <w:rPr>
          <w:rFonts w:asciiTheme="minorHAnsi" w:hAnsiTheme="minorHAnsi" w:cstheme="minorHAnsi"/>
          <w:b/>
          <w:szCs w:val="24"/>
        </w:rPr>
        <w:t xml:space="preserve"> con acceso a través de número </w:t>
      </w:r>
      <w:r w:rsidR="00AA5A94" w:rsidRPr="006302C1">
        <w:rPr>
          <w:rFonts w:asciiTheme="minorHAnsi" w:hAnsiTheme="minorHAnsi" w:cstheme="minorHAnsi"/>
          <w:b/>
          <w:szCs w:val="24"/>
        </w:rPr>
        <w:t>no geográfico</w:t>
      </w:r>
      <w:r w:rsidRPr="006302C1">
        <w:rPr>
          <w:rFonts w:asciiTheme="minorHAnsi" w:hAnsiTheme="minorHAnsi" w:cstheme="minorHAnsi"/>
          <w:b/>
          <w:szCs w:val="24"/>
        </w:rPr>
        <w:t xml:space="preserve"> con clave de servicio 800:</w:t>
      </w:r>
      <w:r w:rsidR="00A12321" w:rsidRPr="006302C1">
        <w:rPr>
          <w:rFonts w:asciiTheme="minorHAnsi" w:hAnsiTheme="minorHAnsi" w:cstheme="minorHAnsi"/>
          <w:b/>
          <w:szCs w:val="24"/>
        </w:rPr>
        <w:t xml:space="preserve"> </w:t>
      </w:r>
    </w:p>
    <w:p w14:paraId="6C8BF934" w14:textId="77777777" w:rsidR="0079238E" w:rsidRPr="006302C1" w:rsidRDefault="0079238E" w:rsidP="005F4CA7">
      <w:pPr>
        <w:rPr>
          <w:rFonts w:asciiTheme="minorHAnsi" w:hAnsiTheme="minorHAnsi" w:cstheme="minorHAnsi"/>
          <w:b/>
          <w:szCs w:val="24"/>
        </w:rPr>
      </w:pPr>
      <w:r w:rsidRPr="006302C1">
        <w:rPr>
          <w:rFonts w:asciiTheme="minorHAnsi" w:hAnsiTheme="minorHAnsi" w:cstheme="minorHAnsi"/>
          <w:szCs w:val="24"/>
          <w:lang w:val="es-MX"/>
        </w:rPr>
        <w:t>OFF-OFF/OFF-ON</w:t>
      </w:r>
    </w:p>
    <w:p w14:paraId="50E42DE2"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lastRenderedPageBreak/>
        <w:t>Destino: México; Origen: E.U.A. tarifa: $5.20 pesos, Origen: Canadá tarifa: $7.25 pesos, Origen: Resto del mundo tarifa: $11.50 pesos.</w:t>
      </w:r>
    </w:p>
    <w:p w14:paraId="5CC129D1"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E.U.A.; Origen: E.U.A. tarifa: $5.20 pesos, Origen: Canadá tarifa: $7.25 pesos, Origen: Resto del mundo tarifa: $18.00 pesos.</w:t>
      </w:r>
    </w:p>
    <w:p w14:paraId="796E1449"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Canadá; Origen: E.U.A. tarifa: $5.20 pesos, Origen: Canadá tarifa: $7.25 pesos, Origen: Resto del mundo tarifa: $18.00 pesos.</w:t>
      </w:r>
    </w:p>
    <w:p w14:paraId="0F0D1ACD"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Centroamérica (R3); Origen: E.U.A. tarifa: $21.00 pesos, Origen: Canadá tarifa: $21.00 pesos, Origen: Resto del mundo tarifa: $18.00 pesos.</w:t>
      </w:r>
    </w:p>
    <w:p w14:paraId="04C9DBB4"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Sudamérica, Caribe, Alaska, Panamá (R1); Origen: E.U.A. tarifa: $21.00 pesos, Origen: Canadá tarifa: $21.00 pesos, Origen: Resto del mundo tarifa: $18.00 pesos.</w:t>
      </w:r>
    </w:p>
    <w:p w14:paraId="4EFE48D4"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Europa, África, Cuenca Mediterráneo (R2); Origen: E.U.A. tarifa: $21.00 pesos, Origen: Canadá tarifa: $21.00 pesos, Origen: Resto del mundo tarifa: $18.00 pesos.</w:t>
      </w:r>
    </w:p>
    <w:p w14:paraId="0C3CCEF3"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Resto Mundo (R4); Origen: E.U.A. tarifa: $21.00 pesos, Origen: Canadá tarifa: $21.00 pesos, Origen: Resto del mundo tarifa: $18.00 pesos.</w:t>
      </w:r>
    </w:p>
    <w:p w14:paraId="13DC0344" w14:textId="77777777" w:rsidR="00A4549C" w:rsidRPr="006302C1" w:rsidRDefault="0079238E" w:rsidP="005F4CA7">
      <w:pPr>
        <w:rPr>
          <w:rFonts w:asciiTheme="minorHAnsi" w:hAnsiTheme="minorHAnsi" w:cstheme="minorHAnsi"/>
          <w:b/>
          <w:szCs w:val="24"/>
        </w:rPr>
      </w:pPr>
      <w:r w:rsidRPr="006302C1">
        <w:rPr>
          <w:rFonts w:asciiTheme="minorHAnsi" w:hAnsiTheme="minorHAnsi" w:cstheme="minorHAnsi"/>
          <w:szCs w:val="24"/>
        </w:rPr>
        <w:t>Tarifas sin impuestos.</w:t>
      </w:r>
    </w:p>
    <w:p w14:paraId="7A760A03" w14:textId="77777777" w:rsidR="00625CC2" w:rsidRPr="006302C1" w:rsidRDefault="00067982" w:rsidP="005F4CA7">
      <w:pPr>
        <w:rPr>
          <w:rFonts w:asciiTheme="minorHAnsi" w:hAnsiTheme="minorHAnsi" w:cstheme="minorHAnsi"/>
          <w:szCs w:val="24"/>
        </w:rPr>
      </w:pPr>
      <w:r w:rsidRPr="006302C1">
        <w:rPr>
          <w:rFonts w:asciiTheme="minorHAnsi" w:hAnsiTheme="minorHAnsi" w:cstheme="minorHAnsi"/>
          <w:szCs w:val="24"/>
        </w:rPr>
        <w:t xml:space="preserve"> Tarifas en pesos sin Impuestos.</w:t>
      </w:r>
      <w:r w:rsidR="00A12321" w:rsidRPr="006302C1">
        <w:rPr>
          <w:rFonts w:asciiTheme="minorHAnsi" w:hAnsiTheme="minorHAnsi" w:cstheme="minorHAnsi"/>
          <w:szCs w:val="24"/>
        </w:rPr>
        <w:t xml:space="preserve"> </w:t>
      </w:r>
    </w:p>
    <w:p w14:paraId="1D6B0BC7" w14:textId="77777777" w:rsidR="0079238E" w:rsidRPr="006302C1" w:rsidRDefault="0079238E" w:rsidP="005F4CA7">
      <w:pPr>
        <w:rPr>
          <w:rFonts w:asciiTheme="minorHAnsi" w:hAnsiTheme="minorHAnsi" w:cstheme="minorHAnsi"/>
          <w:b/>
          <w:szCs w:val="24"/>
        </w:rPr>
      </w:pPr>
    </w:p>
    <w:p w14:paraId="2EAFA058" w14:textId="77777777" w:rsidR="0079238E" w:rsidRPr="006302C1" w:rsidRDefault="0079238E" w:rsidP="005F4CA7">
      <w:pPr>
        <w:rPr>
          <w:rFonts w:asciiTheme="minorHAnsi" w:hAnsiTheme="minorHAnsi" w:cstheme="minorHAnsi"/>
          <w:b/>
          <w:szCs w:val="24"/>
        </w:rPr>
      </w:pPr>
      <w:r w:rsidRPr="006302C1">
        <w:rPr>
          <w:rFonts w:asciiTheme="minorHAnsi" w:hAnsiTheme="minorHAnsi" w:cstheme="minorHAnsi"/>
          <w:szCs w:val="24"/>
          <w:lang w:val="es-MX"/>
        </w:rPr>
        <w:t>OFF-OFF/OFF-ON</w:t>
      </w:r>
    </w:p>
    <w:p w14:paraId="22A71BA6"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México; Origen: E.U.A. tarifa: $6.21 pesos, Origen: Canadá tarifa: $8.66 pesos, Origen: Resto del mundo tarifa: $13.74 pesos.</w:t>
      </w:r>
    </w:p>
    <w:p w14:paraId="7FDC744F"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E.U.A.; Origen: E.U.A. tarifa: $6.21 pesos, Origen: Canadá tarifa: $8.66 pesos, Origen: Resto del mundo tarifa: $21.51 pesos.</w:t>
      </w:r>
    </w:p>
    <w:p w14:paraId="47670611"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Canadá; Origen: E.U.A. tarifa: $6.21 pesos, Origen: Canadá tarifa: $8.66 pesos, Origen: Resto del mundo tarifa: $21.51 pesos.</w:t>
      </w:r>
    </w:p>
    <w:p w14:paraId="56608E52"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Centroamérica (R3); Origen: E.U.A. tarifa: $25.09 pesos, Origen: Canadá tarifa: $25.09 pesos, Origen: Resto del mundo tarifa: $21.51 pesos.</w:t>
      </w:r>
    </w:p>
    <w:p w14:paraId="5140B8F4"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Sudamérica, Caribe, Alaska, Panamá (R1); Origen: E.U.A. tarifa: $25.09 pesos, Origen: Canadá tarifa: $25.09 pesos, Origen: Resto del mundo tarifa: $21.51 pesos.</w:t>
      </w:r>
    </w:p>
    <w:p w14:paraId="3B044853"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Europa, África, Cuenca Mediterráneo (R2); Origen: E.U.A. tarifa: $25.09 pesos, Origen: Canadá tarifa: $25.09 pesos, Origen: Resto del mundo tarifa: $21.51 pesos.</w:t>
      </w:r>
    </w:p>
    <w:p w14:paraId="2E577045"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Resto Mundo (R4); Origen: E.U.A. tarifa: $25.09 pesos, Origen: Canadá tarifa: $25.09 pesos, Origen: Resto del mundo tarifa: $21.51 pesos.</w:t>
      </w:r>
    </w:p>
    <w:p w14:paraId="6B7AD1EB" w14:textId="77777777" w:rsidR="00A12321" w:rsidRDefault="0079238E" w:rsidP="005F4CA7">
      <w:pPr>
        <w:rPr>
          <w:rFonts w:ascii="Arial" w:hAnsi="Arial" w:cs="Arial"/>
          <w:b/>
        </w:rPr>
      </w:pPr>
      <w:r w:rsidRPr="006302C1">
        <w:rPr>
          <w:rFonts w:asciiTheme="minorHAnsi" w:hAnsiTheme="minorHAnsi" w:cstheme="minorHAnsi"/>
          <w:szCs w:val="24"/>
        </w:rPr>
        <w:t>Tarifas sin impuestos.</w:t>
      </w:r>
    </w:p>
    <w:p w14:paraId="61D40FD1" w14:textId="77777777" w:rsidR="00A12321" w:rsidRDefault="00A12321" w:rsidP="005F4CA7">
      <w:pPr>
        <w:rPr>
          <w:rFonts w:ascii="Arial" w:hAnsi="Arial" w:cs="Arial"/>
          <w:b/>
        </w:rPr>
      </w:pPr>
    </w:p>
    <w:p w14:paraId="1F6FB10D" w14:textId="77777777" w:rsidR="00067982" w:rsidRPr="001A0A20" w:rsidRDefault="00067982" w:rsidP="005F4CA7">
      <w:pPr>
        <w:rPr>
          <w:rFonts w:asciiTheme="minorHAnsi" w:hAnsiTheme="minorHAnsi" w:cstheme="minorHAnsi"/>
          <w:b/>
          <w:szCs w:val="24"/>
        </w:rPr>
      </w:pPr>
      <w:r w:rsidRPr="001A0A20">
        <w:rPr>
          <w:rFonts w:asciiTheme="minorHAnsi" w:hAnsiTheme="minorHAnsi" w:cstheme="minorHAnsi"/>
          <w:b/>
          <w:szCs w:val="24"/>
        </w:rPr>
        <w:t>3. Tarifas para funciones adicionales (rentas mensuales):</w:t>
      </w:r>
    </w:p>
    <w:p w14:paraId="1AE7F752"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Control de llamada especial y código de autorización (por línea), Tarifa: $50.00 pesos.</w:t>
      </w:r>
    </w:p>
    <w:p w14:paraId="5007D616"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Línea rápida (</w:t>
      </w:r>
      <w:proofErr w:type="spellStart"/>
      <w:r w:rsidRPr="001A0A20">
        <w:rPr>
          <w:rFonts w:asciiTheme="minorHAnsi" w:hAnsiTheme="minorHAnsi" w:cstheme="minorHAnsi"/>
          <w:szCs w:val="24"/>
        </w:rPr>
        <w:t>hot</w:t>
      </w:r>
      <w:proofErr w:type="spellEnd"/>
      <w:r w:rsidRPr="001A0A20">
        <w:rPr>
          <w:rFonts w:asciiTheme="minorHAnsi" w:hAnsiTheme="minorHAnsi" w:cstheme="minorHAnsi"/>
          <w:szCs w:val="24"/>
        </w:rPr>
        <w:t xml:space="preserve"> line) (por terminación), Tarifa: $50.00 pesos.</w:t>
      </w:r>
    </w:p>
    <w:p w14:paraId="57ACE6E7"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Servicio Digital (sígueme), Tarifa: $50.00 pesos.</w:t>
      </w:r>
    </w:p>
    <w:p w14:paraId="1F230EC0"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Ruta seleccionada en Red Virtual Nacional, Tarifa: $50.00 pesos.</w:t>
      </w:r>
    </w:p>
    <w:p w14:paraId="1EF9A5A2"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Ruta seleccionada en Red Virtual Internacional, Tarifa: $180.00 pesos.</w:t>
      </w:r>
    </w:p>
    <w:p w14:paraId="6A53EF12"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lastRenderedPageBreak/>
        <w:t>Función: Enrutamiento por selección de Ruta Primaria, Tarifa: $50.00 pesos.</w:t>
      </w:r>
    </w:p>
    <w:p w14:paraId="310780B9"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Enrutamiento Alternativo, Tarifa: $50.00 pesos.</w:t>
      </w:r>
    </w:p>
    <w:p w14:paraId="07E2045D"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Tarifas sin impuestos.</w:t>
      </w:r>
    </w:p>
    <w:p w14:paraId="04CE1E62" w14:textId="77777777" w:rsidR="0079238E" w:rsidRPr="00F614C1" w:rsidRDefault="0079238E" w:rsidP="005F4CA7">
      <w:pPr>
        <w:rPr>
          <w:rFonts w:ascii="Arial" w:hAnsi="Arial" w:cs="Arial"/>
        </w:rPr>
      </w:pPr>
    </w:p>
    <w:p w14:paraId="72704AB9"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Control de llamada especial y código de autorización (por línea), Tarifa: $59.74 pesos.</w:t>
      </w:r>
    </w:p>
    <w:p w14:paraId="58EF9317"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Línea rápida (</w:t>
      </w:r>
      <w:proofErr w:type="spellStart"/>
      <w:r w:rsidRPr="001A0A20">
        <w:rPr>
          <w:rFonts w:asciiTheme="minorHAnsi" w:hAnsiTheme="minorHAnsi" w:cstheme="minorHAnsi"/>
          <w:szCs w:val="24"/>
        </w:rPr>
        <w:t>hot</w:t>
      </w:r>
      <w:proofErr w:type="spellEnd"/>
      <w:r w:rsidRPr="001A0A20">
        <w:rPr>
          <w:rFonts w:asciiTheme="minorHAnsi" w:hAnsiTheme="minorHAnsi" w:cstheme="minorHAnsi"/>
          <w:szCs w:val="24"/>
        </w:rPr>
        <w:t xml:space="preserve"> line) (por terminación), Tarifa: $59.74 pesos.</w:t>
      </w:r>
    </w:p>
    <w:p w14:paraId="79EACB2B"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Servicio Digital (sígueme), Tarifa: $59.74 pesos.</w:t>
      </w:r>
    </w:p>
    <w:p w14:paraId="3F812D74"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Ruta seleccionada en Red Virtual Nacional, Tarifa: $59.74 pesos.</w:t>
      </w:r>
    </w:p>
    <w:p w14:paraId="59B9864B"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Ruta seleccionada en Red Virtual Internacional, Tarifa: $215.06 pesos.</w:t>
      </w:r>
    </w:p>
    <w:p w14:paraId="3D61CC34"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Enrutamiento por selección de Ruta Primaria, Tarifa: $59.74 pesos.</w:t>
      </w:r>
    </w:p>
    <w:p w14:paraId="6BE3C260"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Enrutamiento Alternativo, Tarifa: $59.74 pesos.</w:t>
      </w:r>
    </w:p>
    <w:p w14:paraId="1BA4D4C3" w14:textId="77777777" w:rsidR="00067982" w:rsidRPr="001A0A20" w:rsidRDefault="0079238E" w:rsidP="005F4CA7">
      <w:pPr>
        <w:rPr>
          <w:rFonts w:asciiTheme="minorHAnsi" w:hAnsiTheme="minorHAnsi" w:cstheme="minorHAnsi"/>
          <w:b/>
          <w:szCs w:val="24"/>
        </w:rPr>
      </w:pPr>
      <w:r w:rsidRPr="001A0A20">
        <w:rPr>
          <w:rFonts w:asciiTheme="minorHAnsi" w:hAnsiTheme="minorHAnsi" w:cstheme="minorHAnsi"/>
          <w:szCs w:val="24"/>
        </w:rPr>
        <w:t>Tarifas con impuestos.</w:t>
      </w:r>
    </w:p>
    <w:p w14:paraId="1D83084C" w14:textId="77777777" w:rsidR="00067982" w:rsidRPr="001A0A20" w:rsidRDefault="00067982" w:rsidP="005F4CA7">
      <w:pPr>
        <w:rPr>
          <w:rFonts w:asciiTheme="minorHAnsi" w:hAnsiTheme="minorHAnsi" w:cstheme="minorHAnsi"/>
          <w:szCs w:val="24"/>
        </w:rPr>
      </w:pPr>
    </w:p>
    <w:p w14:paraId="46E1FBB7" w14:textId="77777777" w:rsidR="00067982" w:rsidRPr="001A0A20" w:rsidRDefault="00067982" w:rsidP="005F4CA7">
      <w:pPr>
        <w:outlineLvl w:val="0"/>
        <w:rPr>
          <w:rFonts w:asciiTheme="minorHAnsi" w:hAnsiTheme="minorHAnsi" w:cstheme="minorHAnsi"/>
          <w:szCs w:val="24"/>
        </w:rPr>
      </w:pPr>
      <w:r w:rsidRPr="001A0A20">
        <w:rPr>
          <w:rFonts w:asciiTheme="minorHAnsi" w:hAnsiTheme="minorHAnsi" w:cstheme="minorHAnsi"/>
          <w:szCs w:val="24"/>
        </w:rPr>
        <w:t>Ninguna de las funciones anteriores tendrá "Cargos por Instalación"</w:t>
      </w:r>
    </w:p>
    <w:p w14:paraId="6682667B" w14:textId="77777777" w:rsidR="00067982" w:rsidRPr="00F614C1" w:rsidRDefault="00067982" w:rsidP="005F4CA7">
      <w:pPr>
        <w:rPr>
          <w:rFonts w:ascii="Arial" w:hAnsi="Arial" w:cs="Arial"/>
        </w:rPr>
      </w:pPr>
    </w:p>
    <w:p w14:paraId="33A27612" w14:textId="77777777" w:rsidR="00067982" w:rsidRPr="001A0A20" w:rsidRDefault="00067982" w:rsidP="005F4CA7">
      <w:pPr>
        <w:rPr>
          <w:rFonts w:asciiTheme="minorHAnsi" w:hAnsiTheme="minorHAnsi" w:cstheme="minorHAnsi"/>
          <w:b/>
          <w:szCs w:val="24"/>
        </w:rPr>
      </w:pPr>
      <w:r w:rsidRPr="001A0A20">
        <w:rPr>
          <w:rFonts w:asciiTheme="minorHAnsi" w:hAnsiTheme="minorHAnsi" w:cstheme="minorHAnsi"/>
          <w:b/>
          <w:szCs w:val="24"/>
        </w:rPr>
        <w:t>4. Descuentos:</w:t>
      </w:r>
    </w:p>
    <w:p w14:paraId="7A984DE7"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Estos descuentos tendrán vigencia indefinida, Telmex notificará con 3 meses de anticipación la terminación de </w:t>
      </w:r>
      <w:proofErr w:type="gramStart"/>
      <w:r w:rsidRPr="001A0A20">
        <w:rPr>
          <w:rFonts w:asciiTheme="minorHAnsi" w:hAnsiTheme="minorHAnsi" w:cstheme="minorHAnsi"/>
          <w:szCs w:val="24"/>
        </w:rPr>
        <w:t>los mismos</w:t>
      </w:r>
      <w:proofErr w:type="gramEnd"/>
      <w:r w:rsidRPr="001A0A20">
        <w:rPr>
          <w:rFonts w:asciiTheme="minorHAnsi" w:hAnsiTheme="minorHAnsi" w:cstheme="minorHAnsi"/>
          <w:szCs w:val="24"/>
        </w:rPr>
        <w:t xml:space="preserve"> y ofrece a los Clientes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lo siguiente:</w:t>
      </w:r>
    </w:p>
    <w:p w14:paraId="3FF18E0E" w14:textId="77777777" w:rsidR="00067982" w:rsidRPr="001A0A20" w:rsidRDefault="00067982" w:rsidP="005F4CA7">
      <w:pPr>
        <w:rPr>
          <w:rFonts w:asciiTheme="minorHAnsi" w:hAnsiTheme="minorHAnsi" w:cstheme="minorHAnsi"/>
          <w:szCs w:val="24"/>
        </w:rPr>
      </w:pPr>
    </w:p>
    <w:p w14:paraId="30E381BC"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Descuento del 100% en los gastos de activación de la configuración lógica de la red a los usuarios que contraten el plan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w:t>
      </w:r>
    </w:p>
    <w:p w14:paraId="22F4CA30"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Para los Servicios por operadoras 090, Servicios Semiautomáticos y 001 - 880, 881, 882 y 883 se les aplicarán los siguientes descuentos </w:t>
      </w:r>
      <w:proofErr w:type="gramStart"/>
      <w:r w:rsidRPr="001A0A20">
        <w:rPr>
          <w:rFonts w:asciiTheme="minorHAnsi" w:hAnsiTheme="minorHAnsi" w:cstheme="minorHAnsi"/>
          <w:szCs w:val="24"/>
        </w:rPr>
        <w:t>de acuerdo al</w:t>
      </w:r>
      <w:proofErr w:type="gramEnd"/>
      <w:r w:rsidRPr="001A0A20">
        <w:rPr>
          <w:rFonts w:asciiTheme="minorHAnsi" w:hAnsiTheme="minorHAnsi" w:cstheme="minorHAnsi"/>
          <w:szCs w:val="24"/>
        </w:rPr>
        <w:t xml:space="preserve"> 100% de su consumo mensual de Minutos en Larga Distancia</w:t>
      </w:r>
      <w:r w:rsidR="00127AB9" w:rsidRPr="001A0A20">
        <w:rPr>
          <w:rFonts w:asciiTheme="minorHAnsi" w:hAnsiTheme="minorHAnsi" w:cstheme="minorHAnsi"/>
          <w:szCs w:val="24"/>
        </w:rPr>
        <w:t>:</w:t>
      </w:r>
    </w:p>
    <w:p w14:paraId="23FD5274" w14:textId="77777777" w:rsidR="00067982" w:rsidRPr="001A0A20" w:rsidRDefault="00067982" w:rsidP="005F4CA7">
      <w:pPr>
        <w:rPr>
          <w:rFonts w:asciiTheme="minorHAnsi" w:hAnsiTheme="minorHAnsi" w:cstheme="minorHAnsi"/>
          <w:szCs w:val="24"/>
        </w:rPr>
      </w:pPr>
    </w:p>
    <w:p w14:paraId="4850FCC3" w14:textId="77777777" w:rsidR="00127AB9" w:rsidRPr="001A0A20" w:rsidRDefault="00127AB9" w:rsidP="005F4CA7">
      <w:pPr>
        <w:rPr>
          <w:rFonts w:asciiTheme="minorHAnsi" w:hAnsiTheme="minorHAnsi" w:cstheme="minorHAnsi"/>
          <w:szCs w:val="24"/>
        </w:rPr>
      </w:pPr>
      <w:r w:rsidRPr="001A0A20">
        <w:rPr>
          <w:rFonts w:asciiTheme="minorHAnsi" w:hAnsiTheme="minorHAnsi" w:cstheme="minorHAnsi"/>
          <w:szCs w:val="24"/>
        </w:rPr>
        <w:t xml:space="preserve">Consumo Mensual en Minutos Red LADA </w:t>
      </w:r>
      <w:proofErr w:type="spellStart"/>
      <w:r w:rsidRPr="001A0A20">
        <w:rPr>
          <w:rFonts w:asciiTheme="minorHAnsi" w:hAnsiTheme="minorHAnsi" w:cstheme="minorHAnsi"/>
          <w:szCs w:val="24"/>
        </w:rPr>
        <w:t>VpNet</w:t>
      </w:r>
      <w:proofErr w:type="spellEnd"/>
    </w:p>
    <w:p w14:paraId="65FDAFC3" w14:textId="77777777" w:rsidR="00127AB9" w:rsidRPr="001A0A20" w:rsidRDefault="00127AB9" w:rsidP="005F4CA7">
      <w:pPr>
        <w:rPr>
          <w:rFonts w:asciiTheme="minorHAnsi" w:hAnsiTheme="minorHAnsi" w:cstheme="minorHAnsi"/>
          <w:szCs w:val="24"/>
        </w:rPr>
      </w:pPr>
      <w:r w:rsidRPr="001A0A20">
        <w:rPr>
          <w:rFonts w:asciiTheme="minorHAnsi" w:hAnsiTheme="minorHAnsi" w:cstheme="minorHAnsi"/>
          <w:szCs w:val="24"/>
        </w:rPr>
        <w:t>Descuentos:</w:t>
      </w:r>
    </w:p>
    <w:p w14:paraId="504CAD65" w14:textId="77777777" w:rsidR="00127AB9" w:rsidRPr="001A0A20" w:rsidRDefault="00127AB9" w:rsidP="005F4CA7">
      <w:pPr>
        <w:rPr>
          <w:rFonts w:asciiTheme="minorHAnsi" w:hAnsiTheme="minorHAnsi" w:cstheme="minorHAnsi"/>
          <w:szCs w:val="24"/>
        </w:rPr>
      </w:pPr>
      <w:r w:rsidRPr="001A0A20">
        <w:rPr>
          <w:rFonts w:asciiTheme="minorHAnsi" w:hAnsiTheme="minorHAnsi" w:cstheme="minorHAnsi"/>
          <w:szCs w:val="24"/>
        </w:rPr>
        <w:t>Menores a 40,000 30%</w:t>
      </w:r>
    </w:p>
    <w:p w14:paraId="28A4E890" w14:textId="77777777" w:rsidR="00127AB9" w:rsidRPr="001A0A20" w:rsidRDefault="00127AB9" w:rsidP="005F4CA7">
      <w:pPr>
        <w:rPr>
          <w:rFonts w:asciiTheme="minorHAnsi" w:hAnsiTheme="minorHAnsi" w:cstheme="minorHAnsi"/>
          <w:szCs w:val="24"/>
        </w:rPr>
      </w:pPr>
      <w:r w:rsidRPr="001A0A20">
        <w:rPr>
          <w:rFonts w:asciiTheme="minorHAnsi" w:hAnsiTheme="minorHAnsi" w:cstheme="minorHAnsi"/>
          <w:szCs w:val="24"/>
        </w:rPr>
        <w:t>De 40,000 a 100,000 33%</w:t>
      </w:r>
    </w:p>
    <w:p w14:paraId="597AB33A" w14:textId="77777777" w:rsidR="00127AB9" w:rsidRPr="001A0A20" w:rsidRDefault="00127AB9" w:rsidP="005F4CA7">
      <w:pPr>
        <w:rPr>
          <w:rFonts w:asciiTheme="minorHAnsi" w:hAnsiTheme="minorHAnsi" w:cstheme="minorHAnsi"/>
          <w:szCs w:val="24"/>
        </w:rPr>
      </w:pPr>
      <w:r w:rsidRPr="001A0A20">
        <w:rPr>
          <w:rFonts w:asciiTheme="minorHAnsi" w:hAnsiTheme="minorHAnsi" w:cstheme="minorHAnsi"/>
          <w:szCs w:val="24"/>
        </w:rPr>
        <w:t>De 100,001 en   adelante 38%</w:t>
      </w:r>
    </w:p>
    <w:p w14:paraId="533AACE2" w14:textId="77777777" w:rsidR="00127AB9" w:rsidRPr="001A0A20" w:rsidRDefault="00127AB9" w:rsidP="005F4CA7">
      <w:pPr>
        <w:rPr>
          <w:rFonts w:asciiTheme="minorHAnsi" w:hAnsiTheme="minorHAnsi" w:cstheme="minorHAnsi"/>
          <w:szCs w:val="24"/>
        </w:rPr>
      </w:pPr>
    </w:p>
    <w:p w14:paraId="0D073AC3" w14:textId="77777777" w:rsidR="00130D79"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Descuento del 100% en las rentas mensuales de las funciones adicionales del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w:t>
      </w:r>
    </w:p>
    <w:p w14:paraId="69660A74" w14:textId="77777777" w:rsidR="00067982" w:rsidRPr="001A0A20" w:rsidRDefault="00130D79" w:rsidP="005F4CA7">
      <w:pPr>
        <w:rPr>
          <w:rFonts w:asciiTheme="minorHAnsi" w:hAnsiTheme="minorHAnsi" w:cstheme="minorHAnsi"/>
          <w:b/>
          <w:szCs w:val="24"/>
        </w:rPr>
      </w:pPr>
      <w:r w:rsidRPr="001A0A20">
        <w:rPr>
          <w:rFonts w:asciiTheme="minorHAnsi" w:hAnsiTheme="minorHAnsi" w:cstheme="minorHAnsi"/>
          <w:b/>
          <w:szCs w:val="24"/>
        </w:rPr>
        <w:t xml:space="preserve"> </w:t>
      </w:r>
      <w:r w:rsidR="00067982" w:rsidRPr="001A0A20">
        <w:rPr>
          <w:rFonts w:asciiTheme="minorHAnsi" w:hAnsiTheme="minorHAnsi" w:cstheme="minorHAnsi"/>
          <w:b/>
          <w:szCs w:val="24"/>
        </w:rPr>
        <w:t>d) Reglas de Aplicación Tarifaria:</w:t>
      </w:r>
    </w:p>
    <w:p w14:paraId="0AABE627"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El Servicio de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se ofrece a todos los Clientes comerciales de todo el país, siempre y cuando cumplan con las condiciones especificadas en el presente documento y en el contrato de servicio.</w:t>
      </w:r>
    </w:p>
    <w:p w14:paraId="7FA909C1"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Para ser Cliente del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se requiere la firma del contrato con duración de hasta por 3 años, contar con más de un sitio a nivel nacional y establecer un plan privado de marcación.</w:t>
      </w:r>
    </w:p>
    <w:p w14:paraId="12E83C09"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lastRenderedPageBreak/>
        <w:t xml:space="preserve">Todos los Clientes recibirán la tarifa </w:t>
      </w:r>
      <w:proofErr w:type="gramStart"/>
      <w:r w:rsidRPr="001A0A20">
        <w:rPr>
          <w:rFonts w:asciiTheme="minorHAnsi" w:hAnsiTheme="minorHAnsi" w:cstheme="minorHAnsi"/>
          <w:szCs w:val="24"/>
        </w:rPr>
        <w:t>de acuerdo al</w:t>
      </w:r>
      <w:proofErr w:type="gramEnd"/>
      <w:r w:rsidRPr="001A0A20">
        <w:rPr>
          <w:rFonts w:asciiTheme="minorHAnsi" w:hAnsiTheme="minorHAnsi" w:cstheme="minorHAnsi"/>
          <w:szCs w:val="24"/>
        </w:rPr>
        <w:t xml:space="preserve"> consumo del mes anterior en su primer mes y posteriormente se posicionará en el rango correspondiente, de acuerdo a su consumo en minutos del mes anterior.</w:t>
      </w:r>
    </w:p>
    <w:p w14:paraId="7253CFC0"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El Cliente recibirá las tarifas </w:t>
      </w:r>
      <w:proofErr w:type="gramStart"/>
      <w:r w:rsidRPr="001A0A20">
        <w:rPr>
          <w:rFonts w:asciiTheme="minorHAnsi" w:hAnsiTheme="minorHAnsi" w:cstheme="minorHAnsi"/>
          <w:szCs w:val="24"/>
        </w:rPr>
        <w:t>de acuerdo al</w:t>
      </w:r>
      <w:proofErr w:type="gramEnd"/>
      <w:r w:rsidRPr="001A0A20">
        <w:rPr>
          <w:rFonts w:asciiTheme="minorHAnsi" w:hAnsiTheme="minorHAnsi" w:cstheme="minorHAnsi"/>
          <w:szCs w:val="24"/>
        </w:rPr>
        <w:t xml:space="preserve"> tipo de tráfico y al consumo en minutos a través de LADA, el Cliente se situará en un rango de tarifa, la cual es dinámica de manera que el Cliente puede disminuir su tarifa si aumenta su tráfico.</w:t>
      </w:r>
    </w:p>
    <w:p w14:paraId="1455F895"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El Servicio de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se activará a través de la Red Pública Conmutada de Telmex.</w:t>
      </w:r>
    </w:p>
    <w:p w14:paraId="412E1B1C"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El tráfico RLVPN - RLVPN Local (En Red – En Red), se aplica a los clientes que tengan contratado 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bajo las siguientes reglas:</w:t>
      </w:r>
    </w:p>
    <w:p w14:paraId="20D2D6BE"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Que utilicen su plan de marcación privada.</w:t>
      </w:r>
    </w:p>
    <w:p w14:paraId="5384FB22"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Que se comuniquen de un sitio definido en su red a otro sitio definido en su red.</w:t>
      </w:r>
    </w:p>
    <w:p w14:paraId="2FA32576"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El presente tipo de tráfico no aplica:</w:t>
      </w:r>
    </w:p>
    <w:p w14:paraId="20E0FF1A"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A clientes que no tengan contratado 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w:t>
      </w:r>
    </w:p>
    <w:p w14:paraId="72A75D1D"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No convive con otros planes de descuento.</w:t>
      </w:r>
    </w:p>
    <w:p w14:paraId="19AC051E"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Con enlaces digitales Mundiales.</w:t>
      </w:r>
    </w:p>
    <w:p w14:paraId="774D12CE" w14:textId="77777777" w:rsidR="001A0A20" w:rsidRDefault="001A0A20" w:rsidP="005F4CA7">
      <w:pPr>
        <w:rPr>
          <w:rFonts w:asciiTheme="minorHAnsi" w:hAnsiTheme="minorHAnsi" w:cstheme="minorHAnsi"/>
          <w:b/>
          <w:szCs w:val="24"/>
        </w:rPr>
      </w:pPr>
    </w:p>
    <w:p w14:paraId="62D770E7" w14:textId="77777777" w:rsidR="00067982" w:rsidRPr="001A0A20" w:rsidRDefault="00067982" w:rsidP="005F4CA7">
      <w:pPr>
        <w:rPr>
          <w:rFonts w:asciiTheme="minorHAnsi" w:hAnsiTheme="minorHAnsi" w:cstheme="minorHAnsi"/>
          <w:b/>
          <w:szCs w:val="24"/>
        </w:rPr>
      </w:pPr>
      <w:r w:rsidRPr="001A0A20">
        <w:rPr>
          <w:rFonts w:asciiTheme="minorHAnsi" w:hAnsiTheme="minorHAnsi" w:cstheme="minorHAnsi"/>
          <w:b/>
          <w:szCs w:val="24"/>
        </w:rPr>
        <w:t>e) Políticas Comerciales:</w:t>
      </w:r>
    </w:p>
    <w:p w14:paraId="7E1348B9" w14:textId="77777777" w:rsidR="00067982" w:rsidRPr="001A0A20" w:rsidRDefault="00067982" w:rsidP="005F4CA7">
      <w:pPr>
        <w:rPr>
          <w:rFonts w:asciiTheme="minorHAnsi" w:hAnsiTheme="minorHAnsi" w:cstheme="minorHAnsi"/>
          <w:strike/>
          <w:szCs w:val="24"/>
        </w:rPr>
      </w:pPr>
      <w:r w:rsidRPr="001A0A20">
        <w:rPr>
          <w:rFonts w:asciiTheme="minorHAnsi" w:hAnsiTheme="minorHAnsi" w:cstheme="minorHAnsi"/>
          <w:szCs w:val="24"/>
        </w:rPr>
        <w:t xml:space="preserve">La configuración de la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se ofrece a los Clientes comerciales para satisfacer sus necesidades de comunicación interna, por lo que queda prohibido su uso para propósitos de reventa o cualquier otro uso no permitido por la Ley, la normatividad vigente en materia de telecomunicaciones y resoluciones emitidas por el IFT.</w:t>
      </w:r>
    </w:p>
    <w:p w14:paraId="44D9D63F"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La prestación de este servicio, así como sus términos y condiciones únicamente se aplicarán al Cliente que se encuentre al corriente de sus pagos, conforme al contrato vigente y al código de prácticas comerciales de Telmex.</w:t>
      </w:r>
    </w:p>
    <w:p w14:paraId="73FCFE3C"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Asociado a la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los Clientes podrán obtener el servicio de Tarjeta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w:t>
      </w:r>
    </w:p>
    <w:p w14:paraId="4BB22B59"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TELMEX configurará la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de cada Cliente a fin de acondicionarla de manera que sea funcional a las necesidades particulares de cada Cliente, acorde a sus necesidades de comunicaciones privadas y únicamente para ser usada en el entorno de la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w:t>
      </w:r>
    </w:p>
    <w:p w14:paraId="0D35D060"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Los servicios y/o enlaces dedicados que no formen parte de la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se cobrarán a las tarifas vigentes debidamente autorizadas por el IFT.</w:t>
      </w:r>
    </w:p>
    <w:p w14:paraId="64879A96"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El tráfico Nacional y de larga distancia Internacional y Mundial que se realice a través de enlaces dedicados que formen parte de la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no causa cargo por servicio medido.</w:t>
      </w:r>
    </w:p>
    <w:p w14:paraId="414250AC"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Si el Cliente desea terminar anticipadamente el contrato, el Cliente deberá informar a Telmex con 90 días naturales de anticipación sin que esto implique sanción alguna por parte de Telmex.</w:t>
      </w:r>
    </w:p>
    <w:p w14:paraId="281DAAB5"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Los cargos de los servicios locales utilizados para establecer y acceder la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serán los vigentes registrados ante el IFT.</w:t>
      </w:r>
    </w:p>
    <w:p w14:paraId="152A9B87" w14:textId="77777777" w:rsidR="00067982" w:rsidRPr="001A0A20" w:rsidRDefault="00067982" w:rsidP="005F4CA7">
      <w:pPr>
        <w:rPr>
          <w:rFonts w:asciiTheme="minorHAnsi" w:hAnsiTheme="minorHAnsi" w:cstheme="minorHAnsi"/>
          <w:b/>
          <w:szCs w:val="24"/>
        </w:rPr>
      </w:pPr>
      <w:r w:rsidRPr="001A0A20">
        <w:rPr>
          <w:rFonts w:asciiTheme="minorHAnsi" w:hAnsiTheme="minorHAnsi" w:cstheme="minorHAnsi"/>
          <w:b/>
          <w:szCs w:val="24"/>
        </w:rPr>
        <w:lastRenderedPageBreak/>
        <w:t>f) Vigencia:</w:t>
      </w:r>
    </w:p>
    <w:p w14:paraId="1E9D3F3F" w14:textId="77777777" w:rsidR="00067982" w:rsidRPr="001A0A20" w:rsidRDefault="00067982" w:rsidP="005F4CA7">
      <w:pPr>
        <w:rPr>
          <w:rFonts w:asciiTheme="minorHAnsi" w:hAnsiTheme="minorHAnsi" w:cstheme="minorHAnsi"/>
          <w:szCs w:val="24"/>
        </w:rPr>
      </w:pPr>
    </w:p>
    <w:p w14:paraId="11900604" w14:textId="77777777" w:rsidR="00067982" w:rsidRPr="001A0A20" w:rsidRDefault="00067982" w:rsidP="005F4CA7">
      <w:pPr>
        <w:outlineLvl w:val="0"/>
        <w:rPr>
          <w:rFonts w:asciiTheme="minorHAnsi" w:hAnsiTheme="minorHAnsi" w:cstheme="minorHAnsi"/>
          <w:szCs w:val="24"/>
        </w:rPr>
      </w:pPr>
      <w:r w:rsidRPr="001A0A20">
        <w:rPr>
          <w:rFonts w:asciiTheme="minorHAnsi" w:hAnsiTheme="minorHAnsi" w:cstheme="minorHAnsi"/>
          <w:szCs w:val="24"/>
        </w:rPr>
        <w:t>Se avisará al Instituto Federal de Telecomunicaciones la cancelación de este servicio.</w:t>
      </w:r>
    </w:p>
    <w:p w14:paraId="5D438EC9" w14:textId="77777777" w:rsidR="00C76148" w:rsidRDefault="00C76148" w:rsidP="005F4CA7">
      <w:pPr>
        <w:spacing w:after="200" w:line="276" w:lineRule="auto"/>
        <w:rPr>
          <w:rFonts w:ascii="Arial" w:hAnsi="Arial"/>
          <w:b/>
          <w:sz w:val="18"/>
        </w:rPr>
      </w:pPr>
      <w:r>
        <w:rPr>
          <w:rFonts w:ascii="Arial" w:hAnsi="Arial"/>
          <w:b/>
          <w:sz w:val="18"/>
        </w:rPr>
        <w:br w:type="page"/>
      </w:r>
    </w:p>
    <w:p w14:paraId="03C98BDE" w14:textId="77777777" w:rsidR="00477573" w:rsidRPr="00477573" w:rsidRDefault="00085D33" w:rsidP="005F4CA7">
      <w:pPr>
        <w:pStyle w:val="Ttulo2"/>
        <w:rPr>
          <w:rStyle w:val="nfasissutil1"/>
          <w:rFonts w:asciiTheme="majorHAnsi" w:hAnsiTheme="majorHAnsi"/>
          <w:iCs w:val="0"/>
          <w:color w:val="4F81BD" w:themeColor="accent1"/>
          <w:sz w:val="28"/>
        </w:rPr>
      </w:pPr>
      <w:bookmarkStart w:id="38" w:name="_Toc162342449"/>
      <w:r w:rsidRPr="00477573">
        <w:rPr>
          <w:rStyle w:val="nfasissutil1"/>
          <w:rFonts w:asciiTheme="majorHAnsi" w:hAnsiTheme="majorHAnsi"/>
          <w:iCs w:val="0"/>
          <w:color w:val="4F81BD" w:themeColor="accent1"/>
          <w:sz w:val="28"/>
        </w:rPr>
        <w:lastRenderedPageBreak/>
        <w:t>5B PROMOCIÓN ÚNICA INTERNACIONAL LADA VPNET</w:t>
      </w:r>
      <w:bookmarkEnd w:id="38"/>
    </w:p>
    <w:p w14:paraId="660764C4" w14:textId="77777777" w:rsidR="00477573" w:rsidRPr="00067982" w:rsidRDefault="00477573" w:rsidP="005F4CA7"/>
    <w:p w14:paraId="44B197FB" w14:textId="77777777" w:rsidR="00593EBB" w:rsidRPr="001A0A20" w:rsidRDefault="00593EBB" w:rsidP="005F4CA7">
      <w:pPr>
        <w:outlineLvl w:val="0"/>
        <w:rPr>
          <w:rFonts w:asciiTheme="minorHAnsi" w:hAnsiTheme="minorHAnsi" w:cstheme="minorHAnsi"/>
          <w:szCs w:val="24"/>
        </w:rPr>
      </w:pPr>
      <w:r w:rsidRPr="001A0A20">
        <w:rPr>
          <w:rFonts w:asciiTheme="minorHAnsi" w:hAnsiTheme="minorHAnsi" w:cstheme="minorHAnsi"/>
          <w:b/>
          <w:szCs w:val="24"/>
        </w:rPr>
        <w:t xml:space="preserve">Constancia CFT: </w:t>
      </w:r>
      <w:r w:rsidRPr="001A0A20">
        <w:rPr>
          <w:rFonts w:asciiTheme="minorHAnsi" w:hAnsiTheme="minorHAnsi" w:cstheme="minorHAnsi"/>
          <w:b/>
          <w:szCs w:val="24"/>
        </w:rPr>
        <w:tab/>
      </w:r>
      <w:r w:rsidRPr="001A0A20">
        <w:rPr>
          <w:rFonts w:asciiTheme="minorHAnsi" w:hAnsiTheme="minorHAnsi" w:cstheme="minorHAnsi"/>
          <w:b/>
          <w:sz w:val="28"/>
          <w:szCs w:val="28"/>
        </w:rPr>
        <w:t>005528</w:t>
      </w:r>
    </w:p>
    <w:p w14:paraId="6C205DC9" w14:textId="77777777" w:rsidR="00821CD8" w:rsidRPr="001A0A20" w:rsidRDefault="00821CD8" w:rsidP="005F4CA7">
      <w:pPr>
        <w:rPr>
          <w:rFonts w:asciiTheme="minorHAnsi" w:hAnsiTheme="minorHAnsi" w:cstheme="minorHAnsi"/>
          <w:b/>
          <w:szCs w:val="24"/>
        </w:rPr>
      </w:pPr>
    </w:p>
    <w:p w14:paraId="30BACD8C" w14:textId="77777777" w:rsidR="00821CD8" w:rsidRPr="001A0A20" w:rsidRDefault="00821CD8" w:rsidP="005F4CA7">
      <w:pPr>
        <w:outlineLvl w:val="0"/>
        <w:rPr>
          <w:rFonts w:asciiTheme="minorHAnsi" w:hAnsiTheme="minorHAnsi" w:cstheme="minorHAnsi"/>
          <w:b/>
          <w:szCs w:val="24"/>
        </w:rPr>
      </w:pPr>
      <w:r w:rsidRPr="001A0A20">
        <w:rPr>
          <w:rFonts w:asciiTheme="minorHAnsi" w:hAnsiTheme="minorHAnsi" w:cstheme="minorHAnsi"/>
          <w:b/>
          <w:szCs w:val="24"/>
        </w:rPr>
        <w:t>Nombre del servicio:</w:t>
      </w:r>
    </w:p>
    <w:p w14:paraId="096C527F" w14:textId="77777777" w:rsidR="00821CD8" w:rsidRPr="001A0A20" w:rsidRDefault="00821CD8" w:rsidP="005F4CA7">
      <w:pPr>
        <w:outlineLvl w:val="0"/>
        <w:rPr>
          <w:rFonts w:asciiTheme="minorHAnsi" w:hAnsiTheme="minorHAnsi" w:cstheme="minorHAnsi"/>
          <w:bCs/>
          <w:szCs w:val="24"/>
        </w:rPr>
      </w:pPr>
      <w:r w:rsidRPr="001A0A20">
        <w:rPr>
          <w:rFonts w:asciiTheme="minorHAnsi" w:hAnsiTheme="minorHAnsi" w:cstheme="minorHAnsi"/>
          <w:bCs/>
          <w:szCs w:val="24"/>
        </w:rPr>
        <w:t>ÚNICA INTERNACIONAL LADA VPNET</w:t>
      </w:r>
    </w:p>
    <w:p w14:paraId="1BA5956D" w14:textId="77777777" w:rsidR="00593EBB" w:rsidRPr="001A0A20" w:rsidRDefault="00593EBB" w:rsidP="005F4CA7">
      <w:pPr>
        <w:outlineLvl w:val="0"/>
        <w:rPr>
          <w:rFonts w:asciiTheme="minorHAnsi" w:hAnsiTheme="minorHAnsi" w:cstheme="minorHAnsi"/>
          <w:b/>
          <w:szCs w:val="24"/>
        </w:rPr>
      </w:pPr>
      <w:r w:rsidRPr="001A0A20">
        <w:rPr>
          <w:rFonts w:asciiTheme="minorHAnsi" w:hAnsiTheme="minorHAnsi" w:cstheme="minorHAnsi"/>
          <w:b/>
          <w:szCs w:val="24"/>
        </w:rPr>
        <w:t>Descripción:</w:t>
      </w:r>
    </w:p>
    <w:p w14:paraId="3A622E6B"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 xml:space="preserve">La promoción consiste en ofrecer a los Clientes que tengan contratado 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una tarifa única especial en sus llamadas a Estados Unidos, Canadá, Centroamérica, Sudamérica y el Caribe.</w:t>
      </w:r>
    </w:p>
    <w:p w14:paraId="639BA512" w14:textId="77777777" w:rsidR="00593EBB" w:rsidRPr="001A0A20" w:rsidRDefault="00593EBB" w:rsidP="005F4CA7">
      <w:pPr>
        <w:outlineLvl w:val="0"/>
        <w:rPr>
          <w:rFonts w:asciiTheme="minorHAnsi" w:hAnsiTheme="minorHAnsi" w:cstheme="minorHAnsi"/>
          <w:b/>
          <w:szCs w:val="24"/>
        </w:rPr>
      </w:pPr>
      <w:r w:rsidRPr="001A0A20">
        <w:rPr>
          <w:rFonts w:asciiTheme="minorHAnsi" w:hAnsiTheme="minorHAnsi" w:cstheme="minorHAnsi"/>
          <w:b/>
          <w:szCs w:val="24"/>
        </w:rPr>
        <w:t xml:space="preserve">Estructura Tarifaria: </w:t>
      </w:r>
    </w:p>
    <w:p w14:paraId="65189A73" w14:textId="77777777" w:rsidR="00F12CAF" w:rsidRPr="001A0A20" w:rsidRDefault="00F12CAF" w:rsidP="005F4CA7">
      <w:pPr>
        <w:rPr>
          <w:rFonts w:asciiTheme="minorHAnsi" w:hAnsiTheme="minorHAnsi" w:cstheme="minorHAnsi"/>
          <w:szCs w:val="24"/>
          <w:lang w:val="pt-BR"/>
        </w:rPr>
      </w:pPr>
      <w:r w:rsidRPr="001A0A20">
        <w:rPr>
          <w:rFonts w:asciiTheme="minorHAnsi" w:hAnsiTheme="minorHAnsi" w:cstheme="minorHAnsi"/>
          <w:szCs w:val="24"/>
          <w:lang w:val="pt-BR"/>
        </w:rPr>
        <w:t>Tráfico:</w:t>
      </w:r>
    </w:p>
    <w:p w14:paraId="7BEA11BA" w14:textId="77777777" w:rsidR="00F12CAF" w:rsidRPr="001A0A20" w:rsidRDefault="00F12CAF" w:rsidP="005F4CA7">
      <w:pPr>
        <w:rPr>
          <w:rFonts w:asciiTheme="minorHAnsi" w:hAnsiTheme="minorHAnsi" w:cstheme="minorHAnsi"/>
          <w:szCs w:val="24"/>
          <w:lang w:val="pt-BR"/>
        </w:rPr>
      </w:pPr>
      <w:r w:rsidRPr="001A0A20">
        <w:rPr>
          <w:rFonts w:asciiTheme="minorHAnsi" w:hAnsiTheme="minorHAnsi" w:cstheme="minorHAnsi"/>
          <w:szCs w:val="24"/>
          <w:lang w:val="pt-BR"/>
        </w:rPr>
        <w:t xml:space="preserve">Zonas </w:t>
      </w:r>
      <w:proofErr w:type="spellStart"/>
      <w:r w:rsidRPr="001A0A20">
        <w:rPr>
          <w:rFonts w:asciiTheme="minorHAnsi" w:hAnsiTheme="minorHAnsi" w:cstheme="minorHAnsi"/>
          <w:szCs w:val="24"/>
          <w:lang w:val="pt-BR"/>
        </w:rPr>
        <w:t>Fronterizas</w:t>
      </w:r>
      <w:proofErr w:type="spellEnd"/>
      <w:r w:rsidRPr="001A0A20">
        <w:rPr>
          <w:rFonts w:asciiTheme="minorHAnsi" w:hAnsiTheme="minorHAnsi" w:cstheme="minorHAnsi"/>
          <w:szCs w:val="24"/>
          <w:lang w:val="pt-BR"/>
        </w:rPr>
        <w:t xml:space="preserve"> EUA: Tarifa por Minuto $1.00</w:t>
      </w:r>
    </w:p>
    <w:p w14:paraId="5DB7189C" w14:textId="77777777" w:rsidR="00593EBB" w:rsidRPr="001A0A20" w:rsidRDefault="00F12CAF" w:rsidP="005F4CA7">
      <w:pPr>
        <w:rPr>
          <w:rFonts w:asciiTheme="minorHAnsi" w:hAnsiTheme="minorHAnsi" w:cstheme="minorHAnsi"/>
          <w:szCs w:val="24"/>
          <w:lang w:val="pt-BR"/>
        </w:rPr>
      </w:pPr>
      <w:r w:rsidRPr="001A0A20">
        <w:rPr>
          <w:rFonts w:asciiTheme="minorHAnsi" w:hAnsiTheme="minorHAnsi" w:cstheme="minorHAnsi"/>
          <w:szCs w:val="24"/>
          <w:lang w:val="pt-BR"/>
        </w:rPr>
        <w:t xml:space="preserve">Resto EUA, Canadá, </w:t>
      </w:r>
      <w:proofErr w:type="spellStart"/>
      <w:r w:rsidRPr="001A0A20">
        <w:rPr>
          <w:rFonts w:asciiTheme="minorHAnsi" w:hAnsiTheme="minorHAnsi" w:cstheme="minorHAnsi"/>
          <w:szCs w:val="24"/>
          <w:lang w:val="pt-BR"/>
        </w:rPr>
        <w:t>Centroamérica</w:t>
      </w:r>
      <w:proofErr w:type="spellEnd"/>
      <w:r w:rsidRPr="001A0A20">
        <w:rPr>
          <w:rFonts w:asciiTheme="minorHAnsi" w:hAnsiTheme="minorHAnsi" w:cstheme="minorHAnsi"/>
          <w:szCs w:val="24"/>
          <w:lang w:val="pt-BR"/>
        </w:rPr>
        <w:t xml:space="preserve">, Sudamérica y </w:t>
      </w:r>
      <w:proofErr w:type="spellStart"/>
      <w:r w:rsidRPr="001A0A20">
        <w:rPr>
          <w:rFonts w:asciiTheme="minorHAnsi" w:hAnsiTheme="minorHAnsi" w:cstheme="minorHAnsi"/>
          <w:szCs w:val="24"/>
          <w:lang w:val="pt-BR"/>
        </w:rPr>
        <w:t>el</w:t>
      </w:r>
      <w:proofErr w:type="spellEnd"/>
      <w:r w:rsidRPr="001A0A20">
        <w:rPr>
          <w:rFonts w:asciiTheme="minorHAnsi" w:hAnsiTheme="minorHAnsi" w:cstheme="minorHAnsi"/>
          <w:szCs w:val="24"/>
          <w:lang w:val="pt-BR"/>
        </w:rPr>
        <w:t xml:space="preserve"> Caribe: Tarifa por Minuto $ 2.00</w:t>
      </w:r>
    </w:p>
    <w:p w14:paraId="5438053E" w14:textId="77777777" w:rsidR="00593EBB" w:rsidRPr="001A0A20" w:rsidRDefault="00593EBB" w:rsidP="005F4CA7">
      <w:pPr>
        <w:rPr>
          <w:rFonts w:asciiTheme="minorHAnsi" w:hAnsiTheme="minorHAnsi" w:cstheme="minorHAnsi"/>
          <w:szCs w:val="24"/>
        </w:rPr>
      </w:pPr>
    </w:p>
    <w:p w14:paraId="042DFCEF" w14:textId="77777777" w:rsidR="00593EBB" w:rsidRPr="001A0A20" w:rsidRDefault="00593EBB" w:rsidP="005F4CA7">
      <w:pPr>
        <w:outlineLvl w:val="0"/>
        <w:rPr>
          <w:rFonts w:asciiTheme="minorHAnsi" w:hAnsiTheme="minorHAnsi" w:cstheme="minorHAnsi"/>
          <w:b/>
          <w:szCs w:val="24"/>
        </w:rPr>
      </w:pPr>
      <w:r w:rsidRPr="001A0A20">
        <w:rPr>
          <w:rFonts w:asciiTheme="minorHAnsi" w:hAnsiTheme="minorHAnsi" w:cstheme="minorHAnsi"/>
          <w:b/>
          <w:szCs w:val="24"/>
        </w:rPr>
        <w:t xml:space="preserve">Nota: </w:t>
      </w:r>
    </w:p>
    <w:p w14:paraId="734D1564"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Las Tarifas antes señaladas no incluyen el Impuesto al Valor Agregado (IVA).</w:t>
      </w:r>
    </w:p>
    <w:p w14:paraId="6F3AA2D9"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 xml:space="preserve">Zonas Fronterizas EUA, en Banda </w:t>
      </w:r>
      <w:proofErr w:type="gramStart"/>
      <w:r w:rsidRPr="001A0A20">
        <w:rPr>
          <w:rFonts w:asciiTheme="minorHAnsi" w:hAnsiTheme="minorHAnsi" w:cstheme="minorHAnsi"/>
          <w:szCs w:val="24"/>
        </w:rPr>
        <w:t>1  con</w:t>
      </w:r>
      <w:proofErr w:type="gramEnd"/>
      <w:r w:rsidRPr="001A0A20">
        <w:rPr>
          <w:rFonts w:asciiTheme="minorHAnsi" w:hAnsiTheme="minorHAnsi" w:cstheme="minorHAnsi"/>
          <w:szCs w:val="24"/>
        </w:rPr>
        <w:t xml:space="preserve"> Paso 1.</w:t>
      </w:r>
    </w:p>
    <w:p w14:paraId="3786530C"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Resto EUA, en Banda 1 con Paso 2, 3, 4, Banda 2 con Paso 1,2,3,4 y Banda 3,4 con Paso 1,2,3,4.</w:t>
      </w:r>
    </w:p>
    <w:p w14:paraId="372CC2B6"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El Caribe no incluye Cuba; para este país se aplica tarifa Resto del Mundo.</w:t>
      </w:r>
      <w:r w:rsidR="00130D79" w:rsidRPr="001A0A20">
        <w:rPr>
          <w:rFonts w:asciiTheme="minorHAnsi" w:hAnsiTheme="minorHAnsi" w:cstheme="minorHAnsi"/>
          <w:szCs w:val="24"/>
        </w:rPr>
        <w:t xml:space="preserve"> </w:t>
      </w:r>
    </w:p>
    <w:p w14:paraId="4B36814E" w14:textId="77777777" w:rsidR="00593EBB" w:rsidRPr="001A0A20" w:rsidRDefault="00593EBB" w:rsidP="005F4CA7">
      <w:pPr>
        <w:outlineLvl w:val="0"/>
        <w:rPr>
          <w:rFonts w:asciiTheme="minorHAnsi" w:hAnsiTheme="minorHAnsi" w:cstheme="minorHAnsi"/>
          <w:b/>
          <w:szCs w:val="24"/>
        </w:rPr>
      </w:pPr>
      <w:r w:rsidRPr="001A0A20">
        <w:rPr>
          <w:rFonts w:asciiTheme="minorHAnsi" w:hAnsiTheme="minorHAnsi" w:cstheme="minorHAnsi"/>
          <w:b/>
          <w:szCs w:val="24"/>
        </w:rPr>
        <w:t xml:space="preserve">Reglas de aplicación: </w:t>
      </w:r>
    </w:p>
    <w:p w14:paraId="050B683A"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 xml:space="preserve">Podrán acceder a esta promoción todos los clientes que tengan contratado el servicio Red Lada </w:t>
      </w:r>
      <w:proofErr w:type="spellStart"/>
      <w:r w:rsidRPr="001A0A20">
        <w:rPr>
          <w:rFonts w:asciiTheme="minorHAnsi" w:hAnsiTheme="minorHAnsi" w:cstheme="minorHAnsi"/>
          <w:szCs w:val="24"/>
        </w:rPr>
        <w:t>VpNet</w:t>
      </w:r>
      <w:proofErr w:type="spellEnd"/>
    </w:p>
    <w:p w14:paraId="21AA3936"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 xml:space="preserve">La promoción aplica a los tipos de tráfico Automático, 800 Internacional de Entrada, </w:t>
      </w:r>
      <w:proofErr w:type="spellStart"/>
      <w:r w:rsidRPr="001A0A20">
        <w:rPr>
          <w:rFonts w:asciiTheme="minorHAnsi" w:hAnsiTheme="minorHAnsi" w:cstheme="minorHAnsi"/>
          <w:szCs w:val="24"/>
        </w:rPr>
        <w:t>On</w:t>
      </w:r>
      <w:proofErr w:type="spellEnd"/>
      <w:r w:rsidRPr="001A0A20">
        <w:rPr>
          <w:rFonts w:asciiTheme="minorHAnsi" w:hAnsiTheme="minorHAnsi" w:cstheme="minorHAnsi"/>
          <w:szCs w:val="24"/>
        </w:rPr>
        <w:t xml:space="preserve"> Net – </w:t>
      </w:r>
      <w:proofErr w:type="spellStart"/>
      <w:r w:rsidRPr="001A0A20">
        <w:rPr>
          <w:rFonts w:asciiTheme="minorHAnsi" w:hAnsiTheme="minorHAnsi" w:cstheme="minorHAnsi"/>
          <w:szCs w:val="24"/>
        </w:rPr>
        <w:t>On</w:t>
      </w:r>
      <w:proofErr w:type="spellEnd"/>
      <w:r w:rsidRPr="001A0A20">
        <w:rPr>
          <w:rFonts w:asciiTheme="minorHAnsi" w:hAnsiTheme="minorHAnsi" w:cstheme="minorHAnsi"/>
          <w:szCs w:val="24"/>
        </w:rPr>
        <w:t xml:space="preserve"> Net y </w:t>
      </w:r>
      <w:proofErr w:type="spellStart"/>
      <w:r w:rsidRPr="001A0A20">
        <w:rPr>
          <w:rFonts w:asciiTheme="minorHAnsi" w:hAnsiTheme="minorHAnsi" w:cstheme="minorHAnsi"/>
          <w:szCs w:val="24"/>
        </w:rPr>
        <w:t>On</w:t>
      </w:r>
      <w:proofErr w:type="spellEnd"/>
      <w:r w:rsidRPr="001A0A20">
        <w:rPr>
          <w:rFonts w:asciiTheme="minorHAnsi" w:hAnsiTheme="minorHAnsi" w:cstheme="minorHAnsi"/>
          <w:szCs w:val="24"/>
        </w:rPr>
        <w:t xml:space="preserve"> Net – Off Net del tráfico Zonas Fronterizas EUA y Resto EUA del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Canadá, Centroamérica, Sudamérica y el Caribe.</w:t>
      </w:r>
    </w:p>
    <w:p w14:paraId="1A6192AE"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Aplica a cualquier rango de consumo del Cliente.</w:t>
      </w:r>
    </w:p>
    <w:p w14:paraId="2C44CA52"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No convive con otros Planes y Promociones, salvo que se especifique lo contrario.</w:t>
      </w:r>
    </w:p>
    <w:p w14:paraId="66126C9A"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No genera cargos por suscripción, activación o baja.</w:t>
      </w:r>
    </w:p>
    <w:p w14:paraId="6BDD2E5A"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 xml:space="preserve">Para los servicios de Operadora y </w:t>
      </w:r>
      <w:proofErr w:type="spellStart"/>
      <w:r w:rsidRPr="001A0A20">
        <w:rPr>
          <w:rFonts w:asciiTheme="minorHAnsi" w:hAnsiTheme="minorHAnsi" w:cstheme="minorHAnsi"/>
          <w:szCs w:val="24"/>
        </w:rPr>
        <w:t>Telcard</w:t>
      </w:r>
      <w:proofErr w:type="spellEnd"/>
      <w:r w:rsidRPr="001A0A20">
        <w:rPr>
          <w:rFonts w:asciiTheme="minorHAnsi" w:hAnsiTheme="minorHAnsi" w:cstheme="minorHAnsi"/>
          <w:szCs w:val="24"/>
        </w:rPr>
        <w:t xml:space="preserve"> se aplicarán las tarifas y los descuentos vigentes del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w:t>
      </w:r>
    </w:p>
    <w:p w14:paraId="1F482DCE" w14:textId="77777777" w:rsidR="00821CD8" w:rsidRPr="001A0A20" w:rsidRDefault="00821CD8" w:rsidP="005F4CA7">
      <w:pPr>
        <w:rPr>
          <w:rFonts w:asciiTheme="minorHAnsi" w:hAnsiTheme="minorHAnsi" w:cstheme="minorHAnsi"/>
          <w:szCs w:val="24"/>
        </w:rPr>
      </w:pPr>
    </w:p>
    <w:p w14:paraId="2F11FC19" w14:textId="77777777" w:rsidR="00821CD8" w:rsidRPr="001A0A20" w:rsidRDefault="00821CD8" w:rsidP="005F4CA7">
      <w:pPr>
        <w:outlineLvl w:val="0"/>
        <w:rPr>
          <w:rFonts w:asciiTheme="minorHAnsi" w:hAnsiTheme="minorHAnsi" w:cstheme="minorHAnsi"/>
          <w:b/>
          <w:szCs w:val="24"/>
        </w:rPr>
      </w:pPr>
      <w:r w:rsidRPr="001A0A20">
        <w:rPr>
          <w:rFonts w:asciiTheme="minorHAnsi" w:hAnsiTheme="minorHAnsi" w:cstheme="minorHAnsi"/>
          <w:b/>
          <w:szCs w:val="24"/>
        </w:rPr>
        <w:t xml:space="preserve">Vigencia: </w:t>
      </w:r>
    </w:p>
    <w:p w14:paraId="600110C4" w14:textId="77777777" w:rsidR="001A0A20" w:rsidRDefault="00821CD8" w:rsidP="005F4CA7">
      <w:pPr>
        <w:outlineLvl w:val="0"/>
        <w:rPr>
          <w:rFonts w:asciiTheme="minorHAnsi" w:hAnsiTheme="minorHAnsi" w:cstheme="minorHAnsi"/>
          <w:szCs w:val="24"/>
        </w:rPr>
      </w:pPr>
      <w:r w:rsidRPr="001A0A20">
        <w:rPr>
          <w:rFonts w:asciiTheme="minorHAnsi" w:hAnsiTheme="minorHAnsi" w:cstheme="minorHAnsi"/>
          <w:szCs w:val="24"/>
        </w:rPr>
        <w:t>La presente promoción tendrá una vigencia indefinida.</w:t>
      </w:r>
    </w:p>
    <w:p w14:paraId="23ED0632" w14:textId="77777777" w:rsidR="00130D79" w:rsidRPr="001A0A20" w:rsidRDefault="00130D79" w:rsidP="005F4CA7">
      <w:pPr>
        <w:outlineLvl w:val="0"/>
        <w:rPr>
          <w:rFonts w:asciiTheme="minorHAnsi" w:hAnsiTheme="minorHAnsi" w:cstheme="minorHAnsi"/>
          <w:szCs w:val="24"/>
        </w:rPr>
      </w:pPr>
      <w:r w:rsidRPr="001A0A20">
        <w:rPr>
          <w:rFonts w:asciiTheme="minorHAnsi" w:hAnsiTheme="minorHAnsi" w:cstheme="minorHAnsi"/>
          <w:szCs w:val="24"/>
        </w:rPr>
        <w:br w:type="page"/>
      </w:r>
    </w:p>
    <w:p w14:paraId="57138195" w14:textId="77777777" w:rsidR="00477573" w:rsidRPr="00085D33" w:rsidRDefault="00477573" w:rsidP="005F4CA7">
      <w:pPr>
        <w:pStyle w:val="Ttulo2"/>
        <w:rPr>
          <w:rStyle w:val="nfasissutil1"/>
          <w:rFonts w:asciiTheme="majorHAnsi" w:hAnsiTheme="majorHAnsi"/>
          <w:iCs w:val="0"/>
          <w:color w:val="4F81BD" w:themeColor="accent1"/>
          <w:sz w:val="28"/>
        </w:rPr>
      </w:pPr>
      <w:bookmarkStart w:id="39" w:name="_Toc162342450"/>
      <w:r w:rsidRPr="00085D33">
        <w:rPr>
          <w:rStyle w:val="nfasissutil1"/>
          <w:rFonts w:asciiTheme="majorHAnsi" w:hAnsiTheme="majorHAnsi"/>
          <w:iCs w:val="0"/>
          <w:color w:val="4F81BD" w:themeColor="accent1"/>
          <w:sz w:val="28"/>
        </w:rPr>
        <w:lastRenderedPageBreak/>
        <w:t>5C PLAN CONSTANCIA LADA VPNET</w:t>
      </w:r>
      <w:bookmarkEnd w:id="39"/>
    </w:p>
    <w:p w14:paraId="225F0DAB" w14:textId="77777777" w:rsidR="00477573" w:rsidRDefault="00477573" w:rsidP="005F4CA7">
      <w:pPr>
        <w:rPr>
          <w:rFonts w:ascii="Arial" w:hAnsi="Arial"/>
          <w:b/>
          <w:sz w:val="18"/>
        </w:rPr>
      </w:pPr>
    </w:p>
    <w:p w14:paraId="339C191C" w14:textId="77777777" w:rsidR="00DB5B08" w:rsidRDefault="00DB5B08" w:rsidP="005F4CA7">
      <w:pPr>
        <w:rPr>
          <w:rFonts w:ascii="Arial" w:hAnsi="Arial" w:cs="Arial"/>
          <w:b/>
          <w:sz w:val="22"/>
        </w:rPr>
      </w:pPr>
    </w:p>
    <w:p w14:paraId="067C25A9" w14:textId="77777777" w:rsidR="00DB5B08" w:rsidRPr="001A0A20" w:rsidRDefault="00DB5B08" w:rsidP="005F4CA7">
      <w:pPr>
        <w:outlineLvl w:val="0"/>
        <w:rPr>
          <w:rFonts w:asciiTheme="minorHAnsi" w:hAnsiTheme="minorHAnsi" w:cstheme="minorHAnsi"/>
          <w:b/>
          <w:szCs w:val="24"/>
        </w:rPr>
      </w:pPr>
      <w:r w:rsidRPr="001A0A20">
        <w:rPr>
          <w:rFonts w:asciiTheme="minorHAnsi" w:hAnsiTheme="minorHAnsi" w:cstheme="minorHAnsi"/>
          <w:b/>
          <w:szCs w:val="24"/>
        </w:rPr>
        <w:t xml:space="preserve">Constancia CFT: </w:t>
      </w:r>
      <w:r w:rsidRPr="001A0A20">
        <w:rPr>
          <w:rFonts w:asciiTheme="minorHAnsi" w:hAnsiTheme="minorHAnsi" w:cstheme="minorHAnsi"/>
          <w:b/>
          <w:szCs w:val="24"/>
        </w:rPr>
        <w:tab/>
        <w:t xml:space="preserve"> </w:t>
      </w:r>
      <w:r w:rsidRPr="001A0A20">
        <w:rPr>
          <w:rFonts w:asciiTheme="minorHAnsi" w:hAnsiTheme="minorHAnsi" w:cstheme="minorHAnsi"/>
          <w:b/>
          <w:sz w:val="28"/>
          <w:szCs w:val="28"/>
        </w:rPr>
        <w:t>005022</w:t>
      </w:r>
    </w:p>
    <w:p w14:paraId="63BD79BE" w14:textId="77777777" w:rsidR="008A4041" w:rsidRPr="001A0A20" w:rsidRDefault="008A4041" w:rsidP="005F4CA7">
      <w:pPr>
        <w:rPr>
          <w:rFonts w:asciiTheme="minorHAnsi" w:hAnsiTheme="minorHAnsi" w:cstheme="minorHAnsi"/>
          <w:b/>
          <w:szCs w:val="24"/>
        </w:rPr>
      </w:pPr>
    </w:p>
    <w:p w14:paraId="76F45473" w14:textId="77777777" w:rsidR="008A4041" w:rsidRPr="001A0A20" w:rsidRDefault="008A4041" w:rsidP="005F4CA7">
      <w:pPr>
        <w:outlineLvl w:val="0"/>
        <w:rPr>
          <w:rFonts w:asciiTheme="minorHAnsi" w:hAnsiTheme="minorHAnsi" w:cstheme="minorHAnsi"/>
          <w:b/>
          <w:szCs w:val="24"/>
        </w:rPr>
      </w:pPr>
      <w:r w:rsidRPr="001A0A20">
        <w:rPr>
          <w:rFonts w:asciiTheme="minorHAnsi" w:hAnsiTheme="minorHAnsi" w:cstheme="minorHAnsi"/>
          <w:b/>
          <w:szCs w:val="24"/>
        </w:rPr>
        <w:t>Nombre del servicio:</w:t>
      </w:r>
    </w:p>
    <w:p w14:paraId="1658A53C" w14:textId="77777777" w:rsidR="00DB5B08" w:rsidRPr="001A0A20" w:rsidRDefault="008A4041" w:rsidP="005F4CA7">
      <w:pPr>
        <w:outlineLvl w:val="0"/>
        <w:rPr>
          <w:rFonts w:asciiTheme="minorHAnsi" w:hAnsiTheme="minorHAnsi" w:cstheme="minorHAnsi"/>
          <w:szCs w:val="24"/>
        </w:rPr>
      </w:pPr>
      <w:r w:rsidRPr="001A0A20">
        <w:rPr>
          <w:rFonts w:asciiTheme="minorHAnsi" w:hAnsiTheme="minorHAnsi" w:cstheme="minorHAnsi"/>
          <w:szCs w:val="24"/>
        </w:rPr>
        <w:t>PLAN CONSTANCIA LADA VPNET</w:t>
      </w:r>
    </w:p>
    <w:p w14:paraId="61C7A02C" w14:textId="77777777" w:rsidR="00DB5B08" w:rsidRPr="001A0A20" w:rsidRDefault="00DB5B08" w:rsidP="005F4CA7">
      <w:pPr>
        <w:rPr>
          <w:rFonts w:asciiTheme="minorHAnsi" w:hAnsiTheme="minorHAnsi" w:cstheme="minorHAnsi"/>
          <w:b/>
          <w:szCs w:val="24"/>
        </w:rPr>
      </w:pPr>
    </w:p>
    <w:p w14:paraId="4258ACB9" w14:textId="77777777" w:rsidR="00DB5B08" w:rsidRPr="001A0A20" w:rsidRDefault="00DB5B08" w:rsidP="005F4CA7">
      <w:pPr>
        <w:outlineLvl w:val="0"/>
        <w:rPr>
          <w:rFonts w:asciiTheme="minorHAnsi" w:hAnsiTheme="minorHAnsi" w:cstheme="minorHAnsi"/>
          <w:b/>
          <w:szCs w:val="24"/>
          <w:lang w:val="es-ES_tradnl"/>
        </w:rPr>
      </w:pPr>
      <w:r w:rsidRPr="001A0A20">
        <w:rPr>
          <w:rFonts w:asciiTheme="minorHAnsi" w:hAnsiTheme="minorHAnsi" w:cstheme="minorHAnsi"/>
          <w:b/>
          <w:szCs w:val="24"/>
        </w:rPr>
        <w:t>Descripción:</w:t>
      </w:r>
    </w:p>
    <w:p w14:paraId="5EE70EE5" w14:textId="77777777" w:rsidR="00DB5B08" w:rsidRPr="001A0A20" w:rsidRDefault="00DB5B08" w:rsidP="005F4CA7">
      <w:pPr>
        <w:rPr>
          <w:rFonts w:asciiTheme="minorHAnsi" w:hAnsiTheme="minorHAnsi" w:cstheme="minorHAnsi"/>
          <w:color w:val="000000"/>
          <w:szCs w:val="24"/>
        </w:rPr>
      </w:pPr>
    </w:p>
    <w:p w14:paraId="6133514A" w14:textId="77777777" w:rsidR="00DB5B08" w:rsidRPr="001A0A20" w:rsidRDefault="00DB5B08" w:rsidP="005F4CA7">
      <w:pPr>
        <w:rPr>
          <w:rFonts w:asciiTheme="minorHAnsi" w:hAnsiTheme="minorHAnsi" w:cstheme="minorHAnsi"/>
          <w:szCs w:val="24"/>
        </w:rPr>
      </w:pPr>
      <w:r w:rsidRPr="001A0A20">
        <w:rPr>
          <w:rFonts w:asciiTheme="minorHAnsi" w:hAnsiTheme="minorHAnsi" w:cstheme="minorHAnsi"/>
          <w:szCs w:val="24"/>
        </w:rPr>
        <w:t xml:space="preserve">Consiste en ofrecer a los Clientes que tengan contratado 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un descuento en su tráfico Automático Nacional, Servicio Lada 800 Nacional, </w:t>
      </w:r>
      <w:proofErr w:type="spellStart"/>
      <w:r w:rsidRPr="001A0A20">
        <w:rPr>
          <w:rFonts w:asciiTheme="minorHAnsi" w:hAnsiTheme="minorHAnsi" w:cstheme="minorHAnsi"/>
          <w:szCs w:val="24"/>
        </w:rPr>
        <w:t>On</w:t>
      </w:r>
      <w:proofErr w:type="spellEnd"/>
      <w:r w:rsidRPr="001A0A20">
        <w:rPr>
          <w:rFonts w:asciiTheme="minorHAnsi" w:hAnsiTheme="minorHAnsi" w:cstheme="minorHAnsi"/>
          <w:szCs w:val="24"/>
        </w:rPr>
        <w:t xml:space="preserve"> Net – </w:t>
      </w:r>
      <w:proofErr w:type="spellStart"/>
      <w:r w:rsidRPr="001A0A20">
        <w:rPr>
          <w:rFonts w:asciiTheme="minorHAnsi" w:hAnsiTheme="minorHAnsi" w:cstheme="minorHAnsi"/>
          <w:szCs w:val="24"/>
        </w:rPr>
        <w:t>On</w:t>
      </w:r>
      <w:proofErr w:type="spellEnd"/>
      <w:r w:rsidRPr="001A0A20">
        <w:rPr>
          <w:rFonts w:asciiTheme="minorHAnsi" w:hAnsiTheme="minorHAnsi" w:cstheme="minorHAnsi"/>
          <w:szCs w:val="24"/>
        </w:rPr>
        <w:t xml:space="preserve"> Net Nacional y </w:t>
      </w:r>
      <w:proofErr w:type="spellStart"/>
      <w:r w:rsidRPr="001A0A20">
        <w:rPr>
          <w:rFonts w:asciiTheme="minorHAnsi" w:hAnsiTheme="minorHAnsi" w:cstheme="minorHAnsi"/>
          <w:szCs w:val="24"/>
        </w:rPr>
        <w:t>On</w:t>
      </w:r>
      <w:proofErr w:type="spellEnd"/>
      <w:r w:rsidRPr="001A0A20">
        <w:rPr>
          <w:rFonts w:asciiTheme="minorHAnsi" w:hAnsiTheme="minorHAnsi" w:cstheme="minorHAnsi"/>
          <w:szCs w:val="24"/>
        </w:rPr>
        <w:t xml:space="preserve"> Net – Off Net Nacional </w:t>
      </w:r>
      <w:proofErr w:type="gramStart"/>
      <w:r w:rsidRPr="001A0A20">
        <w:rPr>
          <w:rFonts w:asciiTheme="minorHAnsi" w:hAnsiTheme="minorHAnsi" w:cstheme="minorHAnsi"/>
          <w:szCs w:val="24"/>
        </w:rPr>
        <w:t>con  base</w:t>
      </w:r>
      <w:proofErr w:type="gramEnd"/>
      <w:r w:rsidRPr="001A0A20">
        <w:rPr>
          <w:rFonts w:asciiTheme="minorHAnsi" w:hAnsiTheme="minorHAnsi" w:cstheme="minorHAnsi"/>
          <w:szCs w:val="24"/>
        </w:rPr>
        <w:t xml:space="preserve"> en su consumo mensual de conformidad a la siguiente tabla:</w:t>
      </w:r>
    </w:p>
    <w:p w14:paraId="08C26585" w14:textId="77777777" w:rsidR="00DB5B08" w:rsidRPr="001A0A20" w:rsidRDefault="00DB5B08" w:rsidP="005F4CA7">
      <w:pPr>
        <w:rPr>
          <w:rFonts w:asciiTheme="minorHAnsi" w:hAnsiTheme="minorHAnsi" w:cstheme="minorHAnsi"/>
          <w:szCs w:val="24"/>
        </w:rPr>
      </w:pPr>
    </w:p>
    <w:p w14:paraId="24BD466E" w14:textId="77777777" w:rsidR="00620B50" w:rsidRPr="001A0A20" w:rsidRDefault="00A82CBD" w:rsidP="005F4CA7">
      <w:pPr>
        <w:rPr>
          <w:rFonts w:asciiTheme="minorHAnsi" w:hAnsiTheme="minorHAnsi" w:cstheme="minorHAnsi"/>
          <w:szCs w:val="24"/>
        </w:rPr>
      </w:pPr>
      <w:r w:rsidRPr="001A0A20">
        <w:rPr>
          <w:rFonts w:asciiTheme="minorHAnsi" w:hAnsiTheme="minorHAnsi" w:cstheme="minorHAnsi"/>
          <w:szCs w:val="24"/>
        </w:rPr>
        <w:t xml:space="preserve">Rango de minutos mensuales </w:t>
      </w:r>
      <w:r w:rsidR="00620B50" w:rsidRPr="001A0A20">
        <w:rPr>
          <w:rFonts w:asciiTheme="minorHAnsi" w:hAnsiTheme="minorHAnsi" w:cstheme="minorHAnsi"/>
          <w:szCs w:val="24"/>
        </w:rPr>
        <w:t>10,000 a 39,999</w:t>
      </w:r>
      <w:r w:rsidRPr="001A0A20">
        <w:rPr>
          <w:rFonts w:asciiTheme="minorHAnsi" w:hAnsiTheme="minorHAnsi" w:cstheme="minorHAnsi"/>
          <w:szCs w:val="24"/>
        </w:rPr>
        <w:t xml:space="preserve">, </w:t>
      </w:r>
      <w:r w:rsidR="00620B50" w:rsidRPr="001A0A20">
        <w:rPr>
          <w:rFonts w:asciiTheme="minorHAnsi" w:hAnsiTheme="minorHAnsi" w:cstheme="minorHAnsi"/>
          <w:szCs w:val="24"/>
        </w:rPr>
        <w:t>Descuento a aplicar 5%</w:t>
      </w:r>
    </w:p>
    <w:p w14:paraId="0C43BCC3" w14:textId="77777777" w:rsidR="00620B50" w:rsidRPr="001A0A20" w:rsidRDefault="00A82CBD" w:rsidP="005F4CA7">
      <w:pPr>
        <w:rPr>
          <w:rFonts w:asciiTheme="minorHAnsi" w:hAnsiTheme="minorHAnsi" w:cstheme="minorHAnsi"/>
          <w:szCs w:val="24"/>
        </w:rPr>
      </w:pPr>
      <w:r w:rsidRPr="001A0A20">
        <w:rPr>
          <w:rFonts w:asciiTheme="minorHAnsi" w:hAnsiTheme="minorHAnsi" w:cstheme="minorHAnsi"/>
          <w:szCs w:val="24"/>
        </w:rPr>
        <w:t xml:space="preserve">Rango de minutos mensuales 40,000 a 99,999, </w:t>
      </w:r>
      <w:r w:rsidR="00620B50" w:rsidRPr="001A0A20">
        <w:rPr>
          <w:rFonts w:asciiTheme="minorHAnsi" w:hAnsiTheme="minorHAnsi" w:cstheme="minorHAnsi"/>
          <w:szCs w:val="24"/>
        </w:rPr>
        <w:t>Descuento a aplicar 10%</w:t>
      </w:r>
    </w:p>
    <w:p w14:paraId="1DAD2D4E" w14:textId="77777777" w:rsidR="00620B50" w:rsidRPr="001A0A20" w:rsidRDefault="00A82CBD" w:rsidP="005F4CA7">
      <w:pPr>
        <w:rPr>
          <w:rFonts w:asciiTheme="minorHAnsi" w:hAnsiTheme="minorHAnsi" w:cstheme="minorHAnsi"/>
          <w:szCs w:val="24"/>
        </w:rPr>
      </w:pPr>
      <w:r w:rsidRPr="001A0A20">
        <w:rPr>
          <w:rFonts w:asciiTheme="minorHAnsi" w:hAnsiTheme="minorHAnsi" w:cstheme="minorHAnsi"/>
          <w:szCs w:val="24"/>
        </w:rPr>
        <w:t xml:space="preserve">Rango de minutos mensuales </w:t>
      </w:r>
      <w:r w:rsidR="00620B50" w:rsidRPr="001A0A20">
        <w:rPr>
          <w:rFonts w:asciiTheme="minorHAnsi" w:hAnsiTheme="minorHAnsi" w:cstheme="minorHAnsi"/>
          <w:szCs w:val="24"/>
        </w:rPr>
        <w:t>100,000 a 249,999</w:t>
      </w:r>
      <w:r w:rsidRPr="001A0A20">
        <w:rPr>
          <w:rFonts w:asciiTheme="minorHAnsi" w:hAnsiTheme="minorHAnsi" w:cstheme="minorHAnsi"/>
          <w:szCs w:val="24"/>
        </w:rPr>
        <w:t xml:space="preserve">, </w:t>
      </w:r>
      <w:r w:rsidR="00620B50" w:rsidRPr="001A0A20">
        <w:rPr>
          <w:rFonts w:asciiTheme="minorHAnsi" w:hAnsiTheme="minorHAnsi" w:cstheme="minorHAnsi"/>
          <w:szCs w:val="24"/>
        </w:rPr>
        <w:t>Descuento a aplicar 15%</w:t>
      </w:r>
    </w:p>
    <w:p w14:paraId="17AFC01C" w14:textId="77777777" w:rsidR="00DB5B08" w:rsidRPr="001A0A20" w:rsidRDefault="00A82CBD" w:rsidP="005F4CA7">
      <w:pPr>
        <w:rPr>
          <w:rFonts w:asciiTheme="minorHAnsi" w:hAnsiTheme="minorHAnsi" w:cstheme="minorHAnsi"/>
          <w:szCs w:val="24"/>
        </w:rPr>
      </w:pPr>
      <w:r w:rsidRPr="001A0A20">
        <w:rPr>
          <w:rFonts w:asciiTheme="minorHAnsi" w:hAnsiTheme="minorHAnsi" w:cstheme="minorHAnsi"/>
          <w:szCs w:val="24"/>
        </w:rPr>
        <w:t xml:space="preserve">Rango de minutos mensuales </w:t>
      </w:r>
      <w:r w:rsidR="00620B50" w:rsidRPr="001A0A20">
        <w:rPr>
          <w:rFonts w:asciiTheme="minorHAnsi" w:hAnsiTheme="minorHAnsi" w:cstheme="minorHAnsi"/>
          <w:szCs w:val="24"/>
        </w:rPr>
        <w:t>250,000 en adelante</w:t>
      </w:r>
      <w:r w:rsidRPr="001A0A20">
        <w:rPr>
          <w:rFonts w:asciiTheme="minorHAnsi" w:hAnsiTheme="minorHAnsi" w:cstheme="minorHAnsi"/>
          <w:szCs w:val="24"/>
        </w:rPr>
        <w:t xml:space="preserve">, </w:t>
      </w:r>
      <w:r w:rsidR="00620B50" w:rsidRPr="001A0A20">
        <w:rPr>
          <w:rFonts w:asciiTheme="minorHAnsi" w:hAnsiTheme="minorHAnsi" w:cstheme="minorHAnsi"/>
          <w:szCs w:val="24"/>
        </w:rPr>
        <w:t>Descuento a aplicar 20%</w:t>
      </w:r>
    </w:p>
    <w:p w14:paraId="4C69C38B" w14:textId="77777777" w:rsidR="00DB5B08" w:rsidRPr="001A0A20" w:rsidRDefault="00DB5B08" w:rsidP="005F4CA7">
      <w:pPr>
        <w:rPr>
          <w:rFonts w:asciiTheme="minorHAnsi" w:hAnsiTheme="minorHAnsi" w:cstheme="minorHAnsi"/>
          <w:szCs w:val="24"/>
        </w:rPr>
      </w:pPr>
    </w:p>
    <w:p w14:paraId="107F8F61" w14:textId="77777777" w:rsidR="00DB5B08" w:rsidRPr="001A0A20" w:rsidRDefault="00DB5B08" w:rsidP="005F4CA7">
      <w:pPr>
        <w:outlineLvl w:val="0"/>
        <w:rPr>
          <w:rFonts w:asciiTheme="minorHAnsi" w:hAnsiTheme="minorHAnsi" w:cstheme="minorHAnsi"/>
          <w:b/>
          <w:szCs w:val="24"/>
        </w:rPr>
      </w:pPr>
      <w:r w:rsidRPr="001A0A20">
        <w:rPr>
          <w:rFonts w:asciiTheme="minorHAnsi" w:hAnsiTheme="minorHAnsi" w:cstheme="minorHAnsi"/>
          <w:b/>
          <w:szCs w:val="24"/>
        </w:rPr>
        <w:t xml:space="preserve">Reglas de aplicación: </w:t>
      </w:r>
    </w:p>
    <w:p w14:paraId="08AC3497" w14:textId="77777777" w:rsidR="00DB5B08" w:rsidRPr="001A0A20" w:rsidRDefault="00DB5B08" w:rsidP="005F4CA7">
      <w:pPr>
        <w:rPr>
          <w:rFonts w:asciiTheme="minorHAnsi" w:hAnsiTheme="minorHAnsi" w:cstheme="minorHAnsi"/>
          <w:szCs w:val="24"/>
        </w:rPr>
      </w:pPr>
    </w:p>
    <w:p w14:paraId="516A28BF" w14:textId="77777777" w:rsidR="00DB5B08" w:rsidRPr="001A0A20" w:rsidRDefault="00DB5B08" w:rsidP="005F4CA7">
      <w:pPr>
        <w:rPr>
          <w:rFonts w:asciiTheme="minorHAnsi" w:hAnsiTheme="minorHAnsi" w:cstheme="minorHAnsi"/>
          <w:szCs w:val="24"/>
        </w:rPr>
      </w:pPr>
      <w:r w:rsidRPr="001A0A20">
        <w:rPr>
          <w:rFonts w:asciiTheme="minorHAnsi" w:hAnsiTheme="minorHAnsi" w:cstheme="minorHAnsi"/>
          <w:szCs w:val="24"/>
        </w:rPr>
        <w:t xml:space="preserve">Podrán acceder a esta promoción todos los clientes que la soliciten y tengan contratado 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w:t>
      </w:r>
    </w:p>
    <w:p w14:paraId="70AA0173" w14:textId="77777777" w:rsidR="00DB5B08" w:rsidRPr="001A0A20" w:rsidRDefault="00DB5B08" w:rsidP="005F4CA7">
      <w:pPr>
        <w:outlineLvl w:val="0"/>
        <w:rPr>
          <w:rFonts w:asciiTheme="minorHAnsi" w:hAnsiTheme="minorHAnsi" w:cstheme="minorHAnsi"/>
          <w:szCs w:val="24"/>
        </w:rPr>
      </w:pPr>
      <w:r w:rsidRPr="001A0A20">
        <w:rPr>
          <w:rFonts w:asciiTheme="minorHAnsi" w:hAnsiTheme="minorHAnsi" w:cstheme="minorHAnsi"/>
          <w:szCs w:val="24"/>
        </w:rPr>
        <w:t xml:space="preserve">La promoción aplica para los tipos de </w:t>
      </w:r>
      <w:r w:rsidR="00130D79" w:rsidRPr="001A0A20">
        <w:rPr>
          <w:rFonts w:asciiTheme="minorHAnsi" w:hAnsiTheme="minorHAnsi" w:cstheme="minorHAnsi"/>
          <w:szCs w:val="24"/>
        </w:rPr>
        <w:t>tráfico</w:t>
      </w:r>
      <w:r w:rsidRPr="001A0A20">
        <w:rPr>
          <w:rFonts w:asciiTheme="minorHAnsi" w:hAnsiTheme="minorHAnsi" w:cstheme="minorHAnsi"/>
          <w:szCs w:val="24"/>
        </w:rPr>
        <w:t xml:space="preserve"> especificados. </w:t>
      </w:r>
    </w:p>
    <w:p w14:paraId="45067F5B" w14:textId="77777777" w:rsidR="00DB5B08" w:rsidRPr="001A0A20" w:rsidRDefault="00DB5B08" w:rsidP="005F4CA7">
      <w:pPr>
        <w:outlineLvl w:val="0"/>
        <w:rPr>
          <w:rFonts w:asciiTheme="minorHAnsi" w:hAnsiTheme="minorHAnsi" w:cstheme="minorHAnsi"/>
          <w:szCs w:val="24"/>
        </w:rPr>
      </w:pPr>
      <w:r w:rsidRPr="001A0A20">
        <w:rPr>
          <w:rFonts w:asciiTheme="minorHAnsi" w:hAnsiTheme="minorHAnsi" w:cstheme="minorHAnsi"/>
          <w:szCs w:val="24"/>
        </w:rPr>
        <w:t xml:space="preserve">Aplica </w:t>
      </w:r>
      <w:proofErr w:type="gramStart"/>
      <w:r w:rsidRPr="001A0A20">
        <w:rPr>
          <w:rFonts w:asciiTheme="minorHAnsi" w:hAnsiTheme="minorHAnsi" w:cstheme="minorHAnsi"/>
          <w:szCs w:val="24"/>
        </w:rPr>
        <w:t>de acuerdo al</w:t>
      </w:r>
      <w:proofErr w:type="gramEnd"/>
      <w:r w:rsidRPr="001A0A20">
        <w:rPr>
          <w:rFonts w:asciiTheme="minorHAnsi" w:hAnsiTheme="minorHAnsi" w:cstheme="minorHAnsi"/>
          <w:szCs w:val="24"/>
        </w:rPr>
        <w:t xml:space="preserve"> rango de consumo del Cliente.</w:t>
      </w:r>
    </w:p>
    <w:p w14:paraId="25509329" w14:textId="77777777" w:rsidR="00DB5B08" w:rsidRPr="001A0A20" w:rsidRDefault="00DB5B08" w:rsidP="005F4CA7">
      <w:pPr>
        <w:outlineLvl w:val="0"/>
        <w:rPr>
          <w:rFonts w:asciiTheme="minorHAnsi" w:hAnsiTheme="minorHAnsi" w:cstheme="minorHAnsi"/>
          <w:szCs w:val="24"/>
        </w:rPr>
      </w:pPr>
      <w:r w:rsidRPr="001A0A20">
        <w:rPr>
          <w:rFonts w:asciiTheme="minorHAnsi" w:hAnsiTheme="minorHAnsi" w:cstheme="minorHAnsi"/>
          <w:szCs w:val="24"/>
        </w:rPr>
        <w:t>No convive con otros Planes y Promociones, salvo que se especifique lo contrario.</w:t>
      </w:r>
    </w:p>
    <w:p w14:paraId="1F2A6237" w14:textId="77777777" w:rsidR="00DB5B08" w:rsidRPr="001A0A20" w:rsidRDefault="00DB5B08" w:rsidP="005F4CA7">
      <w:pPr>
        <w:outlineLvl w:val="0"/>
        <w:rPr>
          <w:rFonts w:asciiTheme="minorHAnsi" w:hAnsiTheme="minorHAnsi" w:cstheme="minorHAnsi"/>
          <w:szCs w:val="24"/>
        </w:rPr>
      </w:pPr>
      <w:r w:rsidRPr="001A0A20">
        <w:rPr>
          <w:rFonts w:asciiTheme="minorHAnsi" w:hAnsiTheme="minorHAnsi" w:cstheme="minorHAnsi"/>
          <w:szCs w:val="24"/>
        </w:rPr>
        <w:t>No genera cargos por suscripción, activación o baja.</w:t>
      </w:r>
    </w:p>
    <w:p w14:paraId="3806950C" w14:textId="77777777" w:rsidR="00130D79" w:rsidRPr="001A0A20" w:rsidRDefault="00DB5B08" w:rsidP="005F4CA7">
      <w:pPr>
        <w:outlineLvl w:val="0"/>
        <w:rPr>
          <w:rFonts w:asciiTheme="minorHAnsi" w:hAnsiTheme="minorHAnsi" w:cstheme="minorHAnsi"/>
          <w:szCs w:val="24"/>
        </w:rPr>
      </w:pPr>
      <w:r w:rsidRPr="001A0A20">
        <w:rPr>
          <w:rFonts w:asciiTheme="minorHAnsi" w:hAnsiTheme="minorHAnsi" w:cstheme="minorHAnsi"/>
          <w:szCs w:val="24"/>
        </w:rPr>
        <w:t>El cliente debe estar al corriente en sus pagos.</w:t>
      </w:r>
    </w:p>
    <w:p w14:paraId="6F90C89F" w14:textId="77777777" w:rsidR="008A4041" w:rsidRPr="001A0A20" w:rsidRDefault="008A4041" w:rsidP="005F4CA7">
      <w:pPr>
        <w:outlineLvl w:val="0"/>
        <w:rPr>
          <w:rFonts w:asciiTheme="minorHAnsi" w:hAnsiTheme="minorHAnsi" w:cstheme="minorHAnsi"/>
          <w:b/>
          <w:szCs w:val="24"/>
        </w:rPr>
      </w:pPr>
      <w:r w:rsidRPr="001A0A20">
        <w:rPr>
          <w:rFonts w:asciiTheme="minorHAnsi" w:hAnsiTheme="minorHAnsi" w:cstheme="minorHAnsi"/>
          <w:b/>
          <w:szCs w:val="24"/>
        </w:rPr>
        <w:t xml:space="preserve">Vigencia: </w:t>
      </w:r>
    </w:p>
    <w:p w14:paraId="206D5EBF" w14:textId="77777777" w:rsidR="008A4041" w:rsidRPr="001A0A20" w:rsidRDefault="008A4041" w:rsidP="005F4CA7">
      <w:pPr>
        <w:outlineLvl w:val="0"/>
        <w:rPr>
          <w:rFonts w:asciiTheme="minorHAnsi" w:hAnsiTheme="minorHAnsi" w:cstheme="minorHAnsi"/>
          <w:b/>
          <w:szCs w:val="24"/>
        </w:rPr>
      </w:pPr>
      <w:r w:rsidRPr="001A0A20">
        <w:rPr>
          <w:rFonts w:asciiTheme="minorHAnsi" w:hAnsiTheme="minorHAnsi" w:cstheme="minorHAnsi"/>
          <w:szCs w:val="24"/>
        </w:rPr>
        <w:t>La presente promoción tendrá una vigencia indefinida.</w:t>
      </w:r>
    </w:p>
    <w:p w14:paraId="1ED876EB" w14:textId="77777777" w:rsidR="008A4041" w:rsidRDefault="008A4041" w:rsidP="005F4CA7">
      <w:pPr>
        <w:rPr>
          <w:rFonts w:ascii="Arial" w:hAnsi="Arial"/>
          <w:b/>
          <w:sz w:val="18"/>
        </w:rPr>
      </w:pPr>
    </w:p>
    <w:p w14:paraId="7156CB51" w14:textId="77777777" w:rsidR="0012283D" w:rsidRDefault="0012283D" w:rsidP="005F4CA7">
      <w:pPr>
        <w:rPr>
          <w:rFonts w:ascii="Arial" w:hAnsi="Arial"/>
          <w:b/>
          <w:sz w:val="18"/>
        </w:rPr>
        <w:sectPr w:rsidR="0012283D" w:rsidSect="00DE3642">
          <w:headerReference w:type="default" r:id="rId19"/>
          <w:pgSz w:w="12240" w:h="15840"/>
          <w:pgMar w:top="1417" w:right="1701" w:bottom="1417" w:left="1701" w:header="708" w:footer="708" w:gutter="0"/>
          <w:cols w:space="708"/>
          <w:docGrid w:linePitch="360"/>
        </w:sectPr>
      </w:pPr>
    </w:p>
    <w:p w14:paraId="29C2DA3D" w14:textId="77777777" w:rsidR="007704C7" w:rsidRDefault="007704C7" w:rsidP="005F4CA7"/>
    <w:p w14:paraId="333B1AB8" w14:textId="77777777" w:rsidR="007704C7" w:rsidRDefault="007704C7" w:rsidP="005F4CA7">
      <w:pPr>
        <w:widowControl w:val="0"/>
        <w:autoSpaceDE w:val="0"/>
        <w:autoSpaceDN w:val="0"/>
        <w:adjustRightInd w:val="0"/>
        <w:jc w:val="center"/>
        <w:rPr>
          <w:rStyle w:val="nfasis"/>
          <w:rFonts w:eastAsia="MS Gothic"/>
          <w:sz w:val="96"/>
        </w:rPr>
      </w:pPr>
    </w:p>
    <w:p w14:paraId="7D7CE666" w14:textId="77777777" w:rsidR="007704C7" w:rsidRDefault="007704C7" w:rsidP="005F4CA7">
      <w:pPr>
        <w:widowControl w:val="0"/>
        <w:autoSpaceDE w:val="0"/>
        <w:autoSpaceDN w:val="0"/>
        <w:adjustRightInd w:val="0"/>
        <w:jc w:val="center"/>
        <w:rPr>
          <w:rStyle w:val="nfasis"/>
          <w:rFonts w:eastAsia="MS Gothic"/>
          <w:sz w:val="96"/>
        </w:rPr>
      </w:pPr>
    </w:p>
    <w:p w14:paraId="3B9FC3ED" w14:textId="77777777" w:rsidR="007704C7" w:rsidRPr="00851F55" w:rsidRDefault="007704C7"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6</w:t>
      </w:r>
    </w:p>
    <w:p w14:paraId="7B2C3216" w14:textId="77777777" w:rsidR="007704C7" w:rsidRDefault="007704C7" w:rsidP="005F4CA7">
      <w:pPr>
        <w:rPr>
          <w:lang w:val="es-MX"/>
        </w:rPr>
      </w:pPr>
    </w:p>
    <w:p w14:paraId="698A71C6" w14:textId="77777777" w:rsidR="007704C7" w:rsidRDefault="007704C7" w:rsidP="005F4CA7">
      <w:pPr>
        <w:rPr>
          <w:lang w:val="es-MX"/>
        </w:rPr>
      </w:pPr>
    </w:p>
    <w:p w14:paraId="7F3B9576" w14:textId="77777777" w:rsidR="007704C7" w:rsidRDefault="007704C7" w:rsidP="005F4CA7">
      <w:pPr>
        <w:spacing w:after="200" w:line="276" w:lineRule="auto"/>
        <w:rPr>
          <w:lang w:val="es-MX"/>
        </w:rPr>
      </w:pPr>
      <w:r>
        <w:rPr>
          <w:lang w:val="es-MX"/>
        </w:rPr>
        <w:br w:type="page"/>
      </w:r>
    </w:p>
    <w:p w14:paraId="2BE1DC96" w14:textId="77777777" w:rsidR="00DB5B08" w:rsidRPr="00477573" w:rsidRDefault="00DB5B08" w:rsidP="005F4CA7">
      <w:pPr>
        <w:pStyle w:val="Ttulo1"/>
        <w:rPr>
          <w:sz w:val="48"/>
          <w:szCs w:val="48"/>
          <w:lang w:val="es-MX"/>
        </w:rPr>
      </w:pPr>
      <w:bookmarkStart w:id="40" w:name="_Toc162342451"/>
      <w:r w:rsidRPr="00477573">
        <w:rPr>
          <w:sz w:val="48"/>
          <w:szCs w:val="48"/>
          <w:lang w:val="es-MX"/>
        </w:rPr>
        <w:lastRenderedPageBreak/>
        <w:t>Sección 6</w:t>
      </w:r>
      <w:bookmarkEnd w:id="40"/>
      <w:r w:rsidRPr="00477573">
        <w:rPr>
          <w:sz w:val="48"/>
          <w:szCs w:val="48"/>
          <w:lang w:val="es-MX"/>
        </w:rPr>
        <w:t xml:space="preserve"> </w:t>
      </w:r>
    </w:p>
    <w:p w14:paraId="12D81EC4" w14:textId="77777777" w:rsidR="00477573" w:rsidRPr="00C355E7" w:rsidRDefault="00477573" w:rsidP="005F4CA7">
      <w:pPr>
        <w:rPr>
          <w:rStyle w:val="nfasissutil1"/>
          <w:sz w:val="18"/>
          <w:szCs w:val="18"/>
        </w:rPr>
      </w:pPr>
    </w:p>
    <w:p w14:paraId="0821087E" w14:textId="77777777" w:rsidR="00130D79" w:rsidRPr="001A0A20" w:rsidRDefault="00085D33" w:rsidP="005F4CA7">
      <w:pPr>
        <w:pStyle w:val="Ttulo2"/>
        <w:rPr>
          <w:rStyle w:val="nfasissutil1"/>
          <w:sz w:val="28"/>
          <w:szCs w:val="32"/>
        </w:rPr>
      </w:pPr>
      <w:bookmarkStart w:id="41" w:name="_Toc162342452"/>
      <w:r w:rsidRPr="001A0A20">
        <w:rPr>
          <w:rStyle w:val="nfasissutil1"/>
          <w:rFonts w:asciiTheme="majorHAnsi" w:hAnsiTheme="majorHAnsi"/>
          <w:iCs w:val="0"/>
          <w:color w:val="0070C0"/>
          <w:sz w:val="28"/>
          <w:szCs w:val="32"/>
        </w:rPr>
        <w:t>6A SERVICIO DE LARGA DISTANCIA NACIONAL</w:t>
      </w:r>
      <w:bookmarkEnd w:id="41"/>
    </w:p>
    <w:p w14:paraId="764F8198" w14:textId="77777777" w:rsidR="00477573" w:rsidRPr="001A0A20" w:rsidRDefault="00477573" w:rsidP="005F4CA7">
      <w:pPr>
        <w:outlineLvl w:val="0"/>
        <w:rPr>
          <w:rStyle w:val="nfasissutil1"/>
          <w:rFonts w:asciiTheme="minorHAnsi" w:hAnsiTheme="minorHAnsi" w:cstheme="minorHAnsi"/>
          <w:sz w:val="24"/>
          <w:szCs w:val="24"/>
        </w:rPr>
      </w:pPr>
      <w:r w:rsidRPr="001A0A20">
        <w:rPr>
          <w:rStyle w:val="nfasissutil1"/>
          <w:rFonts w:asciiTheme="minorHAnsi" w:hAnsiTheme="minorHAnsi" w:cstheme="minorHAnsi"/>
          <w:sz w:val="24"/>
          <w:szCs w:val="24"/>
        </w:rPr>
        <w:t>Eliminación de los cargos por llamadas de Larga Distancia Nacional</w:t>
      </w:r>
    </w:p>
    <w:p w14:paraId="632B8A6B" w14:textId="77777777" w:rsidR="00130D79" w:rsidRPr="001A0A20" w:rsidRDefault="0056175E" w:rsidP="005F4CA7">
      <w:pPr>
        <w:outlineLvl w:val="0"/>
        <w:rPr>
          <w:rFonts w:asciiTheme="minorHAnsi" w:hAnsiTheme="minorHAnsi" w:cstheme="minorHAnsi"/>
          <w:b/>
          <w:bCs/>
          <w:szCs w:val="24"/>
        </w:rPr>
      </w:pPr>
      <w:r w:rsidRPr="001A0A20">
        <w:rPr>
          <w:rFonts w:asciiTheme="minorHAnsi" w:hAnsiTheme="minorHAnsi" w:cstheme="minorHAnsi"/>
          <w:b/>
          <w:bCs/>
          <w:szCs w:val="24"/>
        </w:rPr>
        <w:t>Número</w:t>
      </w:r>
      <w:r w:rsidR="001A51CB" w:rsidRPr="001A0A20">
        <w:rPr>
          <w:rFonts w:asciiTheme="minorHAnsi" w:hAnsiTheme="minorHAnsi" w:cstheme="minorHAnsi"/>
          <w:b/>
          <w:bCs/>
          <w:szCs w:val="24"/>
        </w:rPr>
        <w:t xml:space="preserve"> de Inscripción: </w:t>
      </w:r>
      <w:r w:rsidR="001A51CB" w:rsidRPr="001A0A20">
        <w:rPr>
          <w:rFonts w:asciiTheme="minorHAnsi" w:hAnsiTheme="minorHAnsi" w:cstheme="minorHAnsi"/>
          <w:b/>
          <w:bCs/>
          <w:sz w:val="28"/>
          <w:szCs w:val="28"/>
        </w:rPr>
        <w:t>013318</w:t>
      </w:r>
    </w:p>
    <w:p w14:paraId="186A21C9" w14:textId="77777777" w:rsidR="001A51CB" w:rsidRPr="001A0A20" w:rsidRDefault="001A51CB" w:rsidP="005F4CA7">
      <w:pPr>
        <w:rPr>
          <w:rFonts w:asciiTheme="minorHAnsi" w:hAnsiTheme="minorHAnsi" w:cstheme="minorHAnsi"/>
          <w:bCs/>
          <w:szCs w:val="24"/>
        </w:rPr>
      </w:pPr>
      <w:proofErr w:type="gramStart"/>
      <w:r w:rsidRPr="001A0A20">
        <w:rPr>
          <w:rFonts w:asciiTheme="minorHAnsi" w:hAnsiTheme="minorHAnsi" w:cstheme="minorHAnsi"/>
          <w:szCs w:val="24"/>
        </w:rPr>
        <w:t>JT.CFT</w:t>
      </w:r>
      <w:proofErr w:type="gramEnd"/>
      <w:r w:rsidRPr="001A0A20">
        <w:rPr>
          <w:rFonts w:asciiTheme="minorHAnsi" w:hAnsiTheme="minorHAnsi" w:cstheme="minorHAnsi"/>
          <w:szCs w:val="24"/>
        </w:rPr>
        <w:t>268/14.</w:t>
      </w:r>
    </w:p>
    <w:p w14:paraId="3A9ED99C" w14:textId="77777777" w:rsidR="001A51CB" w:rsidRPr="001A0A20" w:rsidRDefault="001A51CB" w:rsidP="005F4CA7">
      <w:pPr>
        <w:outlineLvl w:val="0"/>
        <w:rPr>
          <w:rFonts w:asciiTheme="minorHAnsi" w:hAnsiTheme="minorHAnsi" w:cstheme="minorHAnsi"/>
          <w:szCs w:val="24"/>
        </w:rPr>
      </w:pPr>
      <w:r w:rsidRPr="001A0A20">
        <w:rPr>
          <w:rFonts w:asciiTheme="minorHAnsi" w:hAnsiTheme="minorHAnsi" w:cstheme="minorHAnsi"/>
          <w:szCs w:val="24"/>
        </w:rPr>
        <w:t>INSTITUTO FEDERAL DE TELECOMUNICACIONES</w:t>
      </w:r>
    </w:p>
    <w:p w14:paraId="7B0F1B59" w14:textId="77777777" w:rsidR="001A51CB" w:rsidRPr="001A0A20" w:rsidRDefault="001A51CB" w:rsidP="005F4CA7">
      <w:pPr>
        <w:outlineLvl w:val="0"/>
        <w:rPr>
          <w:rFonts w:asciiTheme="minorHAnsi" w:hAnsiTheme="minorHAnsi" w:cstheme="minorHAnsi"/>
          <w:b/>
          <w:szCs w:val="24"/>
        </w:rPr>
      </w:pPr>
      <w:r w:rsidRPr="001A0A20">
        <w:rPr>
          <w:rFonts w:asciiTheme="minorHAnsi" w:hAnsiTheme="minorHAnsi" w:cstheme="minorHAnsi"/>
          <w:b/>
          <w:szCs w:val="24"/>
        </w:rPr>
        <w:t>Av. Insurgentes Sur 1143,</w:t>
      </w:r>
    </w:p>
    <w:p w14:paraId="0D9911D5" w14:textId="77777777" w:rsidR="001A51CB" w:rsidRPr="001A0A20" w:rsidRDefault="001A51CB" w:rsidP="005F4CA7">
      <w:pPr>
        <w:outlineLvl w:val="0"/>
        <w:rPr>
          <w:rFonts w:asciiTheme="minorHAnsi" w:hAnsiTheme="minorHAnsi" w:cstheme="minorHAnsi"/>
          <w:b/>
          <w:szCs w:val="24"/>
        </w:rPr>
      </w:pPr>
      <w:r w:rsidRPr="001A0A20">
        <w:rPr>
          <w:rFonts w:asciiTheme="minorHAnsi" w:hAnsiTheme="minorHAnsi" w:cstheme="minorHAnsi"/>
          <w:b/>
          <w:szCs w:val="24"/>
        </w:rPr>
        <w:t>Col. Nochebuena, Del. Benito Juárez</w:t>
      </w:r>
    </w:p>
    <w:p w14:paraId="444DCC74" w14:textId="77777777" w:rsidR="001A51CB" w:rsidRPr="001A0A20" w:rsidRDefault="001A51CB" w:rsidP="005F4CA7">
      <w:pPr>
        <w:outlineLvl w:val="0"/>
        <w:rPr>
          <w:rFonts w:asciiTheme="minorHAnsi" w:hAnsiTheme="minorHAnsi" w:cstheme="minorHAnsi"/>
          <w:b/>
          <w:szCs w:val="24"/>
        </w:rPr>
      </w:pPr>
      <w:r w:rsidRPr="001A0A20">
        <w:rPr>
          <w:rFonts w:asciiTheme="minorHAnsi" w:hAnsiTheme="minorHAnsi" w:cstheme="minorHAnsi"/>
          <w:b/>
          <w:szCs w:val="24"/>
        </w:rPr>
        <w:t>C.P. 03810 México, D.F.</w:t>
      </w:r>
    </w:p>
    <w:p w14:paraId="77A96131" w14:textId="77777777" w:rsidR="001A51CB" w:rsidRPr="001A0A20" w:rsidRDefault="001A51CB" w:rsidP="005F4CA7">
      <w:pPr>
        <w:outlineLvl w:val="0"/>
        <w:rPr>
          <w:rFonts w:asciiTheme="minorHAnsi" w:hAnsiTheme="minorHAnsi" w:cstheme="minorHAnsi"/>
          <w:szCs w:val="24"/>
        </w:rPr>
      </w:pPr>
      <w:r w:rsidRPr="001A0A20">
        <w:rPr>
          <w:rFonts w:asciiTheme="minorHAnsi" w:hAnsiTheme="minorHAnsi" w:cstheme="minorHAnsi"/>
          <w:szCs w:val="24"/>
        </w:rPr>
        <w:t>P r e s e n t e</w:t>
      </w:r>
    </w:p>
    <w:p w14:paraId="380299F3" w14:textId="77777777" w:rsidR="001A51CB" w:rsidRPr="001A0A20" w:rsidRDefault="001A51CB" w:rsidP="005F4CA7">
      <w:pPr>
        <w:rPr>
          <w:rFonts w:asciiTheme="minorHAnsi" w:hAnsiTheme="minorHAnsi" w:cstheme="minorHAnsi"/>
          <w:szCs w:val="24"/>
        </w:rPr>
      </w:pPr>
      <w:r w:rsidRPr="001A0A20">
        <w:rPr>
          <w:rFonts w:asciiTheme="minorHAnsi" w:hAnsiTheme="minorHAnsi" w:cstheme="minorHAnsi"/>
          <w:b/>
          <w:bCs/>
          <w:szCs w:val="24"/>
        </w:rPr>
        <w:t xml:space="preserve">Asunto: </w:t>
      </w:r>
      <w:r w:rsidRPr="001A0A20">
        <w:rPr>
          <w:rFonts w:asciiTheme="minorHAnsi" w:hAnsiTheme="minorHAnsi" w:cstheme="minorHAnsi"/>
          <w:bCs/>
          <w:szCs w:val="24"/>
        </w:rPr>
        <w:t>“</w:t>
      </w:r>
      <w:r w:rsidR="0056175E" w:rsidRPr="001A0A20">
        <w:rPr>
          <w:rFonts w:asciiTheme="minorHAnsi" w:hAnsiTheme="minorHAnsi" w:cstheme="minorHAnsi"/>
          <w:bCs/>
          <w:szCs w:val="24"/>
        </w:rPr>
        <w:t>E</w:t>
      </w:r>
      <w:r w:rsidRPr="001A0A20">
        <w:rPr>
          <w:rFonts w:asciiTheme="minorHAnsi" w:hAnsiTheme="minorHAnsi" w:cstheme="minorHAnsi"/>
          <w:bCs/>
          <w:szCs w:val="24"/>
        </w:rPr>
        <w:t xml:space="preserve">liminación de los </w:t>
      </w:r>
      <w:r w:rsidRPr="001A0A20">
        <w:rPr>
          <w:rFonts w:asciiTheme="minorHAnsi" w:hAnsiTheme="minorHAnsi" w:cstheme="minorHAnsi"/>
          <w:szCs w:val="24"/>
        </w:rPr>
        <w:t xml:space="preserve">cargos por llamadas de larga distancia nacional” </w:t>
      </w:r>
    </w:p>
    <w:p w14:paraId="56D8D093" w14:textId="77777777" w:rsidR="001A51CB" w:rsidRPr="001A0A20" w:rsidRDefault="001A51CB" w:rsidP="005F4CA7">
      <w:pPr>
        <w:rPr>
          <w:rFonts w:asciiTheme="minorHAnsi" w:hAnsiTheme="minorHAnsi" w:cstheme="minorHAnsi"/>
          <w:szCs w:val="24"/>
          <w:lang w:val="es-MX"/>
        </w:rPr>
      </w:pPr>
      <w:r w:rsidRPr="001A0A20">
        <w:rPr>
          <w:rFonts w:asciiTheme="minorHAnsi" w:hAnsiTheme="minorHAnsi" w:cstheme="minorHAnsi"/>
          <w:szCs w:val="24"/>
          <w:lang w:val="es-MX"/>
        </w:rPr>
        <w:t xml:space="preserve">El compromiso de </w:t>
      </w:r>
      <w:r w:rsidRPr="001A0A20">
        <w:rPr>
          <w:rFonts w:asciiTheme="minorHAnsi" w:hAnsiTheme="minorHAnsi" w:cstheme="minorHAnsi"/>
          <w:szCs w:val="24"/>
        </w:rPr>
        <w:t xml:space="preserve">Teléfonos del México, S.A.B. de C.V. </w:t>
      </w:r>
      <w:r w:rsidRPr="001A0A20">
        <w:rPr>
          <w:rFonts w:asciiTheme="minorHAnsi" w:hAnsiTheme="minorHAnsi" w:cstheme="minorHAnsi"/>
          <w:szCs w:val="24"/>
          <w:lang w:val="es-MX"/>
        </w:rPr>
        <w:t>siempre ha sido el ofrecer a nuestros clientes los mejores servicios de telecomunicaciones con la mayor calidad.</w:t>
      </w:r>
    </w:p>
    <w:p w14:paraId="56C67450" w14:textId="77777777" w:rsidR="001A51CB" w:rsidRPr="001A0A20" w:rsidRDefault="001A51CB" w:rsidP="005F4CA7">
      <w:pPr>
        <w:rPr>
          <w:rFonts w:asciiTheme="minorHAnsi" w:hAnsiTheme="minorHAnsi" w:cstheme="minorHAnsi"/>
          <w:szCs w:val="24"/>
        </w:rPr>
      </w:pPr>
      <w:bookmarkStart w:id="42" w:name="OLE_LINK5"/>
      <w:bookmarkStart w:id="43" w:name="OLE_LINK6"/>
      <w:r w:rsidRPr="001A0A20">
        <w:rPr>
          <w:rFonts w:asciiTheme="minorHAnsi" w:hAnsiTheme="minorHAnsi" w:cstheme="minorHAnsi"/>
          <w:szCs w:val="24"/>
        </w:rPr>
        <w:t xml:space="preserve">Derivado de la Ley Federal de Telecomunicaciones y Radiodifusión (LFTyR) </w:t>
      </w:r>
      <w:bookmarkEnd w:id="42"/>
      <w:bookmarkEnd w:id="43"/>
      <w:r w:rsidRPr="001A0A20">
        <w:rPr>
          <w:rFonts w:asciiTheme="minorHAnsi" w:hAnsiTheme="minorHAnsi" w:cstheme="minorHAnsi"/>
          <w:szCs w:val="24"/>
        </w:rPr>
        <w:t xml:space="preserve">en la que en particular se señalan obligaciones de cumplimiento relacionadas entre otras con el tema de larga distancia nacional, se informa a ese H. </w:t>
      </w:r>
      <w:bookmarkStart w:id="44" w:name="OLE_LINK3"/>
      <w:bookmarkStart w:id="45" w:name="OLE_LINK4"/>
      <w:r w:rsidRPr="001A0A20">
        <w:rPr>
          <w:rFonts w:asciiTheme="minorHAnsi" w:hAnsiTheme="minorHAnsi" w:cstheme="minorHAnsi"/>
          <w:szCs w:val="24"/>
        </w:rPr>
        <w:t xml:space="preserve">Instituto que </w:t>
      </w:r>
      <w:r w:rsidRPr="001A0A20">
        <w:rPr>
          <w:rFonts w:asciiTheme="minorHAnsi" w:hAnsiTheme="minorHAnsi" w:cstheme="minorHAnsi"/>
          <w:szCs w:val="24"/>
          <w:lang w:val="es-MX"/>
        </w:rPr>
        <w:t>Telmex</w:t>
      </w:r>
      <w:r w:rsidRPr="001A0A20">
        <w:rPr>
          <w:rFonts w:asciiTheme="minorHAnsi" w:hAnsiTheme="minorHAnsi" w:cstheme="minorHAnsi"/>
          <w:szCs w:val="24"/>
        </w:rPr>
        <w:t xml:space="preserve"> dejará de realizar cargos por llamadas de larga distancia nacional y, en este mismo sentido, el servicio bajo la modalidad de “el que llama paga” con el prefijo 045 tendrá la misma tarifa que el prefijo 044 a partir del 1 de enero de 2015,</w:t>
      </w:r>
      <w:bookmarkEnd w:id="44"/>
      <w:bookmarkEnd w:id="45"/>
      <w:r w:rsidRPr="001A0A20">
        <w:rPr>
          <w:rFonts w:asciiTheme="minorHAnsi" w:hAnsiTheme="minorHAnsi" w:cstheme="minorHAnsi"/>
          <w:szCs w:val="24"/>
        </w:rPr>
        <w:t xml:space="preserve"> asegurando a sus usuarios continuidad del servicio público de telecomunicaciones de telefonía, de conformidad con lo previsto en el artículo 118 fracción V y el Vigésimo Quinto Transitorio de la LFTyR. </w:t>
      </w:r>
    </w:p>
    <w:p w14:paraId="166903E5" w14:textId="77777777" w:rsidR="001A51CB" w:rsidRPr="001A0A20" w:rsidRDefault="001A51CB" w:rsidP="005F4CA7">
      <w:pPr>
        <w:rPr>
          <w:rFonts w:asciiTheme="minorHAnsi" w:hAnsiTheme="minorHAnsi" w:cstheme="minorHAnsi"/>
          <w:szCs w:val="24"/>
        </w:rPr>
      </w:pPr>
      <w:r w:rsidRPr="001A0A20">
        <w:rPr>
          <w:rFonts w:asciiTheme="minorHAnsi" w:hAnsiTheme="minorHAnsi" w:cstheme="minorHAnsi"/>
          <w:szCs w:val="24"/>
        </w:rPr>
        <w:t>Con esto, en Telmex ratificamos nuestro compromiso de ofrecer los mejores servicios de telecomunicaciones, con la mejor calidad, a precios altamente competitivos, producto de nuestra tecnología de vanguardia, inversiones, capital humano y las eficiencias operativas.</w:t>
      </w:r>
    </w:p>
    <w:p w14:paraId="55C73212" w14:textId="77777777" w:rsidR="001A51CB" w:rsidRPr="001A0A20" w:rsidRDefault="001A51CB" w:rsidP="005F4CA7">
      <w:pPr>
        <w:rPr>
          <w:rFonts w:asciiTheme="minorHAnsi" w:hAnsiTheme="minorHAnsi" w:cstheme="minorHAnsi"/>
          <w:szCs w:val="24"/>
        </w:rPr>
      </w:pPr>
      <w:r w:rsidRPr="001A0A20">
        <w:rPr>
          <w:rFonts w:asciiTheme="minorHAnsi" w:hAnsiTheme="minorHAnsi" w:cstheme="minorHAnsi"/>
          <w:szCs w:val="24"/>
        </w:rPr>
        <w:t>Por lo anterior expuesto a ese Instituto solicito:</w:t>
      </w:r>
    </w:p>
    <w:p w14:paraId="55D8BA20" w14:textId="77777777" w:rsidR="001A51CB" w:rsidRPr="001A0A20" w:rsidRDefault="001A51CB" w:rsidP="005F4CA7">
      <w:pPr>
        <w:rPr>
          <w:rFonts w:asciiTheme="minorHAnsi" w:hAnsiTheme="minorHAnsi" w:cstheme="minorHAnsi"/>
          <w:szCs w:val="24"/>
        </w:rPr>
      </w:pPr>
      <w:proofErr w:type="gramStart"/>
      <w:r w:rsidRPr="001A0A20">
        <w:rPr>
          <w:rFonts w:asciiTheme="minorHAnsi" w:hAnsiTheme="minorHAnsi" w:cstheme="minorHAnsi"/>
          <w:b/>
          <w:szCs w:val="24"/>
        </w:rPr>
        <w:t>Primero.-</w:t>
      </w:r>
      <w:proofErr w:type="gramEnd"/>
      <w:r w:rsidRPr="001A0A20">
        <w:rPr>
          <w:rFonts w:asciiTheme="minorHAnsi" w:hAnsiTheme="minorHAnsi" w:cstheme="minorHAnsi"/>
          <w:szCs w:val="24"/>
        </w:rPr>
        <w:t xml:space="preserve"> </w:t>
      </w:r>
      <w:r w:rsidRPr="001A0A20">
        <w:rPr>
          <w:rFonts w:asciiTheme="minorHAnsi" w:hAnsiTheme="minorHAnsi" w:cstheme="minorHAnsi"/>
          <w:szCs w:val="24"/>
          <w:lang w:val="es-MX"/>
        </w:rPr>
        <w:t>Tenerme por presentado en términos del presente escrito con la personalidad que ostento, así como tener por acreditada la</w:t>
      </w:r>
      <w:r w:rsidRPr="001A0A20">
        <w:rPr>
          <w:rFonts w:asciiTheme="minorHAnsi" w:hAnsiTheme="minorHAnsi" w:cstheme="minorHAnsi"/>
          <w:szCs w:val="24"/>
        </w:rPr>
        <w:t xml:space="preserve"> personalidad como apoderado de Teléfonos del México, S.A.B. de C.V. para los fines legales conducentes.</w:t>
      </w:r>
    </w:p>
    <w:p w14:paraId="76693271" w14:textId="77777777" w:rsidR="001A51CB" w:rsidRPr="001A0A20" w:rsidRDefault="001A51CB" w:rsidP="005F4CA7">
      <w:pPr>
        <w:rPr>
          <w:rFonts w:asciiTheme="minorHAnsi" w:hAnsiTheme="minorHAnsi" w:cstheme="minorHAnsi"/>
          <w:szCs w:val="24"/>
          <w:lang w:val="es-MX"/>
        </w:rPr>
      </w:pPr>
      <w:proofErr w:type="gramStart"/>
      <w:r w:rsidRPr="001A0A20">
        <w:rPr>
          <w:rFonts w:asciiTheme="minorHAnsi" w:hAnsiTheme="minorHAnsi" w:cstheme="minorHAnsi"/>
          <w:b/>
          <w:szCs w:val="24"/>
        </w:rPr>
        <w:t>Segundo.-</w:t>
      </w:r>
      <w:proofErr w:type="gramEnd"/>
      <w:r w:rsidRPr="001A0A20">
        <w:rPr>
          <w:rFonts w:asciiTheme="minorHAnsi" w:hAnsiTheme="minorHAnsi" w:cstheme="minorHAnsi"/>
          <w:szCs w:val="24"/>
        </w:rPr>
        <w:t xml:space="preserve"> </w:t>
      </w:r>
      <w:r w:rsidRPr="001A0A20">
        <w:rPr>
          <w:rFonts w:asciiTheme="minorHAnsi" w:hAnsiTheme="minorHAnsi" w:cstheme="minorHAnsi"/>
          <w:szCs w:val="24"/>
          <w:lang w:val="es-MX"/>
        </w:rPr>
        <w:t xml:space="preserve">Tenerse por enterado respecto a la eliminación del cobro de las tarifas aplicables a la </w:t>
      </w:r>
      <w:r w:rsidRPr="001A0A20">
        <w:rPr>
          <w:rFonts w:asciiTheme="minorHAnsi" w:hAnsiTheme="minorHAnsi" w:cstheme="minorHAnsi"/>
          <w:szCs w:val="24"/>
        </w:rPr>
        <w:t>larga distancia nacional</w:t>
      </w:r>
      <w:r w:rsidRPr="001A0A20">
        <w:rPr>
          <w:rFonts w:asciiTheme="minorHAnsi" w:hAnsiTheme="minorHAnsi" w:cstheme="minorHAnsi"/>
          <w:szCs w:val="24"/>
          <w:lang w:val="es-MX"/>
        </w:rPr>
        <w:t xml:space="preserve">, en los términos que </w:t>
      </w:r>
      <w:r w:rsidRPr="001A0A20">
        <w:rPr>
          <w:rFonts w:asciiTheme="minorHAnsi" w:hAnsiTheme="minorHAnsi" w:cstheme="minorHAnsi"/>
          <w:szCs w:val="24"/>
        </w:rPr>
        <w:t xml:space="preserve">Teléfonos del México, S.A.B. de C.V. </w:t>
      </w:r>
      <w:r w:rsidRPr="001A0A20">
        <w:rPr>
          <w:rFonts w:asciiTheme="minorHAnsi" w:hAnsiTheme="minorHAnsi" w:cstheme="minorHAnsi"/>
          <w:szCs w:val="24"/>
          <w:lang w:val="es-MX"/>
        </w:rPr>
        <w:t>ha mencionado, realizando los ajustes a partir del 1 de enero de 2015.</w:t>
      </w:r>
    </w:p>
    <w:p w14:paraId="3CC10A91" w14:textId="77777777" w:rsidR="001A51CB" w:rsidRPr="001A0A20" w:rsidRDefault="001A51CB" w:rsidP="005F4CA7">
      <w:pPr>
        <w:rPr>
          <w:rFonts w:asciiTheme="minorHAnsi" w:hAnsiTheme="minorHAnsi" w:cstheme="minorHAnsi"/>
          <w:szCs w:val="24"/>
          <w:lang w:val="es-MX"/>
        </w:rPr>
      </w:pPr>
      <w:proofErr w:type="gramStart"/>
      <w:r w:rsidRPr="001A0A20">
        <w:rPr>
          <w:rFonts w:asciiTheme="minorHAnsi" w:hAnsiTheme="minorHAnsi" w:cstheme="minorHAnsi"/>
          <w:b/>
          <w:szCs w:val="24"/>
        </w:rPr>
        <w:t>Tercero.-</w:t>
      </w:r>
      <w:proofErr w:type="gramEnd"/>
      <w:r w:rsidRPr="001A0A20">
        <w:rPr>
          <w:rFonts w:asciiTheme="minorHAnsi" w:hAnsiTheme="minorHAnsi" w:cstheme="minorHAnsi"/>
          <w:szCs w:val="24"/>
          <w:lang w:val="es-MX"/>
        </w:rPr>
        <w:t xml:space="preserve"> </w:t>
      </w:r>
      <w:r w:rsidRPr="001A0A20">
        <w:rPr>
          <w:rFonts w:asciiTheme="minorHAnsi" w:hAnsiTheme="minorHAnsi" w:cstheme="minorHAnsi"/>
          <w:szCs w:val="24"/>
        </w:rPr>
        <w:t>Inscribir en el Registro Público de Concesiones a nombre de Teléfonos del México, S.A.B. de C.V., el presente escrito respecto a la eliminación de las tarifas de larga distancia aplicable a partir de las 00:00 horas del 1 de enero de 2015.</w:t>
      </w:r>
    </w:p>
    <w:p w14:paraId="54BF3DB5" w14:textId="77777777" w:rsidR="001A51CB" w:rsidRPr="001A0A20" w:rsidRDefault="001A51CB" w:rsidP="005F4CA7">
      <w:pPr>
        <w:rPr>
          <w:rFonts w:asciiTheme="minorHAnsi" w:hAnsiTheme="minorHAnsi" w:cstheme="minorHAnsi"/>
          <w:szCs w:val="24"/>
        </w:rPr>
      </w:pPr>
      <w:r w:rsidRPr="001A0A20">
        <w:rPr>
          <w:rFonts w:asciiTheme="minorHAnsi" w:hAnsiTheme="minorHAnsi" w:cstheme="minorHAnsi"/>
          <w:szCs w:val="24"/>
        </w:rPr>
        <w:t>Sin más por el momento, le reiteramos la seguridad de nuestra más alta consideración.</w:t>
      </w:r>
    </w:p>
    <w:p w14:paraId="47AF2B36" w14:textId="77777777" w:rsidR="001A51CB" w:rsidRPr="001A0A20" w:rsidRDefault="001A51CB" w:rsidP="005F4CA7">
      <w:pPr>
        <w:outlineLvl w:val="0"/>
        <w:rPr>
          <w:rFonts w:asciiTheme="minorHAnsi" w:hAnsiTheme="minorHAnsi" w:cstheme="minorHAnsi"/>
          <w:szCs w:val="24"/>
        </w:rPr>
      </w:pPr>
      <w:r w:rsidRPr="001A0A20">
        <w:rPr>
          <w:rFonts w:asciiTheme="minorHAnsi" w:hAnsiTheme="minorHAnsi" w:cstheme="minorHAnsi"/>
          <w:b/>
          <w:szCs w:val="24"/>
        </w:rPr>
        <w:t>Atentamente,</w:t>
      </w:r>
    </w:p>
    <w:p w14:paraId="26198405" w14:textId="77777777" w:rsidR="00085D33" w:rsidRPr="001A0A20" w:rsidRDefault="0056175E" w:rsidP="005F4CA7">
      <w:pPr>
        <w:outlineLvl w:val="0"/>
        <w:rPr>
          <w:rFonts w:asciiTheme="minorHAnsi" w:hAnsiTheme="minorHAnsi" w:cstheme="minorHAnsi"/>
          <w:szCs w:val="24"/>
        </w:rPr>
      </w:pPr>
      <w:r w:rsidRPr="001A0A20">
        <w:rPr>
          <w:rFonts w:asciiTheme="minorHAnsi" w:hAnsiTheme="minorHAnsi" w:cstheme="minorHAnsi"/>
          <w:szCs w:val="24"/>
        </w:rPr>
        <w:t>L</w:t>
      </w:r>
      <w:r w:rsidR="001A51CB" w:rsidRPr="001A0A20">
        <w:rPr>
          <w:rFonts w:asciiTheme="minorHAnsi" w:hAnsiTheme="minorHAnsi" w:cstheme="minorHAnsi"/>
          <w:szCs w:val="24"/>
        </w:rPr>
        <w:t>ic. Arturo Hamed González</w:t>
      </w:r>
    </w:p>
    <w:p w14:paraId="3BEA7FA5" w14:textId="77777777" w:rsidR="00CB65E0" w:rsidRPr="001A0A20" w:rsidRDefault="001A51CB" w:rsidP="005F4CA7">
      <w:pPr>
        <w:rPr>
          <w:rFonts w:asciiTheme="minorHAnsi" w:hAnsiTheme="minorHAnsi" w:cstheme="minorHAnsi"/>
          <w:b/>
          <w:szCs w:val="24"/>
        </w:rPr>
      </w:pPr>
      <w:r w:rsidRPr="001A0A20">
        <w:rPr>
          <w:rFonts w:asciiTheme="minorHAnsi" w:hAnsiTheme="minorHAnsi" w:cstheme="minorHAnsi"/>
          <w:szCs w:val="24"/>
        </w:rPr>
        <w:t>Representante Legal</w:t>
      </w:r>
      <w:r w:rsidR="00CB65E0">
        <w:rPr>
          <w:color w:val="0070C0"/>
        </w:rPr>
        <w:br w:type="page"/>
      </w:r>
    </w:p>
    <w:p w14:paraId="2E2FAFE3" w14:textId="77777777" w:rsidR="002C29C5" w:rsidRPr="001A0A20" w:rsidRDefault="00086E19" w:rsidP="005F4CA7">
      <w:pPr>
        <w:pStyle w:val="Ttulo2"/>
        <w:rPr>
          <w:sz w:val="28"/>
          <w:szCs w:val="28"/>
        </w:rPr>
      </w:pPr>
      <w:bookmarkStart w:id="46" w:name="_Toc162342453"/>
      <w:r w:rsidRPr="001A0A20">
        <w:rPr>
          <w:color w:val="0070C0"/>
          <w:sz w:val="28"/>
          <w:szCs w:val="28"/>
        </w:rPr>
        <w:lastRenderedPageBreak/>
        <w:t xml:space="preserve">6B </w:t>
      </w:r>
      <w:r w:rsidR="002C29C5" w:rsidRPr="001A0A20">
        <w:rPr>
          <w:color w:val="0070C0"/>
          <w:sz w:val="28"/>
          <w:szCs w:val="28"/>
        </w:rPr>
        <w:t>AUDIOCONFERENCIA</w:t>
      </w:r>
      <w:bookmarkEnd w:id="46"/>
      <w:r w:rsidR="002C29C5" w:rsidRPr="001A0A20">
        <w:rPr>
          <w:color w:val="0070C0"/>
          <w:sz w:val="28"/>
          <w:szCs w:val="28"/>
        </w:rPr>
        <w:t xml:space="preserve"> </w:t>
      </w:r>
    </w:p>
    <w:p w14:paraId="767B7439" w14:textId="77777777" w:rsidR="002C29C5" w:rsidRDefault="002C29C5" w:rsidP="005F4CA7">
      <w:pPr>
        <w:rPr>
          <w:rFonts w:ascii="Arial" w:hAnsi="Arial" w:cs="Arial"/>
          <w:sz w:val="22"/>
        </w:rPr>
      </w:pPr>
    </w:p>
    <w:p w14:paraId="7926A9F6" w14:textId="77777777" w:rsidR="00306D33" w:rsidRPr="001A0A20" w:rsidRDefault="00306D33" w:rsidP="005F4CA7">
      <w:pPr>
        <w:outlineLvl w:val="0"/>
        <w:rPr>
          <w:rFonts w:asciiTheme="minorHAnsi" w:hAnsiTheme="minorHAnsi" w:cstheme="minorHAnsi"/>
          <w:b/>
          <w:szCs w:val="24"/>
        </w:rPr>
      </w:pPr>
      <w:r w:rsidRPr="001A0A20">
        <w:rPr>
          <w:rFonts w:asciiTheme="minorHAnsi" w:hAnsiTheme="minorHAnsi" w:cstheme="minorHAnsi"/>
          <w:b/>
          <w:szCs w:val="24"/>
        </w:rPr>
        <w:t>Número de Inscripción:</w:t>
      </w:r>
      <w:r w:rsidRPr="001A0A20">
        <w:rPr>
          <w:rFonts w:asciiTheme="minorHAnsi" w:hAnsiTheme="minorHAnsi" w:cstheme="minorHAnsi"/>
          <w:b/>
          <w:szCs w:val="24"/>
        </w:rPr>
        <w:tab/>
        <w:t xml:space="preserve"> </w:t>
      </w:r>
    </w:p>
    <w:p w14:paraId="5B533AED" w14:textId="77777777" w:rsidR="00306D33" w:rsidRPr="001A0A20" w:rsidRDefault="00306D33" w:rsidP="005F4CA7">
      <w:pPr>
        <w:rPr>
          <w:rFonts w:asciiTheme="minorHAnsi" w:hAnsiTheme="minorHAnsi" w:cstheme="minorHAnsi"/>
          <w:bCs/>
          <w:i/>
          <w:szCs w:val="24"/>
        </w:rPr>
      </w:pPr>
      <w:r w:rsidRPr="001A0A20">
        <w:rPr>
          <w:rFonts w:asciiTheme="minorHAnsi" w:hAnsiTheme="minorHAnsi" w:cstheme="minorHAnsi"/>
          <w:b/>
          <w:sz w:val="28"/>
          <w:szCs w:val="28"/>
        </w:rPr>
        <w:t>79013</w:t>
      </w:r>
      <w:r w:rsidR="00130D79" w:rsidRPr="001A0A20">
        <w:rPr>
          <w:rFonts w:asciiTheme="minorHAnsi" w:hAnsiTheme="minorHAnsi" w:cstheme="minorHAnsi"/>
          <w:bCs/>
          <w:szCs w:val="24"/>
        </w:rPr>
        <w:t xml:space="preserve"> </w:t>
      </w:r>
      <w:proofErr w:type="gramStart"/>
      <w:r w:rsidRPr="001A0A20">
        <w:rPr>
          <w:rFonts w:asciiTheme="minorHAnsi" w:hAnsiTheme="minorHAnsi" w:cstheme="minorHAnsi"/>
          <w:bCs/>
          <w:szCs w:val="24"/>
        </w:rPr>
        <w:t>Audioconferencia</w:t>
      </w:r>
      <w:proofErr w:type="gramEnd"/>
      <w:r w:rsidRPr="001A0A20">
        <w:rPr>
          <w:rFonts w:asciiTheme="minorHAnsi" w:hAnsiTheme="minorHAnsi" w:cstheme="minorHAnsi"/>
          <w:bCs/>
          <w:szCs w:val="24"/>
        </w:rPr>
        <w:t xml:space="preserve"> Lada  </w:t>
      </w:r>
    </w:p>
    <w:p w14:paraId="230879FB" w14:textId="77777777" w:rsidR="00306D33" w:rsidRPr="001A0A20" w:rsidRDefault="00306D33" w:rsidP="005F4CA7">
      <w:pPr>
        <w:rPr>
          <w:rFonts w:asciiTheme="minorHAnsi" w:hAnsiTheme="minorHAnsi" w:cstheme="minorHAnsi"/>
          <w:bCs/>
          <w:i/>
          <w:szCs w:val="24"/>
        </w:rPr>
      </w:pPr>
      <w:r w:rsidRPr="001A0A20">
        <w:rPr>
          <w:rFonts w:asciiTheme="minorHAnsi" w:hAnsiTheme="minorHAnsi" w:cstheme="minorHAnsi"/>
          <w:b/>
          <w:sz w:val="28"/>
          <w:szCs w:val="28"/>
        </w:rPr>
        <w:t>79087</w:t>
      </w:r>
      <w:r w:rsidR="00D17F31" w:rsidRPr="001A0A20">
        <w:rPr>
          <w:rFonts w:asciiTheme="minorHAnsi" w:hAnsiTheme="minorHAnsi" w:cstheme="minorHAnsi"/>
          <w:bCs/>
          <w:szCs w:val="24"/>
        </w:rPr>
        <w:t xml:space="preserve"> </w:t>
      </w:r>
      <w:proofErr w:type="gramStart"/>
      <w:r w:rsidRPr="001A0A20">
        <w:rPr>
          <w:rFonts w:asciiTheme="minorHAnsi" w:hAnsiTheme="minorHAnsi" w:cstheme="minorHAnsi"/>
          <w:bCs/>
          <w:szCs w:val="24"/>
        </w:rPr>
        <w:t>Audioconferencia</w:t>
      </w:r>
      <w:proofErr w:type="gramEnd"/>
      <w:r w:rsidRPr="001A0A20">
        <w:rPr>
          <w:rFonts w:asciiTheme="minorHAnsi" w:hAnsiTheme="minorHAnsi" w:cstheme="minorHAnsi"/>
          <w:bCs/>
          <w:szCs w:val="24"/>
        </w:rPr>
        <w:t xml:space="preserve"> Telmex (8 participantes)  </w:t>
      </w:r>
    </w:p>
    <w:p w14:paraId="173C4A88" w14:textId="77777777" w:rsidR="0078539E" w:rsidRPr="001A0A20" w:rsidRDefault="00306D33" w:rsidP="005F4CA7">
      <w:pPr>
        <w:rPr>
          <w:rFonts w:asciiTheme="minorHAnsi" w:hAnsiTheme="minorHAnsi" w:cstheme="minorHAnsi"/>
          <w:bCs/>
          <w:szCs w:val="24"/>
        </w:rPr>
      </w:pPr>
      <w:r w:rsidRPr="001A0A20">
        <w:rPr>
          <w:rFonts w:asciiTheme="minorHAnsi" w:hAnsiTheme="minorHAnsi" w:cstheme="minorHAnsi"/>
          <w:b/>
          <w:sz w:val="28"/>
          <w:szCs w:val="28"/>
        </w:rPr>
        <w:t>79088</w:t>
      </w:r>
      <w:r w:rsidRPr="001A0A20">
        <w:rPr>
          <w:rFonts w:asciiTheme="minorHAnsi" w:hAnsiTheme="minorHAnsi" w:cstheme="minorHAnsi"/>
          <w:bCs/>
          <w:szCs w:val="24"/>
        </w:rPr>
        <w:t xml:space="preserve"> </w:t>
      </w:r>
      <w:proofErr w:type="gramStart"/>
      <w:r w:rsidRPr="001A0A20">
        <w:rPr>
          <w:rFonts w:asciiTheme="minorHAnsi" w:hAnsiTheme="minorHAnsi" w:cstheme="minorHAnsi"/>
          <w:bCs/>
          <w:szCs w:val="24"/>
        </w:rPr>
        <w:t>Audioconferencia</w:t>
      </w:r>
      <w:proofErr w:type="gramEnd"/>
      <w:r w:rsidRPr="001A0A20">
        <w:rPr>
          <w:rFonts w:asciiTheme="minorHAnsi" w:hAnsiTheme="minorHAnsi" w:cstheme="minorHAnsi"/>
          <w:bCs/>
          <w:szCs w:val="24"/>
        </w:rPr>
        <w:t xml:space="preserve"> Telmex (15 participantes)</w:t>
      </w:r>
    </w:p>
    <w:p w14:paraId="7F040DA8" w14:textId="77777777" w:rsidR="00306D33" w:rsidRPr="001A0A20" w:rsidRDefault="00306D33" w:rsidP="005F4CA7">
      <w:pPr>
        <w:rPr>
          <w:rFonts w:asciiTheme="minorHAnsi" w:hAnsiTheme="minorHAnsi" w:cstheme="minorHAnsi"/>
          <w:bCs/>
          <w:i/>
          <w:szCs w:val="24"/>
        </w:rPr>
      </w:pPr>
      <w:r w:rsidRPr="001A0A20">
        <w:rPr>
          <w:rFonts w:asciiTheme="minorHAnsi" w:hAnsiTheme="minorHAnsi" w:cstheme="minorHAnsi"/>
          <w:b/>
          <w:sz w:val="28"/>
          <w:szCs w:val="28"/>
        </w:rPr>
        <w:t>79094</w:t>
      </w:r>
      <w:r w:rsidRPr="001A0A20">
        <w:rPr>
          <w:rFonts w:asciiTheme="minorHAnsi" w:hAnsiTheme="minorHAnsi" w:cstheme="minorHAnsi"/>
          <w:bCs/>
          <w:szCs w:val="24"/>
        </w:rPr>
        <w:t xml:space="preserve"> </w:t>
      </w:r>
      <w:proofErr w:type="gramStart"/>
      <w:r w:rsidRPr="001A0A20">
        <w:rPr>
          <w:rFonts w:asciiTheme="minorHAnsi" w:hAnsiTheme="minorHAnsi" w:cstheme="minorHAnsi"/>
          <w:bCs/>
          <w:szCs w:val="24"/>
        </w:rPr>
        <w:t>Audioconferencia</w:t>
      </w:r>
      <w:proofErr w:type="gramEnd"/>
      <w:r w:rsidRPr="001A0A20">
        <w:rPr>
          <w:rFonts w:asciiTheme="minorHAnsi" w:hAnsiTheme="minorHAnsi" w:cstheme="minorHAnsi"/>
          <w:bCs/>
          <w:szCs w:val="24"/>
        </w:rPr>
        <w:t xml:space="preserve"> Telmex (25 participantes)  </w:t>
      </w:r>
    </w:p>
    <w:p w14:paraId="598CE675" w14:textId="77777777" w:rsidR="00306D33" w:rsidRPr="001A0A20" w:rsidRDefault="00306D33" w:rsidP="005F4CA7">
      <w:pPr>
        <w:rPr>
          <w:rFonts w:asciiTheme="minorHAnsi" w:hAnsiTheme="minorHAnsi" w:cstheme="minorHAnsi"/>
          <w:bCs/>
          <w:i/>
          <w:szCs w:val="24"/>
        </w:rPr>
      </w:pPr>
      <w:r w:rsidRPr="001A0A20">
        <w:rPr>
          <w:rFonts w:asciiTheme="minorHAnsi" w:hAnsiTheme="minorHAnsi" w:cstheme="minorHAnsi"/>
          <w:b/>
          <w:sz w:val="28"/>
          <w:szCs w:val="28"/>
        </w:rPr>
        <w:t>79095</w:t>
      </w:r>
      <w:r w:rsidRPr="001A0A20">
        <w:rPr>
          <w:rFonts w:asciiTheme="minorHAnsi" w:hAnsiTheme="minorHAnsi" w:cstheme="minorHAnsi"/>
          <w:bCs/>
          <w:szCs w:val="24"/>
        </w:rPr>
        <w:t xml:space="preserve"> </w:t>
      </w:r>
      <w:proofErr w:type="gramStart"/>
      <w:r w:rsidRPr="001A0A20">
        <w:rPr>
          <w:rFonts w:asciiTheme="minorHAnsi" w:hAnsiTheme="minorHAnsi" w:cstheme="minorHAnsi"/>
          <w:bCs/>
          <w:szCs w:val="24"/>
        </w:rPr>
        <w:t>Audioconferencia</w:t>
      </w:r>
      <w:proofErr w:type="gramEnd"/>
      <w:r w:rsidRPr="001A0A20">
        <w:rPr>
          <w:rFonts w:asciiTheme="minorHAnsi" w:hAnsiTheme="minorHAnsi" w:cstheme="minorHAnsi"/>
          <w:bCs/>
          <w:szCs w:val="24"/>
        </w:rPr>
        <w:t xml:space="preserve"> Telmex (Por participante)</w:t>
      </w:r>
    </w:p>
    <w:p w14:paraId="0D71FD3C" w14:textId="77777777" w:rsidR="002C29C5" w:rsidRPr="001A0A20" w:rsidRDefault="002C29C5" w:rsidP="005F4CA7">
      <w:pPr>
        <w:rPr>
          <w:rFonts w:asciiTheme="minorHAnsi" w:hAnsiTheme="minorHAnsi" w:cstheme="minorHAnsi"/>
          <w:szCs w:val="24"/>
        </w:rPr>
      </w:pPr>
    </w:p>
    <w:p w14:paraId="690C9B65" w14:textId="77777777" w:rsidR="00086E19" w:rsidRPr="001A0A20" w:rsidRDefault="00085D33" w:rsidP="005F4CA7">
      <w:pPr>
        <w:rPr>
          <w:rStyle w:val="Ttulo3Car"/>
          <w:rFonts w:asciiTheme="minorHAnsi" w:hAnsiTheme="minorHAnsi" w:cstheme="minorHAnsi"/>
          <w:szCs w:val="24"/>
        </w:rPr>
      </w:pPr>
      <w:bookmarkStart w:id="47" w:name="_Toc162342454"/>
      <w:r w:rsidRPr="001A0A20">
        <w:rPr>
          <w:rStyle w:val="Ttulo3Car"/>
          <w:rFonts w:asciiTheme="minorHAnsi" w:hAnsiTheme="minorHAnsi" w:cstheme="minorHAnsi"/>
          <w:szCs w:val="24"/>
        </w:rPr>
        <w:t>I. AUDICONFERENCIA LADA</w:t>
      </w:r>
      <w:bookmarkEnd w:id="47"/>
    </w:p>
    <w:p w14:paraId="23B25F2A" w14:textId="77777777" w:rsidR="000C1902" w:rsidRPr="001A0A20" w:rsidRDefault="00F07E21" w:rsidP="005F4CA7">
      <w:pPr>
        <w:rPr>
          <w:rFonts w:asciiTheme="minorHAnsi" w:hAnsiTheme="minorHAnsi" w:cstheme="minorHAnsi"/>
          <w:b/>
          <w:szCs w:val="24"/>
        </w:rPr>
      </w:pPr>
      <w:r w:rsidRPr="001A0A20">
        <w:rPr>
          <w:rFonts w:asciiTheme="minorHAnsi" w:hAnsiTheme="minorHAnsi" w:cstheme="minorHAnsi"/>
          <w:b/>
          <w:szCs w:val="24"/>
        </w:rPr>
        <w:t xml:space="preserve">a.1 </w:t>
      </w:r>
      <w:r w:rsidR="000C1902" w:rsidRPr="001A0A20">
        <w:rPr>
          <w:rFonts w:asciiTheme="minorHAnsi" w:hAnsiTheme="minorHAnsi" w:cstheme="minorHAnsi"/>
          <w:b/>
          <w:szCs w:val="24"/>
        </w:rPr>
        <w:t>Nombre del Servicio</w:t>
      </w:r>
    </w:p>
    <w:p w14:paraId="0CF99033" w14:textId="77777777" w:rsidR="000C1902" w:rsidRPr="001A0A20" w:rsidRDefault="000C1902" w:rsidP="005F4CA7">
      <w:pPr>
        <w:rPr>
          <w:rFonts w:asciiTheme="minorHAnsi" w:hAnsiTheme="minorHAnsi" w:cstheme="minorHAnsi"/>
          <w:b/>
          <w:bCs/>
          <w:i/>
          <w:szCs w:val="24"/>
        </w:rPr>
      </w:pPr>
      <w:r w:rsidRPr="001A0A20">
        <w:rPr>
          <w:rFonts w:asciiTheme="minorHAnsi" w:hAnsiTheme="minorHAnsi" w:cstheme="minorHAnsi"/>
          <w:bCs/>
          <w:szCs w:val="24"/>
        </w:rPr>
        <w:t>Audioconferencia LADA</w:t>
      </w:r>
    </w:p>
    <w:p w14:paraId="5D1DA202" w14:textId="77777777" w:rsidR="000C1902" w:rsidRPr="001A0A20" w:rsidRDefault="00F07E21" w:rsidP="005F4CA7">
      <w:pPr>
        <w:rPr>
          <w:rFonts w:asciiTheme="minorHAnsi" w:hAnsiTheme="minorHAnsi" w:cstheme="minorHAnsi"/>
          <w:b/>
          <w:szCs w:val="24"/>
        </w:rPr>
      </w:pPr>
      <w:r w:rsidRPr="001A0A20">
        <w:rPr>
          <w:rFonts w:asciiTheme="minorHAnsi" w:hAnsiTheme="minorHAnsi" w:cstheme="minorHAnsi"/>
          <w:b/>
          <w:szCs w:val="24"/>
        </w:rPr>
        <w:t>b.1</w:t>
      </w:r>
      <w:r w:rsidR="000C1902" w:rsidRPr="001A0A20">
        <w:rPr>
          <w:rFonts w:asciiTheme="minorHAnsi" w:hAnsiTheme="minorHAnsi" w:cstheme="minorHAnsi"/>
          <w:b/>
          <w:szCs w:val="24"/>
        </w:rPr>
        <w:t>Descripción</w:t>
      </w:r>
    </w:p>
    <w:p w14:paraId="54DD0A61"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Servicio que permite establecer una teleconferencia entre varias comunicaciones telefónicas.</w:t>
      </w:r>
    </w:p>
    <w:p w14:paraId="3EE41B68" w14:textId="77777777" w:rsidR="000C1902" w:rsidRPr="001A0A20" w:rsidRDefault="000C1902" w:rsidP="005F4CA7">
      <w:pPr>
        <w:outlineLvl w:val="0"/>
        <w:rPr>
          <w:rFonts w:asciiTheme="minorHAnsi" w:hAnsiTheme="minorHAnsi" w:cstheme="minorHAnsi"/>
          <w:b/>
          <w:szCs w:val="24"/>
        </w:rPr>
      </w:pPr>
      <w:r w:rsidRPr="001A0A20">
        <w:rPr>
          <w:rFonts w:asciiTheme="minorHAnsi" w:hAnsiTheme="minorHAnsi" w:cstheme="minorHAnsi"/>
          <w:b/>
          <w:szCs w:val="24"/>
        </w:rPr>
        <w:t xml:space="preserve">Modalidades del Servicio: </w:t>
      </w:r>
    </w:p>
    <w:p w14:paraId="4FFC3B66" w14:textId="77777777" w:rsidR="000C1902" w:rsidRPr="001A0A20" w:rsidRDefault="000C1902" w:rsidP="005F4CA7">
      <w:pPr>
        <w:rPr>
          <w:rFonts w:asciiTheme="minorHAnsi" w:hAnsiTheme="minorHAnsi" w:cstheme="minorHAnsi"/>
          <w:b/>
          <w:szCs w:val="24"/>
        </w:rPr>
      </w:pPr>
      <w:r w:rsidRPr="001A0A20">
        <w:rPr>
          <w:rFonts w:asciiTheme="minorHAnsi" w:hAnsiTheme="minorHAnsi" w:cstheme="minorHAnsi"/>
          <w:b/>
          <w:szCs w:val="24"/>
        </w:rPr>
        <w:t>1. Audioconferencia Directa. (Llamadas entrantes).</w:t>
      </w:r>
    </w:p>
    <w:p w14:paraId="1A7F90FF"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 xml:space="preserve">Cada participante de la </w:t>
      </w:r>
      <w:proofErr w:type="gramStart"/>
      <w:r w:rsidRPr="001A0A20">
        <w:rPr>
          <w:rFonts w:asciiTheme="minorHAnsi" w:hAnsiTheme="minorHAnsi" w:cstheme="minorHAnsi"/>
          <w:szCs w:val="24"/>
        </w:rPr>
        <w:t>Audioconferencia,</w:t>
      </w:r>
      <w:proofErr w:type="gramEnd"/>
      <w:r w:rsidRPr="001A0A20">
        <w:rPr>
          <w:rFonts w:asciiTheme="minorHAnsi" w:hAnsiTheme="minorHAnsi" w:cstheme="minorHAnsi"/>
          <w:szCs w:val="24"/>
        </w:rPr>
        <w:t xml:space="preserve"> deberá llamar al número de acceso al Servicio de Audioconferencia Lada, ingresando, el Número de Identificación de Sesión, proporcionado al reservar.</w:t>
      </w:r>
    </w:p>
    <w:p w14:paraId="2AEA516B" w14:textId="77777777" w:rsidR="000C1902" w:rsidRPr="001A0A20" w:rsidRDefault="000C1902" w:rsidP="005F4CA7">
      <w:pPr>
        <w:rPr>
          <w:rFonts w:asciiTheme="minorHAnsi" w:hAnsiTheme="minorHAnsi" w:cstheme="minorHAnsi"/>
          <w:b/>
          <w:szCs w:val="24"/>
        </w:rPr>
      </w:pPr>
      <w:r w:rsidRPr="001A0A20">
        <w:rPr>
          <w:rFonts w:asciiTheme="minorHAnsi" w:hAnsiTheme="minorHAnsi" w:cstheme="minorHAnsi"/>
          <w:b/>
          <w:szCs w:val="24"/>
        </w:rPr>
        <w:t>2. Audioconferencia Coordinada. (Llamadas salientes).</w:t>
      </w:r>
    </w:p>
    <w:p w14:paraId="7A4233FC"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Con base a una lista que contenga el número telefónico de los participantes, una Coordinadora del Centro de Audioconferencia Lada, los enlazará a la Sesión de Audioconferencia.</w:t>
      </w:r>
    </w:p>
    <w:p w14:paraId="58D13AA3" w14:textId="77777777" w:rsidR="000C1902" w:rsidRPr="001A0A20" w:rsidRDefault="000C1902" w:rsidP="005F4CA7">
      <w:pPr>
        <w:rPr>
          <w:rFonts w:asciiTheme="minorHAnsi" w:hAnsiTheme="minorHAnsi" w:cstheme="minorHAnsi"/>
          <w:b/>
          <w:szCs w:val="24"/>
        </w:rPr>
      </w:pPr>
      <w:r w:rsidRPr="001A0A20">
        <w:rPr>
          <w:rFonts w:asciiTheme="minorHAnsi" w:hAnsiTheme="minorHAnsi" w:cstheme="minorHAnsi"/>
          <w:b/>
          <w:szCs w:val="24"/>
        </w:rPr>
        <w:t>3. Servicios Adicionales.</w:t>
      </w:r>
    </w:p>
    <w:p w14:paraId="6DC37539"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u w:val="single"/>
        </w:rPr>
        <w:t>Ayuda en Línea Bilingüe.</w:t>
      </w:r>
      <w:r w:rsidRPr="001A0A20">
        <w:rPr>
          <w:rFonts w:asciiTheme="minorHAnsi" w:hAnsiTheme="minorHAnsi" w:cstheme="minorHAnsi"/>
          <w:szCs w:val="24"/>
        </w:rPr>
        <w:t xml:space="preserve"> Consiste, en la asistencia proporcionada por una Coordinadora Bilingüe (</w:t>
      </w:r>
      <w:r w:rsidR="001D4328" w:rsidRPr="001A0A20">
        <w:rPr>
          <w:rFonts w:asciiTheme="minorHAnsi" w:hAnsiTheme="minorHAnsi" w:cstheme="minorHAnsi"/>
          <w:szCs w:val="24"/>
        </w:rPr>
        <w:t>inglés</w:t>
      </w:r>
      <w:r w:rsidRPr="001A0A20">
        <w:rPr>
          <w:rFonts w:asciiTheme="minorHAnsi" w:hAnsiTheme="minorHAnsi" w:cstheme="minorHAnsi"/>
          <w:szCs w:val="24"/>
        </w:rPr>
        <w:t xml:space="preserve"> – español), del Centro de Audioconferencia Lada, para apoyar al Cliente durante la Sesión.</w:t>
      </w:r>
    </w:p>
    <w:p w14:paraId="7E750F21"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u w:val="single"/>
        </w:rPr>
        <w:t>Grabación de Sesión.</w:t>
      </w:r>
      <w:r w:rsidRPr="001A0A20">
        <w:rPr>
          <w:rFonts w:asciiTheme="minorHAnsi" w:hAnsiTheme="minorHAnsi" w:cstheme="minorHAnsi"/>
          <w:szCs w:val="24"/>
        </w:rPr>
        <w:t xml:space="preserve"> Consiste en grabar en medio magnético o electrónico la Sesión, enviando al Cliente, las copias solicitadas.</w:t>
      </w:r>
    </w:p>
    <w:p w14:paraId="6BD255E7"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u w:val="single"/>
        </w:rPr>
        <w:t>Transcripción de la Sesión.</w:t>
      </w:r>
      <w:r w:rsidRPr="001A0A20">
        <w:rPr>
          <w:rFonts w:asciiTheme="minorHAnsi" w:hAnsiTheme="minorHAnsi" w:cstheme="minorHAnsi"/>
          <w:szCs w:val="24"/>
        </w:rPr>
        <w:t xml:space="preserve"> Consiste en proporcionar al Cliente, una copia impresa de la Sesión. Disponible solo en las teleconferencias, donde el Cliente contrato la opción de “Grabación de la Sesión”.</w:t>
      </w:r>
    </w:p>
    <w:p w14:paraId="7F3674ED"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u w:val="single"/>
        </w:rPr>
        <w:t>Notificación con anticipación a los participantes.</w:t>
      </w:r>
      <w:r w:rsidRPr="001A0A20">
        <w:rPr>
          <w:rFonts w:asciiTheme="minorHAnsi" w:hAnsiTheme="minorHAnsi" w:cstheme="minorHAnsi"/>
          <w:szCs w:val="24"/>
        </w:rPr>
        <w:t xml:space="preserve"> Se contacta a cada participante con el fin de notificarle fecha y horario de la Audioconferencia, podrán ser una o varias notificaciones con la anticipación que el Cliente solicite.</w:t>
      </w:r>
    </w:p>
    <w:p w14:paraId="6730AB98" w14:textId="77777777" w:rsidR="000C1902" w:rsidRDefault="000C1902" w:rsidP="005F4CA7">
      <w:pPr>
        <w:rPr>
          <w:rFonts w:asciiTheme="minorHAnsi" w:hAnsiTheme="minorHAnsi" w:cstheme="minorHAnsi"/>
          <w:szCs w:val="24"/>
        </w:rPr>
      </w:pPr>
      <w:r w:rsidRPr="001A0A20">
        <w:rPr>
          <w:rFonts w:asciiTheme="minorHAnsi" w:hAnsiTheme="minorHAnsi" w:cstheme="minorHAnsi"/>
          <w:szCs w:val="24"/>
          <w:u w:val="single"/>
        </w:rPr>
        <w:t>Envío de faxes.</w:t>
      </w:r>
      <w:r w:rsidRPr="001A0A20">
        <w:rPr>
          <w:rFonts w:asciiTheme="minorHAnsi" w:hAnsiTheme="minorHAnsi" w:cstheme="minorHAnsi"/>
          <w:szCs w:val="24"/>
        </w:rPr>
        <w:t xml:space="preserve"> Como Servicio adicional, pueden ser enviados por fax los documentos que el Cliente solicite, antes de la Sesión.</w:t>
      </w:r>
    </w:p>
    <w:p w14:paraId="5133DE07" w14:textId="77777777" w:rsidR="001A0A20" w:rsidRPr="001A0A20" w:rsidRDefault="001A0A20" w:rsidP="005F4CA7">
      <w:pPr>
        <w:rPr>
          <w:rFonts w:asciiTheme="minorHAnsi" w:hAnsiTheme="minorHAnsi" w:cstheme="minorHAnsi"/>
          <w:szCs w:val="24"/>
        </w:rPr>
      </w:pPr>
    </w:p>
    <w:p w14:paraId="4DD99D64" w14:textId="77777777" w:rsidR="000C1902" w:rsidRPr="00F07E21" w:rsidRDefault="00F07E21" w:rsidP="005F4CA7">
      <w:pPr>
        <w:rPr>
          <w:rFonts w:ascii="Arial" w:hAnsi="Arial" w:cs="Arial"/>
          <w:b/>
          <w:sz w:val="22"/>
          <w:szCs w:val="22"/>
        </w:rPr>
      </w:pPr>
      <w:r w:rsidRPr="00F07E21">
        <w:rPr>
          <w:rFonts w:ascii="Arial" w:hAnsi="Arial" w:cs="Arial"/>
          <w:b/>
          <w:sz w:val="22"/>
          <w:szCs w:val="22"/>
        </w:rPr>
        <w:t xml:space="preserve">C.1 </w:t>
      </w:r>
      <w:r w:rsidR="000C1902" w:rsidRPr="00F07E21">
        <w:rPr>
          <w:rFonts w:ascii="Arial" w:hAnsi="Arial" w:cs="Arial"/>
          <w:b/>
          <w:sz w:val="22"/>
          <w:szCs w:val="22"/>
        </w:rPr>
        <w:t>Estructura Tarifaria</w:t>
      </w:r>
    </w:p>
    <w:p w14:paraId="3077DFEB" w14:textId="77777777" w:rsidR="000C1902" w:rsidRDefault="000C1902" w:rsidP="005F4CA7">
      <w:pPr>
        <w:rPr>
          <w:rFonts w:ascii="Calibri" w:hAnsi="Calibri" w:cs="Arial"/>
          <w:sz w:val="20"/>
        </w:rPr>
      </w:pPr>
      <w:r w:rsidRPr="00D46448">
        <w:rPr>
          <w:noProof/>
          <w:lang w:val="es-MX" w:eastAsia="es-MX"/>
        </w:rPr>
        <w:lastRenderedPageBreak/>
        <w:drawing>
          <wp:inline distT="0" distB="0" distL="0" distR="0" wp14:anchorId="7A31C2F3" wp14:editId="6210D6D7">
            <wp:extent cx="5007600" cy="3056400"/>
            <wp:effectExtent l="0" t="0" r="3175" b="0"/>
            <wp:docPr id="6" name="Imagen 1" descr="Concepto: Conexión para cualquiera de las Modalidades del Servicio; precio sin impuestos: $80.00 pesos; precio con impuestos $95.58 pesos; Unidad: por cada participante reservado.&#10;Modalidades del Servicio:&#10;Concepto: Coordinada Local; precio sin impuestos: $1.30 pesos; precio con impuestos $1.55 pesos; Unidad: por minuto y cada participante reservado.&#10;Concepto: Coordinada Internacional; precio sin impuestos: $3.53 pesos; precio con impuestos $4.22 pesos; Unidad: por minuto y cada participante reservado.&#10;Concepto: Coordinada Mundial; precio sin impuestos: $7.20 pesos; precio con impuestos $8.60 pesos; Unidad: por minuto y cada participante reservado.&#10;Concepto: Directa llamadas entrantes por número 800 Local; precio sin impuestos: $1.30 pesos; precio con impuestos $1.55 pesos; Unidad: por minuto y cada participante reservado.&#10;Concepto: Directa llamadas entrantes por número 800 Internacional; precio sin impuestos: $3.53 pesos; precio con impuestos $4.22 pesos; Unidad: por minuto y cada participante reservado.&#10;Concepto: Directa llamadas entrantes por número 800 Mundial; precio sin impuestos: $7.20 pesos; precio con impuestos $8.60 pesos; Unidad: por minuto y cada participante reservado.&#10;Concepto: Llamadas entrantes por número directo (pago en origen) Local; precio sin impuestos: tarifa aplicable en el origen; precio con impuestos tarifa aplicable en el origen; Unidad: por minuto y cada participante reservado.&#10;Concepto: Llamadas entrantes por número directo (pago en origen) Internacional; precio sin impuestos: tarifa aplicable en el origen; precio con impuestos tarifa aplicable en el origen; Unidad: por minuto y cada participante reservado.&#10;Concepto: Llamadas entrantes por número directo (pago en origen) Mundial; precio sin impuestos: tarifa aplicable en el origen; precio con impuestos tarifa aplicable en el origen; Unidad: por minuto y cada participante reservad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7600" cy="3056400"/>
                    </a:xfrm>
                    <a:prstGeom prst="rect">
                      <a:avLst/>
                    </a:prstGeom>
                    <a:noFill/>
                    <a:ln w="9525">
                      <a:noFill/>
                      <a:miter lim="800000"/>
                      <a:headEnd/>
                      <a:tailEnd/>
                    </a:ln>
                  </pic:spPr>
                </pic:pic>
              </a:graphicData>
            </a:graphic>
          </wp:inline>
        </w:drawing>
      </w:r>
    </w:p>
    <w:p w14:paraId="01D60501" w14:textId="77777777" w:rsidR="000C1902" w:rsidRDefault="000C1902" w:rsidP="005F4CA7">
      <w:pPr>
        <w:rPr>
          <w:rFonts w:ascii="Calibri" w:hAnsi="Calibri" w:cs="Arial"/>
          <w:sz w:val="20"/>
        </w:rPr>
      </w:pPr>
    </w:p>
    <w:p w14:paraId="0A8AA78C" w14:textId="77777777" w:rsidR="000C1902" w:rsidRDefault="000C1902" w:rsidP="005F4CA7">
      <w:pPr>
        <w:rPr>
          <w:rFonts w:ascii="Calibri" w:hAnsi="Calibri" w:cs="Arial"/>
          <w:sz w:val="20"/>
        </w:rPr>
      </w:pPr>
      <w:r>
        <w:rPr>
          <w:rFonts w:ascii="Calibri" w:hAnsi="Calibri" w:cs="Arial"/>
          <w:noProof/>
          <w:sz w:val="20"/>
          <w:lang w:val="es-MX" w:eastAsia="es-MX"/>
        </w:rPr>
        <w:drawing>
          <wp:inline distT="0" distB="0" distL="0" distR="0" wp14:anchorId="3B0EEBF8" wp14:editId="467F5838">
            <wp:extent cx="5006355" cy="2880000"/>
            <wp:effectExtent l="0" t="0" r="3810" b="0"/>
            <wp:docPr id="20" name="Imagen 9" descr="Servicios Adicionales:&#10;Ayuda en línea bilingüe; precios sin impuestos: sin costo; precios con impuestos: sin costo; unidad: no aplica.&#10;Grabación de la sesión; precios sin impuestos: $10.00 pesos; precios con impuestos: $11.95 pesos; por minuto grabado.&#10;Notificación anticipada a los participantes; precios sin impuestos: $7.00 pesos; precios con impuestos: $8.36 pesos; unidad: por cada participante.&#10;Envío de información vía fax (nacional); precios sin impuestos: $5.00 peos; precios con impuestos: 5.97 peos; unidad: por hoja.&#10;Copias de la grabación; precios sin impuestos: $25.00 pesos; precios con impuestos: $29.87 pesos; por copia.&#10;Cargos Adicionales:&#10;Cancelación extemporánea: 50 % del costo por hora de cada participante reservado.&#10;No uso ni cancelación del servicio: 50 % del costo por hora de cada participante reservado.&#10;Tiempo sin usar: 50 % del costo por hora de cada participante reservado con tolerancia de 10 minut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6355" cy="2880000"/>
                    </a:xfrm>
                    <a:prstGeom prst="rect">
                      <a:avLst/>
                    </a:prstGeom>
                    <a:noFill/>
                    <a:ln w="9525">
                      <a:noFill/>
                      <a:miter lim="800000"/>
                      <a:headEnd/>
                      <a:tailEnd/>
                    </a:ln>
                  </pic:spPr>
                </pic:pic>
              </a:graphicData>
            </a:graphic>
          </wp:inline>
        </w:drawing>
      </w:r>
    </w:p>
    <w:p w14:paraId="044A5179" w14:textId="77777777" w:rsidR="000C1902" w:rsidRDefault="000C1902" w:rsidP="005F4CA7">
      <w:pPr>
        <w:rPr>
          <w:rFonts w:ascii="Calibri" w:hAnsi="Calibri" w:cs="Arial"/>
          <w:sz w:val="20"/>
        </w:rPr>
      </w:pPr>
    </w:p>
    <w:p w14:paraId="32244E7D" w14:textId="77777777" w:rsidR="000C1902" w:rsidRPr="00F51FDA" w:rsidRDefault="000C1902" w:rsidP="005F4CA7">
      <w:pPr>
        <w:rPr>
          <w:rFonts w:ascii="Calibri" w:hAnsi="Calibri" w:cs="Arial"/>
          <w:sz w:val="20"/>
        </w:rPr>
      </w:pPr>
      <w:r w:rsidRPr="00F51FDA">
        <w:rPr>
          <w:rFonts w:ascii="Calibri" w:hAnsi="Calibri" w:cs="Arial"/>
          <w:sz w:val="20"/>
        </w:rPr>
        <w:t>Nota: Los cargos por conexión aplican en ambas modalidades (directa y coordinada</w:t>
      </w:r>
      <w:r>
        <w:rPr>
          <w:rFonts w:ascii="Calibri" w:hAnsi="Calibri" w:cs="Arial"/>
          <w:sz w:val="20"/>
        </w:rPr>
        <w:t>)</w:t>
      </w:r>
    </w:p>
    <w:p w14:paraId="35E3DD31" w14:textId="77777777" w:rsidR="007F4067" w:rsidRDefault="007F4067" w:rsidP="005F4CA7">
      <w:pPr>
        <w:outlineLvl w:val="0"/>
        <w:rPr>
          <w:rFonts w:ascii="Calibri" w:hAnsi="Calibri" w:cs="Arial"/>
          <w:b/>
        </w:rPr>
      </w:pPr>
    </w:p>
    <w:p w14:paraId="01A97433" w14:textId="77777777" w:rsidR="000C1902" w:rsidRPr="002648EE" w:rsidRDefault="000C1902" w:rsidP="005F4CA7">
      <w:pPr>
        <w:outlineLvl w:val="0"/>
        <w:rPr>
          <w:rFonts w:ascii="Calibri" w:hAnsi="Calibri" w:cs="Arial"/>
        </w:rPr>
      </w:pPr>
      <w:r>
        <w:rPr>
          <w:rFonts w:ascii="Calibri" w:hAnsi="Calibri" w:cs="Arial"/>
          <w:b/>
        </w:rPr>
        <w:t>Descuentos</w:t>
      </w:r>
    </w:p>
    <w:p w14:paraId="5CDB825F" w14:textId="77777777" w:rsidR="000C1902" w:rsidRPr="00ED2064" w:rsidRDefault="000C1902" w:rsidP="005F4CA7">
      <w:pPr>
        <w:rPr>
          <w:rFonts w:ascii="Calibri" w:hAnsi="Calibri" w:cs="Arial"/>
          <w:b/>
        </w:rPr>
      </w:pPr>
    </w:p>
    <w:p w14:paraId="6C25590B" w14:textId="77777777" w:rsidR="000C1902" w:rsidRPr="00ED2064" w:rsidRDefault="000C1902" w:rsidP="005F4CA7">
      <w:pPr>
        <w:rPr>
          <w:rFonts w:ascii="Calibri" w:hAnsi="Calibri" w:cs="Arial"/>
        </w:rPr>
      </w:pPr>
      <w:r w:rsidRPr="00ED2064">
        <w:rPr>
          <w:rFonts w:ascii="Calibri" w:hAnsi="Calibri" w:cs="Arial"/>
        </w:rPr>
        <w:t>Aplicará un 100% de descuento en la tarifa de “Conexión” en la Modalidad de Servicio” denominada “Coordinada” y “Llamadas Entrantes por Número 800”.</w:t>
      </w:r>
    </w:p>
    <w:p w14:paraId="6FD5DAD4" w14:textId="77777777" w:rsidR="000C1902" w:rsidRDefault="000C1902" w:rsidP="005F4CA7">
      <w:pPr>
        <w:rPr>
          <w:rFonts w:asciiTheme="minorHAnsi" w:hAnsiTheme="minorHAnsi" w:cstheme="minorHAnsi"/>
          <w:szCs w:val="24"/>
        </w:rPr>
      </w:pPr>
      <w:r w:rsidRPr="001A0A20">
        <w:rPr>
          <w:rFonts w:asciiTheme="minorHAnsi" w:hAnsiTheme="minorHAnsi" w:cstheme="minorHAnsi"/>
          <w:szCs w:val="24"/>
        </w:rPr>
        <w:lastRenderedPageBreak/>
        <w:t>Aplicarán los descuentos Lada a los Clientes que se encuentren suscritos con TELMEX en la “Modalidad del Servicio” denominada “Llamadas entrantes por Número Directo”.</w:t>
      </w:r>
    </w:p>
    <w:p w14:paraId="7A38DD24" w14:textId="77777777" w:rsidR="001A0A20" w:rsidRPr="001A0A20" w:rsidRDefault="001A0A20" w:rsidP="005F4CA7">
      <w:pPr>
        <w:rPr>
          <w:rFonts w:asciiTheme="minorHAnsi" w:hAnsiTheme="minorHAnsi" w:cstheme="minorHAnsi"/>
          <w:szCs w:val="24"/>
        </w:rPr>
      </w:pPr>
    </w:p>
    <w:p w14:paraId="72889E18" w14:textId="77777777" w:rsidR="000C1902" w:rsidRPr="001A0A20" w:rsidRDefault="00F07E21" w:rsidP="005F4CA7">
      <w:pPr>
        <w:rPr>
          <w:rFonts w:asciiTheme="minorHAnsi" w:hAnsiTheme="minorHAnsi" w:cstheme="minorHAnsi"/>
          <w:b/>
          <w:szCs w:val="24"/>
        </w:rPr>
      </w:pPr>
      <w:r w:rsidRPr="001A0A20">
        <w:rPr>
          <w:rFonts w:asciiTheme="minorHAnsi" w:hAnsiTheme="minorHAnsi" w:cstheme="minorHAnsi"/>
          <w:b/>
          <w:szCs w:val="24"/>
        </w:rPr>
        <w:t xml:space="preserve">d.1 </w:t>
      </w:r>
      <w:r w:rsidR="000C1902" w:rsidRPr="001A0A20">
        <w:rPr>
          <w:rFonts w:asciiTheme="minorHAnsi" w:hAnsiTheme="minorHAnsi" w:cstheme="minorHAnsi"/>
          <w:b/>
          <w:szCs w:val="24"/>
        </w:rPr>
        <w:t>Reglas de Aplicación Tarifaria</w:t>
      </w:r>
    </w:p>
    <w:p w14:paraId="7E25EDD5"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 xml:space="preserve">Los cargos del Servicio se aplican en el Recibo Telefónico o Cuenta Maestra generado por TELMEX, </w:t>
      </w:r>
      <w:proofErr w:type="gramStart"/>
      <w:r w:rsidRPr="001A0A20">
        <w:rPr>
          <w:rFonts w:asciiTheme="minorHAnsi" w:hAnsiTheme="minorHAnsi" w:cstheme="minorHAnsi"/>
          <w:szCs w:val="24"/>
        </w:rPr>
        <w:t>de acuerdo a</w:t>
      </w:r>
      <w:proofErr w:type="gramEnd"/>
      <w:r w:rsidRPr="001A0A20">
        <w:rPr>
          <w:rFonts w:asciiTheme="minorHAnsi" w:hAnsiTheme="minorHAnsi" w:cstheme="minorHAnsi"/>
          <w:szCs w:val="24"/>
        </w:rPr>
        <w:t xml:space="preserve"> las </w:t>
      </w:r>
      <w:r w:rsidR="00DF7346" w:rsidRPr="001A0A20">
        <w:rPr>
          <w:rFonts w:asciiTheme="minorHAnsi" w:hAnsiTheme="minorHAnsi" w:cstheme="minorHAnsi"/>
          <w:szCs w:val="24"/>
        </w:rPr>
        <w:t>definiciones siguientes</w:t>
      </w:r>
      <w:r w:rsidRPr="001A0A20">
        <w:rPr>
          <w:rFonts w:asciiTheme="minorHAnsi" w:hAnsiTheme="minorHAnsi" w:cstheme="minorHAnsi"/>
          <w:szCs w:val="24"/>
        </w:rPr>
        <w:t>:</w:t>
      </w:r>
    </w:p>
    <w:p w14:paraId="102212F8" w14:textId="77777777" w:rsidR="000C1902" w:rsidRPr="001A0A20" w:rsidRDefault="000C1902" w:rsidP="005F4CA7">
      <w:pPr>
        <w:rPr>
          <w:rFonts w:asciiTheme="minorHAnsi" w:hAnsiTheme="minorHAnsi" w:cstheme="minorHAnsi"/>
          <w:noProof/>
          <w:szCs w:val="24"/>
        </w:rPr>
      </w:pPr>
    </w:p>
    <w:p w14:paraId="063E810D" w14:textId="77777777" w:rsidR="00B222C6" w:rsidRPr="001A0A20" w:rsidRDefault="00B222C6" w:rsidP="005F4CA7">
      <w:pPr>
        <w:rPr>
          <w:rFonts w:asciiTheme="minorHAnsi" w:hAnsiTheme="minorHAnsi" w:cstheme="minorHAnsi"/>
          <w:noProof/>
          <w:szCs w:val="24"/>
        </w:rPr>
      </w:pPr>
      <w:r w:rsidRPr="001A0A20">
        <w:rPr>
          <w:rFonts w:asciiTheme="minorHAnsi" w:hAnsiTheme="minorHAnsi" w:cstheme="minorHAnsi"/>
          <w:b/>
          <w:noProof/>
          <w:szCs w:val="24"/>
        </w:rPr>
        <w:t>Conexión:</w:t>
      </w:r>
      <w:r w:rsidRPr="001A0A20">
        <w:rPr>
          <w:rFonts w:asciiTheme="minorHAnsi" w:hAnsiTheme="minorHAnsi" w:cstheme="minorHAnsi"/>
          <w:noProof/>
          <w:szCs w:val="24"/>
        </w:rPr>
        <w:t xml:space="preserve"> Modalidad Coordinada: Anfitrion, Modalidad Directa: Por número 800: Anfitrion, Por  número Directo: Anfitrion.</w:t>
      </w:r>
    </w:p>
    <w:p w14:paraId="26E971BE" w14:textId="77777777" w:rsidR="00B222C6" w:rsidRPr="001A0A20" w:rsidRDefault="00B222C6" w:rsidP="005F4CA7">
      <w:pPr>
        <w:rPr>
          <w:rFonts w:asciiTheme="minorHAnsi" w:hAnsiTheme="minorHAnsi" w:cstheme="minorHAnsi"/>
          <w:noProof/>
          <w:szCs w:val="24"/>
        </w:rPr>
      </w:pPr>
      <w:r w:rsidRPr="001A0A20">
        <w:rPr>
          <w:rFonts w:asciiTheme="minorHAnsi" w:hAnsiTheme="minorHAnsi" w:cstheme="minorHAnsi"/>
          <w:b/>
          <w:noProof/>
          <w:szCs w:val="24"/>
        </w:rPr>
        <w:t>Tráfico L.D.:</w:t>
      </w:r>
      <w:r w:rsidRPr="001A0A20">
        <w:rPr>
          <w:rFonts w:asciiTheme="minorHAnsi" w:hAnsiTheme="minorHAnsi" w:cstheme="minorHAnsi"/>
          <w:noProof/>
          <w:szCs w:val="24"/>
        </w:rPr>
        <w:t xml:space="preserve"> Modalidad Coordinada: Anfitrion, Modalidad Directa: Por número 800: Anfitrion, Por  número Directo:</w:t>
      </w:r>
      <w:r w:rsidRPr="001A0A20">
        <w:rPr>
          <w:rFonts w:asciiTheme="minorHAnsi" w:hAnsiTheme="minorHAnsi" w:cstheme="minorHAnsi"/>
          <w:noProof/>
          <w:szCs w:val="24"/>
        </w:rPr>
        <w:tab/>
        <w:t>Participante.</w:t>
      </w:r>
    </w:p>
    <w:p w14:paraId="64BD4B55" w14:textId="77777777" w:rsidR="00B222C6" w:rsidRPr="001A0A20" w:rsidRDefault="00B222C6" w:rsidP="005F4CA7">
      <w:pPr>
        <w:rPr>
          <w:rFonts w:asciiTheme="minorHAnsi" w:hAnsiTheme="minorHAnsi" w:cstheme="minorHAnsi"/>
          <w:noProof/>
          <w:szCs w:val="24"/>
        </w:rPr>
      </w:pPr>
      <w:r w:rsidRPr="001A0A20">
        <w:rPr>
          <w:rFonts w:asciiTheme="minorHAnsi" w:hAnsiTheme="minorHAnsi" w:cstheme="minorHAnsi"/>
          <w:b/>
          <w:noProof/>
          <w:szCs w:val="24"/>
        </w:rPr>
        <w:t>Servicios Adicionales:</w:t>
      </w:r>
      <w:r w:rsidRPr="001A0A20">
        <w:rPr>
          <w:rFonts w:asciiTheme="minorHAnsi" w:hAnsiTheme="minorHAnsi" w:cstheme="minorHAnsi"/>
          <w:noProof/>
          <w:szCs w:val="24"/>
        </w:rPr>
        <w:t xml:space="preserve"> Modalidad Coordinada: Anfitrion, Modalidad Directa: Por número 800: Anfitrion, Por  número Directo: Anfitrion</w:t>
      </w:r>
      <w:r w:rsidRPr="001A0A20">
        <w:rPr>
          <w:rFonts w:asciiTheme="minorHAnsi" w:hAnsiTheme="minorHAnsi" w:cstheme="minorHAnsi"/>
          <w:noProof/>
          <w:szCs w:val="24"/>
        </w:rPr>
        <w:tab/>
        <w:t>.</w:t>
      </w:r>
    </w:p>
    <w:p w14:paraId="4CFFD664" w14:textId="77777777" w:rsidR="00687E1F" w:rsidRPr="001A0A20" w:rsidRDefault="00B222C6" w:rsidP="005F4CA7">
      <w:pPr>
        <w:rPr>
          <w:rFonts w:asciiTheme="minorHAnsi" w:hAnsiTheme="minorHAnsi" w:cstheme="minorHAnsi"/>
          <w:noProof/>
          <w:szCs w:val="24"/>
        </w:rPr>
      </w:pPr>
      <w:r w:rsidRPr="001A0A20">
        <w:rPr>
          <w:rFonts w:asciiTheme="minorHAnsi" w:hAnsiTheme="minorHAnsi" w:cstheme="minorHAnsi"/>
          <w:b/>
          <w:noProof/>
          <w:szCs w:val="24"/>
        </w:rPr>
        <w:t>Cargos Adicionales:</w:t>
      </w:r>
      <w:r w:rsidRPr="001A0A20">
        <w:rPr>
          <w:rFonts w:asciiTheme="minorHAnsi" w:hAnsiTheme="minorHAnsi" w:cstheme="minorHAnsi"/>
          <w:noProof/>
          <w:szCs w:val="24"/>
        </w:rPr>
        <w:t xml:space="preserve"> Modalidad Coordinada: Anfitrion, Modalidad Directa: Por número 800: Anfitrion, Por  número Directo: Anfitrion</w:t>
      </w:r>
      <w:r w:rsidRPr="001A0A20">
        <w:rPr>
          <w:rFonts w:asciiTheme="minorHAnsi" w:hAnsiTheme="minorHAnsi" w:cstheme="minorHAnsi"/>
          <w:noProof/>
          <w:szCs w:val="24"/>
        </w:rPr>
        <w:tab/>
        <w:t>.</w:t>
      </w:r>
    </w:p>
    <w:p w14:paraId="0DD0A45B" w14:textId="77777777" w:rsidR="00B222C6" w:rsidRPr="001A0A20" w:rsidRDefault="00B222C6" w:rsidP="005F4CA7">
      <w:pPr>
        <w:rPr>
          <w:rFonts w:asciiTheme="minorHAnsi" w:hAnsiTheme="minorHAnsi" w:cstheme="minorHAnsi"/>
          <w:noProof/>
          <w:szCs w:val="24"/>
        </w:rPr>
      </w:pPr>
    </w:p>
    <w:p w14:paraId="183DEB5C"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 xml:space="preserve">La cancelación de una Audioconferencia </w:t>
      </w:r>
      <w:proofErr w:type="gramStart"/>
      <w:r w:rsidRPr="001A0A20">
        <w:rPr>
          <w:rFonts w:asciiTheme="minorHAnsi" w:hAnsiTheme="minorHAnsi" w:cstheme="minorHAnsi"/>
          <w:szCs w:val="24"/>
        </w:rPr>
        <w:t>Lada,</w:t>
      </w:r>
      <w:proofErr w:type="gramEnd"/>
      <w:r w:rsidRPr="001A0A20">
        <w:rPr>
          <w:rFonts w:asciiTheme="minorHAnsi" w:hAnsiTheme="minorHAnsi" w:cstheme="minorHAnsi"/>
          <w:szCs w:val="24"/>
        </w:rPr>
        <w:t xml:space="preserve"> se deberá realizar con dos horas de anticipación a la hora y día reservado, en caso contrario se considera “Cancelación Extemporánea”.</w:t>
      </w:r>
    </w:p>
    <w:p w14:paraId="1A7AFA05"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 xml:space="preserve">La reservación de este Servicio, así como su cancelación oportuna dentro del tiempo especificado en el inciso anterior no genera cargos. </w:t>
      </w:r>
    </w:p>
    <w:p w14:paraId="7AD6643C"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 xml:space="preserve">Se realizará un cargo del 50% del total reservado (hora/participante) por no usar ni haber cancelado el Servicio. </w:t>
      </w:r>
    </w:p>
    <w:p w14:paraId="0DD04A82"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No aplican cargos por concepto de renta mensual.</w:t>
      </w:r>
    </w:p>
    <w:p w14:paraId="0AC728AF" w14:textId="77777777" w:rsidR="000C1902" w:rsidRPr="001A0A20" w:rsidRDefault="000C1902" w:rsidP="005F4CA7">
      <w:pPr>
        <w:rPr>
          <w:rFonts w:asciiTheme="minorHAnsi" w:hAnsiTheme="minorHAnsi" w:cstheme="minorHAnsi"/>
          <w:szCs w:val="24"/>
        </w:rPr>
      </w:pPr>
    </w:p>
    <w:p w14:paraId="157071AE" w14:textId="77777777" w:rsidR="000C1902" w:rsidRPr="001A0A20" w:rsidRDefault="00F07E21" w:rsidP="005F4CA7">
      <w:pPr>
        <w:rPr>
          <w:rFonts w:asciiTheme="minorHAnsi" w:hAnsiTheme="minorHAnsi" w:cstheme="minorHAnsi"/>
          <w:b/>
          <w:szCs w:val="24"/>
        </w:rPr>
      </w:pPr>
      <w:r w:rsidRPr="001A0A20">
        <w:rPr>
          <w:rFonts w:asciiTheme="minorHAnsi" w:hAnsiTheme="minorHAnsi" w:cstheme="minorHAnsi"/>
          <w:b/>
          <w:szCs w:val="24"/>
        </w:rPr>
        <w:t xml:space="preserve">e. 1 </w:t>
      </w:r>
      <w:r w:rsidR="000C1902" w:rsidRPr="001A0A20">
        <w:rPr>
          <w:rFonts w:asciiTheme="minorHAnsi" w:hAnsiTheme="minorHAnsi" w:cstheme="minorHAnsi"/>
          <w:b/>
          <w:szCs w:val="24"/>
        </w:rPr>
        <w:t>Políticas Comerciales</w:t>
      </w:r>
    </w:p>
    <w:p w14:paraId="15C5EB38"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Es necesaria la inscripción del Cliente para hacer uso del Servicio, dicha inscripción es gratuita.</w:t>
      </w:r>
    </w:p>
    <w:p w14:paraId="64DD7000"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En caso de solicitar la baja en la inscripción del Servicio el Cliente deberá pagar el Servicio proporcionado.</w:t>
      </w:r>
    </w:p>
    <w:p w14:paraId="1E1E93BB" w14:textId="77777777" w:rsidR="000C1902" w:rsidRPr="001A0A20" w:rsidRDefault="000C1902" w:rsidP="005F4CA7">
      <w:pPr>
        <w:rPr>
          <w:rFonts w:asciiTheme="minorHAnsi" w:hAnsiTheme="minorHAnsi" w:cstheme="minorHAnsi"/>
          <w:szCs w:val="24"/>
        </w:rPr>
      </w:pPr>
    </w:p>
    <w:p w14:paraId="16163DB6" w14:textId="77777777" w:rsidR="000C1902" w:rsidRPr="001A0A20" w:rsidRDefault="00F07E21" w:rsidP="005F4CA7">
      <w:pPr>
        <w:rPr>
          <w:rFonts w:asciiTheme="minorHAnsi" w:hAnsiTheme="minorHAnsi" w:cstheme="minorHAnsi"/>
          <w:b/>
          <w:szCs w:val="24"/>
        </w:rPr>
      </w:pPr>
      <w:r w:rsidRPr="001A0A20">
        <w:rPr>
          <w:rFonts w:asciiTheme="minorHAnsi" w:hAnsiTheme="minorHAnsi" w:cstheme="minorHAnsi"/>
          <w:b/>
          <w:szCs w:val="24"/>
        </w:rPr>
        <w:t xml:space="preserve">f. 1 </w:t>
      </w:r>
      <w:r w:rsidR="000C1902" w:rsidRPr="001A0A20">
        <w:rPr>
          <w:rFonts w:asciiTheme="minorHAnsi" w:hAnsiTheme="minorHAnsi" w:cstheme="minorHAnsi"/>
          <w:b/>
          <w:szCs w:val="24"/>
        </w:rPr>
        <w:t>Vigencia</w:t>
      </w:r>
    </w:p>
    <w:p w14:paraId="6E4A1B3F" w14:textId="77777777" w:rsidR="000C1902" w:rsidRPr="001A0A20" w:rsidRDefault="000C1902" w:rsidP="005F4CA7">
      <w:pPr>
        <w:rPr>
          <w:rFonts w:asciiTheme="minorHAnsi" w:hAnsiTheme="minorHAnsi" w:cstheme="minorHAnsi"/>
          <w:bCs/>
          <w:szCs w:val="24"/>
        </w:rPr>
      </w:pPr>
      <w:r w:rsidRPr="001A0A20">
        <w:rPr>
          <w:rFonts w:asciiTheme="minorHAnsi" w:hAnsiTheme="minorHAnsi" w:cstheme="minorHAnsi"/>
          <w:bCs/>
          <w:szCs w:val="24"/>
        </w:rPr>
        <w:t>Se avisará al Instituto Federal de Telecomunicaciones de la cancelación de este servicio.</w:t>
      </w:r>
    </w:p>
    <w:p w14:paraId="2C043F91" w14:textId="77777777" w:rsidR="000C1902" w:rsidRDefault="000C1902" w:rsidP="005F4CA7">
      <w:pPr>
        <w:rPr>
          <w:rFonts w:ascii="Calibri" w:hAnsi="Calibri" w:cs="Arial"/>
          <w:sz w:val="20"/>
        </w:rPr>
      </w:pPr>
      <w:r>
        <w:rPr>
          <w:rFonts w:ascii="Calibri" w:hAnsi="Calibri" w:cs="Arial"/>
          <w:sz w:val="20"/>
        </w:rPr>
        <w:br w:type="page"/>
      </w:r>
    </w:p>
    <w:p w14:paraId="3A0764EF" w14:textId="77777777" w:rsidR="00085D33" w:rsidRPr="001A0A20" w:rsidRDefault="00085D33" w:rsidP="005F4CA7">
      <w:pPr>
        <w:rPr>
          <w:rStyle w:val="Ttulo3Car"/>
          <w:rFonts w:asciiTheme="minorHAnsi" w:hAnsiTheme="minorHAnsi" w:cstheme="minorHAnsi"/>
          <w:sz w:val="28"/>
          <w:szCs w:val="28"/>
        </w:rPr>
      </w:pPr>
      <w:bookmarkStart w:id="48" w:name="_Toc162342455"/>
      <w:r w:rsidRPr="001A0A20">
        <w:rPr>
          <w:rStyle w:val="Ttulo3Car"/>
          <w:rFonts w:asciiTheme="minorHAnsi" w:hAnsiTheme="minorHAnsi" w:cstheme="minorHAnsi"/>
          <w:sz w:val="28"/>
          <w:szCs w:val="28"/>
        </w:rPr>
        <w:lastRenderedPageBreak/>
        <w:t>II. AUDIOCONFERENCIA TELMEX</w:t>
      </w:r>
      <w:bookmarkEnd w:id="48"/>
    </w:p>
    <w:p w14:paraId="48B7F4B3" w14:textId="77777777" w:rsidR="00085D33" w:rsidRPr="001A0A20" w:rsidRDefault="00085D33" w:rsidP="005F4CA7">
      <w:pPr>
        <w:rPr>
          <w:rFonts w:asciiTheme="minorHAnsi" w:hAnsiTheme="minorHAnsi" w:cstheme="minorHAnsi"/>
          <w:b/>
          <w:szCs w:val="24"/>
        </w:rPr>
      </w:pPr>
    </w:p>
    <w:p w14:paraId="543342A1" w14:textId="77777777" w:rsidR="000C1902" w:rsidRPr="001A0A20" w:rsidRDefault="000C1902" w:rsidP="005F4CA7">
      <w:pPr>
        <w:outlineLvl w:val="0"/>
        <w:rPr>
          <w:rFonts w:asciiTheme="minorHAnsi" w:hAnsiTheme="minorHAnsi" w:cstheme="minorHAnsi"/>
          <w:b/>
          <w:szCs w:val="24"/>
        </w:rPr>
      </w:pPr>
      <w:r w:rsidRPr="001A0A20">
        <w:rPr>
          <w:rFonts w:asciiTheme="minorHAnsi" w:hAnsiTheme="minorHAnsi" w:cstheme="minorHAnsi"/>
          <w:b/>
          <w:szCs w:val="24"/>
        </w:rPr>
        <w:t>Nombre del Servicio</w:t>
      </w:r>
    </w:p>
    <w:p w14:paraId="4D8FFEE4" w14:textId="77777777" w:rsidR="000C1902" w:rsidRPr="001A0A20" w:rsidRDefault="000C1902" w:rsidP="005F4CA7">
      <w:pPr>
        <w:tabs>
          <w:tab w:val="right" w:pos="8838"/>
        </w:tabs>
        <w:outlineLvl w:val="0"/>
        <w:rPr>
          <w:rFonts w:asciiTheme="minorHAnsi" w:hAnsiTheme="minorHAnsi" w:cstheme="minorHAnsi"/>
          <w:bCs/>
          <w:i/>
          <w:szCs w:val="24"/>
        </w:rPr>
      </w:pPr>
      <w:r w:rsidRPr="001A0A20">
        <w:rPr>
          <w:rFonts w:asciiTheme="minorHAnsi" w:hAnsiTheme="minorHAnsi" w:cstheme="minorHAnsi"/>
          <w:bCs/>
          <w:szCs w:val="24"/>
        </w:rPr>
        <w:t>Audioconferencia Telmex</w:t>
      </w:r>
      <w:r w:rsidR="002648EE" w:rsidRPr="001A0A20">
        <w:rPr>
          <w:rFonts w:asciiTheme="minorHAnsi" w:hAnsiTheme="minorHAnsi" w:cstheme="minorHAnsi"/>
          <w:bCs/>
          <w:szCs w:val="24"/>
        </w:rPr>
        <w:tab/>
      </w:r>
    </w:p>
    <w:p w14:paraId="283259F4" w14:textId="77777777" w:rsidR="000C1902" w:rsidRPr="001A0A20" w:rsidRDefault="000C1902" w:rsidP="005F4CA7">
      <w:pPr>
        <w:outlineLvl w:val="0"/>
        <w:rPr>
          <w:rFonts w:asciiTheme="minorHAnsi" w:hAnsiTheme="minorHAnsi" w:cstheme="minorHAnsi"/>
          <w:b/>
          <w:szCs w:val="24"/>
        </w:rPr>
      </w:pPr>
      <w:r w:rsidRPr="001A0A20">
        <w:rPr>
          <w:rFonts w:asciiTheme="minorHAnsi" w:hAnsiTheme="minorHAnsi" w:cstheme="minorHAnsi"/>
          <w:b/>
          <w:szCs w:val="24"/>
        </w:rPr>
        <w:t>Descripción</w:t>
      </w:r>
    </w:p>
    <w:p w14:paraId="2EB1B969"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 xml:space="preserve">Audioconferencia Telmex es un servicio de colaboración </w:t>
      </w:r>
      <w:proofErr w:type="spellStart"/>
      <w:r w:rsidRPr="001A0A20">
        <w:rPr>
          <w:rFonts w:asciiTheme="minorHAnsi" w:hAnsiTheme="minorHAnsi" w:cstheme="minorHAnsi"/>
          <w:szCs w:val="24"/>
        </w:rPr>
        <w:t>autoaprovisionable</w:t>
      </w:r>
      <w:proofErr w:type="spellEnd"/>
      <w:r w:rsidRPr="001A0A20">
        <w:rPr>
          <w:rFonts w:asciiTheme="minorHAnsi" w:hAnsiTheme="minorHAnsi" w:cstheme="minorHAnsi"/>
          <w:szCs w:val="24"/>
        </w:rPr>
        <w:t xml:space="preserve"> para clientes comerciales que permite integrar en una misma llamada telefónica a varios participantes que se encuentren ubicados en diferentes localidades. Le permite al moderador gestionar la llamada desde un portal web con las siguientes facilidades:</w:t>
      </w:r>
    </w:p>
    <w:p w14:paraId="7322CDD4" w14:textId="77777777" w:rsidR="000C1902" w:rsidRPr="001A0A20" w:rsidRDefault="000C1902" w:rsidP="005F4CA7">
      <w:pPr>
        <w:outlineLvl w:val="0"/>
        <w:rPr>
          <w:rFonts w:asciiTheme="minorHAnsi" w:hAnsiTheme="minorHAnsi" w:cstheme="minorHAnsi"/>
          <w:szCs w:val="24"/>
        </w:rPr>
      </w:pPr>
      <w:r w:rsidRPr="001A0A20">
        <w:rPr>
          <w:rFonts w:asciiTheme="minorHAnsi" w:hAnsiTheme="minorHAnsi" w:cstheme="minorHAnsi"/>
          <w:szCs w:val="24"/>
        </w:rPr>
        <w:t>Silenciar participantes</w:t>
      </w:r>
    </w:p>
    <w:p w14:paraId="193F324F"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Bloquear la sesión</w:t>
      </w:r>
    </w:p>
    <w:p w14:paraId="2879B095"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Colocar a un participante en espera</w:t>
      </w:r>
    </w:p>
    <w:p w14:paraId="5F77FA3A"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Excluir a un participante de la llamada</w:t>
      </w:r>
    </w:p>
    <w:p w14:paraId="18C76275"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Grabar la sesión</w:t>
      </w:r>
    </w:p>
    <w:p w14:paraId="3418DEBF"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Este servicio considera tener un número Local en la ciudad de México para que los participantes puedan marcar desde su localidad a través de una línea telefónica fija o móvil de cualquier operador.</w:t>
      </w:r>
    </w:p>
    <w:p w14:paraId="392620BA"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Audioconferencia Telmex, se ofrece bajo las siguientes modalidades:</w:t>
      </w:r>
    </w:p>
    <w:p w14:paraId="06C24329" w14:textId="77777777" w:rsidR="00732A6C" w:rsidRPr="001A0A20" w:rsidRDefault="00732A6C" w:rsidP="005F4CA7">
      <w:pPr>
        <w:rPr>
          <w:rFonts w:asciiTheme="minorHAnsi" w:hAnsiTheme="minorHAnsi" w:cstheme="minorHAnsi"/>
          <w:b/>
          <w:szCs w:val="24"/>
        </w:rPr>
      </w:pPr>
    </w:p>
    <w:p w14:paraId="65972939" w14:textId="77777777" w:rsidR="00732A6C" w:rsidRPr="001A0A20" w:rsidRDefault="00732A6C" w:rsidP="005F4CA7">
      <w:pPr>
        <w:rPr>
          <w:rFonts w:asciiTheme="minorHAnsi" w:hAnsiTheme="minorHAnsi" w:cstheme="minorHAnsi"/>
          <w:b/>
          <w:szCs w:val="24"/>
        </w:rPr>
      </w:pPr>
      <w:r w:rsidRPr="001A0A20">
        <w:rPr>
          <w:rFonts w:asciiTheme="minorHAnsi" w:hAnsiTheme="minorHAnsi" w:cstheme="minorHAnsi"/>
          <w:b/>
          <w:szCs w:val="24"/>
        </w:rPr>
        <w:t>Sala de Audioconferencia:</w:t>
      </w:r>
    </w:p>
    <w:p w14:paraId="73156BC9" w14:textId="77777777" w:rsidR="00732A6C" w:rsidRPr="001A0A20" w:rsidRDefault="00732A6C" w:rsidP="005F4CA7">
      <w:pPr>
        <w:pStyle w:val="Prrafodelista"/>
        <w:numPr>
          <w:ilvl w:val="0"/>
          <w:numId w:val="8"/>
        </w:numPr>
        <w:ind w:left="0"/>
        <w:rPr>
          <w:rFonts w:asciiTheme="minorHAnsi" w:hAnsiTheme="minorHAnsi" w:cstheme="minorHAnsi"/>
          <w:szCs w:val="24"/>
        </w:rPr>
      </w:pPr>
      <w:r w:rsidRPr="001A0A20">
        <w:rPr>
          <w:rFonts w:asciiTheme="minorHAnsi" w:hAnsiTheme="minorHAnsi" w:cstheme="minorHAnsi"/>
          <w:szCs w:val="24"/>
        </w:rPr>
        <w:t>8 participantes</w:t>
      </w:r>
    </w:p>
    <w:p w14:paraId="17D4F66F" w14:textId="77777777" w:rsidR="00732A6C" w:rsidRPr="001A0A20" w:rsidRDefault="00732A6C" w:rsidP="005F4CA7">
      <w:pPr>
        <w:pStyle w:val="Prrafodelista"/>
        <w:numPr>
          <w:ilvl w:val="0"/>
          <w:numId w:val="8"/>
        </w:numPr>
        <w:ind w:left="0"/>
        <w:rPr>
          <w:rFonts w:asciiTheme="minorHAnsi" w:hAnsiTheme="minorHAnsi" w:cstheme="minorHAnsi"/>
          <w:szCs w:val="24"/>
        </w:rPr>
      </w:pPr>
      <w:r w:rsidRPr="001A0A20">
        <w:rPr>
          <w:rFonts w:asciiTheme="minorHAnsi" w:hAnsiTheme="minorHAnsi" w:cstheme="minorHAnsi"/>
          <w:szCs w:val="24"/>
        </w:rPr>
        <w:t>15 participantes</w:t>
      </w:r>
    </w:p>
    <w:p w14:paraId="5FFEAFE7" w14:textId="77777777" w:rsidR="00732A6C" w:rsidRPr="001A0A20" w:rsidRDefault="00732A6C" w:rsidP="005F4CA7">
      <w:pPr>
        <w:pStyle w:val="Prrafodelista"/>
        <w:numPr>
          <w:ilvl w:val="0"/>
          <w:numId w:val="8"/>
        </w:numPr>
        <w:ind w:left="0"/>
        <w:rPr>
          <w:rFonts w:asciiTheme="minorHAnsi" w:hAnsiTheme="minorHAnsi" w:cstheme="minorHAnsi"/>
          <w:szCs w:val="24"/>
        </w:rPr>
      </w:pPr>
      <w:r w:rsidRPr="001A0A20">
        <w:rPr>
          <w:rFonts w:asciiTheme="minorHAnsi" w:hAnsiTheme="minorHAnsi" w:cstheme="minorHAnsi"/>
          <w:szCs w:val="24"/>
        </w:rPr>
        <w:t>25 participantes</w:t>
      </w:r>
    </w:p>
    <w:p w14:paraId="48AF17DF" w14:textId="77777777" w:rsidR="007F4067" w:rsidRPr="001A0A20" w:rsidRDefault="00732A6C" w:rsidP="005F4CA7">
      <w:pPr>
        <w:pStyle w:val="Prrafodelista"/>
        <w:numPr>
          <w:ilvl w:val="0"/>
          <w:numId w:val="8"/>
        </w:numPr>
        <w:ind w:left="0"/>
        <w:rPr>
          <w:rFonts w:asciiTheme="minorHAnsi" w:hAnsiTheme="minorHAnsi" w:cstheme="minorHAnsi"/>
          <w:b/>
          <w:szCs w:val="24"/>
        </w:rPr>
      </w:pPr>
      <w:r w:rsidRPr="001A0A20">
        <w:rPr>
          <w:rFonts w:asciiTheme="minorHAnsi" w:hAnsiTheme="minorHAnsi" w:cstheme="minorHAnsi"/>
          <w:szCs w:val="24"/>
        </w:rPr>
        <w:t>Opción a la medida</w:t>
      </w:r>
      <w:r w:rsidR="007F4067" w:rsidRPr="001A0A20">
        <w:rPr>
          <w:rFonts w:asciiTheme="minorHAnsi" w:hAnsiTheme="minorHAnsi" w:cstheme="minorHAnsi"/>
          <w:szCs w:val="24"/>
        </w:rPr>
        <w:t>.</w:t>
      </w:r>
    </w:p>
    <w:p w14:paraId="00338F85" w14:textId="77777777" w:rsidR="007F4067" w:rsidRPr="001A0A20" w:rsidRDefault="007F4067" w:rsidP="005F4CA7">
      <w:pPr>
        <w:rPr>
          <w:rFonts w:asciiTheme="minorHAnsi" w:hAnsiTheme="minorHAnsi" w:cstheme="minorHAnsi"/>
          <w:b/>
          <w:szCs w:val="24"/>
        </w:rPr>
      </w:pPr>
    </w:p>
    <w:p w14:paraId="55159C0F" w14:textId="77777777" w:rsidR="000C1902" w:rsidRPr="001A0A20" w:rsidRDefault="000C1902" w:rsidP="005F4CA7">
      <w:pPr>
        <w:rPr>
          <w:rFonts w:asciiTheme="minorHAnsi" w:hAnsiTheme="minorHAnsi" w:cstheme="minorHAnsi"/>
          <w:b/>
          <w:szCs w:val="24"/>
        </w:rPr>
      </w:pPr>
      <w:r w:rsidRPr="001A0A20">
        <w:rPr>
          <w:rFonts w:asciiTheme="minorHAnsi" w:hAnsiTheme="minorHAnsi" w:cstheme="minorHAnsi"/>
          <w:b/>
          <w:szCs w:val="24"/>
        </w:rPr>
        <w:t>Estructura Tarifaria</w:t>
      </w:r>
    </w:p>
    <w:p w14:paraId="3910D4E0" w14:textId="77777777" w:rsidR="00C355E7" w:rsidRPr="001A0A20" w:rsidRDefault="00C355E7" w:rsidP="005F4CA7">
      <w:pPr>
        <w:rPr>
          <w:rFonts w:asciiTheme="minorHAnsi" w:hAnsiTheme="minorHAnsi" w:cstheme="minorHAnsi"/>
          <w:b/>
          <w:szCs w:val="24"/>
        </w:rPr>
      </w:pPr>
    </w:p>
    <w:p w14:paraId="55C36D0A" w14:textId="77777777" w:rsidR="00224184" w:rsidRPr="001A0A20" w:rsidRDefault="00224184" w:rsidP="005F4CA7">
      <w:pPr>
        <w:outlineLvl w:val="0"/>
        <w:rPr>
          <w:rFonts w:asciiTheme="minorHAnsi" w:hAnsiTheme="minorHAnsi" w:cstheme="minorHAnsi"/>
          <w:szCs w:val="24"/>
        </w:rPr>
      </w:pPr>
      <w:r w:rsidRPr="001A0A20">
        <w:rPr>
          <w:rFonts w:asciiTheme="minorHAnsi" w:hAnsiTheme="minorHAnsi" w:cstheme="minorHAnsi"/>
          <w:szCs w:val="24"/>
        </w:rPr>
        <w:t>Modalidad Sala de Audioconferencia: 8 participantes, renta mensual sin impuestos $74.49 pesos, renta mensual con impuestos $89.00 pesos.</w:t>
      </w:r>
    </w:p>
    <w:p w14:paraId="453B0667" w14:textId="77777777" w:rsidR="00224184" w:rsidRPr="001A0A20" w:rsidRDefault="00224184" w:rsidP="005F4CA7">
      <w:pPr>
        <w:outlineLvl w:val="0"/>
        <w:rPr>
          <w:rFonts w:asciiTheme="minorHAnsi" w:hAnsiTheme="minorHAnsi" w:cstheme="minorHAnsi"/>
          <w:szCs w:val="24"/>
        </w:rPr>
      </w:pPr>
      <w:r w:rsidRPr="001A0A20">
        <w:rPr>
          <w:rFonts w:asciiTheme="minorHAnsi" w:hAnsiTheme="minorHAnsi" w:cstheme="minorHAnsi"/>
          <w:szCs w:val="24"/>
        </w:rPr>
        <w:t>Modalidad Sala de Audioconferencia: 15 participantes, renta mensual sin impuestos $133.08 pesos, renta mensual con impuestos $159.00 pesos.</w:t>
      </w:r>
    </w:p>
    <w:p w14:paraId="04717B3B" w14:textId="77777777" w:rsidR="00224184" w:rsidRPr="001A0A20" w:rsidRDefault="00224184" w:rsidP="005F4CA7">
      <w:pPr>
        <w:outlineLvl w:val="0"/>
        <w:rPr>
          <w:rFonts w:asciiTheme="minorHAnsi" w:hAnsiTheme="minorHAnsi" w:cstheme="minorHAnsi"/>
          <w:szCs w:val="24"/>
        </w:rPr>
      </w:pPr>
      <w:r w:rsidRPr="001A0A20">
        <w:rPr>
          <w:rFonts w:asciiTheme="minorHAnsi" w:hAnsiTheme="minorHAnsi" w:cstheme="minorHAnsi"/>
          <w:szCs w:val="24"/>
        </w:rPr>
        <w:t>Modalidad Sala de Audioconferencia: 25 participantes, renta mensual sin impuestos $166.56 pesos, renta mensual con impuestos $199.00 pesos.</w:t>
      </w:r>
    </w:p>
    <w:p w14:paraId="109149CC" w14:textId="77777777" w:rsidR="00224184" w:rsidRPr="001A0A20" w:rsidRDefault="00224184" w:rsidP="005F4CA7">
      <w:pPr>
        <w:outlineLvl w:val="0"/>
        <w:rPr>
          <w:rFonts w:asciiTheme="minorHAnsi" w:hAnsiTheme="minorHAnsi" w:cstheme="minorHAnsi"/>
          <w:szCs w:val="24"/>
        </w:rPr>
      </w:pPr>
      <w:r w:rsidRPr="001A0A20">
        <w:rPr>
          <w:rFonts w:asciiTheme="minorHAnsi" w:hAnsiTheme="minorHAnsi" w:cstheme="minorHAnsi"/>
          <w:szCs w:val="24"/>
        </w:rPr>
        <w:t>Modalidad Sala de Audioconferencia: Un participante, renta mensual sin impuestos $13.39 pesos, renta mensual con impuestos $16.00 pesos.</w:t>
      </w:r>
    </w:p>
    <w:p w14:paraId="30C8D5E7" w14:textId="77777777" w:rsidR="00224184" w:rsidRPr="001A0A20" w:rsidRDefault="00224184" w:rsidP="005F4CA7">
      <w:pPr>
        <w:outlineLvl w:val="0"/>
        <w:rPr>
          <w:rFonts w:asciiTheme="minorHAnsi" w:hAnsiTheme="minorHAnsi" w:cstheme="minorHAnsi"/>
          <w:szCs w:val="24"/>
        </w:rPr>
      </w:pPr>
    </w:p>
    <w:p w14:paraId="23C2BAA3" w14:textId="77777777" w:rsidR="000C1902" w:rsidRPr="001A0A20" w:rsidRDefault="000C1902" w:rsidP="005F4CA7">
      <w:pPr>
        <w:outlineLvl w:val="0"/>
        <w:rPr>
          <w:rFonts w:asciiTheme="minorHAnsi" w:hAnsiTheme="minorHAnsi" w:cstheme="minorHAnsi"/>
          <w:b/>
          <w:szCs w:val="24"/>
        </w:rPr>
      </w:pPr>
      <w:r w:rsidRPr="001A0A20">
        <w:rPr>
          <w:rFonts w:asciiTheme="minorHAnsi" w:hAnsiTheme="minorHAnsi" w:cstheme="minorHAnsi"/>
          <w:b/>
          <w:szCs w:val="24"/>
        </w:rPr>
        <w:t>Reglas de Aplicación Tarifaria</w:t>
      </w:r>
    </w:p>
    <w:p w14:paraId="007ED024"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El servicio Audioconferencia Telmex no genera gastos de activación. Entendiéndose como activación, la habilitación inicial de la sala contratada.</w:t>
      </w:r>
    </w:p>
    <w:p w14:paraId="1C03AF26"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lastRenderedPageBreak/>
        <w:t xml:space="preserve">La tarifa aplica en renta mensual </w:t>
      </w:r>
      <w:proofErr w:type="gramStart"/>
      <w:r w:rsidRPr="001A0A20">
        <w:rPr>
          <w:rFonts w:asciiTheme="minorHAnsi" w:hAnsiTheme="minorHAnsi" w:cstheme="minorHAnsi"/>
          <w:szCs w:val="24"/>
        </w:rPr>
        <w:t>de acuerdo a</w:t>
      </w:r>
      <w:proofErr w:type="gramEnd"/>
      <w:r w:rsidRPr="001A0A20">
        <w:rPr>
          <w:rFonts w:asciiTheme="minorHAnsi" w:hAnsiTheme="minorHAnsi" w:cstheme="minorHAnsi"/>
          <w:szCs w:val="24"/>
        </w:rPr>
        <w:t xml:space="preserve"> la modalidad de sala de Audioconferencia contratada.</w:t>
      </w:r>
    </w:p>
    <w:p w14:paraId="546315E1" w14:textId="77777777" w:rsidR="000C1902" w:rsidRPr="00ED2064" w:rsidRDefault="000C1902" w:rsidP="005F4CA7">
      <w:pPr>
        <w:rPr>
          <w:rFonts w:ascii="Calibri" w:hAnsi="Calibri" w:cs="Arial"/>
        </w:rPr>
      </w:pPr>
      <w:r w:rsidRPr="00ED2064">
        <w:rPr>
          <w:rFonts w:ascii="Calibri" w:hAnsi="Calibri" w:cs="Arial"/>
        </w:rPr>
        <w:t>En la modalidad por participante, el cliente definirá el tamaño deseado de la sala, aplicando la tarifa correspondiente por el número de participantes a contratar.</w:t>
      </w:r>
    </w:p>
    <w:p w14:paraId="784B2C3E" w14:textId="77777777" w:rsidR="000C1902" w:rsidRPr="00ED2064" w:rsidRDefault="000C1902" w:rsidP="005F4CA7">
      <w:pPr>
        <w:rPr>
          <w:rFonts w:ascii="Calibri" w:hAnsi="Calibri" w:cs="Arial"/>
        </w:rPr>
      </w:pPr>
      <w:r w:rsidRPr="00ED2064">
        <w:rPr>
          <w:rFonts w:ascii="Calibri" w:hAnsi="Calibri" w:cs="Arial"/>
        </w:rPr>
        <w:t>Audioconferencia Telmex se contrata con cargo a su recibo Telmex o Cuenta Maestra.</w:t>
      </w:r>
    </w:p>
    <w:p w14:paraId="76ED4466" w14:textId="77777777" w:rsidR="000C1902" w:rsidRPr="00ED2064" w:rsidRDefault="000C1902" w:rsidP="005F4CA7">
      <w:pPr>
        <w:rPr>
          <w:rFonts w:ascii="Calibri" w:hAnsi="Calibri" w:cs="Arial"/>
        </w:rPr>
      </w:pPr>
      <w:r w:rsidRPr="00ED2064">
        <w:rPr>
          <w:rFonts w:ascii="Calibri" w:hAnsi="Calibri" w:cs="Arial"/>
        </w:rPr>
        <w:t>El tráfico de llamadas entrante será a través de un número local o un 01 800 disponible para que puedan marcar a través de una línea telefónica fija o móvil.</w:t>
      </w:r>
    </w:p>
    <w:p w14:paraId="07660341" w14:textId="77777777" w:rsidR="000C1902" w:rsidRDefault="000C1902" w:rsidP="005F4CA7">
      <w:pPr>
        <w:rPr>
          <w:rFonts w:ascii="Calibri" w:hAnsi="Calibri" w:cs="Arial"/>
        </w:rPr>
      </w:pPr>
      <w:r w:rsidRPr="00ED2064">
        <w:rPr>
          <w:rFonts w:ascii="Calibri" w:hAnsi="Calibri" w:cs="Arial"/>
        </w:rPr>
        <w:t>El tráfico generado por conexión al servicio Audioconferencia Telmex, se aplicará al usuario llamante bajo el esquema de</w:t>
      </w:r>
      <w:r>
        <w:rPr>
          <w:rFonts w:ascii="Calibri" w:hAnsi="Calibri" w:cs="Arial"/>
        </w:rPr>
        <w:t xml:space="preserve"> servicio medido</w:t>
      </w:r>
      <w:r w:rsidRPr="00ED2064">
        <w:rPr>
          <w:rFonts w:ascii="Calibri" w:hAnsi="Calibri" w:cs="Arial"/>
        </w:rPr>
        <w:t>, minutos de Larga Distancia Internacional y Mundial y los minutos generados por teléfonos móviles bajo la modalidad El Que Llama Paga, a través del prefijo de marcación 044 y 045 según aplique. Este concepto es independiente a la renta mensual del servicio Audioconferencia Telmex.</w:t>
      </w:r>
    </w:p>
    <w:p w14:paraId="6F979460" w14:textId="77777777" w:rsidR="001A0A20" w:rsidRDefault="001A0A20" w:rsidP="005F4CA7">
      <w:pPr>
        <w:outlineLvl w:val="0"/>
        <w:rPr>
          <w:rFonts w:asciiTheme="minorHAnsi" w:hAnsiTheme="minorHAnsi" w:cs="Arial"/>
          <w:b/>
          <w:szCs w:val="24"/>
        </w:rPr>
      </w:pPr>
    </w:p>
    <w:p w14:paraId="252416D2" w14:textId="77777777" w:rsidR="000C1902" w:rsidRPr="009224B9" w:rsidRDefault="000C1902" w:rsidP="005F4CA7">
      <w:pPr>
        <w:outlineLvl w:val="0"/>
        <w:rPr>
          <w:rFonts w:asciiTheme="minorHAnsi" w:hAnsiTheme="minorHAnsi" w:cs="Arial"/>
          <w:b/>
          <w:szCs w:val="24"/>
        </w:rPr>
      </w:pPr>
      <w:r w:rsidRPr="009224B9">
        <w:rPr>
          <w:rFonts w:asciiTheme="minorHAnsi" w:hAnsiTheme="minorHAnsi" w:cs="Arial"/>
          <w:b/>
          <w:szCs w:val="24"/>
        </w:rPr>
        <w:t>Políticas Comerciales</w:t>
      </w:r>
    </w:p>
    <w:p w14:paraId="748C3826" w14:textId="77777777" w:rsidR="000C1902" w:rsidRPr="00ED2064" w:rsidRDefault="000C1902" w:rsidP="005F4CA7">
      <w:pPr>
        <w:rPr>
          <w:rFonts w:ascii="Calibri" w:hAnsi="Calibri" w:cs="Arial"/>
        </w:rPr>
      </w:pPr>
      <w:r w:rsidRPr="00ED2064">
        <w:rPr>
          <w:rFonts w:ascii="Calibri" w:hAnsi="Calibri" w:cs="Arial"/>
        </w:rPr>
        <w:t>El periodo de contratación de Audioconferencia Telmex es Mensual.</w:t>
      </w:r>
    </w:p>
    <w:p w14:paraId="4252FD0B" w14:textId="77777777" w:rsidR="000C1902" w:rsidRPr="00ED2064" w:rsidRDefault="000C1902" w:rsidP="005F4CA7">
      <w:pPr>
        <w:rPr>
          <w:rFonts w:ascii="Calibri" w:hAnsi="Calibri" w:cs="Arial"/>
        </w:rPr>
      </w:pPr>
      <w:r w:rsidRPr="00ED2064">
        <w:rPr>
          <w:rFonts w:ascii="Calibri" w:hAnsi="Calibri" w:cs="Arial"/>
        </w:rPr>
        <w:t>Las modalidades de Audioconferencia Telmex no están condicionadas a consumos mínimos.</w:t>
      </w:r>
    </w:p>
    <w:p w14:paraId="04C276ED" w14:textId="77777777" w:rsidR="000C1902" w:rsidRPr="00ED2064" w:rsidRDefault="000C1902" w:rsidP="005F4CA7">
      <w:pPr>
        <w:rPr>
          <w:rFonts w:ascii="Calibri" w:hAnsi="Calibri" w:cs="Arial"/>
        </w:rPr>
      </w:pPr>
      <w:r w:rsidRPr="00ED2064">
        <w:rPr>
          <w:rFonts w:ascii="Calibri" w:hAnsi="Calibri" w:cs="Arial"/>
        </w:rPr>
        <w:t>El Cliente tiene la posibilidad de elegir únicamente entre las 4 modalidades existentes, sin límite de salas a contratar.</w:t>
      </w:r>
    </w:p>
    <w:p w14:paraId="3359131A" w14:textId="77777777" w:rsidR="000C1902" w:rsidRPr="00ED2064" w:rsidRDefault="000C1902" w:rsidP="005F4CA7">
      <w:pPr>
        <w:rPr>
          <w:rFonts w:ascii="Calibri" w:hAnsi="Calibri" w:cs="Arial"/>
        </w:rPr>
      </w:pPr>
      <w:r w:rsidRPr="00ED2064">
        <w:rPr>
          <w:rFonts w:ascii="Calibri" w:hAnsi="Calibri" w:cs="Arial"/>
        </w:rPr>
        <w:t>Para la contratación del servicio Audioconferencia Telmex, el cliente debe contar con una línea que no se encuentre suspendida, que no se tenga asociada a la línea telefónica ninguna orden de servicio abierta, que no se encuentre en proceso de baja y que no se encuentre con adeudos.</w:t>
      </w:r>
    </w:p>
    <w:p w14:paraId="7B3E9E57" w14:textId="77777777" w:rsidR="000C1902" w:rsidRPr="00ED2064" w:rsidRDefault="000C1902" w:rsidP="005F4CA7">
      <w:pPr>
        <w:rPr>
          <w:rFonts w:ascii="Calibri" w:hAnsi="Calibri" w:cs="Arial"/>
        </w:rPr>
      </w:pPr>
      <w:r w:rsidRPr="00ED2064">
        <w:rPr>
          <w:rFonts w:ascii="Calibri" w:hAnsi="Calibri" w:cs="Arial"/>
        </w:rPr>
        <w:t xml:space="preserve">El servicio de Audioconferencia Telmex puede convivir con otros planes y paquetes existentes. </w:t>
      </w:r>
    </w:p>
    <w:p w14:paraId="2C4D5DE7" w14:textId="77777777" w:rsidR="000C1902" w:rsidRPr="00ED2064" w:rsidRDefault="000C1902" w:rsidP="005F4CA7">
      <w:pPr>
        <w:rPr>
          <w:rFonts w:ascii="Calibri" w:hAnsi="Calibri" w:cs="Arial"/>
        </w:rPr>
      </w:pPr>
      <w:proofErr w:type="gramStart"/>
      <w:r w:rsidRPr="00ED2064">
        <w:rPr>
          <w:rFonts w:ascii="Calibri" w:hAnsi="Calibri" w:cs="Arial"/>
        </w:rPr>
        <w:t>El servicio de Audioconferencia Telmex junto con las tarifas promocionales se ofrecen</w:t>
      </w:r>
      <w:proofErr w:type="gramEnd"/>
      <w:r w:rsidRPr="00ED2064">
        <w:rPr>
          <w:rFonts w:ascii="Calibri" w:hAnsi="Calibri" w:cs="Arial"/>
        </w:rPr>
        <w:t xml:space="preserve"> a personas físicas, empresas del sector privado o público y entidades gubernamentales.</w:t>
      </w:r>
    </w:p>
    <w:p w14:paraId="2F1828C8" w14:textId="77777777" w:rsidR="000C1902" w:rsidRPr="00ED2064" w:rsidRDefault="000C1902" w:rsidP="005F4CA7">
      <w:pPr>
        <w:rPr>
          <w:rFonts w:ascii="Calibri" w:hAnsi="Calibri" w:cs="Arial"/>
        </w:rPr>
      </w:pPr>
      <w:r w:rsidRPr="00ED2064">
        <w:rPr>
          <w:rFonts w:ascii="Calibri" w:hAnsi="Calibri" w:cs="Arial"/>
        </w:rPr>
        <w:t>En caso de cancelación anticipada el servicio se dará de baja al finalizar el mes correspondiente.</w:t>
      </w:r>
    </w:p>
    <w:p w14:paraId="4CE14D88" w14:textId="77777777" w:rsidR="000C1902" w:rsidRPr="00ED2064" w:rsidRDefault="000C1902" w:rsidP="005F4CA7">
      <w:pPr>
        <w:rPr>
          <w:rFonts w:ascii="Calibri" w:hAnsi="Calibri" w:cs="Arial"/>
        </w:rPr>
      </w:pPr>
      <w:r w:rsidRPr="00ED2064">
        <w:rPr>
          <w:rFonts w:ascii="Calibri" w:hAnsi="Calibri" w:cs="Arial"/>
        </w:rPr>
        <w:t>La prestación de este servicio, así como sus términos y condiciones únicamente se aplicarán al Cliente que se encuentre al corriente de sus pagos, conforme al contrato vigente.</w:t>
      </w:r>
    </w:p>
    <w:p w14:paraId="7A68422E" w14:textId="77777777" w:rsidR="000C1902" w:rsidRPr="00ED2064" w:rsidRDefault="000C1902" w:rsidP="005F4CA7">
      <w:pPr>
        <w:rPr>
          <w:rFonts w:ascii="Calibri" w:hAnsi="Calibri" w:cs="Arial"/>
        </w:rPr>
      </w:pPr>
      <w:r w:rsidRPr="00ED2064">
        <w:rPr>
          <w:rFonts w:ascii="Calibri" w:hAnsi="Calibri" w:cs="Arial"/>
        </w:rPr>
        <w:t xml:space="preserve">Cambio de Configuración o Modalidad: Se entenderá como una baja de la modalidad contratada y alta a la nueva modalidad. </w:t>
      </w:r>
    </w:p>
    <w:p w14:paraId="0CBFCE82" w14:textId="77777777" w:rsidR="000C1902" w:rsidRPr="00ED2064" w:rsidRDefault="000C1902" w:rsidP="005F4CA7">
      <w:pPr>
        <w:rPr>
          <w:rFonts w:ascii="Calibri" w:hAnsi="Calibri" w:cs="Arial"/>
        </w:rPr>
      </w:pPr>
      <w:r w:rsidRPr="00ED2064">
        <w:rPr>
          <w:rFonts w:ascii="Calibri" w:hAnsi="Calibri" w:cs="Arial"/>
        </w:rPr>
        <w:t xml:space="preserve">El Cliente se obliga a pagar a Telmex por el servicio Audioconferencia, las tarifas y cargos establecidos </w:t>
      </w:r>
      <w:proofErr w:type="gramStart"/>
      <w:r w:rsidRPr="00ED2064">
        <w:rPr>
          <w:rFonts w:ascii="Calibri" w:hAnsi="Calibri" w:cs="Arial"/>
        </w:rPr>
        <w:t>de acuerdo a</w:t>
      </w:r>
      <w:proofErr w:type="gramEnd"/>
      <w:r w:rsidRPr="00ED2064">
        <w:rPr>
          <w:rFonts w:ascii="Calibri" w:hAnsi="Calibri" w:cs="Arial"/>
        </w:rPr>
        <w:t xml:space="preserve"> la modalidad contratada.</w:t>
      </w:r>
    </w:p>
    <w:p w14:paraId="35620501" w14:textId="77777777" w:rsidR="000C1902" w:rsidRPr="00D46448" w:rsidRDefault="000C1902" w:rsidP="005F4CA7">
      <w:pPr>
        <w:rPr>
          <w:rFonts w:ascii="Calibri" w:hAnsi="Calibri" w:cs="Arial"/>
        </w:rPr>
      </w:pPr>
      <w:r w:rsidRPr="00D46448">
        <w:rPr>
          <w:rFonts w:ascii="Calibri" w:hAnsi="Calibri" w:cs="Arial"/>
        </w:rPr>
        <w:t>Las rentas mensuales del servicio serán absolutas e incondicionales y no estarán sujetas a reducciones de ninguna clase (salvo que se registre alguna promoción relacionada con este servicio).</w:t>
      </w:r>
    </w:p>
    <w:p w14:paraId="0C66BE8C" w14:textId="77777777" w:rsidR="001A0A20" w:rsidRDefault="001A0A20" w:rsidP="005F4CA7">
      <w:pPr>
        <w:outlineLvl w:val="0"/>
        <w:rPr>
          <w:rFonts w:asciiTheme="minorHAnsi" w:hAnsiTheme="minorHAnsi" w:cs="Arial"/>
          <w:b/>
          <w:szCs w:val="24"/>
        </w:rPr>
      </w:pPr>
    </w:p>
    <w:p w14:paraId="5CA8C9C3" w14:textId="77777777" w:rsidR="000C1902" w:rsidRDefault="000C1902" w:rsidP="005F4CA7">
      <w:pPr>
        <w:outlineLvl w:val="0"/>
        <w:rPr>
          <w:rFonts w:asciiTheme="minorHAnsi" w:hAnsiTheme="minorHAnsi" w:cs="Arial"/>
          <w:b/>
          <w:szCs w:val="24"/>
        </w:rPr>
      </w:pPr>
      <w:r w:rsidRPr="00111D97">
        <w:rPr>
          <w:rFonts w:asciiTheme="minorHAnsi" w:hAnsiTheme="minorHAnsi" w:cs="Arial"/>
          <w:b/>
          <w:szCs w:val="24"/>
        </w:rPr>
        <w:t>Vigencia</w:t>
      </w:r>
    </w:p>
    <w:p w14:paraId="525133ED" w14:textId="77777777" w:rsidR="000C1902" w:rsidRDefault="000C1902" w:rsidP="005F4CA7">
      <w:pPr>
        <w:rPr>
          <w:rFonts w:asciiTheme="minorHAnsi" w:hAnsiTheme="minorHAnsi" w:cs="Arial"/>
          <w:bCs/>
          <w:szCs w:val="22"/>
        </w:rPr>
      </w:pPr>
      <w:r w:rsidRPr="00243201">
        <w:rPr>
          <w:rFonts w:asciiTheme="minorHAnsi" w:hAnsiTheme="minorHAnsi" w:cs="Arial"/>
          <w:bCs/>
          <w:szCs w:val="22"/>
        </w:rPr>
        <w:t>Se avisará al Instituto Federal de Telecomunicaciones de l</w:t>
      </w:r>
      <w:r>
        <w:rPr>
          <w:rFonts w:asciiTheme="minorHAnsi" w:hAnsiTheme="minorHAnsi" w:cs="Arial"/>
          <w:bCs/>
          <w:szCs w:val="22"/>
        </w:rPr>
        <w:t>a cancelación de este servicio.</w:t>
      </w:r>
    </w:p>
    <w:p w14:paraId="1041EF21" w14:textId="77777777" w:rsidR="001B7364" w:rsidRPr="002B7336" w:rsidRDefault="002B7336" w:rsidP="005F4CA7">
      <w:pPr>
        <w:pStyle w:val="Ttulo2"/>
        <w:rPr>
          <w:sz w:val="28"/>
          <w:szCs w:val="28"/>
        </w:rPr>
      </w:pPr>
      <w:bookmarkStart w:id="49" w:name="_Toc162342456"/>
      <w:r w:rsidRPr="002B7336">
        <w:rPr>
          <w:sz w:val="28"/>
          <w:szCs w:val="28"/>
        </w:rPr>
        <w:lastRenderedPageBreak/>
        <w:t>6</w:t>
      </w:r>
      <w:r w:rsidR="00CB65E0">
        <w:rPr>
          <w:sz w:val="28"/>
          <w:szCs w:val="28"/>
        </w:rPr>
        <w:t>C</w:t>
      </w:r>
      <w:r w:rsidRPr="002B7336">
        <w:rPr>
          <w:sz w:val="28"/>
          <w:szCs w:val="28"/>
        </w:rPr>
        <w:t xml:space="preserve"> </w:t>
      </w:r>
      <w:r w:rsidR="001B7364" w:rsidRPr="002B7336">
        <w:rPr>
          <w:sz w:val="28"/>
          <w:szCs w:val="28"/>
        </w:rPr>
        <w:t>SERVICIO ESPECIALIZADO CON APOYO DE OPERADORA 020</w:t>
      </w:r>
      <w:bookmarkEnd w:id="49"/>
    </w:p>
    <w:p w14:paraId="4C7F8B45" w14:textId="77777777" w:rsidR="001B7364" w:rsidRDefault="001B7364" w:rsidP="005F4CA7">
      <w:pPr>
        <w:rPr>
          <w:rFonts w:ascii="Arial" w:hAnsi="Arial"/>
          <w:b/>
          <w:sz w:val="18"/>
        </w:rPr>
      </w:pPr>
    </w:p>
    <w:p w14:paraId="540EBE71" w14:textId="77777777" w:rsidR="00B96E26" w:rsidRPr="001A0A20" w:rsidRDefault="008F462D" w:rsidP="005F4CA7">
      <w:pPr>
        <w:outlineLvl w:val="0"/>
        <w:rPr>
          <w:rFonts w:asciiTheme="minorHAnsi" w:hAnsiTheme="minorHAnsi" w:cstheme="minorHAnsi"/>
          <w:b/>
          <w:iCs/>
          <w:szCs w:val="24"/>
        </w:rPr>
      </w:pPr>
      <w:r w:rsidRPr="001A0A20">
        <w:rPr>
          <w:rFonts w:asciiTheme="minorHAnsi" w:hAnsiTheme="minorHAnsi" w:cstheme="minorHAnsi"/>
          <w:b/>
          <w:iCs/>
          <w:szCs w:val="24"/>
        </w:rPr>
        <w:t>Numero de Inscripción:</w:t>
      </w:r>
      <w:r w:rsidRPr="001A0A20">
        <w:rPr>
          <w:rFonts w:asciiTheme="minorHAnsi" w:hAnsiTheme="minorHAnsi" w:cstheme="minorHAnsi"/>
          <w:b/>
          <w:iCs/>
          <w:sz w:val="28"/>
          <w:szCs w:val="28"/>
        </w:rPr>
        <w:t>723</w:t>
      </w:r>
    </w:p>
    <w:p w14:paraId="54ACCFDD" w14:textId="77777777" w:rsidR="008F462D" w:rsidRPr="001A0A20" w:rsidRDefault="008F462D" w:rsidP="005F4CA7">
      <w:pPr>
        <w:rPr>
          <w:rFonts w:asciiTheme="minorHAnsi" w:hAnsiTheme="minorHAnsi" w:cstheme="minorHAnsi"/>
          <w:b/>
          <w:szCs w:val="24"/>
        </w:rPr>
      </w:pPr>
    </w:p>
    <w:p w14:paraId="04AF30D3" w14:textId="77777777" w:rsidR="001B7364" w:rsidRPr="001A0A20" w:rsidRDefault="001B7364" w:rsidP="005F4CA7">
      <w:pPr>
        <w:outlineLvl w:val="0"/>
        <w:rPr>
          <w:rFonts w:asciiTheme="minorHAnsi" w:hAnsiTheme="minorHAnsi" w:cstheme="minorHAnsi"/>
          <w:b/>
          <w:bCs/>
          <w:szCs w:val="24"/>
        </w:rPr>
      </w:pPr>
      <w:r w:rsidRPr="001A0A20">
        <w:rPr>
          <w:rFonts w:asciiTheme="minorHAnsi" w:hAnsiTheme="minorHAnsi" w:cstheme="minorHAnsi"/>
          <w:b/>
          <w:bCs/>
          <w:szCs w:val="24"/>
        </w:rPr>
        <w:t>Nombre del Servicio</w:t>
      </w:r>
    </w:p>
    <w:p w14:paraId="4FF0B278" w14:textId="77777777" w:rsidR="00611DF8" w:rsidRPr="001A0A20" w:rsidRDefault="00611DF8" w:rsidP="005F4CA7">
      <w:pPr>
        <w:outlineLvl w:val="0"/>
        <w:rPr>
          <w:rFonts w:asciiTheme="minorHAnsi" w:hAnsiTheme="minorHAnsi" w:cstheme="minorHAnsi"/>
          <w:color w:val="000000"/>
          <w:szCs w:val="24"/>
        </w:rPr>
      </w:pPr>
    </w:p>
    <w:p w14:paraId="5FFB78B0" w14:textId="77777777" w:rsidR="001B7364" w:rsidRPr="001A0A20" w:rsidRDefault="001B7364" w:rsidP="005F4CA7">
      <w:pPr>
        <w:outlineLvl w:val="0"/>
        <w:rPr>
          <w:rFonts w:asciiTheme="minorHAnsi" w:hAnsiTheme="minorHAnsi" w:cstheme="minorHAnsi"/>
          <w:szCs w:val="24"/>
        </w:rPr>
      </w:pPr>
      <w:r w:rsidRPr="001A0A20">
        <w:rPr>
          <w:rFonts w:asciiTheme="minorHAnsi" w:hAnsiTheme="minorHAnsi" w:cstheme="minorHAnsi"/>
          <w:color w:val="000000"/>
          <w:szCs w:val="24"/>
        </w:rPr>
        <w:t>Servicio Especializado con Apoyo de Operadora 020</w:t>
      </w:r>
    </w:p>
    <w:p w14:paraId="4D51E2A3" w14:textId="77777777" w:rsidR="001B7364" w:rsidRPr="001A0A20" w:rsidRDefault="001B7364" w:rsidP="005F4CA7">
      <w:pPr>
        <w:rPr>
          <w:rFonts w:asciiTheme="minorHAnsi" w:hAnsiTheme="minorHAnsi" w:cstheme="minorHAnsi"/>
          <w:szCs w:val="24"/>
        </w:rPr>
      </w:pPr>
    </w:p>
    <w:p w14:paraId="597053DE" w14:textId="77777777" w:rsidR="001B7364" w:rsidRPr="001A0A20" w:rsidRDefault="001B7364" w:rsidP="005F4CA7">
      <w:pPr>
        <w:outlineLvl w:val="0"/>
        <w:rPr>
          <w:rFonts w:asciiTheme="minorHAnsi" w:hAnsiTheme="minorHAnsi" w:cstheme="minorHAnsi"/>
          <w:szCs w:val="24"/>
        </w:rPr>
      </w:pPr>
      <w:r w:rsidRPr="001A0A20">
        <w:rPr>
          <w:rFonts w:asciiTheme="minorHAnsi" w:hAnsiTheme="minorHAnsi" w:cstheme="minorHAnsi"/>
          <w:b/>
          <w:szCs w:val="24"/>
        </w:rPr>
        <w:t>Descripción del Servicio</w:t>
      </w:r>
    </w:p>
    <w:p w14:paraId="454E3E85" w14:textId="77777777" w:rsidR="001B7364" w:rsidRPr="001A0A20"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Consiste en proporcionar un servicio especializado de atención y conexión de llamadas a un número o con personas específicas con la asistencia de una operadora, con cobro al número telefónico que originó la llamada o al número que recibe la llamada (por cobrar).</w:t>
      </w:r>
    </w:p>
    <w:p w14:paraId="65C14A1B" w14:textId="77777777" w:rsidR="001B7364" w:rsidRPr="001A0A20" w:rsidRDefault="001B7364" w:rsidP="005F4CA7">
      <w:pPr>
        <w:rPr>
          <w:rFonts w:asciiTheme="minorHAnsi" w:hAnsiTheme="minorHAnsi" w:cstheme="minorHAnsi"/>
          <w:color w:val="000000"/>
          <w:szCs w:val="24"/>
        </w:rPr>
      </w:pPr>
    </w:p>
    <w:p w14:paraId="4344ED30" w14:textId="77777777" w:rsidR="001B7364" w:rsidRPr="001A0A20"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El servicio se ofrece en 2 modalidades:</w:t>
      </w:r>
    </w:p>
    <w:p w14:paraId="464C1C2F" w14:textId="77777777" w:rsidR="001B7364" w:rsidRPr="001A0A20"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Teléfono a Teléfono</w:t>
      </w:r>
    </w:p>
    <w:p w14:paraId="70E2176E" w14:textId="77777777" w:rsidR="001B7364" w:rsidRPr="001A0A20"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Persona a Persona</w:t>
      </w:r>
    </w:p>
    <w:p w14:paraId="2CA9C76E" w14:textId="77777777" w:rsidR="001B7364" w:rsidRPr="001A0A20" w:rsidRDefault="001B7364" w:rsidP="005F4CA7">
      <w:pPr>
        <w:rPr>
          <w:rFonts w:asciiTheme="minorHAnsi" w:hAnsiTheme="minorHAnsi" w:cstheme="minorHAnsi"/>
          <w:szCs w:val="24"/>
        </w:rPr>
      </w:pPr>
    </w:p>
    <w:p w14:paraId="0854932B" w14:textId="77777777" w:rsidR="001B7364" w:rsidRPr="008D6742" w:rsidRDefault="001B7364" w:rsidP="005F4CA7">
      <w:pPr>
        <w:outlineLvl w:val="0"/>
        <w:rPr>
          <w:rFonts w:asciiTheme="minorHAnsi" w:hAnsiTheme="minorHAnsi" w:cstheme="minorHAnsi"/>
          <w:szCs w:val="24"/>
        </w:rPr>
      </w:pPr>
      <w:r w:rsidRPr="001A0A20">
        <w:rPr>
          <w:rFonts w:asciiTheme="minorHAnsi" w:hAnsiTheme="minorHAnsi" w:cstheme="minorHAnsi"/>
          <w:b/>
          <w:szCs w:val="24"/>
        </w:rPr>
        <w:t xml:space="preserve">Estructura Tarifaria </w:t>
      </w:r>
    </w:p>
    <w:p w14:paraId="2F9E81AF" w14:textId="77777777" w:rsidR="00620B50" w:rsidRPr="001A0A20" w:rsidRDefault="00620B50" w:rsidP="005F4CA7">
      <w:pPr>
        <w:rPr>
          <w:rFonts w:asciiTheme="minorHAnsi" w:hAnsiTheme="minorHAnsi" w:cstheme="minorHAnsi"/>
          <w:szCs w:val="24"/>
        </w:rPr>
      </w:pPr>
      <w:r w:rsidRPr="001A0A20">
        <w:rPr>
          <w:rFonts w:asciiTheme="minorHAnsi" w:hAnsiTheme="minorHAnsi" w:cstheme="minorHAnsi"/>
          <w:szCs w:val="24"/>
        </w:rPr>
        <w:t>Modalidad:</w:t>
      </w:r>
    </w:p>
    <w:p w14:paraId="6EE1DEBA" w14:textId="77777777" w:rsidR="00620B50" w:rsidRPr="001A0A20" w:rsidRDefault="00620B50" w:rsidP="005F4CA7">
      <w:pPr>
        <w:rPr>
          <w:rFonts w:asciiTheme="minorHAnsi" w:hAnsiTheme="minorHAnsi" w:cstheme="minorHAnsi"/>
          <w:szCs w:val="24"/>
        </w:rPr>
      </w:pPr>
      <w:r w:rsidRPr="001A0A20">
        <w:rPr>
          <w:rFonts w:asciiTheme="minorHAnsi" w:hAnsiTheme="minorHAnsi" w:cstheme="minorHAnsi"/>
          <w:szCs w:val="24"/>
        </w:rPr>
        <w:t>Teléfono a Teléfono (020) Cargo Fijo $18.00, Cargo Adicional por Minuto $4.00</w:t>
      </w:r>
    </w:p>
    <w:p w14:paraId="6A2A82B3" w14:textId="77777777" w:rsidR="00620B50" w:rsidRPr="001A0A20" w:rsidRDefault="00620B50" w:rsidP="005F4CA7">
      <w:pPr>
        <w:rPr>
          <w:rFonts w:asciiTheme="minorHAnsi" w:hAnsiTheme="minorHAnsi" w:cstheme="minorHAnsi"/>
          <w:szCs w:val="24"/>
        </w:rPr>
      </w:pPr>
      <w:r w:rsidRPr="001A0A20">
        <w:rPr>
          <w:rFonts w:asciiTheme="minorHAnsi" w:hAnsiTheme="minorHAnsi" w:cstheme="minorHAnsi"/>
          <w:szCs w:val="24"/>
        </w:rPr>
        <w:t>Persona a Persona (020) Cargo Fijo $24.00, Cargo Adicional por Minuto $6.00</w:t>
      </w:r>
    </w:p>
    <w:p w14:paraId="7BE4F40D" w14:textId="77777777" w:rsidR="001B7364" w:rsidRPr="001A0A20" w:rsidRDefault="001B7364" w:rsidP="005F4CA7">
      <w:pPr>
        <w:rPr>
          <w:rFonts w:asciiTheme="minorHAnsi" w:hAnsiTheme="minorHAnsi" w:cstheme="minorHAnsi"/>
          <w:szCs w:val="24"/>
        </w:rPr>
      </w:pPr>
    </w:p>
    <w:p w14:paraId="19738D90" w14:textId="77777777" w:rsidR="00620B50" w:rsidRPr="001A0A20" w:rsidRDefault="00620B50" w:rsidP="005F4CA7">
      <w:pPr>
        <w:rPr>
          <w:rFonts w:asciiTheme="minorHAnsi" w:hAnsiTheme="minorHAnsi" w:cstheme="minorHAnsi"/>
          <w:b/>
          <w:szCs w:val="24"/>
        </w:rPr>
      </w:pPr>
      <w:r w:rsidRPr="001A0A20">
        <w:rPr>
          <w:rFonts w:asciiTheme="minorHAnsi" w:hAnsiTheme="minorHAnsi" w:cstheme="minorHAnsi"/>
          <w:b/>
          <w:szCs w:val="24"/>
        </w:rPr>
        <w:t>Cargos Fijos Adicionales por Servicios Especiales vía Operadora</w:t>
      </w:r>
    </w:p>
    <w:p w14:paraId="010A8417" w14:textId="77777777" w:rsidR="00620B50" w:rsidRPr="001A0A20" w:rsidRDefault="00620B50" w:rsidP="005F4CA7">
      <w:pPr>
        <w:rPr>
          <w:rFonts w:asciiTheme="minorHAnsi" w:hAnsiTheme="minorHAnsi" w:cstheme="minorHAnsi"/>
          <w:szCs w:val="24"/>
        </w:rPr>
      </w:pPr>
      <w:r w:rsidRPr="001A0A20">
        <w:rPr>
          <w:rFonts w:asciiTheme="minorHAnsi" w:hAnsiTheme="minorHAnsi" w:cstheme="minorHAnsi"/>
          <w:szCs w:val="24"/>
        </w:rPr>
        <w:t>Llamadas por cobrar: $9.52</w:t>
      </w:r>
    </w:p>
    <w:p w14:paraId="0B7A115E" w14:textId="77777777" w:rsidR="00620B50" w:rsidRPr="001A0A20" w:rsidRDefault="00620B50" w:rsidP="005F4CA7">
      <w:pPr>
        <w:rPr>
          <w:rFonts w:asciiTheme="minorHAnsi" w:hAnsiTheme="minorHAnsi" w:cstheme="minorHAnsi"/>
          <w:szCs w:val="24"/>
        </w:rPr>
      </w:pPr>
      <w:r w:rsidRPr="001A0A20">
        <w:rPr>
          <w:rFonts w:asciiTheme="minorHAnsi" w:hAnsiTheme="minorHAnsi" w:cstheme="minorHAnsi"/>
          <w:szCs w:val="24"/>
        </w:rPr>
        <w:t>Cuando se solicite Tiempo y Costo de la llamada: $8.00</w:t>
      </w:r>
    </w:p>
    <w:p w14:paraId="64F900AA" w14:textId="77777777" w:rsidR="001B7364" w:rsidRPr="008D6742" w:rsidRDefault="00620B50" w:rsidP="005F4CA7">
      <w:pPr>
        <w:rPr>
          <w:rFonts w:asciiTheme="minorHAnsi" w:hAnsiTheme="minorHAnsi" w:cstheme="minorHAnsi"/>
          <w:szCs w:val="24"/>
        </w:rPr>
      </w:pPr>
      <w:r w:rsidRPr="001A0A20">
        <w:rPr>
          <w:rFonts w:asciiTheme="minorHAnsi" w:hAnsiTheme="minorHAnsi" w:cstheme="minorHAnsi"/>
          <w:szCs w:val="24"/>
        </w:rPr>
        <w:t>Cargo por Informe cuando una llamada persona a persona no se lleve a cabo por causas ajenas a la Empresa: $8.00</w:t>
      </w:r>
    </w:p>
    <w:p w14:paraId="3F9B63F8" w14:textId="77777777" w:rsidR="001B7364" w:rsidRPr="008D6742" w:rsidRDefault="001B7364" w:rsidP="005F4CA7">
      <w:pPr>
        <w:outlineLvl w:val="0"/>
        <w:rPr>
          <w:rFonts w:asciiTheme="minorHAnsi" w:hAnsiTheme="minorHAnsi" w:cstheme="minorHAnsi"/>
          <w:bCs/>
          <w:sz w:val="20"/>
        </w:rPr>
      </w:pPr>
      <w:r w:rsidRPr="008D6742">
        <w:rPr>
          <w:rFonts w:asciiTheme="minorHAnsi" w:hAnsiTheme="minorHAnsi" w:cstheme="minorHAnsi"/>
          <w:bCs/>
          <w:sz w:val="20"/>
        </w:rPr>
        <w:t>Nota: Los Precios No Incluyen Impuestos.</w:t>
      </w:r>
    </w:p>
    <w:p w14:paraId="4756F9F5" w14:textId="77777777" w:rsidR="001B7364" w:rsidRPr="001A0A20" w:rsidRDefault="001B7364" w:rsidP="005F4CA7">
      <w:pPr>
        <w:rPr>
          <w:rFonts w:asciiTheme="minorHAnsi" w:hAnsiTheme="minorHAnsi" w:cstheme="minorHAnsi"/>
          <w:bCs/>
          <w:szCs w:val="24"/>
        </w:rPr>
      </w:pPr>
    </w:p>
    <w:p w14:paraId="6EC0162D" w14:textId="77777777" w:rsidR="001B7364" w:rsidRPr="001A0A20" w:rsidRDefault="001B7364" w:rsidP="005F4CA7">
      <w:pPr>
        <w:outlineLvl w:val="0"/>
        <w:rPr>
          <w:rFonts w:asciiTheme="minorHAnsi" w:hAnsiTheme="minorHAnsi" w:cstheme="minorHAnsi"/>
          <w:b/>
          <w:szCs w:val="24"/>
        </w:rPr>
      </w:pPr>
      <w:r w:rsidRPr="001A0A20">
        <w:rPr>
          <w:rFonts w:asciiTheme="minorHAnsi" w:hAnsiTheme="minorHAnsi" w:cstheme="minorHAnsi"/>
          <w:b/>
          <w:szCs w:val="24"/>
        </w:rPr>
        <w:t>Reglas de Aplicación Tarifaria</w:t>
      </w:r>
    </w:p>
    <w:p w14:paraId="5A1FA4F2" w14:textId="77777777" w:rsidR="001B7364" w:rsidRPr="001A0A20"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Estos cargos se aplicarán en la factura del cliente, en el ciclo de facturación al que correspondan las llamadas realizadas.</w:t>
      </w:r>
    </w:p>
    <w:p w14:paraId="0B07C7A3" w14:textId="77777777" w:rsidR="001B7364" w:rsidRPr="001A0A20"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No aplican descuentos nocturnos ni de fin de semana, así como ningún tipo de descuento asociado a los planes tarifarios que ofrece Telmex.</w:t>
      </w:r>
    </w:p>
    <w:p w14:paraId="44826506" w14:textId="77777777" w:rsidR="001B7364" w:rsidRPr="001A0A20"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En caso de que una llamada sea solicitada con alguna persona específica y ésta no se lleve a cabo por causas ajenas a Telmex, se hará un “Cargo por Informe”</w:t>
      </w:r>
    </w:p>
    <w:p w14:paraId="596A627B" w14:textId="77777777" w:rsidR="001B7364" w:rsidRPr="001A0A20"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No hay cargos por concepto de renta mensual.</w:t>
      </w:r>
    </w:p>
    <w:p w14:paraId="6150F793" w14:textId="77777777" w:rsidR="001B7364"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En Llamadas terminadas en celulares en la modalidad de “El que llama paga” (044 y 045) se hará el cargo por minuto de la tarifa vigente.</w:t>
      </w:r>
    </w:p>
    <w:p w14:paraId="7A36BC02" w14:textId="77777777" w:rsidR="008D6742" w:rsidRDefault="008D6742" w:rsidP="005F4CA7">
      <w:pPr>
        <w:rPr>
          <w:rFonts w:asciiTheme="minorHAnsi" w:hAnsiTheme="minorHAnsi" w:cstheme="minorHAnsi"/>
          <w:color w:val="000000"/>
          <w:szCs w:val="24"/>
        </w:rPr>
      </w:pPr>
    </w:p>
    <w:p w14:paraId="20D7915D" w14:textId="77777777" w:rsidR="008D6742" w:rsidRPr="001A0A20" w:rsidRDefault="008D6742" w:rsidP="005F4CA7">
      <w:pPr>
        <w:rPr>
          <w:rFonts w:asciiTheme="minorHAnsi" w:hAnsiTheme="minorHAnsi" w:cstheme="minorHAnsi"/>
          <w:color w:val="000000"/>
          <w:szCs w:val="24"/>
        </w:rPr>
      </w:pPr>
    </w:p>
    <w:p w14:paraId="08F06159" w14:textId="77777777" w:rsidR="001B7364" w:rsidRPr="001A0A20" w:rsidRDefault="001B7364" w:rsidP="005F4CA7">
      <w:pPr>
        <w:outlineLvl w:val="0"/>
        <w:rPr>
          <w:rFonts w:asciiTheme="minorHAnsi" w:hAnsiTheme="minorHAnsi" w:cstheme="minorHAnsi"/>
          <w:b/>
          <w:szCs w:val="24"/>
        </w:rPr>
      </w:pPr>
      <w:r w:rsidRPr="001A0A20">
        <w:rPr>
          <w:rFonts w:asciiTheme="minorHAnsi" w:hAnsiTheme="minorHAnsi" w:cstheme="minorHAnsi"/>
          <w:b/>
          <w:szCs w:val="24"/>
        </w:rPr>
        <w:lastRenderedPageBreak/>
        <w:t>Políticas Comerciales</w:t>
      </w:r>
    </w:p>
    <w:p w14:paraId="08D34E87" w14:textId="77777777" w:rsidR="001B7364"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Este Servicio está dirigido a cliente Residenciales y Comerciales que facturan en recibo telefónico Telmex.</w:t>
      </w:r>
      <w:r w:rsidR="002B7336" w:rsidRPr="001A0A20">
        <w:rPr>
          <w:rFonts w:asciiTheme="minorHAnsi" w:hAnsiTheme="minorHAnsi" w:cstheme="minorHAnsi"/>
          <w:color w:val="000000"/>
          <w:szCs w:val="24"/>
        </w:rPr>
        <w:t xml:space="preserve"> </w:t>
      </w:r>
      <w:r w:rsidRPr="001A0A20">
        <w:rPr>
          <w:rFonts w:asciiTheme="minorHAnsi" w:hAnsiTheme="minorHAnsi" w:cstheme="minorHAnsi"/>
          <w:color w:val="000000"/>
          <w:szCs w:val="24"/>
        </w:rPr>
        <w:t>Para prestar el Servicio la línea telefónica no deberá tener adeudos vencidos.</w:t>
      </w:r>
    </w:p>
    <w:p w14:paraId="2D78578D" w14:textId="77777777" w:rsidR="008D6742" w:rsidRPr="001A0A20" w:rsidRDefault="008D6742" w:rsidP="005F4CA7">
      <w:pPr>
        <w:rPr>
          <w:rFonts w:asciiTheme="minorHAnsi" w:hAnsiTheme="minorHAnsi" w:cstheme="minorHAnsi"/>
          <w:color w:val="000000"/>
          <w:szCs w:val="24"/>
        </w:rPr>
      </w:pPr>
    </w:p>
    <w:p w14:paraId="7CC39323" w14:textId="77777777" w:rsidR="001B7364" w:rsidRPr="001A0A20" w:rsidRDefault="001B7364" w:rsidP="005F4CA7">
      <w:pPr>
        <w:outlineLvl w:val="0"/>
        <w:rPr>
          <w:rFonts w:asciiTheme="minorHAnsi" w:hAnsiTheme="minorHAnsi" w:cstheme="minorHAnsi"/>
          <w:b/>
          <w:szCs w:val="24"/>
        </w:rPr>
      </w:pPr>
      <w:r w:rsidRPr="001A0A20">
        <w:rPr>
          <w:rFonts w:asciiTheme="minorHAnsi" w:hAnsiTheme="minorHAnsi" w:cstheme="minorHAnsi"/>
          <w:b/>
          <w:szCs w:val="24"/>
        </w:rPr>
        <w:t>Vigencia:</w:t>
      </w:r>
    </w:p>
    <w:p w14:paraId="75F09A86" w14:textId="77777777" w:rsidR="001B7364" w:rsidRPr="001A0A20" w:rsidRDefault="001B7364" w:rsidP="005F4CA7">
      <w:pPr>
        <w:rPr>
          <w:rFonts w:asciiTheme="minorHAnsi" w:hAnsiTheme="minorHAnsi" w:cstheme="minorHAnsi"/>
          <w:szCs w:val="24"/>
        </w:rPr>
      </w:pPr>
      <w:r w:rsidRPr="001A0A20">
        <w:rPr>
          <w:rFonts w:asciiTheme="minorHAnsi" w:hAnsiTheme="minorHAnsi" w:cstheme="minorHAnsi"/>
          <w:szCs w:val="24"/>
        </w:rPr>
        <w:t>Se avisará al Instituto Federal de Telecomunicaciones con 15 días de anticipación la cancelac</w:t>
      </w:r>
      <w:r w:rsidRPr="001A0A20">
        <w:rPr>
          <w:rFonts w:asciiTheme="minorHAnsi" w:hAnsiTheme="minorHAnsi" w:cstheme="minorHAnsi"/>
          <w:bCs/>
          <w:szCs w:val="24"/>
        </w:rPr>
        <w:t>ió</w:t>
      </w:r>
      <w:r w:rsidRPr="001A0A20">
        <w:rPr>
          <w:rFonts w:asciiTheme="minorHAnsi" w:hAnsiTheme="minorHAnsi" w:cstheme="minorHAnsi"/>
          <w:szCs w:val="24"/>
        </w:rPr>
        <w:t xml:space="preserve">n de este servicio. </w:t>
      </w:r>
    </w:p>
    <w:p w14:paraId="2A650DC7" w14:textId="77777777" w:rsidR="001B7364" w:rsidRDefault="001B7364" w:rsidP="005F4CA7">
      <w:pPr>
        <w:rPr>
          <w:rFonts w:ascii="Arial" w:hAnsi="Arial"/>
          <w:b/>
          <w:sz w:val="18"/>
        </w:rPr>
      </w:pPr>
    </w:p>
    <w:p w14:paraId="01CE51F4" w14:textId="77777777" w:rsidR="005F4F68" w:rsidRDefault="005F4F68" w:rsidP="005F4CA7">
      <w:pPr>
        <w:rPr>
          <w:lang w:val="es-MX"/>
        </w:rPr>
        <w:sectPr w:rsidR="005F4F68" w:rsidSect="00DE3642">
          <w:headerReference w:type="default" r:id="rId22"/>
          <w:pgSz w:w="12240" w:h="15840"/>
          <w:pgMar w:top="1417" w:right="1701" w:bottom="1417" w:left="1701" w:header="708" w:footer="345" w:gutter="0"/>
          <w:cols w:space="708"/>
          <w:docGrid w:linePitch="360"/>
        </w:sectPr>
      </w:pPr>
    </w:p>
    <w:p w14:paraId="632ABC21" w14:textId="77777777" w:rsidR="005F4F68" w:rsidRDefault="005F4F68" w:rsidP="005F4CA7"/>
    <w:p w14:paraId="79802A8F" w14:textId="77777777" w:rsidR="005F4F68" w:rsidRDefault="005F4F68" w:rsidP="005F4CA7">
      <w:pPr>
        <w:widowControl w:val="0"/>
        <w:autoSpaceDE w:val="0"/>
        <w:autoSpaceDN w:val="0"/>
        <w:adjustRightInd w:val="0"/>
        <w:jc w:val="center"/>
        <w:rPr>
          <w:rStyle w:val="nfasis"/>
          <w:rFonts w:eastAsia="MS Gothic"/>
          <w:sz w:val="96"/>
        </w:rPr>
      </w:pPr>
    </w:p>
    <w:p w14:paraId="44EDA85C" w14:textId="77777777" w:rsidR="005F4F68" w:rsidRDefault="005F4F68" w:rsidP="005F4CA7">
      <w:pPr>
        <w:widowControl w:val="0"/>
        <w:autoSpaceDE w:val="0"/>
        <w:autoSpaceDN w:val="0"/>
        <w:adjustRightInd w:val="0"/>
        <w:jc w:val="center"/>
        <w:rPr>
          <w:rStyle w:val="nfasis"/>
          <w:rFonts w:eastAsia="MS Gothic"/>
          <w:sz w:val="96"/>
        </w:rPr>
      </w:pPr>
    </w:p>
    <w:p w14:paraId="6C60A75D" w14:textId="77777777" w:rsidR="005F4F68" w:rsidRPr="00851F55" w:rsidRDefault="005F4F68"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7</w:t>
      </w:r>
    </w:p>
    <w:p w14:paraId="530181BC" w14:textId="77777777" w:rsidR="007704C7" w:rsidRDefault="007704C7" w:rsidP="005F4CA7">
      <w:pPr>
        <w:rPr>
          <w:lang w:val="es-MX"/>
        </w:rPr>
      </w:pPr>
    </w:p>
    <w:p w14:paraId="7BDAF950" w14:textId="77777777" w:rsidR="005F4F68" w:rsidRDefault="005F4F68" w:rsidP="005F4CA7">
      <w:pPr>
        <w:spacing w:after="200" w:line="276" w:lineRule="auto"/>
        <w:rPr>
          <w:lang w:val="es-MX"/>
        </w:rPr>
      </w:pPr>
      <w:r>
        <w:rPr>
          <w:lang w:val="es-MX"/>
        </w:rPr>
        <w:br w:type="page"/>
      </w:r>
    </w:p>
    <w:p w14:paraId="1A9B611C" w14:textId="77777777" w:rsidR="00E5699E" w:rsidRPr="00B43018" w:rsidRDefault="00E5699E" w:rsidP="005F4CA7">
      <w:pPr>
        <w:pStyle w:val="Ttulo1"/>
        <w:rPr>
          <w:sz w:val="48"/>
          <w:szCs w:val="48"/>
          <w:lang w:val="es-MX"/>
        </w:rPr>
      </w:pPr>
      <w:bookmarkStart w:id="50" w:name="_Toc162342457"/>
      <w:r w:rsidRPr="00B43018">
        <w:rPr>
          <w:sz w:val="48"/>
          <w:szCs w:val="48"/>
          <w:lang w:val="es-MX"/>
        </w:rPr>
        <w:lastRenderedPageBreak/>
        <w:t>Sección 7</w:t>
      </w:r>
      <w:bookmarkEnd w:id="50"/>
      <w:r w:rsidRPr="00B43018">
        <w:rPr>
          <w:sz w:val="48"/>
          <w:szCs w:val="48"/>
          <w:lang w:val="es-MX"/>
        </w:rPr>
        <w:t xml:space="preserve"> </w:t>
      </w:r>
    </w:p>
    <w:p w14:paraId="55E92A24" w14:textId="77777777" w:rsidR="00C1277C" w:rsidRPr="000E5478" w:rsidRDefault="00B43018" w:rsidP="005F4CA7">
      <w:pPr>
        <w:pStyle w:val="Ttulo2"/>
        <w:rPr>
          <w:sz w:val="28"/>
          <w:szCs w:val="28"/>
        </w:rPr>
      </w:pPr>
      <w:bookmarkStart w:id="51" w:name="_Toc162342458"/>
      <w:r w:rsidRPr="000E5478">
        <w:rPr>
          <w:color w:val="0070C0"/>
          <w:sz w:val="28"/>
          <w:szCs w:val="28"/>
        </w:rPr>
        <w:t xml:space="preserve">7A </w:t>
      </w:r>
      <w:r w:rsidR="00C1277C" w:rsidRPr="000E5478">
        <w:rPr>
          <w:color w:val="0070C0"/>
          <w:sz w:val="28"/>
          <w:szCs w:val="28"/>
        </w:rPr>
        <w:t>TARIFAS PARA EL SERVICIO DE LARGA DISTANCIA INTERNACIONAL ESTADOS UNIDOS CONTINENTAL Y CANADÁ</w:t>
      </w:r>
      <w:bookmarkEnd w:id="51"/>
    </w:p>
    <w:p w14:paraId="6D027F0B" w14:textId="77777777" w:rsidR="00294A0E" w:rsidRDefault="00294A0E" w:rsidP="005F4CA7">
      <w:pPr>
        <w:rPr>
          <w:rFonts w:ascii="Arial" w:hAnsi="Arial"/>
          <w:b/>
          <w:sz w:val="18"/>
        </w:rPr>
      </w:pPr>
    </w:p>
    <w:p w14:paraId="13D0AC47" w14:textId="77777777" w:rsidR="00C369DC" w:rsidRPr="000E5478" w:rsidRDefault="00C369DC" w:rsidP="005F4CA7">
      <w:pPr>
        <w:outlineLvl w:val="0"/>
        <w:rPr>
          <w:rFonts w:asciiTheme="minorHAnsi" w:hAnsiTheme="minorHAnsi" w:cstheme="minorHAnsi"/>
          <w:b/>
          <w:szCs w:val="24"/>
          <w:lang w:val="es-ES_tradnl"/>
        </w:rPr>
      </w:pPr>
      <w:r w:rsidRPr="000E5478">
        <w:rPr>
          <w:rFonts w:asciiTheme="minorHAnsi" w:hAnsiTheme="minorHAnsi" w:cstheme="minorHAnsi"/>
          <w:b/>
          <w:szCs w:val="24"/>
          <w:lang w:val="es-ES_tradnl"/>
        </w:rPr>
        <w:t xml:space="preserve">Número de Inscripción: </w:t>
      </w:r>
      <w:r w:rsidRPr="000E5478">
        <w:rPr>
          <w:rFonts w:asciiTheme="minorHAnsi" w:hAnsiTheme="minorHAnsi" w:cstheme="minorHAnsi"/>
          <w:b/>
          <w:sz w:val="28"/>
          <w:szCs w:val="28"/>
          <w:lang w:val="es-ES_tradnl"/>
        </w:rPr>
        <w:t>011464</w:t>
      </w:r>
    </w:p>
    <w:p w14:paraId="476DED32" w14:textId="77777777" w:rsidR="00C369DC" w:rsidRPr="000E5478" w:rsidRDefault="00C369DC" w:rsidP="005F4CA7">
      <w:pPr>
        <w:rPr>
          <w:rFonts w:asciiTheme="minorHAnsi" w:hAnsiTheme="minorHAnsi" w:cstheme="minorHAnsi"/>
          <w:b/>
          <w:szCs w:val="24"/>
        </w:rPr>
      </w:pPr>
    </w:p>
    <w:p w14:paraId="5F3162FD" w14:textId="77777777" w:rsidR="00C1277C" w:rsidRPr="000E5478" w:rsidRDefault="00C1277C" w:rsidP="005F4CA7">
      <w:pPr>
        <w:outlineLvl w:val="0"/>
        <w:rPr>
          <w:rFonts w:asciiTheme="minorHAnsi" w:hAnsiTheme="minorHAnsi" w:cstheme="minorHAnsi"/>
          <w:b/>
          <w:szCs w:val="24"/>
        </w:rPr>
      </w:pPr>
      <w:r w:rsidRPr="000E5478">
        <w:rPr>
          <w:rFonts w:asciiTheme="minorHAnsi" w:hAnsiTheme="minorHAnsi" w:cstheme="minorHAnsi"/>
          <w:b/>
          <w:szCs w:val="24"/>
        </w:rPr>
        <w:t>Descripción:</w:t>
      </w:r>
    </w:p>
    <w:p w14:paraId="04AF7D39"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1. APLICACIÓN</w:t>
      </w:r>
    </w:p>
    <w:p w14:paraId="5B63AA1B"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Esta tarifa se aplica a todas las comunicaciones de larga distancia de o hacia puntos conectados directamente por la red explotada por Teléfonos de México, S.A.B. de C.V. y hacia puntos de los Estados Unidos Continental (</w:t>
      </w:r>
      <w:proofErr w:type="gramStart"/>
      <w:r w:rsidRPr="000E5478">
        <w:rPr>
          <w:rFonts w:asciiTheme="minorHAnsi" w:hAnsiTheme="minorHAnsi" w:cstheme="minorHAnsi"/>
          <w:color w:val="000000"/>
          <w:szCs w:val="24"/>
        </w:rPr>
        <w:t>EE.UU.</w:t>
      </w:r>
      <w:proofErr w:type="gramEnd"/>
      <w:r w:rsidRPr="000E5478">
        <w:rPr>
          <w:rFonts w:asciiTheme="minorHAnsi" w:hAnsiTheme="minorHAnsi" w:cstheme="minorHAnsi"/>
          <w:color w:val="000000"/>
          <w:szCs w:val="24"/>
        </w:rPr>
        <w:t>) o Canadá.</w:t>
      </w:r>
    </w:p>
    <w:p w14:paraId="1981A2B4" w14:textId="77777777" w:rsidR="00C1277C" w:rsidRPr="000E5478" w:rsidRDefault="00C1277C" w:rsidP="005F4CA7">
      <w:pPr>
        <w:rPr>
          <w:rFonts w:asciiTheme="minorHAnsi" w:hAnsiTheme="minorHAnsi" w:cstheme="minorHAnsi"/>
          <w:color w:val="000000"/>
          <w:szCs w:val="24"/>
        </w:rPr>
      </w:pPr>
    </w:p>
    <w:p w14:paraId="1D4BA584"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1.1 TARIFA PLENA.</w:t>
      </w:r>
    </w:p>
    <w:p w14:paraId="7A196F6C" w14:textId="77777777" w:rsidR="00C1277C" w:rsidRPr="000E5478" w:rsidRDefault="00C1277C" w:rsidP="005F4CA7">
      <w:pPr>
        <w:rPr>
          <w:rFonts w:asciiTheme="minorHAnsi" w:hAnsiTheme="minorHAnsi" w:cstheme="minorHAnsi"/>
          <w:color w:val="000000"/>
          <w:szCs w:val="24"/>
        </w:rPr>
      </w:pPr>
    </w:p>
    <w:p w14:paraId="3CD48476"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México vs. </w:t>
      </w:r>
      <w:proofErr w:type="gramStart"/>
      <w:r w:rsidRPr="000E5478">
        <w:rPr>
          <w:rFonts w:asciiTheme="minorHAnsi" w:hAnsiTheme="minorHAnsi" w:cstheme="minorHAnsi"/>
          <w:color w:val="000000"/>
          <w:szCs w:val="24"/>
        </w:rPr>
        <w:t>EE.UU. :</w:t>
      </w:r>
      <w:proofErr w:type="gramEnd"/>
    </w:p>
    <w:p w14:paraId="3FEA7105" w14:textId="77777777" w:rsidR="000074A1"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LADA 001</w:t>
      </w:r>
      <w:r w:rsidR="00C40C10" w:rsidRPr="000E5478">
        <w:rPr>
          <w:rFonts w:asciiTheme="minorHAnsi" w:hAnsiTheme="minorHAnsi" w:cstheme="minorHAnsi"/>
          <w:color w:val="000000"/>
          <w:szCs w:val="24"/>
        </w:rPr>
        <w:t xml:space="preserve"> </w:t>
      </w:r>
      <w:r w:rsidRPr="000E5478">
        <w:rPr>
          <w:rFonts w:asciiTheme="minorHAnsi" w:hAnsiTheme="minorHAnsi" w:cstheme="minorHAnsi"/>
          <w:color w:val="000000"/>
          <w:szCs w:val="24"/>
        </w:rPr>
        <w:t>(</w:t>
      </w:r>
      <w:r w:rsidR="00F47B34" w:rsidRPr="000E5478">
        <w:rPr>
          <w:rFonts w:asciiTheme="minorHAnsi" w:hAnsiTheme="minorHAnsi" w:cstheme="minorHAnsi"/>
          <w:color w:val="000000"/>
          <w:szCs w:val="24"/>
        </w:rPr>
        <w:t xml:space="preserve">Tarifas sin Impuestos y </w:t>
      </w:r>
      <w:r w:rsidRPr="000E5478">
        <w:rPr>
          <w:rFonts w:asciiTheme="minorHAnsi" w:hAnsiTheme="minorHAnsi" w:cstheme="minorHAnsi"/>
          <w:color w:val="000000"/>
          <w:szCs w:val="24"/>
        </w:rPr>
        <w:t>en Pesos)</w:t>
      </w:r>
    </w:p>
    <w:p w14:paraId="1FFE919A" w14:textId="77777777" w:rsidR="000074A1" w:rsidRPr="000E5478" w:rsidRDefault="00FA4A0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 (1,2), Pasos Tarifarios EE. UU. I (1,2,3): $2.00</w:t>
      </w:r>
    </w:p>
    <w:p w14:paraId="0424910C" w14:textId="77777777" w:rsidR="00FA4A07" w:rsidRPr="000E5478" w:rsidRDefault="00FA4A0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 (1,2), Pasos Tarifarios EE. UU. II (4,5): $6.93</w:t>
      </w:r>
    </w:p>
    <w:p w14:paraId="09DD3382" w14:textId="77777777" w:rsidR="00FA4A07" w:rsidRPr="000E5478" w:rsidRDefault="00FA4A0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 (1,2), Pasos Tarifarios EE. UU. III (6): $6.93</w:t>
      </w:r>
    </w:p>
    <w:p w14:paraId="060DB3E8" w14:textId="77777777" w:rsidR="00FA4A07" w:rsidRPr="000E5478" w:rsidRDefault="00FA4A0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 (1,2), Pasos Tarifarios EE. UU. IV (7,8,9): $6.93</w:t>
      </w:r>
    </w:p>
    <w:p w14:paraId="56BB8F2A" w14:textId="77777777" w:rsidR="00FA4A07" w:rsidRPr="000E5478" w:rsidRDefault="00FA4A07" w:rsidP="005F4CA7">
      <w:pPr>
        <w:rPr>
          <w:rFonts w:asciiTheme="minorHAnsi" w:hAnsiTheme="minorHAnsi" w:cstheme="minorHAnsi"/>
          <w:color w:val="000000"/>
          <w:szCs w:val="24"/>
        </w:rPr>
      </w:pPr>
    </w:p>
    <w:p w14:paraId="74702DD3" w14:textId="77777777" w:rsidR="00FA4A07" w:rsidRPr="000E5478" w:rsidRDefault="00FA4A07"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w:t>
      </w:r>
      <w:r w:rsidR="0074452E" w:rsidRPr="000E5478">
        <w:rPr>
          <w:rFonts w:asciiTheme="minorHAnsi" w:hAnsiTheme="minorHAnsi" w:cstheme="minorHAnsi"/>
          <w:color w:val="000000"/>
          <w:szCs w:val="24"/>
        </w:rPr>
        <w:t>I</w:t>
      </w:r>
      <w:r w:rsidRPr="000E5478">
        <w:rPr>
          <w:rFonts w:asciiTheme="minorHAnsi" w:hAnsiTheme="minorHAnsi" w:cstheme="minorHAnsi"/>
          <w:color w:val="000000"/>
          <w:szCs w:val="24"/>
        </w:rPr>
        <w:t>I (3,4,5), Pasos Tarifarios EE. UU. I (1,2,3): $6.93</w:t>
      </w:r>
    </w:p>
    <w:p w14:paraId="0E9AE341" w14:textId="77777777" w:rsidR="00FA4A07" w:rsidRPr="000E5478" w:rsidRDefault="00FA4A0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 (3,4,5), Pasos Tarifarios EE. UU. II (4,5): $6.93</w:t>
      </w:r>
    </w:p>
    <w:p w14:paraId="670CE1CB" w14:textId="77777777" w:rsidR="00FA4A07" w:rsidRPr="000E5478" w:rsidRDefault="00FA4A0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 (3,4,5), Pasos Tarifarios EE. UU. III (6): $6.93</w:t>
      </w:r>
    </w:p>
    <w:p w14:paraId="743F16E3" w14:textId="77777777" w:rsidR="00FA4A07" w:rsidRPr="000E5478" w:rsidRDefault="00FA4A0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 (3,4,5), Pasos Tarifarios EE. UU. IV (7,8,9): $6.93</w:t>
      </w:r>
    </w:p>
    <w:p w14:paraId="335E031E" w14:textId="77777777" w:rsidR="00FA4A07" w:rsidRPr="000E5478" w:rsidRDefault="00FA4A07" w:rsidP="005F4CA7">
      <w:pPr>
        <w:rPr>
          <w:rFonts w:asciiTheme="minorHAnsi" w:hAnsiTheme="minorHAnsi" w:cstheme="minorHAnsi"/>
          <w:color w:val="000000"/>
          <w:szCs w:val="24"/>
        </w:rPr>
      </w:pPr>
    </w:p>
    <w:p w14:paraId="38AA6B18" w14:textId="77777777" w:rsidR="0074452E" w:rsidRPr="000E5478" w:rsidRDefault="0074452E"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III (6), Pasos Tarifarios EE. UU. I (1,2,3): $8.34</w:t>
      </w:r>
    </w:p>
    <w:p w14:paraId="7CDB3F59" w14:textId="77777777" w:rsidR="0074452E" w:rsidRPr="000E5478" w:rsidRDefault="0074452E"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III (6), Pasos Tarifarios EE. UU. II (4,5): $8.34</w:t>
      </w:r>
    </w:p>
    <w:p w14:paraId="021A2C0D" w14:textId="77777777" w:rsidR="0074452E" w:rsidRPr="000E5478" w:rsidRDefault="0074452E"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III (6), Pasos Tarifarios EE. UU. III (6): $8.34</w:t>
      </w:r>
    </w:p>
    <w:p w14:paraId="4118A5CC" w14:textId="77777777" w:rsidR="000074A1" w:rsidRPr="000E5478" w:rsidRDefault="0074452E"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III (6), Pasos Tarifarios EE. UU. IV (7,8,9): $8.34</w:t>
      </w:r>
    </w:p>
    <w:p w14:paraId="699D49FE" w14:textId="77777777" w:rsidR="000074A1" w:rsidRPr="000E5478" w:rsidRDefault="000074A1" w:rsidP="005F4CA7">
      <w:pPr>
        <w:rPr>
          <w:rFonts w:asciiTheme="minorHAnsi" w:hAnsiTheme="minorHAnsi" w:cstheme="minorHAnsi"/>
          <w:color w:val="000000"/>
          <w:szCs w:val="24"/>
        </w:rPr>
      </w:pPr>
    </w:p>
    <w:p w14:paraId="522C7FAC" w14:textId="77777777" w:rsidR="0074452E" w:rsidRPr="000E5478" w:rsidRDefault="0074452E"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IV (7,8), Pasos Tarifarios EE. UU. I (1,2,3): $8.34</w:t>
      </w:r>
    </w:p>
    <w:p w14:paraId="102AC0A1" w14:textId="77777777" w:rsidR="0074452E" w:rsidRPr="000E5478" w:rsidRDefault="0074452E"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IV (7,8), Pasos Tarifarios EE. UU. II (4,5): $8.34</w:t>
      </w:r>
    </w:p>
    <w:p w14:paraId="532C9D7B" w14:textId="77777777" w:rsidR="0074452E" w:rsidRPr="000E5478" w:rsidRDefault="0074452E"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IV (7,8), Pasos Tarifarios EE. UU. III (6): $8.34</w:t>
      </w:r>
    </w:p>
    <w:p w14:paraId="71A24BFA" w14:textId="77777777" w:rsidR="0074452E" w:rsidRPr="000E5478" w:rsidRDefault="0074452E"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IV (7,8), Pasos Tarifarios EE. UU. IV (7,8,9): $8.34</w:t>
      </w:r>
    </w:p>
    <w:p w14:paraId="7A499CEB" w14:textId="77777777" w:rsidR="00DE13BE" w:rsidRPr="000E5478" w:rsidRDefault="00DE13BE" w:rsidP="005F4CA7">
      <w:pPr>
        <w:rPr>
          <w:rFonts w:asciiTheme="minorHAnsi" w:hAnsiTheme="minorHAnsi" w:cstheme="minorHAnsi"/>
          <w:color w:val="000000"/>
          <w:szCs w:val="24"/>
        </w:rPr>
      </w:pPr>
    </w:p>
    <w:p w14:paraId="7515E12C" w14:textId="77777777" w:rsidR="00DE13BE"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México vs. Canadá.</w:t>
      </w:r>
    </w:p>
    <w:p w14:paraId="636C5449"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Tarifa plena $9.42 por minuto o fracción.</w:t>
      </w:r>
    </w:p>
    <w:p w14:paraId="4DEA65BC" w14:textId="77777777" w:rsidR="00DE13BE" w:rsidRDefault="00DE13BE" w:rsidP="005F4CA7">
      <w:pPr>
        <w:rPr>
          <w:rFonts w:ascii="Arial" w:hAnsi="Arial" w:cs="Arial"/>
          <w:sz w:val="20"/>
        </w:rPr>
      </w:pPr>
    </w:p>
    <w:p w14:paraId="344DC8BF" w14:textId="77777777" w:rsidR="00C1277C" w:rsidRPr="000E5478" w:rsidRDefault="00C1277C" w:rsidP="005F4CA7">
      <w:pPr>
        <w:rPr>
          <w:rFonts w:asciiTheme="minorHAnsi" w:hAnsiTheme="minorHAnsi" w:cstheme="minorHAnsi"/>
          <w:szCs w:val="24"/>
        </w:rPr>
      </w:pPr>
      <w:r w:rsidRPr="000E5478">
        <w:rPr>
          <w:rFonts w:asciiTheme="minorHAnsi" w:hAnsiTheme="minorHAnsi" w:cstheme="minorHAnsi"/>
          <w:szCs w:val="24"/>
        </w:rPr>
        <w:lastRenderedPageBreak/>
        <w:t>1.2 TARIFA REDUCIDA</w:t>
      </w:r>
    </w:p>
    <w:p w14:paraId="271B0CFF" w14:textId="77777777" w:rsidR="00C1277C" w:rsidRPr="000E5478" w:rsidRDefault="00C1277C" w:rsidP="005F4CA7">
      <w:pPr>
        <w:rPr>
          <w:rFonts w:asciiTheme="minorHAnsi" w:hAnsiTheme="minorHAnsi" w:cstheme="minorHAnsi"/>
          <w:szCs w:val="24"/>
        </w:rPr>
      </w:pPr>
    </w:p>
    <w:p w14:paraId="53CE62A9" w14:textId="77777777" w:rsidR="00DE13BE"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México vs. </w:t>
      </w:r>
      <w:proofErr w:type="gramStart"/>
      <w:r w:rsidRPr="000E5478">
        <w:rPr>
          <w:rFonts w:asciiTheme="minorHAnsi" w:hAnsiTheme="minorHAnsi" w:cstheme="minorHAnsi"/>
          <w:color w:val="000000"/>
          <w:szCs w:val="24"/>
        </w:rPr>
        <w:t>EE.UU.</w:t>
      </w:r>
      <w:proofErr w:type="gramEnd"/>
      <w:r w:rsidRPr="000E5478">
        <w:rPr>
          <w:rFonts w:asciiTheme="minorHAnsi" w:hAnsiTheme="minorHAnsi" w:cstheme="minorHAnsi"/>
          <w:color w:val="000000"/>
          <w:szCs w:val="24"/>
        </w:rPr>
        <w:t>:</w:t>
      </w:r>
    </w:p>
    <w:p w14:paraId="2FABC6EF" w14:textId="77777777" w:rsidR="00DE13BE" w:rsidRPr="000E5478" w:rsidRDefault="00DE13BE" w:rsidP="005F4CA7">
      <w:pPr>
        <w:rPr>
          <w:rFonts w:asciiTheme="minorHAnsi" w:hAnsiTheme="minorHAnsi" w:cstheme="minorHAnsi"/>
          <w:color w:val="000000"/>
          <w:szCs w:val="24"/>
        </w:rPr>
      </w:pPr>
    </w:p>
    <w:p w14:paraId="6BFB9AFC" w14:textId="77777777" w:rsidR="00C1277C" w:rsidRPr="000E5478" w:rsidRDefault="00DE13BE"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 LADA 001 (Trifas sin impuestos </w:t>
      </w:r>
      <w:r w:rsidR="00F47B34" w:rsidRPr="000E5478">
        <w:rPr>
          <w:rFonts w:asciiTheme="minorHAnsi" w:hAnsiTheme="minorHAnsi" w:cstheme="minorHAnsi"/>
          <w:color w:val="000000"/>
          <w:szCs w:val="24"/>
        </w:rPr>
        <w:t>y</w:t>
      </w:r>
      <w:r w:rsidRPr="000E5478">
        <w:rPr>
          <w:rFonts w:asciiTheme="minorHAnsi" w:hAnsiTheme="minorHAnsi" w:cstheme="minorHAnsi"/>
          <w:color w:val="000000"/>
          <w:szCs w:val="24"/>
        </w:rPr>
        <w:t xml:space="preserve"> en Pesos)</w:t>
      </w:r>
    </w:p>
    <w:p w14:paraId="2E759F6C"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 (1,2), Pasos Tarifarios EE. UU. I (1,2,3): $1.14</w:t>
      </w:r>
    </w:p>
    <w:p w14:paraId="7171BF08"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 (1,2), Pasos Tarifarios EE. UU. II (4,5): $4.62</w:t>
      </w:r>
    </w:p>
    <w:p w14:paraId="33BA9D14"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 (1,2), Pasos Tarifarios EE. UU. III (6): $4.62</w:t>
      </w:r>
    </w:p>
    <w:p w14:paraId="1928D5D2"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 (1,2), Pasos Tarifarios EE. UU. IV (7,8,9): $4.62</w:t>
      </w:r>
    </w:p>
    <w:p w14:paraId="4E9F8CB0" w14:textId="77777777" w:rsidR="00134887" w:rsidRPr="000E5478" w:rsidRDefault="00134887" w:rsidP="005F4CA7">
      <w:pPr>
        <w:rPr>
          <w:rFonts w:asciiTheme="minorHAnsi" w:hAnsiTheme="minorHAnsi" w:cstheme="minorHAnsi"/>
          <w:color w:val="000000"/>
          <w:szCs w:val="24"/>
        </w:rPr>
      </w:pPr>
    </w:p>
    <w:p w14:paraId="59E52D01"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 (3,4,5), Pasos Tarifarios EE. UU. I (1,2,3): $4.62</w:t>
      </w:r>
    </w:p>
    <w:p w14:paraId="47FC5CE0"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 (3,4,5), Pasos Tarifarios EE. UU. II (4,5): $$4.62</w:t>
      </w:r>
    </w:p>
    <w:p w14:paraId="3783CB3A"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 (3,4,5), Pasos Tarifarios EE. UU. III (6): $$4.62</w:t>
      </w:r>
    </w:p>
    <w:p w14:paraId="56183F58"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 (3,4,5), Pasos Tarifarios EE. UU. IV (7,8,9): $4.62</w:t>
      </w:r>
    </w:p>
    <w:p w14:paraId="7B42F38C" w14:textId="77777777" w:rsidR="00134887" w:rsidRPr="000E5478" w:rsidRDefault="00134887" w:rsidP="005F4CA7">
      <w:pPr>
        <w:rPr>
          <w:rFonts w:asciiTheme="minorHAnsi" w:hAnsiTheme="minorHAnsi" w:cstheme="minorHAnsi"/>
          <w:color w:val="000000"/>
          <w:szCs w:val="24"/>
        </w:rPr>
      </w:pPr>
    </w:p>
    <w:p w14:paraId="5286473B"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III (6), Pasos Tarifarios EE. UU. I (1,2,3): $</w:t>
      </w:r>
      <w:r w:rsidR="007A4298" w:rsidRPr="000E5478">
        <w:rPr>
          <w:rFonts w:asciiTheme="minorHAnsi" w:hAnsiTheme="minorHAnsi" w:cstheme="minorHAnsi"/>
          <w:color w:val="000000"/>
          <w:szCs w:val="24"/>
        </w:rPr>
        <w:t>5.56</w:t>
      </w:r>
    </w:p>
    <w:p w14:paraId="04678891"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II (4,5): </w:t>
      </w:r>
      <w:r w:rsidR="007A4298" w:rsidRPr="000E5478">
        <w:rPr>
          <w:rFonts w:asciiTheme="minorHAnsi" w:hAnsiTheme="minorHAnsi" w:cstheme="minorHAnsi"/>
          <w:color w:val="000000"/>
          <w:szCs w:val="24"/>
        </w:rPr>
        <w:t>$5.56</w:t>
      </w:r>
    </w:p>
    <w:p w14:paraId="12EEC5E5"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III (6): </w:t>
      </w:r>
      <w:r w:rsidR="007A4298" w:rsidRPr="000E5478">
        <w:rPr>
          <w:rFonts w:asciiTheme="minorHAnsi" w:hAnsiTheme="minorHAnsi" w:cstheme="minorHAnsi"/>
          <w:color w:val="000000"/>
          <w:szCs w:val="24"/>
        </w:rPr>
        <w:t>$5.56</w:t>
      </w:r>
    </w:p>
    <w:p w14:paraId="6D2AA3E7"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IV (7,8,9): </w:t>
      </w:r>
      <w:r w:rsidR="007A4298" w:rsidRPr="000E5478">
        <w:rPr>
          <w:rFonts w:asciiTheme="minorHAnsi" w:hAnsiTheme="minorHAnsi" w:cstheme="minorHAnsi"/>
          <w:color w:val="000000"/>
          <w:szCs w:val="24"/>
        </w:rPr>
        <w:t>$5.56</w:t>
      </w:r>
    </w:p>
    <w:p w14:paraId="17DEBA39" w14:textId="77777777" w:rsidR="00134887" w:rsidRPr="000E5478" w:rsidRDefault="00134887" w:rsidP="005F4CA7">
      <w:pPr>
        <w:rPr>
          <w:rFonts w:asciiTheme="minorHAnsi" w:hAnsiTheme="minorHAnsi" w:cstheme="minorHAnsi"/>
          <w:color w:val="000000"/>
          <w:szCs w:val="24"/>
        </w:rPr>
      </w:pPr>
    </w:p>
    <w:p w14:paraId="569AE65C"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I (1,2,3): </w:t>
      </w:r>
      <w:r w:rsidR="007A4298" w:rsidRPr="000E5478">
        <w:rPr>
          <w:rFonts w:asciiTheme="minorHAnsi" w:hAnsiTheme="minorHAnsi" w:cstheme="minorHAnsi"/>
          <w:color w:val="000000"/>
          <w:szCs w:val="24"/>
        </w:rPr>
        <w:t>$5.56</w:t>
      </w:r>
    </w:p>
    <w:p w14:paraId="0F844678"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II (4,5): </w:t>
      </w:r>
      <w:r w:rsidR="007A4298" w:rsidRPr="000E5478">
        <w:rPr>
          <w:rFonts w:asciiTheme="minorHAnsi" w:hAnsiTheme="minorHAnsi" w:cstheme="minorHAnsi"/>
          <w:color w:val="000000"/>
          <w:szCs w:val="24"/>
        </w:rPr>
        <w:t>$5.56</w:t>
      </w:r>
    </w:p>
    <w:p w14:paraId="60902469"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III (6): </w:t>
      </w:r>
      <w:r w:rsidR="007A4298" w:rsidRPr="000E5478">
        <w:rPr>
          <w:rFonts w:asciiTheme="minorHAnsi" w:hAnsiTheme="minorHAnsi" w:cstheme="minorHAnsi"/>
          <w:color w:val="000000"/>
          <w:szCs w:val="24"/>
        </w:rPr>
        <w:t>$5.56</w:t>
      </w:r>
    </w:p>
    <w:p w14:paraId="14D1C08A"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IV (7,8,9): </w:t>
      </w:r>
      <w:r w:rsidR="007A4298" w:rsidRPr="000E5478">
        <w:rPr>
          <w:rFonts w:asciiTheme="minorHAnsi" w:hAnsiTheme="minorHAnsi" w:cstheme="minorHAnsi"/>
          <w:color w:val="000000"/>
          <w:szCs w:val="24"/>
        </w:rPr>
        <w:t>$5.56</w:t>
      </w:r>
    </w:p>
    <w:p w14:paraId="4DD4334B" w14:textId="77777777" w:rsidR="00C1277C" w:rsidRPr="000E5478" w:rsidRDefault="00C1277C" w:rsidP="005F4CA7">
      <w:pPr>
        <w:rPr>
          <w:rFonts w:asciiTheme="minorHAnsi" w:hAnsiTheme="minorHAnsi" w:cstheme="minorHAnsi"/>
          <w:color w:val="000000"/>
          <w:szCs w:val="24"/>
        </w:rPr>
      </w:pPr>
    </w:p>
    <w:p w14:paraId="60C090D2" w14:textId="77777777" w:rsidR="00DE13BE"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b) México vs. Canadá.</w:t>
      </w:r>
    </w:p>
    <w:p w14:paraId="5680BA8E" w14:textId="77777777" w:rsidR="00134887"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Tarifa plena $6.28 por minuto o fracción.</w:t>
      </w:r>
    </w:p>
    <w:p w14:paraId="2381B380" w14:textId="77777777" w:rsidR="00C40C10" w:rsidRDefault="00C40C10" w:rsidP="005F4CA7">
      <w:pPr>
        <w:rPr>
          <w:rFonts w:ascii="Arial" w:hAnsi="Arial" w:cs="Arial"/>
          <w:color w:val="000000"/>
          <w:sz w:val="20"/>
        </w:rPr>
      </w:pPr>
    </w:p>
    <w:p w14:paraId="41D00E24" w14:textId="77777777" w:rsidR="00C40C10" w:rsidRPr="000E5478" w:rsidRDefault="00C40C10"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 </w:t>
      </w:r>
      <w:r w:rsidR="00C1277C" w:rsidRPr="000E5478">
        <w:rPr>
          <w:rFonts w:asciiTheme="minorHAnsi" w:hAnsiTheme="minorHAnsi" w:cstheme="minorHAnsi"/>
          <w:color w:val="000000"/>
          <w:szCs w:val="24"/>
        </w:rPr>
        <w:t>2. REGLAS PARA LA APLICACION DE LAS TARIFAS A LAS CONFERENCIAS INTERNACIONALES.</w:t>
      </w:r>
    </w:p>
    <w:p w14:paraId="65BB5058" w14:textId="77777777" w:rsidR="00C40C10" w:rsidRPr="000E5478" w:rsidRDefault="00C40C10" w:rsidP="005F4CA7">
      <w:pPr>
        <w:rPr>
          <w:rFonts w:asciiTheme="minorHAnsi" w:hAnsiTheme="minorHAnsi" w:cstheme="minorHAnsi"/>
          <w:color w:val="000000"/>
          <w:szCs w:val="24"/>
        </w:rPr>
      </w:pPr>
    </w:p>
    <w:p w14:paraId="5E0634EE" w14:textId="77777777" w:rsidR="00C1277C" w:rsidRPr="000E5478" w:rsidRDefault="00C40C10"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 </w:t>
      </w:r>
      <w:r w:rsidR="00C1277C" w:rsidRPr="000E5478">
        <w:rPr>
          <w:rFonts w:asciiTheme="minorHAnsi" w:hAnsiTheme="minorHAnsi" w:cstheme="minorHAnsi"/>
          <w:color w:val="000000"/>
          <w:szCs w:val="24"/>
        </w:rPr>
        <w:t>2.1 Aplicación de la tarifa.</w:t>
      </w:r>
    </w:p>
    <w:p w14:paraId="2F297D0E"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El cargo a aplicar a cada conferencia cursada entre las poblaciones del territorio Mexicano y las de Estados Unidos Continental, será el resultado de aplicar las tarifas señaladas en el párrafo 1.1 (tarifa plena) por cada minuto o fracción que dure la conferencia y la distancia que hay </w:t>
      </w:r>
      <w:proofErr w:type="gramStart"/>
      <w:r w:rsidRPr="000E5478">
        <w:rPr>
          <w:rFonts w:asciiTheme="minorHAnsi" w:hAnsiTheme="minorHAnsi" w:cstheme="minorHAnsi"/>
          <w:color w:val="000000"/>
          <w:szCs w:val="24"/>
        </w:rPr>
        <w:t>entre  origen</w:t>
      </w:r>
      <w:proofErr w:type="gramEnd"/>
      <w:r w:rsidRPr="000E5478">
        <w:rPr>
          <w:rFonts w:asciiTheme="minorHAnsi" w:hAnsiTheme="minorHAnsi" w:cstheme="minorHAnsi"/>
          <w:color w:val="000000"/>
          <w:szCs w:val="24"/>
        </w:rPr>
        <w:t xml:space="preserve"> y destino de la misma.</w:t>
      </w:r>
    </w:p>
    <w:p w14:paraId="65AF5FD2" w14:textId="77777777" w:rsidR="00C1277C" w:rsidRPr="000E5478" w:rsidRDefault="00C1277C" w:rsidP="005F4CA7">
      <w:pPr>
        <w:rPr>
          <w:rFonts w:asciiTheme="minorHAnsi" w:hAnsiTheme="minorHAnsi" w:cstheme="minorHAnsi"/>
          <w:color w:val="000000"/>
          <w:szCs w:val="24"/>
        </w:rPr>
      </w:pPr>
    </w:p>
    <w:p w14:paraId="13FBDE0C"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Para el caso de Canadá se aplica la tarifa señalada en el párrafo 1.1 inciso (b) (tarifa plena) por cada minuto o fracción que dure la conferencia sin importar la distancia entre el origen </w:t>
      </w:r>
      <w:proofErr w:type="gramStart"/>
      <w:r w:rsidRPr="000E5478">
        <w:rPr>
          <w:rFonts w:asciiTheme="minorHAnsi" w:hAnsiTheme="minorHAnsi" w:cstheme="minorHAnsi"/>
          <w:color w:val="000000"/>
          <w:szCs w:val="24"/>
        </w:rPr>
        <w:t>y  destino</w:t>
      </w:r>
      <w:proofErr w:type="gramEnd"/>
      <w:r w:rsidRPr="000E5478">
        <w:rPr>
          <w:rFonts w:asciiTheme="minorHAnsi" w:hAnsiTheme="minorHAnsi" w:cstheme="minorHAnsi"/>
          <w:color w:val="000000"/>
          <w:szCs w:val="24"/>
        </w:rPr>
        <w:t xml:space="preserve"> de la misma.</w:t>
      </w:r>
    </w:p>
    <w:p w14:paraId="40823545" w14:textId="77777777" w:rsidR="00C1277C" w:rsidRPr="000E5478" w:rsidRDefault="00C1277C" w:rsidP="005F4CA7">
      <w:pPr>
        <w:rPr>
          <w:rFonts w:asciiTheme="minorHAnsi" w:hAnsiTheme="minorHAnsi" w:cstheme="minorHAnsi"/>
          <w:color w:val="000000"/>
          <w:szCs w:val="24"/>
        </w:rPr>
      </w:pPr>
    </w:p>
    <w:p w14:paraId="5E4279C5"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lastRenderedPageBreak/>
        <w:t>2.2 Criterio para establecer la distancia de las llamadas.</w:t>
      </w:r>
    </w:p>
    <w:p w14:paraId="37467560" w14:textId="77777777" w:rsidR="00C1277C" w:rsidRDefault="00C1277C" w:rsidP="005F4CA7">
      <w:pPr>
        <w:rPr>
          <w:rFonts w:ascii="Arial" w:hAnsi="Arial" w:cs="Arial"/>
          <w:color w:val="000000"/>
          <w:sz w:val="20"/>
        </w:rPr>
      </w:pPr>
    </w:p>
    <w:p w14:paraId="2511B28D"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2.2.1 Bandas Mexicanas de Distancia</w:t>
      </w:r>
    </w:p>
    <w:p w14:paraId="32FB9A6C"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La distancia entre origen y destino de las </w:t>
      </w:r>
      <w:r w:rsidR="004B51C5" w:rsidRPr="000E5478">
        <w:rPr>
          <w:rFonts w:asciiTheme="minorHAnsi" w:hAnsiTheme="minorHAnsi" w:cstheme="minorHAnsi"/>
          <w:color w:val="000000"/>
          <w:szCs w:val="24"/>
        </w:rPr>
        <w:t>llamadas</w:t>
      </w:r>
      <w:r w:rsidRPr="000E5478">
        <w:rPr>
          <w:rFonts w:asciiTheme="minorHAnsi" w:hAnsiTheme="minorHAnsi" w:cstheme="minorHAnsi"/>
          <w:color w:val="000000"/>
          <w:szCs w:val="24"/>
        </w:rPr>
        <w:t xml:space="preserve"> se determina tomando como referencia las bandas de distancia en que se ha dividido la República Mexicana vs. los pasos tarifarios establecidos para Estados Unidos Continental (ver punto 2.2.2).</w:t>
      </w:r>
    </w:p>
    <w:p w14:paraId="795FFAD8" w14:textId="77777777" w:rsidR="00C1277C" w:rsidRPr="000E5478" w:rsidRDefault="00C1277C" w:rsidP="005F4CA7">
      <w:pPr>
        <w:rPr>
          <w:rFonts w:asciiTheme="minorHAnsi" w:hAnsiTheme="minorHAnsi" w:cstheme="minorHAnsi"/>
          <w:color w:val="000000"/>
          <w:szCs w:val="24"/>
        </w:rPr>
      </w:pPr>
    </w:p>
    <w:p w14:paraId="722739F6" w14:textId="77777777" w:rsidR="00D26103" w:rsidRPr="000E5478" w:rsidRDefault="00C81709" w:rsidP="005F4CA7">
      <w:pPr>
        <w:rPr>
          <w:rFonts w:asciiTheme="minorHAnsi" w:hAnsiTheme="minorHAnsi" w:cstheme="minorHAnsi"/>
          <w:color w:val="000000"/>
          <w:szCs w:val="24"/>
        </w:rPr>
      </w:pPr>
      <w:r w:rsidRPr="000E5478">
        <w:rPr>
          <w:rFonts w:asciiTheme="minorHAnsi" w:hAnsiTheme="minorHAnsi" w:cstheme="minorHAnsi"/>
          <w:color w:val="000000"/>
          <w:szCs w:val="24"/>
        </w:rPr>
        <w:t>Bandas</w:t>
      </w:r>
      <w:r w:rsidR="00CE694D" w:rsidRPr="000E5478">
        <w:rPr>
          <w:rFonts w:asciiTheme="minorHAnsi" w:hAnsiTheme="minorHAnsi" w:cstheme="minorHAnsi"/>
          <w:color w:val="000000"/>
          <w:szCs w:val="24"/>
        </w:rPr>
        <w:t>:</w:t>
      </w:r>
    </w:p>
    <w:p w14:paraId="65E77831" w14:textId="77777777" w:rsidR="00C81709" w:rsidRPr="000E5478" w:rsidRDefault="00CE694D" w:rsidP="005F4CA7">
      <w:pPr>
        <w:rPr>
          <w:rFonts w:asciiTheme="minorHAnsi" w:hAnsiTheme="minorHAnsi" w:cstheme="minorHAnsi"/>
          <w:color w:val="000000"/>
          <w:szCs w:val="24"/>
        </w:rPr>
      </w:pPr>
      <w:r w:rsidRPr="000E5478">
        <w:rPr>
          <w:rFonts w:asciiTheme="minorHAnsi" w:hAnsiTheme="minorHAnsi" w:cstheme="minorHAnsi"/>
          <w:color w:val="000000"/>
          <w:szCs w:val="24"/>
        </w:rPr>
        <w:t>I (</w:t>
      </w:r>
      <w:r w:rsidR="00C81709" w:rsidRPr="000E5478">
        <w:rPr>
          <w:rFonts w:asciiTheme="minorHAnsi" w:hAnsiTheme="minorHAnsi" w:cstheme="minorHAnsi"/>
          <w:color w:val="000000"/>
          <w:szCs w:val="24"/>
        </w:rPr>
        <w:t>1, 2</w:t>
      </w:r>
      <w:r w:rsidRPr="000E5478">
        <w:rPr>
          <w:rFonts w:asciiTheme="minorHAnsi" w:hAnsiTheme="minorHAnsi" w:cstheme="minorHAnsi"/>
          <w:color w:val="000000"/>
          <w:szCs w:val="24"/>
        </w:rPr>
        <w:t>)</w:t>
      </w:r>
      <w:r w:rsidR="00C81709" w:rsidRPr="000E5478">
        <w:rPr>
          <w:rFonts w:asciiTheme="minorHAnsi" w:hAnsiTheme="minorHAnsi" w:cstheme="minorHAnsi"/>
          <w:color w:val="000000"/>
          <w:szCs w:val="24"/>
        </w:rPr>
        <w:t xml:space="preserve"> de 0 a 75 </w:t>
      </w:r>
      <w:proofErr w:type="spellStart"/>
      <w:r w:rsidR="00C81709" w:rsidRPr="000E5478">
        <w:rPr>
          <w:rFonts w:asciiTheme="minorHAnsi" w:hAnsiTheme="minorHAnsi" w:cstheme="minorHAnsi"/>
          <w:color w:val="000000"/>
          <w:szCs w:val="24"/>
        </w:rPr>
        <w:t>Kms</w:t>
      </w:r>
      <w:proofErr w:type="spellEnd"/>
      <w:r w:rsidR="00C81709" w:rsidRPr="000E5478">
        <w:rPr>
          <w:rFonts w:asciiTheme="minorHAnsi" w:hAnsiTheme="minorHAnsi" w:cstheme="minorHAnsi"/>
          <w:color w:val="000000"/>
          <w:szCs w:val="24"/>
        </w:rPr>
        <w:t>.</w:t>
      </w:r>
      <w:r w:rsidRPr="000E5478">
        <w:rPr>
          <w:rFonts w:asciiTheme="minorHAnsi" w:hAnsiTheme="minorHAnsi" w:cstheme="minorHAnsi"/>
          <w:color w:val="000000"/>
          <w:szCs w:val="24"/>
        </w:rPr>
        <w:t xml:space="preserve">  Se indica en Verde</w:t>
      </w:r>
    </w:p>
    <w:p w14:paraId="7BFAEA4E" w14:textId="77777777" w:rsidR="00C81709" w:rsidRPr="000E5478" w:rsidRDefault="00CE694D" w:rsidP="005F4CA7">
      <w:pPr>
        <w:rPr>
          <w:rFonts w:asciiTheme="minorHAnsi" w:hAnsiTheme="minorHAnsi" w:cstheme="minorHAnsi"/>
          <w:color w:val="000000"/>
          <w:szCs w:val="24"/>
        </w:rPr>
      </w:pPr>
      <w:r w:rsidRPr="000E5478">
        <w:rPr>
          <w:rFonts w:asciiTheme="minorHAnsi" w:hAnsiTheme="minorHAnsi" w:cstheme="minorHAnsi"/>
          <w:color w:val="000000"/>
          <w:szCs w:val="24"/>
        </w:rPr>
        <w:t>II (</w:t>
      </w:r>
      <w:r w:rsidR="00C81709" w:rsidRPr="000E5478">
        <w:rPr>
          <w:rFonts w:asciiTheme="minorHAnsi" w:hAnsiTheme="minorHAnsi" w:cstheme="minorHAnsi"/>
          <w:color w:val="000000"/>
          <w:szCs w:val="24"/>
        </w:rPr>
        <w:t>3, 4, 5</w:t>
      </w:r>
      <w:r w:rsidRPr="000E5478">
        <w:rPr>
          <w:rFonts w:asciiTheme="minorHAnsi" w:hAnsiTheme="minorHAnsi" w:cstheme="minorHAnsi"/>
          <w:color w:val="000000"/>
          <w:szCs w:val="24"/>
        </w:rPr>
        <w:t>)</w:t>
      </w:r>
      <w:r w:rsidR="00C81709" w:rsidRPr="000E5478">
        <w:rPr>
          <w:rFonts w:asciiTheme="minorHAnsi" w:hAnsiTheme="minorHAnsi" w:cstheme="minorHAnsi"/>
          <w:color w:val="000000"/>
          <w:szCs w:val="24"/>
        </w:rPr>
        <w:t xml:space="preserve"> de 75.1 a 550 </w:t>
      </w:r>
      <w:proofErr w:type="spellStart"/>
      <w:r w:rsidR="00C81709" w:rsidRPr="000E5478">
        <w:rPr>
          <w:rFonts w:asciiTheme="minorHAnsi" w:hAnsiTheme="minorHAnsi" w:cstheme="minorHAnsi"/>
          <w:color w:val="000000"/>
          <w:szCs w:val="24"/>
        </w:rPr>
        <w:t>Kms</w:t>
      </w:r>
      <w:proofErr w:type="spellEnd"/>
      <w:r w:rsidR="00C81709" w:rsidRPr="000E5478">
        <w:rPr>
          <w:rFonts w:asciiTheme="minorHAnsi" w:hAnsiTheme="minorHAnsi" w:cstheme="minorHAnsi"/>
          <w:color w:val="000000"/>
          <w:szCs w:val="24"/>
        </w:rPr>
        <w:t>.</w:t>
      </w:r>
      <w:r w:rsidRPr="000E5478">
        <w:rPr>
          <w:rFonts w:asciiTheme="minorHAnsi" w:hAnsiTheme="minorHAnsi" w:cstheme="minorHAnsi"/>
          <w:color w:val="000000"/>
          <w:szCs w:val="24"/>
        </w:rPr>
        <w:t xml:space="preserve"> Se indica en Blanco</w:t>
      </w:r>
    </w:p>
    <w:p w14:paraId="63FBB1DD" w14:textId="77777777" w:rsidR="00C81709" w:rsidRPr="000E5478" w:rsidRDefault="00CE694D" w:rsidP="005F4CA7">
      <w:pPr>
        <w:rPr>
          <w:rFonts w:asciiTheme="minorHAnsi" w:hAnsiTheme="minorHAnsi" w:cstheme="minorHAnsi"/>
          <w:color w:val="000000"/>
          <w:szCs w:val="24"/>
        </w:rPr>
      </w:pPr>
      <w:r w:rsidRPr="000E5478">
        <w:rPr>
          <w:rFonts w:asciiTheme="minorHAnsi" w:hAnsiTheme="minorHAnsi" w:cstheme="minorHAnsi"/>
          <w:color w:val="000000"/>
          <w:szCs w:val="24"/>
        </w:rPr>
        <w:t>III (</w:t>
      </w:r>
      <w:r w:rsidR="00C81709" w:rsidRPr="000E5478">
        <w:rPr>
          <w:rFonts w:asciiTheme="minorHAnsi" w:hAnsiTheme="minorHAnsi" w:cstheme="minorHAnsi"/>
          <w:color w:val="000000"/>
          <w:szCs w:val="24"/>
        </w:rPr>
        <w:t>6</w:t>
      </w:r>
      <w:r w:rsidRPr="000E5478">
        <w:rPr>
          <w:rFonts w:asciiTheme="minorHAnsi" w:hAnsiTheme="minorHAnsi" w:cstheme="minorHAnsi"/>
          <w:color w:val="000000"/>
          <w:szCs w:val="24"/>
        </w:rPr>
        <w:t xml:space="preserve">) </w:t>
      </w:r>
      <w:r w:rsidR="00C81709" w:rsidRPr="000E5478">
        <w:rPr>
          <w:rFonts w:asciiTheme="minorHAnsi" w:hAnsiTheme="minorHAnsi" w:cstheme="minorHAnsi"/>
          <w:color w:val="000000"/>
          <w:szCs w:val="24"/>
        </w:rPr>
        <w:t xml:space="preserve">de 550.1 a 800 </w:t>
      </w:r>
      <w:proofErr w:type="spellStart"/>
      <w:r w:rsidR="00C81709" w:rsidRPr="000E5478">
        <w:rPr>
          <w:rFonts w:asciiTheme="minorHAnsi" w:hAnsiTheme="minorHAnsi" w:cstheme="minorHAnsi"/>
          <w:color w:val="000000"/>
          <w:szCs w:val="24"/>
        </w:rPr>
        <w:t>Kms</w:t>
      </w:r>
      <w:proofErr w:type="spellEnd"/>
      <w:r w:rsidR="00C81709" w:rsidRPr="000E5478">
        <w:rPr>
          <w:rFonts w:asciiTheme="minorHAnsi" w:hAnsiTheme="minorHAnsi" w:cstheme="minorHAnsi"/>
          <w:color w:val="000000"/>
          <w:szCs w:val="24"/>
        </w:rPr>
        <w:t>.</w:t>
      </w:r>
      <w:r w:rsidRPr="000E5478">
        <w:rPr>
          <w:rFonts w:asciiTheme="minorHAnsi" w:hAnsiTheme="minorHAnsi" w:cstheme="minorHAnsi"/>
          <w:color w:val="000000"/>
          <w:szCs w:val="24"/>
        </w:rPr>
        <w:t xml:space="preserve"> Se indica en Rojo</w:t>
      </w:r>
    </w:p>
    <w:p w14:paraId="49E34B1E" w14:textId="77777777" w:rsidR="00C81709" w:rsidRPr="000E5478" w:rsidRDefault="00CE694D" w:rsidP="005F4CA7">
      <w:pPr>
        <w:rPr>
          <w:rFonts w:asciiTheme="minorHAnsi" w:hAnsiTheme="minorHAnsi" w:cstheme="minorHAnsi"/>
          <w:color w:val="000000"/>
          <w:szCs w:val="24"/>
        </w:rPr>
      </w:pPr>
      <w:r w:rsidRPr="000E5478">
        <w:rPr>
          <w:rFonts w:asciiTheme="minorHAnsi" w:hAnsiTheme="minorHAnsi" w:cstheme="minorHAnsi"/>
          <w:color w:val="000000"/>
          <w:szCs w:val="24"/>
        </w:rPr>
        <w:t>IV (</w:t>
      </w:r>
      <w:r w:rsidR="00C81709" w:rsidRPr="000E5478">
        <w:rPr>
          <w:rFonts w:asciiTheme="minorHAnsi" w:hAnsiTheme="minorHAnsi" w:cstheme="minorHAnsi"/>
          <w:color w:val="000000"/>
          <w:szCs w:val="24"/>
        </w:rPr>
        <w:t>7, 8</w:t>
      </w:r>
      <w:r w:rsidRPr="000E5478">
        <w:rPr>
          <w:rFonts w:asciiTheme="minorHAnsi" w:hAnsiTheme="minorHAnsi" w:cstheme="minorHAnsi"/>
          <w:color w:val="000000"/>
          <w:szCs w:val="24"/>
        </w:rPr>
        <w:t>)</w:t>
      </w:r>
      <w:r w:rsidR="00C81709" w:rsidRPr="000E5478">
        <w:rPr>
          <w:rFonts w:asciiTheme="minorHAnsi" w:hAnsiTheme="minorHAnsi" w:cstheme="minorHAnsi"/>
          <w:color w:val="000000"/>
          <w:szCs w:val="24"/>
        </w:rPr>
        <w:t xml:space="preserve"> de 800.1 a más de 800.1 </w:t>
      </w:r>
      <w:proofErr w:type="spellStart"/>
      <w:r w:rsidR="00C81709" w:rsidRPr="000E5478">
        <w:rPr>
          <w:rFonts w:asciiTheme="minorHAnsi" w:hAnsiTheme="minorHAnsi" w:cstheme="minorHAnsi"/>
          <w:color w:val="000000"/>
          <w:szCs w:val="24"/>
        </w:rPr>
        <w:t>Kms</w:t>
      </w:r>
      <w:proofErr w:type="spellEnd"/>
      <w:r w:rsidR="00C81709" w:rsidRPr="000E5478">
        <w:rPr>
          <w:rFonts w:asciiTheme="minorHAnsi" w:hAnsiTheme="minorHAnsi" w:cstheme="minorHAnsi"/>
          <w:color w:val="000000"/>
          <w:szCs w:val="24"/>
        </w:rPr>
        <w:t>.</w:t>
      </w:r>
      <w:r w:rsidRPr="000E5478">
        <w:rPr>
          <w:rFonts w:asciiTheme="minorHAnsi" w:hAnsiTheme="minorHAnsi" w:cstheme="minorHAnsi"/>
          <w:color w:val="000000"/>
          <w:szCs w:val="24"/>
        </w:rPr>
        <w:t xml:space="preserve"> Se indica en Amarillo</w:t>
      </w:r>
    </w:p>
    <w:p w14:paraId="2FC5A3F4" w14:textId="77777777" w:rsidR="00776F31" w:rsidRDefault="00776F31" w:rsidP="005F4CA7">
      <w:pPr>
        <w:rPr>
          <w:rFonts w:ascii="Arial" w:hAnsi="Arial" w:cs="Arial"/>
          <w:color w:val="000000"/>
          <w:sz w:val="20"/>
        </w:rPr>
      </w:pPr>
    </w:p>
    <w:p w14:paraId="4C2F8A40" w14:textId="77777777" w:rsidR="00C81709" w:rsidRDefault="00723430" w:rsidP="005F4CA7">
      <w:pPr>
        <w:rPr>
          <w:rFonts w:ascii="Arial" w:hAnsi="Arial" w:cs="Arial"/>
          <w:color w:val="000000"/>
          <w:sz w:val="20"/>
        </w:rPr>
      </w:pPr>
      <w:r>
        <w:rPr>
          <w:rFonts w:ascii="Arial" w:hAnsi="Arial" w:cs="Arial"/>
          <w:noProof/>
          <w:color w:val="000000"/>
          <w:sz w:val="20"/>
          <w:lang w:val="es-MX" w:eastAsia="es-MX"/>
        </w:rPr>
        <w:drawing>
          <wp:inline distT="0" distB="0" distL="0" distR="0" wp14:anchorId="1E682EFE" wp14:editId="1DDF872A">
            <wp:extent cx="442800" cy="1180800"/>
            <wp:effectExtent l="0" t="6985" r="7620" b="7620"/>
            <wp:docPr id="21" name="Imagen 21" descr="Bandas de distancia en que se encuentra dividida la republica Mex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rot="16200000">
                      <a:off x="0" y="0"/>
                      <a:ext cx="442800" cy="1180800"/>
                    </a:xfrm>
                    <a:prstGeom prst="rect">
                      <a:avLst/>
                    </a:prstGeom>
                    <a:noFill/>
                    <a:ln w="9525">
                      <a:noFill/>
                      <a:miter lim="800000"/>
                      <a:headEnd/>
                      <a:tailEnd/>
                    </a:ln>
                  </pic:spPr>
                </pic:pic>
              </a:graphicData>
            </a:graphic>
          </wp:inline>
        </w:drawing>
      </w:r>
    </w:p>
    <w:bookmarkStart w:id="52" w:name="_MON_1577524951"/>
    <w:bookmarkEnd w:id="52"/>
    <w:p w14:paraId="56D7A572" w14:textId="77777777" w:rsidR="00723430" w:rsidRDefault="00BD031B" w:rsidP="005F4CA7">
      <w:pPr>
        <w:jc w:val="center"/>
        <w:rPr>
          <w:rFonts w:ascii="Arial" w:hAnsi="Arial" w:cs="Arial"/>
          <w:color w:val="000000"/>
          <w:sz w:val="20"/>
        </w:rPr>
      </w:pPr>
      <w:r w:rsidRPr="0036109F">
        <w:rPr>
          <w:rFonts w:ascii="Arial" w:hAnsi="Arial" w:cs="Arial"/>
          <w:noProof/>
          <w:color w:val="000000"/>
          <w:sz w:val="20"/>
        </w:rPr>
        <w:object w:dxaOrig="5741" w:dyaOrig="4822" w14:anchorId="23511546">
          <v:shape id="_x0000_i1027" type="#_x0000_t75" alt="Mapa de la República Mexicana que ilustra las 4 bandas en las que esta dividio el país y la tarifa a aplicar que se determina tomando en cuenta la banda de distancia de origen y/o destino de las llamadas dentro del territoriio Mexicano, hacia uno de la 14 puntos de cruce fonterizo" style="width:338.25pt;height:3in;mso-width-percent:0;mso-height-percent:0;mso-width-percent:0;mso-height-percent:0" o:ole="" fillcolor="window">
            <v:imagedata r:id="rId24" o:title=""/>
          </v:shape>
          <o:OLEObject Type="Embed" ProgID="Word.Picture.8" ShapeID="_x0000_i1027" DrawAspect="Content" ObjectID="_1775041924" r:id="rId25"/>
        </w:object>
      </w:r>
    </w:p>
    <w:p w14:paraId="29F2EB58"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La tarifa a aplicar se determina tomando en cuenta la banda de distancia de origen y/o destino de las llamadas dentro del territorio </w:t>
      </w:r>
      <w:proofErr w:type="gramStart"/>
      <w:r w:rsidRPr="000E5478">
        <w:rPr>
          <w:rFonts w:asciiTheme="minorHAnsi" w:hAnsiTheme="minorHAnsi" w:cstheme="minorHAnsi"/>
          <w:color w:val="000000"/>
          <w:szCs w:val="24"/>
        </w:rPr>
        <w:t>Mexicano</w:t>
      </w:r>
      <w:proofErr w:type="gramEnd"/>
      <w:r w:rsidRPr="000E5478">
        <w:rPr>
          <w:rFonts w:asciiTheme="minorHAnsi" w:hAnsiTheme="minorHAnsi" w:cstheme="minorHAnsi"/>
          <w:color w:val="000000"/>
          <w:szCs w:val="24"/>
        </w:rPr>
        <w:t>, hacia uno de los 14 puntos de cruce fronterizo que a continuación se indican:</w:t>
      </w:r>
    </w:p>
    <w:p w14:paraId="673B5C25" w14:textId="77777777" w:rsidR="00CE694D" w:rsidRPr="000E5478" w:rsidRDefault="00CE694D" w:rsidP="005F4CA7">
      <w:pPr>
        <w:rPr>
          <w:rFonts w:asciiTheme="minorHAnsi" w:hAnsiTheme="minorHAnsi" w:cstheme="minorHAnsi"/>
          <w:color w:val="000000"/>
          <w:szCs w:val="24"/>
        </w:rPr>
      </w:pPr>
    </w:p>
    <w:p w14:paraId="6B4AD4BA" w14:textId="77777777" w:rsidR="001737DD" w:rsidRPr="000E5478" w:rsidRDefault="001737DD" w:rsidP="005F4CA7">
      <w:pPr>
        <w:rPr>
          <w:rFonts w:asciiTheme="minorHAnsi" w:hAnsiTheme="minorHAnsi" w:cstheme="minorHAnsi"/>
          <w:b/>
          <w:szCs w:val="24"/>
        </w:rPr>
      </w:pPr>
      <w:r w:rsidRPr="000E5478">
        <w:rPr>
          <w:rFonts w:asciiTheme="minorHAnsi" w:hAnsiTheme="minorHAnsi" w:cstheme="minorHAnsi"/>
          <w:b/>
          <w:szCs w:val="24"/>
        </w:rPr>
        <w:t>P</w:t>
      </w:r>
      <w:r w:rsidR="00320A2B" w:rsidRPr="000E5478">
        <w:rPr>
          <w:rFonts w:asciiTheme="minorHAnsi" w:hAnsiTheme="minorHAnsi" w:cstheme="minorHAnsi"/>
          <w:b/>
          <w:szCs w:val="24"/>
        </w:rPr>
        <w:t>untos Fronterizos</w:t>
      </w:r>
    </w:p>
    <w:p w14:paraId="30CFC2E1" w14:textId="77777777" w:rsidR="00320A2B" w:rsidRPr="000E5478" w:rsidRDefault="00320A2B" w:rsidP="005F4CA7">
      <w:pPr>
        <w:rPr>
          <w:rFonts w:asciiTheme="minorHAnsi" w:hAnsiTheme="minorHAnsi" w:cstheme="minorHAnsi"/>
          <w:szCs w:val="24"/>
        </w:rPr>
      </w:pPr>
      <w:r w:rsidRPr="000E5478">
        <w:rPr>
          <w:rFonts w:asciiTheme="minorHAnsi" w:hAnsiTheme="minorHAnsi" w:cstheme="minorHAnsi"/>
          <w:szCs w:val="24"/>
        </w:rPr>
        <w:t>1</w:t>
      </w:r>
      <w:r w:rsidRPr="000E5478">
        <w:rPr>
          <w:rFonts w:asciiTheme="minorHAnsi" w:hAnsiTheme="minorHAnsi" w:cstheme="minorHAnsi"/>
          <w:szCs w:val="24"/>
        </w:rPr>
        <w:tab/>
      </w:r>
      <w:proofErr w:type="spellStart"/>
      <w:r w:rsidRPr="000E5478">
        <w:rPr>
          <w:rFonts w:asciiTheme="minorHAnsi" w:hAnsiTheme="minorHAnsi" w:cstheme="minorHAnsi"/>
          <w:szCs w:val="24"/>
        </w:rPr>
        <w:t>Nvo</w:t>
      </w:r>
      <w:proofErr w:type="spellEnd"/>
      <w:r w:rsidRPr="000E5478">
        <w:rPr>
          <w:rFonts w:asciiTheme="minorHAnsi" w:hAnsiTheme="minorHAnsi" w:cstheme="minorHAnsi"/>
          <w:szCs w:val="24"/>
        </w:rPr>
        <w:t xml:space="preserve">. Laredo, </w:t>
      </w:r>
      <w:proofErr w:type="spellStart"/>
      <w:r w:rsidRPr="000E5478">
        <w:rPr>
          <w:rFonts w:asciiTheme="minorHAnsi" w:hAnsiTheme="minorHAnsi" w:cstheme="minorHAnsi"/>
          <w:szCs w:val="24"/>
        </w:rPr>
        <w:t>Tamps</w:t>
      </w:r>
      <w:proofErr w:type="spellEnd"/>
      <w:r w:rsidRPr="000E5478">
        <w:rPr>
          <w:rFonts w:asciiTheme="minorHAnsi" w:hAnsiTheme="minorHAnsi" w:cstheme="minorHAnsi"/>
          <w:szCs w:val="24"/>
        </w:rPr>
        <w:t>.</w:t>
      </w:r>
    </w:p>
    <w:p w14:paraId="2D740D61" w14:textId="77777777" w:rsidR="00320A2B" w:rsidRPr="000E5478" w:rsidRDefault="00320A2B" w:rsidP="005F4CA7">
      <w:pPr>
        <w:rPr>
          <w:rFonts w:asciiTheme="minorHAnsi" w:hAnsiTheme="minorHAnsi" w:cstheme="minorHAnsi"/>
          <w:szCs w:val="24"/>
        </w:rPr>
      </w:pPr>
      <w:r w:rsidRPr="000E5478">
        <w:rPr>
          <w:rFonts w:asciiTheme="minorHAnsi" w:hAnsiTheme="minorHAnsi" w:cstheme="minorHAnsi"/>
          <w:szCs w:val="24"/>
        </w:rPr>
        <w:t>2</w:t>
      </w:r>
      <w:r w:rsidRPr="000E5478">
        <w:rPr>
          <w:rFonts w:asciiTheme="minorHAnsi" w:hAnsiTheme="minorHAnsi" w:cstheme="minorHAnsi"/>
          <w:szCs w:val="24"/>
        </w:rPr>
        <w:tab/>
        <w:t>Cd. Juárez, Chih.</w:t>
      </w:r>
    </w:p>
    <w:p w14:paraId="5831FB55" w14:textId="77777777" w:rsidR="00320A2B" w:rsidRPr="000E5478" w:rsidRDefault="00320A2B" w:rsidP="005F4CA7">
      <w:pPr>
        <w:rPr>
          <w:rFonts w:asciiTheme="minorHAnsi" w:hAnsiTheme="minorHAnsi" w:cstheme="minorHAnsi"/>
          <w:szCs w:val="24"/>
        </w:rPr>
      </w:pPr>
      <w:r w:rsidRPr="000E5478">
        <w:rPr>
          <w:rFonts w:asciiTheme="minorHAnsi" w:hAnsiTheme="minorHAnsi" w:cstheme="minorHAnsi"/>
          <w:szCs w:val="24"/>
        </w:rPr>
        <w:t>3</w:t>
      </w:r>
      <w:r w:rsidRPr="000E5478">
        <w:rPr>
          <w:rFonts w:asciiTheme="minorHAnsi" w:hAnsiTheme="minorHAnsi" w:cstheme="minorHAnsi"/>
          <w:szCs w:val="24"/>
        </w:rPr>
        <w:tab/>
        <w:t>Nogales, Son.</w:t>
      </w:r>
    </w:p>
    <w:p w14:paraId="1083D575" w14:textId="77777777" w:rsidR="00320A2B" w:rsidRPr="000E5478" w:rsidRDefault="00320A2B" w:rsidP="005F4CA7">
      <w:pPr>
        <w:rPr>
          <w:rFonts w:asciiTheme="minorHAnsi" w:hAnsiTheme="minorHAnsi" w:cstheme="minorHAnsi"/>
          <w:szCs w:val="24"/>
        </w:rPr>
      </w:pPr>
      <w:r w:rsidRPr="000E5478">
        <w:rPr>
          <w:rFonts w:asciiTheme="minorHAnsi" w:hAnsiTheme="minorHAnsi" w:cstheme="minorHAnsi"/>
          <w:szCs w:val="24"/>
        </w:rPr>
        <w:t>4</w:t>
      </w:r>
      <w:r w:rsidRPr="000E5478">
        <w:rPr>
          <w:rFonts w:asciiTheme="minorHAnsi" w:hAnsiTheme="minorHAnsi" w:cstheme="minorHAnsi"/>
          <w:szCs w:val="24"/>
        </w:rPr>
        <w:tab/>
        <w:t>Tijuana, B.C.</w:t>
      </w:r>
    </w:p>
    <w:p w14:paraId="2CA09A5C" w14:textId="77777777" w:rsidR="00320A2B" w:rsidRPr="000E5478" w:rsidRDefault="00320A2B" w:rsidP="005F4CA7">
      <w:pPr>
        <w:rPr>
          <w:rFonts w:asciiTheme="minorHAnsi" w:hAnsiTheme="minorHAnsi" w:cstheme="minorHAnsi"/>
          <w:szCs w:val="24"/>
        </w:rPr>
      </w:pPr>
      <w:r w:rsidRPr="000E5478">
        <w:rPr>
          <w:rFonts w:asciiTheme="minorHAnsi" w:hAnsiTheme="minorHAnsi" w:cstheme="minorHAnsi"/>
          <w:szCs w:val="24"/>
        </w:rPr>
        <w:t>5</w:t>
      </w:r>
      <w:r w:rsidRPr="000E5478">
        <w:rPr>
          <w:rFonts w:asciiTheme="minorHAnsi" w:hAnsiTheme="minorHAnsi" w:cstheme="minorHAnsi"/>
          <w:szCs w:val="24"/>
        </w:rPr>
        <w:tab/>
        <w:t xml:space="preserve">Matamoros, </w:t>
      </w:r>
      <w:proofErr w:type="spellStart"/>
      <w:r w:rsidRPr="000E5478">
        <w:rPr>
          <w:rFonts w:asciiTheme="minorHAnsi" w:hAnsiTheme="minorHAnsi" w:cstheme="minorHAnsi"/>
          <w:szCs w:val="24"/>
        </w:rPr>
        <w:t>Tamps</w:t>
      </w:r>
      <w:proofErr w:type="spellEnd"/>
      <w:r w:rsidRPr="000E5478">
        <w:rPr>
          <w:rFonts w:asciiTheme="minorHAnsi" w:hAnsiTheme="minorHAnsi" w:cstheme="minorHAnsi"/>
          <w:szCs w:val="24"/>
        </w:rPr>
        <w:t>.</w:t>
      </w:r>
    </w:p>
    <w:p w14:paraId="284E7F62" w14:textId="77777777" w:rsidR="001737DD" w:rsidRPr="000E5478" w:rsidRDefault="00320A2B" w:rsidP="005F4CA7">
      <w:pPr>
        <w:rPr>
          <w:rFonts w:asciiTheme="minorHAnsi" w:hAnsiTheme="minorHAnsi" w:cstheme="minorHAnsi"/>
          <w:szCs w:val="24"/>
        </w:rPr>
      </w:pPr>
      <w:r w:rsidRPr="000E5478">
        <w:rPr>
          <w:rFonts w:asciiTheme="minorHAnsi" w:hAnsiTheme="minorHAnsi" w:cstheme="minorHAnsi"/>
          <w:szCs w:val="24"/>
        </w:rPr>
        <w:t>6</w:t>
      </w:r>
      <w:r w:rsidRPr="000E5478">
        <w:rPr>
          <w:rFonts w:asciiTheme="minorHAnsi" w:hAnsiTheme="minorHAnsi" w:cstheme="minorHAnsi"/>
          <w:szCs w:val="24"/>
        </w:rPr>
        <w:tab/>
        <w:t xml:space="preserve">Reynosa, </w:t>
      </w:r>
      <w:proofErr w:type="spellStart"/>
      <w:r w:rsidRPr="000E5478">
        <w:rPr>
          <w:rFonts w:asciiTheme="minorHAnsi" w:hAnsiTheme="minorHAnsi" w:cstheme="minorHAnsi"/>
          <w:szCs w:val="24"/>
        </w:rPr>
        <w:t>Tamps</w:t>
      </w:r>
      <w:proofErr w:type="spellEnd"/>
    </w:p>
    <w:p w14:paraId="6679A2C6" w14:textId="77777777" w:rsidR="00320A2B" w:rsidRPr="000E5478" w:rsidRDefault="00320A2B" w:rsidP="005F4CA7">
      <w:pPr>
        <w:rPr>
          <w:rFonts w:asciiTheme="minorHAnsi" w:hAnsiTheme="minorHAnsi" w:cstheme="minorHAnsi"/>
          <w:szCs w:val="24"/>
        </w:rPr>
      </w:pPr>
      <w:r w:rsidRPr="000E5478">
        <w:rPr>
          <w:rFonts w:asciiTheme="minorHAnsi" w:hAnsiTheme="minorHAnsi" w:cstheme="minorHAnsi"/>
          <w:szCs w:val="24"/>
        </w:rPr>
        <w:lastRenderedPageBreak/>
        <w:t>7</w:t>
      </w:r>
      <w:r w:rsidRPr="000E5478">
        <w:rPr>
          <w:rFonts w:asciiTheme="minorHAnsi" w:hAnsiTheme="minorHAnsi" w:cstheme="minorHAnsi"/>
          <w:szCs w:val="24"/>
        </w:rPr>
        <w:tab/>
        <w:t xml:space="preserve">Cd. Miguel A., </w:t>
      </w:r>
      <w:proofErr w:type="spellStart"/>
      <w:r w:rsidRPr="000E5478">
        <w:rPr>
          <w:rFonts w:asciiTheme="minorHAnsi" w:hAnsiTheme="minorHAnsi" w:cstheme="minorHAnsi"/>
          <w:szCs w:val="24"/>
        </w:rPr>
        <w:t>Tamps</w:t>
      </w:r>
      <w:proofErr w:type="spellEnd"/>
      <w:r w:rsidRPr="000E5478">
        <w:rPr>
          <w:rFonts w:asciiTheme="minorHAnsi" w:hAnsiTheme="minorHAnsi" w:cstheme="minorHAnsi"/>
          <w:szCs w:val="24"/>
        </w:rPr>
        <w:t>.</w:t>
      </w:r>
      <w:r w:rsidRPr="000E5478">
        <w:rPr>
          <w:rFonts w:asciiTheme="minorHAnsi" w:hAnsiTheme="minorHAnsi" w:cstheme="minorHAnsi"/>
          <w:szCs w:val="24"/>
        </w:rPr>
        <w:tab/>
      </w:r>
    </w:p>
    <w:p w14:paraId="63666D67" w14:textId="77777777" w:rsidR="001737DD" w:rsidRPr="000E5478" w:rsidRDefault="001737DD" w:rsidP="005F4CA7">
      <w:pPr>
        <w:rPr>
          <w:rFonts w:asciiTheme="minorHAnsi" w:hAnsiTheme="minorHAnsi" w:cstheme="minorHAnsi"/>
          <w:szCs w:val="24"/>
        </w:rPr>
      </w:pPr>
      <w:r w:rsidRPr="000E5478">
        <w:rPr>
          <w:rFonts w:asciiTheme="minorHAnsi" w:hAnsiTheme="minorHAnsi" w:cstheme="minorHAnsi"/>
          <w:szCs w:val="24"/>
        </w:rPr>
        <w:t>8</w:t>
      </w:r>
      <w:r w:rsidRPr="000E5478">
        <w:rPr>
          <w:rFonts w:asciiTheme="minorHAnsi" w:hAnsiTheme="minorHAnsi" w:cstheme="minorHAnsi"/>
          <w:szCs w:val="24"/>
        </w:rPr>
        <w:tab/>
      </w:r>
      <w:proofErr w:type="gramStart"/>
      <w:r w:rsidRPr="000E5478">
        <w:rPr>
          <w:rFonts w:asciiTheme="minorHAnsi" w:hAnsiTheme="minorHAnsi" w:cstheme="minorHAnsi"/>
          <w:szCs w:val="24"/>
        </w:rPr>
        <w:t>Piedras</w:t>
      </w:r>
      <w:proofErr w:type="gramEnd"/>
      <w:r w:rsidRPr="000E5478">
        <w:rPr>
          <w:rFonts w:asciiTheme="minorHAnsi" w:hAnsiTheme="minorHAnsi" w:cstheme="minorHAnsi"/>
          <w:szCs w:val="24"/>
        </w:rPr>
        <w:t xml:space="preserve"> Negras, </w:t>
      </w:r>
      <w:proofErr w:type="spellStart"/>
      <w:r w:rsidRPr="000E5478">
        <w:rPr>
          <w:rFonts w:asciiTheme="minorHAnsi" w:hAnsiTheme="minorHAnsi" w:cstheme="minorHAnsi"/>
          <w:szCs w:val="24"/>
        </w:rPr>
        <w:t>Coah</w:t>
      </w:r>
      <w:proofErr w:type="spellEnd"/>
    </w:p>
    <w:p w14:paraId="6B8002B3" w14:textId="77777777" w:rsidR="001737DD" w:rsidRDefault="001737DD" w:rsidP="005F4CA7">
      <w:pPr>
        <w:rPr>
          <w:rFonts w:ascii="Arial" w:hAnsi="Arial" w:cs="Arial"/>
          <w:sz w:val="20"/>
        </w:rPr>
      </w:pPr>
      <w:r w:rsidRPr="000E5478">
        <w:rPr>
          <w:rFonts w:asciiTheme="minorHAnsi" w:hAnsiTheme="minorHAnsi" w:cstheme="minorHAnsi"/>
          <w:szCs w:val="24"/>
        </w:rPr>
        <w:t>9</w:t>
      </w:r>
      <w:r w:rsidRPr="000E5478">
        <w:rPr>
          <w:rFonts w:asciiTheme="minorHAnsi" w:hAnsiTheme="minorHAnsi" w:cstheme="minorHAnsi"/>
          <w:szCs w:val="24"/>
        </w:rPr>
        <w:tab/>
        <w:t xml:space="preserve">Cd. Acuña, </w:t>
      </w:r>
      <w:proofErr w:type="spellStart"/>
      <w:r w:rsidRPr="000E5478">
        <w:rPr>
          <w:rFonts w:asciiTheme="minorHAnsi" w:hAnsiTheme="minorHAnsi" w:cstheme="minorHAnsi"/>
          <w:szCs w:val="24"/>
        </w:rPr>
        <w:t>Coah</w:t>
      </w:r>
      <w:proofErr w:type="spellEnd"/>
      <w:r w:rsidRPr="00320A2B">
        <w:rPr>
          <w:rFonts w:ascii="Arial" w:hAnsi="Arial" w:cs="Arial"/>
          <w:sz w:val="20"/>
        </w:rPr>
        <w:t>.</w:t>
      </w:r>
    </w:p>
    <w:p w14:paraId="28F477A7" w14:textId="77777777" w:rsidR="001737DD" w:rsidRPr="000E5478" w:rsidRDefault="001737DD" w:rsidP="005F4CA7">
      <w:pPr>
        <w:rPr>
          <w:rFonts w:asciiTheme="minorHAnsi" w:hAnsiTheme="minorHAnsi" w:cstheme="minorHAnsi"/>
          <w:szCs w:val="24"/>
        </w:rPr>
      </w:pPr>
      <w:r w:rsidRPr="000E5478">
        <w:rPr>
          <w:rFonts w:asciiTheme="minorHAnsi" w:hAnsiTheme="minorHAnsi" w:cstheme="minorHAnsi"/>
          <w:szCs w:val="24"/>
        </w:rPr>
        <w:t>10</w:t>
      </w:r>
      <w:r w:rsidRPr="000E5478">
        <w:rPr>
          <w:rFonts w:asciiTheme="minorHAnsi" w:hAnsiTheme="minorHAnsi" w:cstheme="minorHAnsi"/>
          <w:szCs w:val="24"/>
        </w:rPr>
        <w:tab/>
        <w:t>Ojinaga, Chih.</w:t>
      </w:r>
    </w:p>
    <w:p w14:paraId="459F076D" w14:textId="77777777" w:rsidR="001737DD" w:rsidRPr="000E5478" w:rsidRDefault="001737DD" w:rsidP="005F4CA7">
      <w:pPr>
        <w:rPr>
          <w:rFonts w:asciiTheme="minorHAnsi" w:hAnsiTheme="minorHAnsi" w:cstheme="minorHAnsi"/>
          <w:szCs w:val="24"/>
        </w:rPr>
      </w:pPr>
      <w:r w:rsidRPr="000E5478">
        <w:rPr>
          <w:rFonts w:asciiTheme="minorHAnsi" w:hAnsiTheme="minorHAnsi" w:cstheme="minorHAnsi"/>
          <w:szCs w:val="24"/>
        </w:rPr>
        <w:t>11</w:t>
      </w:r>
      <w:r w:rsidRPr="000E5478">
        <w:rPr>
          <w:rFonts w:asciiTheme="minorHAnsi" w:hAnsiTheme="minorHAnsi" w:cstheme="minorHAnsi"/>
          <w:szCs w:val="24"/>
        </w:rPr>
        <w:tab/>
      </w:r>
      <w:proofErr w:type="spellStart"/>
      <w:r w:rsidRPr="000E5478">
        <w:rPr>
          <w:rFonts w:asciiTheme="minorHAnsi" w:hAnsiTheme="minorHAnsi" w:cstheme="minorHAnsi"/>
          <w:szCs w:val="24"/>
        </w:rPr>
        <w:t>Gral.R.M</w:t>
      </w:r>
      <w:proofErr w:type="spellEnd"/>
      <w:r w:rsidRPr="000E5478">
        <w:rPr>
          <w:rFonts w:asciiTheme="minorHAnsi" w:hAnsiTheme="minorHAnsi" w:cstheme="minorHAnsi"/>
          <w:szCs w:val="24"/>
        </w:rPr>
        <w:t>. Quevedo, Chih.</w:t>
      </w:r>
    </w:p>
    <w:p w14:paraId="00ECBE90" w14:textId="77777777" w:rsidR="001737DD" w:rsidRPr="000E5478" w:rsidRDefault="001737DD" w:rsidP="005F4CA7">
      <w:pPr>
        <w:rPr>
          <w:rFonts w:asciiTheme="minorHAnsi" w:hAnsiTheme="minorHAnsi" w:cstheme="minorHAnsi"/>
          <w:szCs w:val="24"/>
        </w:rPr>
      </w:pPr>
      <w:r w:rsidRPr="000E5478">
        <w:rPr>
          <w:rFonts w:asciiTheme="minorHAnsi" w:hAnsiTheme="minorHAnsi" w:cstheme="minorHAnsi"/>
          <w:szCs w:val="24"/>
        </w:rPr>
        <w:t>12</w:t>
      </w:r>
      <w:r w:rsidRPr="000E5478">
        <w:rPr>
          <w:rFonts w:asciiTheme="minorHAnsi" w:hAnsiTheme="minorHAnsi" w:cstheme="minorHAnsi"/>
          <w:szCs w:val="24"/>
        </w:rPr>
        <w:tab/>
      </w:r>
      <w:proofErr w:type="gramStart"/>
      <w:r w:rsidRPr="000E5478">
        <w:rPr>
          <w:rFonts w:asciiTheme="minorHAnsi" w:hAnsiTheme="minorHAnsi" w:cstheme="minorHAnsi"/>
          <w:szCs w:val="24"/>
        </w:rPr>
        <w:t>Agua</w:t>
      </w:r>
      <w:proofErr w:type="gramEnd"/>
      <w:r w:rsidRPr="000E5478">
        <w:rPr>
          <w:rFonts w:asciiTheme="minorHAnsi" w:hAnsiTheme="minorHAnsi" w:cstheme="minorHAnsi"/>
          <w:szCs w:val="24"/>
        </w:rPr>
        <w:t xml:space="preserve"> Prieta, Son.</w:t>
      </w:r>
    </w:p>
    <w:p w14:paraId="15574540" w14:textId="77777777" w:rsidR="001737DD" w:rsidRPr="000E5478" w:rsidRDefault="001737DD" w:rsidP="005F4CA7">
      <w:pPr>
        <w:rPr>
          <w:rFonts w:asciiTheme="minorHAnsi" w:hAnsiTheme="minorHAnsi" w:cstheme="minorHAnsi"/>
          <w:szCs w:val="24"/>
        </w:rPr>
      </w:pPr>
      <w:r w:rsidRPr="000E5478">
        <w:rPr>
          <w:rFonts w:asciiTheme="minorHAnsi" w:hAnsiTheme="minorHAnsi" w:cstheme="minorHAnsi"/>
          <w:szCs w:val="24"/>
        </w:rPr>
        <w:t>13</w:t>
      </w:r>
      <w:r w:rsidRPr="000E5478">
        <w:rPr>
          <w:rFonts w:asciiTheme="minorHAnsi" w:hAnsiTheme="minorHAnsi" w:cstheme="minorHAnsi"/>
          <w:szCs w:val="24"/>
        </w:rPr>
        <w:tab/>
      </w:r>
      <w:proofErr w:type="gramStart"/>
      <w:r w:rsidRPr="000E5478">
        <w:rPr>
          <w:rFonts w:asciiTheme="minorHAnsi" w:hAnsiTheme="minorHAnsi" w:cstheme="minorHAnsi"/>
          <w:szCs w:val="24"/>
        </w:rPr>
        <w:t>Naco</w:t>
      </w:r>
      <w:proofErr w:type="gramEnd"/>
      <w:r w:rsidRPr="000E5478">
        <w:rPr>
          <w:rFonts w:asciiTheme="minorHAnsi" w:hAnsiTheme="minorHAnsi" w:cstheme="minorHAnsi"/>
          <w:szCs w:val="24"/>
        </w:rPr>
        <w:t>, Son.</w:t>
      </w:r>
    </w:p>
    <w:p w14:paraId="50085ECC" w14:textId="77777777" w:rsidR="00963E70" w:rsidRPr="000E5478" w:rsidRDefault="00320A2B" w:rsidP="005F4CA7">
      <w:pPr>
        <w:rPr>
          <w:rFonts w:asciiTheme="minorHAnsi" w:hAnsiTheme="minorHAnsi" w:cstheme="minorHAnsi"/>
          <w:szCs w:val="24"/>
        </w:rPr>
      </w:pPr>
      <w:r w:rsidRPr="000E5478">
        <w:rPr>
          <w:rFonts w:asciiTheme="minorHAnsi" w:hAnsiTheme="minorHAnsi" w:cstheme="minorHAnsi"/>
          <w:szCs w:val="24"/>
        </w:rPr>
        <w:t>14</w:t>
      </w:r>
      <w:r w:rsidRPr="000E5478">
        <w:rPr>
          <w:rFonts w:asciiTheme="minorHAnsi" w:hAnsiTheme="minorHAnsi" w:cstheme="minorHAnsi"/>
          <w:szCs w:val="24"/>
        </w:rPr>
        <w:tab/>
        <w:t>Mexicali, B.C.</w:t>
      </w:r>
    </w:p>
    <w:p w14:paraId="6C29A670" w14:textId="77777777" w:rsidR="00C1277C" w:rsidRPr="000E5478" w:rsidRDefault="00C1277C" w:rsidP="005F4CA7">
      <w:pPr>
        <w:rPr>
          <w:rFonts w:asciiTheme="minorHAnsi" w:hAnsiTheme="minorHAnsi" w:cstheme="minorHAnsi"/>
          <w:szCs w:val="24"/>
        </w:rPr>
      </w:pPr>
    </w:p>
    <w:p w14:paraId="14E3159E"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a) Las poblaciones que se encuentren en la </w:t>
      </w:r>
      <w:proofErr w:type="gramStart"/>
      <w:r w:rsidRPr="000E5478">
        <w:rPr>
          <w:rFonts w:asciiTheme="minorHAnsi" w:hAnsiTheme="minorHAnsi" w:cstheme="minorHAnsi"/>
          <w:color w:val="000000"/>
          <w:szCs w:val="24"/>
        </w:rPr>
        <w:t>primer banda</w:t>
      </w:r>
      <w:proofErr w:type="gramEnd"/>
      <w:r w:rsidRPr="000E5478">
        <w:rPr>
          <w:rFonts w:asciiTheme="minorHAnsi" w:hAnsiTheme="minorHAnsi" w:cstheme="minorHAnsi"/>
          <w:color w:val="000000"/>
          <w:szCs w:val="24"/>
        </w:rPr>
        <w:t>, tienen como punto de conexión tarifario el más cercano a cualquiera de los 14 puntos fronterizos anteriores.</w:t>
      </w:r>
    </w:p>
    <w:p w14:paraId="66C11CD9" w14:textId="77777777" w:rsidR="00C1277C" w:rsidRPr="000E5478" w:rsidRDefault="00C1277C" w:rsidP="005F4CA7">
      <w:pPr>
        <w:rPr>
          <w:rFonts w:asciiTheme="minorHAnsi" w:hAnsiTheme="minorHAnsi" w:cstheme="minorHAnsi"/>
          <w:color w:val="000000"/>
          <w:szCs w:val="24"/>
        </w:rPr>
      </w:pPr>
    </w:p>
    <w:p w14:paraId="197C917E"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 Las poblaciones ubicadas en la banda 2, en adelante sólo utilizan cuatro puntos tarifarios </w:t>
      </w:r>
      <w:proofErr w:type="gramStart"/>
      <w:r w:rsidRPr="000E5478">
        <w:rPr>
          <w:rFonts w:asciiTheme="minorHAnsi" w:hAnsiTheme="minorHAnsi" w:cstheme="minorHAnsi"/>
          <w:color w:val="000000"/>
          <w:szCs w:val="24"/>
        </w:rPr>
        <w:t>de acuerdo a</w:t>
      </w:r>
      <w:proofErr w:type="gramEnd"/>
      <w:r w:rsidRPr="000E5478">
        <w:rPr>
          <w:rFonts w:asciiTheme="minorHAnsi" w:hAnsiTheme="minorHAnsi" w:cstheme="minorHAnsi"/>
          <w:color w:val="000000"/>
          <w:szCs w:val="24"/>
        </w:rPr>
        <w:t xml:space="preserve"> la distancia del punto origen de la llamada, estos 4 puntos fronterizos son:</w:t>
      </w:r>
    </w:p>
    <w:p w14:paraId="5AE64E63" w14:textId="77777777" w:rsidR="001737DD" w:rsidRPr="000E5478" w:rsidRDefault="001737DD" w:rsidP="005F4CA7">
      <w:pPr>
        <w:rPr>
          <w:rFonts w:asciiTheme="minorHAnsi" w:hAnsiTheme="minorHAnsi" w:cstheme="minorHAnsi"/>
          <w:color w:val="000000"/>
          <w:szCs w:val="24"/>
        </w:rPr>
      </w:pPr>
      <w:r w:rsidRPr="000E5478">
        <w:rPr>
          <w:rFonts w:asciiTheme="minorHAnsi" w:hAnsiTheme="minorHAnsi" w:cstheme="minorHAnsi"/>
          <w:color w:val="000000"/>
          <w:szCs w:val="24"/>
        </w:rPr>
        <w:t>1.</w:t>
      </w:r>
      <w:r w:rsidRPr="000E5478">
        <w:rPr>
          <w:rFonts w:asciiTheme="minorHAnsi" w:hAnsiTheme="minorHAnsi" w:cstheme="minorHAnsi"/>
          <w:color w:val="000000"/>
          <w:szCs w:val="24"/>
        </w:rPr>
        <w:tab/>
        <w:t xml:space="preserve">Nuevo. Laredo, </w:t>
      </w:r>
      <w:proofErr w:type="spellStart"/>
      <w:r w:rsidRPr="000E5478">
        <w:rPr>
          <w:rFonts w:asciiTheme="minorHAnsi" w:hAnsiTheme="minorHAnsi" w:cstheme="minorHAnsi"/>
          <w:color w:val="000000"/>
          <w:szCs w:val="24"/>
        </w:rPr>
        <w:t>Tamps</w:t>
      </w:r>
      <w:proofErr w:type="spellEnd"/>
      <w:r w:rsidRPr="000E5478">
        <w:rPr>
          <w:rFonts w:asciiTheme="minorHAnsi" w:hAnsiTheme="minorHAnsi" w:cstheme="minorHAnsi"/>
          <w:color w:val="000000"/>
          <w:szCs w:val="24"/>
        </w:rPr>
        <w:t>.</w:t>
      </w:r>
    </w:p>
    <w:p w14:paraId="505A0DF8" w14:textId="77777777" w:rsidR="001737DD" w:rsidRPr="000E5478" w:rsidRDefault="001737DD" w:rsidP="005F4CA7">
      <w:pPr>
        <w:rPr>
          <w:rFonts w:asciiTheme="minorHAnsi" w:hAnsiTheme="minorHAnsi" w:cstheme="minorHAnsi"/>
          <w:color w:val="000000"/>
          <w:szCs w:val="24"/>
        </w:rPr>
      </w:pPr>
      <w:r w:rsidRPr="000E5478">
        <w:rPr>
          <w:rFonts w:asciiTheme="minorHAnsi" w:hAnsiTheme="minorHAnsi" w:cstheme="minorHAnsi"/>
          <w:color w:val="000000"/>
          <w:szCs w:val="24"/>
        </w:rPr>
        <w:t>2.</w:t>
      </w:r>
      <w:r w:rsidRPr="000E5478">
        <w:rPr>
          <w:rFonts w:asciiTheme="minorHAnsi" w:hAnsiTheme="minorHAnsi" w:cstheme="minorHAnsi"/>
          <w:color w:val="000000"/>
          <w:szCs w:val="24"/>
        </w:rPr>
        <w:tab/>
        <w:t>Cd. Juárez, Chih.</w:t>
      </w:r>
    </w:p>
    <w:p w14:paraId="29D6D36A" w14:textId="77777777" w:rsidR="001737DD" w:rsidRPr="000E5478" w:rsidRDefault="001737DD" w:rsidP="005F4CA7">
      <w:pPr>
        <w:rPr>
          <w:rFonts w:asciiTheme="minorHAnsi" w:hAnsiTheme="minorHAnsi" w:cstheme="minorHAnsi"/>
          <w:color w:val="000000"/>
          <w:szCs w:val="24"/>
        </w:rPr>
      </w:pPr>
      <w:r w:rsidRPr="000E5478">
        <w:rPr>
          <w:rFonts w:asciiTheme="minorHAnsi" w:hAnsiTheme="minorHAnsi" w:cstheme="minorHAnsi"/>
          <w:color w:val="000000"/>
          <w:szCs w:val="24"/>
        </w:rPr>
        <w:t>3.</w:t>
      </w:r>
      <w:r w:rsidRPr="000E5478">
        <w:rPr>
          <w:rFonts w:asciiTheme="minorHAnsi" w:hAnsiTheme="minorHAnsi" w:cstheme="minorHAnsi"/>
          <w:color w:val="000000"/>
          <w:szCs w:val="24"/>
        </w:rPr>
        <w:tab/>
        <w:t>Nogales, Son.</w:t>
      </w:r>
    </w:p>
    <w:p w14:paraId="317947B3" w14:textId="77777777" w:rsidR="00C1277C" w:rsidRPr="000E5478" w:rsidRDefault="001737DD" w:rsidP="005F4CA7">
      <w:pPr>
        <w:rPr>
          <w:rFonts w:asciiTheme="minorHAnsi" w:hAnsiTheme="minorHAnsi" w:cstheme="minorHAnsi"/>
          <w:color w:val="000000"/>
          <w:szCs w:val="24"/>
        </w:rPr>
      </w:pPr>
      <w:r w:rsidRPr="000E5478">
        <w:rPr>
          <w:rFonts w:asciiTheme="minorHAnsi" w:hAnsiTheme="minorHAnsi" w:cstheme="minorHAnsi"/>
          <w:color w:val="000000"/>
          <w:szCs w:val="24"/>
        </w:rPr>
        <w:t>4.</w:t>
      </w:r>
      <w:r w:rsidRPr="000E5478">
        <w:rPr>
          <w:rFonts w:asciiTheme="minorHAnsi" w:hAnsiTheme="minorHAnsi" w:cstheme="minorHAnsi"/>
          <w:color w:val="000000"/>
          <w:szCs w:val="24"/>
        </w:rPr>
        <w:tab/>
        <w:t>Tijuana, B.C.</w:t>
      </w:r>
    </w:p>
    <w:p w14:paraId="14C06EBA" w14:textId="77777777" w:rsidR="00C1277C" w:rsidRPr="000E5478" w:rsidRDefault="00C1277C" w:rsidP="005F4CA7">
      <w:pPr>
        <w:rPr>
          <w:rFonts w:asciiTheme="minorHAnsi" w:hAnsiTheme="minorHAnsi" w:cstheme="minorHAnsi"/>
          <w:color w:val="000000"/>
          <w:szCs w:val="24"/>
        </w:rPr>
      </w:pPr>
    </w:p>
    <w:p w14:paraId="3564A119"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2.2.2 Pasos Tarifarios para aplicar a las conferencias con destino a las poblaciones de Estados Unidos </w:t>
      </w:r>
      <w:proofErr w:type="gramStart"/>
      <w:r w:rsidRPr="000E5478">
        <w:rPr>
          <w:rFonts w:asciiTheme="minorHAnsi" w:hAnsiTheme="minorHAnsi" w:cstheme="minorHAnsi"/>
          <w:color w:val="000000"/>
          <w:szCs w:val="24"/>
        </w:rPr>
        <w:t>de acuerdo a</w:t>
      </w:r>
      <w:proofErr w:type="gramEnd"/>
      <w:r w:rsidRPr="000E5478">
        <w:rPr>
          <w:rFonts w:asciiTheme="minorHAnsi" w:hAnsiTheme="minorHAnsi" w:cstheme="minorHAnsi"/>
          <w:color w:val="000000"/>
          <w:szCs w:val="24"/>
        </w:rPr>
        <w:t xml:space="preserve"> su distancia que existe a partir de uno de los 14 puntos de cruce fronterizo establecidos a lo largo de la frontera norte con la República Mexicana.</w:t>
      </w:r>
    </w:p>
    <w:p w14:paraId="70851984" w14:textId="77777777" w:rsidR="00C1277C" w:rsidRPr="000E5478" w:rsidRDefault="00C1277C" w:rsidP="005F4CA7">
      <w:pPr>
        <w:rPr>
          <w:rFonts w:asciiTheme="minorHAnsi" w:hAnsiTheme="minorHAnsi" w:cstheme="minorHAnsi"/>
          <w:color w:val="000000"/>
          <w:szCs w:val="24"/>
        </w:rPr>
      </w:pPr>
    </w:p>
    <w:p w14:paraId="3D30CA33" w14:textId="77777777" w:rsidR="00B624E0" w:rsidRPr="000E5478" w:rsidRDefault="00B624E0" w:rsidP="005F4CA7">
      <w:pPr>
        <w:rPr>
          <w:rFonts w:asciiTheme="minorHAnsi" w:hAnsiTheme="minorHAnsi" w:cstheme="minorHAnsi"/>
          <w:color w:val="000000"/>
          <w:szCs w:val="24"/>
        </w:rPr>
      </w:pPr>
      <w:r w:rsidRPr="000E5478">
        <w:rPr>
          <w:rFonts w:asciiTheme="minorHAnsi" w:hAnsiTheme="minorHAnsi" w:cstheme="minorHAnsi"/>
          <w:color w:val="000000"/>
          <w:szCs w:val="24"/>
        </w:rPr>
        <w:t>PASOS TARIFARIOS 1, 2, 3, Distancia en kilómetros de 1 a 89</w:t>
      </w:r>
    </w:p>
    <w:p w14:paraId="13C9DA13" w14:textId="77777777" w:rsidR="00B624E0" w:rsidRPr="000E5478" w:rsidRDefault="00B624E0" w:rsidP="005F4CA7">
      <w:pPr>
        <w:rPr>
          <w:rFonts w:asciiTheme="minorHAnsi" w:hAnsiTheme="minorHAnsi" w:cstheme="minorHAnsi"/>
          <w:color w:val="000000"/>
          <w:szCs w:val="24"/>
        </w:rPr>
      </w:pPr>
      <w:r w:rsidRPr="000E5478">
        <w:rPr>
          <w:rFonts w:asciiTheme="minorHAnsi" w:hAnsiTheme="minorHAnsi" w:cstheme="minorHAnsi"/>
          <w:color w:val="000000"/>
          <w:szCs w:val="24"/>
        </w:rPr>
        <w:t>PASOS TARIFARIOS 4, 5, Distancia en kilómetros de 89 a 470</w:t>
      </w:r>
    </w:p>
    <w:p w14:paraId="41BFD2AF" w14:textId="77777777" w:rsidR="00B624E0" w:rsidRPr="000E5478" w:rsidRDefault="00B624E0" w:rsidP="005F4CA7">
      <w:pPr>
        <w:rPr>
          <w:rFonts w:asciiTheme="minorHAnsi" w:hAnsiTheme="minorHAnsi" w:cstheme="minorHAnsi"/>
          <w:color w:val="000000"/>
          <w:szCs w:val="24"/>
        </w:rPr>
      </w:pPr>
      <w:r w:rsidRPr="000E5478">
        <w:rPr>
          <w:rFonts w:asciiTheme="minorHAnsi" w:hAnsiTheme="minorHAnsi" w:cstheme="minorHAnsi"/>
          <w:color w:val="000000"/>
          <w:szCs w:val="24"/>
        </w:rPr>
        <w:t>PASOS TARIFARIOS 6, Distancia en kilómetros de 470.1 a 692</w:t>
      </w:r>
    </w:p>
    <w:p w14:paraId="77025DDC" w14:textId="77777777" w:rsidR="00B624E0" w:rsidRPr="000E5478" w:rsidRDefault="00B624E0" w:rsidP="005F4CA7">
      <w:pPr>
        <w:rPr>
          <w:rFonts w:asciiTheme="minorHAnsi" w:hAnsiTheme="minorHAnsi" w:cstheme="minorHAnsi"/>
          <w:color w:val="000000"/>
          <w:szCs w:val="24"/>
        </w:rPr>
      </w:pPr>
      <w:r w:rsidRPr="000E5478">
        <w:rPr>
          <w:rFonts w:asciiTheme="minorHAnsi" w:hAnsiTheme="minorHAnsi" w:cstheme="minorHAnsi"/>
          <w:color w:val="000000"/>
          <w:szCs w:val="24"/>
        </w:rPr>
        <w:t>PASOS TARIFARIOS 7, 8, 9, Distancia en kilómetros de 692.1</w:t>
      </w:r>
    </w:p>
    <w:p w14:paraId="30D7BC68" w14:textId="77777777" w:rsidR="00B624E0" w:rsidRPr="000E5478" w:rsidRDefault="00B624E0" w:rsidP="005F4CA7">
      <w:pPr>
        <w:rPr>
          <w:rFonts w:asciiTheme="minorHAnsi" w:hAnsiTheme="minorHAnsi" w:cstheme="minorHAnsi"/>
          <w:color w:val="000000"/>
          <w:szCs w:val="24"/>
        </w:rPr>
      </w:pPr>
    </w:p>
    <w:p w14:paraId="5F63A271" w14:textId="77777777" w:rsidR="00C40C10"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Ejemplo de primera referencia hacia </w:t>
      </w:r>
      <w:proofErr w:type="gramStart"/>
      <w:r w:rsidRPr="000E5478">
        <w:rPr>
          <w:rFonts w:asciiTheme="minorHAnsi" w:hAnsiTheme="minorHAnsi" w:cstheme="minorHAnsi"/>
          <w:color w:val="000000"/>
          <w:szCs w:val="24"/>
        </w:rPr>
        <w:t>EE.UU.</w:t>
      </w:r>
      <w:proofErr w:type="gramEnd"/>
      <w:r w:rsidRPr="000E5478">
        <w:rPr>
          <w:rFonts w:asciiTheme="minorHAnsi" w:hAnsiTheme="minorHAnsi" w:cstheme="minorHAnsi"/>
          <w:color w:val="000000"/>
          <w:szCs w:val="24"/>
        </w:rPr>
        <w:t xml:space="preserve"> de Laredo, Tex. (ver lista anexa al final de esta sección), donde se localizan las poblaciones americanas con su clave tarifaria de destino, correspondiente (existe una para cada uno de los 14 puntos tarifarios</w:t>
      </w:r>
      <w:proofErr w:type="gramStart"/>
      <w:r w:rsidRPr="000E5478">
        <w:rPr>
          <w:rFonts w:asciiTheme="minorHAnsi" w:hAnsiTheme="minorHAnsi" w:cstheme="minorHAnsi"/>
          <w:color w:val="000000"/>
          <w:szCs w:val="24"/>
        </w:rPr>
        <w:t>),el</w:t>
      </w:r>
      <w:proofErr w:type="gramEnd"/>
      <w:r w:rsidRPr="000E5478">
        <w:rPr>
          <w:rFonts w:asciiTheme="minorHAnsi" w:hAnsiTheme="minorHAnsi" w:cstheme="minorHAnsi"/>
          <w:color w:val="000000"/>
          <w:szCs w:val="24"/>
        </w:rPr>
        <w:t xml:space="preserve"> destino viene ordenado alfabéticamente.</w:t>
      </w:r>
    </w:p>
    <w:p w14:paraId="0C5BBFE4" w14:textId="77777777" w:rsidR="00C40C10" w:rsidRDefault="00C40C10" w:rsidP="005F4CA7">
      <w:pPr>
        <w:rPr>
          <w:rFonts w:ascii="Arial" w:hAnsi="Arial" w:cs="Arial"/>
          <w:color w:val="000000"/>
          <w:sz w:val="20"/>
        </w:rPr>
      </w:pPr>
    </w:p>
    <w:p w14:paraId="36DD4474"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3. DIFERENTES SERVICIOS DE LARGA DISTANCIA INTERNACIONAL.</w:t>
      </w:r>
    </w:p>
    <w:p w14:paraId="6197D993" w14:textId="77777777" w:rsidR="00C1277C" w:rsidRPr="000E5478" w:rsidRDefault="00C1277C" w:rsidP="005F4CA7">
      <w:pPr>
        <w:rPr>
          <w:rFonts w:asciiTheme="minorHAnsi" w:hAnsiTheme="minorHAnsi" w:cstheme="minorHAnsi"/>
          <w:color w:val="000000"/>
          <w:szCs w:val="24"/>
        </w:rPr>
      </w:pPr>
    </w:p>
    <w:p w14:paraId="1982C887"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3.1 Servicios automáticos LADA Internacional.</w:t>
      </w:r>
    </w:p>
    <w:p w14:paraId="49539AA4" w14:textId="77777777" w:rsidR="00C1277C" w:rsidRPr="000E5478" w:rsidRDefault="00C1277C" w:rsidP="005F4CA7">
      <w:pPr>
        <w:rPr>
          <w:rFonts w:asciiTheme="minorHAnsi" w:hAnsiTheme="minorHAnsi" w:cstheme="minorHAnsi"/>
          <w:color w:val="000000"/>
          <w:szCs w:val="24"/>
        </w:rPr>
      </w:pPr>
    </w:p>
    <w:p w14:paraId="276056E1"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lastRenderedPageBreak/>
        <w:t xml:space="preserve">3.1.1 LADA 001.- Servicio automático teléfono a teléfono con pago origen, se proporciona aplicando la tarifa plena por períodos de minuto o </w:t>
      </w:r>
      <w:proofErr w:type="gramStart"/>
      <w:r w:rsidRPr="000E5478">
        <w:rPr>
          <w:rFonts w:asciiTheme="minorHAnsi" w:hAnsiTheme="minorHAnsi" w:cstheme="minorHAnsi"/>
          <w:color w:val="000000"/>
          <w:szCs w:val="24"/>
        </w:rPr>
        <w:t>fracción  indicada</w:t>
      </w:r>
      <w:proofErr w:type="gramEnd"/>
      <w:r w:rsidRPr="000E5478">
        <w:rPr>
          <w:rFonts w:asciiTheme="minorHAnsi" w:hAnsiTheme="minorHAnsi" w:cstheme="minorHAnsi"/>
          <w:color w:val="000000"/>
          <w:szCs w:val="24"/>
        </w:rPr>
        <w:t xml:space="preserve"> en el punto 1.1 dentro del horario de las 7:00 </w:t>
      </w:r>
      <w:proofErr w:type="spellStart"/>
      <w:r w:rsidRPr="000E5478">
        <w:rPr>
          <w:rFonts w:asciiTheme="minorHAnsi" w:hAnsiTheme="minorHAnsi" w:cstheme="minorHAnsi"/>
          <w:color w:val="000000"/>
          <w:szCs w:val="24"/>
        </w:rPr>
        <w:t>hrs</w:t>
      </w:r>
      <w:proofErr w:type="spellEnd"/>
      <w:r w:rsidRPr="000E5478">
        <w:rPr>
          <w:rFonts w:asciiTheme="minorHAnsi" w:hAnsiTheme="minorHAnsi" w:cstheme="minorHAnsi"/>
          <w:color w:val="000000"/>
          <w:szCs w:val="24"/>
        </w:rPr>
        <w:t xml:space="preserve">. a las 18:59 </w:t>
      </w:r>
      <w:proofErr w:type="spellStart"/>
      <w:r w:rsidRPr="000E5478">
        <w:rPr>
          <w:rFonts w:asciiTheme="minorHAnsi" w:hAnsiTheme="minorHAnsi" w:cstheme="minorHAnsi"/>
          <w:color w:val="000000"/>
          <w:szCs w:val="24"/>
        </w:rPr>
        <w:t>hrs</w:t>
      </w:r>
      <w:proofErr w:type="spellEnd"/>
      <w:r w:rsidRPr="000E5478">
        <w:rPr>
          <w:rFonts w:asciiTheme="minorHAnsi" w:hAnsiTheme="minorHAnsi" w:cstheme="minorHAnsi"/>
          <w:color w:val="000000"/>
          <w:szCs w:val="24"/>
        </w:rPr>
        <w:t xml:space="preserve">. de lunes a viernes y el domingo de las 17:00 </w:t>
      </w:r>
      <w:proofErr w:type="spellStart"/>
      <w:r w:rsidRPr="000E5478">
        <w:rPr>
          <w:rFonts w:asciiTheme="minorHAnsi" w:hAnsiTheme="minorHAnsi" w:cstheme="minorHAnsi"/>
          <w:color w:val="000000"/>
          <w:szCs w:val="24"/>
        </w:rPr>
        <w:t>hrs</w:t>
      </w:r>
      <w:proofErr w:type="spellEnd"/>
      <w:r w:rsidRPr="000E5478">
        <w:rPr>
          <w:rFonts w:asciiTheme="minorHAnsi" w:hAnsiTheme="minorHAnsi" w:cstheme="minorHAnsi"/>
          <w:color w:val="000000"/>
          <w:szCs w:val="24"/>
        </w:rPr>
        <w:t xml:space="preserve">. a las 23:59 </w:t>
      </w:r>
      <w:proofErr w:type="spellStart"/>
      <w:r w:rsidRPr="000E5478">
        <w:rPr>
          <w:rFonts w:asciiTheme="minorHAnsi" w:hAnsiTheme="minorHAnsi" w:cstheme="minorHAnsi"/>
          <w:color w:val="000000"/>
          <w:szCs w:val="24"/>
        </w:rPr>
        <w:t>hrs</w:t>
      </w:r>
      <w:proofErr w:type="spellEnd"/>
      <w:r w:rsidRPr="000E5478">
        <w:rPr>
          <w:rFonts w:asciiTheme="minorHAnsi" w:hAnsiTheme="minorHAnsi" w:cstheme="minorHAnsi"/>
          <w:color w:val="000000"/>
          <w:szCs w:val="24"/>
        </w:rPr>
        <w:t>.</w:t>
      </w:r>
    </w:p>
    <w:p w14:paraId="35F1AC49" w14:textId="77777777" w:rsidR="00C1277C" w:rsidRDefault="00C1277C" w:rsidP="005F4CA7">
      <w:pPr>
        <w:rPr>
          <w:rFonts w:ascii="Arial" w:hAnsi="Arial" w:cs="Arial"/>
          <w:color w:val="000000"/>
          <w:sz w:val="16"/>
        </w:rPr>
      </w:pPr>
    </w:p>
    <w:p w14:paraId="136B4F5A" w14:textId="77777777" w:rsidR="00C1277C" w:rsidRPr="000E5478" w:rsidRDefault="00C1277C" w:rsidP="005F4CA7">
      <w:pPr>
        <w:rPr>
          <w:rFonts w:asciiTheme="minorHAnsi" w:hAnsiTheme="minorHAnsi" w:cstheme="minorHAnsi"/>
          <w:szCs w:val="24"/>
        </w:rPr>
      </w:pPr>
      <w:r w:rsidRPr="000E5478">
        <w:rPr>
          <w:rFonts w:asciiTheme="minorHAnsi" w:hAnsiTheme="minorHAnsi" w:cstheme="minorHAnsi"/>
          <w:szCs w:val="24"/>
        </w:rPr>
        <w:t xml:space="preserve">Este servicio se proporciona con tarifa reducida, cuando las llamadas en este servicio se efectúan de lunes a viernes de las 19:00 </w:t>
      </w:r>
      <w:proofErr w:type="spellStart"/>
      <w:r w:rsidRPr="000E5478">
        <w:rPr>
          <w:rFonts w:asciiTheme="minorHAnsi" w:hAnsiTheme="minorHAnsi" w:cstheme="minorHAnsi"/>
          <w:szCs w:val="24"/>
        </w:rPr>
        <w:t>hrs</w:t>
      </w:r>
      <w:proofErr w:type="spellEnd"/>
      <w:r w:rsidRPr="000E5478">
        <w:rPr>
          <w:rFonts w:asciiTheme="minorHAnsi" w:hAnsiTheme="minorHAnsi" w:cstheme="minorHAnsi"/>
          <w:szCs w:val="24"/>
        </w:rPr>
        <w:t xml:space="preserve">. a las 6:59 </w:t>
      </w:r>
      <w:proofErr w:type="spellStart"/>
      <w:r w:rsidRPr="000E5478">
        <w:rPr>
          <w:rFonts w:asciiTheme="minorHAnsi" w:hAnsiTheme="minorHAnsi" w:cstheme="minorHAnsi"/>
          <w:szCs w:val="24"/>
        </w:rPr>
        <w:t>hrs</w:t>
      </w:r>
      <w:proofErr w:type="spellEnd"/>
      <w:r w:rsidRPr="000E5478">
        <w:rPr>
          <w:rFonts w:asciiTheme="minorHAnsi" w:hAnsiTheme="minorHAnsi" w:cstheme="minorHAnsi"/>
          <w:szCs w:val="24"/>
        </w:rPr>
        <w:t xml:space="preserve">., las 24 </w:t>
      </w:r>
      <w:proofErr w:type="spellStart"/>
      <w:r w:rsidRPr="000E5478">
        <w:rPr>
          <w:rFonts w:asciiTheme="minorHAnsi" w:hAnsiTheme="minorHAnsi" w:cstheme="minorHAnsi"/>
          <w:szCs w:val="24"/>
        </w:rPr>
        <w:t>hrs</w:t>
      </w:r>
      <w:proofErr w:type="spellEnd"/>
      <w:r w:rsidRPr="000E5478">
        <w:rPr>
          <w:rFonts w:asciiTheme="minorHAnsi" w:hAnsiTheme="minorHAnsi" w:cstheme="minorHAnsi"/>
          <w:szCs w:val="24"/>
        </w:rPr>
        <w:t xml:space="preserve">. del sábado y el período del domingo de las 0:00 </w:t>
      </w:r>
      <w:proofErr w:type="spellStart"/>
      <w:r w:rsidRPr="000E5478">
        <w:rPr>
          <w:rFonts w:asciiTheme="minorHAnsi" w:hAnsiTheme="minorHAnsi" w:cstheme="minorHAnsi"/>
          <w:szCs w:val="24"/>
        </w:rPr>
        <w:t>hrs</w:t>
      </w:r>
      <w:proofErr w:type="spellEnd"/>
      <w:r w:rsidRPr="000E5478">
        <w:rPr>
          <w:rFonts w:asciiTheme="minorHAnsi" w:hAnsiTheme="minorHAnsi" w:cstheme="minorHAnsi"/>
          <w:szCs w:val="24"/>
        </w:rPr>
        <w:t xml:space="preserve">. a las 16:59 </w:t>
      </w:r>
      <w:proofErr w:type="spellStart"/>
      <w:r w:rsidRPr="000E5478">
        <w:rPr>
          <w:rFonts w:asciiTheme="minorHAnsi" w:hAnsiTheme="minorHAnsi" w:cstheme="minorHAnsi"/>
          <w:szCs w:val="24"/>
        </w:rPr>
        <w:t>hrs</w:t>
      </w:r>
      <w:proofErr w:type="spellEnd"/>
      <w:r w:rsidRPr="000E5478">
        <w:rPr>
          <w:rFonts w:asciiTheme="minorHAnsi" w:hAnsiTheme="minorHAnsi" w:cstheme="minorHAnsi"/>
          <w:szCs w:val="24"/>
        </w:rPr>
        <w:t xml:space="preserve">. </w:t>
      </w:r>
    </w:p>
    <w:p w14:paraId="16CFF994" w14:textId="77777777" w:rsidR="00C1277C" w:rsidRPr="000E5478" w:rsidRDefault="00C1277C" w:rsidP="005F4CA7">
      <w:pPr>
        <w:rPr>
          <w:rFonts w:asciiTheme="minorHAnsi" w:hAnsiTheme="minorHAnsi" w:cstheme="minorHAnsi"/>
          <w:color w:val="000000"/>
          <w:szCs w:val="24"/>
          <w:lang w:val="es-MX"/>
        </w:rPr>
      </w:pPr>
    </w:p>
    <w:p w14:paraId="43A659FD"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3.1.2 LADA 09+1.- Servicio automático persona a persona con la asistencia de una operadora, con cobro al número telefónico de destino o al número de origen. </w:t>
      </w:r>
    </w:p>
    <w:p w14:paraId="5FD713BA" w14:textId="77777777" w:rsidR="00C1277C" w:rsidRPr="000E5478" w:rsidRDefault="00C1277C" w:rsidP="005F4CA7">
      <w:pPr>
        <w:rPr>
          <w:rFonts w:asciiTheme="minorHAnsi" w:hAnsiTheme="minorHAnsi" w:cstheme="minorHAnsi"/>
          <w:color w:val="000000"/>
          <w:szCs w:val="24"/>
        </w:rPr>
      </w:pPr>
    </w:p>
    <w:p w14:paraId="591CB816"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a) Tarifa Plena LADA 09+1 A Estados Unidos Continental.</w:t>
      </w:r>
    </w:p>
    <w:p w14:paraId="3DCF04F3" w14:textId="77777777" w:rsidR="00C1277C" w:rsidRPr="000E5478" w:rsidRDefault="00C1277C" w:rsidP="005F4CA7">
      <w:pPr>
        <w:rPr>
          <w:rFonts w:asciiTheme="minorHAnsi" w:hAnsiTheme="minorHAnsi" w:cstheme="minorHAnsi"/>
          <w:color w:val="000000"/>
          <w:szCs w:val="24"/>
        </w:rPr>
      </w:pPr>
    </w:p>
    <w:p w14:paraId="49FDB9C4"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Este servicio se proporciona dentro del horario de las 7:00 </w:t>
      </w:r>
      <w:proofErr w:type="spellStart"/>
      <w:r w:rsidRPr="000E5478">
        <w:rPr>
          <w:rFonts w:asciiTheme="minorHAnsi" w:hAnsiTheme="minorHAnsi" w:cstheme="minorHAnsi"/>
          <w:color w:val="000000"/>
          <w:szCs w:val="24"/>
        </w:rPr>
        <w:t>hrs</w:t>
      </w:r>
      <w:proofErr w:type="spellEnd"/>
      <w:r w:rsidRPr="000E5478">
        <w:rPr>
          <w:rFonts w:asciiTheme="minorHAnsi" w:hAnsiTheme="minorHAnsi" w:cstheme="minorHAnsi"/>
          <w:color w:val="000000"/>
          <w:szCs w:val="24"/>
        </w:rPr>
        <w:t xml:space="preserve">. a las 18:59 </w:t>
      </w:r>
      <w:proofErr w:type="spellStart"/>
      <w:r w:rsidRPr="000E5478">
        <w:rPr>
          <w:rFonts w:asciiTheme="minorHAnsi" w:hAnsiTheme="minorHAnsi" w:cstheme="minorHAnsi"/>
          <w:color w:val="000000"/>
          <w:szCs w:val="24"/>
        </w:rPr>
        <w:t>hrs</w:t>
      </w:r>
      <w:proofErr w:type="spellEnd"/>
      <w:r w:rsidRPr="000E5478">
        <w:rPr>
          <w:rFonts w:asciiTheme="minorHAnsi" w:hAnsiTheme="minorHAnsi" w:cstheme="minorHAnsi"/>
          <w:color w:val="000000"/>
          <w:szCs w:val="24"/>
        </w:rPr>
        <w:t xml:space="preserve">. de lunes a viernes y el domingo de las 17:00 </w:t>
      </w:r>
      <w:proofErr w:type="spellStart"/>
      <w:r w:rsidRPr="000E5478">
        <w:rPr>
          <w:rFonts w:asciiTheme="minorHAnsi" w:hAnsiTheme="minorHAnsi" w:cstheme="minorHAnsi"/>
          <w:color w:val="000000"/>
          <w:szCs w:val="24"/>
        </w:rPr>
        <w:t>hrs</w:t>
      </w:r>
      <w:proofErr w:type="spellEnd"/>
      <w:r w:rsidRPr="000E5478">
        <w:rPr>
          <w:rFonts w:asciiTheme="minorHAnsi" w:hAnsiTheme="minorHAnsi" w:cstheme="minorHAnsi"/>
          <w:color w:val="000000"/>
          <w:szCs w:val="24"/>
        </w:rPr>
        <w:t xml:space="preserve">. a las 23:59 </w:t>
      </w:r>
      <w:proofErr w:type="spellStart"/>
      <w:r w:rsidRPr="000E5478">
        <w:rPr>
          <w:rFonts w:asciiTheme="minorHAnsi" w:hAnsiTheme="minorHAnsi" w:cstheme="minorHAnsi"/>
          <w:color w:val="000000"/>
          <w:szCs w:val="24"/>
        </w:rPr>
        <w:t>hrs</w:t>
      </w:r>
      <w:proofErr w:type="spellEnd"/>
      <w:r w:rsidRPr="000E5478">
        <w:rPr>
          <w:rFonts w:asciiTheme="minorHAnsi" w:hAnsiTheme="minorHAnsi" w:cstheme="minorHAnsi"/>
          <w:color w:val="000000"/>
          <w:szCs w:val="24"/>
        </w:rPr>
        <w:t>.</w:t>
      </w:r>
    </w:p>
    <w:p w14:paraId="25CC65BA" w14:textId="77777777" w:rsidR="00C1277C" w:rsidRPr="000E5478" w:rsidRDefault="00C1277C" w:rsidP="005F4CA7">
      <w:pPr>
        <w:rPr>
          <w:rFonts w:asciiTheme="minorHAnsi" w:hAnsiTheme="minorHAnsi" w:cstheme="minorHAnsi"/>
          <w:color w:val="000000"/>
          <w:szCs w:val="24"/>
        </w:rPr>
      </w:pPr>
    </w:p>
    <w:p w14:paraId="2D675C06" w14:textId="77777777" w:rsidR="00C1277C" w:rsidRPr="000E5478" w:rsidRDefault="00C1277C" w:rsidP="005F4CA7">
      <w:pPr>
        <w:rPr>
          <w:rFonts w:asciiTheme="minorHAnsi" w:hAnsiTheme="minorHAnsi" w:cstheme="minorHAnsi"/>
          <w:szCs w:val="24"/>
        </w:rPr>
      </w:pPr>
      <w:r w:rsidRPr="000E5478">
        <w:rPr>
          <w:rFonts w:asciiTheme="minorHAnsi" w:hAnsiTheme="minorHAnsi" w:cstheme="minorHAnsi"/>
          <w:szCs w:val="24"/>
        </w:rPr>
        <w:t>Se proporciona con un sobrecargo del 30% a la cuota que resulte de aplicar la tarifa plena que se indica en el punto 1.1. por minuto facturado, como período mínimo inicial 3 minutos.</w:t>
      </w:r>
    </w:p>
    <w:p w14:paraId="714228A5" w14:textId="77777777" w:rsidR="00C1277C" w:rsidRPr="000E5478" w:rsidRDefault="00C1277C" w:rsidP="005F4CA7">
      <w:pPr>
        <w:rPr>
          <w:rFonts w:asciiTheme="minorHAnsi" w:hAnsiTheme="minorHAnsi" w:cstheme="minorHAnsi"/>
          <w:color w:val="000000"/>
          <w:szCs w:val="24"/>
        </w:rPr>
      </w:pPr>
    </w:p>
    <w:p w14:paraId="121E3350"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LADA 09+1</w:t>
      </w:r>
      <w:r w:rsidR="00C40C10" w:rsidRPr="000E5478">
        <w:rPr>
          <w:rFonts w:asciiTheme="minorHAnsi" w:hAnsiTheme="minorHAnsi" w:cstheme="minorHAnsi"/>
          <w:color w:val="000000"/>
          <w:szCs w:val="24"/>
        </w:rPr>
        <w:t xml:space="preserve"> </w:t>
      </w:r>
      <w:r w:rsidRPr="000E5478">
        <w:rPr>
          <w:rFonts w:asciiTheme="minorHAnsi" w:hAnsiTheme="minorHAnsi" w:cstheme="minorHAnsi"/>
          <w:color w:val="000000"/>
          <w:szCs w:val="24"/>
        </w:rPr>
        <w:t>(Cifras en Pesos)</w:t>
      </w:r>
    </w:p>
    <w:p w14:paraId="2BA330CC" w14:textId="77777777" w:rsidR="00723D9F" w:rsidRPr="000E5478" w:rsidRDefault="00723D9F" w:rsidP="005F4CA7">
      <w:pPr>
        <w:rPr>
          <w:rFonts w:asciiTheme="minorHAnsi" w:hAnsiTheme="minorHAnsi" w:cstheme="minorHAnsi"/>
          <w:color w:val="000000"/>
          <w:szCs w:val="24"/>
          <w:lang w:val="es-MX"/>
        </w:rPr>
      </w:pPr>
      <w:r w:rsidRPr="000E5478">
        <w:rPr>
          <w:rFonts w:asciiTheme="minorHAnsi" w:hAnsiTheme="minorHAnsi" w:cstheme="minorHAnsi"/>
          <w:color w:val="000000"/>
          <w:szCs w:val="24"/>
        </w:rPr>
        <w:t xml:space="preserve">Banda México I (1,2), Pasos Tarifarios EE. UU. </w:t>
      </w:r>
      <w:r w:rsidRPr="0093064F">
        <w:rPr>
          <w:rFonts w:asciiTheme="minorHAnsi" w:hAnsiTheme="minorHAnsi" w:cstheme="minorHAnsi"/>
          <w:color w:val="000000"/>
          <w:szCs w:val="24"/>
          <w:lang w:val="en-US"/>
        </w:rPr>
        <w:t xml:space="preserve">I (1,2,3): 3 Min </w:t>
      </w:r>
      <w:proofErr w:type="spellStart"/>
      <w:r w:rsidR="009551E0" w:rsidRPr="0093064F">
        <w:rPr>
          <w:rFonts w:asciiTheme="minorHAnsi" w:hAnsiTheme="minorHAnsi" w:cstheme="minorHAnsi"/>
          <w:color w:val="000000"/>
          <w:szCs w:val="24"/>
          <w:lang w:val="en-US"/>
        </w:rPr>
        <w:t>I</w:t>
      </w:r>
      <w:r w:rsidRPr="0093064F">
        <w:rPr>
          <w:rFonts w:asciiTheme="minorHAnsi" w:hAnsiTheme="minorHAnsi" w:cstheme="minorHAnsi"/>
          <w:color w:val="000000"/>
          <w:szCs w:val="24"/>
          <w:lang w:val="en-US"/>
        </w:rPr>
        <w:t>nic</w:t>
      </w:r>
      <w:proofErr w:type="spellEnd"/>
      <w:r w:rsidR="00933448" w:rsidRPr="0093064F">
        <w:rPr>
          <w:rFonts w:asciiTheme="minorHAnsi" w:hAnsiTheme="minorHAnsi" w:cstheme="minorHAnsi"/>
          <w:color w:val="000000"/>
          <w:szCs w:val="24"/>
          <w:lang w:val="en-US"/>
        </w:rPr>
        <w:t>.</w:t>
      </w:r>
      <w:r w:rsidRPr="0093064F">
        <w:rPr>
          <w:rFonts w:asciiTheme="minorHAnsi" w:hAnsiTheme="minorHAnsi" w:cstheme="minorHAnsi"/>
          <w:color w:val="000000"/>
          <w:szCs w:val="24"/>
          <w:lang w:val="en-US"/>
        </w:rPr>
        <w:t xml:space="preserve"> $7.80</w:t>
      </w:r>
      <w:r w:rsidR="009551E0" w:rsidRPr="0093064F">
        <w:rPr>
          <w:rFonts w:asciiTheme="minorHAnsi" w:hAnsiTheme="minorHAnsi" w:cstheme="minorHAnsi"/>
          <w:color w:val="000000"/>
          <w:szCs w:val="24"/>
          <w:lang w:val="en-US"/>
        </w:rPr>
        <w:t xml:space="preserve">, Min </w:t>
      </w:r>
      <w:proofErr w:type="spellStart"/>
      <w:r w:rsidR="009551E0" w:rsidRPr="0093064F">
        <w:rPr>
          <w:rFonts w:asciiTheme="minorHAnsi" w:hAnsiTheme="minorHAnsi" w:cstheme="minorHAnsi"/>
          <w:color w:val="000000"/>
          <w:szCs w:val="24"/>
          <w:lang w:val="en-US"/>
        </w:rPr>
        <w:t>Adic</w:t>
      </w:r>
      <w:proofErr w:type="spellEnd"/>
      <w:r w:rsidR="009551E0" w:rsidRPr="0093064F">
        <w:rPr>
          <w:rFonts w:asciiTheme="minorHAnsi" w:hAnsiTheme="minorHAnsi" w:cstheme="minorHAnsi"/>
          <w:color w:val="000000"/>
          <w:szCs w:val="24"/>
          <w:lang w:val="en-US"/>
        </w:rPr>
        <w:t xml:space="preserve">. </w:t>
      </w:r>
      <w:r w:rsidR="009551E0" w:rsidRPr="000E5478">
        <w:rPr>
          <w:rFonts w:asciiTheme="minorHAnsi" w:hAnsiTheme="minorHAnsi" w:cstheme="minorHAnsi"/>
          <w:color w:val="000000"/>
          <w:szCs w:val="24"/>
          <w:lang w:val="es-MX"/>
        </w:rPr>
        <w:t>$</w:t>
      </w:r>
      <w:r w:rsidR="009551E0" w:rsidRPr="000E5478">
        <w:rPr>
          <w:rFonts w:asciiTheme="minorHAnsi" w:hAnsiTheme="minorHAnsi" w:cstheme="minorHAnsi"/>
          <w:szCs w:val="24"/>
          <w:lang w:val="es-MX"/>
        </w:rPr>
        <w:t>2.60</w:t>
      </w:r>
    </w:p>
    <w:p w14:paraId="2E93C672"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II (4,5): </w:t>
      </w:r>
      <w:r w:rsidR="009551E0" w:rsidRPr="000E5478">
        <w:rPr>
          <w:rFonts w:asciiTheme="minorHAnsi" w:hAnsiTheme="minorHAnsi" w:cstheme="minorHAnsi"/>
          <w:color w:val="000000"/>
          <w:szCs w:val="24"/>
          <w:lang w:val="es-MX"/>
        </w:rPr>
        <w:t xml:space="preserve">3 Min </w:t>
      </w:r>
      <w:proofErr w:type="spellStart"/>
      <w:r w:rsidR="009551E0" w:rsidRPr="000E5478">
        <w:rPr>
          <w:rFonts w:asciiTheme="minorHAnsi" w:hAnsiTheme="minorHAnsi" w:cstheme="minorHAnsi"/>
          <w:color w:val="000000"/>
          <w:szCs w:val="24"/>
          <w:lang w:val="es-MX"/>
        </w:rPr>
        <w:t>Inic</w:t>
      </w:r>
      <w:proofErr w:type="spellEnd"/>
      <w:r w:rsidR="009551E0" w:rsidRPr="000E5478">
        <w:rPr>
          <w:rFonts w:asciiTheme="minorHAnsi" w:hAnsiTheme="minorHAnsi" w:cstheme="minorHAnsi"/>
          <w:color w:val="000000"/>
          <w:szCs w:val="24"/>
          <w:lang w:val="es-MX"/>
        </w:rPr>
        <w:t xml:space="preserve">. $27.03, Min </w:t>
      </w:r>
      <w:proofErr w:type="spellStart"/>
      <w:r w:rsidR="009551E0" w:rsidRPr="000E5478">
        <w:rPr>
          <w:rFonts w:asciiTheme="minorHAnsi" w:hAnsiTheme="minorHAnsi" w:cstheme="minorHAnsi"/>
          <w:color w:val="000000"/>
          <w:szCs w:val="24"/>
          <w:lang w:val="es-MX"/>
        </w:rPr>
        <w:t>Adic</w:t>
      </w:r>
      <w:proofErr w:type="spellEnd"/>
      <w:r w:rsidR="009551E0" w:rsidRPr="000E5478">
        <w:rPr>
          <w:rFonts w:asciiTheme="minorHAnsi" w:hAnsiTheme="minorHAnsi" w:cstheme="minorHAnsi"/>
          <w:color w:val="000000"/>
          <w:szCs w:val="24"/>
          <w:lang w:val="es-MX"/>
        </w:rPr>
        <w:t>. $9.01</w:t>
      </w:r>
    </w:p>
    <w:p w14:paraId="7630D010" w14:textId="77777777" w:rsidR="009551E0" w:rsidRPr="000E5478" w:rsidRDefault="00723D9F" w:rsidP="005F4CA7">
      <w:pPr>
        <w:rPr>
          <w:rFonts w:asciiTheme="minorHAnsi" w:hAnsiTheme="minorHAnsi" w:cstheme="minorHAnsi"/>
          <w:color w:val="000000"/>
          <w:szCs w:val="24"/>
          <w:lang w:val="es-MX"/>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III (6): </w:t>
      </w:r>
      <w:r w:rsidR="009551E0" w:rsidRPr="000E5478">
        <w:rPr>
          <w:rFonts w:asciiTheme="minorHAnsi" w:hAnsiTheme="minorHAnsi" w:cstheme="minorHAnsi"/>
          <w:color w:val="000000"/>
          <w:szCs w:val="24"/>
          <w:lang w:val="es-MX"/>
        </w:rPr>
        <w:t xml:space="preserve">3 Min </w:t>
      </w:r>
      <w:proofErr w:type="spellStart"/>
      <w:r w:rsidR="009551E0" w:rsidRPr="000E5478">
        <w:rPr>
          <w:rFonts w:asciiTheme="minorHAnsi" w:hAnsiTheme="minorHAnsi" w:cstheme="minorHAnsi"/>
          <w:color w:val="000000"/>
          <w:szCs w:val="24"/>
          <w:lang w:val="es-MX"/>
        </w:rPr>
        <w:t>Inic</w:t>
      </w:r>
      <w:proofErr w:type="spellEnd"/>
      <w:r w:rsidR="009551E0" w:rsidRPr="000E5478">
        <w:rPr>
          <w:rFonts w:asciiTheme="minorHAnsi" w:hAnsiTheme="minorHAnsi" w:cstheme="minorHAnsi"/>
          <w:color w:val="000000"/>
          <w:szCs w:val="24"/>
          <w:lang w:val="es-MX"/>
        </w:rPr>
        <w:t xml:space="preserve">. $27.03, Min </w:t>
      </w:r>
      <w:proofErr w:type="spellStart"/>
      <w:r w:rsidR="009551E0" w:rsidRPr="000E5478">
        <w:rPr>
          <w:rFonts w:asciiTheme="minorHAnsi" w:hAnsiTheme="minorHAnsi" w:cstheme="minorHAnsi"/>
          <w:color w:val="000000"/>
          <w:szCs w:val="24"/>
          <w:lang w:val="es-MX"/>
        </w:rPr>
        <w:t>Adic</w:t>
      </w:r>
      <w:proofErr w:type="spellEnd"/>
      <w:r w:rsidR="009551E0" w:rsidRPr="000E5478">
        <w:rPr>
          <w:rFonts w:asciiTheme="minorHAnsi" w:hAnsiTheme="minorHAnsi" w:cstheme="minorHAnsi"/>
          <w:color w:val="000000"/>
          <w:szCs w:val="24"/>
          <w:lang w:val="es-MX"/>
        </w:rPr>
        <w:t>. $9.01</w:t>
      </w:r>
    </w:p>
    <w:p w14:paraId="49AAEF0C" w14:textId="77777777" w:rsidR="009551E0"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IV (7,8,9): </w:t>
      </w:r>
      <w:r w:rsidR="009551E0" w:rsidRPr="000E5478">
        <w:rPr>
          <w:rFonts w:asciiTheme="minorHAnsi" w:hAnsiTheme="minorHAnsi" w:cstheme="minorHAnsi"/>
          <w:color w:val="000000"/>
          <w:szCs w:val="24"/>
          <w:lang w:val="es-MX"/>
        </w:rPr>
        <w:t xml:space="preserve">3 Min </w:t>
      </w:r>
      <w:proofErr w:type="spellStart"/>
      <w:r w:rsidR="009551E0" w:rsidRPr="000E5478">
        <w:rPr>
          <w:rFonts w:asciiTheme="minorHAnsi" w:hAnsiTheme="minorHAnsi" w:cstheme="minorHAnsi"/>
          <w:color w:val="000000"/>
          <w:szCs w:val="24"/>
          <w:lang w:val="es-MX"/>
        </w:rPr>
        <w:t>Inic</w:t>
      </w:r>
      <w:proofErr w:type="spellEnd"/>
      <w:r w:rsidR="009551E0" w:rsidRPr="000E5478">
        <w:rPr>
          <w:rFonts w:asciiTheme="minorHAnsi" w:hAnsiTheme="minorHAnsi" w:cstheme="minorHAnsi"/>
          <w:color w:val="000000"/>
          <w:szCs w:val="24"/>
          <w:lang w:val="es-MX"/>
        </w:rPr>
        <w:t xml:space="preserve">. $27.03, Min </w:t>
      </w:r>
      <w:proofErr w:type="spellStart"/>
      <w:r w:rsidR="009551E0" w:rsidRPr="000E5478">
        <w:rPr>
          <w:rFonts w:asciiTheme="minorHAnsi" w:hAnsiTheme="minorHAnsi" w:cstheme="minorHAnsi"/>
          <w:color w:val="000000"/>
          <w:szCs w:val="24"/>
          <w:lang w:val="es-MX"/>
        </w:rPr>
        <w:t>Adic</w:t>
      </w:r>
      <w:proofErr w:type="spellEnd"/>
      <w:r w:rsidR="009551E0" w:rsidRPr="000E5478">
        <w:rPr>
          <w:rFonts w:asciiTheme="minorHAnsi" w:hAnsiTheme="minorHAnsi" w:cstheme="minorHAnsi"/>
          <w:color w:val="000000"/>
          <w:szCs w:val="24"/>
          <w:lang w:val="es-MX"/>
        </w:rPr>
        <w:t>. $9.01</w:t>
      </w:r>
    </w:p>
    <w:p w14:paraId="3DA1754D" w14:textId="77777777" w:rsidR="00723D9F" w:rsidRPr="000E5478" w:rsidRDefault="00723D9F" w:rsidP="005F4CA7">
      <w:pPr>
        <w:rPr>
          <w:rFonts w:asciiTheme="minorHAnsi" w:hAnsiTheme="minorHAnsi" w:cstheme="minorHAnsi"/>
          <w:color w:val="000000"/>
          <w:szCs w:val="24"/>
        </w:rPr>
      </w:pPr>
    </w:p>
    <w:p w14:paraId="761DF1EC"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0E5478">
        <w:rPr>
          <w:rFonts w:asciiTheme="minorHAnsi" w:hAnsiTheme="minorHAnsi" w:cstheme="minorHAnsi"/>
          <w:color w:val="000000"/>
          <w:szCs w:val="24"/>
          <w:lang w:val="es-MX"/>
        </w:rPr>
        <w:t xml:space="preserve">I (1,2,3): </w:t>
      </w:r>
      <w:r w:rsidR="009551E0" w:rsidRPr="000E5478">
        <w:rPr>
          <w:rFonts w:asciiTheme="minorHAnsi" w:hAnsiTheme="minorHAnsi" w:cstheme="minorHAnsi"/>
          <w:color w:val="000000"/>
          <w:szCs w:val="24"/>
          <w:lang w:val="es-MX"/>
        </w:rPr>
        <w:t xml:space="preserve">3 Min </w:t>
      </w:r>
      <w:proofErr w:type="spellStart"/>
      <w:r w:rsidR="009551E0" w:rsidRPr="000E5478">
        <w:rPr>
          <w:rFonts w:asciiTheme="minorHAnsi" w:hAnsiTheme="minorHAnsi" w:cstheme="minorHAnsi"/>
          <w:color w:val="000000"/>
          <w:szCs w:val="24"/>
          <w:lang w:val="es-MX"/>
        </w:rPr>
        <w:t>Inic</w:t>
      </w:r>
      <w:proofErr w:type="spellEnd"/>
      <w:r w:rsidR="009551E0" w:rsidRPr="000E5478">
        <w:rPr>
          <w:rFonts w:asciiTheme="minorHAnsi" w:hAnsiTheme="minorHAnsi" w:cstheme="minorHAnsi"/>
          <w:color w:val="000000"/>
          <w:szCs w:val="24"/>
          <w:lang w:val="es-MX"/>
        </w:rPr>
        <w:t xml:space="preserve">. $27.03, Min </w:t>
      </w:r>
      <w:proofErr w:type="spellStart"/>
      <w:r w:rsidR="009551E0" w:rsidRPr="000E5478">
        <w:rPr>
          <w:rFonts w:asciiTheme="minorHAnsi" w:hAnsiTheme="minorHAnsi" w:cstheme="minorHAnsi"/>
          <w:color w:val="000000"/>
          <w:szCs w:val="24"/>
          <w:lang w:val="es-MX"/>
        </w:rPr>
        <w:t>Adic</w:t>
      </w:r>
      <w:proofErr w:type="spellEnd"/>
      <w:r w:rsidR="009551E0" w:rsidRPr="000E5478">
        <w:rPr>
          <w:rFonts w:asciiTheme="minorHAnsi" w:hAnsiTheme="minorHAnsi" w:cstheme="minorHAnsi"/>
          <w:color w:val="000000"/>
          <w:szCs w:val="24"/>
          <w:lang w:val="es-MX"/>
        </w:rPr>
        <w:t>. $9.01</w:t>
      </w:r>
    </w:p>
    <w:p w14:paraId="75D6DA99"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0E5478">
        <w:rPr>
          <w:rFonts w:asciiTheme="minorHAnsi" w:hAnsiTheme="minorHAnsi" w:cstheme="minorHAnsi"/>
          <w:color w:val="000000"/>
          <w:szCs w:val="24"/>
          <w:lang w:val="es-MX"/>
        </w:rPr>
        <w:t xml:space="preserve">II (4,5): </w:t>
      </w:r>
      <w:r w:rsidR="009551E0" w:rsidRPr="000E5478">
        <w:rPr>
          <w:rFonts w:asciiTheme="minorHAnsi" w:hAnsiTheme="minorHAnsi" w:cstheme="minorHAnsi"/>
          <w:color w:val="000000"/>
          <w:szCs w:val="24"/>
          <w:lang w:val="es-MX"/>
        </w:rPr>
        <w:t xml:space="preserve">3 Min </w:t>
      </w:r>
      <w:proofErr w:type="spellStart"/>
      <w:r w:rsidR="009551E0" w:rsidRPr="000E5478">
        <w:rPr>
          <w:rFonts w:asciiTheme="minorHAnsi" w:hAnsiTheme="minorHAnsi" w:cstheme="minorHAnsi"/>
          <w:color w:val="000000"/>
          <w:szCs w:val="24"/>
          <w:lang w:val="es-MX"/>
        </w:rPr>
        <w:t>Inic</w:t>
      </w:r>
      <w:proofErr w:type="spellEnd"/>
      <w:r w:rsidR="009551E0" w:rsidRPr="000E5478">
        <w:rPr>
          <w:rFonts w:asciiTheme="minorHAnsi" w:hAnsiTheme="minorHAnsi" w:cstheme="minorHAnsi"/>
          <w:color w:val="000000"/>
          <w:szCs w:val="24"/>
          <w:lang w:val="es-MX"/>
        </w:rPr>
        <w:t xml:space="preserve">. $27.03, Min </w:t>
      </w:r>
      <w:proofErr w:type="spellStart"/>
      <w:r w:rsidR="009551E0" w:rsidRPr="000E5478">
        <w:rPr>
          <w:rFonts w:asciiTheme="minorHAnsi" w:hAnsiTheme="minorHAnsi" w:cstheme="minorHAnsi"/>
          <w:color w:val="000000"/>
          <w:szCs w:val="24"/>
          <w:lang w:val="es-MX"/>
        </w:rPr>
        <w:t>Adic</w:t>
      </w:r>
      <w:proofErr w:type="spellEnd"/>
      <w:r w:rsidR="009551E0" w:rsidRPr="000E5478">
        <w:rPr>
          <w:rFonts w:asciiTheme="minorHAnsi" w:hAnsiTheme="minorHAnsi" w:cstheme="minorHAnsi"/>
          <w:color w:val="000000"/>
          <w:szCs w:val="24"/>
          <w:lang w:val="es-MX"/>
        </w:rPr>
        <w:t>. $9.01</w:t>
      </w:r>
    </w:p>
    <w:p w14:paraId="4E8D2720"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C571A0">
        <w:rPr>
          <w:rFonts w:asciiTheme="minorHAnsi" w:hAnsiTheme="minorHAnsi" w:cstheme="minorHAnsi"/>
          <w:color w:val="000000"/>
          <w:szCs w:val="24"/>
          <w:lang w:val="es-MX"/>
        </w:rPr>
        <w:t xml:space="preserve">III (6): </w:t>
      </w:r>
      <w:r w:rsidR="009551E0" w:rsidRPr="00C571A0">
        <w:rPr>
          <w:rFonts w:asciiTheme="minorHAnsi" w:hAnsiTheme="minorHAnsi" w:cstheme="minorHAnsi"/>
          <w:color w:val="000000"/>
          <w:szCs w:val="24"/>
          <w:lang w:val="es-MX"/>
        </w:rPr>
        <w:t xml:space="preserve">3 Min </w:t>
      </w:r>
      <w:proofErr w:type="spellStart"/>
      <w:r w:rsidR="009551E0" w:rsidRPr="00C571A0">
        <w:rPr>
          <w:rFonts w:asciiTheme="minorHAnsi" w:hAnsiTheme="minorHAnsi" w:cstheme="minorHAnsi"/>
          <w:color w:val="000000"/>
          <w:szCs w:val="24"/>
          <w:lang w:val="es-MX"/>
        </w:rPr>
        <w:t>Inic</w:t>
      </w:r>
      <w:proofErr w:type="spellEnd"/>
      <w:r w:rsidR="009551E0" w:rsidRPr="00C571A0">
        <w:rPr>
          <w:rFonts w:asciiTheme="minorHAnsi" w:hAnsiTheme="minorHAnsi" w:cstheme="minorHAnsi"/>
          <w:color w:val="000000"/>
          <w:szCs w:val="24"/>
          <w:lang w:val="es-MX"/>
        </w:rPr>
        <w:t xml:space="preserve">. $27.03, Min </w:t>
      </w:r>
      <w:proofErr w:type="spellStart"/>
      <w:r w:rsidR="009551E0" w:rsidRPr="00C571A0">
        <w:rPr>
          <w:rFonts w:asciiTheme="minorHAnsi" w:hAnsiTheme="minorHAnsi" w:cstheme="minorHAnsi"/>
          <w:color w:val="000000"/>
          <w:szCs w:val="24"/>
          <w:lang w:val="es-MX"/>
        </w:rPr>
        <w:t>Adic</w:t>
      </w:r>
      <w:proofErr w:type="spellEnd"/>
      <w:r w:rsidR="009551E0" w:rsidRPr="00C571A0">
        <w:rPr>
          <w:rFonts w:asciiTheme="minorHAnsi" w:hAnsiTheme="minorHAnsi" w:cstheme="minorHAnsi"/>
          <w:color w:val="000000"/>
          <w:szCs w:val="24"/>
          <w:lang w:val="es-MX"/>
        </w:rPr>
        <w:t xml:space="preserve">. </w:t>
      </w:r>
      <w:r w:rsidR="009551E0" w:rsidRPr="000E5478">
        <w:rPr>
          <w:rFonts w:asciiTheme="minorHAnsi" w:hAnsiTheme="minorHAnsi" w:cstheme="minorHAnsi"/>
          <w:color w:val="000000"/>
          <w:szCs w:val="24"/>
          <w:lang w:val="es-MX"/>
        </w:rPr>
        <w:t>$9.01</w:t>
      </w:r>
    </w:p>
    <w:p w14:paraId="1822E718"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9472E6">
        <w:rPr>
          <w:rFonts w:asciiTheme="minorHAnsi" w:hAnsiTheme="minorHAnsi" w:cstheme="minorHAnsi"/>
          <w:color w:val="000000"/>
          <w:szCs w:val="24"/>
          <w:lang w:val="es-MX"/>
        </w:rPr>
        <w:t xml:space="preserve">IV (7,8,9): </w:t>
      </w:r>
      <w:r w:rsidR="009551E0" w:rsidRPr="009472E6">
        <w:rPr>
          <w:rFonts w:asciiTheme="minorHAnsi" w:hAnsiTheme="minorHAnsi" w:cstheme="minorHAnsi"/>
          <w:color w:val="000000"/>
          <w:szCs w:val="24"/>
          <w:lang w:val="es-MX"/>
        </w:rPr>
        <w:t xml:space="preserve">3 Min </w:t>
      </w:r>
      <w:proofErr w:type="spellStart"/>
      <w:r w:rsidR="009551E0" w:rsidRPr="009472E6">
        <w:rPr>
          <w:rFonts w:asciiTheme="minorHAnsi" w:hAnsiTheme="minorHAnsi" w:cstheme="minorHAnsi"/>
          <w:color w:val="000000"/>
          <w:szCs w:val="24"/>
          <w:lang w:val="es-MX"/>
        </w:rPr>
        <w:t>Inic</w:t>
      </w:r>
      <w:proofErr w:type="spellEnd"/>
      <w:r w:rsidR="009551E0" w:rsidRPr="009472E6">
        <w:rPr>
          <w:rFonts w:asciiTheme="minorHAnsi" w:hAnsiTheme="minorHAnsi" w:cstheme="minorHAnsi"/>
          <w:color w:val="000000"/>
          <w:szCs w:val="24"/>
          <w:lang w:val="es-MX"/>
        </w:rPr>
        <w:t xml:space="preserve">. $27.03, Min </w:t>
      </w:r>
      <w:proofErr w:type="spellStart"/>
      <w:r w:rsidR="009551E0" w:rsidRPr="009472E6">
        <w:rPr>
          <w:rFonts w:asciiTheme="minorHAnsi" w:hAnsiTheme="minorHAnsi" w:cstheme="minorHAnsi"/>
          <w:color w:val="000000"/>
          <w:szCs w:val="24"/>
          <w:lang w:val="es-MX"/>
        </w:rPr>
        <w:t>Adic</w:t>
      </w:r>
      <w:proofErr w:type="spellEnd"/>
      <w:r w:rsidR="009551E0" w:rsidRPr="009472E6">
        <w:rPr>
          <w:rFonts w:asciiTheme="minorHAnsi" w:hAnsiTheme="minorHAnsi" w:cstheme="minorHAnsi"/>
          <w:color w:val="000000"/>
          <w:szCs w:val="24"/>
          <w:lang w:val="es-MX"/>
        </w:rPr>
        <w:t xml:space="preserve">. </w:t>
      </w:r>
      <w:r w:rsidR="009551E0" w:rsidRPr="000E5478">
        <w:rPr>
          <w:rFonts w:asciiTheme="minorHAnsi" w:hAnsiTheme="minorHAnsi" w:cstheme="minorHAnsi"/>
          <w:color w:val="000000"/>
          <w:szCs w:val="24"/>
          <w:lang w:val="es-MX"/>
        </w:rPr>
        <w:t>$9.01</w:t>
      </w:r>
    </w:p>
    <w:p w14:paraId="0E084FD9" w14:textId="77777777" w:rsidR="00723D9F" w:rsidRPr="000E5478" w:rsidRDefault="00723D9F" w:rsidP="005F4CA7">
      <w:pPr>
        <w:rPr>
          <w:rFonts w:asciiTheme="minorHAnsi" w:hAnsiTheme="minorHAnsi" w:cstheme="minorHAnsi"/>
          <w:color w:val="000000"/>
          <w:szCs w:val="24"/>
        </w:rPr>
      </w:pPr>
    </w:p>
    <w:p w14:paraId="6FEC0049"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0E5478">
        <w:rPr>
          <w:rFonts w:asciiTheme="minorHAnsi" w:hAnsiTheme="minorHAnsi" w:cstheme="minorHAnsi"/>
          <w:color w:val="000000"/>
          <w:szCs w:val="24"/>
          <w:lang w:val="es-MX"/>
        </w:rPr>
        <w:t xml:space="preserve">I (1,2,3): </w:t>
      </w:r>
      <w:r w:rsidR="009551E0" w:rsidRPr="000E5478">
        <w:rPr>
          <w:rFonts w:asciiTheme="minorHAnsi" w:hAnsiTheme="minorHAnsi" w:cstheme="minorHAnsi"/>
          <w:color w:val="000000"/>
          <w:szCs w:val="24"/>
          <w:lang w:val="es-MX"/>
        </w:rPr>
        <w:t xml:space="preserve">3 Min </w:t>
      </w:r>
      <w:proofErr w:type="spellStart"/>
      <w:r w:rsidR="009551E0" w:rsidRPr="000E5478">
        <w:rPr>
          <w:rFonts w:asciiTheme="minorHAnsi" w:hAnsiTheme="minorHAnsi" w:cstheme="minorHAnsi"/>
          <w:color w:val="000000"/>
          <w:szCs w:val="24"/>
          <w:lang w:val="es-MX"/>
        </w:rPr>
        <w:t>Inic</w:t>
      </w:r>
      <w:proofErr w:type="spellEnd"/>
      <w:r w:rsidR="009551E0" w:rsidRPr="000E5478">
        <w:rPr>
          <w:rFonts w:asciiTheme="minorHAnsi" w:hAnsiTheme="minorHAnsi" w:cstheme="minorHAnsi"/>
          <w:color w:val="000000"/>
          <w:szCs w:val="24"/>
          <w:lang w:val="es-MX"/>
        </w:rPr>
        <w:t xml:space="preserve">. $32.52, Min </w:t>
      </w:r>
      <w:proofErr w:type="spellStart"/>
      <w:r w:rsidR="009551E0" w:rsidRPr="000E5478">
        <w:rPr>
          <w:rFonts w:asciiTheme="minorHAnsi" w:hAnsiTheme="minorHAnsi" w:cstheme="minorHAnsi"/>
          <w:color w:val="000000"/>
          <w:szCs w:val="24"/>
          <w:lang w:val="es-MX"/>
        </w:rPr>
        <w:t>Adic</w:t>
      </w:r>
      <w:proofErr w:type="spellEnd"/>
      <w:r w:rsidR="009551E0" w:rsidRPr="000E5478">
        <w:rPr>
          <w:rFonts w:asciiTheme="minorHAnsi" w:hAnsiTheme="minorHAnsi" w:cstheme="minorHAnsi"/>
          <w:color w:val="000000"/>
          <w:szCs w:val="24"/>
          <w:lang w:val="es-MX"/>
        </w:rPr>
        <w:t>. $</w:t>
      </w:r>
      <w:r w:rsidR="00DC1ACF" w:rsidRPr="000E5478">
        <w:rPr>
          <w:rFonts w:asciiTheme="minorHAnsi" w:hAnsiTheme="minorHAnsi" w:cstheme="minorHAnsi"/>
          <w:color w:val="000000"/>
          <w:szCs w:val="24"/>
          <w:lang w:val="es-MX"/>
        </w:rPr>
        <w:t>10.84</w:t>
      </w:r>
    </w:p>
    <w:p w14:paraId="4BD3E329"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C571A0">
        <w:rPr>
          <w:rFonts w:asciiTheme="minorHAnsi" w:hAnsiTheme="minorHAnsi" w:cstheme="minorHAnsi"/>
          <w:color w:val="000000"/>
          <w:szCs w:val="24"/>
          <w:lang w:val="es-MX"/>
        </w:rPr>
        <w:t xml:space="preserve">II (4,5): </w:t>
      </w:r>
      <w:r w:rsidR="00DC1ACF" w:rsidRPr="00C571A0">
        <w:rPr>
          <w:rFonts w:asciiTheme="minorHAnsi" w:hAnsiTheme="minorHAnsi" w:cstheme="minorHAnsi"/>
          <w:color w:val="000000"/>
          <w:szCs w:val="24"/>
          <w:lang w:val="es-MX"/>
        </w:rPr>
        <w:t xml:space="preserve">3 Min </w:t>
      </w:r>
      <w:proofErr w:type="spellStart"/>
      <w:r w:rsidR="00DC1ACF" w:rsidRPr="00C571A0">
        <w:rPr>
          <w:rFonts w:asciiTheme="minorHAnsi" w:hAnsiTheme="minorHAnsi" w:cstheme="minorHAnsi"/>
          <w:color w:val="000000"/>
          <w:szCs w:val="24"/>
          <w:lang w:val="es-MX"/>
        </w:rPr>
        <w:t>Inic</w:t>
      </w:r>
      <w:proofErr w:type="spellEnd"/>
      <w:r w:rsidR="00DC1ACF" w:rsidRPr="00C571A0">
        <w:rPr>
          <w:rFonts w:asciiTheme="minorHAnsi" w:hAnsiTheme="minorHAnsi" w:cstheme="minorHAnsi"/>
          <w:color w:val="000000"/>
          <w:szCs w:val="24"/>
          <w:lang w:val="es-MX"/>
        </w:rPr>
        <w:t xml:space="preserve">. $32.52, Min </w:t>
      </w:r>
      <w:proofErr w:type="spellStart"/>
      <w:r w:rsidR="00DC1ACF" w:rsidRPr="00C571A0">
        <w:rPr>
          <w:rFonts w:asciiTheme="minorHAnsi" w:hAnsiTheme="minorHAnsi" w:cstheme="minorHAnsi"/>
          <w:color w:val="000000"/>
          <w:szCs w:val="24"/>
          <w:lang w:val="es-MX"/>
        </w:rPr>
        <w:t>Adic</w:t>
      </w:r>
      <w:proofErr w:type="spellEnd"/>
      <w:r w:rsidR="00DC1ACF" w:rsidRPr="00C571A0">
        <w:rPr>
          <w:rFonts w:asciiTheme="minorHAnsi" w:hAnsiTheme="minorHAnsi" w:cstheme="minorHAnsi"/>
          <w:color w:val="000000"/>
          <w:szCs w:val="24"/>
          <w:lang w:val="es-MX"/>
        </w:rPr>
        <w:t xml:space="preserve">. </w:t>
      </w:r>
      <w:r w:rsidR="00DC1ACF" w:rsidRPr="000E5478">
        <w:rPr>
          <w:rFonts w:asciiTheme="minorHAnsi" w:hAnsiTheme="minorHAnsi" w:cstheme="minorHAnsi"/>
          <w:color w:val="000000"/>
          <w:szCs w:val="24"/>
          <w:lang w:val="es-MX"/>
        </w:rPr>
        <w:t>$10.84</w:t>
      </w:r>
    </w:p>
    <w:p w14:paraId="1ABE7270"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9472E6">
        <w:rPr>
          <w:rFonts w:asciiTheme="minorHAnsi" w:hAnsiTheme="minorHAnsi" w:cstheme="minorHAnsi"/>
          <w:color w:val="000000"/>
          <w:szCs w:val="24"/>
          <w:lang w:val="es-MX"/>
        </w:rPr>
        <w:t xml:space="preserve">III (6): </w:t>
      </w:r>
      <w:r w:rsidR="00DC1ACF" w:rsidRPr="009472E6">
        <w:rPr>
          <w:rFonts w:asciiTheme="minorHAnsi" w:hAnsiTheme="minorHAnsi" w:cstheme="minorHAnsi"/>
          <w:color w:val="000000"/>
          <w:szCs w:val="24"/>
          <w:lang w:val="es-MX"/>
        </w:rPr>
        <w:t xml:space="preserve">3 Min </w:t>
      </w:r>
      <w:proofErr w:type="spellStart"/>
      <w:r w:rsidR="00DC1ACF" w:rsidRPr="009472E6">
        <w:rPr>
          <w:rFonts w:asciiTheme="minorHAnsi" w:hAnsiTheme="minorHAnsi" w:cstheme="minorHAnsi"/>
          <w:color w:val="000000"/>
          <w:szCs w:val="24"/>
          <w:lang w:val="es-MX"/>
        </w:rPr>
        <w:t>Inic</w:t>
      </w:r>
      <w:proofErr w:type="spellEnd"/>
      <w:r w:rsidR="00DC1ACF" w:rsidRPr="009472E6">
        <w:rPr>
          <w:rFonts w:asciiTheme="minorHAnsi" w:hAnsiTheme="minorHAnsi" w:cstheme="minorHAnsi"/>
          <w:color w:val="000000"/>
          <w:szCs w:val="24"/>
          <w:lang w:val="es-MX"/>
        </w:rPr>
        <w:t xml:space="preserve">. $32.52, Min </w:t>
      </w:r>
      <w:proofErr w:type="spellStart"/>
      <w:r w:rsidR="00DC1ACF" w:rsidRPr="009472E6">
        <w:rPr>
          <w:rFonts w:asciiTheme="minorHAnsi" w:hAnsiTheme="minorHAnsi" w:cstheme="minorHAnsi"/>
          <w:color w:val="000000"/>
          <w:szCs w:val="24"/>
          <w:lang w:val="es-MX"/>
        </w:rPr>
        <w:t>Adic</w:t>
      </w:r>
      <w:proofErr w:type="spellEnd"/>
      <w:r w:rsidR="00DC1ACF" w:rsidRPr="009472E6">
        <w:rPr>
          <w:rFonts w:asciiTheme="minorHAnsi" w:hAnsiTheme="minorHAnsi" w:cstheme="minorHAnsi"/>
          <w:color w:val="000000"/>
          <w:szCs w:val="24"/>
          <w:lang w:val="es-MX"/>
        </w:rPr>
        <w:t xml:space="preserve">. </w:t>
      </w:r>
      <w:r w:rsidR="00DC1ACF" w:rsidRPr="000E5478">
        <w:rPr>
          <w:rFonts w:asciiTheme="minorHAnsi" w:hAnsiTheme="minorHAnsi" w:cstheme="minorHAnsi"/>
          <w:color w:val="000000"/>
          <w:szCs w:val="24"/>
          <w:lang w:val="es-MX"/>
        </w:rPr>
        <w:t>$10.84</w:t>
      </w:r>
    </w:p>
    <w:p w14:paraId="173904A9"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FD6772">
        <w:rPr>
          <w:rFonts w:asciiTheme="minorHAnsi" w:hAnsiTheme="minorHAnsi" w:cstheme="minorHAnsi"/>
          <w:color w:val="000000"/>
          <w:szCs w:val="24"/>
          <w:lang w:val="es-MX"/>
        </w:rPr>
        <w:t xml:space="preserve">IV (7,8,9): </w:t>
      </w:r>
      <w:r w:rsidR="00DC1ACF" w:rsidRPr="00FD6772">
        <w:rPr>
          <w:rFonts w:asciiTheme="minorHAnsi" w:hAnsiTheme="minorHAnsi" w:cstheme="minorHAnsi"/>
          <w:color w:val="000000"/>
          <w:szCs w:val="24"/>
          <w:lang w:val="es-MX"/>
        </w:rPr>
        <w:t xml:space="preserve">3 Min </w:t>
      </w:r>
      <w:proofErr w:type="spellStart"/>
      <w:r w:rsidR="00DC1ACF" w:rsidRPr="00FD6772">
        <w:rPr>
          <w:rFonts w:asciiTheme="minorHAnsi" w:hAnsiTheme="minorHAnsi" w:cstheme="minorHAnsi"/>
          <w:color w:val="000000"/>
          <w:szCs w:val="24"/>
          <w:lang w:val="es-MX"/>
        </w:rPr>
        <w:t>Inic</w:t>
      </w:r>
      <w:proofErr w:type="spellEnd"/>
      <w:r w:rsidR="00DC1ACF" w:rsidRPr="00FD6772">
        <w:rPr>
          <w:rFonts w:asciiTheme="minorHAnsi" w:hAnsiTheme="minorHAnsi" w:cstheme="minorHAnsi"/>
          <w:color w:val="000000"/>
          <w:szCs w:val="24"/>
          <w:lang w:val="es-MX"/>
        </w:rPr>
        <w:t xml:space="preserve">. $32.52, Min </w:t>
      </w:r>
      <w:proofErr w:type="spellStart"/>
      <w:r w:rsidR="00DC1ACF" w:rsidRPr="00FD6772">
        <w:rPr>
          <w:rFonts w:asciiTheme="minorHAnsi" w:hAnsiTheme="minorHAnsi" w:cstheme="minorHAnsi"/>
          <w:color w:val="000000"/>
          <w:szCs w:val="24"/>
          <w:lang w:val="es-MX"/>
        </w:rPr>
        <w:t>Adic</w:t>
      </w:r>
      <w:proofErr w:type="spellEnd"/>
      <w:r w:rsidR="00DC1ACF" w:rsidRPr="00FD6772">
        <w:rPr>
          <w:rFonts w:asciiTheme="minorHAnsi" w:hAnsiTheme="minorHAnsi" w:cstheme="minorHAnsi"/>
          <w:color w:val="000000"/>
          <w:szCs w:val="24"/>
          <w:lang w:val="es-MX"/>
        </w:rPr>
        <w:t xml:space="preserve">. </w:t>
      </w:r>
      <w:r w:rsidR="00DC1ACF" w:rsidRPr="000E5478">
        <w:rPr>
          <w:rFonts w:asciiTheme="minorHAnsi" w:hAnsiTheme="minorHAnsi" w:cstheme="minorHAnsi"/>
          <w:color w:val="000000"/>
          <w:szCs w:val="24"/>
          <w:lang w:val="es-MX"/>
        </w:rPr>
        <w:t>$10.84</w:t>
      </w:r>
    </w:p>
    <w:p w14:paraId="0174964C" w14:textId="77777777" w:rsidR="00723D9F" w:rsidRPr="000E5478" w:rsidRDefault="00723D9F" w:rsidP="005F4CA7">
      <w:pPr>
        <w:rPr>
          <w:rFonts w:asciiTheme="minorHAnsi" w:hAnsiTheme="minorHAnsi" w:cstheme="minorHAnsi"/>
          <w:color w:val="000000"/>
          <w:szCs w:val="24"/>
        </w:rPr>
      </w:pPr>
    </w:p>
    <w:p w14:paraId="70B69F59"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lastRenderedPageBreak/>
        <w:t xml:space="preserve">Banda México IV (7,8), Pasos Tarifarios EE. UU. </w:t>
      </w:r>
      <w:r w:rsidRPr="00C571A0">
        <w:rPr>
          <w:rFonts w:asciiTheme="minorHAnsi" w:hAnsiTheme="minorHAnsi" w:cstheme="minorHAnsi"/>
          <w:color w:val="000000"/>
          <w:szCs w:val="24"/>
          <w:lang w:val="es-MX"/>
        </w:rPr>
        <w:t xml:space="preserve">I (1,2,3): </w:t>
      </w:r>
      <w:r w:rsidR="00125A14" w:rsidRPr="00C571A0">
        <w:rPr>
          <w:rFonts w:asciiTheme="minorHAnsi" w:hAnsiTheme="minorHAnsi" w:cstheme="minorHAnsi"/>
          <w:color w:val="000000"/>
          <w:szCs w:val="24"/>
          <w:lang w:val="es-MX"/>
        </w:rPr>
        <w:t xml:space="preserve">3 Min </w:t>
      </w:r>
      <w:proofErr w:type="spellStart"/>
      <w:r w:rsidR="00125A14" w:rsidRPr="00C571A0">
        <w:rPr>
          <w:rFonts w:asciiTheme="minorHAnsi" w:hAnsiTheme="minorHAnsi" w:cstheme="minorHAnsi"/>
          <w:color w:val="000000"/>
          <w:szCs w:val="24"/>
          <w:lang w:val="es-MX"/>
        </w:rPr>
        <w:t>Inic</w:t>
      </w:r>
      <w:proofErr w:type="spellEnd"/>
      <w:r w:rsidR="00125A14" w:rsidRPr="00C571A0">
        <w:rPr>
          <w:rFonts w:asciiTheme="minorHAnsi" w:hAnsiTheme="minorHAnsi" w:cstheme="minorHAnsi"/>
          <w:color w:val="000000"/>
          <w:szCs w:val="24"/>
          <w:lang w:val="es-MX"/>
        </w:rPr>
        <w:t xml:space="preserve">. $32.52, Min </w:t>
      </w:r>
      <w:proofErr w:type="spellStart"/>
      <w:r w:rsidR="00125A14" w:rsidRPr="00C571A0">
        <w:rPr>
          <w:rFonts w:asciiTheme="minorHAnsi" w:hAnsiTheme="minorHAnsi" w:cstheme="minorHAnsi"/>
          <w:color w:val="000000"/>
          <w:szCs w:val="24"/>
          <w:lang w:val="es-MX"/>
        </w:rPr>
        <w:t>Adic</w:t>
      </w:r>
      <w:proofErr w:type="spellEnd"/>
      <w:r w:rsidR="00125A14" w:rsidRPr="00C571A0">
        <w:rPr>
          <w:rFonts w:asciiTheme="minorHAnsi" w:hAnsiTheme="minorHAnsi" w:cstheme="minorHAnsi"/>
          <w:color w:val="000000"/>
          <w:szCs w:val="24"/>
          <w:lang w:val="es-MX"/>
        </w:rPr>
        <w:t xml:space="preserve">. </w:t>
      </w:r>
      <w:r w:rsidR="00125A14" w:rsidRPr="000E5478">
        <w:rPr>
          <w:rFonts w:asciiTheme="minorHAnsi" w:hAnsiTheme="minorHAnsi" w:cstheme="minorHAnsi"/>
          <w:color w:val="000000"/>
          <w:szCs w:val="24"/>
          <w:lang w:val="es-MX"/>
        </w:rPr>
        <w:t>$10.84</w:t>
      </w:r>
    </w:p>
    <w:p w14:paraId="290C0CF3"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9472E6">
        <w:rPr>
          <w:rFonts w:asciiTheme="minorHAnsi" w:hAnsiTheme="minorHAnsi" w:cstheme="minorHAnsi"/>
          <w:color w:val="000000"/>
          <w:szCs w:val="24"/>
          <w:lang w:val="es-MX"/>
        </w:rPr>
        <w:t xml:space="preserve">II (4,5): </w:t>
      </w:r>
      <w:r w:rsidR="00125A14" w:rsidRPr="009472E6">
        <w:rPr>
          <w:rFonts w:asciiTheme="minorHAnsi" w:hAnsiTheme="minorHAnsi" w:cstheme="minorHAnsi"/>
          <w:color w:val="000000"/>
          <w:szCs w:val="24"/>
          <w:lang w:val="es-MX"/>
        </w:rPr>
        <w:t xml:space="preserve">3 Min </w:t>
      </w:r>
      <w:proofErr w:type="spellStart"/>
      <w:r w:rsidR="00125A14" w:rsidRPr="009472E6">
        <w:rPr>
          <w:rFonts w:asciiTheme="minorHAnsi" w:hAnsiTheme="minorHAnsi" w:cstheme="minorHAnsi"/>
          <w:color w:val="000000"/>
          <w:szCs w:val="24"/>
          <w:lang w:val="es-MX"/>
        </w:rPr>
        <w:t>Inic</w:t>
      </w:r>
      <w:proofErr w:type="spellEnd"/>
      <w:r w:rsidR="00125A14" w:rsidRPr="009472E6">
        <w:rPr>
          <w:rFonts w:asciiTheme="minorHAnsi" w:hAnsiTheme="minorHAnsi" w:cstheme="minorHAnsi"/>
          <w:color w:val="000000"/>
          <w:szCs w:val="24"/>
          <w:lang w:val="es-MX"/>
        </w:rPr>
        <w:t xml:space="preserve">. $32.52, Min </w:t>
      </w:r>
      <w:proofErr w:type="spellStart"/>
      <w:r w:rsidR="00125A14" w:rsidRPr="009472E6">
        <w:rPr>
          <w:rFonts w:asciiTheme="minorHAnsi" w:hAnsiTheme="minorHAnsi" w:cstheme="minorHAnsi"/>
          <w:color w:val="000000"/>
          <w:szCs w:val="24"/>
          <w:lang w:val="es-MX"/>
        </w:rPr>
        <w:t>Adic</w:t>
      </w:r>
      <w:proofErr w:type="spellEnd"/>
      <w:r w:rsidR="00125A14" w:rsidRPr="009472E6">
        <w:rPr>
          <w:rFonts w:asciiTheme="minorHAnsi" w:hAnsiTheme="minorHAnsi" w:cstheme="minorHAnsi"/>
          <w:color w:val="000000"/>
          <w:szCs w:val="24"/>
          <w:lang w:val="es-MX"/>
        </w:rPr>
        <w:t xml:space="preserve">. </w:t>
      </w:r>
      <w:r w:rsidR="00125A14" w:rsidRPr="000E5478">
        <w:rPr>
          <w:rFonts w:asciiTheme="minorHAnsi" w:hAnsiTheme="minorHAnsi" w:cstheme="minorHAnsi"/>
          <w:color w:val="000000"/>
          <w:szCs w:val="24"/>
          <w:lang w:val="es-MX"/>
        </w:rPr>
        <w:t>$10.84</w:t>
      </w:r>
    </w:p>
    <w:p w14:paraId="4E598FC8"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D931CA">
        <w:rPr>
          <w:rFonts w:asciiTheme="minorHAnsi" w:hAnsiTheme="minorHAnsi" w:cstheme="minorHAnsi"/>
          <w:color w:val="000000"/>
          <w:szCs w:val="24"/>
          <w:lang w:val="es-MX"/>
        </w:rPr>
        <w:t xml:space="preserve">III (6): </w:t>
      </w:r>
      <w:r w:rsidR="00125A14" w:rsidRPr="00D931CA">
        <w:rPr>
          <w:rFonts w:asciiTheme="minorHAnsi" w:hAnsiTheme="minorHAnsi" w:cstheme="minorHAnsi"/>
          <w:color w:val="000000"/>
          <w:szCs w:val="24"/>
          <w:lang w:val="es-MX"/>
        </w:rPr>
        <w:t xml:space="preserve">3 Min </w:t>
      </w:r>
      <w:proofErr w:type="spellStart"/>
      <w:r w:rsidR="00125A14" w:rsidRPr="00D931CA">
        <w:rPr>
          <w:rFonts w:asciiTheme="minorHAnsi" w:hAnsiTheme="minorHAnsi" w:cstheme="minorHAnsi"/>
          <w:color w:val="000000"/>
          <w:szCs w:val="24"/>
          <w:lang w:val="es-MX"/>
        </w:rPr>
        <w:t>Inic</w:t>
      </w:r>
      <w:proofErr w:type="spellEnd"/>
      <w:r w:rsidR="00125A14" w:rsidRPr="00D931CA">
        <w:rPr>
          <w:rFonts w:asciiTheme="minorHAnsi" w:hAnsiTheme="minorHAnsi" w:cstheme="minorHAnsi"/>
          <w:color w:val="000000"/>
          <w:szCs w:val="24"/>
          <w:lang w:val="es-MX"/>
        </w:rPr>
        <w:t xml:space="preserve">. $32.52, Min </w:t>
      </w:r>
      <w:proofErr w:type="spellStart"/>
      <w:r w:rsidR="00125A14" w:rsidRPr="00D931CA">
        <w:rPr>
          <w:rFonts w:asciiTheme="minorHAnsi" w:hAnsiTheme="minorHAnsi" w:cstheme="minorHAnsi"/>
          <w:color w:val="000000"/>
          <w:szCs w:val="24"/>
          <w:lang w:val="es-MX"/>
        </w:rPr>
        <w:t>Adic</w:t>
      </w:r>
      <w:proofErr w:type="spellEnd"/>
      <w:r w:rsidR="00125A14" w:rsidRPr="00D931CA">
        <w:rPr>
          <w:rFonts w:asciiTheme="minorHAnsi" w:hAnsiTheme="minorHAnsi" w:cstheme="minorHAnsi"/>
          <w:color w:val="000000"/>
          <w:szCs w:val="24"/>
          <w:lang w:val="es-MX"/>
        </w:rPr>
        <w:t xml:space="preserve">. </w:t>
      </w:r>
      <w:r w:rsidR="00125A14" w:rsidRPr="000E5478">
        <w:rPr>
          <w:rFonts w:asciiTheme="minorHAnsi" w:hAnsiTheme="minorHAnsi" w:cstheme="minorHAnsi"/>
          <w:color w:val="000000"/>
          <w:szCs w:val="24"/>
          <w:lang w:val="es-MX"/>
        </w:rPr>
        <w:t>$10.84</w:t>
      </w:r>
    </w:p>
    <w:p w14:paraId="5CEDCCC3"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93064F">
        <w:rPr>
          <w:rFonts w:asciiTheme="minorHAnsi" w:hAnsiTheme="minorHAnsi" w:cstheme="minorHAnsi"/>
          <w:color w:val="000000"/>
          <w:szCs w:val="24"/>
          <w:lang w:val="es-MX"/>
        </w:rPr>
        <w:t xml:space="preserve">IV (7,8,9): </w:t>
      </w:r>
      <w:r w:rsidR="00125A14" w:rsidRPr="0093064F">
        <w:rPr>
          <w:rFonts w:asciiTheme="minorHAnsi" w:hAnsiTheme="minorHAnsi" w:cstheme="minorHAnsi"/>
          <w:color w:val="000000"/>
          <w:szCs w:val="24"/>
          <w:lang w:val="es-MX"/>
        </w:rPr>
        <w:t xml:space="preserve">3 Min </w:t>
      </w:r>
      <w:proofErr w:type="spellStart"/>
      <w:r w:rsidR="00125A14" w:rsidRPr="0093064F">
        <w:rPr>
          <w:rFonts w:asciiTheme="minorHAnsi" w:hAnsiTheme="minorHAnsi" w:cstheme="minorHAnsi"/>
          <w:color w:val="000000"/>
          <w:szCs w:val="24"/>
          <w:lang w:val="es-MX"/>
        </w:rPr>
        <w:t>Inic</w:t>
      </w:r>
      <w:proofErr w:type="spellEnd"/>
      <w:r w:rsidR="00125A14" w:rsidRPr="0093064F">
        <w:rPr>
          <w:rFonts w:asciiTheme="minorHAnsi" w:hAnsiTheme="minorHAnsi" w:cstheme="minorHAnsi"/>
          <w:color w:val="000000"/>
          <w:szCs w:val="24"/>
          <w:lang w:val="es-MX"/>
        </w:rPr>
        <w:t xml:space="preserve">. </w:t>
      </w:r>
      <w:r w:rsidR="00125A14" w:rsidRPr="00C571A0">
        <w:rPr>
          <w:rFonts w:asciiTheme="minorHAnsi" w:hAnsiTheme="minorHAnsi" w:cstheme="minorHAnsi"/>
          <w:color w:val="000000"/>
          <w:szCs w:val="24"/>
          <w:lang w:val="es-MX"/>
        </w:rPr>
        <w:t xml:space="preserve">$32.52, Min </w:t>
      </w:r>
      <w:proofErr w:type="spellStart"/>
      <w:r w:rsidR="00125A14" w:rsidRPr="00C571A0">
        <w:rPr>
          <w:rFonts w:asciiTheme="minorHAnsi" w:hAnsiTheme="minorHAnsi" w:cstheme="minorHAnsi"/>
          <w:color w:val="000000"/>
          <w:szCs w:val="24"/>
          <w:lang w:val="es-MX"/>
        </w:rPr>
        <w:t>Adic</w:t>
      </w:r>
      <w:proofErr w:type="spellEnd"/>
      <w:r w:rsidR="00125A14" w:rsidRPr="00C571A0">
        <w:rPr>
          <w:rFonts w:asciiTheme="minorHAnsi" w:hAnsiTheme="minorHAnsi" w:cstheme="minorHAnsi"/>
          <w:color w:val="000000"/>
          <w:szCs w:val="24"/>
          <w:lang w:val="es-MX"/>
        </w:rPr>
        <w:t xml:space="preserve">. </w:t>
      </w:r>
      <w:r w:rsidR="00125A14" w:rsidRPr="000E5478">
        <w:rPr>
          <w:rFonts w:asciiTheme="minorHAnsi" w:hAnsiTheme="minorHAnsi" w:cstheme="minorHAnsi"/>
          <w:color w:val="000000"/>
          <w:szCs w:val="24"/>
          <w:lang w:val="es-MX"/>
        </w:rPr>
        <w:t>$10.84</w:t>
      </w:r>
    </w:p>
    <w:p w14:paraId="29D53E44" w14:textId="77777777" w:rsidR="00723D9F" w:rsidRDefault="00723D9F" w:rsidP="005F4CA7">
      <w:pPr>
        <w:rPr>
          <w:rFonts w:ascii="Arial" w:hAnsi="Arial" w:cs="Arial"/>
          <w:color w:val="000000"/>
          <w:sz w:val="20"/>
        </w:rPr>
      </w:pPr>
    </w:p>
    <w:p w14:paraId="74C27FFB"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b) Tarifa LADA 09+1 a Canadá.</w:t>
      </w:r>
    </w:p>
    <w:p w14:paraId="64B4B2BF" w14:textId="77777777" w:rsidR="00C1277C" w:rsidRPr="000E5478" w:rsidRDefault="00C1277C" w:rsidP="005F4CA7">
      <w:pPr>
        <w:rPr>
          <w:rFonts w:asciiTheme="minorHAnsi" w:hAnsiTheme="minorHAnsi" w:cstheme="minorHAnsi"/>
          <w:color w:val="000000"/>
          <w:szCs w:val="24"/>
        </w:rPr>
      </w:pPr>
    </w:p>
    <w:p w14:paraId="033A3F41"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Este servicio se proporciona dentro del horario de las 7:00 </w:t>
      </w:r>
      <w:proofErr w:type="spellStart"/>
      <w:r w:rsidRPr="000E5478">
        <w:rPr>
          <w:rFonts w:asciiTheme="minorHAnsi" w:hAnsiTheme="minorHAnsi" w:cstheme="minorHAnsi"/>
          <w:color w:val="000000"/>
          <w:szCs w:val="24"/>
        </w:rPr>
        <w:t>hrs</w:t>
      </w:r>
      <w:proofErr w:type="spellEnd"/>
      <w:r w:rsidRPr="000E5478">
        <w:rPr>
          <w:rFonts w:asciiTheme="minorHAnsi" w:hAnsiTheme="minorHAnsi" w:cstheme="minorHAnsi"/>
          <w:color w:val="000000"/>
          <w:szCs w:val="24"/>
        </w:rPr>
        <w:t xml:space="preserve">. a las 18:59 </w:t>
      </w:r>
      <w:proofErr w:type="spellStart"/>
      <w:r w:rsidRPr="000E5478">
        <w:rPr>
          <w:rFonts w:asciiTheme="minorHAnsi" w:hAnsiTheme="minorHAnsi" w:cstheme="minorHAnsi"/>
          <w:color w:val="000000"/>
          <w:szCs w:val="24"/>
        </w:rPr>
        <w:t>hrs</w:t>
      </w:r>
      <w:proofErr w:type="spellEnd"/>
      <w:r w:rsidRPr="000E5478">
        <w:rPr>
          <w:rFonts w:asciiTheme="minorHAnsi" w:hAnsiTheme="minorHAnsi" w:cstheme="minorHAnsi"/>
          <w:color w:val="000000"/>
          <w:szCs w:val="24"/>
        </w:rPr>
        <w:t xml:space="preserve">. de lunes a viernes y el domingo de las 17:00 </w:t>
      </w:r>
      <w:proofErr w:type="spellStart"/>
      <w:r w:rsidRPr="000E5478">
        <w:rPr>
          <w:rFonts w:asciiTheme="minorHAnsi" w:hAnsiTheme="minorHAnsi" w:cstheme="minorHAnsi"/>
          <w:color w:val="000000"/>
          <w:szCs w:val="24"/>
        </w:rPr>
        <w:t>hrs</w:t>
      </w:r>
      <w:proofErr w:type="spellEnd"/>
      <w:r w:rsidRPr="000E5478">
        <w:rPr>
          <w:rFonts w:asciiTheme="minorHAnsi" w:hAnsiTheme="minorHAnsi" w:cstheme="minorHAnsi"/>
          <w:color w:val="000000"/>
          <w:szCs w:val="24"/>
        </w:rPr>
        <w:t xml:space="preserve">. a las 23:59 </w:t>
      </w:r>
      <w:proofErr w:type="spellStart"/>
      <w:r w:rsidRPr="000E5478">
        <w:rPr>
          <w:rFonts w:asciiTheme="minorHAnsi" w:hAnsiTheme="minorHAnsi" w:cstheme="minorHAnsi"/>
          <w:color w:val="000000"/>
          <w:szCs w:val="24"/>
        </w:rPr>
        <w:t>hrs</w:t>
      </w:r>
      <w:proofErr w:type="spellEnd"/>
      <w:r w:rsidRPr="000E5478">
        <w:rPr>
          <w:rFonts w:asciiTheme="minorHAnsi" w:hAnsiTheme="minorHAnsi" w:cstheme="minorHAnsi"/>
          <w:color w:val="000000"/>
          <w:szCs w:val="24"/>
        </w:rPr>
        <w:t>.</w:t>
      </w:r>
    </w:p>
    <w:p w14:paraId="6C99495F" w14:textId="77777777" w:rsidR="00C1277C" w:rsidRPr="000E5478" w:rsidRDefault="00C1277C" w:rsidP="005F4CA7">
      <w:pPr>
        <w:rPr>
          <w:rFonts w:asciiTheme="minorHAnsi" w:hAnsiTheme="minorHAnsi" w:cstheme="minorHAnsi"/>
          <w:color w:val="000000"/>
          <w:szCs w:val="24"/>
        </w:rPr>
      </w:pPr>
    </w:p>
    <w:p w14:paraId="4FA0BA86" w14:textId="77777777" w:rsidR="00C1277C" w:rsidRPr="000E5478" w:rsidRDefault="00C1277C" w:rsidP="005F4CA7">
      <w:pPr>
        <w:outlineLvl w:val="0"/>
        <w:rPr>
          <w:rFonts w:asciiTheme="minorHAnsi" w:hAnsiTheme="minorHAnsi" w:cstheme="minorHAnsi"/>
          <w:color w:val="000000"/>
          <w:szCs w:val="24"/>
        </w:rPr>
      </w:pPr>
      <w:r w:rsidRPr="000E5478">
        <w:rPr>
          <w:rFonts w:asciiTheme="minorHAnsi" w:hAnsiTheme="minorHAnsi" w:cstheme="minorHAnsi"/>
          <w:color w:val="000000"/>
          <w:szCs w:val="24"/>
        </w:rPr>
        <w:t>México - Canadá, por minuto $11.79, se aplica como período mínimo inicial 3 minutos.</w:t>
      </w:r>
      <w:r w:rsidR="00C40C10" w:rsidRPr="000E5478">
        <w:rPr>
          <w:rFonts w:asciiTheme="minorHAnsi" w:hAnsiTheme="minorHAnsi" w:cstheme="minorHAnsi"/>
          <w:color w:val="000000"/>
          <w:szCs w:val="24"/>
        </w:rPr>
        <w:t xml:space="preserve"> </w:t>
      </w:r>
    </w:p>
    <w:p w14:paraId="64207E92"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c) Tarifa Reducida LADA 09+1 a Estados Unidos Continental.</w:t>
      </w:r>
    </w:p>
    <w:p w14:paraId="4DA4835A" w14:textId="77777777" w:rsidR="00C1277C" w:rsidRPr="000E5478" w:rsidRDefault="00C1277C" w:rsidP="005F4CA7">
      <w:pPr>
        <w:rPr>
          <w:rFonts w:asciiTheme="minorHAnsi" w:hAnsiTheme="minorHAnsi" w:cstheme="minorHAnsi"/>
          <w:szCs w:val="24"/>
        </w:rPr>
      </w:pPr>
    </w:p>
    <w:p w14:paraId="3B4FE525" w14:textId="77777777" w:rsidR="00C1277C" w:rsidRPr="000E5478" w:rsidRDefault="00C1277C" w:rsidP="005F4CA7">
      <w:pPr>
        <w:rPr>
          <w:rFonts w:asciiTheme="minorHAnsi" w:hAnsiTheme="minorHAnsi" w:cstheme="minorHAnsi"/>
          <w:szCs w:val="24"/>
        </w:rPr>
      </w:pPr>
      <w:r w:rsidRPr="000E5478">
        <w:rPr>
          <w:rFonts w:asciiTheme="minorHAnsi" w:hAnsiTheme="minorHAnsi" w:cstheme="minorHAnsi"/>
          <w:szCs w:val="24"/>
        </w:rPr>
        <w:t xml:space="preserve">Este servicio se proporciona con tarifa reducida, cuando las llamadas en este servicio se efectúan de lunes a viernes de las 19:00 </w:t>
      </w:r>
      <w:proofErr w:type="spellStart"/>
      <w:r w:rsidRPr="000E5478">
        <w:rPr>
          <w:rFonts w:asciiTheme="minorHAnsi" w:hAnsiTheme="minorHAnsi" w:cstheme="minorHAnsi"/>
          <w:szCs w:val="24"/>
        </w:rPr>
        <w:t>hrs</w:t>
      </w:r>
      <w:proofErr w:type="spellEnd"/>
      <w:r w:rsidRPr="000E5478">
        <w:rPr>
          <w:rFonts w:asciiTheme="minorHAnsi" w:hAnsiTheme="minorHAnsi" w:cstheme="minorHAnsi"/>
          <w:szCs w:val="24"/>
        </w:rPr>
        <w:t xml:space="preserve">. a las 6:59 </w:t>
      </w:r>
      <w:proofErr w:type="spellStart"/>
      <w:r w:rsidRPr="000E5478">
        <w:rPr>
          <w:rFonts w:asciiTheme="minorHAnsi" w:hAnsiTheme="minorHAnsi" w:cstheme="minorHAnsi"/>
          <w:szCs w:val="24"/>
        </w:rPr>
        <w:t>hrs</w:t>
      </w:r>
      <w:proofErr w:type="spellEnd"/>
      <w:r w:rsidRPr="000E5478">
        <w:rPr>
          <w:rFonts w:asciiTheme="minorHAnsi" w:hAnsiTheme="minorHAnsi" w:cstheme="minorHAnsi"/>
          <w:szCs w:val="24"/>
        </w:rPr>
        <w:t xml:space="preserve">., las 24 </w:t>
      </w:r>
      <w:proofErr w:type="spellStart"/>
      <w:r w:rsidRPr="000E5478">
        <w:rPr>
          <w:rFonts w:asciiTheme="minorHAnsi" w:hAnsiTheme="minorHAnsi" w:cstheme="minorHAnsi"/>
          <w:szCs w:val="24"/>
        </w:rPr>
        <w:t>hrs</w:t>
      </w:r>
      <w:proofErr w:type="spellEnd"/>
      <w:r w:rsidRPr="000E5478">
        <w:rPr>
          <w:rFonts w:asciiTheme="minorHAnsi" w:hAnsiTheme="minorHAnsi" w:cstheme="minorHAnsi"/>
          <w:szCs w:val="24"/>
        </w:rPr>
        <w:t xml:space="preserve">. del sábado y el período del domingo de las 0:00 </w:t>
      </w:r>
      <w:proofErr w:type="spellStart"/>
      <w:r w:rsidRPr="000E5478">
        <w:rPr>
          <w:rFonts w:asciiTheme="minorHAnsi" w:hAnsiTheme="minorHAnsi" w:cstheme="minorHAnsi"/>
          <w:szCs w:val="24"/>
        </w:rPr>
        <w:t>hrs</w:t>
      </w:r>
      <w:proofErr w:type="spellEnd"/>
      <w:r w:rsidRPr="000E5478">
        <w:rPr>
          <w:rFonts w:asciiTheme="minorHAnsi" w:hAnsiTheme="minorHAnsi" w:cstheme="minorHAnsi"/>
          <w:szCs w:val="24"/>
        </w:rPr>
        <w:t xml:space="preserve">. a las 16:59 </w:t>
      </w:r>
      <w:proofErr w:type="spellStart"/>
      <w:r w:rsidRPr="000E5478">
        <w:rPr>
          <w:rFonts w:asciiTheme="minorHAnsi" w:hAnsiTheme="minorHAnsi" w:cstheme="minorHAnsi"/>
          <w:szCs w:val="24"/>
        </w:rPr>
        <w:t>hrs</w:t>
      </w:r>
      <w:proofErr w:type="spellEnd"/>
      <w:r w:rsidRPr="000E5478">
        <w:rPr>
          <w:rFonts w:asciiTheme="minorHAnsi" w:hAnsiTheme="minorHAnsi" w:cstheme="minorHAnsi"/>
          <w:szCs w:val="24"/>
        </w:rPr>
        <w:t>.</w:t>
      </w:r>
      <w:r w:rsidR="00C40C10" w:rsidRPr="000E5478">
        <w:rPr>
          <w:rFonts w:asciiTheme="minorHAnsi" w:hAnsiTheme="minorHAnsi" w:cstheme="minorHAnsi"/>
          <w:szCs w:val="24"/>
        </w:rPr>
        <w:t xml:space="preserve"> </w:t>
      </w:r>
      <w:r w:rsidRPr="000E5478">
        <w:rPr>
          <w:rFonts w:asciiTheme="minorHAnsi" w:hAnsiTheme="minorHAnsi" w:cstheme="minorHAnsi"/>
          <w:szCs w:val="24"/>
        </w:rPr>
        <w:t>Se proporciona con un sobrecargo del 30% a la cuota que resulte de aplicar la tarifa reducida que se indica en el punto 1.1. por minuto facturado, como período mínimo inicial 3 minutos.</w:t>
      </w:r>
    </w:p>
    <w:p w14:paraId="031680EE" w14:textId="77777777" w:rsidR="00C1277C" w:rsidRPr="000E5478" w:rsidRDefault="00C1277C" w:rsidP="005F4CA7">
      <w:pPr>
        <w:rPr>
          <w:rFonts w:asciiTheme="minorHAnsi" w:hAnsiTheme="minorHAnsi" w:cstheme="minorHAnsi"/>
          <w:color w:val="000000"/>
          <w:szCs w:val="24"/>
        </w:rPr>
      </w:pPr>
    </w:p>
    <w:p w14:paraId="115CDEB0"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LADA 09+1</w:t>
      </w:r>
      <w:r w:rsidR="00C40C10" w:rsidRPr="000E5478">
        <w:rPr>
          <w:rFonts w:asciiTheme="minorHAnsi" w:hAnsiTheme="minorHAnsi" w:cstheme="minorHAnsi"/>
          <w:color w:val="000000"/>
          <w:szCs w:val="24"/>
        </w:rPr>
        <w:t xml:space="preserve"> </w:t>
      </w:r>
      <w:r w:rsidRPr="000E5478">
        <w:rPr>
          <w:rFonts w:asciiTheme="minorHAnsi" w:hAnsiTheme="minorHAnsi" w:cstheme="minorHAnsi"/>
          <w:color w:val="000000"/>
          <w:szCs w:val="24"/>
        </w:rPr>
        <w:t>(Cifras en Pesos)</w:t>
      </w:r>
    </w:p>
    <w:p w14:paraId="32D7D092" w14:textId="77777777" w:rsidR="00C1277C" w:rsidRPr="000E5478" w:rsidRDefault="00C1277C" w:rsidP="005F4CA7">
      <w:pPr>
        <w:rPr>
          <w:rFonts w:asciiTheme="minorHAnsi" w:hAnsiTheme="minorHAnsi" w:cstheme="minorHAnsi"/>
          <w:color w:val="000000"/>
          <w:szCs w:val="24"/>
        </w:rPr>
      </w:pPr>
    </w:p>
    <w:p w14:paraId="1C693839" w14:textId="77777777" w:rsidR="009F01BF" w:rsidRPr="000E5478" w:rsidRDefault="009F01BF" w:rsidP="005F4CA7">
      <w:pPr>
        <w:rPr>
          <w:rFonts w:asciiTheme="minorHAnsi" w:hAnsiTheme="minorHAnsi" w:cstheme="minorHAnsi"/>
          <w:color w:val="000000"/>
          <w:szCs w:val="24"/>
          <w:lang w:val="es-MX"/>
        </w:rPr>
      </w:pPr>
      <w:r w:rsidRPr="000E5478">
        <w:rPr>
          <w:rFonts w:asciiTheme="minorHAnsi" w:hAnsiTheme="minorHAnsi" w:cstheme="minorHAnsi"/>
          <w:color w:val="000000"/>
          <w:szCs w:val="24"/>
        </w:rPr>
        <w:t xml:space="preserve">Banda México I (1,2), Pasos Tarifarios EE. UU. </w:t>
      </w:r>
      <w:r w:rsidRPr="0093064F">
        <w:rPr>
          <w:rFonts w:asciiTheme="minorHAnsi" w:hAnsiTheme="minorHAnsi" w:cstheme="minorHAnsi"/>
          <w:color w:val="000000"/>
          <w:szCs w:val="24"/>
          <w:lang w:val="en-US"/>
        </w:rPr>
        <w:t xml:space="preserve">I (1,2,3): </w:t>
      </w:r>
      <w:r w:rsidR="008B5A1C" w:rsidRPr="0093064F">
        <w:rPr>
          <w:rFonts w:asciiTheme="minorHAnsi" w:hAnsiTheme="minorHAnsi" w:cstheme="minorHAnsi"/>
          <w:color w:val="000000"/>
          <w:szCs w:val="24"/>
          <w:lang w:val="en-US"/>
        </w:rPr>
        <w:t>3</w:t>
      </w:r>
      <w:r w:rsidRPr="0093064F">
        <w:rPr>
          <w:rFonts w:asciiTheme="minorHAnsi" w:hAnsiTheme="minorHAnsi" w:cstheme="minorHAnsi"/>
          <w:color w:val="000000"/>
          <w:szCs w:val="24"/>
          <w:lang w:val="en-US"/>
        </w:rPr>
        <w:t xml:space="preserve"> Min </w:t>
      </w:r>
      <w:proofErr w:type="spellStart"/>
      <w:r w:rsidRPr="0093064F">
        <w:rPr>
          <w:rFonts w:asciiTheme="minorHAnsi" w:hAnsiTheme="minorHAnsi" w:cstheme="minorHAnsi"/>
          <w:color w:val="000000"/>
          <w:szCs w:val="24"/>
          <w:lang w:val="en-US"/>
        </w:rPr>
        <w:t>Inic</w:t>
      </w:r>
      <w:proofErr w:type="spellEnd"/>
      <w:r w:rsidRPr="0093064F">
        <w:rPr>
          <w:rFonts w:asciiTheme="minorHAnsi" w:hAnsiTheme="minorHAnsi" w:cstheme="minorHAnsi"/>
          <w:color w:val="000000"/>
          <w:szCs w:val="24"/>
          <w:lang w:val="en-US"/>
        </w:rPr>
        <w:t>. $</w:t>
      </w:r>
      <w:r w:rsidR="008B5A1C" w:rsidRPr="0093064F">
        <w:rPr>
          <w:rFonts w:asciiTheme="minorHAnsi" w:hAnsiTheme="minorHAnsi" w:cstheme="minorHAnsi"/>
          <w:color w:val="000000"/>
          <w:szCs w:val="24"/>
          <w:lang w:val="en-US"/>
        </w:rPr>
        <w:t>4.44</w:t>
      </w:r>
      <w:r w:rsidRPr="0093064F">
        <w:rPr>
          <w:rFonts w:asciiTheme="minorHAnsi" w:hAnsiTheme="minorHAnsi" w:cstheme="minorHAnsi"/>
          <w:color w:val="000000"/>
          <w:szCs w:val="24"/>
          <w:lang w:val="en-US"/>
        </w:rPr>
        <w:t xml:space="preserve">, Min </w:t>
      </w:r>
      <w:proofErr w:type="spellStart"/>
      <w:r w:rsidRPr="0093064F">
        <w:rPr>
          <w:rFonts w:asciiTheme="minorHAnsi" w:hAnsiTheme="minorHAnsi" w:cstheme="minorHAnsi"/>
          <w:color w:val="000000"/>
          <w:szCs w:val="24"/>
          <w:lang w:val="en-US"/>
        </w:rPr>
        <w:t>Adic</w:t>
      </w:r>
      <w:proofErr w:type="spellEnd"/>
      <w:r w:rsidRPr="0093064F">
        <w:rPr>
          <w:rFonts w:asciiTheme="minorHAnsi" w:hAnsiTheme="minorHAnsi" w:cstheme="minorHAnsi"/>
          <w:color w:val="000000"/>
          <w:szCs w:val="24"/>
          <w:lang w:val="en-US"/>
        </w:rPr>
        <w:t xml:space="preserve">. </w:t>
      </w:r>
      <w:r w:rsidRPr="000E5478">
        <w:rPr>
          <w:rFonts w:asciiTheme="minorHAnsi" w:hAnsiTheme="minorHAnsi" w:cstheme="minorHAnsi"/>
          <w:color w:val="000000"/>
          <w:szCs w:val="24"/>
          <w:lang w:val="es-MX"/>
        </w:rPr>
        <w:t>$</w:t>
      </w:r>
      <w:r w:rsidR="008B5A1C" w:rsidRPr="000E5478">
        <w:rPr>
          <w:rFonts w:asciiTheme="minorHAnsi" w:hAnsiTheme="minorHAnsi" w:cstheme="minorHAnsi"/>
          <w:color w:val="000000"/>
          <w:szCs w:val="24"/>
          <w:lang w:val="es-MX"/>
        </w:rPr>
        <w:t>1.48</w:t>
      </w:r>
    </w:p>
    <w:p w14:paraId="0B9EAB9E"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II (4,5): 3 Min </w:t>
      </w:r>
      <w:proofErr w:type="spellStart"/>
      <w:r w:rsidRPr="000E5478">
        <w:rPr>
          <w:rFonts w:asciiTheme="minorHAnsi" w:hAnsiTheme="minorHAnsi" w:cstheme="minorHAnsi"/>
          <w:color w:val="000000"/>
          <w:szCs w:val="24"/>
          <w:lang w:val="es-MX"/>
        </w:rPr>
        <w:t>Inic</w:t>
      </w:r>
      <w:proofErr w:type="spellEnd"/>
      <w:r w:rsidRPr="000E5478">
        <w:rPr>
          <w:rFonts w:asciiTheme="minorHAnsi" w:hAnsiTheme="minorHAnsi" w:cstheme="minorHAnsi"/>
          <w:color w:val="000000"/>
          <w:szCs w:val="24"/>
          <w:lang w:val="es-MX"/>
        </w:rPr>
        <w:t>. $</w:t>
      </w:r>
      <w:r w:rsidR="008B5A1C" w:rsidRPr="000E5478">
        <w:rPr>
          <w:rFonts w:asciiTheme="minorHAnsi" w:hAnsiTheme="minorHAnsi" w:cstheme="minorHAnsi"/>
          <w:color w:val="000000"/>
          <w:szCs w:val="24"/>
          <w:lang w:val="es-MX"/>
        </w:rPr>
        <w:t>18</w:t>
      </w:r>
      <w:r w:rsidRPr="000E5478">
        <w:rPr>
          <w:rFonts w:asciiTheme="minorHAnsi" w:hAnsiTheme="minorHAnsi" w:cstheme="minorHAnsi"/>
          <w:color w:val="000000"/>
          <w:szCs w:val="24"/>
          <w:lang w:val="es-MX"/>
        </w:rPr>
        <w:t xml:space="preserve">.03, Min </w:t>
      </w:r>
      <w:proofErr w:type="spellStart"/>
      <w:r w:rsidRPr="000E5478">
        <w:rPr>
          <w:rFonts w:asciiTheme="minorHAnsi" w:hAnsiTheme="minorHAnsi" w:cstheme="minorHAnsi"/>
          <w:color w:val="000000"/>
          <w:szCs w:val="24"/>
          <w:lang w:val="es-MX"/>
        </w:rPr>
        <w:t>Adic</w:t>
      </w:r>
      <w:proofErr w:type="spellEnd"/>
      <w:r w:rsidRPr="000E5478">
        <w:rPr>
          <w:rFonts w:asciiTheme="minorHAnsi" w:hAnsiTheme="minorHAnsi" w:cstheme="minorHAnsi"/>
          <w:color w:val="000000"/>
          <w:szCs w:val="24"/>
          <w:lang w:val="es-MX"/>
        </w:rPr>
        <w:t>. $</w:t>
      </w:r>
      <w:r w:rsidR="008B5A1C" w:rsidRPr="000E5478">
        <w:rPr>
          <w:rFonts w:asciiTheme="minorHAnsi" w:hAnsiTheme="minorHAnsi" w:cstheme="minorHAnsi"/>
          <w:color w:val="000000"/>
          <w:szCs w:val="24"/>
          <w:lang w:val="es-MX"/>
        </w:rPr>
        <w:t>6</w:t>
      </w:r>
      <w:r w:rsidRPr="000E5478">
        <w:rPr>
          <w:rFonts w:asciiTheme="minorHAnsi" w:hAnsiTheme="minorHAnsi" w:cstheme="minorHAnsi"/>
          <w:color w:val="000000"/>
          <w:szCs w:val="24"/>
          <w:lang w:val="es-MX"/>
        </w:rPr>
        <w:t>.01</w:t>
      </w:r>
    </w:p>
    <w:p w14:paraId="612A75C2" w14:textId="77777777" w:rsidR="009F01BF" w:rsidRPr="000E5478" w:rsidRDefault="009F01BF" w:rsidP="005F4CA7">
      <w:pPr>
        <w:rPr>
          <w:rFonts w:asciiTheme="minorHAnsi" w:hAnsiTheme="minorHAnsi" w:cstheme="minorHAnsi"/>
          <w:color w:val="000000"/>
          <w:szCs w:val="24"/>
          <w:lang w:val="es-MX"/>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III (6): 3 Min </w:t>
      </w:r>
      <w:proofErr w:type="spellStart"/>
      <w:r w:rsidRPr="000E5478">
        <w:rPr>
          <w:rFonts w:asciiTheme="minorHAnsi" w:hAnsiTheme="minorHAnsi" w:cstheme="minorHAnsi"/>
          <w:color w:val="000000"/>
          <w:szCs w:val="24"/>
          <w:lang w:val="es-MX"/>
        </w:rPr>
        <w:t>Inic</w:t>
      </w:r>
      <w:proofErr w:type="spellEnd"/>
      <w:r w:rsidRPr="000E5478">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 xml:space="preserve">$18.03, Min </w:t>
      </w:r>
      <w:proofErr w:type="spellStart"/>
      <w:r w:rsidR="008B5A1C" w:rsidRPr="000E5478">
        <w:rPr>
          <w:rFonts w:asciiTheme="minorHAnsi" w:hAnsiTheme="minorHAnsi" w:cstheme="minorHAnsi"/>
          <w:color w:val="000000"/>
          <w:szCs w:val="24"/>
          <w:lang w:val="es-MX"/>
        </w:rPr>
        <w:t>Adic</w:t>
      </w:r>
      <w:proofErr w:type="spellEnd"/>
      <w:r w:rsidR="008B5A1C" w:rsidRPr="000E5478">
        <w:rPr>
          <w:rFonts w:asciiTheme="minorHAnsi" w:hAnsiTheme="minorHAnsi" w:cstheme="minorHAnsi"/>
          <w:color w:val="000000"/>
          <w:szCs w:val="24"/>
          <w:lang w:val="es-MX"/>
        </w:rPr>
        <w:t>. $6.01</w:t>
      </w:r>
    </w:p>
    <w:p w14:paraId="34F47782"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IV (7,8,9): 3 Min </w:t>
      </w:r>
      <w:proofErr w:type="spellStart"/>
      <w:r w:rsidRPr="000E5478">
        <w:rPr>
          <w:rFonts w:asciiTheme="minorHAnsi" w:hAnsiTheme="minorHAnsi" w:cstheme="minorHAnsi"/>
          <w:color w:val="000000"/>
          <w:szCs w:val="24"/>
          <w:lang w:val="es-MX"/>
        </w:rPr>
        <w:t>Inic</w:t>
      </w:r>
      <w:proofErr w:type="spellEnd"/>
      <w:r w:rsidRPr="000E5478">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 xml:space="preserve">$18.03, Min </w:t>
      </w:r>
      <w:proofErr w:type="spellStart"/>
      <w:r w:rsidR="008B5A1C" w:rsidRPr="000E5478">
        <w:rPr>
          <w:rFonts w:asciiTheme="minorHAnsi" w:hAnsiTheme="minorHAnsi" w:cstheme="minorHAnsi"/>
          <w:color w:val="000000"/>
          <w:szCs w:val="24"/>
          <w:lang w:val="es-MX"/>
        </w:rPr>
        <w:t>Adic</w:t>
      </w:r>
      <w:proofErr w:type="spellEnd"/>
      <w:r w:rsidR="008B5A1C" w:rsidRPr="000E5478">
        <w:rPr>
          <w:rFonts w:asciiTheme="minorHAnsi" w:hAnsiTheme="minorHAnsi" w:cstheme="minorHAnsi"/>
          <w:color w:val="000000"/>
          <w:szCs w:val="24"/>
          <w:lang w:val="es-MX"/>
        </w:rPr>
        <w:t>. $6.01</w:t>
      </w:r>
    </w:p>
    <w:p w14:paraId="21997C83" w14:textId="77777777" w:rsidR="009F01BF" w:rsidRPr="000E5478" w:rsidRDefault="009F01BF" w:rsidP="005F4CA7">
      <w:pPr>
        <w:rPr>
          <w:rFonts w:asciiTheme="minorHAnsi" w:hAnsiTheme="minorHAnsi" w:cstheme="minorHAnsi"/>
          <w:color w:val="000000"/>
          <w:szCs w:val="24"/>
        </w:rPr>
      </w:pPr>
    </w:p>
    <w:p w14:paraId="184A6F9B"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9472E6">
        <w:rPr>
          <w:rFonts w:asciiTheme="minorHAnsi" w:hAnsiTheme="minorHAnsi" w:cstheme="minorHAnsi"/>
          <w:color w:val="000000"/>
          <w:szCs w:val="24"/>
          <w:lang w:val="es-MX"/>
        </w:rPr>
        <w:t xml:space="preserve">I (1,2,3): </w:t>
      </w:r>
      <w:r w:rsidR="008B5A1C" w:rsidRPr="009472E6">
        <w:rPr>
          <w:rFonts w:asciiTheme="minorHAnsi" w:hAnsiTheme="minorHAnsi" w:cstheme="minorHAnsi"/>
          <w:color w:val="000000"/>
          <w:szCs w:val="24"/>
          <w:lang w:val="es-MX"/>
        </w:rPr>
        <w:t xml:space="preserve">3 Min </w:t>
      </w:r>
      <w:proofErr w:type="spellStart"/>
      <w:r w:rsidR="008B5A1C" w:rsidRPr="009472E6">
        <w:rPr>
          <w:rFonts w:asciiTheme="minorHAnsi" w:hAnsiTheme="minorHAnsi" w:cstheme="minorHAnsi"/>
          <w:color w:val="000000"/>
          <w:szCs w:val="24"/>
          <w:lang w:val="es-MX"/>
        </w:rPr>
        <w:t>Inic</w:t>
      </w:r>
      <w:proofErr w:type="spellEnd"/>
      <w:r w:rsidR="008B5A1C" w:rsidRPr="009472E6">
        <w:rPr>
          <w:rFonts w:asciiTheme="minorHAnsi" w:hAnsiTheme="minorHAnsi" w:cstheme="minorHAnsi"/>
          <w:color w:val="000000"/>
          <w:szCs w:val="24"/>
          <w:lang w:val="es-MX"/>
        </w:rPr>
        <w:t xml:space="preserve">. $18.03, Min </w:t>
      </w:r>
      <w:proofErr w:type="spellStart"/>
      <w:r w:rsidR="008B5A1C" w:rsidRPr="009472E6">
        <w:rPr>
          <w:rFonts w:asciiTheme="minorHAnsi" w:hAnsiTheme="minorHAnsi" w:cstheme="minorHAnsi"/>
          <w:color w:val="000000"/>
          <w:szCs w:val="24"/>
          <w:lang w:val="es-MX"/>
        </w:rPr>
        <w:t>Adic</w:t>
      </w:r>
      <w:proofErr w:type="spellEnd"/>
      <w:r w:rsidR="008B5A1C" w:rsidRPr="009472E6">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$6.01</w:t>
      </w:r>
    </w:p>
    <w:p w14:paraId="7AA841C1"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C571A0">
        <w:rPr>
          <w:rFonts w:asciiTheme="minorHAnsi" w:hAnsiTheme="minorHAnsi" w:cstheme="minorHAnsi"/>
          <w:color w:val="000000"/>
          <w:szCs w:val="24"/>
          <w:lang w:val="es-MX"/>
        </w:rPr>
        <w:t xml:space="preserve">II (4,5): </w:t>
      </w:r>
      <w:r w:rsidR="008B5A1C" w:rsidRPr="00C571A0">
        <w:rPr>
          <w:rFonts w:asciiTheme="minorHAnsi" w:hAnsiTheme="minorHAnsi" w:cstheme="minorHAnsi"/>
          <w:color w:val="000000"/>
          <w:szCs w:val="24"/>
          <w:lang w:val="es-MX"/>
        </w:rPr>
        <w:t xml:space="preserve">3 Min </w:t>
      </w:r>
      <w:proofErr w:type="spellStart"/>
      <w:r w:rsidR="008B5A1C" w:rsidRPr="00C571A0">
        <w:rPr>
          <w:rFonts w:asciiTheme="minorHAnsi" w:hAnsiTheme="minorHAnsi" w:cstheme="minorHAnsi"/>
          <w:color w:val="000000"/>
          <w:szCs w:val="24"/>
          <w:lang w:val="es-MX"/>
        </w:rPr>
        <w:t>Inic</w:t>
      </w:r>
      <w:proofErr w:type="spellEnd"/>
      <w:r w:rsidR="008B5A1C" w:rsidRPr="00C571A0">
        <w:rPr>
          <w:rFonts w:asciiTheme="minorHAnsi" w:hAnsiTheme="minorHAnsi" w:cstheme="minorHAnsi"/>
          <w:color w:val="000000"/>
          <w:szCs w:val="24"/>
          <w:lang w:val="es-MX"/>
        </w:rPr>
        <w:t xml:space="preserve">. $18.03, Min </w:t>
      </w:r>
      <w:proofErr w:type="spellStart"/>
      <w:r w:rsidR="008B5A1C" w:rsidRPr="00C571A0">
        <w:rPr>
          <w:rFonts w:asciiTheme="minorHAnsi" w:hAnsiTheme="minorHAnsi" w:cstheme="minorHAnsi"/>
          <w:color w:val="000000"/>
          <w:szCs w:val="24"/>
          <w:lang w:val="es-MX"/>
        </w:rPr>
        <w:t>Adic</w:t>
      </w:r>
      <w:proofErr w:type="spellEnd"/>
      <w:r w:rsidR="008B5A1C" w:rsidRPr="00C571A0">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$6.01</w:t>
      </w:r>
    </w:p>
    <w:p w14:paraId="23EF8F03"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0C7CF0">
        <w:rPr>
          <w:rFonts w:asciiTheme="minorHAnsi" w:hAnsiTheme="minorHAnsi" w:cstheme="minorHAnsi"/>
          <w:color w:val="000000"/>
          <w:szCs w:val="24"/>
          <w:lang w:val="es-MX"/>
        </w:rPr>
        <w:t xml:space="preserve">III (6): </w:t>
      </w:r>
      <w:r w:rsidR="008B5A1C" w:rsidRPr="000C7CF0">
        <w:rPr>
          <w:rFonts w:asciiTheme="minorHAnsi" w:hAnsiTheme="minorHAnsi" w:cstheme="minorHAnsi"/>
          <w:color w:val="000000"/>
          <w:szCs w:val="24"/>
          <w:lang w:val="es-MX"/>
        </w:rPr>
        <w:t xml:space="preserve">3 Min </w:t>
      </w:r>
      <w:proofErr w:type="spellStart"/>
      <w:r w:rsidR="008B5A1C" w:rsidRPr="000C7CF0">
        <w:rPr>
          <w:rFonts w:asciiTheme="minorHAnsi" w:hAnsiTheme="minorHAnsi" w:cstheme="minorHAnsi"/>
          <w:color w:val="000000"/>
          <w:szCs w:val="24"/>
          <w:lang w:val="es-MX"/>
        </w:rPr>
        <w:t>Inic</w:t>
      </w:r>
      <w:proofErr w:type="spellEnd"/>
      <w:r w:rsidR="008B5A1C" w:rsidRPr="000C7CF0">
        <w:rPr>
          <w:rFonts w:asciiTheme="minorHAnsi" w:hAnsiTheme="minorHAnsi" w:cstheme="minorHAnsi"/>
          <w:color w:val="000000"/>
          <w:szCs w:val="24"/>
          <w:lang w:val="es-MX"/>
        </w:rPr>
        <w:t xml:space="preserve">. $18.03, Min </w:t>
      </w:r>
      <w:proofErr w:type="spellStart"/>
      <w:r w:rsidR="008B5A1C" w:rsidRPr="000C7CF0">
        <w:rPr>
          <w:rFonts w:asciiTheme="minorHAnsi" w:hAnsiTheme="minorHAnsi" w:cstheme="minorHAnsi"/>
          <w:color w:val="000000"/>
          <w:szCs w:val="24"/>
          <w:lang w:val="es-MX"/>
        </w:rPr>
        <w:t>Adic</w:t>
      </w:r>
      <w:proofErr w:type="spellEnd"/>
      <w:r w:rsidR="008B5A1C" w:rsidRPr="000C7CF0">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$6.01</w:t>
      </w:r>
    </w:p>
    <w:p w14:paraId="384E3058"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9472E6">
        <w:rPr>
          <w:rFonts w:asciiTheme="minorHAnsi" w:hAnsiTheme="minorHAnsi" w:cstheme="minorHAnsi"/>
          <w:color w:val="000000"/>
          <w:szCs w:val="24"/>
          <w:lang w:val="es-MX"/>
        </w:rPr>
        <w:t xml:space="preserve">IV (7,8,9): </w:t>
      </w:r>
      <w:r w:rsidR="008B5A1C" w:rsidRPr="009472E6">
        <w:rPr>
          <w:rFonts w:asciiTheme="minorHAnsi" w:hAnsiTheme="minorHAnsi" w:cstheme="minorHAnsi"/>
          <w:color w:val="000000"/>
          <w:szCs w:val="24"/>
          <w:lang w:val="es-MX"/>
        </w:rPr>
        <w:t xml:space="preserve">3 Min </w:t>
      </w:r>
      <w:proofErr w:type="spellStart"/>
      <w:r w:rsidR="008B5A1C" w:rsidRPr="009472E6">
        <w:rPr>
          <w:rFonts w:asciiTheme="minorHAnsi" w:hAnsiTheme="minorHAnsi" w:cstheme="minorHAnsi"/>
          <w:color w:val="000000"/>
          <w:szCs w:val="24"/>
          <w:lang w:val="es-MX"/>
        </w:rPr>
        <w:t>Inic</w:t>
      </w:r>
      <w:proofErr w:type="spellEnd"/>
      <w:r w:rsidR="008B5A1C" w:rsidRPr="009472E6">
        <w:rPr>
          <w:rFonts w:asciiTheme="minorHAnsi" w:hAnsiTheme="minorHAnsi" w:cstheme="minorHAnsi"/>
          <w:color w:val="000000"/>
          <w:szCs w:val="24"/>
          <w:lang w:val="es-MX"/>
        </w:rPr>
        <w:t xml:space="preserve">. $18.03, Min </w:t>
      </w:r>
      <w:proofErr w:type="spellStart"/>
      <w:r w:rsidR="008B5A1C" w:rsidRPr="009472E6">
        <w:rPr>
          <w:rFonts w:asciiTheme="minorHAnsi" w:hAnsiTheme="minorHAnsi" w:cstheme="minorHAnsi"/>
          <w:color w:val="000000"/>
          <w:szCs w:val="24"/>
          <w:lang w:val="es-MX"/>
        </w:rPr>
        <w:t>Adic</w:t>
      </w:r>
      <w:proofErr w:type="spellEnd"/>
      <w:r w:rsidR="008B5A1C" w:rsidRPr="009472E6">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$6.01</w:t>
      </w:r>
    </w:p>
    <w:p w14:paraId="2AA17A09" w14:textId="77777777" w:rsidR="009F01BF" w:rsidRPr="000E5478" w:rsidRDefault="009F01BF" w:rsidP="005F4CA7">
      <w:pPr>
        <w:rPr>
          <w:rFonts w:asciiTheme="minorHAnsi" w:hAnsiTheme="minorHAnsi" w:cstheme="minorHAnsi"/>
          <w:color w:val="000000"/>
          <w:szCs w:val="24"/>
        </w:rPr>
      </w:pPr>
    </w:p>
    <w:p w14:paraId="0FD36B7D"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C571A0">
        <w:rPr>
          <w:rFonts w:asciiTheme="minorHAnsi" w:hAnsiTheme="minorHAnsi" w:cstheme="minorHAnsi"/>
          <w:color w:val="000000"/>
          <w:szCs w:val="24"/>
          <w:lang w:val="es-MX"/>
        </w:rPr>
        <w:t xml:space="preserve">I (1,2,3): 3 Min </w:t>
      </w:r>
      <w:proofErr w:type="spellStart"/>
      <w:r w:rsidRPr="00C571A0">
        <w:rPr>
          <w:rFonts w:asciiTheme="minorHAnsi" w:hAnsiTheme="minorHAnsi" w:cstheme="minorHAnsi"/>
          <w:color w:val="000000"/>
          <w:szCs w:val="24"/>
          <w:lang w:val="es-MX"/>
        </w:rPr>
        <w:t>Inic</w:t>
      </w:r>
      <w:proofErr w:type="spellEnd"/>
      <w:r w:rsidRPr="00C571A0">
        <w:rPr>
          <w:rFonts w:asciiTheme="minorHAnsi" w:hAnsiTheme="minorHAnsi" w:cstheme="minorHAnsi"/>
          <w:color w:val="000000"/>
          <w:szCs w:val="24"/>
          <w:lang w:val="es-MX"/>
        </w:rPr>
        <w:t>. $</w:t>
      </w:r>
      <w:r w:rsidR="008B5A1C" w:rsidRPr="00C571A0">
        <w:rPr>
          <w:rFonts w:asciiTheme="minorHAnsi" w:hAnsiTheme="minorHAnsi" w:cstheme="minorHAnsi"/>
          <w:color w:val="000000"/>
          <w:szCs w:val="24"/>
          <w:lang w:val="es-MX"/>
        </w:rPr>
        <w:t>21.69</w:t>
      </w:r>
      <w:r w:rsidRPr="00C571A0">
        <w:rPr>
          <w:rFonts w:asciiTheme="minorHAnsi" w:hAnsiTheme="minorHAnsi" w:cstheme="minorHAnsi"/>
          <w:color w:val="000000"/>
          <w:szCs w:val="24"/>
          <w:lang w:val="es-MX"/>
        </w:rPr>
        <w:t xml:space="preserve">, Min </w:t>
      </w:r>
      <w:proofErr w:type="spellStart"/>
      <w:r w:rsidRPr="00C571A0">
        <w:rPr>
          <w:rFonts w:asciiTheme="minorHAnsi" w:hAnsiTheme="minorHAnsi" w:cstheme="minorHAnsi"/>
          <w:color w:val="000000"/>
          <w:szCs w:val="24"/>
          <w:lang w:val="es-MX"/>
        </w:rPr>
        <w:t>Adic</w:t>
      </w:r>
      <w:proofErr w:type="spellEnd"/>
      <w:r w:rsidRPr="00C571A0">
        <w:rPr>
          <w:rFonts w:asciiTheme="minorHAnsi" w:hAnsiTheme="minorHAnsi" w:cstheme="minorHAnsi"/>
          <w:color w:val="000000"/>
          <w:szCs w:val="24"/>
          <w:lang w:val="es-MX"/>
        </w:rPr>
        <w:t xml:space="preserve">. </w:t>
      </w:r>
      <w:r w:rsidRPr="000E5478">
        <w:rPr>
          <w:rFonts w:asciiTheme="minorHAnsi" w:hAnsiTheme="minorHAnsi" w:cstheme="minorHAnsi"/>
          <w:color w:val="000000"/>
          <w:szCs w:val="24"/>
          <w:lang w:val="es-MX"/>
        </w:rPr>
        <w:t>$</w:t>
      </w:r>
      <w:r w:rsidR="008B5A1C" w:rsidRPr="000E5478">
        <w:rPr>
          <w:rFonts w:asciiTheme="minorHAnsi" w:hAnsiTheme="minorHAnsi" w:cstheme="minorHAnsi"/>
          <w:color w:val="000000"/>
          <w:szCs w:val="24"/>
          <w:lang w:val="es-MX"/>
        </w:rPr>
        <w:t>7.23</w:t>
      </w:r>
    </w:p>
    <w:p w14:paraId="3CCF4113"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0C7CF0">
        <w:rPr>
          <w:rFonts w:asciiTheme="minorHAnsi" w:hAnsiTheme="minorHAnsi" w:cstheme="minorHAnsi"/>
          <w:color w:val="000000"/>
          <w:szCs w:val="24"/>
          <w:lang w:val="es-MX"/>
        </w:rPr>
        <w:t xml:space="preserve">II (4,5): </w:t>
      </w:r>
      <w:r w:rsidR="008B5A1C" w:rsidRPr="000C7CF0">
        <w:rPr>
          <w:rFonts w:asciiTheme="minorHAnsi" w:hAnsiTheme="minorHAnsi" w:cstheme="minorHAnsi"/>
          <w:color w:val="000000"/>
          <w:szCs w:val="24"/>
          <w:lang w:val="es-MX"/>
        </w:rPr>
        <w:t xml:space="preserve">3 Min </w:t>
      </w:r>
      <w:proofErr w:type="spellStart"/>
      <w:r w:rsidR="008B5A1C" w:rsidRPr="000C7CF0">
        <w:rPr>
          <w:rFonts w:asciiTheme="minorHAnsi" w:hAnsiTheme="minorHAnsi" w:cstheme="minorHAnsi"/>
          <w:color w:val="000000"/>
          <w:szCs w:val="24"/>
          <w:lang w:val="es-MX"/>
        </w:rPr>
        <w:t>Inic</w:t>
      </w:r>
      <w:proofErr w:type="spellEnd"/>
      <w:r w:rsidR="008B5A1C" w:rsidRPr="000C7CF0">
        <w:rPr>
          <w:rFonts w:asciiTheme="minorHAnsi" w:hAnsiTheme="minorHAnsi" w:cstheme="minorHAnsi"/>
          <w:color w:val="000000"/>
          <w:szCs w:val="24"/>
          <w:lang w:val="es-MX"/>
        </w:rPr>
        <w:t xml:space="preserve">. $21.69, Min </w:t>
      </w:r>
      <w:proofErr w:type="spellStart"/>
      <w:r w:rsidR="008B5A1C" w:rsidRPr="000C7CF0">
        <w:rPr>
          <w:rFonts w:asciiTheme="minorHAnsi" w:hAnsiTheme="minorHAnsi" w:cstheme="minorHAnsi"/>
          <w:color w:val="000000"/>
          <w:szCs w:val="24"/>
          <w:lang w:val="es-MX"/>
        </w:rPr>
        <w:t>Adic</w:t>
      </w:r>
      <w:proofErr w:type="spellEnd"/>
      <w:r w:rsidR="008B5A1C" w:rsidRPr="000C7CF0">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$7.23</w:t>
      </w:r>
    </w:p>
    <w:p w14:paraId="76004540"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9472E6">
        <w:rPr>
          <w:rFonts w:asciiTheme="minorHAnsi" w:hAnsiTheme="minorHAnsi" w:cstheme="minorHAnsi"/>
          <w:color w:val="000000"/>
          <w:szCs w:val="24"/>
          <w:lang w:val="es-MX"/>
        </w:rPr>
        <w:t xml:space="preserve">III (6): </w:t>
      </w:r>
      <w:r w:rsidR="008B5A1C" w:rsidRPr="009472E6">
        <w:rPr>
          <w:rFonts w:asciiTheme="minorHAnsi" w:hAnsiTheme="minorHAnsi" w:cstheme="minorHAnsi"/>
          <w:color w:val="000000"/>
          <w:szCs w:val="24"/>
          <w:lang w:val="es-MX"/>
        </w:rPr>
        <w:t xml:space="preserve">3 Min </w:t>
      </w:r>
      <w:proofErr w:type="spellStart"/>
      <w:r w:rsidR="008B5A1C" w:rsidRPr="009472E6">
        <w:rPr>
          <w:rFonts w:asciiTheme="minorHAnsi" w:hAnsiTheme="minorHAnsi" w:cstheme="minorHAnsi"/>
          <w:color w:val="000000"/>
          <w:szCs w:val="24"/>
          <w:lang w:val="es-MX"/>
        </w:rPr>
        <w:t>Inic</w:t>
      </w:r>
      <w:proofErr w:type="spellEnd"/>
      <w:r w:rsidR="008B5A1C" w:rsidRPr="009472E6">
        <w:rPr>
          <w:rFonts w:asciiTheme="minorHAnsi" w:hAnsiTheme="minorHAnsi" w:cstheme="minorHAnsi"/>
          <w:color w:val="000000"/>
          <w:szCs w:val="24"/>
          <w:lang w:val="es-MX"/>
        </w:rPr>
        <w:t xml:space="preserve">. $21.69, Min </w:t>
      </w:r>
      <w:proofErr w:type="spellStart"/>
      <w:r w:rsidR="008B5A1C" w:rsidRPr="009472E6">
        <w:rPr>
          <w:rFonts w:asciiTheme="minorHAnsi" w:hAnsiTheme="minorHAnsi" w:cstheme="minorHAnsi"/>
          <w:color w:val="000000"/>
          <w:szCs w:val="24"/>
          <w:lang w:val="es-MX"/>
        </w:rPr>
        <w:t>Adic</w:t>
      </w:r>
      <w:proofErr w:type="spellEnd"/>
      <w:r w:rsidR="008B5A1C" w:rsidRPr="009472E6">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$7.23</w:t>
      </w:r>
    </w:p>
    <w:p w14:paraId="036D8FCE"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C571A0">
        <w:rPr>
          <w:rFonts w:asciiTheme="minorHAnsi" w:hAnsiTheme="minorHAnsi" w:cstheme="minorHAnsi"/>
          <w:color w:val="000000"/>
          <w:szCs w:val="24"/>
          <w:lang w:val="es-MX"/>
        </w:rPr>
        <w:t xml:space="preserve">IV (7,8,9): </w:t>
      </w:r>
      <w:r w:rsidR="008B5A1C" w:rsidRPr="00C571A0">
        <w:rPr>
          <w:rFonts w:asciiTheme="minorHAnsi" w:hAnsiTheme="minorHAnsi" w:cstheme="minorHAnsi"/>
          <w:color w:val="000000"/>
          <w:szCs w:val="24"/>
          <w:lang w:val="es-MX"/>
        </w:rPr>
        <w:t xml:space="preserve">3 Min </w:t>
      </w:r>
      <w:proofErr w:type="spellStart"/>
      <w:r w:rsidR="008B5A1C" w:rsidRPr="00C571A0">
        <w:rPr>
          <w:rFonts w:asciiTheme="minorHAnsi" w:hAnsiTheme="minorHAnsi" w:cstheme="minorHAnsi"/>
          <w:color w:val="000000"/>
          <w:szCs w:val="24"/>
          <w:lang w:val="es-MX"/>
        </w:rPr>
        <w:t>Inic</w:t>
      </w:r>
      <w:proofErr w:type="spellEnd"/>
      <w:r w:rsidR="008B5A1C" w:rsidRPr="00C571A0">
        <w:rPr>
          <w:rFonts w:asciiTheme="minorHAnsi" w:hAnsiTheme="minorHAnsi" w:cstheme="minorHAnsi"/>
          <w:color w:val="000000"/>
          <w:szCs w:val="24"/>
          <w:lang w:val="es-MX"/>
        </w:rPr>
        <w:t xml:space="preserve">. $21.69, Min </w:t>
      </w:r>
      <w:proofErr w:type="spellStart"/>
      <w:r w:rsidR="008B5A1C" w:rsidRPr="00C571A0">
        <w:rPr>
          <w:rFonts w:asciiTheme="minorHAnsi" w:hAnsiTheme="minorHAnsi" w:cstheme="minorHAnsi"/>
          <w:color w:val="000000"/>
          <w:szCs w:val="24"/>
          <w:lang w:val="es-MX"/>
        </w:rPr>
        <w:t>Adic</w:t>
      </w:r>
      <w:proofErr w:type="spellEnd"/>
      <w:r w:rsidR="008B5A1C" w:rsidRPr="00C571A0">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$7.23</w:t>
      </w:r>
    </w:p>
    <w:p w14:paraId="1D328683" w14:textId="77777777" w:rsidR="009F01BF" w:rsidRPr="000E5478" w:rsidRDefault="009F01BF" w:rsidP="005F4CA7">
      <w:pPr>
        <w:rPr>
          <w:rFonts w:asciiTheme="minorHAnsi" w:hAnsiTheme="minorHAnsi" w:cstheme="minorHAnsi"/>
          <w:color w:val="000000"/>
          <w:szCs w:val="24"/>
        </w:rPr>
      </w:pPr>
    </w:p>
    <w:p w14:paraId="365F1DAB"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0C7CF0">
        <w:rPr>
          <w:rFonts w:asciiTheme="minorHAnsi" w:hAnsiTheme="minorHAnsi" w:cstheme="minorHAnsi"/>
          <w:color w:val="000000"/>
          <w:szCs w:val="24"/>
          <w:lang w:val="es-MX"/>
        </w:rPr>
        <w:t xml:space="preserve">I (1,2,3): </w:t>
      </w:r>
      <w:r w:rsidR="008B5A1C" w:rsidRPr="000C7CF0">
        <w:rPr>
          <w:rFonts w:asciiTheme="minorHAnsi" w:hAnsiTheme="minorHAnsi" w:cstheme="minorHAnsi"/>
          <w:color w:val="000000"/>
          <w:szCs w:val="24"/>
          <w:lang w:val="es-MX"/>
        </w:rPr>
        <w:t xml:space="preserve">3 Min </w:t>
      </w:r>
      <w:proofErr w:type="spellStart"/>
      <w:r w:rsidR="008B5A1C" w:rsidRPr="000C7CF0">
        <w:rPr>
          <w:rFonts w:asciiTheme="minorHAnsi" w:hAnsiTheme="minorHAnsi" w:cstheme="minorHAnsi"/>
          <w:color w:val="000000"/>
          <w:szCs w:val="24"/>
          <w:lang w:val="es-MX"/>
        </w:rPr>
        <w:t>Inic</w:t>
      </w:r>
      <w:proofErr w:type="spellEnd"/>
      <w:r w:rsidR="008B5A1C" w:rsidRPr="000C7CF0">
        <w:rPr>
          <w:rFonts w:asciiTheme="minorHAnsi" w:hAnsiTheme="minorHAnsi" w:cstheme="minorHAnsi"/>
          <w:color w:val="000000"/>
          <w:szCs w:val="24"/>
          <w:lang w:val="es-MX"/>
        </w:rPr>
        <w:t xml:space="preserve">. $21.69, Min </w:t>
      </w:r>
      <w:proofErr w:type="spellStart"/>
      <w:r w:rsidR="008B5A1C" w:rsidRPr="000C7CF0">
        <w:rPr>
          <w:rFonts w:asciiTheme="minorHAnsi" w:hAnsiTheme="minorHAnsi" w:cstheme="minorHAnsi"/>
          <w:color w:val="000000"/>
          <w:szCs w:val="24"/>
          <w:lang w:val="es-MX"/>
        </w:rPr>
        <w:t>Adic</w:t>
      </w:r>
      <w:proofErr w:type="spellEnd"/>
      <w:r w:rsidR="008B5A1C" w:rsidRPr="000C7CF0">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$7.23</w:t>
      </w:r>
    </w:p>
    <w:p w14:paraId="7A01E6EF"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9472E6">
        <w:rPr>
          <w:rFonts w:asciiTheme="minorHAnsi" w:hAnsiTheme="minorHAnsi" w:cstheme="minorHAnsi"/>
          <w:color w:val="000000"/>
          <w:szCs w:val="24"/>
          <w:lang w:val="es-MX"/>
        </w:rPr>
        <w:t xml:space="preserve">II (4,5): </w:t>
      </w:r>
      <w:r w:rsidR="008B5A1C" w:rsidRPr="009472E6">
        <w:rPr>
          <w:rFonts w:asciiTheme="minorHAnsi" w:hAnsiTheme="minorHAnsi" w:cstheme="minorHAnsi"/>
          <w:color w:val="000000"/>
          <w:szCs w:val="24"/>
          <w:lang w:val="es-MX"/>
        </w:rPr>
        <w:t xml:space="preserve">3 Min </w:t>
      </w:r>
      <w:proofErr w:type="spellStart"/>
      <w:r w:rsidR="008B5A1C" w:rsidRPr="009472E6">
        <w:rPr>
          <w:rFonts w:asciiTheme="minorHAnsi" w:hAnsiTheme="minorHAnsi" w:cstheme="minorHAnsi"/>
          <w:color w:val="000000"/>
          <w:szCs w:val="24"/>
          <w:lang w:val="es-MX"/>
        </w:rPr>
        <w:t>Inic</w:t>
      </w:r>
      <w:proofErr w:type="spellEnd"/>
      <w:r w:rsidR="008B5A1C" w:rsidRPr="009472E6">
        <w:rPr>
          <w:rFonts w:asciiTheme="minorHAnsi" w:hAnsiTheme="minorHAnsi" w:cstheme="minorHAnsi"/>
          <w:color w:val="000000"/>
          <w:szCs w:val="24"/>
          <w:lang w:val="es-MX"/>
        </w:rPr>
        <w:t xml:space="preserve">. $21.69, Min </w:t>
      </w:r>
      <w:proofErr w:type="spellStart"/>
      <w:r w:rsidR="008B5A1C" w:rsidRPr="009472E6">
        <w:rPr>
          <w:rFonts w:asciiTheme="minorHAnsi" w:hAnsiTheme="minorHAnsi" w:cstheme="minorHAnsi"/>
          <w:color w:val="000000"/>
          <w:szCs w:val="24"/>
          <w:lang w:val="es-MX"/>
        </w:rPr>
        <w:t>Adic</w:t>
      </w:r>
      <w:proofErr w:type="spellEnd"/>
      <w:r w:rsidR="008B5A1C" w:rsidRPr="009472E6">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$7.23</w:t>
      </w:r>
    </w:p>
    <w:p w14:paraId="36055968"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C571A0">
        <w:rPr>
          <w:rFonts w:asciiTheme="minorHAnsi" w:hAnsiTheme="minorHAnsi" w:cstheme="minorHAnsi"/>
          <w:color w:val="000000"/>
          <w:szCs w:val="24"/>
          <w:lang w:val="es-MX"/>
        </w:rPr>
        <w:t xml:space="preserve">III (6): </w:t>
      </w:r>
      <w:r w:rsidR="008B5A1C" w:rsidRPr="00C571A0">
        <w:rPr>
          <w:rFonts w:asciiTheme="minorHAnsi" w:hAnsiTheme="minorHAnsi" w:cstheme="minorHAnsi"/>
          <w:color w:val="000000"/>
          <w:szCs w:val="24"/>
          <w:lang w:val="es-MX"/>
        </w:rPr>
        <w:t xml:space="preserve">3 Min </w:t>
      </w:r>
      <w:proofErr w:type="spellStart"/>
      <w:r w:rsidR="008B5A1C" w:rsidRPr="00C571A0">
        <w:rPr>
          <w:rFonts w:asciiTheme="minorHAnsi" w:hAnsiTheme="minorHAnsi" w:cstheme="minorHAnsi"/>
          <w:color w:val="000000"/>
          <w:szCs w:val="24"/>
          <w:lang w:val="es-MX"/>
        </w:rPr>
        <w:t>Inic</w:t>
      </w:r>
      <w:proofErr w:type="spellEnd"/>
      <w:r w:rsidR="008B5A1C" w:rsidRPr="00C571A0">
        <w:rPr>
          <w:rFonts w:asciiTheme="minorHAnsi" w:hAnsiTheme="minorHAnsi" w:cstheme="minorHAnsi"/>
          <w:color w:val="000000"/>
          <w:szCs w:val="24"/>
          <w:lang w:val="es-MX"/>
        </w:rPr>
        <w:t xml:space="preserve">. $21.69, Min </w:t>
      </w:r>
      <w:proofErr w:type="spellStart"/>
      <w:r w:rsidR="008B5A1C" w:rsidRPr="00C571A0">
        <w:rPr>
          <w:rFonts w:asciiTheme="minorHAnsi" w:hAnsiTheme="minorHAnsi" w:cstheme="minorHAnsi"/>
          <w:color w:val="000000"/>
          <w:szCs w:val="24"/>
          <w:lang w:val="es-MX"/>
        </w:rPr>
        <w:t>Adic</w:t>
      </w:r>
      <w:proofErr w:type="spellEnd"/>
      <w:r w:rsidR="008B5A1C" w:rsidRPr="00C571A0">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$7.23</w:t>
      </w:r>
    </w:p>
    <w:p w14:paraId="0643CAEB" w14:textId="77777777" w:rsidR="00C1277C"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0C7CF0">
        <w:rPr>
          <w:rFonts w:asciiTheme="minorHAnsi" w:hAnsiTheme="minorHAnsi" w:cstheme="minorHAnsi"/>
          <w:color w:val="000000"/>
          <w:szCs w:val="24"/>
          <w:lang w:val="es-MX"/>
        </w:rPr>
        <w:t xml:space="preserve">IV (7,8,9): </w:t>
      </w:r>
      <w:r w:rsidR="008B5A1C" w:rsidRPr="000C7CF0">
        <w:rPr>
          <w:rFonts w:asciiTheme="minorHAnsi" w:hAnsiTheme="minorHAnsi" w:cstheme="minorHAnsi"/>
          <w:color w:val="000000"/>
          <w:szCs w:val="24"/>
          <w:lang w:val="es-MX"/>
        </w:rPr>
        <w:t xml:space="preserve">3 Min </w:t>
      </w:r>
      <w:proofErr w:type="spellStart"/>
      <w:r w:rsidR="008B5A1C" w:rsidRPr="000C7CF0">
        <w:rPr>
          <w:rFonts w:asciiTheme="minorHAnsi" w:hAnsiTheme="minorHAnsi" w:cstheme="minorHAnsi"/>
          <w:color w:val="000000"/>
          <w:szCs w:val="24"/>
          <w:lang w:val="es-MX"/>
        </w:rPr>
        <w:t>Inic</w:t>
      </w:r>
      <w:proofErr w:type="spellEnd"/>
      <w:r w:rsidR="008B5A1C" w:rsidRPr="000C7CF0">
        <w:rPr>
          <w:rFonts w:asciiTheme="minorHAnsi" w:hAnsiTheme="minorHAnsi" w:cstheme="minorHAnsi"/>
          <w:color w:val="000000"/>
          <w:szCs w:val="24"/>
          <w:lang w:val="es-MX"/>
        </w:rPr>
        <w:t xml:space="preserve">. $21.69, Min </w:t>
      </w:r>
      <w:proofErr w:type="spellStart"/>
      <w:r w:rsidR="008B5A1C" w:rsidRPr="000C7CF0">
        <w:rPr>
          <w:rFonts w:asciiTheme="minorHAnsi" w:hAnsiTheme="minorHAnsi" w:cstheme="minorHAnsi"/>
          <w:color w:val="000000"/>
          <w:szCs w:val="24"/>
          <w:lang w:val="es-MX"/>
        </w:rPr>
        <w:t>Adic</w:t>
      </w:r>
      <w:proofErr w:type="spellEnd"/>
      <w:r w:rsidR="008B5A1C" w:rsidRPr="000C7CF0">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$7.23</w:t>
      </w:r>
    </w:p>
    <w:p w14:paraId="71CC4E91" w14:textId="77777777" w:rsidR="009F01BF" w:rsidRPr="000E5478" w:rsidRDefault="009F01BF" w:rsidP="005F4CA7">
      <w:pPr>
        <w:rPr>
          <w:rFonts w:asciiTheme="minorHAnsi" w:hAnsiTheme="minorHAnsi" w:cstheme="minorHAnsi"/>
          <w:color w:val="000000"/>
          <w:szCs w:val="24"/>
        </w:rPr>
      </w:pPr>
    </w:p>
    <w:p w14:paraId="45EF0F88"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d) Tarifa LADA 09+1 a Canadá.</w:t>
      </w:r>
    </w:p>
    <w:p w14:paraId="7F339BCF" w14:textId="77777777" w:rsidR="00C1277C" w:rsidRDefault="00C1277C" w:rsidP="005F4CA7">
      <w:pPr>
        <w:rPr>
          <w:rFonts w:cs="Arial"/>
          <w:sz w:val="20"/>
        </w:rPr>
      </w:pPr>
    </w:p>
    <w:p w14:paraId="79ED585F" w14:textId="77777777" w:rsidR="00C1277C" w:rsidRPr="000E5478" w:rsidRDefault="00C1277C" w:rsidP="005F4CA7">
      <w:pPr>
        <w:rPr>
          <w:rFonts w:asciiTheme="minorHAnsi" w:hAnsiTheme="minorHAnsi" w:cstheme="minorHAnsi"/>
          <w:szCs w:val="24"/>
        </w:rPr>
      </w:pPr>
      <w:r w:rsidRPr="000E5478">
        <w:rPr>
          <w:rFonts w:asciiTheme="minorHAnsi" w:hAnsiTheme="minorHAnsi" w:cstheme="minorHAnsi"/>
          <w:szCs w:val="24"/>
        </w:rPr>
        <w:t xml:space="preserve">Este servicio se proporciona con tarifa reducida, cuando las llamadas en este servicio se efectúan de lunes a viernes de las 19:00 </w:t>
      </w:r>
      <w:proofErr w:type="spellStart"/>
      <w:r w:rsidRPr="000E5478">
        <w:rPr>
          <w:rFonts w:asciiTheme="minorHAnsi" w:hAnsiTheme="minorHAnsi" w:cstheme="minorHAnsi"/>
          <w:szCs w:val="24"/>
        </w:rPr>
        <w:t>hrs</w:t>
      </w:r>
      <w:proofErr w:type="spellEnd"/>
      <w:r w:rsidRPr="000E5478">
        <w:rPr>
          <w:rFonts w:asciiTheme="minorHAnsi" w:hAnsiTheme="minorHAnsi" w:cstheme="minorHAnsi"/>
          <w:szCs w:val="24"/>
        </w:rPr>
        <w:t xml:space="preserve">. a las 6:59 </w:t>
      </w:r>
      <w:proofErr w:type="spellStart"/>
      <w:r w:rsidRPr="000E5478">
        <w:rPr>
          <w:rFonts w:asciiTheme="minorHAnsi" w:hAnsiTheme="minorHAnsi" w:cstheme="minorHAnsi"/>
          <w:szCs w:val="24"/>
        </w:rPr>
        <w:t>hrs</w:t>
      </w:r>
      <w:proofErr w:type="spellEnd"/>
      <w:r w:rsidRPr="000E5478">
        <w:rPr>
          <w:rFonts w:asciiTheme="minorHAnsi" w:hAnsiTheme="minorHAnsi" w:cstheme="minorHAnsi"/>
          <w:szCs w:val="24"/>
        </w:rPr>
        <w:t xml:space="preserve">., las 24 </w:t>
      </w:r>
      <w:proofErr w:type="spellStart"/>
      <w:r w:rsidRPr="000E5478">
        <w:rPr>
          <w:rFonts w:asciiTheme="minorHAnsi" w:hAnsiTheme="minorHAnsi" w:cstheme="minorHAnsi"/>
          <w:szCs w:val="24"/>
        </w:rPr>
        <w:t>hrs</w:t>
      </w:r>
      <w:proofErr w:type="spellEnd"/>
      <w:r w:rsidRPr="000E5478">
        <w:rPr>
          <w:rFonts w:asciiTheme="minorHAnsi" w:hAnsiTheme="minorHAnsi" w:cstheme="minorHAnsi"/>
          <w:szCs w:val="24"/>
        </w:rPr>
        <w:t xml:space="preserve">. del sábado y el período del domingo de las 0:00 </w:t>
      </w:r>
      <w:proofErr w:type="spellStart"/>
      <w:r w:rsidRPr="000E5478">
        <w:rPr>
          <w:rFonts w:asciiTheme="minorHAnsi" w:hAnsiTheme="minorHAnsi" w:cstheme="minorHAnsi"/>
          <w:szCs w:val="24"/>
        </w:rPr>
        <w:t>hrs</w:t>
      </w:r>
      <w:proofErr w:type="spellEnd"/>
      <w:r w:rsidRPr="000E5478">
        <w:rPr>
          <w:rFonts w:asciiTheme="minorHAnsi" w:hAnsiTheme="minorHAnsi" w:cstheme="minorHAnsi"/>
          <w:szCs w:val="24"/>
        </w:rPr>
        <w:t xml:space="preserve">. a las 16:59 </w:t>
      </w:r>
      <w:proofErr w:type="spellStart"/>
      <w:r w:rsidRPr="000E5478">
        <w:rPr>
          <w:rFonts w:asciiTheme="minorHAnsi" w:hAnsiTheme="minorHAnsi" w:cstheme="minorHAnsi"/>
          <w:szCs w:val="24"/>
        </w:rPr>
        <w:t>hrs</w:t>
      </w:r>
      <w:proofErr w:type="spellEnd"/>
      <w:r w:rsidRPr="000E5478">
        <w:rPr>
          <w:rFonts w:asciiTheme="minorHAnsi" w:hAnsiTheme="minorHAnsi" w:cstheme="minorHAnsi"/>
          <w:szCs w:val="24"/>
        </w:rPr>
        <w:t xml:space="preserve">. </w:t>
      </w:r>
    </w:p>
    <w:p w14:paraId="21641E3D" w14:textId="77777777" w:rsidR="00C1277C" w:rsidRPr="000E5478" w:rsidRDefault="00C1277C" w:rsidP="005F4CA7">
      <w:pPr>
        <w:rPr>
          <w:rFonts w:asciiTheme="minorHAnsi" w:hAnsiTheme="minorHAnsi" w:cstheme="minorHAnsi"/>
          <w:color w:val="000000"/>
          <w:szCs w:val="24"/>
          <w:lang w:val="es-MX"/>
        </w:rPr>
      </w:pPr>
    </w:p>
    <w:p w14:paraId="18E8C907" w14:textId="77777777" w:rsidR="008B5A1C" w:rsidRPr="000E5478" w:rsidRDefault="00C1277C" w:rsidP="005F4CA7">
      <w:pPr>
        <w:outlineLvl w:val="0"/>
        <w:rPr>
          <w:rFonts w:asciiTheme="minorHAnsi" w:hAnsiTheme="minorHAnsi" w:cstheme="minorHAnsi"/>
          <w:color w:val="000000"/>
          <w:szCs w:val="24"/>
        </w:rPr>
      </w:pPr>
      <w:r w:rsidRPr="000E5478">
        <w:rPr>
          <w:rFonts w:asciiTheme="minorHAnsi" w:hAnsiTheme="minorHAnsi" w:cstheme="minorHAnsi"/>
          <w:color w:val="000000"/>
          <w:szCs w:val="24"/>
        </w:rPr>
        <w:t>México - Canadá, por minuto $7.86, se aplica como período mínimo inicial 3 minutos.</w:t>
      </w:r>
    </w:p>
    <w:p w14:paraId="3574D43B"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3.2 Servicios con asistencia de Operadora (090).</w:t>
      </w:r>
    </w:p>
    <w:p w14:paraId="5DFEA83C"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3.2.1 Servicio de Operadora teléfono a teléfono (T.T.).</w:t>
      </w:r>
    </w:p>
    <w:p w14:paraId="0D88E69C"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Este servicio se proporciona con cobro al número telefónico de origen o al número de destino, sin descuento en las tarifas por lo que sin excepción será la misma durante las 24 </w:t>
      </w:r>
      <w:proofErr w:type="spellStart"/>
      <w:r w:rsidRPr="000E5478">
        <w:rPr>
          <w:rFonts w:asciiTheme="minorHAnsi" w:hAnsiTheme="minorHAnsi" w:cstheme="minorHAnsi"/>
          <w:color w:val="000000"/>
          <w:szCs w:val="24"/>
        </w:rPr>
        <w:t>hrs</w:t>
      </w:r>
      <w:proofErr w:type="spellEnd"/>
      <w:r w:rsidRPr="000E5478">
        <w:rPr>
          <w:rFonts w:asciiTheme="minorHAnsi" w:hAnsiTheme="minorHAnsi" w:cstheme="minorHAnsi"/>
          <w:color w:val="000000"/>
          <w:szCs w:val="24"/>
        </w:rPr>
        <w:t>. del día de los siete días de la semana.</w:t>
      </w:r>
    </w:p>
    <w:p w14:paraId="580395DC" w14:textId="77777777" w:rsidR="008B5A1C" w:rsidRPr="000E5478" w:rsidRDefault="008B5A1C" w:rsidP="005F4CA7">
      <w:pPr>
        <w:rPr>
          <w:rFonts w:asciiTheme="minorHAnsi" w:hAnsiTheme="minorHAnsi" w:cstheme="minorHAnsi"/>
          <w:color w:val="000000"/>
          <w:szCs w:val="24"/>
        </w:rPr>
      </w:pPr>
    </w:p>
    <w:p w14:paraId="1C98F2B0"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Tarifa Plena por operadora T.T., a Estados Unidos Continental.</w:t>
      </w:r>
    </w:p>
    <w:p w14:paraId="32A314A4" w14:textId="77777777" w:rsidR="00C40C10"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Se proporciona con un sobrecargo del 50% de la cuota que resulte de la tarifa plena que se indica en el punto 1.1. por minuto, facturando como período mínimo inicial 3 minutos.</w:t>
      </w:r>
    </w:p>
    <w:p w14:paraId="355BB517" w14:textId="77777777" w:rsidR="008B5A1C" w:rsidRDefault="008B5A1C" w:rsidP="005F4CA7">
      <w:pPr>
        <w:rPr>
          <w:rFonts w:ascii="Arial" w:hAnsi="Arial" w:cs="Arial"/>
          <w:color w:val="000000"/>
          <w:sz w:val="20"/>
        </w:rPr>
      </w:pPr>
      <w:r>
        <w:rPr>
          <w:rFonts w:ascii="Arial" w:hAnsi="Arial" w:cs="Arial"/>
          <w:color w:val="000000"/>
          <w:sz w:val="20"/>
        </w:rPr>
        <w:br w:type="page"/>
      </w:r>
    </w:p>
    <w:p w14:paraId="1A3F0135"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lastRenderedPageBreak/>
        <w:t xml:space="preserve">OPERADORA </w:t>
      </w:r>
      <w:r w:rsidR="00C40C10" w:rsidRPr="000E5478">
        <w:rPr>
          <w:rFonts w:asciiTheme="minorHAnsi" w:hAnsiTheme="minorHAnsi" w:cstheme="minorHAnsi"/>
          <w:color w:val="000000"/>
          <w:szCs w:val="24"/>
        </w:rPr>
        <w:t>090 T</w:t>
      </w:r>
      <w:r w:rsidRPr="000E5478">
        <w:rPr>
          <w:rFonts w:asciiTheme="minorHAnsi" w:hAnsiTheme="minorHAnsi" w:cstheme="minorHAnsi"/>
          <w:color w:val="000000"/>
          <w:szCs w:val="24"/>
        </w:rPr>
        <w:t xml:space="preserve"> – T</w:t>
      </w:r>
      <w:r w:rsidR="00C40C10" w:rsidRPr="000E5478">
        <w:rPr>
          <w:rFonts w:asciiTheme="minorHAnsi" w:hAnsiTheme="minorHAnsi" w:cstheme="minorHAnsi"/>
          <w:color w:val="000000"/>
          <w:szCs w:val="24"/>
        </w:rPr>
        <w:t xml:space="preserve"> </w:t>
      </w:r>
      <w:r w:rsidRPr="000E5478">
        <w:rPr>
          <w:rFonts w:asciiTheme="minorHAnsi" w:hAnsiTheme="minorHAnsi" w:cstheme="minorHAnsi"/>
          <w:color w:val="000000"/>
          <w:szCs w:val="24"/>
        </w:rPr>
        <w:t>(Cifras en Pesos)</w:t>
      </w:r>
    </w:p>
    <w:p w14:paraId="7E1E1D86" w14:textId="77777777" w:rsidR="00C1277C" w:rsidRPr="000E5478" w:rsidRDefault="00C1277C" w:rsidP="005F4CA7">
      <w:pPr>
        <w:rPr>
          <w:rFonts w:asciiTheme="minorHAnsi" w:hAnsiTheme="minorHAnsi" w:cstheme="minorHAnsi"/>
          <w:color w:val="000000"/>
          <w:szCs w:val="24"/>
        </w:rPr>
      </w:pPr>
    </w:p>
    <w:p w14:paraId="645FA4A0" w14:textId="77777777" w:rsidR="00761B2B" w:rsidRPr="000E5478" w:rsidRDefault="00761B2B" w:rsidP="005F4CA7">
      <w:pPr>
        <w:rPr>
          <w:rFonts w:asciiTheme="minorHAnsi" w:hAnsiTheme="minorHAnsi" w:cstheme="minorHAnsi"/>
          <w:color w:val="000000"/>
          <w:szCs w:val="24"/>
          <w:lang w:val="es-MX"/>
        </w:rPr>
      </w:pPr>
      <w:r w:rsidRPr="000E5478">
        <w:rPr>
          <w:rFonts w:asciiTheme="minorHAnsi" w:hAnsiTheme="minorHAnsi" w:cstheme="minorHAnsi"/>
          <w:color w:val="000000"/>
          <w:szCs w:val="24"/>
        </w:rPr>
        <w:t xml:space="preserve">Banda México I (1,2), Pasos Tarifarios EE. UU. </w:t>
      </w:r>
      <w:r w:rsidRPr="0093064F">
        <w:rPr>
          <w:rFonts w:asciiTheme="minorHAnsi" w:hAnsiTheme="minorHAnsi" w:cstheme="minorHAnsi"/>
          <w:color w:val="000000"/>
          <w:szCs w:val="24"/>
          <w:lang w:val="en-US"/>
        </w:rPr>
        <w:t xml:space="preserve">I (1,2,3): 3 Min </w:t>
      </w:r>
      <w:proofErr w:type="spellStart"/>
      <w:r w:rsidRPr="0093064F">
        <w:rPr>
          <w:rFonts w:asciiTheme="minorHAnsi" w:hAnsiTheme="minorHAnsi" w:cstheme="minorHAnsi"/>
          <w:color w:val="000000"/>
          <w:szCs w:val="24"/>
          <w:lang w:val="en-US"/>
        </w:rPr>
        <w:t>Inic</w:t>
      </w:r>
      <w:proofErr w:type="spellEnd"/>
      <w:r w:rsidRPr="0093064F">
        <w:rPr>
          <w:rFonts w:asciiTheme="minorHAnsi" w:hAnsiTheme="minorHAnsi" w:cstheme="minorHAnsi"/>
          <w:color w:val="000000"/>
          <w:szCs w:val="24"/>
          <w:lang w:val="en-US"/>
        </w:rPr>
        <w:t xml:space="preserve">. $9.00, Min </w:t>
      </w:r>
      <w:proofErr w:type="spellStart"/>
      <w:r w:rsidRPr="0093064F">
        <w:rPr>
          <w:rFonts w:asciiTheme="minorHAnsi" w:hAnsiTheme="minorHAnsi" w:cstheme="minorHAnsi"/>
          <w:color w:val="000000"/>
          <w:szCs w:val="24"/>
          <w:lang w:val="en-US"/>
        </w:rPr>
        <w:t>Adic</w:t>
      </w:r>
      <w:proofErr w:type="spellEnd"/>
      <w:r w:rsidRPr="0093064F">
        <w:rPr>
          <w:rFonts w:asciiTheme="minorHAnsi" w:hAnsiTheme="minorHAnsi" w:cstheme="minorHAnsi"/>
          <w:color w:val="000000"/>
          <w:szCs w:val="24"/>
          <w:lang w:val="en-US"/>
        </w:rPr>
        <w:t xml:space="preserve">. </w:t>
      </w:r>
      <w:r w:rsidRPr="000E5478">
        <w:rPr>
          <w:rFonts w:asciiTheme="minorHAnsi" w:hAnsiTheme="minorHAnsi" w:cstheme="minorHAnsi"/>
          <w:color w:val="000000"/>
          <w:szCs w:val="24"/>
          <w:lang w:val="es-MX"/>
        </w:rPr>
        <w:t>$3.00</w:t>
      </w:r>
    </w:p>
    <w:p w14:paraId="443B6D36"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II (4,5): 3 Min </w:t>
      </w:r>
      <w:proofErr w:type="spellStart"/>
      <w:r w:rsidRPr="000E5478">
        <w:rPr>
          <w:rFonts w:asciiTheme="minorHAnsi" w:hAnsiTheme="minorHAnsi" w:cstheme="minorHAnsi"/>
          <w:color w:val="000000"/>
          <w:szCs w:val="24"/>
          <w:lang w:val="es-MX"/>
        </w:rPr>
        <w:t>Inic</w:t>
      </w:r>
      <w:proofErr w:type="spellEnd"/>
      <w:r w:rsidRPr="000E5478">
        <w:rPr>
          <w:rFonts w:asciiTheme="minorHAnsi" w:hAnsiTheme="minorHAnsi" w:cstheme="minorHAnsi"/>
          <w:color w:val="000000"/>
          <w:szCs w:val="24"/>
          <w:lang w:val="es-MX"/>
        </w:rPr>
        <w:t>. $</w:t>
      </w:r>
      <w:r w:rsidR="00A20B3E" w:rsidRPr="000E5478">
        <w:rPr>
          <w:rFonts w:asciiTheme="minorHAnsi" w:hAnsiTheme="minorHAnsi" w:cstheme="minorHAnsi"/>
          <w:color w:val="000000"/>
          <w:szCs w:val="24"/>
          <w:lang w:val="es-MX"/>
        </w:rPr>
        <w:t>31.20</w:t>
      </w:r>
      <w:r w:rsidRPr="000E5478">
        <w:rPr>
          <w:rFonts w:asciiTheme="minorHAnsi" w:hAnsiTheme="minorHAnsi" w:cstheme="minorHAnsi"/>
          <w:color w:val="000000"/>
          <w:szCs w:val="24"/>
          <w:lang w:val="es-MX"/>
        </w:rPr>
        <w:t xml:space="preserve">, Min </w:t>
      </w:r>
      <w:proofErr w:type="spellStart"/>
      <w:r w:rsidRPr="000E5478">
        <w:rPr>
          <w:rFonts w:asciiTheme="minorHAnsi" w:hAnsiTheme="minorHAnsi" w:cstheme="minorHAnsi"/>
          <w:color w:val="000000"/>
          <w:szCs w:val="24"/>
          <w:lang w:val="es-MX"/>
        </w:rPr>
        <w:t>Adic</w:t>
      </w:r>
      <w:proofErr w:type="spellEnd"/>
      <w:r w:rsidRPr="000E5478">
        <w:rPr>
          <w:rFonts w:asciiTheme="minorHAnsi" w:hAnsiTheme="minorHAnsi" w:cstheme="minorHAnsi"/>
          <w:color w:val="000000"/>
          <w:szCs w:val="24"/>
          <w:lang w:val="es-MX"/>
        </w:rPr>
        <w:t>. $</w:t>
      </w:r>
      <w:r w:rsidR="00A20B3E" w:rsidRPr="000E5478">
        <w:rPr>
          <w:rFonts w:asciiTheme="minorHAnsi" w:hAnsiTheme="minorHAnsi" w:cstheme="minorHAnsi"/>
          <w:color w:val="000000"/>
          <w:szCs w:val="24"/>
          <w:lang w:val="es-MX"/>
        </w:rPr>
        <w:t>10.40</w:t>
      </w:r>
    </w:p>
    <w:p w14:paraId="36D9775A" w14:textId="77777777" w:rsidR="00761B2B" w:rsidRPr="000E5478" w:rsidRDefault="00761B2B" w:rsidP="005F4CA7">
      <w:pPr>
        <w:rPr>
          <w:rFonts w:asciiTheme="minorHAnsi" w:hAnsiTheme="minorHAnsi" w:cstheme="minorHAnsi"/>
          <w:color w:val="000000"/>
          <w:szCs w:val="24"/>
          <w:lang w:val="es-MX"/>
        </w:rPr>
      </w:pPr>
      <w:r w:rsidRPr="000E5478">
        <w:rPr>
          <w:rFonts w:asciiTheme="minorHAnsi" w:hAnsiTheme="minorHAnsi" w:cstheme="minorHAnsi"/>
          <w:color w:val="000000"/>
          <w:szCs w:val="24"/>
        </w:rPr>
        <w:t xml:space="preserve">Banda México I (1,2), Pasos Tarifarios EE. UU. </w:t>
      </w:r>
      <w:r w:rsidRPr="00C571A0">
        <w:rPr>
          <w:rFonts w:asciiTheme="minorHAnsi" w:hAnsiTheme="minorHAnsi" w:cstheme="minorHAnsi"/>
          <w:color w:val="000000"/>
          <w:szCs w:val="24"/>
          <w:lang w:val="es-MX"/>
        </w:rPr>
        <w:t xml:space="preserve">III (6): 3 Min </w:t>
      </w:r>
      <w:proofErr w:type="spellStart"/>
      <w:r w:rsidRPr="00C571A0">
        <w:rPr>
          <w:rFonts w:asciiTheme="minorHAnsi" w:hAnsiTheme="minorHAnsi" w:cstheme="minorHAnsi"/>
          <w:color w:val="000000"/>
          <w:szCs w:val="24"/>
          <w:lang w:val="es-MX"/>
        </w:rPr>
        <w:t>Inic</w:t>
      </w:r>
      <w:proofErr w:type="spellEnd"/>
      <w:r w:rsidRPr="00C571A0">
        <w:rPr>
          <w:rFonts w:asciiTheme="minorHAnsi" w:hAnsiTheme="minorHAnsi" w:cstheme="minorHAnsi"/>
          <w:color w:val="000000"/>
          <w:szCs w:val="24"/>
          <w:lang w:val="es-MX"/>
        </w:rPr>
        <w:t xml:space="preserve">. </w:t>
      </w:r>
      <w:r w:rsidR="00A20B3E" w:rsidRPr="00C571A0">
        <w:rPr>
          <w:rFonts w:asciiTheme="minorHAnsi" w:hAnsiTheme="minorHAnsi" w:cstheme="minorHAnsi"/>
          <w:color w:val="000000"/>
          <w:szCs w:val="24"/>
          <w:lang w:val="es-MX"/>
        </w:rPr>
        <w:t xml:space="preserve">$31.20, Min </w:t>
      </w:r>
      <w:proofErr w:type="spellStart"/>
      <w:r w:rsidR="00A20B3E" w:rsidRPr="00C571A0">
        <w:rPr>
          <w:rFonts w:asciiTheme="minorHAnsi" w:hAnsiTheme="minorHAnsi" w:cstheme="minorHAnsi"/>
          <w:color w:val="000000"/>
          <w:szCs w:val="24"/>
          <w:lang w:val="es-MX"/>
        </w:rPr>
        <w:t>Adic</w:t>
      </w:r>
      <w:proofErr w:type="spellEnd"/>
      <w:r w:rsidR="00A20B3E" w:rsidRPr="00C571A0">
        <w:rPr>
          <w:rFonts w:asciiTheme="minorHAnsi" w:hAnsiTheme="minorHAnsi" w:cstheme="minorHAnsi"/>
          <w:color w:val="000000"/>
          <w:szCs w:val="24"/>
          <w:lang w:val="es-MX"/>
        </w:rPr>
        <w:t xml:space="preserve">. </w:t>
      </w:r>
      <w:r w:rsidR="00A20B3E" w:rsidRPr="000E5478">
        <w:rPr>
          <w:rFonts w:asciiTheme="minorHAnsi" w:hAnsiTheme="minorHAnsi" w:cstheme="minorHAnsi"/>
          <w:color w:val="000000"/>
          <w:szCs w:val="24"/>
          <w:lang w:val="es-MX"/>
        </w:rPr>
        <w:t>$10.40</w:t>
      </w:r>
    </w:p>
    <w:p w14:paraId="4FC47D27"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 (1,2), Pasos Tarifarios EE. UU. </w:t>
      </w:r>
      <w:r w:rsidRPr="00210D41">
        <w:rPr>
          <w:rFonts w:asciiTheme="minorHAnsi" w:hAnsiTheme="minorHAnsi" w:cstheme="minorHAnsi"/>
          <w:color w:val="000000"/>
          <w:szCs w:val="24"/>
          <w:lang w:val="es-MX"/>
        </w:rPr>
        <w:t xml:space="preserve">IV (7,8,9): 3 Min </w:t>
      </w:r>
      <w:proofErr w:type="spellStart"/>
      <w:r w:rsidRPr="00210D41">
        <w:rPr>
          <w:rFonts w:asciiTheme="minorHAnsi" w:hAnsiTheme="minorHAnsi" w:cstheme="minorHAnsi"/>
          <w:color w:val="000000"/>
          <w:szCs w:val="24"/>
          <w:lang w:val="es-MX"/>
        </w:rPr>
        <w:t>Inic</w:t>
      </w:r>
      <w:proofErr w:type="spellEnd"/>
      <w:r w:rsidRPr="00210D41">
        <w:rPr>
          <w:rFonts w:asciiTheme="minorHAnsi" w:hAnsiTheme="minorHAnsi" w:cstheme="minorHAnsi"/>
          <w:color w:val="000000"/>
          <w:szCs w:val="24"/>
          <w:lang w:val="es-MX"/>
        </w:rPr>
        <w:t xml:space="preserve">. </w:t>
      </w:r>
      <w:r w:rsidR="00A20B3E" w:rsidRPr="00210D41">
        <w:rPr>
          <w:rFonts w:asciiTheme="minorHAnsi" w:hAnsiTheme="minorHAnsi" w:cstheme="minorHAnsi"/>
          <w:color w:val="000000"/>
          <w:szCs w:val="24"/>
          <w:lang w:val="es-MX"/>
        </w:rPr>
        <w:t xml:space="preserve">$31.20, Min </w:t>
      </w:r>
      <w:proofErr w:type="spellStart"/>
      <w:r w:rsidR="00A20B3E" w:rsidRPr="00210D41">
        <w:rPr>
          <w:rFonts w:asciiTheme="minorHAnsi" w:hAnsiTheme="minorHAnsi" w:cstheme="minorHAnsi"/>
          <w:color w:val="000000"/>
          <w:szCs w:val="24"/>
          <w:lang w:val="es-MX"/>
        </w:rPr>
        <w:t>Adic</w:t>
      </w:r>
      <w:proofErr w:type="spellEnd"/>
      <w:r w:rsidR="00A20B3E" w:rsidRPr="00210D41">
        <w:rPr>
          <w:rFonts w:asciiTheme="minorHAnsi" w:hAnsiTheme="minorHAnsi" w:cstheme="minorHAnsi"/>
          <w:color w:val="000000"/>
          <w:szCs w:val="24"/>
          <w:lang w:val="es-MX"/>
        </w:rPr>
        <w:t xml:space="preserve">. </w:t>
      </w:r>
      <w:r w:rsidR="00A20B3E" w:rsidRPr="000E5478">
        <w:rPr>
          <w:rFonts w:asciiTheme="minorHAnsi" w:hAnsiTheme="minorHAnsi" w:cstheme="minorHAnsi"/>
          <w:color w:val="000000"/>
          <w:szCs w:val="24"/>
          <w:lang w:val="es-MX"/>
        </w:rPr>
        <w:t>$10.40</w:t>
      </w:r>
    </w:p>
    <w:p w14:paraId="4002299E" w14:textId="77777777" w:rsidR="00761B2B" w:rsidRPr="000E5478" w:rsidRDefault="00761B2B" w:rsidP="005F4CA7">
      <w:pPr>
        <w:rPr>
          <w:rFonts w:asciiTheme="minorHAnsi" w:hAnsiTheme="minorHAnsi" w:cstheme="minorHAnsi"/>
          <w:color w:val="000000"/>
          <w:szCs w:val="24"/>
        </w:rPr>
      </w:pPr>
    </w:p>
    <w:p w14:paraId="2E03742E"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0C7CF0">
        <w:rPr>
          <w:rFonts w:asciiTheme="minorHAnsi" w:hAnsiTheme="minorHAnsi" w:cstheme="minorHAnsi"/>
          <w:color w:val="000000"/>
          <w:szCs w:val="24"/>
          <w:lang w:val="es-MX"/>
        </w:rPr>
        <w:t xml:space="preserve">I (1,2,3):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xml:space="preserve">. </w:t>
      </w:r>
      <w:r w:rsidR="00A20B3E" w:rsidRPr="000C7CF0">
        <w:rPr>
          <w:rFonts w:asciiTheme="minorHAnsi" w:hAnsiTheme="minorHAnsi" w:cstheme="minorHAnsi"/>
          <w:color w:val="000000"/>
          <w:szCs w:val="24"/>
          <w:lang w:val="es-MX"/>
        </w:rPr>
        <w:t xml:space="preserve">$31.20, Min </w:t>
      </w:r>
      <w:proofErr w:type="spellStart"/>
      <w:r w:rsidR="00A20B3E" w:rsidRPr="000C7CF0">
        <w:rPr>
          <w:rFonts w:asciiTheme="minorHAnsi" w:hAnsiTheme="minorHAnsi" w:cstheme="minorHAnsi"/>
          <w:color w:val="000000"/>
          <w:szCs w:val="24"/>
          <w:lang w:val="es-MX"/>
        </w:rPr>
        <w:t>Adic</w:t>
      </w:r>
      <w:proofErr w:type="spellEnd"/>
      <w:r w:rsidR="00A20B3E" w:rsidRPr="000C7CF0">
        <w:rPr>
          <w:rFonts w:asciiTheme="minorHAnsi" w:hAnsiTheme="minorHAnsi" w:cstheme="minorHAnsi"/>
          <w:color w:val="000000"/>
          <w:szCs w:val="24"/>
          <w:lang w:val="es-MX"/>
        </w:rPr>
        <w:t xml:space="preserve">. </w:t>
      </w:r>
      <w:r w:rsidR="00A20B3E" w:rsidRPr="000E5478">
        <w:rPr>
          <w:rFonts w:asciiTheme="minorHAnsi" w:hAnsiTheme="minorHAnsi" w:cstheme="minorHAnsi"/>
          <w:color w:val="000000"/>
          <w:szCs w:val="24"/>
          <w:lang w:val="es-MX"/>
        </w:rPr>
        <w:t>$10.40</w:t>
      </w:r>
    </w:p>
    <w:p w14:paraId="558CE41F"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C571A0">
        <w:rPr>
          <w:rFonts w:asciiTheme="minorHAnsi" w:hAnsiTheme="minorHAnsi" w:cstheme="minorHAnsi"/>
          <w:color w:val="000000"/>
          <w:szCs w:val="24"/>
          <w:lang w:val="es-MX"/>
        </w:rPr>
        <w:t xml:space="preserve">II (4,5): 3 Min </w:t>
      </w:r>
      <w:proofErr w:type="spellStart"/>
      <w:r w:rsidRPr="00C571A0">
        <w:rPr>
          <w:rFonts w:asciiTheme="minorHAnsi" w:hAnsiTheme="minorHAnsi" w:cstheme="minorHAnsi"/>
          <w:color w:val="000000"/>
          <w:szCs w:val="24"/>
          <w:lang w:val="es-MX"/>
        </w:rPr>
        <w:t>Inic</w:t>
      </w:r>
      <w:proofErr w:type="spellEnd"/>
      <w:r w:rsidRPr="00C571A0">
        <w:rPr>
          <w:rFonts w:asciiTheme="minorHAnsi" w:hAnsiTheme="minorHAnsi" w:cstheme="minorHAnsi"/>
          <w:color w:val="000000"/>
          <w:szCs w:val="24"/>
          <w:lang w:val="es-MX"/>
        </w:rPr>
        <w:t xml:space="preserve">. </w:t>
      </w:r>
      <w:r w:rsidR="00A20B3E" w:rsidRPr="00C571A0">
        <w:rPr>
          <w:rFonts w:asciiTheme="minorHAnsi" w:hAnsiTheme="minorHAnsi" w:cstheme="minorHAnsi"/>
          <w:color w:val="000000"/>
          <w:szCs w:val="24"/>
          <w:lang w:val="es-MX"/>
        </w:rPr>
        <w:t xml:space="preserve">$31.20, Min </w:t>
      </w:r>
      <w:proofErr w:type="spellStart"/>
      <w:r w:rsidR="00A20B3E" w:rsidRPr="00C571A0">
        <w:rPr>
          <w:rFonts w:asciiTheme="minorHAnsi" w:hAnsiTheme="minorHAnsi" w:cstheme="minorHAnsi"/>
          <w:color w:val="000000"/>
          <w:szCs w:val="24"/>
          <w:lang w:val="es-MX"/>
        </w:rPr>
        <w:t>Adic</w:t>
      </w:r>
      <w:proofErr w:type="spellEnd"/>
      <w:r w:rsidR="00A20B3E" w:rsidRPr="00C571A0">
        <w:rPr>
          <w:rFonts w:asciiTheme="minorHAnsi" w:hAnsiTheme="minorHAnsi" w:cstheme="minorHAnsi"/>
          <w:color w:val="000000"/>
          <w:szCs w:val="24"/>
          <w:lang w:val="es-MX"/>
        </w:rPr>
        <w:t xml:space="preserve">. </w:t>
      </w:r>
      <w:r w:rsidR="00A20B3E" w:rsidRPr="000E5478">
        <w:rPr>
          <w:rFonts w:asciiTheme="minorHAnsi" w:hAnsiTheme="minorHAnsi" w:cstheme="minorHAnsi"/>
          <w:color w:val="000000"/>
          <w:szCs w:val="24"/>
          <w:lang w:val="es-MX"/>
        </w:rPr>
        <w:t>$10.40</w:t>
      </w:r>
    </w:p>
    <w:p w14:paraId="19186A2E"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9472E6">
        <w:rPr>
          <w:rFonts w:asciiTheme="minorHAnsi" w:hAnsiTheme="minorHAnsi" w:cstheme="minorHAnsi"/>
          <w:color w:val="000000"/>
          <w:szCs w:val="24"/>
          <w:lang w:val="es-MX"/>
        </w:rPr>
        <w:t xml:space="preserve">III (6): 3 Min </w:t>
      </w:r>
      <w:proofErr w:type="spellStart"/>
      <w:r w:rsidRPr="009472E6">
        <w:rPr>
          <w:rFonts w:asciiTheme="minorHAnsi" w:hAnsiTheme="minorHAnsi" w:cstheme="minorHAnsi"/>
          <w:color w:val="000000"/>
          <w:szCs w:val="24"/>
          <w:lang w:val="es-MX"/>
        </w:rPr>
        <w:t>Inic</w:t>
      </w:r>
      <w:proofErr w:type="spellEnd"/>
      <w:r w:rsidRPr="009472E6">
        <w:rPr>
          <w:rFonts w:asciiTheme="minorHAnsi" w:hAnsiTheme="minorHAnsi" w:cstheme="minorHAnsi"/>
          <w:color w:val="000000"/>
          <w:szCs w:val="24"/>
          <w:lang w:val="es-MX"/>
        </w:rPr>
        <w:t xml:space="preserve">. </w:t>
      </w:r>
      <w:r w:rsidR="00A20B3E" w:rsidRPr="009472E6">
        <w:rPr>
          <w:rFonts w:asciiTheme="minorHAnsi" w:hAnsiTheme="minorHAnsi" w:cstheme="minorHAnsi"/>
          <w:color w:val="000000"/>
          <w:szCs w:val="24"/>
          <w:lang w:val="es-MX"/>
        </w:rPr>
        <w:t xml:space="preserve">$31.20, Min </w:t>
      </w:r>
      <w:proofErr w:type="spellStart"/>
      <w:r w:rsidR="00A20B3E" w:rsidRPr="009472E6">
        <w:rPr>
          <w:rFonts w:asciiTheme="minorHAnsi" w:hAnsiTheme="minorHAnsi" w:cstheme="minorHAnsi"/>
          <w:color w:val="000000"/>
          <w:szCs w:val="24"/>
          <w:lang w:val="es-MX"/>
        </w:rPr>
        <w:t>Adic</w:t>
      </w:r>
      <w:proofErr w:type="spellEnd"/>
      <w:r w:rsidR="00A20B3E" w:rsidRPr="009472E6">
        <w:rPr>
          <w:rFonts w:asciiTheme="minorHAnsi" w:hAnsiTheme="minorHAnsi" w:cstheme="minorHAnsi"/>
          <w:color w:val="000000"/>
          <w:szCs w:val="24"/>
          <w:lang w:val="es-MX"/>
        </w:rPr>
        <w:t xml:space="preserve">. </w:t>
      </w:r>
      <w:r w:rsidR="00A20B3E" w:rsidRPr="000E5478">
        <w:rPr>
          <w:rFonts w:asciiTheme="minorHAnsi" w:hAnsiTheme="minorHAnsi" w:cstheme="minorHAnsi"/>
          <w:color w:val="000000"/>
          <w:szCs w:val="24"/>
          <w:lang w:val="es-MX"/>
        </w:rPr>
        <w:t>$10.40</w:t>
      </w:r>
    </w:p>
    <w:p w14:paraId="58AE3649"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0E5478">
        <w:rPr>
          <w:rFonts w:asciiTheme="minorHAnsi" w:hAnsiTheme="minorHAnsi" w:cstheme="minorHAnsi"/>
          <w:color w:val="000000"/>
          <w:szCs w:val="24"/>
          <w:lang w:val="es-MX"/>
        </w:rPr>
        <w:t xml:space="preserve">IV (7,8,9): </w:t>
      </w:r>
      <w:r w:rsidR="00A20B3E" w:rsidRPr="000E5478">
        <w:rPr>
          <w:rFonts w:asciiTheme="minorHAnsi" w:hAnsiTheme="minorHAnsi" w:cstheme="minorHAnsi"/>
          <w:color w:val="000000"/>
          <w:szCs w:val="24"/>
          <w:lang w:val="es-MX"/>
        </w:rPr>
        <w:t xml:space="preserve">$31.20, Min </w:t>
      </w:r>
      <w:proofErr w:type="spellStart"/>
      <w:r w:rsidR="00A20B3E" w:rsidRPr="000E5478">
        <w:rPr>
          <w:rFonts w:asciiTheme="minorHAnsi" w:hAnsiTheme="minorHAnsi" w:cstheme="minorHAnsi"/>
          <w:color w:val="000000"/>
          <w:szCs w:val="24"/>
          <w:lang w:val="es-MX"/>
        </w:rPr>
        <w:t>Adic</w:t>
      </w:r>
      <w:proofErr w:type="spellEnd"/>
      <w:r w:rsidR="00A20B3E" w:rsidRPr="000E5478">
        <w:rPr>
          <w:rFonts w:asciiTheme="minorHAnsi" w:hAnsiTheme="minorHAnsi" w:cstheme="minorHAnsi"/>
          <w:color w:val="000000"/>
          <w:szCs w:val="24"/>
          <w:lang w:val="es-MX"/>
        </w:rPr>
        <w:t>. $10.40</w:t>
      </w:r>
    </w:p>
    <w:p w14:paraId="2E65649D" w14:textId="77777777" w:rsidR="00761B2B" w:rsidRPr="000E5478" w:rsidRDefault="00761B2B" w:rsidP="005F4CA7">
      <w:pPr>
        <w:rPr>
          <w:rFonts w:asciiTheme="minorHAnsi" w:hAnsiTheme="minorHAnsi" w:cstheme="minorHAnsi"/>
          <w:color w:val="000000"/>
          <w:szCs w:val="24"/>
        </w:rPr>
      </w:pPr>
    </w:p>
    <w:p w14:paraId="02D1A990"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C571A0">
        <w:rPr>
          <w:rFonts w:asciiTheme="minorHAnsi" w:hAnsiTheme="minorHAnsi" w:cstheme="minorHAnsi"/>
          <w:color w:val="000000"/>
          <w:szCs w:val="24"/>
          <w:lang w:val="es-MX"/>
        </w:rPr>
        <w:t xml:space="preserve">I (1,2,3): 3 Min </w:t>
      </w:r>
      <w:proofErr w:type="spellStart"/>
      <w:r w:rsidRPr="00C571A0">
        <w:rPr>
          <w:rFonts w:asciiTheme="minorHAnsi" w:hAnsiTheme="minorHAnsi" w:cstheme="minorHAnsi"/>
          <w:color w:val="000000"/>
          <w:szCs w:val="24"/>
          <w:lang w:val="es-MX"/>
        </w:rPr>
        <w:t>Inic</w:t>
      </w:r>
      <w:proofErr w:type="spellEnd"/>
      <w:r w:rsidRPr="00C571A0">
        <w:rPr>
          <w:rFonts w:asciiTheme="minorHAnsi" w:hAnsiTheme="minorHAnsi" w:cstheme="minorHAnsi"/>
          <w:color w:val="000000"/>
          <w:szCs w:val="24"/>
          <w:lang w:val="es-MX"/>
        </w:rPr>
        <w:t>. $</w:t>
      </w:r>
      <w:r w:rsidR="00A20B3E" w:rsidRPr="00C571A0">
        <w:rPr>
          <w:rFonts w:asciiTheme="minorHAnsi" w:hAnsiTheme="minorHAnsi" w:cstheme="minorHAnsi"/>
          <w:color w:val="000000"/>
          <w:szCs w:val="24"/>
          <w:lang w:val="es-MX"/>
        </w:rPr>
        <w:t>37.53</w:t>
      </w:r>
      <w:r w:rsidRPr="00C571A0">
        <w:rPr>
          <w:rFonts w:asciiTheme="minorHAnsi" w:hAnsiTheme="minorHAnsi" w:cstheme="minorHAnsi"/>
          <w:color w:val="000000"/>
          <w:szCs w:val="24"/>
          <w:lang w:val="es-MX"/>
        </w:rPr>
        <w:t xml:space="preserve">, Min </w:t>
      </w:r>
      <w:proofErr w:type="spellStart"/>
      <w:r w:rsidRPr="00C571A0">
        <w:rPr>
          <w:rFonts w:asciiTheme="minorHAnsi" w:hAnsiTheme="minorHAnsi" w:cstheme="minorHAnsi"/>
          <w:color w:val="000000"/>
          <w:szCs w:val="24"/>
          <w:lang w:val="es-MX"/>
        </w:rPr>
        <w:t>Adic</w:t>
      </w:r>
      <w:proofErr w:type="spellEnd"/>
      <w:r w:rsidRPr="00C571A0">
        <w:rPr>
          <w:rFonts w:asciiTheme="minorHAnsi" w:hAnsiTheme="minorHAnsi" w:cstheme="minorHAnsi"/>
          <w:color w:val="000000"/>
          <w:szCs w:val="24"/>
          <w:lang w:val="es-MX"/>
        </w:rPr>
        <w:t xml:space="preserve">. </w:t>
      </w:r>
      <w:r w:rsidRPr="000E5478">
        <w:rPr>
          <w:rFonts w:asciiTheme="minorHAnsi" w:hAnsiTheme="minorHAnsi" w:cstheme="minorHAnsi"/>
          <w:color w:val="000000"/>
          <w:szCs w:val="24"/>
          <w:lang w:val="es-MX"/>
        </w:rPr>
        <w:t>$</w:t>
      </w:r>
      <w:r w:rsidR="00A20B3E" w:rsidRPr="000E5478">
        <w:rPr>
          <w:rFonts w:asciiTheme="minorHAnsi" w:hAnsiTheme="minorHAnsi" w:cstheme="minorHAnsi"/>
          <w:color w:val="000000"/>
          <w:szCs w:val="24"/>
          <w:lang w:val="es-MX"/>
        </w:rPr>
        <w:t>12.51</w:t>
      </w:r>
    </w:p>
    <w:p w14:paraId="4062BA93"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A03FD1">
        <w:rPr>
          <w:rFonts w:asciiTheme="minorHAnsi" w:hAnsiTheme="minorHAnsi" w:cstheme="minorHAnsi"/>
          <w:color w:val="000000"/>
          <w:szCs w:val="24"/>
          <w:lang w:val="es-MX"/>
        </w:rPr>
        <w:t xml:space="preserve">II (4,5): 3 Min </w:t>
      </w:r>
      <w:proofErr w:type="spellStart"/>
      <w:r w:rsidRPr="00A03FD1">
        <w:rPr>
          <w:rFonts w:asciiTheme="minorHAnsi" w:hAnsiTheme="minorHAnsi" w:cstheme="minorHAnsi"/>
          <w:color w:val="000000"/>
          <w:szCs w:val="24"/>
          <w:lang w:val="es-MX"/>
        </w:rPr>
        <w:t>Inic</w:t>
      </w:r>
      <w:proofErr w:type="spellEnd"/>
      <w:r w:rsidRPr="00A03FD1">
        <w:rPr>
          <w:rFonts w:asciiTheme="minorHAnsi" w:hAnsiTheme="minorHAnsi" w:cstheme="minorHAnsi"/>
          <w:color w:val="000000"/>
          <w:szCs w:val="24"/>
          <w:lang w:val="es-MX"/>
        </w:rPr>
        <w:t xml:space="preserve">. </w:t>
      </w:r>
      <w:r w:rsidR="00A20B3E" w:rsidRPr="00A03FD1">
        <w:rPr>
          <w:rFonts w:asciiTheme="minorHAnsi" w:hAnsiTheme="minorHAnsi" w:cstheme="minorHAnsi"/>
          <w:color w:val="000000"/>
          <w:szCs w:val="24"/>
          <w:lang w:val="es-MX"/>
        </w:rPr>
        <w:t xml:space="preserve">$37.53, Min </w:t>
      </w:r>
      <w:proofErr w:type="spellStart"/>
      <w:r w:rsidR="00A20B3E" w:rsidRPr="00A03FD1">
        <w:rPr>
          <w:rFonts w:asciiTheme="minorHAnsi" w:hAnsiTheme="minorHAnsi" w:cstheme="minorHAnsi"/>
          <w:color w:val="000000"/>
          <w:szCs w:val="24"/>
          <w:lang w:val="es-MX"/>
        </w:rPr>
        <w:t>Adic</w:t>
      </w:r>
      <w:proofErr w:type="spellEnd"/>
      <w:r w:rsidR="00A20B3E" w:rsidRPr="00A03FD1">
        <w:rPr>
          <w:rFonts w:asciiTheme="minorHAnsi" w:hAnsiTheme="minorHAnsi" w:cstheme="minorHAnsi"/>
          <w:color w:val="000000"/>
          <w:szCs w:val="24"/>
          <w:lang w:val="es-MX"/>
        </w:rPr>
        <w:t xml:space="preserve">. </w:t>
      </w:r>
      <w:r w:rsidR="00A20B3E" w:rsidRPr="000E5478">
        <w:rPr>
          <w:rFonts w:asciiTheme="minorHAnsi" w:hAnsiTheme="minorHAnsi" w:cstheme="minorHAnsi"/>
          <w:color w:val="000000"/>
          <w:szCs w:val="24"/>
          <w:lang w:val="es-MX"/>
        </w:rPr>
        <w:t>$12.51</w:t>
      </w:r>
    </w:p>
    <w:p w14:paraId="269C7B43"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C571A0">
        <w:rPr>
          <w:rFonts w:asciiTheme="minorHAnsi" w:hAnsiTheme="minorHAnsi" w:cstheme="minorHAnsi"/>
          <w:color w:val="000000"/>
          <w:szCs w:val="24"/>
          <w:lang w:val="es-MX"/>
        </w:rPr>
        <w:t xml:space="preserve">III (6): 3 Min </w:t>
      </w:r>
      <w:proofErr w:type="spellStart"/>
      <w:r w:rsidRPr="00C571A0">
        <w:rPr>
          <w:rFonts w:asciiTheme="minorHAnsi" w:hAnsiTheme="minorHAnsi" w:cstheme="minorHAnsi"/>
          <w:color w:val="000000"/>
          <w:szCs w:val="24"/>
          <w:lang w:val="es-MX"/>
        </w:rPr>
        <w:t>Inic</w:t>
      </w:r>
      <w:proofErr w:type="spellEnd"/>
      <w:r w:rsidRPr="00C571A0">
        <w:rPr>
          <w:rFonts w:asciiTheme="minorHAnsi" w:hAnsiTheme="minorHAnsi" w:cstheme="minorHAnsi"/>
          <w:color w:val="000000"/>
          <w:szCs w:val="24"/>
          <w:lang w:val="es-MX"/>
        </w:rPr>
        <w:t xml:space="preserve">. </w:t>
      </w:r>
      <w:r w:rsidR="00A20B3E" w:rsidRPr="00C571A0">
        <w:rPr>
          <w:rFonts w:asciiTheme="minorHAnsi" w:hAnsiTheme="minorHAnsi" w:cstheme="minorHAnsi"/>
          <w:color w:val="000000"/>
          <w:szCs w:val="24"/>
          <w:lang w:val="es-MX"/>
        </w:rPr>
        <w:t xml:space="preserve">$37.53, Min </w:t>
      </w:r>
      <w:proofErr w:type="spellStart"/>
      <w:r w:rsidR="00A20B3E" w:rsidRPr="00C571A0">
        <w:rPr>
          <w:rFonts w:asciiTheme="minorHAnsi" w:hAnsiTheme="minorHAnsi" w:cstheme="minorHAnsi"/>
          <w:color w:val="000000"/>
          <w:szCs w:val="24"/>
          <w:lang w:val="es-MX"/>
        </w:rPr>
        <w:t>Adic</w:t>
      </w:r>
      <w:proofErr w:type="spellEnd"/>
      <w:r w:rsidR="00A20B3E" w:rsidRPr="00C571A0">
        <w:rPr>
          <w:rFonts w:asciiTheme="minorHAnsi" w:hAnsiTheme="minorHAnsi" w:cstheme="minorHAnsi"/>
          <w:color w:val="000000"/>
          <w:szCs w:val="24"/>
          <w:lang w:val="es-MX"/>
        </w:rPr>
        <w:t xml:space="preserve">. </w:t>
      </w:r>
      <w:r w:rsidR="00A20B3E" w:rsidRPr="000E5478">
        <w:rPr>
          <w:rFonts w:asciiTheme="minorHAnsi" w:hAnsiTheme="minorHAnsi" w:cstheme="minorHAnsi"/>
          <w:color w:val="000000"/>
          <w:szCs w:val="24"/>
          <w:lang w:val="es-MX"/>
        </w:rPr>
        <w:t>$12.51</w:t>
      </w:r>
    </w:p>
    <w:p w14:paraId="5C318C5C"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9472E6">
        <w:rPr>
          <w:rFonts w:asciiTheme="minorHAnsi" w:hAnsiTheme="minorHAnsi" w:cstheme="minorHAnsi"/>
          <w:color w:val="000000"/>
          <w:szCs w:val="24"/>
          <w:lang w:val="es-MX"/>
        </w:rPr>
        <w:t xml:space="preserve">IV (7,8,9): 3 Min </w:t>
      </w:r>
      <w:proofErr w:type="spellStart"/>
      <w:r w:rsidRPr="009472E6">
        <w:rPr>
          <w:rFonts w:asciiTheme="minorHAnsi" w:hAnsiTheme="minorHAnsi" w:cstheme="minorHAnsi"/>
          <w:color w:val="000000"/>
          <w:szCs w:val="24"/>
          <w:lang w:val="es-MX"/>
        </w:rPr>
        <w:t>Inic</w:t>
      </w:r>
      <w:proofErr w:type="spellEnd"/>
      <w:r w:rsidRPr="009472E6">
        <w:rPr>
          <w:rFonts w:asciiTheme="minorHAnsi" w:hAnsiTheme="minorHAnsi" w:cstheme="minorHAnsi"/>
          <w:color w:val="000000"/>
          <w:szCs w:val="24"/>
          <w:lang w:val="es-MX"/>
        </w:rPr>
        <w:t xml:space="preserve">. </w:t>
      </w:r>
      <w:r w:rsidR="00EF615A" w:rsidRPr="009472E6">
        <w:rPr>
          <w:rFonts w:asciiTheme="minorHAnsi" w:hAnsiTheme="minorHAnsi" w:cstheme="minorHAnsi"/>
          <w:color w:val="000000"/>
          <w:szCs w:val="24"/>
          <w:lang w:val="es-MX"/>
        </w:rPr>
        <w:t xml:space="preserve">$37.53, Min </w:t>
      </w:r>
      <w:proofErr w:type="spellStart"/>
      <w:r w:rsidR="00EF615A" w:rsidRPr="009472E6">
        <w:rPr>
          <w:rFonts w:asciiTheme="minorHAnsi" w:hAnsiTheme="minorHAnsi" w:cstheme="minorHAnsi"/>
          <w:color w:val="000000"/>
          <w:szCs w:val="24"/>
          <w:lang w:val="es-MX"/>
        </w:rPr>
        <w:t>Adic</w:t>
      </w:r>
      <w:proofErr w:type="spellEnd"/>
      <w:r w:rsidR="00EF615A" w:rsidRPr="009472E6">
        <w:rPr>
          <w:rFonts w:asciiTheme="minorHAnsi" w:hAnsiTheme="minorHAnsi" w:cstheme="minorHAnsi"/>
          <w:color w:val="000000"/>
          <w:szCs w:val="24"/>
          <w:lang w:val="es-MX"/>
        </w:rPr>
        <w:t xml:space="preserve">. </w:t>
      </w:r>
      <w:r w:rsidR="00EF615A" w:rsidRPr="000E5478">
        <w:rPr>
          <w:rFonts w:asciiTheme="minorHAnsi" w:hAnsiTheme="minorHAnsi" w:cstheme="minorHAnsi"/>
          <w:color w:val="000000"/>
          <w:szCs w:val="24"/>
          <w:lang w:val="es-MX"/>
        </w:rPr>
        <w:t>$12.51</w:t>
      </w:r>
    </w:p>
    <w:p w14:paraId="73E28926" w14:textId="77777777" w:rsidR="00761B2B" w:rsidRPr="000E5478" w:rsidRDefault="00761B2B" w:rsidP="005F4CA7">
      <w:pPr>
        <w:rPr>
          <w:rFonts w:asciiTheme="minorHAnsi" w:hAnsiTheme="minorHAnsi" w:cstheme="minorHAnsi"/>
          <w:color w:val="000000"/>
          <w:szCs w:val="24"/>
        </w:rPr>
      </w:pPr>
    </w:p>
    <w:p w14:paraId="54B46DF1"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815443">
        <w:rPr>
          <w:rFonts w:asciiTheme="minorHAnsi" w:hAnsiTheme="minorHAnsi" w:cstheme="minorHAnsi"/>
          <w:color w:val="000000"/>
          <w:szCs w:val="24"/>
          <w:lang w:val="es-MX"/>
        </w:rPr>
        <w:t xml:space="preserve">I (1,2,3): 3 Min </w:t>
      </w:r>
      <w:proofErr w:type="spellStart"/>
      <w:r w:rsidRPr="00815443">
        <w:rPr>
          <w:rFonts w:asciiTheme="minorHAnsi" w:hAnsiTheme="minorHAnsi" w:cstheme="minorHAnsi"/>
          <w:color w:val="000000"/>
          <w:szCs w:val="24"/>
          <w:lang w:val="es-MX"/>
        </w:rPr>
        <w:t>Inic</w:t>
      </w:r>
      <w:proofErr w:type="spellEnd"/>
      <w:r w:rsidRPr="00815443">
        <w:rPr>
          <w:rFonts w:asciiTheme="minorHAnsi" w:hAnsiTheme="minorHAnsi" w:cstheme="minorHAnsi"/>
          <w:color w:val="000000"/>
          <w:szCs w:val="24"/>
          <w:lang w:val="es-MX"/>
        </w:rPr>
        <w:t xml:space="preserve">. </w:t>
      </w:r>
      <w:r w:rsidR="00EF615A" w:rsidRPr="00815443">
        <w:rPr>
          <w:rFonts w:asciiTheme="minorHAnsi" w:hAnsiTheme="minorHAnsi" w:cstheme="minorHAnsi"/>
          <w:color w:val="000000"/>
          <w:szCs w:val="24"/>
          <w:lang w:val="es-MX"/>
        </w:rPr>
        <w:t xml:space="preserve">$37.53, Min </w:t>
      </w:r>
      <w:proofErr w:type="spellStart"/>
      <w:r w:rsidR="00EF615A" w:rsidRPr="00815443">
        <w:rPr>
          <w:rFonts w:asciiTheme="minorHAnsi" w:hAnsiTheme="minorHAnsi" w:cstheme="minorHAnsi"/>
          <w:color w:val="000000"/>
          <w:szCs w:val="24"/>
          <w:lang w:val="es-MX"/>
        </w:rPr>
        <w:t>Adic</w:t>
      </w:r>
      <w:proofErr w:type="spellEnd"/>
      <w:r w:rsidR="00EF615A" w:rsidRPr="00815443">
        <w:rPr>
          <w:rFonts w:asciiTheme="minorHAnsi" w:hAnsiTheme="minorHAnsi" w:cstheme="minorHAnsi"/>
          <w:color w:val="000000"/>
          <w:szCs w:val="24"/>
          <w:lang w:val="es-MX"/>
        </w:rPr>
        <w:t xml:space="preserve">. </w:t>
      </w:r>
      <w:r w:rsidR="00EF615A" w:rsidRPr="000E5478">
        <w:rPr>
          <w:rFonts w:asciiTheme="minorHAnsi" w:hAnsiTheme="minorHAnsi" w:cstheme="minorHAnsi"/>
          <w:color w:val="000000"/>
          <w:szCs w:val="24"/>
          <w:lang w:val="es-MX"/>
        </w:rPr>
        <w:t>$12.51</w:t>
      </w:r>
    </w:p>
    <w:p w14:paraId="28EA8933"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C571A0">
        <w:rPr>
          <w:rFonts w:asciiTheme="minorHAnsi" w:hAnsiTheme="minorHAnsi" w:cstheme="minorHAnsi"/>
          <w:color w:val="000000"/>
          <w:szCs w:val="24"/>
          <w:lang w:val="es-MX"/>
        </w:rPr>
        <w:t xml:space="preserve">II (4,5): 3 Min </w:t>
      </w:r>
      <w:proofErr w:type="spellStart"/>
      <w:r w:rsidRPr="00C571A0">
        <w:rPr>
          <w:rFonts w:asciiTheme="minorHAnsi" w:hAnsiTheme="minorHAnsi" w:cstheme="minorHAnsi"/>
          <w:color w:val="000000"/>
          <w:szCs w:val="24"/>
          <w:lang w:val="es-MX"/>
        </w:rPr>
        <w:t>Inic</w:t>
      </w:r>
      <w:proofErr w:type="spellEnd"/>
      <w:r w:rsidRPr="00C571A0">
        <w:rPr>
          <w:rFonts w:asciiTheme="minorHAnsi" w:hAnsiTheme="minorHAnsi" w:cstheme="minorHAnsi"/>
          <w:color w:val="000000"/>
          <w:szCs w:val="24"/>
          <w:lang w:val="es-MX"/>
        </w:rPr>
        <w:t xml:space="preserve">. </w:t>
      </w:r>
      <w:r w:rsidR="00EF615A" w:rsidRPr="00C571A0">
        <w:rPr>
          <w:rFonts w:asciiTheme="minorHAnsi" w:hAnsiTheme="minorHAnsi" w:cstheme="minorHAnsi"/>
          <w:color w:val="000000"/>
          <w:szCs w:val="24"/>
          <w:lang w:val="es-MX"/>
        </w:rPr>
        <w:t xml:space="preserve">$37.53, Min </w:t>
      </w:r>
      <w:proofErr w:type="spellStart"/>
      <w:r w:rsidR="00EF615A" w:rsidRPr="00C571A0">
        <w:rPr>
          <w:rFonts w:asciiTheme="minorHAnsi" w:hAnsiTheme="minorHAnsi" w:cstheme="minorHAnsi"/>
          <w:color w:val="000000"/>
          <w:szCs w:val="24"/>
          <w:lang w:val="es-MX"/>
        </w:rPr>
        <w:t>Adic</w:t>
      </w:r>
      <w:proofErr w:type="spellEnd"/>
      <w:r w:rsidR="00EF615A" w:rsidRPr="00C571A0">
        <w:rPr>
          <w:rFonts w:asciiTheme="minorHAnsi" w:hAnsiTheme="minorHAnsi" w:cstheme="minorHAnsi"/>
          <w:color w:val="000000"/>
          <w:szCs w:val="24"/>
          <w:lang w:val="es-MX"/>
        </w:rPr>
        <w:t xml:space="preserve">. </w:t>
      </w:r>
      <w:r w:rsidR="00EF615A" w:rsidRPr="000E5478">
        <w:rPr>
          <w:rFonts w:asciiTheme="minorHAnsi" w:hAnsiTheme="minorHAnsi" w:cstheme="minorHAnsi"/>
          <w:color w:val="000000"/>
          <w:szCs w:val="24"/>
          <w:lang w:val="es-MX"/>
        </w:rPr>
        <w:t>$12.51</w:t>
      </w:r>
    </w:p>
    <w:p w14:paraId="489E2A6A"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9472E6">
        <w:rPr>
          <w:rFonts w:asciiTheme="minorHAnsi" w:hAnsiTheme="minorHAnsi" w:cstheme="minorHAnsi"/>
          <w:color w:val="000000"/>
          <w:szCs w:val="24"/>
          <w:lang w:val="es-MX"/>
        </w:rPr>
        <w:t xml:space="preserve">III (6): 3 Min </w:t>
      </w:r>
      <w:proofErr w:type="spellStart"/>
      <w:r w:rsidRPr="009472E6">
        <w:rPr>
          <w:rFonts w:asciiTheme="minorHAnsi" w:hAnsiTheme="minorHAnsi" w:cstheme="minorHAnsi"/>
          <w:color w:val="000000"/>
          <w:szCs w:val="24"/>
          <w:lang w:val="es-MX"/>
        </w:rPr>
        <w:t>Inic</w:t>
      </w:r>
      <w:proofErr w:type="spellEnd"/>
      <w:r w:rsidRPr="009472E6">
        <w:rPr>
          <w:rFonts w:asciiTheme="minorHAnsi" w:hAnsiTheme="minorHAnsi" w:cstheme="minorHAnsi"/>
          <w:color w:val="000000"/>
          <w:szCs w:val="24"/>
          <w:lang w:val="es-MX"/>
        </w:rPr>
        <w:t xml:space="preserve">. </w:t>
      </w:r>
      <w:r w:rsidR="00EF615A" w:rsidRPr="009472E6">
        <w:rPr>
          <w:rFonts w:asciiTheme="minorHAnsi" w:hAnsiTheme="minorHAnsi" w:cstheme="minorHAnsi"/>
          <w:color w:val="000000"/>
          <w:szCs w:val="24"/>
          <w:lang w:val="es-MX"/>
        </w:rPr>
        <w:t xml:space="preserve">$37.53, Min </w:t>
      </w:r>
      <w:proofErr w:type="spellStart"/>
      <w:r w:rsidR="00EF615A" w:rsidRPr="009472E6">
        <w:rPr>
          <w:rFonts w:asciiTheme="minorHAnsi" w:hAnsiTheme="minorHAnsi" w:cstheme="minorHAnsi"/>
          <w:color w:val="000000"/>
          <w:szCs w:val="24"/>
          <w:lang w:val="es-MX"/>
        </w:rPr>
        <w:t>Adic</w:t>
      </w:r>
      <w:proofErr w:type="spellEnd"/>
      <w:r w:rsidR="00EF615A" w:rsidRPr="009472E6">
        <w:rPr>
          <w:rFonts w:asciiTheme="minorHAnsi" w:hAnsiTheme="minorHAnsi" w:cstheme="minorHAnsi"/>
          <w:color w:val="000000"/>
          <w:szCs w:val="24"/>
          <w:lang w:val="es-MX"/>
        </w:rPr>
        <w:t xml:space="preserve">. </w:t>
      </w:r>
      <w:r w:rsidR="00EF615A" w:rsidRPr="000E5478">
        <w:rPr>
          <w:rFonts w:asciiTheme="minorHAnsi" w:hAnsiTheme="minorHAnsi" w:cstheme="minorHAnsi"/>
          <w:color w:val="000000"/>
          <w:szCs w:val="24"/>
          <w:lang w:val="es-MX"/>
        </w:rPr>
        <w:t>$12.51</w:t>
      </w:r>
    </w:p>
    <w:p w14:paraId="76CE09E2"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815443">
        <w:rPr>
          <w:rFonts w:asciiTheme="minorHAnsi" w:hAnsiTheme="minorHAnsi" w:cstheme="minorHAnsi"/>
          <w:color w:val="000000"/>
          <w:szCs w:val="24"/>
          <w:lang w:val="es-MX"/>
        </w:rPr>
        <w:t xml:space="preserve">IV (7,8,9): 3 Min </w:t>
      </w:r>
      <w:proofErr w:type="spellStart"/>
      <w:r w:rsidRPr="00815443">
        <w:rPr>
          <w:rFonts w:asciiTheme="minorHAnsi" w:hAnsiTheme="minorHAnsi" w:cstheme="minorHAnsi"/>
          <w:color w:val="000000"/>
          <w:szCs w:val="24"/>
          <w:lang w:val="es-MX"/>
        </w:rPr>
        <w:t>Inic</w:t>
      </w:r>
      <w:proofErr w:type="spellEnd"/>
      <w:r w:rsidRPr="00815443">
        <w:rPr>
          <w:rFonts w:asciiTheme="minorHAnsi" w:hAnsiTheme="minorHAnsi" w:cstheme="minorHAnsi"/>
          <w:color w:val="000000"/>
          <w:szCs w:val="24"/>
          <w:lang w:val="es-MX"/>
        </w:rPr>
        <w:t xml:space="preserve">. </w:t>
      </w:r>
      <w:r w:rsidR="00EF615A" w:rsidRPr="00815443">
        <w:rPr>
          <w:rFonts w:asciiTheme="minorHAnsi" w:hAnsiTheme="minorHAnsi" w:cstheme="minorHAnsi"/>
          <w:color w:val="000000"/>
          <w:szCs w:val="24"/>
          <w:lang w:val="es-MX"/>
        </w:rPr>
        <w:t xml:space="preserve">$37.53, Min </w:t>
      </w:r>
      <w:proofErr w:type="spellStart"/>
      <w:r w:rsidR="00EF615A" w:rsidRPr="00815443">
        <w:rPr>
          <w:rFonts w:asciiTheme="minorHAnsi" w:hAnsiTheme="minorHAnsi" w:cstheme="minorHAnsi"/>
          <w:color w:val="000000"/>
          <w:szCs w:val="24"/>
          <w:lang w:val="es-MX"/>
        </w:rPr>
        <w:t>Adic</w:t>
      </w:r>
      <w:proofErr w:type="spellEnd"/>
      <w:r w:rsidR="00EF615A" w:rsidRPr="00815443">
        <w:rPr>
          <w:rFonts w:asciiTheme="minorHAnsi" w:hAnsiTheme="minorHAnsi" w:cstheme="minorHAnsi"/>
          <w:color w:val="000000"/>
          <w:szCs w:val="24"/>
          <w:lang w:val="es-MX"/>
        </w:rPr>
        <w:t xml:space="preserve">. </w:t>
      </w:r>
      <w:r w:rsidR="00EF615A" w:rsidRPr="000E5478">
        <w:rPr>
          <w:rFonts w:asciiTheme="minorHAnsi" w:hAnsiTheme="minorHAnsi" w:cstheme="minorHAnsi"/>
          <w:color w:val="000000"/>
          <w:szCs w:val="24"/>
          <w:lang w:val="es-MX"/>
        </w:rPr>
        <w:t>$12.51</w:t>
      </w:r>
    </w:p>
    <w:p w14:paraId="595E1A16" w14:textId="77777777" w:rsidR="00761B2B" w:rsidRPr="000E5478" w:rsidRDefault="00761B2B" w:rsidP="005F4CA7">
      <w:pPr>
        <w:rPr>
          <w:rFonts w:asciiTheme="minorHAnsi" w:hAnsiTheme="minorHAnsi" w:cstheme="minorHAnsi"/>
          <w:color w:val="000000"/>
          <w:szCs w:val="24"/>
        </w:rPr>
      </w:pPr>
    </w:p>
    <w:p w14:paraId="0A1BA8EB" w14:textId="77777777" w:rsidR="008B5A1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Tarifa T.T. a Canadá.</w:t>
      </w:r>
    </w:p>
    <w:p w14:paraId="622BFA90"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México-Canadá tarifa por minuto $14.19, se aplica como período mínimo inicial 3 minutos.</w:t>
      </w:r>
    </w:p>
    <w:p w14:paraId="4C38532F" w14:textId="77777777" w:rsidR="00C1277C" w:rsidRPr="000E5478" w:rsidRDefault="00C1277C" w:rsidP="005F4CA7">
      <w:pPr>
        <w:rPr>
          <w:rFonts w:asciiTheme="minorHAnsi" w:hAnsiTheme="minorHAnsi" w:cstheme="minorHAnsi"/>
          <w:color w:val="000000"/>
          <w:szCs w:val="24"/>
        </w:rPr>
      </w:pPr>
    </w:p>
    <w:p w14:paraId="27DC08FE" w14:textId="77777777" w:rsidR="00C1277C" w:rsidRPr="000E5478" w:rsidRDefault="00C1277C" w:rsidP="005F4CA7">
      <w:pPr>
        <w:outlineLvl w:val="0"/>
        <w:rPr>
          <w:rFonts w:asciiTheme="minorHAnsi" w:hAnsiTheme="minorHAnsi" w:cstheme="minorHAnsi"/>
          <w:color w:val="000000"/>
          <w:szCs w:val="24"/>
        </w:rPr>
      </w:pPr>
      <w:r w:rsidRPr="000E5478">
        <w:rPr>
          <w:rFonts w:asciiTheme="minorHAnsi" w:hAnsiTheme="minorHAnsi" w:cstheme="minorHAnsi"/>
          <w:color w:val="000000"/>
          <w:szCs w:val="24"/>
        </w:rPr>
        <w:t>Servicio de Operadora de Persona a Persona (P.P.).</w:t>
      </w:r>
    </w:p>
    <w:p w14:paraId="3F51C6B9"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Este servicio se proporciona con cobro al número telefónico de origen o al número de destino, sin descuento en las tarifas por lo que sin excepción será la misma durante las 24 </w:t>
      </w:r>
      <w:proofErr w:type="spellStart"/>
      <w:r w:rsidRPr="000E5478">
        <w:rPr>
          <w:rFonts w:asciiTheme="minorHAnsi" w:hAnsiTheme="minorHAnsi" w:cstheme="minorHAnsi"/>
          <w:color w:val="000000"/>
          <w:szCs w:val="24"/>
        </w:rPr>
        <w:t>hrs</w:t>
      </w:r>
      <w:proofErr w:type="spellEnd"/>
      <w:r w:rsidRPr="000E5478">
        <w:rPr>
          <w:rFonts w:asciiTheme="minorHAnsi" w:hAnsiTheme="minorHAnsi" w:cstheme="minorHAnsi"/>
          <w:color w:val="000000"/>
          <w:szCs w:val="24"/>
        </w:rPr>
        <w:t>. del día de los siete días de la semana.</w:t>
      </w:r>
    </w:p>
    <w:p w14:paraId="3F4187DD" w14:textId="77777777" w:rsidR="00C1277C" w:rsidRPr="000E5478" w:rsidRDefault="00C1277C" w:rsidP="005F4CA7">
      <w:pPr>
        <w:rPr>
          <w:rFonts w:asciiTheme="minorHAnsi" w:hAnsiTheme="minorHAnsi" w:cstheme="minorHAnsi"/>
          <w:color w:val="000000"/>
          <w:szCs w:val="24"/>
        </w:rPr>
      </w:pPr>
    </w:p>
    <w:p w14:paraId="50060F43"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Tarifa Plena P.P. Estados Unidos Continental.</w:t>
      </w:r>
    </w:p>
    <w:p w14:paraId="13845F59"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Se proporciona con un sobrecargo del 100% de la cuota que resulte aplicando la tarifa </w:t>
      </w:r>
      <w:proofErr w:type="gramStart"/>
      <w:r w:rsidRPr="000E5478">
        <w:rPr>
          <w:rFonts w:asciiTheme="minorHAnsi" w:hAnsiTheme="minorHAnsi" w:cstheme="minorHAnsi"/>
          <w:color w:val="000000"/>
          <w:szCs w:val="24"/>
        </w:rPr>
        <w:t>de acuerdo al</w:t>
      </w:r>
      <w:proofErr w:type="gramEnd"/>
      <w:r w:rsidRPr="000E5478">
        <w:rPr>
          <w:rFonts w:asciiTheme="minorHAnsi" w:hAnsiTheme="minorHAnsi" w:cstheme="minorHAnsi"/>
          <w:color w:val="000000"/>
          <w:szCs w:val="24"/>
        </w:rPr>
        <w:t xml:space="preserve"> punto 1.1. por minuto facturando como período mínimo inicial 3 minutos.</w:t>
      </w:r>
    </w:p>
    <w:p w14:paraId="584AA349" w14:textId="77777777" w:rsidR="00C40C10" w:rsidRDefault="00C40C10" w:rsidP="005F4CA7">
      <w:pPr>
        <w:rPr>
          <w:rFonts w:ascii="Arial" w:hAnsi="Arial" w:cs="Arial"/>
          <w:color w:val="000000"/>
          <w:sz w:val="20"/>
        </w:rPr>
      </w:pPr>
    </w:p>
    <w:p w14:paraId="42670C13"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lastRenderedPageBreak/>
        <w:t>OPERADORA 090   P.P. (Cifras en Pesos)</w:t>
      </w:r>
    </w:p>
    <w:p w14:paraId="0647059B" w14:textId="77777777" w:rsidR="009356B8" w:rsidRPr="000E5478" w:rsidRDefault="009356B8" w:rsidP="005F4CA7">
      <w:pPr>
        <w:rPr>
          <w:rFonts w:asciiTheme="minorHAnsi" w:hAnsiTheme="minorHAnsi" w:cstheme="minorHAnsi"/>
          <w:color w:val="000000"/>
          <w:szCs w:val="24"/>
          <w:lang w:val="es-MX"/>
        </w:rPr>
      </w:pPr>
      <w:r w:rsidRPr="000E5478">
        <w:rPr>
          <w:rFonts w:asciiTheme="minorHAnsi" w:hAnsiTheme="minorHAnsi" w:cstheme="minorHAnsi"/>
          <w:color w:val="000000"/>
          <w:szCs w:val="24"/>
        </w:rPr>
        <w:t xml:space="preserve">Banda México I (1,2), Pasos Tarifarios EE. UU. </w:t>
      </w:r>
      <w:r w:rsidRPr="0093064F">
        <w:rPr>
          <w:rFonts w:asciiTheme="minorHAnsi" w:hAnsiTheme="minorHAnsi" w:cstheme="minorHAnsi"/>
          <w:color w:val="000000"/>
          <w:szCs w:val="24"/>
          <w:lang w:val="en-US"/>
        </w:rPr>
        <w:t xml:space="preserve">I (1,2,3): 3 Min </w:t>
      </w:r>
      <w:proofErr w:type="spellStart"/>
      <w:r w:rsidRPr="0093064F">
        <w:rPr>
          <w:rFonts w:asciiTheme="minorHAnsi" w:hAnsiTheme="minorHAnsi" w:cstheme="minorHAnsi"/>
          <w:color w:val="000000"/>
          <w:szCs w:val="24"/>
          <w:lang w:val="en-US"/>
        </w:rPr>
        <w:t>Inic</w:t>
      </w:r>
      <w:proofErr w:type="spellEnd"/>
      <w:r w:rsidRPr="0093064F">
        <w:rPr>
          <w:rFonts w:asciiTheme="minorHAnsi" w:hAnsiTheme="minorHAnsi" w:cstheme="minorHAnsi"/>
          <w:color w:val="000000"/>
          <w:szCs w:val="24"/>
          <w:lang w:val="en-US"/>
        </w:rPr>
        <w:t>. $</w:t>
      </w:r>
      <w:r w:rsidR="00D75041" w:rsidRPr="0093064F">
        <w:rPr>
          <w:rFonts w:asciiTheme="minorHAnsi" w:hAnsiTheme="minorHAnsi" w:cstheme="minorHAnsi"/>
          <w:color w:val="000000"/>
          <w:szCs w:val="24"/>
          <w:lang w:val="en-US"/>
        </w:rPr>
        <w:t>12.00</w:t>
      </w:r>
      <w:r w:rsidRPr="0093064F">
        <w:rPr>
          <w:rFonts w:asciiTheme="minorHAnsi" w:hAnsiTheme="minorHAnsi" w:cstheme="minorHAnsi"/>
          <w:color w:val="000000"/>
          <w:szCs w:val="24"/>
          <w:lang w:val="en-US"/>
        </w:rPr>
        <w:t xml:space="preserve">, Min </w:t>
      </w:r>
      <w:proofErr w:type="spellStart"/>
      <w:r w:rsidRPr="0093064F">
        <w:rPr>
          <w:rFonts w:asciiTheme="minorHAnsi" w:hAnsiTheme="minorHAnsi" w:cstheme="minorHAnsi"/>
          <w:color w:val="000000"/>
          <w:szCs w:val="24"/>
          <w:lang w:val="en-US"/>
        </w:rPr>
        <w:t>Adic</w:t>
      </w:r>
      <w:proofErr w:type="spellEnd"/>
      <w:r w:rsidRPr="0093064F">
        <w:rPr>
          <w:rFonts w:asciiTheme="minorHAnsi" w:hAnsiTheme="minorHAnsi" w:cstheme="minorHAnsi"/>
          <w:color w:val="000000"/>
          <w:szCs w:val="24"/>
          <w:lang w:val="en-US"/>
        </w:rPr>
        <w:t xml:space="preserve">. </w:t>
      </w:r>
      <w:r w:rsidRPr="000E5478">
        <w:rPr>
          <w:rFonts w:asciiTheme="minorHAnsi" w:hAnsiTheme="minorHAnsi" w:cstheme="minorHAnsi"/>
          <w:color w:val="000000"/>
          <w:szCs w:val="24"/>
          <w:lang w:val="es-MX"/>
        </w:rPr>
        <w:t>$</w:t>
      </w:r>
      <w:r w:rsidR="00D75041" w:rsidRPr="000E5478">
        <w:rPr>
          <w:rFonts w:asciiTheme="minorHAnsi" w:hAnsiTheme="minorHAnsi" w:cstheme="minorHAnsi"/>
          <w:color w:val="000000"/>
          <w:szCs w:val="24"/>
          <w:lang w:val="es-MX"/>
        </w:rPr>
        <w:t>4</w:t>
      </w:r>
      <w:r w:rsidRPr="000E5478">
        <w:rPr>
          <w:rFonts w:asciiTheme="minorHAnsi" w:hAnsiTheme="minorHAnsi" w:cstheme="minorHAnsi"/>
          <w:color w:val="000000"/>
          <w:szCs w:val="24"/>
          <w:lang w:val="es-MX"/>
        </w:rPr>
        <w:t>.00</w:t>
      </w:r>
    </w:p>
    <w:p w14:paraId="6DAEB078" w14:textId="77777777" w:rsidR="009356B8" w:rsidRPr="000E5478" w:rsidRDefault="009356B8"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II (4,5): 3 Min </w:t>
      </w:r>
      <w:proofErr w:type="spellStart"/>
      <w:r w:rsidRPr="000E5478">
        <w:rPr>
          <w:rFonts w:asciiTheme="minorHAnsi" w:hAnsiTheme="minorHAnsi" w:cstheme="minorHAnsi"/>
          <w:color w:val="000000"/>
          <w:szCs w:val="24"/>
          <w:lang w:val="es-MX"/>
        </w:rPr>
        <w:t>Inic</w:t>
      </w:r>
      <w:proofErr w:type="spellEnd"/>
      <w:r w:rsidRPr="000E5478">
        <w:rPr>
          <w:rFonts w:asciiTheme="minorHAnsi" w:hAnsiTheme="minorHAnsi" w:cstheme="minorHAnsi"/>
          <w:color w:val="000000"/>
          <w:szCs w:val="24"/>
          <w:lang w:val="es-MX"/>
        </w:rPr>
        <w:t>. $</w:t>
      </w:r>
      <w:r w:rsidR="00E651A8" w:rsidRPr="000E5478">
        <w:rPr>
          <w:rFonts w:asciiTheme="minorHAnsi" w:hAnsiTheme="minorHAnsi" w:cstheme="minorHAnsi"/>
          <w:color w:val="000000"/>
          <w:szCs w:val="24"/>
          <w:lang w:val="es-MX"/>
        </w:rPr>
        <w:t>41</w:t>
      </w:r>
      <w:r w:rsidRPr="000E5478">
        <w:rPr>
          <w:rFonts w:asciiTheme="minorHAnsi" w:hAnsiTheme="minorHAnsi" w:cstheme="minorHAnsi"/>
          <w:color w:val="000000"/>
          <w:szCs w:val="24"/>
          <w:lang w:val="es-MX"/>
        </w:rPr>
        <w:t>.</w:t>
      </w:r>
      <w:r w:rsidR="00E651A8" w:rsidRPr="000E5478">
        <w:rPr>
          <w:rFonts w:asciiTheme="minorHAnsi" w:hAnsiTheme="minorHAnsi" w:cstheme="minorHAnsi"/>
          <w:color w:val="000000"/>
          <w:szCs w:val="24"/>
          <w:lang w:val="es-MX"/>
        </w:rPr>
        <w:t>58</w:t>
      </w:r>
      <w:r w:rsidRPr="000E5478">
        <w:rPr>
          <w:rFonts w:asciiTheme="minorHAnsi" w:hAnsiTheme="minorHAnsi" w:cstheme="minorHAnsi"/>
          <w:color w:val="000000"/>
          <w:szCs w:val="24"/>
          <w:lang w:val="es-MX"/>
        </w:rPr>
        <w:t xml:space="preserve">, Min </w:t>
      </w:r>
      <w:proofErr w:type="spellStart"/>
      <w:r w:rsidRPr="000E5478">
        <w:rPr>
          <w:rFonts w:asciiTheme="minorHAnsi" w:hAnsiTheme="minorHAnsi" w:cstheme="minorHAnsi"/>
          <w:color w:val="000000"/>
          <w:szCs w:val="24"/>
          <w:lang w:val="es-MX"/>
        </w:rPr>
        <w:t>Adic</w:t>
      </w:r>
      <w:proofErr w:type="spellEnd"/>
      <w:r w:rsidRPr="000E5478">
        <w:rPr>
          <w:rFonts w:asciiTheme="minorHAnsi" w:hAnsiTheme="minorHAnsi" w:cstheme="minorHAnsi"/>
          <w:color w:val="000000"/>
          <w:szCs w:val="24"/>
          <w:lang w:val="es-MX"/>
        </w:rPr>
        <w:t>. $</w:t>
      </w:r>
      <w:r w:rsidR="00D75041" w:rsidRPr="000E5478">
        <w:rPr>
          <w:rFonts w:asciiTheme="minorHAnsi" w:hAnsiTheme="minorHAnsi" w:cstheme="minorHAnsi"/>
          <w:color w:val="000000"/>
          <w:szCs w:val="24"/>
          <w:lang w:val="es-MX"/>
        </w:rPr>
        <w:t>13</w:t>
      </w:r>
      <w:r w:rsidRPr="000E5478">
        <w:rPr>
          <w:rFonts w:asciiTheme="minorHAnsi" w:hAnsiTheme="minorHAnsi" w:cstheme="minorHAnsi"/>
          <w:color w:val="000000"/>
          <w:szCs w:val="24"/>
          <w:lang w:val="es-MX"/>
        </w:rPr>
        <w:t>.</w:t>
      </w:r>
      <w:r w:rsidR="00D75041" w:rsidRPr="000E5478">
        <w:rPr>
          <w:rFonts w:asciiTheme="minorHAnsi" w:hAnsiTheme="minorHAnsi" w:cstheme="minorHAnsi"/>
          <w:color w:val="000000"/>
          <w:szCs w:val="24"/>
          <w:lang w:val="es-MX"/>
        </w:rPr>
        <w:t>86</w:t>
      </w:r>
    </w:p>
    <w:p w14:paraId="61B4EF64" w14:textId="77777777" w:rsidR="009356B8" w:rsidRPr="000E5478" w:rsidRDefault="009356B8" w:rsidP="005F4CA7">
      <w:pPr>
        <w:rPr>
          <w:rFonts w:asciiTheme="minorHAnsi" w:hAnsiTheme="minorHAnsi" w:cstheme="minorHAnsi"/>
          <w:color w:val="000000"/>
          <w:szCs w:val="24"/>
          <w:lang w:val="es-MX"/>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III (6): 3 Min </w:t>
      </w:r>
      <w:proofErr w:type="spellStart"/>
      <w:r w:rsidRPr="000E5478">
        <w:rPr>
          <w:rFonts w:asciiTheme="minorHAnsi" w:hAnsiTheme="minorHAnsi" w:cstheme="minorHAnsi"/>
          <w:color w:val="000000"/>
          <w:szCs w:val="24"/>
          <w:lang w:val="es-MX"/>
        </w:rPr>
        <w:t>Inic</w:t>
      </w:r>
      <w:proofErr w:type="spellEnd"/>
      <w:r w:rsidRPr="000E5478">
        <w:rPr>
          <w:rFonts w:asciiTheme="minorHAnsi" w:hAnsiTheme="minorHAnsi" w:cstheme="minorHAnsi"/>
          <w:color w:val="000000"/>
          <w:szCs w:val="24"/>
          <w:lang w:val="es-MX"/>
        </w:rPr>
        <w:t>. $</w:t>
      </w:r>
      <w:r w:rsidR="00E651A8" w:rsidRPr="000E5478">
        <w:rPr>
          <w:rFonts w:asciiTheme="minorHAnsi" w:hAnsiTheme="minorHAnsi" w:cstheme="minorHAnsi"/>
          <w:color w:val="000000"/>
          <w:szCs w:val="24"/>
          <w:lang w:val="es-MX"/>
        </w:rPr>
        <w:t>4</w:t>
      </w:r>
      <w:r w:rsidRPr="000E5478">
        <w:rPr>
          <w:rFonts w:asciiTheme="minorHAnsi" w:hAnsiTheme="minorHAnsi" w:cstheme="minorHAnsi"/>
          <w:color w:val="000000"/>
          <w:szCs w:val="24"/>
          <w:lang w:val="es-MX"/>
        </w:rPr>
        <w:t>1.</w:t>
      </w:r>
      <w:r w:rsidR="00E651A8" w:rsidRPr="000E5478">
        <w:rPr>
          <w:rFonts w:asciiTheme="minorHAnsi" w:hAnsiTheme="minorHAnsi" w:cstheme="minorHAnsi"/>
          <w:color w:val="000000"/>
          <w:szCs w:val="24"/>
          <w:lang w:val="es-MX"/>
        </w:rPr>
        <w:t>58</w:t>
      </w:r>
      <w:r w:rsidRPr="000E5478">
        <w:rPr>
          <w:rFonts w:asciiTheme="minorHAnsi" w:hAnsiTheme="minorHAnsi" w:cstheme="minorHAnsi"/>
          <w:color w:val="000000"/>
          <w:szCs w:val="24"/>
          <w:lang w:val="es-MX"/>
        </w:rPr>
        <w:t xml:space="preserve">, Min </w:t>
      </w:r>
      <w:proofErr w:type="spellStart"/>
      <w:r w:rsidRPr="000E5478">
        <w:rPr>
          <w:rFonts w:asciiTheme="minorHAnsi" w:hAnsiTheme="minorHAnsi" w:cstheme="minorHAnsi"/>
          <w:color w:val="000000"/>
          <w:szCs w:val="24"/>
          <w:lang w:val="es-MX"/>
        </w:rPr>
        <w:t>Adic</w:t>
      </w:r>
      <w:proofErr w:type="spellEnd"/>
      <w:r w:rsidRPr="000E5478">
        <w:rPr>
          <w:rFonts w:asciiTheme="minorHAnsi" w:hAnsiTheme="minorHAnsi" w:cstheme="minorHAnsi"/>
          <w:color w:val="000000"/>
          <w:szCs w:val="24"/>
          <w:lang w:val="es-MX"/>
        </w:rPr>
        <w:t>. $1</w:t>
      </w:r>
      <w:r w:rsidR="00D75041" w:rsidRPr="000E5478">
        <w:rPr>
          <w:rFonts w:asciiTheme="minorHAnsi" w:hAnsiTheme="minorHAnsi" w:cstheme="minorHAnsi"/>
          <w:color w:val="000000"/>
          <w:szCs w:val="24"/>
          <w:lang w:val="es-MX"/>
        </w:rPr>
        <w:t>3.86</w:t>
      </w:r>
    </w:p>
    <w:p w14:paraId="7550BCA5" w14:textId="77777777" w:rsidR="009356B8" w:rsidRPr="000E5478" w:rsidRDefault="009356B8"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IV (7,8,9): 3 Min </w:t>
      </w:r>
      <w:proofErr w:type="spellStart"/>
      <w:r w:rsidRPr="000E5478">
        <w:rPr>
          <w:rFonts w:asciiTheme="minorHAnsi" w:hAnsiTheme="minorHAnsi" w:cstheme="minorHAnsi"/>
          <w:color w:val="000000"/>
          <w:szCs w:val="24"/>
          <w:lang w:val="es-MX"/>
        </w:rPr>
        <w:t>Inic</w:t>
      </w:r>
      <w:proofErr w:type="spellEnd"/>
      <w:r w:rsidRPr="000E5478">
        <w:rPr>
          <w:rFonts w:asciiTheme="minorHAnsi" w:hAnsiTheme="minorHAnsi" w:cstheme="minorHAnsi"/>
          <w:color w:val="000000"/>
          <w:szCs w:val="24"/>
          <w:lang w:val="es-MX"/>
        </w:rPr>
        <w:t>. $</w:t>
      </w:r>
      <w:r w:rsidR="00E651A8" w:rsidRPr="000E5478">
        <w:rPr>
          <w:rFonts w:asciiTheme="minorHAnsi" w:hAnsiTheme="minorHAnsi" w:cstheme="minorHAnsi"/>
          <w:color w:val="000000"/>
          <w:szCs w:val="24"/>
          <w:lang w:val="es-MX"/>
        </w:rPr>
        <w:t>41.58</w:t>
      </w:r>
      <w:r w:rsidRPr="000E5478">
        <w:rPr>
          <w:rFonts w:asciiTheme="minorHAnsi" w:hAnsiTheme="minorHAnsi" w:cstheme="minorHAnsi"/>
          <w:color w:val="000000"/>
          <w:szCs w:val="24"/>
          <w:lang w:val="es-MX"/>
        </w:rPr>
        <w:t xml:space="preserve">, Min </w:t>
      </w:r>
      <w:proofErr w:type="spellStart"/>
      <w:r w:rsidRPr="000E5478">
        <w:rPr>
          <w:rFonts w:asciiTheme="minorHAnsi" w:hAnsiTheme="minorHAnsi" w:cstheme="minorHAnsi"/>
          <w:color w:val="000000"/>
          <w:szCs w:val="24"/>
          <w:lang w:val="es-MX"/>
        </w:rPr>
        <w:t>Adic</w:t>
      </w:r>
      <w:proofErr w:type="spellEnd"/>
      <w:r w:rsidRPr="000E5478">
        <w:rPr>
          <w:rFonts w:asciiTheme="minorHAnsi" w:hAnsiTheme="minorHAnsi" w:cstheme="minorHAnsi"/>
          <w:color w:val="000000"/>
          <w:szCs w:val="24"/>
          <w:lang w:val="es-MX"/>
        </w:rPr>
        <w:t>. $1</w:t>
      </w:r>
      <w:r w:rsidR="00D75041" w:rsidRPr="000E5478">
        <w:rPr>
          <w:rFonts w:asciiTheme="minorHAnsi" w:hAnsiTheme="minorHAnsi" w:cstheme="minorHAnsi"/>
          <w:color w:val="000000"/>
          <w:szCs w:val="24"/>
          <w:lang w:val="es-MX"/>
        </w:rPr>
        <w:t>3.86</w:t>
      </w:r>
    </w:p>
    <w:p w14:paraId="356206AB" w14:textId="77777777" w:rsidR="00C1277C" w:rsidRPr="000E5478" w:rsidRDefault="00C1277C" w:rsidP="005F4CA7">
      <w:pPr>
        <w:rPr>
          <w:rFonts w:asciiTheme="minorHAnsi" w:hAnsiTheme="minorHAnsi" w:cstheme="minorHAnsi"/>
          <w:color w:val="000000"/>
          <w:szCs w:val="24"/>
        </w:rPr>
      </w:pPr>
    </w:p>
    <w:p w14:paraId="0CA6AA5C"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0E5478">
        <w:rPr>
          <w:rFonts w:asciiTheme="minorHAnsi" w:hAnsiTheme="minorHAnsi" w:cstheme="minorHAnsi"/>
          <w:color w:val="000000"/>
          <w:szCs w:val="24"/>
          <w:lang w:val="es-MX"/>
        </w:rPr>
        <w:t xml:space="preserve">I (1,2,3): 3 Min </w:t>
      </w:r>
      <w:proofErr w:type="spellStart"/>
      <w:r w:rsidRPr="000E5478">
        <w:rPr>
          <w:rFonts w:asciiTheme="minorHAnsi" w:hAnsiTheme="minorHAnsi" w:cstheme="minorHAnsi"/>
          <w:color w:val="000000"/>
          <w:szCs w:val="24"/>
          <w:lang w:val="es-MX"/>
        </w:rPr>
        <w:t>Inic</w:t>
      </w:r>
      <w:proofErr w:type="spellEnd"/>
      <w:r w:rsidRPr="000E5478">
        <w:rPr>
          <w:rFonts w:asciiTheme="minorHAnsi" w:hAnsiTheme="minorHAnsi" w:cstheme="minorHAnsi"/>
          <w:color w:val="000000"/>
          <w:szCs w:val="24"/>
          <w:lang w:val="es-MX"/>
        </w:rPr>
        <w:t>. $</w:t>
      </w:r>
      <w:r w:rsidR="00E651A8" w:rsidRPr="000E5478">
        <w:rPr>
          <w:rFonts w:asciiTheme="minorHAnsi" w:hAnsiTheme="minorHAnsi" w:cstheme="minorHAnsi"/>
          <w:color w:val="000000"/>
          <w:szCs w:val="24"/>
          <w:lang w:val="es-MX"/>
        </w:rPr>
        <w:t>41.58</w:t>
      </w:r>
      <w:r w:rsidRPr="000E5478">
        <w:rPr>
          <w:rFonts w:asciiTheme="minorHAnsi" w:hAnsiTheme="minorHAnsi" w:cstheme="minorHAnsi"/>
          <w:color w:val="000000"/>
          <w:szCs w:val="24"/>
          <w:lang w:val="es-MX"/>
        </w:rPr>
        <w:t xml:space="preserve">, Min </w:t>
      </w:r>
      <w:proofErr w:type="spellStart"/>
      <w:r w:rsidRPr="000E5478">
        <w:rPr>
          <w:rFonts w:asciiTheme="minorHAnsi" w:hAnsiTheme="minorHAnsi" w:cstheme="minorHAnsi"/>
          <w:color w:val="000000"/>
          <w:szCs w:val="24"/>
          <w:lang w:val="es-MX"/>
        </w:rPr>
        <w:t>Adic</w:t>
      </w:r>
      <w:proofErr w:type="spellEnd"/>
      <w:r w:rsidRPr="000E5478">
        <w:rPr>
          <w:rFonts w:asciiTheme="minorHAnsi" w:hAnsiTheme="minorHAnsi" w:cstheme="minorHAnsi"/>
          <w:color w:val="000000"/>
          <w:szCs w:val="24"/>
          <w:lang w:val="es-MX"/>
        </w:rPr>
        <w:t>. $</w:t>
      </w:r>
      <w:r w:rsidR="00E651A8" w:rsidRPr="000E5478">
        <w:rPr>
          <w:rFonts w:asciiTheme="minorHAnsi" w:hAnsiTheme="minorHAnsi" w:cstheme="minorHAnsi"/>
          <w:color w:val="000000"/>
          <w:szCs w:val="24"/>
          <w:lang w:val="es-MX"/>
        </w:rPr>
        <w:t>13.86</w:t>
      </w:r>
    </w:p>
    <w:p w14:paraId="70E255E6"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C571A0">
        <w:rPr>
          <w:rFonts w:asciiTheme="minorHAnsi" w:hAnsiTheme="minorHAnsi" w:cstheme="minorHAnsi"/>
          <w:color w:val="000000"/>
          <w:szCs w:val="24"/>
          <w:lang w:val="es-MX"/>
        </w:rPr>
        <w:t xml:space="preserve">II (4,5): 3 Min </w:t>
      </w:r>
      <w:proofErr w:type="spellStart"/>
      <w:r w:rsidRPr="00C571A0">
        <w:rPr>
          <w:rFonts w:asciiTheme="minorHAnsi" w:hAnsiTheme="minorHAnsi" w:cstheme="minorHAnsi"/>
          <w:color w:val="000000"/>
          <w:szCs w:val="24"/>
          <w:lang w:val="es-MX"/>
        </w:rPr>
        <w:t>Inic</w:t>
      </w:r>
      <w:proofErr w:type="spellEnd"/>
      <w:r w:rsidRPr="00C571A0">
        <w:rPr>
          <w:rFonts w:asciiTheme="minorHAnsi" w:hAnsiTheme="minorHAnsi" w:cstheme="minorHAnsi"/>
          <w:color w:val="000000"/>
          <w:szCs w:val="24"/>
          <w:lang w:val="es-MX"/>
        </w:rPr>
        <w:t xml:space="preserve">. </w:t>
      </w:r>
      <w:r w:rsidR="00E651A8" w:rsidRPr="00C571A0">
        <w:rPr>
          <w:rFonts w:asciiTheme="minorHAnsi" w:hAnsiTheme="minorHAnsi" w:cstheme="minorHAnsi"/>
          <w:color w:val="000000"/>
          <w:szCs w:val="24"/>
          <w:lang w:val="es-MX"/>
        </w:rPr>
        <w:t xml:space="preserve">$41.58, Min </w:t>
      </w:r>
      <w:proofErr w:type="spellStart"/>
      <w:r w:rsidR="00E651A8" w:rsidRPr="00C571A0">
        <w:rPr>
          <w:rFonts w:asciiTheme="minorHAnsi" w:hAnsiTheme="minorHAnsi" w:cstheme="minorHAnsi"/>
          <w:color w:val="000000"/>
          <w:szCs w:val="24"/>
          <w:lang w:val="es-MX"/>
        </w:rPr>
        <w:t>Adic</w:t>
      </w:r>
      <w:proofErr w:type="spellEnd"/>
      <w:r w:rsidR="00E651A8" w:rsidRPr="00C571A0">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$13.86</w:t>
      </w:r>
    </w:p>
    <w:p w14:paraId="36064786"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0C7CF0">
        <w:rPr>
          <w:rFonts w:asciiTheme="minorHAnsi" w:hAnsiTheme="minorHAnsi" w:cstheme="minorHAnsi"/>
          <w:color w:val="000000"/>
          <w:szCs w:val="24"/>
          <w:lang w:val="es-MX"/>
        </w:rPr>
        <w:t xml:space="preserve">III (6):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xml:space="preserve">. </w:t>
      </w:r>
      <w:r w:rsidR="00E651A8" w:rsidRPr="000C7CF0">
        <w:rPr>
          <w:rFonts w:asciiTheme="minorHAnsi" w:hAnsiTheme="minorHAnsi" w:cstheme="minorHAnsi"/>
          <w:color w:val="000000"/>
          <w:szCs w:val="24"/>
          <w:lang w:val="es-MX"/>
        </w:rPr>
        <w:t xml:space="preserve">$41.58, Min </w:t>
      </w:r>
      <w:proofErr w:type="spellStart"/>
      <w:r w:rsidR="00E651A8" w:rsidRPr="000C7CF0">
        <w:rPr>
          <w:rFonts w:asciiTheme="minorHAnsi" w:hAnsiTheme="minorHAnsi" w:cstheme="minorHAnsi"/>
          <w:color w:val="000000"/>
          <w:szCs w:val="24"/>
          <w:lang w:val="es-MX"/>
        </w:rPr>
        <w:t>Adic</w:t>
      </w:r>
      <w:proofErr w:type="spellEnd"/>
      <w:r w:rsidR="00E651A8" w:rsidRPr="000C7CF0">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$13.86</w:t>
      </w:r>
    </w:p>
    <w:p w14:paraId="29F2B9F8"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FD1B26">
        <w:rPr>
          <w:rFonts w:asciiTheme="minorHAnsi" w:hAnsiTheme="minorHAnsi" w:cstheme="minorHAnsi"/>
          <w:color w:val="000000"/>
          <w:szCs w:val="24"/>
          <w:lang w:val="es-MX"/>
        </w:rPr>
        <w:t xml:space="preserve">IV (7,8,9): </w:t>
      </w:r>
      <w:r w:rsidR="00E651A8" w:rsidRPr="00FD1B26">
        <w:rPr>
          <w:rFonts w:asciiTheme="minorHAnsi" w:hAnsiTheme="minorHAnsi" w:cstheme="minorHAnsi"/>
          <w:color w:val="000000"/>
          <w:szCs w:val="24"/>
          <w:lang w:val="es-MX"/>
        </w:rPr>
        <w:t xml:space="preserve">3 Min </w:t>
      </w:r>
      <w:proofErr w:type="spellStart"/>
      <w:r w:rsidR="00E651A8" w:rsidRPr="00FD1B26">
        <w:rPr>
          <w:rFonts w:asciiTheme="minorHAnsi" w:hAnsiTheme="minorHAnsi" w:cstheme="minorHAnsi"/>
          <w:color w:val="000000"/>
          <w:szCs w:val="24"/>
          <w:lang w:val="es-MX"/>
        </w:rPr>
        <w:t>Inic</w:t>
      </w:r>
      <w:proofErr w:type="spellEnd"/>
      <w:r w:rsidR="00E651A8" w:rsidRPr="00FD1B26">
        <w:rPr>
          <w:rFonts w:asciiTheme="minorHAnsi" w:hAnsiTheme="minorHAnsi" w:cstheme="minorHAnsi"/>
          <w:color w:val="000000"/>
          <w:szCs w:val="24"/>
          <w:lang w:val="es-MX"/>
        </w:rPr>
        <w:t xml:space="preserve">. $41.58, Min </w:t>
      </w:r>
      <w:proofErr w:type="spellStart"/>
      <w:r w:rsidR="00E651A8" w:rsidRPr="00FD1B26">
        <w:rPr>
          <w:rFonts w:asciiTheme="minorHAnsi" w:hAnsiTheme="minorHAnsi" w:cstheme="minorHAnsi"/>
          <w:color w:val="000000"/>
          <w:szCs w:val="24"/>
          <w:lang w:val="es-MX"/>
        </w:rPr>
        <w:t>Adic</w:t>
      </w:r>
      <w:proofErr w:type="spellEnd"/>
      <w:r w:rsidR="00E651A8" w:rsidRPr="00FD1B26">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$13.86</w:t>
      </w:r>
    </w:p>
    <w:p w14:paraId="5FD53436" w14:textId="77777777" w:rsidR="00D75041" w:rsidRPr="000E5478" w:rsidRDefault="00D75041" w:rsidP="005F4CA7">
      <w:pPr>
        <w:rPr>
          <w:rFonts w:asciiTheme="minorHAnsi" w:hAnsiTheme="minorHAnsi" w:cstheme="minorHAnsi"/>
          <w:color w:val="000000"/>
          <w:szCs w:val="24"/>
        </w:rPr>
      </w:pPr>
    </w:p>
    <w:p w14:paraId="1140E2A6"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C571A0">
        <w:rPr>
          <w:rFonts w:asciiTheme="minorHAnsi" w:hAnsiTheme="minorHAnsi" w:cstheme="minorHAnsi"/>
          <w:color w:val="000000"/>
          <w:szCs w:val="24"/>
          <w:lang w:val="es-MX"/>
        </w:rPr>
        <w:t xml:space="preserve">I (1,2,3): 3 Min </w:t>
      </w:r>
      <w:proofErr w:type="spellStart"/>
      <w:r w:rsidRPr="00C571A0">
        <w:rPr>
          <w:rFonts w:asciiTheme="minorHAnsi" w:hAnsiTheme="minorHAnsi" w:cstheme="minorHAnsi"/>
          <w:color w:val="000000"/>
          <w:szCs w:val="24"/>
          <w:lang w:val="es-MX"/>
        </w:rPr>
        <w:t>Inic</w:t>
      </w:r>
      <w:proofErr w:type="spellEnd"/>
      <w:r w:rsidRPr="00C571A0">
        <w:rPr>
          <w:rFonts w:asciiTheme="minorHAnsi" w:hAnsiTheme="minorHAnsi" w:cstheme="minorHAnsi"/>
          <w:color w:val="000000"/>
          <w:szCs w:val="24"/>
          <w:lang w:val="es-MX"/>
        </w:rPr>
        <w:t>. $</w:t>
      </w:r>
      <w:r w:rsidR="00E651A8" w:rsidRPr="00C571A0">
        <w:rPr>
          <w:rFonts w:asciiTheme="minorHAnsi" w:hAnsiTheme="minorHAnsi" w:cstheme="minorHAnsi"/>
          <w:color w:val="000000"/>
          <w:szCs w:val="24"/>
          <w:lang w:val="es-MX"/>
        </w:rPr>
        <w:t>50.04</w:t>
      </w:r>
      <w:r w:rsidRPr="00C571A0">
        <w:rPr>
          <w:rFonts w:asciiTheme="minorHAnsi" w:hAnsiTheme="minorHAnsi" w:cstheme="minorHAnsi"/>
          <w:color w:val="000000"/>
          <w:szCs w:val="24"/>
          <w:lang w:val="es-MX"/>
        </w:rPr>
        <w:t xml:space="preserve">, Min </w:t>
      </w:r>
      <w:proofErr w:type="spellStart"/>
      <w:r w:rsidRPr="00C571A0">
        <w:rPr>
          <w:rFonts w:asciiTheme="minorHAnsi" w:hAnsiTheme="minorHAnsi" w:cstheme="minorHAnsi"/>
          <w:color w:val="000000"/>
          <w:szCs w:val="24"/>
          <w:lang w:val="es-MX"/>
        </w:rPr>
        <w:t>Adic</w:t>
      </w:r>
      <w:proofErr w:type="spellEnd"/>
      <w:r w:rsidRPr="00C571A0">
        <w:rPr>
          <w:rFonts w:asciiTheme="minorHAnsi" w:hAnsiTheme="minorHAnsi" w:cstheme="minorHAnsi"/>
          <w:color w:val="000000"/>
          <w:szCs w:val="24"/>
          <w:lang w:val="es-MX"/>
        </w:rPr>
        <w:t xml:space="preserve">. </w:t>
      </w:r>
      <w:r w:rsidRPr="000E5478">
        <w:rPr>
          <w:rFonts w:asciiTheme="minorHAnsi" w:hAnsiTheme="minorHAnsi" w:cstheme="minorHAnsi"/>
          <w:color w:val="000000"/>
          <w:szCs w:val="24"/>
          <w:lang w:val="es-MX"/>
        </w:rPr>
        <w:t>$1</w:t>
      </w:r>
      <w:r w:rsidR="00E651A8" w:rsidRPr="000E5478">
        <w:rPr>
          <w:rFonts w:asciiTheme="minorHAnsi" w:hAnsiTheme="minorHAnsi" w:cstheme="minorHAnsi"/>
          <w:color w:val="000000"/>
          <w:szCs w:val="24"/>
          <w:lang w:val="es-MX"/>
        </w:rPr>
        <w:t>6.68</w:t>
      </w:r>
    </w:p>
    <w:p w14:paraId="0143A46B"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9472E6">
        <w:rPr>
          <w:rFonts w:asciiTheme="minorHAnsi" w:hAnsiTheme="minorHAnsi" w:cstheme="minorHAnsi"/>
          <w:color w:val="000000"/>
          <w:szCs w:val="24"/>
          <w:lang w:val="es-MX"/>
        </w:rPr>
        <w:t xml:space="preserve">II (4,5): 3 Min </w:t>
      </w:r>
      <w:proofErr w:type="spellStart"/>
      <w:r w:rsidRPr="009472E6">
        <w:rPr>
          <w:rFonts w:asciiTheme="minorHAnsi" w:hAnsiTheme="minorHAnsi" w:cstheme="minorHAnsi"/>
          <w:color w:val="000000"/>
          <w:szCs w:val="24"/>
          <w:lang w:val="es-MX"/>
        </w:rPr>
        <w:t>Inic</w:t>
      </w:r>
      <w:proofErr w:type="spellEnd"/>
      <w:r w:rsidRPr="009472E6">
        <w:rPr>
          <w:rFonts w:asciiTheme="minorHAnsi" w:hAnsiTheme="minorHAnsi" w:cstheme="minorHAnsi"/>
          <w:color w:val="000000"/>
          <w:szCs w:val="24"/>
          <w:lang w:val="es-MX"/>
        </w:rPr>
        <w:t xml:space="preserve">. </w:t>
      </w:r>
      <w:r w:rsidR="00E651A8" w:rsidRPr="009472E6">
        <w:rPr>
          <w:rFonts w:asciiTheme="minorHAnsi" w:hAnsiTheme="minorHAnsi" w:cstheme="minorHAnsi"/>
          <w:color w:val="000000"/>
          <w:szCs w:val="24"/>
          <w:lang w:val="es-MX"/>
        </w:rPr>
        <w:t xml:space="preserve">$50.04, Min </w:t>
      </w:r>
      <w:proofErr w:type="spellStart"/>
      <w:r w:rsidR="00E651A8" w:rsidRPr="009472E6">
        <w:rPr>
          <w:rFonts w:asciiTheme="minorHAnsi" w:hAnsiTheme="minorHAnsi" w:cstheme="minorHAnsi"/>
          <w:color w:val="000000"/>
          <w:szCs w:val="24"/>
          <w:lang w:val="es-MX"/>
        </w:rPr>
        <w:t>Adic</w:t>
      </w:r>
      <w:proofErr w:type="spellEnd"/>
      <w:r w:rsidR="00E651A8" w:rsidRPr="009472E6">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$16.68</w:t>
      </w:r>
    </w:p>
    <w:p w14:paraId="1B07537F"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0C7CF0">
        <w:rPr>
          <w:rFonts w:asciiTheme="minorHAnsi" w:hAnsiTheme="minorHAnsi" w:cstheme="minorHAnsi"/>
          <w:color w:val="000000"/>
          <w:szCs w:val="24"/>
          <w:lang w:val="es-MX"/>
        </w:rPr>
        <w:t xml:space="preserve">III (6):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xml:space="preserve">. </w:t>
      </w:r>
      <w:r w:rsidR="00E651A8" w:rsidRPr="000C7CF0">
        <w:rPr>
          <w:rFonts w:asciiTheme="minorHAnsi" w:hAnsiTheme="minorHAnsi" w:cstheme="minorHAnsi"/>
          <w:color w:val="000000"/>
          <w:szCs w:val="24"/>
          <w:lang w:val="es-MX"/>
        </w:rPr>
        <w:t xml:space="preserve">$50.04, Min </w:t>
      </w:r>
      <w:proofErr w:type="spellStart"/>
      <w:r w:rsidR="00E651A8" w:rsidRPr="000C7CF0">
        <w:rPr>
          <w:rFonts w:asciiTheme="minorHAnsi" w:hAnsiTheme="minorHAnsi" w:cstheme="minorHAnsi"/>
          <w:color w:val="000000"/>
          <w:szCs w:val="24"/>
          <w:lang w:val="es-MX"/>
        </w:rPr>
        <w:t>Adic</w:t>
      </w:r>
      <w:proofErr w:type="spellEnd"/>
      <w:r w:rsidR="00E651A8" w:rsidRPr="000C7CF0">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$16.68</w:t>
      </w:r>
    </w:p>
    <w:p w14:paraId="031AF294"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C571A0">
        <w:rPr>
          <w:rFonts w:asciiTheme="minorHAnsi" w:hAnsiTheme="minorHAnsi" w:cstheme="minorHAnsi"/>
          <w:color w:val="000000"/>
          <w:szCs w:val="24"/>
          <w:lang w:val="es-MX"/>
        </w:rPr>
        <w:t xml:space="preserve">IV (7,8,9): 3 Min </w:t>
      </w:r>
      <w:proofErr w:type="spellStart"/>
      <w:r w:rsidRPr="00C571A0">
        <w:rPr>
          <w:rFonts w:asciiTheme="minorHAnsi" w:hAnsiTheme="minorHAnsi" w:cstheme="minorHAnsi"/>
          <w:color w:val="000000"/>
          <w:szCs w:val="24"/>
          <w:lang w:val="es-MX"/>
        </w:rPr>
        <w:t>Inic</w:t>
      </w:r>
      <w:proofErr w:type="spellEnd"/>
      <w:r w:rsidRPr="00C571A0">
        <w:rPr>
          <w:rFonts w:asciiTheme="minorHAnsi" w:hAnsiTheme="minorHAnsi" w:cstheme="minorHAnsi"/>
          <w:color w:val="000000"/>
          <w:szCs w:val="24"/>
          <w:lang w:val="es-MX"/>
        </w:rPr>
        <w:t xml:space="preserve">. </w:t>
      </w:r>
      <w:r w:rsidR="00E651A8" w:rsidRPr="00C571A0">
        <w:rPr>
          <w:rFonts w:asciiTheme="minorHAnsi" w:hAnsiTheme="minorHAnsi" w:cstheme="minorHAnsi"/>
          <w:color w:val="000000"/>
          <w:szCs w:val="24"/>
          <w:lang w:val="es-MX"/>
        </w:rPr>
        <w:t xml:space="preserve">$50.04, Min </w:t>
      </w:r>
      <w:proofErr w:type="spellStart"/>
      <w:r w:rsidR="00E651A8" w:rsidRPr="00C571A0">
        <w:rPr>
          <w:rFonts w:asciiTheme="minorHAnsi" w:hAnsiTheme="minorHAnsi" w:cstheme="minorHAnsi"/>
          <w:color w:val="000000"/>
          <w:szCs w:val="24"/>
          <w:lang w:val="es-MX"/>
        </w:rPr>
        <w:t>Adic</w:t>
      </w:r>
      <w:proofErr w:type="spellEnd"/>
      <w:r w:rsidR="00E651A8" w:rsidRPr="00C571A0">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$16.68</w:t>
      </w:r>
    </w:p>
    <w:p w14:paraId="3BD8C2AA" w14:textId="77777777" w:rsidR="00D75041" w:rsidRPr="000E5478" w:rsidRDefault="00D75041" w:rsidP="005F4CA7">
      <w:pPr>
        <w:rPr>
          <w:rFonts w:asciiTheme="minorHAnsi" w:hAnsiTheme="minorHAnsi" w:cstheme="minorHAnsi"/>
          <w:color w:val="000000"/>
          <w:szCs w:val="24"/>
        </w:rPr>
      </w:pPr>
    </w:p>
    <w:p w14:paraId="05B0BA02"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9472E6">
        <w:rPr>
          <w:rFonts w:asciiTheme="minorHAnsi" w:hAnsiTheme="minorHAnsi" w:cstheme="minorHAnsi"/>
          <w:color w:val="000000"/>
          <w:szCs w:val="24"/>
          <w:lang w:val="es-MX"/>
        </w:rPr>
        <w:t xml:space="preserve">I (1,2,3): 3 Min </w:t>
      </w:r>
      <w:proofErr w:type="spellStart"/>
      <w:r w:rsidRPr="009472E6">
        <w:rPr>
          <w:rFonts w:asciiTheme="minorHAnsi" w:hAnsiTheme="minorHAnsi" w:cstheme="minorHAnsi"/>
          <w:color w:val="000000"/>
          <w:szCs w:val="24"/>
          <w:lang w:val="es-MX"/>
        </w:rPr>
        <w:t>Inic</w:t>
      </w:r>
      <w:proofErr w:type="spellEnd"/>
      <w:r w:rsidRPr="009472E6">
        <w:rPr>
          <w:rFonts w:asciiTheme="minorHAnsi" w:hAnsiTheme="minorHAnsi" w:cstheme="minorHAnsi"/>
          <w:color w:val="000000"/>
          <w:szCs w:val="24"/>
          <w:lang w:val="es-MX"/>
        </w:rPr>
        <w:t xml:space="preserve">. </w:t>
      </w:r>
      <w:r w:rsidR="00E651A8" w:rsidRPr="009472E6">
        <w:rPr>
          <w:rFonts w:asciiTheme="minorHAnsi" w:hAnsiTheme="minorHAnsi" w:cstheme="minorHAnsi"/>
          <w:color w:val="000000"/>
          <w:szCs w:val="24"/>
          <w:lang w:val="es-MX"/>
        </w:rPr>
        <w:t xml:space="preserve">$50.04, Min </w:t>
      </w:r>
      <w:proofErr w:type="spellStart"/>
      <w:r w:rsidR="00E651A8" w:rsidRPr="009472E6">
        <w:rPr>
          <w:rFonts w:asciiTheme="minorHAnsi" w:hAnsiTheme="minorHAnsi" w:cstheme="minorHAnsi"/>
          <w:color w:val="000000"/>
          <w:szCs w:val="24"/>
          <w:lang w:val="es-MX"/>
        </w:rPr>
        <w:t>Adic</w:t>
      </w:r>
      <w:proofErr w:type="spellEnd"/>
      <w:r w:rsidR="00E651A8" w:rsidRPr="009472E6">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$16.68</w:t>
      </w:r>
    </w:p>
    <w:p w14:paraId="67DCA109"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0C7CF0">
        <w:rPr>
          <w:rFonts w:asciiTheme="minorHAnsi" w:hAnsiTheme="minorHAnsi" w:cstheme="minorHAnsi"/>
          <w:color w:val="000000"/>
          <w:szCs w:val="24"/>
          <w:lang w:val="es-MX"/>
        </w:rPr>
        <w:t xml:space="preserve">II (4,5):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xml:space="preserve">. </w:t>
      </w:r>
      <w:r w:rsidR="00E651A8" w:rsidRPr="000C7CF0">
        <w:rPr>
          <w:rFonts w:asciiTheme="minorHAnsi" w:hAnsiTheme="minorHAnsi" w:cstheme="minorHAnsi"/>
          <w:color w:val="000000"/>
          <w:szCs w:val="24"/>
          <w:lang w:val="es-MX"/>
        </w:rPr>
        <w:t xml:space="preserve">$50.04, Min </w:t>
      </w:r>
      <w:proofErr w:type="spellStart"/>
      <w:r w:rsidR="00E651A8" w:rsidRPr="000C7CF0">
        <w:rPr>
          <w:rFonts w:asciiTheme="minorHAnsi" w:hAnsiTheme="minorHAnsi" w:cstheme="minorHAnsi"/>
          <w:color w:val="000000"/>
          <w:szCs w:val="24"/>
          <w:lang w:val="es-MX"/>
        </w:rPr>
        <w:t>Adic</w:t>
      </w:r>
      <w:proofErr w:type="spellEnd"/>
      <w:r w:rsidR="00E651A8" w:rsidRPr="000C7CF0">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$16.68</w:t>
      </w:r>
    </w:p>
    <w:p w14:paraId="161ACCF5"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C571A0">
        <w:rPr>
          <w:rFonts w:asciiTheme="minorHAnsi" w:hAnsiTheme="minorHAnsi" w:cstheme="minorHAnsi"/>
          <w:color w:val="000000"/>
          <w:szCs w:val="24"/>
          <w:lang w:val="es-MX"/>
        </w:rPr>
        <w:t xml:space="preserve">III (6): 3 Min </w:t>
      </w:r>
      <w:proofErr w:type="spellStart"/>
      <w:r w:rsidRPr="00C571A0">
        <w:rPr>
          <w:rFonts w:asciiTheme="minorHAnsi" w:hAnsiTheme="minorHAnsi" w:cstheme="minorHAnsi"/>
          <w:color w:val="000000"/>
          <w:szCs w:val="24"/>
          <w:lang w:val="es-MX"/>
        </w:rPr>
        <w:t>Inic</w:t>
      </w:r>
      <w:proofErr w:type="spellEnd"/>
      <w:r w:rsidRPr="00C571A0">
        <w:rPr>
          <w:rFonts w:asciiTheme="minorHAnsi" w:hAnsiTheme="minorHAnsi" w:cstheme="minorHAnsi"/>
          <w:color w:val="000000"/>
          <w:szCs w:val="24"/>
          <w:lang w:val="es-MX"/>
        </w:rPr>
        <w:t xml:space="preserve">. </w:t>
      </w:r>
      <w:r w:rsidR="00E651A8" w:rsidRPr="00C571A0">
        <w:rPr>
          <w:rFonts w:asciiTheme="minorHAnsi" w:hAnsiTheme="minorHAnsi" w:cstheme="minorHAnsi"/>
          <w:color w:val="000000"/>
          <w:szCs w:val="24"/>
          <w:lang w:val="es-MX"/>
        </w:rPr>
        <w:t xml:space="preserve">$50.04, Min </w:t>
      </w:r>
      <w:proofErr w:type="spellStart"/>
      <w:r w:rsidR="00E651A8" w:rsidRPr="00C571A0">
        <w:rPr>
          <w:rFonts w:asciiTheme="minorHAnsi" w:hAnsiTheme="minorHAnsi" w:cstheme="minorHAnsi"/>
          <w:color w:val="000000"/>
          <w:szCs w:val="24"/>
          <w:lang w:val="es-MX"/>
        </w:rPr>
        <w:t>Adic</w:t>
      </w:r>
      <w:proofErr w:type="spellEnd"/>
      <w:r w:rsidR="00E651A8" w:rsidRPr="00C571A0">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$16.68</w:t>
      </w:r>
    </w:p>
    <w:p w14:paraId="1D35A20E"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9472E6">
        <w:rPr>
          <w:rFonts w:asciiTheme="minorHAnsi" w:hAnsiTheme="minorHAnsi" w:cstheme="minorHAnsi"/>
          <w:color w:val="000000"/>
          <w:szCs w:val="24"/>
          <w:lang w:val="es-MX"/>
        </w:rPr>
        <w:t xml:space="preserve">IV (7,8,9): 3 Min </w:t>
      </w:r>
      <w:proofErr w:type="spellStart"/>
      <w:r w:rsidRPr="009472E6">
        <w:rPr>
          <w:rFonts w:asciiTheme="minorHAnsi" w:hAnsiTheme="minorHAnsi" w:cstheme="minorHAnsi"/>
          <w:color w:val="000000"/>
          <w:szCs w:val="24"/>
          <w:lang w:val="es-MX"/>
        </w:rPr>
        <w:t>Inic</w:t>
      </w:r>
      <w:proofErr w:type="spellEnd"/>
      <w:r w:rsidRPr="009472E6">
        <w:rPr>
          <w:rFonts w:asciiTheme="minorHAnsi" w:hAnsiTheme="minorHAnsi" w:cstheme="minorHAnsi"/>
          <w:color w:val="000000"/>
          <w:szCs w:val="24"/>
          <w:lang w:val="es-MX"/>
        </w:rPr>
        <w:t xml:space="preserve">. </w:t>
      </w:r>
      <w:r w:rsidR="00E651A8" w:rsidRPr="009472E6">
        <w:rPr>
          <w:rFonts w:asciiTheme="minorHAnsi" w:hAnsiTheme="minorHAnsi" w:cstheme="minorHAnsi"/>
          <w:color w:val="000000"/>
          <w:szCs w:val="24"/>
          <w:lang w:val="es-MX"/>
        </w:rPr>
        <w:t xml:space="preserve">$50.04, Min </w:t>
      </w:r>
      <w:proofErr w:type="spellStart"/>
      <w:r w:rsidR="00E651A8" w:rsidRPr="009472E6">
        <w:rPr>
          <w:rFonts w:asciiTheme="minorHAnsi" w:hAnsiTheme="minorHAnsi" w:cstheme="minorHAnsi"/>
          <w:color w:val="000000"/>
          <w:szCs w:val="24"/>
          <w:lang w:val="es-MX"/>
        </w:rPr>
        <w:t>Adic</w:t>
      </w:r>
      <w:proofErr w:type="spellEnd"/>
      <w:r w:rsidR="00E651A8" w:rsidRPr="009472E6">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$16.68</w:t>
      </w:r>
    </w:p>
    <w:p w14:paraId="2D96BEC4" w14:textId="77777777" w:rsidR="00C1277C" w:rsidRPr="000E5478" w:rsidRDefault="00C1277C" w:rsidP="005F4CA7">
      <w:pPr>
        <w:rPr>
          <w:rFonts w:asciiTheme="minorHAnsi" w:hAnsiTheme="minorHAnsi" w:cstheme="minorHAnsi"/>
          <w:color w:val="000000"/>
          <w:szCs w:val="24"/>
        </w:rPr>
      </w:pPr>
    </w:p>
    <w:p w14:paraId="0B212A37"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Tarifa P.P. a Canadá.</w:t>
      </w:r>
    </w:p>
    <w:p w14:paraId="125D3EA0"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México-Canadá por minuto $20.14, se aplica como período mínimo inicial 3 minutos.</w:t>
      </w:r>
    </w:p>
    <w:p w14:paraId="1E382DE9" w14:textId="77777777" w:rsidR="00C1277C" w:rsidRPr="000E5478" w:rsidRDefault="00C1277C" w:rsidP="005F4CA7">
      <w:pPr>
        <w:rPr>
          <w:rFonts w:asciiTheme="minorHAnsi" w:hAnsiTheme="minorHAnsi" w:cstheme="minorHAnsi"/>
          <w:color w:val="000000"/>
          <w:szCs w:val="24"/>
        </w:rPr>
      </w:pPr>
    </w:p>
    <w:p w14:paraId="6C45F672"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4. TARIFAS POR CARGOS DE SERVICIOS ADICIONALES EN LLAMADAS DE LARGA DISTANCIA INTERNACIONAL.</w:t>
      </w:r>
    </w:p>
    <w:p w14:paraId="530C5319" w14:textId="77777777" w:rsidR="00C1277C" w:rsidRPr="000E5478" w:rsidRDefault="00C1277C" w:rsidP="005F4CA7">
      <w:pPr>
        <w:rPr>
          <w:rFonts w:asciiTheme="minorHAnsi" w:hAnsiTheme="minorHAnsi" w:cstheme="minorHAnsi"/>
          <w:color w:val="000000"/>
          <w:szCs w:val="24"/>
        </w:rPr>
      </w:pPr>
    </w:p>
    <w:p w14:paraId="1ADCBE46" w14:textId="77777777" w:rsidR="006A50C8" w:rsidRPr="000E5478" w:rsidRDefault="006A50C8" w:rsidP="005F4CA7">
      <w:pPr>
        <w:rPr>
          <w:rFonts w:asciiTheme="minorHAnsi" w:hAnsiTheme="minorHAnsi" w:cstheme="minorHAnsi"/>
          <w:color w:val="000000"/>
          <w:szCs w:val="24"/>
        </w:rPr>
      </w:pPr>
      <w:r w:rsidRPr="000E5478">
        <w:rPr>
          <w:rFonts w:asciiTheme="minorHAnsi" w:hAnsiTheme="minorHAnsi" w:cstheme="minorHAnsi"/>
          <w:color w:val="000000"/>
          <w:szCs w:val="24"/>
        </w:rPr>
        <w:t>LLAMADAS SOLICITADAS CON TIEMPO Y COSTO.</w:t>
      </w:r>
    </w:p>
    <w:p w14:paraId="217C5541" w14:textId="77777777" w:rsidR="006A50C8" w:rsidRPr="000E5478" w:rsidRDefault="006A50C8" w:rsidP="005F4CA7">
      <w:pPr>
        <w:rPr>
          <w:rFonts w:asciiTheme="minorHAnsi" w:hAnsiTheme="minorHAnsi" w:cstheme="minorHAnsi"/>
          <w:color w:val="000000"/>
          <w:szCs w:val="24"/>
        </w:rPr>
      </w:pPr>
      <w:r w:rsidRPr="000E5478">
        <w:rPr>
          <w:rFonts w:asciiTheme="minorHAnsi" w:hAnsiTheme="minorHAnsi" w:cstheme="minorHAnsi"/>
          <w:color w:val="000000"/>
          <w:szCs w:val="24"/>
        </w:rPr>
        <w:t>Cuando se solicite tiempo y costo de una llamada, se hará un sobrecargo equivalente a un minuto de la tarifa inicial de teléfono a teléfono que corresponda a la clave tarifaria de la llamada.  Hasta llegar a un máximo de: $12.51</w:t>
      </w:r>
    </w:p>
    <w:p w14:paraId="39DF5F94" w14:textId="77777777" w:rsidR="006A50C8" w:rsidRPr="000E5478" w:rsidRDefault="006A50C8" w:rsidP="005F4CA7">
      <w:pPr>
        <w:rPr>
          <w:rFonts w:asciiTheme="minorHAnsi" w:hAnsiTheme="minorHAnsi" w:cstheme="minorHAnsi"/>
          <w:color w:val="000000"/>
          <w:szCs w:val="24"/>
        </w:rPr>
      </w:pPr>
    </w:p>
    <w:p w14:paraId="496276C0" w14:textId="77777777" w:rsidR="006A50C8" w:rsidRPr="000E5478" w:rsidRDefault="006A50C8" w:rsidP="005F4CA7">
      <w:pPr>
        <w:rPr>
          <w:rFonts w:asciiTheme="minorHAnsi" w:hAnsiTheme="minorHAnsi" w:cstheme="minorHAnsi"/>
          <w:color w:val="000000"/>
          <w:szCs w:val="24"/>
        </w:rPr>
      </w:pPr>
      <w:r w:rsidRPr="000E5478">
        <w:rPr>
          <w:rFonts w:asciiTheme="minorHAnsi" w:hAnsiTheme="minorHAnsi" w:cstheme="minorHAnsi"/>
          <w:color w:val="000000"/>
          <w:szCs w:val="24"/>
        </w:rPr>
        <w:t>CONFERENCIAS POR COBRAR</w:t>
      </w:r>
    </w:p>
    <w:p w14:paraId="61727040" w14:textId="77777777" w:rsidR="006A50C8" w:rsidRPr="000E5478" w:rsidRDefault="006A50C8" w:rsidP="005F4CA7">
      <w:pPr>
        <w:rPr>
          <w:rFonts w:asciiTheme="minorHAnsi" w:hAnsiTheme="minorHAnsi" w:cstheme="minorHAnsi"/>
          <w:color w:val="000000"/>
          <w:szCs w:val="24"/>
        </w:rPr>
      </w:pPr>
      <w:r w:rsidRPr="000E5478">
        <w:rPr>
          <w:rFonts w:asciiTheme="minorHAnsi" w:hAnsiTheme="minorHAnsi" w:cstheme="minorHAnsi"/>
          <w:color w:val="000000"/>
          <w:szCs w:val="24"/>
        </w:rPr>
        <w:lastRenderedPageBreak/>
        <w:t>En estas conferencias se aplica como cargo adicional, el equivalente en pesos de dos dólares americanos: $19.60</w:t>
      </w:r>
    </w:p>
    <w:p w14:paraId="7E49328B" w14:textId="77777777" w:rsidR="006A50C8" w:rsidRPr="000E5478" w:rsidRDefault="006A50C8" w:rsidP="005F4CA7">
      <w:pPr>
        <w:rPr>
          <w:rFonts w:asciiTheme="minorHAnsi" w:hAnsiTheme="minorHAnsi" w:cstheme="minorHAnsi"/>
          <w:color w:val="000000"/>
          <w:szCs w:val="24"/>
        </w:rPr>
      </w:pPr>
    </w:p>
    <w:p w14:paraId="592502E5" w14:textId="77777777" w:rsidR="006A50C8" w:rsidRPr="000E5478" w:rsidRDefault="006A50C8" w:rsidP="005F4CA7">
      <w:pPr>
        <w:rPr>
          <w:rFonts w:asciiTheme="minorHAnsi" w:hAnsiTheme="minorHAnsi" w:cstheme="minorHAnsi"/>
          <w:color w:val="000000"/>
          <w:szCs w:val="24"/>
        </w:rPr>
      </w:pPr>
      <w:r w:rsidRPr="000E5478">
        <w:rPr>
          <w:rFonts w:asciiTheme="minorHAnsi" w:hAnsiTheme="minorHAnsi" w:cstheme="minorHAnsi"/>
          <w:color w:val="000000"/>
          <w:szCs w:val="24"/>
        </w:rPr>
        <w:t>CARGO POR INFORME.</w:t>
      </w:r>
    </w:p>
    <w:p w14:paraId="7BECE387" w14:textId="77777777" w:rsidR="006A50C8" w:rsidRPr="000E5478" w:rsidRDefault="006A50C8" w:rsidP="005F4CA7">
      <w:pPr>
        <w:rPr>
          <w:rFonts w:asciiTheme="minorHAnsi" w:hAnsiTheme="minorHAnsi" w:cstheme="minorHAnsi"/>
          <w:color w:val="000000"/>
          <w:szCs w:val="24"/>
        </w:rPr>
      </w:pPr>
      <w:r w:rsidRPr="000E5478">
        <w:rPr>
          <w:rFonts w:asciiTheme="minorHAnsi" w:hAnsiTheme="minorHAnsi" w:cstheme="minorHAnsi"/>
          <w:color w:val="000000"/>
          <w:szCs w:val="24"/>
        </w:rPr>
        <w:t>Para las conferencias de “Persona a Persona” no completadas, se aplica un sobrecargo por informe de un minuto de la tarifa inicial teléfono a teléfono que corresponda a la clave tarifaria de la llamada. Hasta llegar a un máximo de: $12.51</w:t>
      </w:r>
    </w:p>
    <w:p w14:paraId="49E1B82A" w14:textId="77777777" w:rsidR="006A50C8" w:rsidRPr="000E5478" w:rsidRDefault="006A50C8" w:rsidP="005F4CA7">
      <w:pPr>
        <w:rPr>
          <w:rFonts w:asciiTheme="minorHAnsi" w:hAnsiTheme="minorHAnsi" w:cstheme="minorHAnsi"/>
          <w:color w:val="000000"/>
          <w:szCs w:val="24"/>
        </w:rPr>
      </w:pPr>
    </w:p>
    <w:p w14:paraId="7363027D" w14:textId="77777777" w:rsidR="006A50C8" w:rsidRPr="000E5478" w:rsidRDefault="006A50C8" w:rsidP="005F4CA7">
      <w:pPr>
        <w:rPr>
          <w:rFonts w:asciiTheme="minorHAnsi" w:hAnsiTheme="minorHAnsi" w:cstheme="minorHAnsi"/>
          <w:color w:val="000000"/>
          <w:szCs w:val="24"/>
        </w:rPr>
      </w:pPr>
      <w:r w:rsidRPr="000E5478">
        <w:rPr>
          <w:rFonts w:asciiTheme="minorHAnsi" w:hAnsiTheme="minorHAnsi" w:cstheme="minorHAnsi"/>
          <w:color w:val="000000"/>
          <w:szCs w:val="24"/>
        </w:rPr>
        <w:t>4.4 CARGO A UN TERCER NUMERO O A TARJETA DE CREDITO.</w:t>
      </w:r>
    </w:p>
    <w:p w14:paraId="38637071" w14:textId="77777777" w:rsidR="006A50C8" w:rsidRPr="000E5478" w:rsidRDefault="006A50C8" w:rsidP="005F4CA7">
      <w:pPr>
        <w:rPr>
          <w:rFonts w:asciiTheme="minorHAnsi" w:hAnsiTheme="minorHAnsi" w:cstheme="minorHAnsi"/>
          <w:color w:val="000000"/>
          <w:szCs w:val="24"/>
        </w:rPr>
      </w:pPr>
      <w:r w:rsidRPr="000E5478">
        <w:rPr>
          <w:rFonts w:asciiTheme="minorHAnsi" w:hAnsiTheme="minorHAnsi" w:cstheme="minorHAnsi"/>
          <w:color w:val="000000"/>
          <w:szCs w:val="24"/>
        </w:rPr>
        <w:t>A las conferencias con cargo a un tercer número o con cargo a tarjeta de crédito, se les aplicará un sobrecargo de: $7.04</w:t>
      </w:r>
    </w:p>
    <w:p w14:paraId="59DD82C7" w14:textId="77777777" w:rsidR="00D26103"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Nota: Las tarifas no incluyen impuestos.</w:t>
      </w:r>
      <w:r w:rsidR="00C40C10" w:rsidRPr="000E5478">
        <w:rPr>
          <w:rFonts w:asciiTheme="minorHAnsi" w:hAnsiTheme="minorHAnsi" w:cstheme="minorHAnsi"/>
          <w:color w:val="000000"/>
          <w:szCs w:val="24"/>
        </w:rPr>
        <w:t xml:space="preserve"> </w:t>
      </w:r>
    </w:p>
    <w:p w14:paraId="21EF036E" w14:textId="77777777" w:rsidR="006A50C8" w:rsidRDefault="006A50C8" w:rsidP="005F4CA7">
      <w:pPr>
        <w:rPr>
          <w:rFonts w:ascii="Arial" w:hAnsi="Arial" w:cs="Arial"/>
          <w:color w:val="000000"/>
          <w:sz w:val="16"/>
        </w:rPr>
      </w:pPr>
      <w:r>
        <w:rPr>
          <w:rFonts w:ascii="Arial" w:hAnsi="Arial" w:cs="Arial"/>
          <w:color w:val="000000"/>
          <w:sz w:val="16"/>
        </w:rPr>
        <w:br w:type="page"/>
      </w:r>
    </w:p>
    <w:p w14:paraId="69636574" w14:textId="77777777" w:rsidR="00C1277C" w:rsidRPr="000E5478" w:rsidRDefault="00C1277C" w:rsidP="005F4CA7">
      <w:pPr>
        <w:outlineLvl w:val="0"/>
        <w:rPr>
          <w:rFonts w:asciiTheme="minorHAnsi" w:hAnsiTheme="minorHAnsi" w:cstheme="minorHAnsi"/>
          <w:b/>
          <w:bCs/>
          <w:color w:val="000000"/>
          <w:szCs w:val="24"/>
        </w:rPr>
      </w:pPr>
      <w:r w:rsidRPr="000E5478">
        <w:rPr>
          <w:rFonts w:asciiTheme="minorHAnsi" w:hAnsiTheme="minorHAnsi" w:cstheme="minorHAnsi"/>
          <w:b/>
          <w:bCs/>
          <w:color w:val="000000"/>
          <w:szCs w:val="24"/>
        </w:rPr>
        <w:lastRenderedPageBreak/>
        <w:t>ESTADOS CON UNA CLAVE DE TARIFA</w:t>
      </w:r>
      <w:r w:rsidR="00F120F7" w:rsidRPr="000E5478">
        <w:rPr>
          <w:rFonts w:asciiTheme="minorHAnsi" w:hAnsiTheme="minorHAnsi" w:cstheme="minorHAnsi"/>
          <w:b/>
          <w:bCs/>
          <w:color w:val="000000"/>
          <w:szCs w:val="24"/>
        </w:rPr>
        <w:t xml:space="preserve"> IV</w:t>
      </w:r>
      <w:r w:rsidRPr="000E5478">
        <w:rPr>
          <w:rFonts w:asciiTheme="minorHAnsi" w:hAnsiTheme="minorHAnsi" w:cstheme="minorHAnsi"/>
          <w:b/>
          <w:bCs/>
          <w:color w:val="000000"/>
          <w:szCs w:val="24"/>
        </w:rPr>
        <w:t>, SALIDA NUEVO LAREDO, TAMPS.</w:t>
      </w:r>
    </w:p>
    <w:p w14:paraId="253812D2" w14:textId="77777777" w:rsidR="00F120F7" w:rsidRPr="000E5478" w:rsidRDefault="00F120F7" w:rsidP="005F4CA7">
      <w:pPr>
        <w:outlineLvl w:val="0"/>
        <w:rPr>
          <w:rFonts w:asciiTheme="minorHAnsi" w:hAnsiTheme="minorHAnsi" w:cstheme="minorHAnsi"/>
          <w:b/>
          <w:bCs/>
          <w:color w:val="000000"/>
          <w:szCs w:val="24"/>
        </w:rPr>
      </w:pPr>
    </w:p>
    <w:p w14:paraId="7336C98B"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ALABAMA</w:t>
      </w:r>
    </w:p>
    <w:p w14:paraId="17DECFBC"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ARIZONA</w:t>
      </w:r>
    </w:p>
    <w:p w14:paraId="59D42B0C"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ARKANSAS</w:t>
      </w:r>
    </w:p>
    <w:p w14:paraId="3B845DB3"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CALIFORNIA</w:t>
      </w:r>
    </w:p>
    <w:p w14:paraId="600B7CE8"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COLORADO</w:t>
      </w:r>
    </w:p>
    <w:p w14:paraId="33C3CB2A"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CONNECTICUT</w:t>
      </w:r>
    </w:p>
    <w:p w14:paraId="7955DFE6"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DELAWARE</w:t>
      </w:r>
    </w:p>
    <w:p w14:paraId="6E7B6BFE"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DIST. OF COLUMBIA</w:t>
      </w:r>
    </w:p>
    <w:p w14:paraId="0FEAEFC7"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FLORIDA</w:t>
      </w:r>
    </w:p>
    <w:p w14:paraId="42FD6C8D"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GEORGIA</w:t>
      </w:r>
    </w:p>
    <w:p w14:paraId="0F3A2D19"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IDAHO</w:t>
      </w:r>
    </w:p>
    <w:p w14:paraId="45E0E3AF"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ILLINOIS</w:t>
      </w:r>
    </w:p>
    <w:p w14:paraId="5F8B94FA"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INDIANA</w:t>
      </w:r>
    </w:p>
    <w:p w14:paraId="08DF23F3"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IOWA</w:t>
      </w:r>
    </w:p>
    <w:p w14:paraId="7372CEAE"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KANSAS</w:t>
      </w:r>
    </w:p>
    <w:p w14:paraId="166FEC43"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KENTUCKY</w:t>
      </w:r>
    </w:p>
    <w:p w14:paraId="5EC79457"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LOUISIANA</w:t>
      </w:r>
    </w:p>
    <w:p w14:paraId="2992AAD1"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MAINE</w:t>
      </w:r>
    </w:p>
    <w:p w14:paraId="7AAFEC43"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MARYLAND</w:t>
      </w:r>
    </w:p>
    <w:p w14:paraId="4A07CC76"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MASSACHUSETTS</w:t>
      </w:r>
    </w:p>
    <w:p w14:paraId="283BAA1A"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MICHIGAN</w:t>
      </w:r>
    </w:p>
    <w:p w14:paraId="13F97C1E"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MINNESOTA</w:t>
      </w:r>
    </w:p>
    <w:p w14:paraId="651B481D"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MISSISSIPPI</w:t>
      </w:r>
    </w:p>
    <w:p w14:paraId="62AA69BC"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MISSOURI</w:t>
      </w:r>
    </w:p>
    <w:p w14:paraId="3EA72C09"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MONTANA</w:t>
      </w:r>
    </w:p>
    <w:p w14:paraId="2E512DD6"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NEBRASKA</w:t>
      </w:r>
    </w:p>
    <w:p w14:paraId="7B58390A"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NEVADA</w:t>
      </w:r>
    </w:p>
    <w:p w14:paraId="02912DB9"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NEW HAMPSHIRE</w:t>
      </w:r>
    </w:p>
    <w:p w14:paraId="1693B3B4"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NEW JERSEY</w:t>
      </w:r>
    </w:p>
    <w:p w14:paraId="3B61BB4A"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NEW YORK</w:t>
      </w:r>
    </w:p>
    <w:p w14:paraId="2F5AC785"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NORTH CAROLINA</w:t>
      </w:r>
    </w:p>
    <w:p w14:paraId="48A517A7"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NORTH DAKOTA</w:t>
      </w:r>
    </w:p>
    <w:p w14:paraId="00892F73"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NUEVO MEXICO</w:t>
      </w:r>
    </w:p>
    <w:p w14:paraId="29EDF0B9"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OHIO</w:t>
      </w:r>
    </w:p>
    <w:p w14:paraId="2838A78D"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OKLAHOMA</w:t>
      </w:r>
    </w:p>
    <w:p w14:paraId="20808FFF"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OREGON</w:t>
      </w:r>
    </w:p>
    <w:p w14:paraId="7F20FB91"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PENNSYLVANIA</w:t>
      </w:r>
    </w:p>
    <w:p w14:paraId="2F5FEEA3"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RHODE ISLAND</w:t>
      </w:r>
    </w:p>
    <w:p w14:paraId="0E52B650"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SOUTH CAROLINA</w:t>
      </w:r>
    </w:p>
    <w:p w14:paraId="1628DF66"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lastRenderedPageBreak/>
        <w:t>SOUTH DAKOTA</w:t>
      </w:r>
    </w:p>
    <w:p w14:paraId="390F18B5"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TENNESSEE</w:t>
      </w:r>
    </w:p>
    <w:p w14:paraId="1333AAA1"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UTAH</w:t>
      </w:r>
    </w:p>
    <w:p w14:paraId="402591EB"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VERMONT</w:t>
      </w:r>
    </w:p>
    <w:p w14:paraId="7C5BBD62"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VIRGINIA</w:t>
      </w:r>
    </w:p>
    <w:p w14:paraId="667D50B6" w14:textId="77777777" w:rsidR="00F120F7" w:rsidRPr="000E5478" w:rsidRDefault="00F120F7" w:rsidP="005F4CA7">
      <w:pPr>
        <w:outlineLvl w:val="0"/>
        <w:rPr>
          <w:rFonts w:asciiTheme="minorHAnsi" w:hAnsiTheme="minorHAnsi" w:cstheme="minorHAnsi"/>
          <w:bCs/>
          <w:color w:val="000000"/>
          <w:szCs w:val="24"/>
          <w:lang w:val="es-MX"/>
        </w:rPr>
      </w:pPr>
      <w:r w:rsidRPr="000E5478">
        <w:rPr>
          <w:rFonts w:asciiTheme="minorHAnsi" w:hAnsiTheme="minorHAnsi" w:cstheme="minorHAnsi"/>
          <w:bCs/>
          <w:color w:val="000000"/>
          <w:szCs w:val="24"/>
          <w:lang w:val="es-MX"/>
        </w:rPr>
        <w:t>WASHINGTON</w:t>
      </w:r>
    </w:p>
    <w:p w14:paraId="708E368C" w14:textId="77777777" w:rsidR="00F120F7" w:rsidRPr="000E5478" w:rsidRDefault="00F120F7" w:rsidP="005F4CA7">
      <w:pPr>
        <w:outlineLvl w:val="0"/>
        <w:rPr>
          <w:rFonts w:asciiTheme="minorHAnsi" w:hAnsiTheme="minorHAnsi" w:cstheme="minorHAnsi"/>
          <w:bCs/>
          <w:color w:val="000000"/>
          <w:szCs w:val="24"/>
          <w:lang w:val="es-MX"/>
        </w:rPr>
      </w:pPr>
      <w:proofErr w:type="gramStart"/>
      <w:r w:rsidRPr="000E5478">
        <w:rPr>
          <w:rFonts w:asciiTheme="minorHAnsi" w:hAnsiTheme="minorHAnsi" w:cstheme="minorHAnsi"/>
          <w:bCs/>
          <w:color w:val="000000"/>
          <w:szCs w:val="24"/>
          <w:lang w:val="es-MX"/>
        </w:rPr>
        <w:t>WEST  VIRGINIA</w:t>
      </w:r>
      <w:proofErr w:type="gramEnd"/>
    </w:p>
    <w:p w14:paraId="1ACF904C" w14:textId="77777777" w:rsidR="00F120F7" w:rsidRPr="000E5478" w:rsidRDefault="00F120F7" w:rsidP="005F4CA7">
      <w:pPr>
        <w:outlineLvl w:val="0"/>
        <w:rPr>
          <w:rFonts w:asciiTheme="minorHAnsi" w:hAnsiTheme="minorHAnsi" w:cstheme="minorHAnsi"/>
          <w:bCs/>
          <w:color w:val="000000"/>
          <w:szCs w:val="24"/>
          <w:lang w:val="es-MX"/>
        </w:rPr>
      </w:pPr>
      <w:r w:rsidRPr="000E5478">
        <w:rPr>
          <w:rFonts w:asciiTheme="minorHAnsi" w:hAnsiTheme="minorHAnsi" w:cstheme="minorHAnsi"/>
          <w:bCs/>
          <w:color w:val="000000"/>
          <w:szCs w:val="24"/>
          <w:lang w:val="es-MX"/>
        </w:rPr>
        <w:t>WISCONSIN</w:t>
      </w:r>
    </w:p>
    <w:p w14:paraId="27DF7BC4" w14:textId="77777777" w:rsidR="00F120F7" w:rsidRPr="000E5478" w:rsidRDefault="00F120F7" w:rsidP="005F4CA7">
      <w:pPr>
        <w:outlineLvl w:val="0"/>
        <w:rPr>
          <w:rFonts w:asciiTheme="minorHAnsi" w:hAnsiTheme="minorHAnsi" w:cstheme="minorHAnsi"/>
          <w:bCs/>
          <w:color w:val="000000"/>
          <w:szCs w:val="24"/>
          <w:lang w:val="es-MX"/>
        </w:rPr>
      </w:pPr>
      <w:r w:rsidRPr="000E5478">
        <w:rPr>
          <w:rFonts w:asciiTheme="minorHAnsi" w:hAnsiTheme="minorHAnsi" w:cstheme="minorHAnsi"/>
          <w:bCs/>
          <w:color w:val="000000"/>
          <w:szCs w:val="24"/>
          <w:lang w:val="es-MX"/>
        </w:rPr>
        <w:t>WYOMING</w:t>
      </w:r>
    </w:p>
    <w:p w14:paraId="439BE4F8" w14:textId="77777777" w:rsidR="00F120F7" w:rsidRPr="000E5478" w:rsidRDefault="00F120F7" w:rsidP="005F4CA7">
      <w:pPr>
        <w:outlineLvl w:val="0"/>
        <w:rPr>
          <w:rFonts w:asciiTheme="minorHAnsi" w:hAnsiTheme="minorHAnsi" w:cstheme="minorHAnsi"/>
          <w:bCs/>
          <w:color w:val="000000"/>
          <w:szCs w:val="24"/>
          <w:lang w:val="es-MX"/>
        </w:rPr>
      </w:pPr>
    </w:p>
    <w:p w14:paraId="4EABE4F8" w14:textId="77777777" w:rsidR="00190D7C" w:rsidRPr="000E5478" w:rsidRDefault="00190D7C" w:rsidP="005F4CA7">
      <w:pPr>
        <w:rPr>
          <w:rFonts w:asciiTheme="minorHAnsi" w:hAnsiTheme="minorHAnsi" w:cstheme="minorHAnsi"/>
          <w:b/>
          <w:color w:val="000000"/>
          <w:szCs w:val="24"/>
        </w:rPr>
      </w:pPr>
      <w:r w:rsidRPr="000E5478">
        <w:rPr>
          <w:rFonts w:asciiTheme="minorHAnsi" w:hAnsiTheme="minorHAnsi" w:cstheme="minorHAnsi"/>
          <w:b/>
          <w:color w:val="000000"/>
          <w:szCs w:val="24"/>
        </w:rPr>
        <w:t>LISTA DE PRIMERA REFERENCIA E.UA.</w:t>
      </w:r>
    </w:p>
    <w:p w14:paraId="337BE6FF" w14:textId="77777777" w:rsidR="00190D7C" w:rsidRPr="000E5478" w:rsidRDefault="00190D7C" w:rsidP="005F4CA7">
      <w:pPr>
        <w:rPr>
          <w:rFonts w:asciiTheme="minorHAnsi" w:hAnsiTheme="minorHAnsi" w:cstheme="minorHAnsi"/>
          <w:b/>
          <w:color w:val="000000"/>
          <w:szCs w:val="24"/>
        </w:rPr>
      </w:pPr>
      <w:r w:rsidRPr="000E5478">
        <w:rPr>
          <w:rFonts w:asciiTheme="minorHAnsi" w:hAnsiTheme="minorHAnsi" w:cstheme="minorHAnsi"/>
          <w:b/>
          <w:color w:val="000000"/>
          <w:szCs w:val="24"/>
        </w:rPr>
        <w:t>ESTADO DE TEXAS CON SUS CLAVES TARIFARIAS, SALIDA NUEVO LAREDO, TAMPS.</w:t>
      </w:r>
    </w:p>
    <w:p w14:paraId="33598381" w14:textId="77777777" w:rsidR="00D75041" w:rsidRPr="000E5478" w:rsidRDefault="00D75041" w:rsidP="005F4CA7">
      <w:pPr>
        <w:rPr>
          <w:rFonts w:asciiTheme="minorHAnsi" w:hAnsiTheme="minorHAnsi" w:cstheme="minorHAnsi"/>
          <w:b/>
          <w:color w:val="000000"/>
          <w:szCs w:val="24"/>
        </w:rPr>
      </w:pPr>
      <w:r w:rsidRPr="000E5478">
        <w:rPr>
          <w:rFonts w:asciiTheme="minorHAnsi" w:hAnsiTheme="minorHAnsi" w:cstheme="minorHAnsi"/>
          <w:b/>
          <w:color w:val="000000"/>
          <w:szCs w:val="24"/>
        </w:rPr>
        <w:t>Lugar y clave tarifaria</w:t>
      </w:r>
    </w:p>
    <w:p w14:paraId="0C16AE8E" w14:textId="77777777" w:rsidR="00D75041" w:rsidRPr="000E5478" w:rsidRDefault="00D75041" w:rsidP="005F4CA7">
      <w:pPr>
        <w:outlineLvl w:val="0"/>
        <w:rPr>
          <w:rFonts w:asciiTheme="minorHAnsi" w:hAnsiTheme="minorHAnsi" w:cstheme="minorHAnsi"/>
          <w:bCs/>
          <w:color w:val="000000"/>
          <w:szCs w:val="24"/>
        </w:rPr>
      </w:pPr>
    </w:p>
    <w:p w14:paraId="5D332406"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ABILENE III</w:t>
      </w:r>
    </w:p>
    <w:p w14:paraId="0DF9DAFE"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ALAMO II</w:t>
      </w:r>
    </w:p>
    <w:p w14:paraId="4552E976"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ALICE II</w:t>
      </w:r>
    </w:p>
    <w:p w14:paraId="18D32DA2" w14:textId="77777777" w:rsidR="00D75041" w:rsidRPr="00150301" w:rsidRDefault="00D75041" w:rsidP="005F4CA7">
      <w:pPr>
        <w:outlineLvl w:val="0"/>
        <w:rPr>
          <w:rFonts w:asciiTheme="minorHAnsi" w:hAnsiTheme="minorHAnsi" w:cstheme="minorHAnsi"/>
          <w:bCs/>
          <w:color w:val="000000"/>
          <w:szCs w:val="24"/>
          <w:lang w:val="es-MX"/>
        </w:rPr>
      </w:pPr>
      <w:r w:rsidRPr="00150301">
        <w:rPr>
          <w:rFonts w:asciiTheme="minorHAnsi" w:hAnsiTheme="minorHAnsi" w:cstheme="minorHAnsi"/>
          <w:bCs/>
          <w:color w:val="000000"/>
          <w:szCs w:val="24"/>
          <w:lang w:val="es-MX"/>
        </w:rPr>
        <w:t>AMARILLO IV</w:t>
      </w:r>
    </w:p>
    <w:p w14:paraId="788A6A8D"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ANDREWS III</w:t>
      </w:r>
    </w:p>
    <w:p w14:paraId="7126A718"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ARLINGTON III</w:t>
      </w:r>
    </w:p>
    <w:p w14:paraId="72E537EE"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ATHENS III</w:t>
      </w:r>
    </w:p>
    <w:p w14:paraId="5E9F9B2C"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AUSTIN II</w:t>
      </w:r>
    </w:p>
    <w:p w14:paraId="2C10CE9D"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BAYTOWN III</w:t>
      </w:r>
    </w:p>
    <w:p w14:paraId="1BD31888"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BEAUMONT III</w:t>
      </w:r>
    </w:p>
    <w:p w14:paraId="0C60D56D"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BEDFORD III</w:t>
      </w:r>
    </w:p>
    <w:p w14:paraId="79E87D07"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BEEVILLE II</w:t>
      </w:r>
    </w:p>
    <w:p w14:paraId="67116BDA"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BIG SPRING III</w:t>
      </w:r>
    </w:p>
    <w:p w14:paraId="22638335"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BROWNFIELD III</w:t>
      </w:r>
    </w:p>
    <w:p w14:paraId="5EAD4924"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BROWNSVILLE II</w:t>
      </w:r>
    </w:p>
    <w:p w14:paraId="38DBCF75"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BRYAN II</w:t>
      </w:r>
    </w:p>
    <w:p w14:paraId="63B28C20"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BURLINGTON II</w:t>
      </w:r>
    </w:p>
    <w:p w14:paraId="53B6928C"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CANYON IV</w:t>
      </w:r>
    </w:p>
    <w:p w14:paraId="1E20E66B"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CARRIZO SPRINGS II</w:t>
      </w:r>
    </w:p>
    <w:p w14:paraId="6F345D60"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CARROLLTON III</w:t>
      </w:r>
    </w:p>
    <w:p w14:paraId="46EF2928"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COLLEGE S. II</w:t>
      </w:r>
    </w:p>
    <w:p w14:paraId="600AB1FB"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COMMERCE IV</w:t>
      </w:r>
    </w:p>
    <w:p w14:paraId="155ACAD8"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CONROE III</w:t>
      </w:r>
    </w:p>
    <w:p w14:paraId="57248015"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CORPUS CHRISTI II</w:t>
      </w:r>
    </w:p>
    <w:p w14:paraId="2E5287A3"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CORSICANA III</w:t>
      </w:r>
    </w:p>
    <w:p w14:paraId="2F2A422C"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CROCKETT III</w:t>
      </w:r>
    </w:p>
    <w:p w14:paraId="0339502E" w14:textId="77777777" w:rsidR="00D75041" w:rsidRPr="00193FB1" w:rsidRDefault="00D75041" w:rsidP="005F4CA7">
      <w:pPr>
        <w:outlineLvl w:val="0"/>
        <w:rPr>
          <w:rFonts w:asciiTheme="minorHAnsi" w:hAnsiTheme="minorHAnsi" w:cstheme="minorHAnsi"/>
          <w:bCs/>
          <w:color w:val="000000"/>
          <w:szCs w:val="24"/>
          <w:lang w:val="en-US"/>
        </w:rPr>
      </w:pPr>
      <w:r w:rsidRPr="00193FB1">
        <w:rPr>
          <w:rFonts w:asciiTheme="minorHAnsi" w:hAnsiTheme="minorHAnsi" w:cstheme="minorHAnsi"/>
          <w:bCs/>
          <w:color w:val="000000"/>
          <w:szCs w:val="24"/>
          <w:lang w:val="en-US"/>
        </w:rPr>
        <w:t>CRYSTAL CITY II</w:t>
      </w:r>
    </w:p>
    <w:p w14:paraId="48C59F0C" w14:textId="77777777" w:rsidR="00D75041" w:rsidRPr="00193FB1" w:rsidRDefault="00D75041" w:rsidP="005F4CA7">
      <w:pPr>
        <w:outlineLvl w:val="0"/>
        <w:rPr>
          <w:rFonts w:asciiTheme="minorHAnsi" w:hAnsiTheme="minorHAnsi" w:cstheme="minorHAnsi"/>
          <w:bCs/>
          <w:color w:val="000000"/>
          <w:szCs w:val="24"/>
          <w:lang w:val="en-US"/>
        </w:rPr>
      </w:pPr>
      <w:r w:rsidRPr="00193FB1">
        <w:rPr>
          <w:rFonts w:asciiTheme="minorHAnsi" w:hAnsiTheme="minorHAnsi" w:cstheme="minorHAnsi"/>
          <w:bCs/>
          <w:color w:val="000000"/>
          <w:szCs w:val="24"/>
          <w:lang w:val="en-US"/>
        </w:rPr>
        <w:lastRenderedPageBreak/>
        <w:t>CUERO II</w:t>
      </w:r>
    </w:p>
    <w:p w14:paraId="60735AE3"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DALLAS III</w:t>
      </w:r>
    </w:p>
    <w:p w14:paraId="4472AAE7"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DEER FARK III</w:t>
      </w:r>
    </w:p>
    <w:p w14:paraId="7E134418"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DEL RIO II</w:t>
      </w:r>
    </w:p>
    <w:p w14:paraId="4428474D" w14:textId="77777777" w:rsidR="00D75041" w:rsidRPr="00193FB1" w:rsidRDefault="00D75041" w:rsidP="005F4CA7">
      <w:pPr>
        <w:outlineLvl w:val="0"/>
        <w:rPr>
          <w:rFonts w:asciiTheme="minorHAnsi" w:hAnsiTheme="minorHAnsi" w:cstheme="minorHAnsi"/>
          <w:bCs/>
          <w:color w:val="000000"/>
          <w:szCs w:val="24"/>
          <w:lang w:val="es-MX"/>
        </w:rPr>
      </w:pPr>
      <w:r w:rsidRPr="00193FB1">
        <w:rPr>
          <w:rFonts w:asciiTheme="minorHAnsi" w:hAnsiTheme="minorHAnsi" w:cstheme="minorHAnsi"/>
          <w:bCs/>
          <w:color w:val="000000"/>
          <w:szCs w:val="24"/>
          <w:lang w:val="es-MX"/>
        </w:rPr>
        <w:t>DENISON IV</w:t>
      </w:r>
    </w:p>
    <w:p w14:paraId="5844351B" w14:textId="77777777" w:rsidR="00D75041" w:rsidRPr="00193FB1" w:rsidRDefault="00D75041" w:rsidP="005F4CA7">
      <w:pPr>
        <w:outlineLvl w:val="0"/>
        <w:rPr>
          <w:rFonts w:asciiTheme="minorHAnsi" w:hAnsiTheme="minorHAnsi" w:cstheme="minorHAnsi"/>
          <w:bCs/>
          <w:color w:val="000000"/>
          <w:szCs w:val="24"/>
          <w:lang w:val="es-MX"/>
        </w:rPr>
      </w:pPr>
      <w:r w:rsidRPr="00193FB1">
        <w:rPr>
          <w:rFonts w:asciiTheme="minorHAnsi" w:hAnsiTheme="minorHAnsi" w:cstheme="minorHAnsi"/>
          <w:bCs/>
          <w:color w:val="000000"/>
          <w:szCs w:val="24"/>
          <w:lang w:val="es-MX"/>
        </w:rPr>
        <w:t>DENTON III</w:t>
      </w:r>
    </w:p>
    <w:p w14:paraId="4BB6285F" w14:textId="77777777" w:rsidR="00D75041" w:rsidRPr="00193FB1" w:rsidRDefault="00D75041" w:rsidP="005F4CA7">
      <w:pPr>
        <w:outlineLvl w:val="0"/>
        <w:rPr>
          <w:rFonts w:asciiTheme="minorHAnsi" w:hAnsiTheme="minorHAnsi" w:cstheme="minorHAnsi"/>
          <w:bCs/>
          <w:color w:val="000000"/>
          <w:szCs w:val="24"/>
          <w:lang w:val="es-MX"/>
        </w:rPr>
      </w:pPr>
      <w:r w:rsidRPr="00193FB1">
        <w:rPr>
          <w:rFonts w:asciiTheme="minorHAnsi" w:hAnsiTheme="minorHAnsi" w:cstheme="minorHAnsi"/>
          <w:bCs/>
          <w:color w:val="000000"/>
          <w:szCs w:val="24"/>
          <w:lang w:val="es-MX"/>
        </w:rPr>
        <w:t>DICKINSON III</w:t>
      </w:r>
    </w:p>
    <w:p w14:paraId="26379D01" w14:textId="77777777" w:rsidR="00D75041" w:rsidRPr="00193FB1" w:rsidRDefault="00D75041" w:rsidP="005F4CA7">
      <w:pPr>
        <w:outlineLvl w:val="0"/>
        <w:rPr>
          <w:rFonts w:asciiTheme="minorHAnsi" w:hAnsiTheme="minorHAnsi" w:cstheme="minorHAnsi"/>
          <w:bCs/>
          <w:color w:val="000000"/>
          <w:szCs w:val="24"/>
          <w:lang w:val="es-MX"/>
        </w:rPr>
      </w:pPr>
      <w:r w:rsidRPr="00193FB1">
        <w:rPr>
          <w:rFonts w:asciiTheme="minorHAnsi" w:hAnsiTheme="minorHAnsi" w:cstheme="minorHAnsi"/>
          <w:bCs/>
          <w:color w:val="000000"/>
          <w:szCs w:val="24"/>
          <w:lang w:val="es-MX"/>
        </w:rPr>
        <w:t>DONNA II</w:t>
      </w:r>
    </w:p>
    <w:p w14:paraId="3E8EF6B2" w14:textId="77777777" w:rsidR="00D75041" w:rsidRPr="00193FB1" w:rsidRDefault="00D75041" w:rsidP="005F4CA7">
      <w:pPr>
        <w:outlineLvl w:val="0"/>
        <w:rPr>
          <w:rFonts w:asciiTheme="minorHAnsi" w:hAnsiTheme="minorHAnsi" w:cstheme="minorHAnsi"/>
          <w:bCs/>
          <w:color w:val="000000"/>
          <w:szCs w:val="24"/>
          <w:lang w:val="es-MX"/>
        </w:rPr>
      </w:pPr>
      <w:r w:rsidRPr="00193FB1">
        <w:rPr>
          <w:rFonts w:asciiTheme="minorHAnsi" w:hAnsiTheme="minorHAnsi" w:cstheme="minorHAnsi"/>
          <w:bCs/>
          <w:color w:val="000000"/>
          <w:szCs w:val="24"/>
          <w:lang w:val="es-MX"/>
        </w:rPr>
        <w:t>DUMAS IV</w:t>
      </w:r>
    </w:p>
    <w:p w14:paraId="0D9AE182" w14:textId="77777777" w:rsidR="00D75041" w:rsidRPr="00193FB1" w:rsidRDefault="00D75041" w:rsidP="005F4CA7">
      <w:pPr>
        <w:outlineLvl w:val="0"/>
        <w:rPr>
          <w:rFonts w:asciiTheme="minorHAnsi" w:hAnsiTheme="minorHAnsi" w:cstheme="minorHAnsi"/>
          <w:bCs/>
          <w:color w:val="000000"/>
          <w:szCs w:val="24"/>
          <w:lang w:val="es-MX"/>
        </w:rPr>
      </w:pPr>
      <w:r w:rsidRPr="00193FB1">
        <w:rPr>
          <w:rFonts w:asciiTheme="minorHAnsi" w:hAnsiTheme="minorHAnsi" w:cstheme="minorHAnsi"/>
          <w:bCs/>
          <w:color w:val="000000"/>
          <w:szCs w:val="24"/>
          <w:lang w:val="es-MX"/>
        </w:rPr>
        <w:t>DUNCANVILLE III</w:t>
      </w:r>
    </w:p>
    <w:p w14:paraId="09C9FFB6" w14:textId="77777777" w:rsidR="00D75041" w:rsidRPr="00193FB1" w:rsidRDefault="00D75041" w:rsidP="005F4CA7">
      <w:pPr>
        <w:outlineLvl w:val="0"/>
        <w:rPr>
          <w:rFonts w:asciiTheme="minorHAnsi" w:hAnsiTheme="minorHAnsi" w:cstheme="minorHAnsi"/>
          <w:bCs/>
          <w:color w:val="000000"/>
          <w:szCs w:val="24"/>
          <w:lang w:val="es-MX"/>
        </w:rPr>
      </w:pPr>
      <w:r w:rsidRPr="00193FB1">
        <w:rPr>
          <w:rFonts w:asciiTheme="minorHAnsi" w:hAnsiTheme="minorHAnsi" w:cstheme="minorHAnsi"/>
          <w:bCs/>
          <w:color w:val="000000"/>
          <w:szCs w:val="24"/>
          <w:lang w:val="es-MX"/>
        </w:rPr>
        <w:t>EAGLE PASS II</w:t>
      </w:r>
    </w:p>
    <w:p w14:paraId="2563A789"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EDINBURG II</w:t>
      </w:r>
    </w:p>
    <w:p w14:paraId="7B1EF201"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EL CAMPO II</w:t>
      </w:r>
    </w:p>
    <w:p w14:paraId="6D371C41"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EL PASO IV</w:t>
      </w:r>
    </w:p>
    <w:p w14:paraId="7643C83F"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FARMERS BRANC III</w:t>
      </w:r>
    </w:p>
    <w:p w14:paraId="2166029D"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FORT STOCKTON III</w:t>
      </w:r>
    </w:p>
    <w:p w14:paraId="617EFFE6"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FORT WORTH III</w:t>
      </w:r>
    </w:p>
    <w:p w14:paraId="602C039A"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FREEPORT II</w:t>
      </w:r>
    </w:p>
    <w:p w14:paraId="13931E1D"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FRIENDSWOOD III</w:t>
      </w:r>
    </w:p>
    <w:p w14:paraId="0DF6F8FC"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GALVESTON III</w:t>
      </w:r>
    </w:p>
    <w:p w14:paraId="56BA82BC"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GEORGETOWN II</w:t>
      </w:r>
    </w:p>
    <w:p w14:paraId="4C364010"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HARLINGEN II</w:t>
      </w:r>
    </w:p>
    <w:p w14:paraId="58447084"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HENDERSON III</w:t>
      </w:r>
    </w:p>
    <w:p w14:paraId="549D5576"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HEREFORD IV</w:t>
      </w:r>
    </w:p>
    <w:p w14:paraId="32E48415"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HOUSTON III</w:t>
      </w:r>
    </w:p>
    <w:p w14:paraId="03ABE8E8"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KERMIT III</w:t>
      </w:r>
    </w:p>
    <w:p w14:paraId="7512C67F"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KERRVILLE II</w:t>
      </w:r>
    </w:p>
    <w:p w14:paraId="6C55FB82"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KILLEN II</w:t>
      </w:r>
    </w:p>
    <w:p w14:paraId="399E905B" w14:textId="77777777" w:rsidR="00D75041" w:rsidRPr="00150301" w:rsidRDefault="00D75041" w:rsidP="005F4CA7">
      <w:pPr>
        <w:outlineLvl w:val="0"/>
        <w:rPr>
          <w:rFonts w:asciiTheme="minorHAnsi" w:hAnsiTheme="minorHAnsi" w:cstheme="minorHAnsi"/>
          <w:bCs/>
          <w:color w:val="000000"/>
          <w:szCs w:val="24"/>
          <w:lang w:val="es-MX"/>
        </w:rPr>
      </w:pPr>
      <w:r w:rsidRPr="00150301">
        <w:rPr>
          <w:rFonts w:asciiTheme="minorHAnsi" w:hAnsiTheme="minorHAnsi" w:cstheme="minorHAnsi"/>
          <w:bCs/>
          <w:color w:val="000000"/>
          <w:szCs w:val="24"/>
          <w:lang w:val="es-MX"/>
        </w:rPr>
        <w:t>KINGSVILLE II</w:t>
      </w:r>
    </w:p>
    <w:p w14:paraId="1314BCB7"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LA PORTE III</w:t>
      </w:r>
    </w:p>
    <w:p w14:paraId="1D98812A"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LAREDO I</w:t>
      </w:r>
    </w:p>
    <w:p w14:paraId="7E9FE313"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LEVELLAND IV</w:t>
      </w:r>
    </w:p>
    <w:p w14:paraId="56D7404B"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LIBERTY III</w:t>
      </w:r>
    </w:p>
    <w:p w14:paraId="1ACA68C5"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LOCKHART II</w:t>
      </w:r>
    </w:p>
    <w:p w14:paraId="62221A24"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LONGVIEW IV</w:t>
      </w:r>
    </w:p>
    <w:p w14:paraId="5151C958"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LUBBOCK IV</w:t>
      </w:r>
    </w:p>
    <w:p w14:paraId="49A60EE2"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LUFKIN III</w:t>
      </w:r>
    </w:p>
    <w:p w14:paraId="0295CCBF"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MANSFIELD III</w:t>
      </w:r>
    </w:p>
    <w:p w14:paraId="47DC6A4B"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MARSHALL IV</w:t>
      </w:r>
    </w:p>
    <w:p w14:paraId="6DE68DD9"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MC. ALLEN II</w:t>
      </w:r>
    </w:p>
    <w:p w14:paraId="40DC9D11"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MCKINNEY III</w:t>
      </w:r>
    </w:p>
    <w:p w14:paraId="6A8269EB"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lastRenderedPageBreak/>
        <w:t>MERCEDES II</w:t>
      </w:r>
    </w:p>
    <w:p w14:paraId="282646EC"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MIDLAND III</w:t>
      </w:r>
    </w:p>
    <w:p w14:paraId="5F7B8A73"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MISSION II</w:t>
      </w:r>
    </w:p>
    <w:p w14:paraId="217B38E4"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NACOGDOCHES III</w:t>
      </w:r>
    </w:p>
    <w:p w14:paraId="0F4257E0"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NEW BRAUNFELS II</w:t>
      </w:r>
    </w:p>
    <w:p w14:paraId="7F31E611"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NEW LONDON III</w:t>
      </w:r>
    </w:p>
    <w:p w14:paraId="38541522"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NEW ULM II</w:t>
      </w:r>
    </w:p>
    <w:p w14:paraId="0CBB960B"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NORTHFIELD IV</w:t>
      </w:r>
    </w:p>
    <w:p w14:paraId="1377CB90"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ODESSA III</w:t>
      </w:r>
    </w:p>
    <w:p w14:paraId="75C90330"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PASADENA III</w:t>
      </w:r>
    </w:p>
    <w:p w14:paraId="3B8C4B43"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PECOS III</w:t>
      </w:r>
    </w:p>
    <w:p w14:paraId="103028E0"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PHARR II</w:t>
      </w:r>
    </w:p>
    <w:p w14:paraId="229CE38E"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PLAINVIEW IV</w:t>
      </w:r>
    </w:p>
    <w:p w14:paraId="77D291AE" w14:textId="77777777" w:rsidR="00D75041" w:rsidRPr="00D75041" w:rsidRDefault="00D75041" w:rsidP="005F4CA7">
      <w:pPr>
        <w:outlineLvl w:val="0"/>
        <w:rPr>
          <w:rFonts w:ascii="Arial" w:hAnsi="Arial" w:cs="Arial"/>
          <w:bCs/>
          <w:color w:val="000000"/>
          <w:sz w:val="18"/>
          <w:szCs w:val="18"/>
          <w:lang w:val="en-US"/>
        </w:rPr>
      </w:pPr>
      <w:r w:rsidRPr="00D75041">
        <w:rPr>
          <w:rFonts w:ascii="Arial" w:hAnsi="Arial" w:cs="Arial"/>
          <w:bCs/>
          <w:color w:val="000000"/>
          <w:sz w:val="18"/>
          <w:szCs w:val="18"/>
          <w:lang w:val="en-US"/>
        </w:rPr>
        <w:t>PLANO III</w:t>
      </w:r>
    </w:p>
    <w:p w14:paraId="642BAAE8" w14:textId="77777777" w:rsidR="00D75041" w:rsidRPr="00D75041" w:rsidRDefault="00D75041" w:rsidP="005F4CA7">
      <w:pPr>
        <w:outlineLvl w:val="0"/>
        <w:rPr>
          <w:rFonts w:ascii="Arial" w:hAnsi="Arial" w:cs="Arial"/>
          <w:bCs/>
          <w:color w:val="000000"/>
          <w:sz w:val="18"/>
          <w:szCs w:val="18"/>
          <w:lang w:val="en-US"/>
        </w:rPr>
      </w:pPr>
      <w:r w:rsidRPr="00D75041">
        <w:rPr>
          <w:rFonts w:ascii="Arial" w:hAnsi="Arial" w:cs="Arial"/>
          <w:bCs/>
          <w:color w:val="000000"/>
          <w:sz w:val="18"/>
          <w:szCs w:val="18"/>
          <w:lang w:val="en-US"/>
        </w:rPr>
        <w:t>PORT ARTHUR III</w:t>
      </w:r>
    </w:p>
    <w:p w14:paraId="7A48794B" w14:textId="77777777" w:rsidR="00D75041" w:rsidRPr="00D75041" w:rsidRDefault="00D75041" w:rsidP="005F4CA7">
      <w:pPr>
        <w:outlineLvl w:val="0"/>
        <w:rPr>
          <w:rFonts w:ascii="Arial" w:hAnsi="Arial" w:cs="Arial"/>
          <w:bCs/>
          <w:color w:val="000000"/>
          <w:sz w:val="18"/>
          <w:szCs w:val="18"/>
          <w:lang w:val="en-US"/>
        </w:rPr>
      </w:pPr>
      <w:r w:rsidRPr="00D75041">
        <w:rPr>
          <w:rFonts w:ascii="Arial" w:hAnsi="Arial" w:cs="Arial"/>
          <w:bCs/>
          <w:color w:val="000000"/>
          <w:sz w:val="18"/>
          <w:szCs w:val="18"/>
          <w:lang w:val="en-US"/>
        </w:rPr>
        <w:t>PORT LAVACA II</w:t>
      </w:r>
    </w:p>
    <w:p w14:paraId="49622B7B"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PORT NECHES III</w:t>
      </w:r>
    </w:p>
    <w:p w14:paraId="562AE3A0"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PORTER III</w:t>
      </w:r>
    </w:p>
    <w:p w14:paraId="466B5814"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RAYMONDVILLE II</w:t>
      </w:r>
    </w:p>
    <w:p w14:paraId="1F1EC0C6"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RICHARDSON III</w:t>
      </w:r>
    </w:p>
    <w:p w14:paraId="79D626AC"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ROBSTOWN II</w:t>
      </w:r>
    </w:p>
    <w:p w14:paraId="27967DE9"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ROCK ISLAND II</w:t>
      </w:r>
    </w:p>
    <w:p w14:paraId="53691D00"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SAN ANGELO II</w:t>
      </w:r>
    </w:p>
    <w:p w14:paraId="028A5C2D"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SAN ANTONIO II</w:t>
      </w:r>
    </w:p>
    <w:p w14:paraId="10FECF4A"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SAN BENITO II</w:t>
      </w:r>
    </w:p>
    <w:p w14:paraId="1A63126B"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SAN DIEGO II</w:t>
      </w:r>
    </w:p>
    <w:p w14:paraId="65C656C1"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SAN JUAN II</w:t>
      </w:r>
    </w:p>
    <w:p w14:paraId="04FB19AF"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SAN MARCOS II</w:t>
      </w:r>
    </w:p>
    <w:p w14:paraId="301513CF"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SEAGOVILLE III</w:t>
      </w:r>
    </w:p>
    <w:p w14:paraId="33A5BFBF"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SHERMAN IV</w:t>
      </w:r>
    </w:p>
    <w:p w14:paraId="78B9CA2A"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STEPHENVILLE III</w:t>
      </w:r>
    </w:p>
    <w:p w14:paraId="0A8DADEA"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SWEETWATER III</w:t>
      </w:r>
    </w:p>
    <w:p w14:paraId="785598D6"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TAYLOR II</w:t>
      </w:r>
    </w:p>
    <w:p w14:paraId="06D537BE"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TEMPLE II</w:t>
      </w:r>
    </w:p>
    <w:p w14:paraId="3CC81A03"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TEXARKANA IV</w:t>
      </w:r>
    </w:p>
    <w:p w14:paraId="639AC273"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TEXAS CITY III</w:t>
      </w:r>
    </w:p>
    <w:p w14:paraId="43229C0E"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TYLER III</w:t>
      </w:r>
    </w:p>
    <w:p w14:paraId="21C99C9B"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UVALDE II</w:t>
      </w:r>
    </w:p>
    <w:p w14:paraId="4E899FC7"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VICTORIA II</w:t>
      </w:r>
    </w:p>
    <w:p w14:paraId="10C37B59"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WACO III</w:t>
      </w:r>
    </w:p>
    <w:p w14:paraId="365FC7F2"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WEATHERFORD III</w:t>
      </w:r>
    </w:p>
    <w:p w14:paraId="138654C0"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WESLACO II</w:t>
      </w:r>
    </w:p>
    <w:p w14:paraId="236E0851" w14:textId="77777777" w:rsidR="00190D7C"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lastRenderedPageBreak/>
        <w:t>WESTBURY III</w:t>
      </w:r>
    </w:p>
    <w:p w14:paraId="4F41D89A" w14:textId="77777777" w:rsidR="00C1277C" w:rsidRPr="00150301" w:rsidRDefault="00C1277C" w:rsidP="005F4CA7">
      <w:pPr>
        <w:rPr>
          <w:rFonts w:asciiTheme="minorHAnsi" w:hAnsiTheme="minorHAnsi" w:cstheme="minorHAnsi"/>
          <w:szCs w:val="24"/>
          <w:lang w:val="en-US"/>
        </w:rPr>
      </w:pPr>
    </w:p>
    <w:p w14:paraId="2C1F693C" w14:textId="77777777" w:rsidR="00C1277C" w:rsidRPr="00150301" w:rsidRDefault="00C1277C" w:rsidP="005F4CA7">
      <w:pPr>
        <w:outlineLvl w:val="0"/>
        <w:rPr>
          <w:rFonts w:asciiTheme="minorHAnsi" w:hAnsiTheme="minorHAnsi" w:cstheme="minorHAnsi"/>
          <w:b/>
          <w:szCs w:val="24"/>
        </w:rPr>
      </w:pPr>
      <w:r w:rsidRPr="00150301">
        <w:rPr>
          <w:rFonts w:asciiTheme="minorHAnsi" w:hAnsiTheme="minorHAnsi" w:cstheme="minorHAnsi"/>
          <w:b/>
          <w:szCs w:val="24"/>
        </w:rPr>
        <w:t>Vigencias:</w:t>
      </w:r>
    </w:p>
    <w:p w14:paraId="4C14DBBE" w14:textId="77777777" w:rsidR="00C1277C" w:rsidRPr="00150301" w:rsidRDefault="00C1277C" w:rsidP="005F4CA7">
      <w:pPr>
        <w:rPr>
          <w:rFonts w:asciiTheme="minorHAnsi" w:hAnsiTheme="minorHAnsi" w:cstheme="minorHAnsi"/>
          <w:szCs w:val="24"/>
        </w:rPr>
      </w:pPr>
      <w:r w:rsidRPr="00150301">
        <w:rPr>
          <w:rFonts w:asciiTheme="minorHAnsi" w:hAnsiTheme="minorHAnsi" w:cstheme="minorHAnsi"/>
          <w:szCs w:val="24"/>
        </w:rPr>
        <w:t>Telmex avisara con 15 días de anticipación a la Comisión Federal de Telecomunicaciones la cancelación de este Paquete.</w:t>
      </w:r>
    </w:p>
    <w:p w14:paraId="573EE3A9" w14:textId="77777777" w:rsidR="00D26103" w:rsidRDefault="00D26103" w:rsidP="005F4CA7">
      <w:pPr>
        <w:spacing w:after="200" w:line="276" w:lineRule="auto"/>
        <w:rPr>
          <w:rFonts w:ascii="Arial" w:hAnsi="Arial" w:cs="Arial"/>
          <w:sz w:val="20"/>
        </w:rPr>
      </w:pPr>
      <w:r>
        <w:rPr>
          <w:rFonts w:ascii="Arial" w:hAnsi="Arial" w:cs="Arial"/>
          <w:sz w:val="20"/>
        </w:rPr>
        <w:br w:type="page"/>
      </w:r>
    </w:p>
    <w:p w14:paraId="22B0A9DB" w14:textId="77777777" w:rsidR="00B43018" w:rsidRPr="00150301" w:rsidRDefault="00B43018" w:rsidP="005F4CA7">
      <w:pPr>
        <w:pStyle w:val="Ttulo2"/>
        <w:rPr>
          <w:rStyle w:val="nfasissutil1"/>
          <w:rFonts w:asciiTheme="majorHAnsi" w:hAnsiTheme="majorHAnsi"/>
          <w:iCs w:val="0"/>
          <w:color w:val="4F81BD" w:themeColor="accent1"/>
          <w:sz w:val="28"/>
          <w:szCs w:val="32"/>
        </w:rPr>
      </w:pPr>
      <w:bookmarkStart w:id="53" w:name="_Toc162342459"/>
      <w:r w:rsidRPr="00150301">
        <w:rPr>
          <w:rStyle w:val="nfasissutil1"/>
          <w:rFonts w:asciiTheme="majorHAnsi" w:hAnsiTheme="majorHAnsi"/>
          <w:iCs w:val="0"/>
          <w:color w:val="0070C0"/>
          <w:sz w:val="28"/>
          <w:szCs w:val="32"/>
        </w:rPr>
        <w:lastRenderedPageBreak/>
        <w:t>7B SERVICIO DE LARGA DISTANCIA MUNDIAL</w:t>
      </w:r>
      <w:bookmarkEnd w:id="53"/>
    </w:p>
    <w:p w14:paraId="6E70F9C4" w14:textId="77777777" w:rsidR="00B43018" w:rsidRDefault="00B43018" w:rsidP="005F4CA7">
      <w:pPr>
        <w:rPr>
          <w:rFonts w:cs="Arial"/>
        </w:rPr>
      </w:pPr>
    </w:p>
    <w:p w14:paraId="7F2AD1C8" w14:textId="77777777" w:rsidR="00511894" w:rsidRPr="00150301" w:rsidRDefault="00511894" w:rsidP="005F4CA7">
      <w:pPr>
        <w:rPr>
          <w:rFonts w:asciiTheme="minorHAnsi" w:hAnsiTheme="minorHAnsi" w:cstheme="minorHAnsi"/>
          <w:szCs w:val="24"/>
        </w:rPr>
      </w:pPr>
      <w:r w:rsidRPr="00150301">
        <w:rPr>
          <w:rFonts w:asciiTheme="minorHAnsi" w:hAnsiTheme="minorHAnsi" w:cstheme="minorHAnsi"/>
          <w:szCs w:val="24"/>
        </w:rPr>
        <w:t>TARIFAS PARA EL SERVICIO DE LARGA DISTANCIA MUNDIAL (EXCEPTO ESTADOS UNIDOS CONTINENTAL Y CANADÁ)</w:t>
      </w:r>
    </w:p>
    <w:p w14:paraId="28BECFFB" w14:textId="77777777" w:rsidR="00C369DC" w:rsidRPr="00150301" w:rsidRDefault="00C369DC" w:rsidP="005F4CA7">
      <w:pPr>
        <w:rPr>
          <w:rFonts w:asciiTheme="minorHAnsi" w:hAnsiTheme="minorHAnsi" w:cstheme="minorHAnsi"/>
          <w:b/>
          <w:szCs w:val="24"/>
          <w:lang w:val="es-ES_tradnl"/>
        </w:rPr>
      </w:pPr>
    </w:p>
    <w:p w14:paraId="3B3DA06F" w14:textId="77777777" w:rsidR="00C369DC" w:rsidRPr="00150301" w:rsidRDefault="00C369DC" w:rsidP="005F4CA7">
      <w:pPr>
        <w:outlineLvl w:val="0"/>
        <w:rPr>
          <w:rFonts w:asciiTheme="minorHAnsi" w:hAnsiTheme="minorHAnsi" w:cstheme="minorHAnsi"/>
          <w:b/>
          <w:szCs w:val="24"/>
          <w:lang w:val="es-ES_tradnl"/>
        </w:rPr>
      </w:pPr>
      <w:r w:rsidRPr="00150301">
        <w:rPr>
          <w:rFonts w:asciiTheme="minorHAnsi" w:hAnsiTheme="minorHAnsi" w:cstheme="minorHAnsi"/>
          <w:b/>
          <w:szCs w:val="24"/>
          <w:lang w:val="es-ES_tradnl"/>
        </w:rPr>
        <w:t xml:space="preserve">Número de Inscripción: </w:t>
      </w:r>
      <w:r w:rsidRPr="00150301">
        <w:rPr>
          <w:rFonts w:asciiTheme="minorHAnsi" w:hAnsiTheme="minorHAnsi" w:cstheme="minorHAnsi"/>
          <w:b/>
          <w:sz w:val="28"/>
          <w:szCs w:val="28"/>
          <w:lang w:val="es-ES_tradnl"/>
        </w:rPr>
        <w:t>011465</w:t>
      </w:r>
    </w:p>
    <w:p w14:paraId="46408A68" w14:textId="77777777" w:rsidR="00C369DC" w:rsidRPr="00150301" w:rsidRDefault="00C369DC" w:rsidP="005F4CA7">
      <w:pPr>
        <w:rPr>
          <w:rFonts w:asciiTheme="minorHAnsi" w:hAnsiTheme="minorHAnsi" w:cstheme="minorHAnsi"/>
          <w:b/>
          <w:szCs w:val="24"/>
        </w:rPr>
      </w:pPr>
    </w:p>
    <w:p w14:paraId="350A8795" w14:textId="77777777" w:rsidR="00511894" w:rsidRPr="00150301" w:rsidRDefault="00511894" w:rsidP="005F4CA7">
      <w:pPr>
        <w:outlineLvl w:val="0"/>
        <w:rPr>
          <w:rFonts w:asciiTheme="minorHAnsi" w:hAnsiTheme="minorHAnsi" w:cstheme="minorHAnsi"/>
          <w:b/>
          <w:szCs w:val="24"/>
        </w:rPr>
      </w:pPr>
      <w:r w:rsidRPr="00150301">
        <w:rPr>
          <w:rFonts w:asciiTheme="minorHAnsi" w:hAnsiTheme="minorHAnsi" w:cstheme="minorHAnsi"/>
          <w:b/>
          <w:szCs w:val="24"/>
        </w:rPr>
        <w:t>Descripción:</w:t>
      </w:r>
    </w:p>
    <w:p w14:paraId="700023C3" w14:textId="77777777" w:rsidR="00511894" w:rsidRPr="00150301" w:rsidRDefault="00511894" w:rsidP="005F4CA7">
      <w:pPr>
        <w:rPr>
          <w:rFonts w:asciiTheme="minorHAnsi" w:hAnsiTheme="minorHAnsi" w:cstheme="minorHAnsi"/>
          <w:b/>
          <w:szCs w:val="24"/>
        </w:rPr>
      </w:pPr>
    </w:p>
    <w:p w14:paraId="5068D85D"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1. APLICACION.</w:t>
      </w:r>
    </w:p>
    <w:p w14:paraId="6141509C"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 xml:space="preserve">Esta tarifa se aplica a las llamadas realizadas a nivel mundial de manera automática o con </w:t>
      </w:r>
      <w:proofErr w:type="gramStart"/>
      <w:r w:rsidRPr="00150301">
        <w:rPr>
          <w:rFonts w:asciiTheme="minorHAnsi" w:hAnsiTheme="minorHAnsi" w:cstheme="minorHAnsi"/>
          <w:color w:val="000000"/>
          <w:szCs w:val="24"/>
        </w:rPr>
        <w:t>la  asistencia</w:t>
      </w:r>
      <w:proofErr w:type="gramEnd"/>
      <w:r w:rsidRPr="00150301">
        <w:rPr>
          <w:rFonts w:asciiTheme="minorHAnsi" w:hAnsiTheme="minorHAnsi" w:cstheme="minorHAnsi"/>
          <w:color w:val="000000"/>
          <w:szCs w:val="24"/>
        </w:rPr>
        <w:t xml:space="preserve"> de una operadora, desde los puntos conectados  por la red explotada por Teléfonos de México, S.A.B. de C.V., hacia los países localizados en las cuatro regiones en que se ha dividido el mundo.</w:t>
      </w:r>
    </w:p>
    <w:p w14:paraId="21BE4EEF" w14:textId="77777777" w:rsidR="00511894" w:rsidRPr="00150301" w:rsidRDefault="00511894" w:rsidP="005F4CA7">
      <w:pPr>
        <w:rPr>
          <w:rFonts w:asciiTheme="minorHAnsi" w:hAnsiTheme="minorHAnsi" w:cstheme="minorHAnsi"/>
          <w:color w:val="000000"/>
          <w:szCs w:val="24"/>
        </w:rPr>
      </w:pPr>
    </w:p>
    <w:p w14:paraId="1CE6EDA2"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1.1. Regiones.</w:t>
      </w:r>
    </w:p>
    <w:p w14:paraId="62372C47"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 xml:space="preserve">Clave de </w:t>
      </w:r>
      <w:r w:rsidR="0003125D" w:rsidRPr="00150301">
        <w:rPr>
          <w:rFonts w:asciiTheme="minorHAnsi" w:hAnsiTheme="minorHAnsi" w:cstheme="minorHAnsi"/>
          <w:color w:val="000000"/>
          <w:szCs w:val="24"/>
        </w:rPr>
        <w:t>Regiones</w:t>
      </w:r>
    </w:p>
    <w:p w14:paraId="79AA841E"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1 - Sudamérica, Caribe, y Alaska</w:t>
      </w:r>
    </w:p>
    <w:p w14:paraId="1D9B7B6C"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2 - Europa, África, Cuenca del Mediterráneo</w:t>
      </w:r>
    </w:p>
    <w:p w14:paraId="70DA8FE9"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3 - Centro América</w:t>
      </w:r>
    </w:p>
    <w:p w14:paraId="0BCFC7E5"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4 - Resto del mundo, Israel y Hawái</w:t>
      </w:r>
    </w:p>
    <w:p w14:paraId="3D34658C"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Nota: Ver tabla de asignación de claves tarifarias y de horarios del punto 5.</w:t>
      </w:r>
    </w:p>
    <w:p w14:paraId="1E287F08" w14:textId="77777777" w:rsidR="00511894" w:rsidRPr="00150301" w:rsidRDefault="00511894" w:rsidP="005F4CA7">
      <w:pPr>
        <w:rPr>
          <w:rFonts w:asciiTheme="minorHAnsi" w:hAnsiTheme="minorHAnsi" w:cstheme="minorHAnsi"/>
          <w:color w:val="000000"/>
          <w:szCs w:val="24"/>
        </w:rPr>
      </w:pPr>
    </w:p>
    <w:p w14:paraId="129E2136"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1.2. Estructura Tarifaria.</w:t>
      </w:r>
    </w:p>
    <w:p w14:paraId="576CDD26"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 xml:space="preserve">Se aplica a las llamadas facturadas en México </w:t>
      </w:r>
      <w:proofErr w:type="gramStart"/>
      <w:r w:rsidRPr="00150301">
        <w:rPr>
          <w:rFonts w:asciiTheme="minorHAnsi" w:hAnsiTheme="minorHAnsi" w:cstheme="minorHAnsi"/>
          <w:color w:val="000000"/>
          <w:szCs w:val="24"/>
        </w:rPr>
        <w:t>de acuerdo a</w:t>
      </w:r>
      <w:proofErr w:type="gramEnd"/>
      <w:r w:rsidRPr="00150301">
        <w:rPr>
          <w:rFonts w:asciiTheme="minorHAnsi" w:hAnsiTheme="minorHAnsi" w:cstheme="minorHAnsi"/>
          <w:color w:val="000000"/>
          <w:szCs w:val="24"/>
        </w:rPr>
        <w:t xml:space="preserve"> la región de destino u origen de las mismas a tarifa plena o reducida (ver horarios) de acuerdo a los minutos de duración.</w:t>
      </w:r>
    </w:p>
    <w:p w14:paraId="066CCE0E" w14:textId="77777777" w:rsidR="00511894" w:rsidRPr="00150301" w:rsidRDefault="00511894" w:rsidP="005F4CA7">
      <w:pPr>
        <w:rPr>
          <w:rFonts w:asciiTheme="minorHAnsi" w:hAnsiTheme="minorHAnsi" w:cstheme="minorHAnsi"/>
          <w:color w:val="000000"/>
          <w:szCs w:val="24"/>
        </w:rPr>
      </w:pPr>
    </w:p>
    <w:p w14:paraId="17299AFF"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1.3. Horario por Regiones.</w:t>
      </w:r>
    </w:p>
    <w:p w14:paraId="322BED0C"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1.3.1. Horario con Tarifa Plena.</w:t>
      </w:r>
    </w:p>
    <w:p w14:paraId="5A31B8FA" w14:textId="77777777" w:rsidR="00511894" w:rsidRPr="00150301" w:rsidRDefault="00511894" w:rsidP="005F4CA7">
      <w:pPr>
        <w:rPr>
          <w:rFonts w:asciiTheme="minorHAnsi" w:hAnsiTheme="minorHAnsi" w:cstheme="minorHAnsi"/>
          <w:color w:val="000000"/>
          <w:szCs w:val="24"/>
        </w:rPr>
      </w:pPr>
    </w:p>
    <w:p w14:paraId="409243EF" w14:textId="77777777" w:rsidR="00511894" w:rsidRPr="00150301" w:rsidRDefault="00511894" w:rsidP="005F4CA7">
      <w:pPr>
        <w:outlineLvl w:val="0"/>
        <w:rPr>
          <w:rFonts w:asciiTheme="minorHAnsi" w:hAnsiTheme="minorHAnsi" w:cstheme="minorHAnsi"/>
          <w:color w:val="000000"/>
          <w:szCs w:val="24"/>
        </w:rPr>
      </w:pPr>
      <w:r w:rsidRPr="00150301">
        <w:rPr>
          <w:rFonts w:asciiTheme="minorHAnsi" w:hAnsiTheme="minorHAnsi" w:cstheme="minorHAnsi"/>
          <w:color w:val="000000"/>
          <w:szCs w:val="24"/>
        </w:rPr>
        <w:t>A las llamadas tramitadas dentro de estos horarios se les aplica la tarifa plena.</w:t>
      </w:r>
    </w:p>
    <w:p w14:paraId="4644FDFE" w14:textId="77777777" w:rsidR="00090E74" w:rsidRPr="00150301" w:rsidRDefault="00090E74" w:rsidP="005F4CA7">
      <w:pPr>
        <w:rPr>
          <w:rFonts w:asciiTheme="minorHAnsi" w:hAnsiTheme="minorHAnsi" w:cstheme="minorHAnsi"/>
          <w:color w:val="000000"/>
          <w:szCs w:val="24"/>
        </w:rPr>
      </w:pPr>
    </w:p>
    <w:p w14:paraId="5FD0CEC4"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Descripción de Horarios</w:t>
      </w:r>
    </w:p>
    <w:p w14:paraId="689918B5"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Clave de Región 1</w:t>
      </w:r>
      <w:r w:rsidRPr="00150301">
        <w:rPr>
          <w:rFonts w:asciiTheme="minorHAnsi" w:hAnsiTheme="minorHAnsi" w:cstheme="minorHAnsi"/>
          <w:color w:val="000000"/>
          <w:szCs w:val="24"/>
        </w:rPr>
        <w:tab/>
      </w:r>
      <w:proofErr w:type="gramStart"/>
      <w:r w:rsidRPr="00150301">
        <w:rPr>
          <w:rFonts w:asciiTheme="minorHAnsi" w:hAnsiTheme="minorHAnsi" w:cstheme="minorHAnsi"/>
          <w:color w:val="000000"/>
          <w:szCs w:val="24"/>
        </w:rPr>
        <w:t>Lunes</w:t>
      </w:r>
      <w:proofErr w:type="gramEnd"/>
      <w:r w:rsidRPr="00150301">
        <w:rPr>
          <w:rFonts w:asciiTheme="minorHAnsi" w:hAnsiTheme="minorHAnsi" w:cstheme="minorHAnsi"/>
          <w:color w:val="000000"/>
          <w:szCs w:val="24"/>
        </w:rPr>
        <w:t xml:space="preserve"> a viernes de 5:00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 xml:space="preserve">. a 16:59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w:t>
      </w:r>
    </w:p>
    <w:p w14:paraId="5455B9FC"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Clave de Región 2</w:t>
      </w:r>
      <w:r w:rsidRPr="00150301">
        <w:rPr>
          <w:rFonts w:asciiTheme="minorHAnsi" w:hAnsiTheme="minorHAnsi" w:cstheme="minorHAnsi"/>
          <w:color w:val="000000"/>
          <w:szCs w:val="24"/>
        </w:rPr>
        <w:tab/>
      </w:r>
      <w:proofErr w:type="gramStart"/>
      <w:r w:rsidRPr="00150301">
        <w:rPr>
          <w:rFonts w:asciiTheme="minorHAnsi" w:hAnsiTheme="minorHAnsi" w:cstheme="minorHAnsi"/>
          <w:color w:val="000000"/>
          <w:szCs w:val="24"/>
        </w:rPr>
        <w:t>Lunes</w:t>
      </w:r>
      <w:proofErr w:type="gramEnd"/>
      <w:r w:rsidRPr="00150301">
        <w:rPr>
          <w:rFonts w:asciiTheme="minorHAnsi" w:hAnsiTheme="minorHAnsi" w:cstheme="minorHAnsi"/>
          <w:color w:val="000000"/>
          <w:szCs w:val="24"/>
        </w:rPr>
        <w:t xml:space="preserve"> a viernes de 6:00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 xml:space="preserve">. a 17:59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w:t>
      </w:r>
    </w:p>
    <w:p w14:paraId="77CCD767"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Clave de Región 3</w:t>
      </w:r>
      <w:r w:rsidRPr="00150301">
        <w:rPr>
          <w:rFonts w:asciiTheme="minorHAnsi" w:hAnsiTheme="minorHAnsi" w:cstheme="minorHAnsi"/>
          <w:color w:val="000000"/>
          <w:szCs w:val="24"/>
        </w:rPr>
        <w:tab/>
      </w:r>
      <w:proofErr w:type="gramStart"/>
      <w:r w:rsidRPr="00150301">
        <w:rPr>
          <w:rFonts w:asciiTheme="minorHAnsi" w:hAnsiTheme="minorHAnsi" w:cstheme="minorHAnsi"/>
          <w:color w:val="000000"/>
          <w:szCs w:val="24"/>
        </w:rPr>
        <w:t>Lunes</w:t>
      </w:r>
      <w:proofErr w:type="gramEnd"/>
      <w:r w:rsidRPr="00150301">
        <w:rPr>
          <w:rFonts w:asciiTheme="minorHAnsi" w:hAnsiTheme="minorHAnsi" w:cstheme="minorHAnsi"/>
          <w:color w:val="000000"/>
          <w:szCs w:val="24"/>
        </w:rPr>
        <w:t xml:space="preserve"> a viernes de 7:00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 xml:space="preserve">. a 18:59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w:t>
      </w:r>
    </w:p>
    <w:p w14:paraId="087088FA"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Clave de Región 4</w:t>
      </w:r>
      <w:r w:rsidRPr="00150301">
        <w:rPr>
          <w:rFonts w:asciiTheme="minorHAnsi" w:hAnsiTheme="minorHAnsi" w:cstheme="minorHAnsi"/>
          <w:color w:val="000000"/>
          <w:szCs w:val="24"/>
        </w:rPr>
        <w:tab/>
      </w:r>
      <w:proofErr w:type="gramStart"/>
      <w:r w:rsidRPr="00150301">
        <w:rPr>
          <w:rFonts w:asciiTheme="minorHAnsi" w:hAnsiTheme="minorHAnsi" w:cstheme="minorHAnsi"/>
          <w:color w:val="000000"/>
          <w:szCs w:val="24"/>
        </w:rPr>
        <w:t>Lunes</w:t>
      </w:r>
      <w:proofErr w:type="gramEnd"/>
      <w:r w:rsidRPr="00150301">
        <w:rPr>
          <w:rFonts w:asciiTheme="minorHAnsi" w:hAnsiTheme="minorHAnsi" w:cstheme="minorHAnsi"/>
          <w:color w:val="000000"/>
          <w:szCs w:val="24"/>
        </w:rPr>
        <w:t xml:space="preserve"> a viernes de 17:00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 xml:space="preserve">. a 4:59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w:t>
      </w:r>
    </w:p>
    <w:p w14:paraId="60438A5A" w14:textId="77777777" w:rsidR="00511894" w:rsidRPr="00150301" w:rsidRDefault="00511894" w:rsidP="005F4CA7">
      <w:pPr>
        <w:rPr>
          <w:rFonts w:asciiTheme="minorHAnsi" w:hAnsiTheme="minorHAnsi" w:cstheme="minorHAnsi"/>
          <w:szCs w:val="24"/>
        </w:rPr>
      </w:pPr>
      <w:r w:rsidRPr="00150301">
        <w:rPr>
          <w:rFonts w:asciiTheme="minorHAnsi" w:hAnsiTheme="minorHAnsi" w:cstheme="minorHAnsi"/>
          <w:szCs w:val="24"/>
        </w:rPr>
        <w:t>* Para Israel aplica el Horario de la región 2</w:t>
      </w:r>
    </w:p>
    <w:p w14:paraId="1A1F8CFE" w14:textId="77777777" w:rsidR="00511894" w:rsidRPr="00150301" w:rsidRDefault="00511894" w:rsidP="005F4CA7">
      <w:pPr>
        <w:rPr>
          <w:rFonts w:asciiTheme="minorHAnsi" w:hAnsiTheme="minorHAnsi" w:cstheme="minorHAnsi"/>
          <w:szCs w:val="24"/>
        </w:rPr>
      </w:pPr>
    </w:p>
    <w:p w14:paraId="4770AE23"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lastRenderedPageBreak/>
        <w:t>La aplicación de estos horarios para cada país se específica en la tabla denominada "Asignación de Claves Tarifarias y de Horario, por País de Tráfico Mundial".</w:t>
      </w:r>
    </w:p>
    <w:p w14:paraId="48D54197" w14:textId="77777777" w:rsidR="00E23294" w:rsidRDefault="00E23294" w:rsidP="005F4CA7">
      <w:pPr>
        <w:rPr>
          <w:rFonts w:ascii="Arial" w:hAnsi="Arial" w:cs="Arial"/>
          <w:sz w:val="22"/>
        </w:rPr>
      </w:pPr>
      <w:r>
        <w:rPr>
          <w:rFonts w:ascii="Arial" w:hAnsi="Arial" w:cs="Arial"/>
          <w:sz w:val="22"/>
        </w:rPr>
        <w:br w:type="page"/>
      </w:r>
    </w:p>
    <w:p w14:paraId="384225A2"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lastRenderedPageBreak/>
        <w:t>1.3.2 Horario con Tarifa Reducida.</w:t>
      </w:r>
    </w:p>
    <w:p w14:paraId="5CAA8148" w14:textId="77777777" w:rsidR="00511894" w:rsidRPr="00150301" w:rsidRDefault="00511894" w:rsidP="005F4CA7">
      <w:pPr>
        <w:rPr>
          <w:rFonts w:asciiTheme="minorHAnsi" w:hAnsiTheme="minorHAnsi" w:cstheme="minorHAnsi"/>
          <w:color w:val="000000"/>
          <w:szCs w:val="24"/>
        </w:rPr>
      </w:pPr>
    </w:p>
    <w:p w14:paraId="142E814C" w14:textId="77777777" w:rsidR="00511894" w:rsidRPr="00150301" w:rsidRDefault="00511894" w:rsidP="005F4CA7">
      <w:pPr>
        <w:outlineLvl w:val="0"/>
        <w:rPr>
          <w:rFonts w:asciiTheme="minorHAnsi" w:hAnsiTheme="minorHAnsi" w:cstheme="minorHAnsi"/>
          <w:color w:val="000000"/>
          <w:szCs w:val="24"/>
        </w:rPr>
      </w:pPr>
      <w:r w:rsidRPr="00150301">
        <w:rPr>
          <w:rFonts w:asciiTheme="minorHAnsi" w:hAnsiTheme="minorHAnsi" w:cstheme="minorHAnsi"/>
          <w:color w:val="000000"/>
          <w:szCs w:val="24"/>
        </w:rPr>
        <w:t>A las llamadas tramitadas dentro de estos horarios, se les aplica la tarifa reducida.</w:t>
      </w:r>
    </w:p>
    <w:p w14:paraId="572307CA" w14:textId="77777777" w:rsidR="00511894" w:rsidRPr="00150301" w:rsidRDefault="00511894" w:rsidP="005F4CA7">
      <w:pPr>
        <w:rPr>
          <w:rFonts w:asciiTheme="minorHAnsi" w:hAnsiTheme="minorHAnsi" w:cstheme="minorHAnsi"/>
          <w:color w:val="000000"/>
          <w:szCs w:val="24"/>
        </w:rPr>
      </w:pPr>
    </w:p>
    <w:p w14:paraId="75EEBFA6" w14:textId="77777777" w:rsidR="002A6B78" w:rsidRPr="00150301" w:rsidRDefault="002A6B78" w:rsidP="005F4CA7">
      <w:pPr>
        <w:rPr>
          <w:rFonts w:asciiTheme="minorHAnsi" w:hAnsiTheme="minorHAnsi" w:cstheme="minorHAnsi"/>
          <w:color w:val="000000"/>
          <w:szCs w:val="24"/>
        </w:rPr>
      </w:pPr>
      <w:r w:rsidRPr="00150301">
        <w:rPr>
          <w:rFonts w:asciiTheme="minorHAnsi" w:hAnsiTheme="minorHAnsi" w:cstheme="minorHAnsi"/>
          <w:color w:val="000000"/>
          <w:szCs w:val="24"/>
        </w:rPr>
        <w:t>Descripción de Horarios</w:t>
      </w:r>
    </w:p>
    <w:p w14:paraId="633B3964" w14:textId="77777777" w:rsidR="002A6B78" w:rsidRPr="00150301" w:rsidRDefault="002A6B78" w:rsidP="005F4CA7">
      <w:pPr>
        <w:rPr>
          <w:rFonts w:asciiTheme="minorHAnsi" w:hAnsiTheme="minorHAnsi" w:cstheme="minorHAnsi"/>
          <w:color w:val="000000"/>
          <w:szCs w:val="24"/>
        </w:rPr>
      </w:pPr>
      <w:r w:rsidRPr="00150301">
        <w:rPr>
          <w:rFonts w:asciiTheme="minorHAnsi" w:hAnsiTheme="minorHAnsi" w:cstheme="minorHAnsi"/>
          <w:color w:val="000000"/>
          <w:szCs w:val="24"/>
        </w:rPr>
        <w:t>Clave de Región 1</w:t>
      </w:r>
      <w:r w:rsidRPr="00150301">
        <w:rPr>
          <w:rFonts w:asciiTheme="minorHAnsi" w:hAnsiTheme="minorHAnsi" w:cstheme="minorHAnsi"/>
          <w:color w:val="000000"/>
          <w:szCs w:val="24"/>
        </w:rPr>
        <w:tab/>
      </w:r>
      <w:proofErr w:type="gramStart"/>
      <w:r w:rsidRPr="00150301">
        <w:rPr>
          <w:rFonts w:asciiTheme="minorHAnsi" w:hAnsiTheme="minorHAnsi" w:cstheme="minorHAnsi"/>
          <w:color w:val="000000"/>
          <w:szCs w:val="24"/>
        </w:rPr>
        <w:t>Lunes</w:t>
      </w:r>
      <w:proofErr w:type="gramEnd"/>
      <w:r w:rsidRPr="00150301">
        <w:rPr>
          <w:rFonts w:asciiTheme="minorHAnsi" w:hAnsiTheme="minorHAnsi" w:cstheme="minorHAnsi"/>
          <w:color w:val="000000"/>
          <w:szCs w:val="24"/>
        </w:rPr>
        <w:t xml:space="preserve"> a viernes de 17:00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 xml:space="preserve">. a 4:59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w:t>
      </w:r>
    </w:p>
    <w:p w14:paraId="7215955B" w14:textId="77777777" w:rsidR="002A6B78" w:rsidRPr="00150301" w:rsidRDefault="002A6B78" w:rsidP="005F4CA7">
      <w:pPr>
        <w:rPr>
          <w:rFonts w:asciiTheme="minorHAnsi" w:hAnsiTheme="minorHAnsi" w:cstheme="minorHAnsi"/>
          <w:color w:val="000000"/>
          <w:szCs w:val="24"/>
        </w:rPr>
      </w:pPr>
      <w:r w:rsidRPr="00150301">
        <w:rPr>
          <w:rFonts w:asciiTheme="minorHAnsi" w:hAnsiTheme="minorHAnsi" w:cstheme="minorHAnsi"/>
          <w:color w:val="000000"/>
          <w:szCs w:val="24"/>
        </w:rPr>
        <w:t>Clave de Región 2</w:t>
      </w:r>
      <w:r w:rsidRPr="00150301">
        <w:rPr>
          <w:rFonts w:asciiTheme="minorHAnsi" w:hAnsiTheme="minorHAnsi" w:cstheme="minorHAnsi"/>
          <w:color w:val="000000"/>
          <w:szCs w:val="24"/>
        </w:rPr>
        <w:tab/>
      </w:r>
      <w:proofErr w:type="gramStart"/>
      <w:r w:rsidRPr="00150301">
        <w:rPr>
          <w:rFonts w:asciiTheme="minorHAnsi" w:hAnsiTheme="minorHAnsi" w:cstheme="minorHAnsi"/>
          <w:color w:val="000000"/>
          <w:szCs w:val="24"/>
        </w:rPr>
        <w:t>Lunes</w:t>
      </w:r>
      <w:proofErr w:type="gramEnd"/>
      <w:r w:rsidRPr="00150301">
        <w:rPr>
          <w:rFonts w:asciiTheme="minorHAnsi" w:hAnsiTheme="minorHAnsi" w:cstheme="minorHAnsi"/>
          <w:color w:val="000000"/>
          <w:szCs w:val="24"/>
        </w:rPr>
        <w:t xml:space="preserve"> a viernes de 18:00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 xml:space="preserve">. a 5:59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w:t>
      </w:r>
    </w:p>
    <w:p w14:paraId="410FB0B4" w14:textId="77777777" w:rsidR="002A6B78" w:rsidRPr="00150301" w:rsidRDefault="002A6B78" w:rsidP="005F4CA7">
      <w:pPr>
        <w:rPr>
          <w:rFonts w:asciiTheme="minorHAnsi" w:hAnsiTheme="minorHAnsi" w:cstheme="minorHAnsi"/>
          <w:color w:val="000000"/>
          <w:szCs w:val="24"/>
        </w:rPr>
      </w:pPr>
      <w:r w:rsidRPr="00150301">
        <w:rPr>
          <w:rFonts w:asciiTheme="minorHAnsi" w:hAnsiTheme="minorHAnsi" w:cstheme="minorHAnsi"/>
          <w:color w:val="000000"/>
          <w:szCs w:val="24"/>
        </w:rPr>
        <w:t>Clave de Región 3</w:t>
      </w:r>
      <w:r w:rsidRPr="00150301">
        <w:rPr>
          <w:rFonts w:asciiTheme="minorHAnsi" w:hAnsiTheme="minorHAnsi" w:cstheme="minorHAnsi"/>
          <w:color w:val="000000"/>
          <w:szCs w:val="24"/>
        </w:rPr>
        <w:tab/>
      </w:r>
      <w:proofErr w:type="gramStart"/>
      <w:r w:rsidRPr="00150301">
        <w:rPr>
          <w:rFonts w:asciiTheme="minorHAnsi" w:hAnsiTheme="minorHAnsi" w:cstheme="minorHAnsi"/>
          <w:color w:val="000000"/>
          <w:szCs w:val="24"/>
        </w:rPr>
        <w:t>Lunes</w:t>
      </w:r>
      <w:proofErr w:type="gramEnd"/>
      <w:r w:rsidRPr="00150301">
        <w:rPr>
          <w:rFonts w:asciiTheme="minorHAnsi" w:hAnsiTheme="minorHAnsi" w:cstheme="minorHAnsi"/>
          <w:color w:val="000000"/>
          <w:szCs w:val="24"/>
        </w:rPr>
        <w:t xml:space="preserve"> a viernes de 19:00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 xml:space="preserve">. a 6:59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w:t>
      </w:r>
    </w:p>
    <w:p w14:paraId="11FAD1EB" w14:textId="77777777" w:rsidR="002A6B78" w:rsidRPr="00150301" w:rsidRDefault="002A6B78" w:rsidP="005F4CA7">
      <w:pPr>
        <w:rPr>
          <w:rFonts w:asciiTheme="minorHAnsi" w:hAnsiTheme="minorHAnsi" w:cstheme="minorHAnsi"/>
          <w:color w:val="000000"/>
          <w:szCs w:val="24"/>
        </w:rPr>
      </w:pPr>
      <w:r w:rsidRPr="00150301">
        <w:rPr>
          <w:rFonts w:asciiTheme="minorHAnsi" w:hAnsiTheme="minorHAnsi" w:cstheme="minorHAnsi"/>
          <w:color w:val="000000"/>
          <w:szCs w:val="24"/>
        </w:rPr>
        <w:t>Clave de Región 4</w:t>
      </w:r>
      <w:r w:rsidRPr="00150301">
        <w:rPr>
          <w:rFonts w:asciiTheme="minorHAnsi" w:hAnsiTheme="minorHAnsi" w:cstheme="minorHAnsi"/>
          <w:color w:val="000000"/>
          <w:szCs w:val="24"/>
        </w:rPr>
        <w:tab/>
      </w:r>
      <w:proofErr w:type="gramStart"/>
      <w:r w:rsidRPr="00150301">
        <w:rPr>
          <w:rFonts w:asciiTheme="minorHAnsi" w:hAnsiTheme="minorHAnsi" w:cstheme="minorHAnsi"/>
          <w:color w:val="000000"/>
          <w:szCs w:val="24"/>
        </w:rPr>
        <w:t>Lunes</w:t>
      </w:r>
      <w:proofErr w:type="gramEnd"/>
      <w:r w:rsidRPr="00150301">
        <w:rPr>
          <w:rFonts w:asciiTheme="minorHAnsi" w:hAnsiTheme="minorHAnsi" w:cstheme="minorHAnsi"/>
          <w:color w:val="000000"/>
          <w:szCs w:val="24"/>
        </w:rPr>
        <w:t xml:space="preserve"> a viernes de 5:00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 xml:space="preserve">. a 16:59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w:t>
      </w:r>
    </w:p>
    <w:p w14:paraId="5E53E6C2" w14:textId="77777777" w:rsidR="002A6B78" w:rsidRPr="00150301" w:rsidRDefault="002A6B78" w:rsidP="005F4CA7">
      <w:pPr>
        <w:rPr>
          <w:rFonts w:asciiTheme="minorHAnsi" w:hAnsiTheme="minorHAnsi" w:cstheme="minorHAnsi"/>
          <w:color w:val="000000"/>
          <w:szCs w:val="24"/>
        </w:rPr>
      </w:pPr>
    </w:p>
    <w:p w14:paraId="53C877C4" w14:textId="77777777" w:rsidR="00E23294" w:rsidRPr="00150301" w:rsidRDefault="00E23294" w:rsidP="005F4CA7">
      <w:pPr>
        <w:rPr>
          <w:rFonts w:asciiTheme="minorHAnsi" w:hAnsiTheme="minorHAnsi" w:cstheme="minorHAnsi"/>
          <w:szCs w:val="24"/>
        </w:rPr>
      </w:pPr>
      <w:r w:rsidRPr="00150301">
        <w:rPr>
          <w:rFonts w:asciiTheme="minorHAnsi" w:hAnsiTheme="minorHAnsi" w:cstheme="minorHAnsi"/>
          <w:color w:val="000000"/>
          <w:szCs w:val="24"/>
        </w:rPr>
        <w:t>Sábados y Domingos las 24 horas para las 4 regiones.</w:t>
      </w:r>
    </w:p>
    <w:p w14:paraId="4CA78B7F" w14:textId="77777777" w:rsidR="00511894" w:rsidRPr="00150301" w:rsidRDefault="00511894" w:rsidP="005F4CA7">
      <w:pPr>
        <w:rPr>
          <w:rFonts w:asciiTheme="minorHAnsi" w:hAnsiTheme="minorHAnsi" w:cstheme="minorHAnsi"/>
          <w:szCs w:val="24"/>
        </w:rPr>
      </w:pPr>
      <w:r w:rsidRPr="00150301">
        <w:rPr>
          <w:rFonts w:asciiTheme="minorHAnsi" w:hAnsiTheme="minorHAnsi" w:cstheme="minorHAnsi"/>
          <w:szCs w:val="24"/>
        </w:rPr>
        <w:t>*Para Israel aplica el horario de la región 2.</w:t>
      </w:r>
    </w:p>
    <w:p w14:paraId="529F5330" w14:textId="77777777" w:rsidR="00511894" w:rsidRPr="00150301" w:rsidRDefault="00511894" w:rsidP="005F4CA7">
      <w:pPr>
        <w:rPr>
          <w:rFonts w:asciiTheme="minorHAnsi" w:hAnsiTheme="minorHAnsi" w:cstheme="minorHAnsi"/>
          <w:color w:val="000000"/>
          <w:szCs w:val="24"/>
        </w:rPr>
      </w:pPr>
    </w:p>
    <w:p w14:paraId="4547404A"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La aplicación de estos horarios a cada país se específica en la tabla denominada “Asignación de claves Tarifarias y de Horario, por País de Tráfico Mundial".</w:t>
      </w:r>
    </w:p>
    <w:p w14:paraId="597A2748" w14:textId="77777777" w:rsidR="00511894" w:rsidRPr="00150301" w:rsidRDefault="00511894" w:rsidP="005F4CA7">
      <w:pPr>
        <w:rPr>
          <w:rFonts w:asciiTheme="minorHAnsi" w:hAnsiTheme="minorHAnsi" w:cstheme="minorHAnsi"/>
          <w:color w:val="000000"/>
          <w:szCs w:val="24"/>
        </w:rPr>
      </w:pPr>
    </w:p>
    <w:p w14:paraId="3E41CB2D"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2. TARIFAS Y SERVICIOS, DE LARGA DISTANCIA MUNDIAL.</w:t>
      </w:r>
    </w:p>
    <w:p w14:paraId="7D1C44E7"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2.1 LADA 00 Servicio automático mundial de teléfono a teléfono</w:t>
      </w:r>
    </w:p>
    <w:p w14:paraId="408C3DAA" w14:textId="77777777" w:rsidR="00511894" w:rsidRPr="00150301" w:rsidRDefault="00511894" w:rsidP="005F4CA7">
      <w:pPr>
        <w:rPr>
          <w:rFonts w:asciiTheme="minorHAnsi" w:hAnsiTheme="minorHAnsi" w:cstheme="minorHAnsi"/>
          <w:color w:val="000000"/>
          <w:szCs w:val="24"/>
        </w:rPr>
      </w:pPr>
    </w:p>
    <w:p w14:paraId="5F268463"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Este servicio permite la comunicación mundial teléfono a teléfono de manera automática con pago origen aplicando la tarifa que a continuación se indica dentro de los horarios señalados en el punto 1.3 facturando inicialmente un minuto como cobro mínimo.</w:t>
      </w:r>
    </w:p>
    <w:p w14:paraId="63B1BDCD" w14:textId="77777777" w:rsidR="00511894" w:rsidRPr="00150301" w:rsidRDefault="00511894" w:rsidP="005F4CA7">
      <w:pPr>
        <w:rPr>
          <w:rFonts w:asciiTheme="minorHAnsi" w:hAnsiTheme="minorHAnsi" w:cstheme="minorHAnsi"/>
          <w:color w:val="000000"/>
          <w:szCs w:val="24"/>
        </w:rPr>
      </w:pPr>
    </w:p>
    <w:p w14:paraId="34CB5AA2" w14:textId="77777777" w:rsidR="007269B4" w:rsidRPr="00150301" w:rsidRDefault="00511894" w:rsidP="005F4CA7">
      <w:pPr>
        <w:outlineLvl w:val="0"/>
        <w:rPr>
          <w:rFonts w:asciiTheme="minorHAnsi" w:hAnsiTheme="minorHAnsi" w:cstheme="minorHAnsi"/>
          <w:color w:val="000000"/>
          <w:szCs w:val="24"/>
        </w:rPr>
      </w:pPr>
      <w:r w:rsidRPr="00150301">
        <w:rPr>
          <w:rFonts w:asciiTheme="minorHAnsi" w:hAnsiTheme="minorHAnsi" w:cstheme="minorHAnsi"/>
          <w:color w:val="000000"/>
          <w:szCs w:val="24"/>
        </w:rPr>
        <w:t>Tarifa LADA Mundial 00</w:t>
      </w:r>
    </w:p>
    <w:p w14:paraId="7860C7AC"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LADA 00 (</w:t>
      </w:r>
      <w:r w:rsidR="006535BE" w:rsidRPr="00150301">
        <w:rPr>
          <w:rFonts w:asciiTheme="minorHAnsi" w:hAnsiTheme="minorHAnsi" w:cstheme="minorHAnsi"/>
          <w:color w:val="000000"/>
          <w:szCs w:val="24"/>
        </w:rPr>
        <w:t>tarifas por minuto y c</w:t>
      </w:r>
      <w:r w:rsidRPr="00150301">
        <w:rPr>
          <w:rFonts w:asciiTheme="minorHAnsi" w:hAnsiTheme="minorHAnsi" w:cstheme="minorHAnsi"/>
          <w:color w:val="000000"/>
          <w:szCs w:val="24"/>
        </w:rPr>
        <w:t xml:space="preserve">ifras en </w:t>
      </w:r>
      <w:r w:rsidR="006535BE" w:rsidRPr="00150301">
        <w:rPr>
          <w:rFonts w:asciiTheme="minorHAnsi" w:hAnsiTheme="minorHAnsi" w:cstheme="minorHAnsi"/>
          <w:color w:val="000000"/>
          <w:szCs w:val="24"/>
        </w:rPr>
        <w:t>p</w:t>
      </w:r>
      <w:r w:rsidRPr="00150301">
        <w:rPr>
          <w:rFonts w:asciiTheme="minorHAnsi" w:hAnsiTheme="minorHAnsi" w:cstheme="minorHAnsi"/>
          <w:color w:val="000000"/>
          <w:szCs w:val="24"/>
        </w:rPr>
        <w:t>esos)</w:t>
      </w:r>
    </w:p>
    <w:p w14:paraId="33D914FC"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 xml:space="preserve">CLAVE 1. REGION: SUDAMERICA, CARIBE Y ALASKA </w:t>
      </w:r>
    </w:p>
    <w:p w14:paraId="2A06D8FF"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Tarifa Plena: $13.64, Tarifa Reducida</w:t>
      </w:r>
      <w:r w:rsidR="002A6B78" w:rsidRPr="00150301">
        <w:rPr>
          <w:rFonts w:asciiTheme="minorHAnsi" w:hAnsiTheme="minorHAnsi" w:cstheme="minorHAnsi"/>
          <w:szCs w:val="24"/>
        </w:rPr>
        <w:t>:</w:t>
      </w:r>
      <w:r w:rsidRPr="00150301">
        <w:rPr>
          <w:rFonts w:asciiTheme="minorHAnsi" w:hAnsiTheme="minorHAnsi" w:cstheme="minorHAnsi"/>
          <w:szCs w:val="24"/>
        </w:rPr>
        <w:t xml:space="preserve"> $</w:t>
      </w:r>
      <w:r w:rsidR="002A6B78" w:rsidRPr="00150301">
        <w:rPr>
          <w:rFonts w:asciiTheme="minorHAnsi" w:hAnsiTheme="minorHAnsi" w:cstheme="minorHAnsi"/>
          <w:szCs w:val="24"/>
        </w:rPr>
        <w:t>9.09</w:t>
      </w:r>
    </w:p>
    <w:p w14:paraId="63BF731F"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CLAVE 2. REGION: EUROPA, AFRICA Y LA CUENCA DEL MEDITERRANEO</w:t>
      </w:r>
    </w:p>
    <w:p w14:paraId="42B046DA" w14:textId="77777777" w:rsidR="002A6B78" w:rsidRPr="00150301" w:rsidRDefault="002A6B78" w:rsidP="005F4CA7">
      <w:pPr>
        <w:rPr>
          <w:rFonts w:asciiTheme="minorHAnsi" w:hAnsiTheme="minorHAnsi" w:cstheme="minorHAnsi"/>
          <w:szCs w:val="24"/>
        </w:rPr>
      </w:pPr>
      <w:r w:rsidRPr="00150301">
        <w:rPr>
          <w:rFonts w:asciiTheme="minorHAnsi" w:hAnsiTheme="minorHAnsi" w:cstheme="minorHAnsi"/>
          <w:szCs w:val="24"/>
        </w:rPr>
        <w:t>Tarifa Plena: $13.00, Tarifa Reducida: $8.73</w:t>
      </w:r>
    </w:p>
    <w:p w14:paraId="7F9AE3D2"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CLAVE 3. REGION: CENTROAMERICA</w:t>
      </w:r>
    </w:p>
    <w:p w14:paraId="7422EC31" w14:textId="77777777" w:rsidR="002A6B78" w:rsidRPr="00150301" w:rsidRDefault="002A6B78" w:rsidP="005F4CA7">
      <w:pPr>
        <w:rPr>
          <w:rFonts w:asciiTheme="minorHAnsi" w:hAnsiTheme="minorHAnsi" w:cstheme="minorHAnsi"/>
          <w:szCs w:val="24"/>
        </w:rPr>
      </w:pPr>
      <w:r w:rsidRPr="00150301">
        <w:rPr>
          <w:rFonts w:asciiTheme="minorHAnsi" w:hAnsiTheme="minorHAnsi" w:cstheme="minorHAnsi"/>
          <w:szCs w:val="24"/>
        </w:rPr>
        <w:t>Tarifa Plena: $6.29, Tarifa Reducida: $4.19</w:t>
      </w:r>
    </w:p>
    <w:p w14:paraId="7ACC0C35"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CLAVE 4. REGION: RESTO DEL MUNDO, ISRAEL Y HAWAI</w:t>
      </w:r>
    </w:p>
    <w:p w14:paraId="00FD4990" w14:textId="77777777" w:rsidR="002A6B78" w:rsidRPr="00150301" w:rsidRDefault="002A6B78" w:rsidP="005F4CA7">
      <w:pPr>
        <w:rPr>
          <w:rFonts w:asciiTheme="minorHAnsi" w:hAnsiTheme="minorHAnsi" w:cstheme="minorHAnsi"/>
          <w:szCs w:val="24"/>
        </w:rPr>
      </w:pPr>
      <w:r w:rsidRPr="00150301">
        <w:rPr>
          <w:rFonts w:asciiTheme="minorHAnsi" w:hAnsiTheme="minorHAnsi" w:cstheme="minorHAnsi"/>
          <w:szCs w:val="24"/>
        </w:rPr>
        <w:t>Tarifa Plena: $14.83, Tarifa Reducida: $9.89</w:t>
      </w:r>
    </w:p>
    <w:p w14:paraId="0FFBD9FB" w14:textId="77777777" w:rsidR="009342A3" w:rsidRPr="00150301" w:rsidRDefault="009342A3" w:rsidP="005F4CA7">
      <w:pPr>
        <w:rPr>
          <w:rFonts w:asciiTheme="minorHAnsi" w:hAnsiTheme="minorHAnsi" w:cstheme="minorHAnsi"/>
          <w:bCs/>
          <w:color w:val="000000"/>
          <w:sz w:val="20"/>
        </w:rPr>
      </w:pPr>
      <w:r w:rsidRPr="00150301">
        <w:rPr>
          <w:rFonts w:asciiTheme="minorHAnsi" w:hAnsiTheme="minorHAnsi" w:cstheme="minorHAnsi"/>
          <w:bCs/>
          <w:color w:val="000000"/>
          <w:sz w:val="20"/>
        </w:rPr>
        <w:t>Nota: Las tarifas no incluyen Impuestos.</w:t>
      </w:r>
    </w:p>
    <w:p w14:paraId="4BE61C4B"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   Tarifa Plena ver punto 1.3.1</w:t>
      </w:r>
    </w:p>
    <w:p w14:paraId="55D851BC"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w:t>
      </w:r>
      <w:proofErr w:type="gramStart"/>
      <w:r w:rsidRPr="00150301">
        <w:rPr>
          <w:rFonts w:asciiTheme="minorHAnsi" w:hAnsiTheme="minorHAnsi" w:cstheme="minorHAnsi"/>
          <w:color w:val="000000"/>
          <w:szCs w:val="24"/>
        </w:rPr>
        <w:t>*  Tarifa</w:t>
      </w:r>
      <w:proofErr w:type="gramEnd"/>
      <w:r w:rsidRPr="00150301">
        <w:rPr>
          <w:rFonts w:asciiTheme="minorHAnsi" w:hAnsiTheme="minorHAnsi" w:cstheme="minorHAnsi"/>
          <w:color w:val="000000"/>
          <w:szCs w:val="24"/>
        </w:rPr>
        <w:t xml:space="preserve"> Reducida ver punto 1.3.2</w:t>
      </w:r>
    </w:p>
    <w:p w14:paraId="66C46B6B" w14:textId="77777777" w:rsidR="00511894" w:rsidRPr="00150301" w:rsidRDefault="00511894" w:rsidP="005F4CA7">
      <w:pPr>
        <w:rPr>
          <w:rFonts w:asciiTheme="minorHAnsi" w:hAnsiTheme="minorHAnsi" w:cstheme="minorHAnsi"/>
          <w:szCs w:val="24"/>
        </w:rPr>
      </w:pPr>
    </w:p>
    <w:p w14:paraId="1859C4B6"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2.2 LADA 09 Servicio automático mundial persona a persona.</w:t>
      </w:r>
    </w:p>
    <w:p w14:paraId="46DC2F9E" w14:textId="77777777" w:rsidR="00511894" w:rsidRPr="00150301" w:rsidRDefault="00511894" w:rsidP="005F4CA7">
      <w:pPr>
        <w:rPr>
          <w:rFonts w:asciiTheme="minorHAnsi" w:hAnsiTheme="minorHAnsi" w:cstheme="minorHAnsi"/>
          <w:color w:val="000000"/>
          <w:szCs w:val="24"/>
        </w:rPr>
      </w:pPr>
    </w:p>
    <w:p w14:paraId="081B8E67"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Este servicio permite la comunicación de persona a persona con asistencia de una operadora para la tramitación de la llamada, con cobro al número que originó la llamada (pago-</w:t>
      </w:r>
      <w:r w:rsidRPr="00150301">
        <w:rPr>
          <w:rFonts w:asciiTheme="minorHAnsi" w:hAnsiTheme="minorHAnsi" w:cstheme="minorHAnsi"/>
          <w:color w:val="000000"/>
          <w:szCs w:val="24"/>
        </w:rPr>
        <w:lastRenderedPageBreak/>
        <w:t>origen) aplicando las tarifas (plena o reducida) dentro de los horarios señalados en el punto 1.3., facturando como período mínimo inicial 3 minutos y subsecuentemente por minuto como se indica a continuación:</w:t>
      </w:r>
      <w:r w:rsidR="007269B4" w:rsidRPr="00150301">
        <w:rPr>
          <w:rFonts w:asciiTheme="minorHAnsi" w:hAnsiTheme="minorHAnsi" w:cstheme="minorHAnsi"/>
          <w:color w:val="000000"/>
          <w:szCs w:val="24"/>
        </w:rPr>
        <w:t xml:space="preserve"> </w:t>
      </w:r>
    </w:p>
    <w:p w14:paraId="2432BC44" w14:textId="77777777" w:rsidR="00150301" w:rsidRDefault="00511894" w:rsidP="005F4CA7">
      <w:pPr>
        <w:outlineLvl w:val="0"/>
        <w:rPr>
          <w:rFonts w:asciiTheme="minorHAnsi" w:hAnsiTheme="minorHAnsi" w:cstheme="minorHAnsi"/>
          <w:color w:val="000000"/>
          <w:szCs w:val="24"/>
        </w:rPr>
      </w:pPr>
      <w:r w:rsidRPr="00150301">
        <w:rPr>
          <w:rFonts w:asciiTheme="minorHAnsi" w:hAnsiTheme="minorHAnsi" w:cstheme="minorHAnsi"/>
          <w:color w:val="000000"/>
          <w:szCs w:val="24"/>
        </w:rPr>
        <w:t>Tarifa LADA Mundial 09 se proporciona con un sobrecargo del 10% de LADA Mundial 00</w:t>
      </w:r>
    </w:p>
    <w:p w14:paraId="496D550B" w14:textId="77777777" w:rsidR="00511894" w:rsidRPr="00150301" w:rsidRDefault="007269B4" w:rsidP="005F4CA7">
      <w:pPr>
        <w:outlineLvl w:val="0"/>
        <w:rPr>
          <w:rFonts w:asciiTheme="minorHAnsi" w:hAnsiTheme="minorHAnsi" w:cstheme="minorHAnsi"/>
          <w:color w:val="000000"/>
          <w:szCs w:val="24"/>
        </w:rPr>
      </w:pPr>
      <w:r w:rsidRPr="00150301">
        <w:rPr>
          <w:rFonts w:asciiTheme="minorHAnsi" w:hAnsiTheme="minorHAnsi" w:cstheme="minorHAnsi"/>
          <w:color w:val="000000"/>
          <w:szCs w:val="24"/>
        </w:rPr>
        <w:br w:type="page"/>
      </w:r>
    </w:p>
    <w:p w14:paraId="026466C2"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lastRenderedPageBreak/>
        <w:t>LADA 09 (Cifras en Pesos)</w:t>
      </w:r>
    </w:p>
    <w:p w14:paraId="60C6D932"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CLAVE 1. REGION: SUDAMERICA, CARIBE Y ALASKA</w:t>
      </w:r>
    </w:p>
    <w:p w14:paraId="47874043"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 xml:space="preserve">Tarifa Plena: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$45.00, minuto adicional $15.00</w:t>
      </w:r>
    </w:p>
    <w:p w14:paraId="2AB926CE"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Tarifa Reducida:</w:t>
      </w:r>
      <w:r w:rsidRPr="00150301">
        <w:rPr>
          <w:rFonts w:asciiTheme="minorHAnsi" w:hAnsiTheme="minorHAnsi" w:cstheme="minorHAnsi"/>
          <w:szCs w:val="24"/>
          <w:lang w:val="es-MX"/>
        </w:rPr>
        <w:t xml:space="preserve"> 3 minutos iniciales</w:t>
      </w:r>
      <w:r w:rsidRPr="00150301">
        <w:rPr>
          <w:rFonts w:asciiTheme="minorHAnsi" w:hAnsiTheme="minorHAnsi" w:cstheme="minorHAnsi"/>
          <w:szCs w:val="24"/>
        </w:rPr>
        <w:t xml:space="preserve"> $30.00, minuto adicional $10.00</w:t>
      </w:r>
    </w:p>
    <w:p w14:paraId="1C1265DC"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CLAVE 2. REGION: EUROPA, AFRICA Y LA CUENCA DEL MEDITERRANEO</w:t>
      </w:r>
    </w:p>
    <w:p w14:paraId="08DA652B"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 xml:space="preserve">Tarifa Plena: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$43.20, minuto adicional $14.40</w:t>
      </w:r>
    </w:p>
    <w:p w14:paraId="3D67D799"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Tarifa Reducida:</w:t>
      </w:r>
      <w:r w:rsidRPr="00150301">
        <w:rPr>
          <w:rFonts w:asciiTheme="minorHAnsi" w:hAnsiTheme="minorHAnsi" w:cstheme="minorHAnsi"/>
          <w:szCs w:val="24"/>
          <w:lang w:val="es-MX"/>
        </w:rPr>
        <w:t xml:space="preserve"> 3 minutos iniciales</w:t>
      </w:r>
      <w:r w:rsidRPr="00150301">
        <w:rPr>
          <w:rFonts w:asciiTheme="minorHAnsi" w:hAnsiTheme="minorHAnsi" w:cstheme="minorHAnsi"/>
          <w:szCs w:val="24"/>
        </w:rPr>
        <w:t xml:space="preserve"> $28.80, minuto adicional $9.60</w:t>
      </w:r>
    </w:p>
    <w:p w14:paraId="53C6CC2B"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 xml:space="preserve">Tarifa Plena: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$48.93, minuto adicional $16.31</w:t>
      </w:r>
    </w:p>
    <w:p w14:paraId="0C936152"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Tarifa Reducida:</w:t>
      </w:r>
      <w:r w:rsidRPr="00150301">
        <w:rPr>
          <w:rFonts w:asciiTheme="minorHAnsi" w:hAnsiTheme="minorHAnsi" w:cstheme="minorHAnsi"/>
          <w:szCs w:val="24"/>
          <w:lang w:val="es-MX"/>
        </w:rPr>
        <w:t xml:space="preserve"> 3 minutos iniciales</w:t>
      </w:r>
      <w:r w:rsidRPr="00150301">
        <w:rPr>
          <w:rFonts w:asciiTheme="minorHAnsi" w:hAnsiTheme="minorHAnsi" w:cstheme="minorHAnsi"/>
          <w:szCs w:val="24"/>
        </w:rPr>
        <w:t xml:space="preserve"> $32.64, minuto adicional $10.88</w:t>
      </w:r>
    </w:p>
    <w:p w14:paraId="0D093626"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CLAVE 3. REGION: CENTROAMERICA</w:t>
      </w:r>
    </w:p>
    <w:p w14:paraId="356EFB7D"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 xml:space="preserve">Tarifa Plena: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$20.76, minuto adicional $6.92</w:t>
      </w:r>
    </w:p>
    <w:p w14:paraId="7DB2C046"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Tarifa Reducida:</w:t>
      </w:r>
      <w:r w:rsidRPr="00150301">
        <w:rPr>
          <w:rFonts w:asciiTheme="minorHAnsi" w:hAnsiTheme="minorHAnsi" w:cstheme="minorHAnsi"/>
          <w:szCs w:val="24"/>
          <w:lang w:val="es-MX"/>
        </w:rPr>
        <w:t xml:space="preserve"> 3 minutos iniciales</w:t>
      </w:r>
      <w:r w:rsidRPr="00150301">
        <w:rPr>
          <w:rFonts w:asciiTheme="minorHAnsi" w:hAnsiTheme="minorHAnsi" w:cstheme="minorHAnsi"/>
          <w:szCs w:val="24"/>
        </w:rPr>
        <w:t xml:space="preserve"> $13.83, minuto adicional $4.61</w:t>
      </w:r>
    </w:p>
    <w:p w14:paraId="4D8743C7"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CLAVE 4. REGION: RESTO DEL MUNDO, ISRAEL Y HAWAI</w:t>
      </w:r>
    </w:p>
    <w:p w14:paraId="593FF6FE"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 xml:space="preserve">Tarifa Plena: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$48.93, minuto adicional $16.31</w:t>
      </w:r>
    </w:p>
    <w:p w14:paraId="05F355FA"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Tarifa Reducida:</w:t>
      </w:r>
      <w:r w:rsidRPr="00150301">
        <w:rPr>
          <w:rFonts w:asciiTheme="minorHAnsi" w:hAnsiTheme="minorHAnsi" w:cstheme="minorHAnsi"/>
          <w:szCs w:val="24"/>
          <w:lang w:val="es-MX"/>
        </w:rPr>
        <w:t xml:space="preserve"> 3 minutos iniciales</w:t>
      </w:r>
      <w:r w:rsidRPr="00150301">
        <w:rPr>
          <w:rFonts w:asciiTheme="minorHAnsi" w:hAnsiTheme="minorHAnsi" w:cstheme="minorHAnsi"/>
          <w:szCs w:val="24"/>
        </w:rPr>
        <w:t xml:space="preserve"> $32.64, minuto adicional $10.88</w:t>
      </w:r>
    </w:p>
    <w:p w14:paraId="63361A48" w14:textId="77777777" w:rsidR="009342A3" w:rsidRPr="00150301" w:rsidRDefault="009342A3" w:rsidP="005F4CA7">
      <w:pPr>
        <w:rPr>
          <w:rFonts w:asciiTheme="minorHAnsi" w:hAnsiTheme="minorHAnsi" w:cstheme="minorHAnsi"/>
          <w:bCs/>
          <w:color w:val="000000"/>
          <w:sz w:val="20"/>
        </w:rPr>
      </w:pPr>
      <w:r w:rsidRPr="00150301">
        <w:rPr>
          <w:rFonts w:asciiTheme="minorHAnsi" w:hAnsiTheme="minorHAnsi" w:cstheme="minorHAnsi"/>
          <w:bCs/>
          <w:color w:val="000000"/>
          <w:sz w:val="20"/>
        </w:rPr>
        <w:t>Nota: Las tarifas no incluyen Impuestos.</w:t>
      </w:r>
    </w:p>
    <w:p w14:paraId="2D9B1A6B" w14:textId="77777777" w:rsidR="00FC4128" w:rsidRPr="00150301" w:rsidRDefault="00FC4128" w:rsidP="005F4CA7">
      <w:pPr>
        <w:rPr>
          <w:rFonts w:asciiTheme="minorHAnsi" w:hAnsiTheme="minorHAnsi" w:cstheme="minorHAnsi"/>
          <w:color w:val="000000"/>
          <w:szCs w:val="24"/>
        </w:rPr>
      </w:pPr>
    </w:p>
    <w:p w14:paraId="325141AE"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2.3 “09” Servicios de Operadora de Larga Distancia Mundial.</w:t>
      </w:r>
    </w:p>
    <w:p w14:paraId="72517CA3" w14:textId="77777777" w:rsidR="00511894" w:rsidRPr="00150301" w:rsidRDefault="00511894" w:rsidP="005F4CA7">
      <w:pPr>
        <w:rPr>
          <w:rFonts w:asciiTheme="minorHAnsi" w:hAnsiTheme="minorHAnsi" w:cstheme="minorHAnsi"/>
          <w:color w:val="000000"/>
          <w:szCs w:val="24"/>
        </w:rPr>
      </w:pPr>
    </w:p>
    <w:p w14:paraId="3B275D8B"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2.3.1 Servicio de operadora teléfono a teléfono.</w:t>
      </w:r>
    </w:p>
    <w:p w14:paraId="703C7FB9" w14:textId="77777777" w:rsidR="00511894" w:rsidRPr="00150301" w:rsidRDefault="00511894" w:rsidP="005F4CA7">
      <w:pPr>
        <w:rPr>
          <w:rFonts w:asciiTheme="minorHAnsi" w:hAnsiTheme="minorHAnsi" w:cstheme="minorHAnsi"/>
          <w:color w:val="000000"/>
          <w:szCs w:val="24"/>
        </w:rPr>
      </w:pPr>
    </w:p>
    <w:p w14:paraId="5BFCE16E"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 xml:space="preserve">El servicio permite a los clientes realizar llamadas mundiales de teléfono a teléfono con pago en origen, se proporciona con un período mínimo de facturación inicial de 3 minutos, la tarifa de este servicio </w:t>
      </w:r>
      <w:r w:rsidR="00FC4128" w:rsidRPr="00150301">
        <w:rPr>
          <w:rFonts w:asciiTheme="minorHAnsi" w:hAnsiTheme="minorHAnsi" w:cstheme="minorHAnsi"/>
          <w:color w:val="000000"/>
          <w:szCs w:val="24"/>
        </w:rPr>
        <w:t>varía</w:t>
      </w:r>
      <w:r w:rsidRPr="00150301">
        <w:rPr>
          <w:rFonts w:asciiTheme="minorHAnsi" w:hAnsiTheme="minorHAnsi" w:cstheme="minorHAnsi"/>
          <w:color w:val="000000"/>
          <w:szCs w:val="24"/>
        </w:rPr>
        <w:t xml:space="preserve"> dependiendo de la región de destino, en este servicio se aplica tarifa única durante las 24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 del día los 7 días de la semana.</w:t>
      </w:r>
    </w:p>
    <w:p w14:paraId="0F61114E" w14:textId="77777777" w:rsidR="00511894" w:rsidRPr="00150301" w:rsidRDefault="00511894" w:rsidP="005F4CA7">
      <w:pPr>
        <w:rPr>
          <w:rFonts w:asciiTheme="minorHAnsi" w:hAnsiTheme="minorHAnsi" w:cstheme="minorHAnsi"/>
          <w:color w:val="000000"/>
          <w:szCs w:val="24"/>
        </w:rPr>
      </w:pPr>
    </w:p>
    <w:p w14:paraId="19E196BC" w14:textId="77777777" w:rsidR="00511894" w:rsidRPr="00150301" w:rsidRDefault="00511894" w:rsidP="005F4CA7">
      <w:pPr>
        <w:outlineLvl w:val="0"/>
        <w:rPr>
          <w:rFonts w:asciiTheme="minorHAnsi" w:hAnsiTheme="minorHAnsi" w:cstheme="minorHAnsi"/>
          <w:color w:val="000000"/>
          <w:szCs w:val="24"/>
        </w:rPr>
      </w:pPr>
      <w:r w:rsidRPr="00150301">
        <w:rPr>
          <w:rFonts w:asciiTheme="minorHAnsi" w:hAnsiTheme="minorHAnsi" w:cstheme="minorHAnsi"/>
          <w:color w:val="000000"/>
          <w:szCs w:val="24"/>
        </w:rPr>
        <w:t>Tarifa teléfono a teléfono se proporciona con un sobrecargo del 10% de LADA Mundial 00.</w:t>
      </w:r>
    </w:p>
    <w:p w14:paraId="7E606304" w14:textId="77777777" w:rsidR="00511894" w:rsidRPr="00150301" w:rsidRDefault="00511894" w:rsidP="005F4CA7">
      <w:pPr>
        <w:rPr>
          <w:rFonts w:asciiTheme="minorHAnsi" w:hAnsiTheme="minorHAnsi" w:cstheme="minorHAnsi"/>
          <w:szCs w:val="24"/>
        </w:rPr>
      </w:pPr>
    </w:p>
    <w:p w14:paraId="52C37D8C"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OPERADORA 090   T – T (Cifras en Pesos)</w:t>
      </w:r>
    </w:p>
    <w:p w14:paraId="30B44FAF" w14:textId="77777777" w:rsidR="009342A3" w:rsidRPr="00150301" w:rsidRDefault="009342A3" w:rsidP="005F4CA7">
      <w:pPr>
        <w:rPr>
          <w:rFonts w:asciiTheme="minorHAnsi" w:hAnsiTheme="minorHAnsi" w:cstheme="minorHAnsi"/>
          <w:color w:val="000000"/>
          <w:szCs w:val="24"/>
        </w:rPr>
      </w:pPr>
    </w:p>
    <w:p w14:paraId="1061AEAA" w14:textId="77777777" w:rsidR="00FC4128" w:rsidRPr="00150301" w:rsidRDefault="00FC4128" w:rsidP="005F4CA7">
      <w:pPr>
        <w:rPr>
          <w:rFonts w:asciiTheme="minorHAnsi" w:hAnsiTheme="minorHAnsi" w:cstheme="minorHAnsi"/>
          <w:szCs w:val="24"/>
        </w:rPr>
      </w:pPr>
      <w:r w:rsidRPr="00150301">
        <w:rPr>
          <w:rFonts w:asciiTheme="minorHAnsi" w:hAnsiTheme="minorHAnsi" w:cstheme="minorHAnsi"/>
          <w:szCs w:val="24"/>
        </w:rPr>
        <w:t xml:space="preserve">CLAVE 1. REGION: SUDAMERICA, CARIBE Y ALASKA </w:t>
      </w:r>
    </w:p>
    <w:p w14:paraId="0E766B2E" w14:textId="77777777" w:rsidR="00FC4128" w:rsidRPr="00150301" w:rsidRDefault="00FC4128" w:rsidP="005F4CA7">
      <w:pPr>
        <w:rPr>
          <w:rFonts w:asciiTheme="minorHAnsi" w:hAnsiTheme="minorHAnsi" w:cstheme="minorHAnsi"/>
          <w:szCs w:val="24"/>
        </w:rPr>
      </w:pPr>
      <w:r w:rsidRPr="00150301">
        <w:rPr>
          <w:rFonts w:asciiTheme="minorHAnsi" w:hAnsiTheme="minorHAnsi" w:cstheme="minorHAnsi"/>
          <w:szCs w:val="24"/>
        </w:rPr>
        <w:t xml:space="preserve">Tarifa: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$45.00, minuto adicional $15.00</w:t>
      </w:r>
    </w:p>
    <w:p w14:paraId="6FFA78C2" w14:textId="77777777" w:rsidR="00FC4128" w:rsidRPr="00150301" w:rsidRDefault="00FC4128" w:rsidP="005F4CA7">
      <w:pPr>
        <w:rPr>
          <w:rFonts w:asciiTheme="minorHAnsi" w:hAnsiTheme="minorHAnsi" w:cstheme="minorHAnsi"/>
          <w:szCs w:val="24"/>
        </w:rPr>
      </w:pPr>
      <w:r w:rsidRPr="00150301">
        <w:rPr>
          <w:rFonts w:asciiTheme="minorHAnsi" w:hAnsiTheme="minorHAnsi" w:cstheme="minorHAnsi"/>
          <w:szCs w:val="24"/>
        </w:rPr>
        <w:t>CLAVE 2. REGION: EUROPA, AFRICA Y LA CUENCA DEL MEDITERRANEO</w:t>
      </w:r>
    </w:p>
    <w:p w14:paraId="76F79B64" w14:textId="77777777" w:rsidR="00FC4128" w:rsidRPr="00150301" w:rsidRDefault="00FC4128" w:rsidP="005F4CA7">
      <w:pPr>
        <w:rPr>
          <w:rFonts w:asciiTheme="minorHAnsi" w:hAnsiTheme="minorHAnsi" w:cstheme="minorHAnsi"/>
          <w:szCs w:val="24"/>
        </w:rPr>
      </w:pPr>
      <w:r w:rsidRPr="00150301">
        <w:rPr>
          <w:rFonts w:asciiTheme="minorHAnsi" w:hAnsiTheme="minorHAnsi" w:cstheme="minorHAnsi"/>
          <w:szCs w:val="24"/>
        </w:rPr>
        <w:t xml:space="preserve">Tarifa: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$43.20, minuto adicional $14.40</w:t>
      </w:r>
    </w:p>
    <w:p w14:paraId="14114158" w14:textId="77777777" w:rsidR="00FC4128" w:rsidRPr="00150301" w:rsidRDefault="00FC4128" w:rsidP="005F4CA7">
      <w:pPr>
        <w:rPr>
          <w:rFonts w:asciiTheme="minorHAnsi" w:hAnsiTheme="minorHAnsi" w:cstheme="minorHAnsi"/>
          <w:szCs w:val="24"/>
        </w:rPr>
      </w:pPr>
      <w:r w:rsidRPr="00150301">
        <w:rPr>
          <w:rFonts w:asciiTheme="minorHAnsi" w:hAnsiTheme="minorHAnsi" w:cstheme="minorHAnsi"/>
          <w:szCs w:val="24"/>
        </w:rPr>
        <w:t>CLAVE 3. REGION: CENTROAMERICA</w:t>
      </w:r>
    </w:p>
    <w:p w14:paraId="750483BD" w14:textId="77777777" w:rsidR="00FC4128" w:rsidRPr="00150301" w:rsidRDefault="00FC4128" w:rsidP="005F4CA7">
      <w:pPr>
        <w:rPr>
          <w:rFonts w:asciiTheme="minorHAnsi" w:hAnsiTheme="minorHAnsi" w:cstheme="minorHAnsi"/>
          <w:szCs w:val="24"/>
        </w:rPr>
      </w:pPr>
      <w:r w:rsidRPr="00150301">
        <w:rPr>
          <w:rFonts w:asciiTheme="minorHAnsi" w:hAnsiTheme="minorHAnsi" w:cstheme="minorHAnsi"/>
          <w:szCs w:val="24"/>
        </w:rPr>
        <w:t xml:space="preserve">Tarifa: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$20.76, minuto adicional $6.92</w:t>
      </w:r>
    </w:p>
    <w:p w14:paraId="493EE165" w14:textId="77777777" w:rsidR="00FC4128" w:rsidRPr="00150301" w:rsidRDefault="00FC4128" w:rsidP="005F4CA7">
      <w:pPr>
        <w:rPr>
          <w:rFonts w:asciiTheme="minorHAnsi" w:hAnsiTheme="minorHAnsi" w:cstheme="minorHAnsi"/>
          <w:szCs w:val="24"/>
        </w:rPr>
      </w:pPr>
      <w:r w:rsidRPr="00150301">
        <w:rPr>
          <w:rFonts w:asciiTheme="minorHAnsi" w:hAnsiTheme="minorHAnsi" w:cstheme="minorHAnsi"/>
          <w:szCs w:val="24"/>
        </w:rPr>
        <w:t>CLAVE 4. REGION: RESTO DEL MUNDO, ISRAEL Y HAWAI</w:t>
      </w:r>
    </w:p>
    <w:p w14:paraId="0C59C3B9" w14:textId="77777777" w:rsidR="00FC4128" w:rsidRPr="00150301" w:rsidRDefault="00FC4128" w:rsidP="005F4CA7">
      <w:pPr>
        <w:rPr>
          <w:rFonts w:asciiTheme="minorHAnsi" w:hAnsiTheme="minorHAnsi" w:cstheme="minorHAnsi"/>
          <w:szCs w:val="24"/>
        </w:rPr>
      </w:pPr>
      <w:r w:rsidRPr="00150301">
        <w:rPr>
          <w:rFonts w:asciiTheme="minorHAnsi" w:hAnsiTheme="minorHAnsi" w:cstheme="minorHAnsi"/>
          <w:szCs w:val="24"/>
        </w:rPr>
        <w:t xml:space="preserve">Tarifa Plena: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$48.93, minuto adicional $16.31</w:t>
      </w:r>
    </w:p>
    <w:p w14:paraId="6AB6567D" w14:textId="77777777" w:rsidR="00FC4128" w:rsidRPr="00150301" w:rsidRDefault="00FC4128" w:rsidP="005F4CA7">
      <w:pPr>
        <w:rPr>
          <w:rFonts w:asciiTheme="minorHAnsi" w:hAnsiTheme="minorHAnsi" w:cstheme="minorHAnsi"/>
          <w:bCs/>
          <w:color w:val="000000"/>
          <w:sz w:val="20"/>
        </w:rPr>
      </w:pPr>
      <w:r w:rsidRPr="00150301">
        <w:rPr>
          <w:rFonts w:asciiTheme="minorHAnsi" w:hAnsiTheme="minorHAnsi" w:cstheme="minorHAnsi"/>
          <w:bCs/>
          <w:color w:val="000000"/>
          <w:sz w:val="20"/>
        </w:rPr>
        <w:t>Nota: Las tarifas no incluyen Impuestos.</w:t>
      </w:r>
    </w:p>
    <w:p w14:paraId="7020E1C8" w14:textId="77777777" w:rsidR="00511894" w:rsidRPr="00150301" w:rsidRDefault="00511894" w:rsidP="005F4CA7">
      <w:pPr>
        <w:rPr>
          <w:rFonts w:asciiTheme="minorHAnsi" w:hAnsiTheme="minorHAnsi" w:cstheme="minorHAnsi"/>
          <w:szCs w:val="24"/>
        </w:rPr>
      </w:pPr>
    </w:p>
    <w:p w14:paraId="3882B6D5"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2.3.2 Servicio de operadora persona a persona.</w:t>
      </w:r>
    </w:p>
    <w:p w14:paraId="09ACE8EB"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lastRenderedPageBreak/>
        <w:t>Este Servicio permite a los clientes realizar llamadas mundiales de persona a persona con asistencia de una operadora para tramitar sus llamadas, con pago origen o destino o cargo a un tercer número de la población desde donde se hace la llamada.</w:t>
      </w:r>
    </w:p>
    <w:p w14:paraId="49702330" w14:textId="77777777" w:rsidR="00511894" w:rsidRPr="00150301" w:rsidRDefault="00511894" w:rsidP="005F4CA7">
      <w:pPr>
        <w:rPr>
          <w:rFonts w:asciiTheme="minorHAnsi" w:hAnsiTheme="minorHAnsi" w:cstheme="minorHAnsi"/>
          <w:color w:val="000000"/>
          <w:szCs w:val="24"/>
        </w:rPr>
      </w:pPr>
    </w:p>
    <w:p w14:paraId="6E02BB88"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 xml:space="preserve">La tarifa se aplica a las llamadas por minuto o fracción, facturando un período mínimo inicial de 3 minutos, la tarifa de este servicio </w:t>
      </w:r>
      <w:proofErr w:type="spellStart"/>
      <w:r w:rsidRPr="00150301">
        <w:rPr>
          <w:rFonts w:asciiTheme="minorHAnsi" w:hAnsiTheme="minorHAnsi" w:cstheme="minorHAnsi"/>
          <w:color w:val="000000"/>
          <w:szCs w:val="24"/>
        </w:rPr>
        <w:t>varia</w:t>
      </w:r>
      <w:proofErr w:type="spellEnd"/>
      <w:r w:rsidRPr="00150301">
        <w:rPr>
          <w:rFonts w:asciiTheme="minorHAnsi" w:hAnsiTheme="minorHAnsi" w:cstheme="minorHAnsi"/>
          <w:color w:val="000000"/>
          <w:szCs w:val="24"/>
        </w:rPr>
        <w:t xml:space="preserve"> dependiendo de la región de destino u origen de la llamada, en este servicio se aplica tarifa única durante las 24 </w:t>
      </w:r>
      <w:proofErr w:type="spellStart"/>
      <w:r w:rsidRPr="00150301">
        <w:rPr>
          <w:rFonts w:asciiTheme="minorHAnsi" w:hAnsiTheme="minorHAnsi" w:cstheme="minorHAnsi"/>
          <w:color w:val="000000"/>
          <w:szCs w:val="24"/>
        </w:rPr>
        <w:t>hrs</w:t>
      </w:r>
      <w:proofErr w:type="spellEnd"/>
      <w:r w:rsidRPr="00150301">
        <w:rPr>
          <w:rFonts w:asciiTheme="minorHAnsi" w:hAnsiTheme="minorHAnsi" w:cstheme="minorHAnsi"/>
          <w:color w:val="000000"/>
          <w:szCs w:val="24"/>
        </w:rPr>
        <w:t>. del día los siete días de la semana.</w:t>
      </w:r>
    </w:p>
    <w:p w14:paraId="79E13B1A" w14:textId="77777777" w:rsidR="00511894" w:rsidRPr="00150301" w:rsidRDefault="00511894" w:rsidP="005F4CA7">
      <w:pPr>
        <w:rPr>
          <w:rFonts w:asciiTheme="minorHAnsi" w:hAnsiTheme="minorHAnsi" w:cstheme="minorHAnsi"/>
          <w:color w:val="000000"/>
          <w:szCs w:val="24"/>
        </w:rPr>
      </w:pPr>
    </w:p>
    <w:p w14:paraId="50A54776" w14:textId="77777777" w:rsidR="00511894" w:rsidRPr="00DF3A53" w:rsidRDefault="00511894" w:rsidP="005F4CA7">
      <w:pPr>
        <w:outlineLvl w:val="0"/>
        <w:rPr>
          <w:rFonts w:asciiTheme="minorHAnsi" w:hAnsiTheme="minorHAnsi" w:cstheme="minorHAnsi"/>
          <w:color w:val="000000"/>
          <w:szCs w:val="24"/>
        </w:rPr>
      </w:pPr>
      <w:r w:rsidRPr="00DF3A53">
        <w:rPr>
          <w:rFonts w:asciiTheme="minorHAnsi" w:hAnsiTheme="minorHAnsi" w:cstheme="minorHAnsi"/>
          <w:color w:val="000000"/>
          <w:szCs w:val="24"/>
        </w:rPr>
        <w:t>Tarifa Persona a Persona se proporciona con un sobrecargo del 20% de LADA Mundial 00.</w:t>
      </w:r>
    </w:p>
    <w:p w14:paraId="6FB34CCF" w14:textId="77777777" w:rsidR="00FC4128" w:rsidRPr="00DF3A53" w:rsidRDefault="00FC4128" w:rsidP="005F4CA7">
      <w:pPr>
        <w:rPr>
          <w:rFonts w:asciiTheme="minorHAnsi" w:hAnsiTheme="minorHAnsi" w:cstheme="minorHAnsi"/>
          <w:color w:val="000000"/>
          <w:szCs w:val="24"/>
        </w:rPr>
      </w:pPr>
    </w:p>
    <w:p w14:paraId="4C96A453" w14:textId="77777777" w:rsidR="00084903" w:rsidRPr="00DF3A53" w:rsidRDefault="00511894" w:rsidP="005F4CA7">
      <w:pPr>
        <w:rPr>
          <w:rFonts w:asciiTheme="minorHAnsi" w:hAnsiTheme="minorHAnsi" w:cstheme="minorHAnsi"/>
          <w:color w:val="000000"/>
          <w:szCs w:val="24"/>
        </w:rPr>
      </w:pPr>
      <w:r w:rsidRPr="00DF3A53">
        <w:rPr>
          <w:rFonts w:asciiTheme="minorHAnsi" w:hAnsiTheme="minorHAnsi" w:cstheme="minorHAnsi"/>
          <w:color w:val="000000"/>
          <w:szCs w:val="24"/>
        </w:rPr>
        <w:t>OPERADORA 090   P - P (Cifras en Pesos)</w:t>
      </w:r>
    </w:p>
    <w:p w14:paraId="4A2AD932" w14:textId="77777777" w:rsidR="00084903" w:rsidRPr="00DF3A53" w:rsidRDefault="00084903" w:rsidP="005F4CA7">
      <w:pPr>
        <w:rPr>
          <w:rFonts w:asciiTheme="minorHAnsi" w:hAnsiTheme="minorHAnsi" w:cstheme="minorHAnsi"/>
          <w:szCs w:val="24"/>
        </w:rPr>
      </w:pPr>
      <w:r w:rsidRPr="00DF3A53">
        <w:rPr>
          <w:rFonts w:asciiTheme="minorHAnsi" w:hAnsiTheme="minorHAnsi" w:cstheme="minorHAnsi"/>
          <w:szCs w:val="24"/>
        </w:rPr>
        <w:t xml:space="preserve">CLAVE 1. REGION: SUDAMERICA, CARIBE Y ALASKA </w:t>
      </w:r>
    </w:p>
    <w:p w14:paraId="68DB3338" w14:textId="77777777" w:rsidR="00084903" w:rsidRPr="00DF3A53" w:rsidRDefault="00084903" w:rsidP="005F4CA7">
      <w:pPr>
        <w:rPr>
          <w:rFonts w:asciiTheme="minorHAnsi" w:hAnsiTheme="minorHAnsi" w:cstheme="minorHAnsi"/>
          <w:szCs w:val="24"/>
        </w:rPr>
      </w:pPr>
      <w:r w:rsidRPr="00DF3A53">
        <w:rPr>
          <w:rFonts w:asciiTheme="minorHAnsi" w:hAnsiTheme="minorHAnsi" w:cstheme="minorHAnsi"/>
          <w:szCs w:val="24"/>
        </w:rPr>
        <w:t xml:space="preserve">Tarifa: </w:t>
      </w:r>
      <w:r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$49.11, minuto adicional $16.37</w:t>
      </w:r>
    </w:p>
    <w:p w14:paraId="3C48E64D" w14:textId="77777777" w:rsidR="00084903" w:rsidRPr="00DF3A53" w:rsidRDefault="00084903" w:rsidP="005F4CA7">
      <w:pPr>
        <w:rPr>
          <w:rFonts w:asciiTheme="minorHAnsi" w:hAnsiTheme="minorHAnsi" w:cstheme="minorHAnsi"/>
          <w:szCs w:val="24"/>
        </w:rPr>
      </w:pPr>
      <w:r w:rsidRPr="00DF3A53">
        <w:rPr>
          <w:rFonts w:asciiTheme="minorHAnsi" w:hAnsiTheme="minorHAnsi" w:cstheme="minorHAnsi"/>
          <w:szCs w:val="24"/>
        </w:rPr>
        <w:t>CLAVE 2. REGION: EUROPA, AFRICA Y LA CUENCA DEL MEDITERRANEO</w:t>
      </w:r>
    </w:p>
    <w:p w14:paraId="53B7F495" w14:textId="77777777" w:rsidR="00084903" w:rsidRPr="00DF3A53" w:rsidRDefault="00084903" w:rsidP="005F4CA7">
      <w:pPr>
        <w:rPr>
          <w:rFonts w:asciiTheme="minorHAnsi" w:hAnsiTheme="minorHAnsi" w:cstheme="minorHAnsi"/>
          <w:szCs w:val="24"/>
        </w:rPr>
      </w:pPr>
      <w:r w:rsidRPr="00DF3A53">
        <w:rPr>
          <w:rFonts w:asciiTheme="minorHAnsi" w:hAnsiTheme="minorHAnsi" w:cstheme="minorHAnsi"/>
          <w:szCs w:val="24"/>
        </w:rPr>
        <w:t xml:space="preserve">Tarifa: </w:t>
      </w:r>
      <w:r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$47.13, minuto adicional $15.71</w:t>
      </w:r>
    </w:p>
    <w:p w14:paraId="532EE573" w14:textId="77777777" w:rsidR="00084903" w:rsidRPr="00DF3A53" w:rsidRDefault="00084903" w:rsidP="005F4CA7">
      <w:pPr>
        <w:rPr>
          <w:rFonts w:asciiTheme="minorHAnsi" w:hAnsiTheme="minorHAnsi" w:cstheme="minorHAnsi"/>
          <w:szCs w:val="24"/>
        </w:rPr>
      </w:pPr>
      <w:r w:rsidRPr="00DF3A53">
        <w:rPr>
          <w:rFonts w:asciiTheme="minorHAnsi" w:hAnsiTheme="minorHAnsi" w:cstheme="minorHAnsi"/>
          <w:szCs w:val="24"/>
        </w:rPr>
        <w:t>CLAVE 3. REGION: CENTROAMERICA</w:t>
      </w:r>
    </w:p>
    <w:p w14:paraId="49254724" w14:textId="77777777" w:rsidR="00084903" w:rsidRPr="00DF3A53" w:rsidRDefault="00084903" w:rsidP="005F4CA7">
      <w:pPr>
        <w:rPr>
          <w:rFonts w:asciiTheme="minorHAnsi" w:hAnsiTheme="minorHAnsi" w:cstheme="minorHAnsi"/>
          <w:szCs w:val="24"/>
        </w:rPr>
      </w:pPr>
      <w:r w:rsidRPr="00DF3A53">
        <w:rPr>
          <w:rFonts w:asciiTheme="minorHAnsi" w:hAnsiTheme="minorHAnsi" w:cstheme="minorHAnsi"/>
          <w:szCs w:val="24"/>
        </w:rPr>
        <w:t xml:space="preserve">Tarifa: </w:t>
      </w:r>
      <w:r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$22.65, minuto adicional $7.55</w:t>
      </w:r>
    </w:p>
    <w:p w14:paraId="36270C2A" w14:textId="77777777" w:rsidR="00084903" w:rsidRPr="00DF3A53" w:rsidRDefault="00084903" w:rsidP="005F4CA7">
      <w:pPr>
        <w:rPr>
          <w:rFonts w:asciiTheme="minorHAnsi" w:hAnsiTheme="minorHAnsi" w:cstheme="minorHAnsi"/>
          <w:szCs w:val="24"/>
        </w:rPr>
      </w:pPr>
      <w:r w:rsidRPr="00DF3A53">
        <w:rPr>
          <w:rFonts w:asciiTheme="minorHAnsi" w:hAnsiTheme="minorHAnsi" w:cstheme="minorHAnsi"/>
          <w:szCs w:val="24"/>
        </w:rPr>
        <w:t>CLAVE 4. REGION: RESTO DEL MUNDO, ISRAEL Y HAWAI</w:t>
      </w:r>
    </w:p>
    <w:p w14:paraId="130A8A2B" w14:textId="77777777" w:rsidR="00084903" w:rsidRPr="00DF3A53" w:rsidRDefault="00084903" w:rsidP="005F4CA7">
      <w:pPr>
        <w:rPr>
          <w:rFonts w:asciiTheme="minorHAnsi" w:hAnsiTheme="minorHAnsi" w:cstheme="minorHAnsi"/>
          <w:szCs w:val="24"/>
        </w:rPr>
      </w:pPr>
      <w:r w:rsidRPr="00DF3A53">
        <w:rPr>
          <w:rFonts w:asciiTheme="minorHAnsi" w:hAnsiTheme="minorHAnsi" w:cstheme="minorHAnsi"/>
          <w:szCs w:val="24"/>
        </w:rPr>
        <w:t xml:space="preserve">Tarifa Plena: </w:t>
      </w:r>
      <w:r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$53.40, minuto adicional $17.80</w:t>
      </w:r>
    </w:p>
    <w:p w14:paraId="16633E1C" w14:textId="77777777" w:rsidR="00084903" w:rsidRPr="00DF3A53" w:rsidRDefault="00084903" w:rsidP="005F4CA7">
      <w:pPr>
        <w:rPr>
          <w:rFonts w:asciiTheme="minorHAnsi" w:hAnsiTheme="minorHAnsi" w:cstheme="minorHAnsi"/>
          <w:bCs/>
          <w:color w:val="000000"/>
          <w:sz w:val="20"/>
        </w:rPr>
      </w:pPr>
      <w:r w:rsidRPr="00DF3A53">
        <w:rPr>
          <w:rFonts w:asciiTheme="minorHAnsi" w:hAnsiTheme="minorHAnsi" w:cstheme="minorHAnsi"/>
          <w:bCs/>
          <w:color w:val="000000"/>
          <w:sz w:val="20"/>
        </w:rPr>
        <w:t>Nota: Las tarifas no incluyen Impuestos.</w:t>
      </w:r>
    </w:p>
    <w:p w14:paraId="78526B45" w14:textId="77777777" w:rsidR="00511894" w:rsidRPr="00DF3A53" w:rsidRDefault="00511894" w:rsidP="005F4CA7">
      <w:pPr>
        <w:rPr>
          <w:rFonts w:asciiTheme="minorHAnsi" w:hAnsiTheme="minorHAnsi" w:cstheme="minorHAnsi"/>
          <w:szCs w:val="24"/>
        </w:rPr>
      </w:pPr>
    </w:p>
    <w:p w14:paraId="0CEA31A0" w14:textId="77777777" w:rsidR="00511894" w:rsidRPr="00DF3A53" w:rsidRDefault="00511894" w:rsidP="005F4CA7">
      <w:pPr>
        <w:rPr>
          <w:rFonts w:asciiTheme="minorHAnsi" w:hAnsiTheme="minorHAnsi" w:cstheme="minorHAnsi"/>
          <w:color w:val="000000"/>
          <w:szCs w:val="24"/>
        </w:rPr>
      </w:pPr>
      <w:r w:rsidRPr="00DF3A53">
        <w:rPr>
          <w:rFonts w:asciiTheme="minorHAnsi" w:hAnsiTheme="minorHAnsi" w:cstheme="minorHAnsi"/>
          <w:color w:val="000000"/>
          <w:szCs w:val="24"/>
        </w:rPr>
        <w:t>3. REGLAS Y CUOTAS BASICAS DE LOS DIFERENTES SERVICIOS FACTURADOS EN MEXICO.</w:t>
      </w:r>
    </w:p>
    <w:p w14:paraId="0F7E8ED6" w14:textId="77777777" w:rsidR="00511894" w:rsidRPr="00DF3A53" w:rsidRDefault="00511894" w:rsidP="005F4CA7">
      <w:pPr>
        <w:rPr>
          <w:rFonts w:asciiTheme="minorHAnsi" w:hAnsiTheme="minorHAnsi" w:cstheme="minorHAnsi"/>
          <w:color w:val="000000"/>
          <w:szCs w:val="24"/>
        </w:rPr>
      </w:pPr>
    </w:p>
    <w:p w14:paraId="053A54B4" w14:textId="77777777" w:rsidR="00511894" w:rsidRPr="00DF3A53" w:rsidRDefault="00511894" w:rsidP="005F4CA7">
      <w:pPr>
        <w:rPr>
          <w:rFonts w:asciiTheme="minorHAnsi" w:hAnsiTheme="minorHAnsi" w:cstheme="minorHAnsi"/>
          <w:color w:val="000000"/>
          <w:szCs w:val="24"/>
        </w:rPr>
      </w:pPr>
      <w:proofErr w:type="gramStart"/>
      <w:r w:rsidRPr="00DF3A53">
        <w:rPr>
          <w:rFonts w:asciiTheme="minorHAnsi" w:hAnsiTheme="minorHAnsi" w:cstheme="minorHAnsi"/>
          <w:color w:val="000000"/>
          <w:szCs w:val="24"/>
        </w:rPr>
        <w:t>3.1  El</w:t>
      </w:r>
      <w:proofErr w:type="gramEnd"/>
      <w:r w:rsidRPr="00DF3A53">
        <w:rPr>
          <w:rFonts w:asciiTheme="minorHAnsi" w:hAnsiTheme="minorHAnsi" w:cstheme="minorHAnsi"/>
          <w:color w:val="000000"/>
          <w:szCs w:val="24"/>
        </w:rPr>
        <w:t xml:space="preserve"> monto a cobrar por cada conferencia cursada entre estas regiones mundiales y cualquier población en el territorio mexicano se forma al sumar la tarifa por el período inicial, más la tarifa por el minuto adicional del tiempo restante de la conferencia.</w:t>
      </w:r>
    </w:p>
    <w:p w14:paraId="29D03045" w14:textId="77777777" w:rsidR="00511894" w:rsidRPr="00DF3A53" w:rsidRDefault="00511894" w:rsidP="005F4CA7">
      <w:pPr>
        <w:rPr>
          <w:rFonts w:asciiTheme="minorHAnsi" w:hAnsiTheme="minorHAnsi" w:cstheme="minorHAnsi"/>
          <w:color w:val="000000"/>
          <w:szCs w:val="24"/>
        </w:rPr>
      </w:pPr>
      <w:proofErr w:type="gramStart"/>
      <w:r w:rsidRPr="00DF3A53">
        <w:rPr>
          <w:rFonts w:asciiTheme="minorHAnsi" w:hAnsiTheme="minorHAnsi" w:cstheme="minorHAnsi"/>
          <w:color w:val="000000"/>
          <w:szCs w:val="24"/>
        </w:rPr>
        <w:t>3.2  Este</w:t>
      </w:r>
      <w:proofErr w:type="gramEnd"/>
      <w:r w:rsidRPr="00DF3A53">
        <w:rPr>
          <w:rFonts w:asciiTheme="minorHAnsi" w:hAnsiTheme="minorHAnsi" w:cstheme="minorHAnsi"/>
          <w:color w:val="000000"/>
          <w:szCs w:val="24"/>
        </w:rPr>
        <w:t xml:space="preserve"> sistema se basa en el cobro por el servicio de país a país, independientemente al punto en territorio mexicano donde se origine y al punto en territorio extranjero donde tenga destino, el mismo criterio se aplica en conferencias recibidas del exterior para su facturación en México.</w:t>
      </w:r>
    </w:p>
    <w:p w14:paraId="32D8875B" w14:textId="77777777" w:rsidR="00511894" w:rsidRPr="00DF3A53" w:rsidRDefault="00511894" w:rsidP="005F4CA7">
      <w:pPr>
        <w:rPr>
          <w:rFonts w:asciiTheme="minorHAnsi" w:hAnsiTheme="minorHAnsi" w:cstheme="minorHAnsi"/>
          <w:color w:val="000000"/>
          <w:szCs w:val="24"/>
        </w:rPr>
      </w:pPr>
      <w:proofErr w:type="gramStart"/>
      <w:r w:rsidRPr="00DF3A53">
        <w:rPr>
          <w:rFonts w:asciiTheme="minorHAnsi" w:hAnsiTheme="minorHAnsi" w:cstheme="minorHAnsi"/>
          <w:color w:val="000000"/>
          <w:szCs w:val="24"/>
        </w:rPr>
        <w:t>3.3  Para</w:t>
      </w:r>
      <w:proofErr w:type="gramEnd"/>
      <w:r w:rsidRPr="00DF3A53">
        <w:rPr>
          <w:rFonts w:asciiTheme="minorHAnsi" w:hAnsiTheme="minorHAnsi" w:cstheme="minorHAnsi"/>
          <w:color w:val="000000"/>
          <w:szCs w:val="24"/>
        </w:rPr>
        <w:t xml:space="preserve"> efectos de aplicación tarifaria, todos los países cuyo tráfico es considerado como mundial se agrupan en 4 claves tarifarias. En la tabla denominada “Asignación de claves Tarifarias y de Horario, por País de Tráfico Mundial” se especifican los países agrupados en cada clave.</w:t>
      </w:r>
    </w:p>
    <w:p w14:paraId="37CD820E" w14:textId="77777777" w:rsidR="00511894" w:rsidRPr="00DF3A53" w:rsidRDefault="00511894" w:rsidP="005F4CA7">
      <w:pPr>
        <w:rPr>
          <w:rFonts w:asciiTheme="minorHAnsi" w:hAnsiTheme="minorHAnsi" w:cstheme="minorHAnsi"/>
          <w:color w:val="000000"/>
          <w:szCs w:val="24"/>
        </w:rPr>
      </w:pPr>
      <w:r w:rsidRPr="00DF3A53">
        <w:rPr>
          <w:rFonts w:asciiTheme="minorHAnsi" w:hAnsiTheme="minorHAnsi" w:cstheme="minorHAnsi"/>
          <w:color w:val="000000"/>
          <w:szCs w:val="24"/>
        </w:rPr>
        <w:t>3.4 Cada clave Tarifaria, tiene asignadas las tarifas para cada uno de los servicios, la asignación de tarifas para cada clave tarifaria se muestra en la tabla denominada “Tarifas para el Servicio de Larga Distancia Mundial”.</w:t>
      </w:r>
    </w:p>
    <w:p w14:paraId="62031E50" w14:textId="77777777" w:rsidR="00511894" w:rsidRPr="00DF3A53" w:rsidRDefault="00511894" w:rsidP="005F4CA7">
      <w:pPr>
        <w:rPr>
          <w:rFonts w:asciiTheme="minorHAnsi" w:hAnsiTheme="minorHAnsi" w:cstheme="minorHAnsi"/>
          <w:color w:val="000000"/>
          <w:szCs w:val="24"/>
        </w:rPr>
      </w:pPr>
    </w:p>
    <w:p w14:paraId="2CAECAFD" w14:textId="77777777" w:rsidR="00511894" w:rsidRPr="00DF3A53" w:rsidRDefault="00511894" w:rsidP="005F4CA7">
      <w:pPr>
        <w:rPr>
          <w:rFonts w:asciiTheme="minorHAnsi" w:hAnsiTheme="minorHAnsi" w:cstheme="minorHAnsi"/>
          <w:color w:val="000000"/>
          <w:szCs w:val="24"/>
        </w:rPr>
      </w:pPr>
      <w:r w:rsidRPr="00DF3A53">
        <w:rPr>
          <w:rFonts w:asciiTheme="minorHAnsi" w:hAnsiTheme="minorHAnsi" w:cstheme="minorHAnsi"/>
          <w:color w:val="000000"/>
          <w:szCs w:val="24"/>
        </w:rPr>
        <w:t>4. CARGOS ADICIONALES PARA EL SERVICIO DE LLAMADAS MUNDIALES.</w:t>
      </w:r>
    </w:p>
    <w:p w14:paraId="48AE2347" w14:textId="77777777" w:rsidR="00511894" w:rsidRPr="00DF3A53" w:rsidRDefault="00511894" w:rsidP="005F4CA7">
      <w:pPr>
        <w:rPr>
          <w:rFonts w:asciiTheme="minorHAnsi" w:hAnsiTheme="minorHAnsi" w:cstheme="minorHAnsi"/>
          <w:color w:val="000000"/>
          <w:szCs w:val="24"/>
        </w:rPr>
      </w:pPr>
    </w:p>
    <w:p w14:paraId="5B8C2CB0" w14:textId="77777777" w:rsidR="006535BE" w:rsidRPr="00DF3A53" w:rsidRDefault="006535BE" w:rsidP="005F4CA7">
      <w:pPr>
        <w:rPr>
          <w:rFonts w:asciiTheme="minorHAnsi" w:hAnsiTheme="minorHAnsi" w:cstheme="minorHAnsi"/>
          <w:color w:val="000000"/>
          <w:szCs w:val="24"/>
        </w:rPr>
      </w:pPr>
      <w:r w:rsidRPr="00DF3A53">
        <w:rPr>
          <w:rFonts w:asciiTheme="minorHAnsi" w:hAnsiTheme="minorHAnsi" w:cstheme="minorHAnsi"/>
          <w:color w:val="000000"/>
          <w:szCs w:val="24"/>
        </w:rPr>
        <w:lastRenderedPageBreak/>
        <w:t>4.1 LLAMADAS SOLICITADAS CON TIEMPO Y COSTO.</w:t>
      </w:r>
    </w:p>
    <w:p w14:paraId="2B9B4A3C" w14:textId="77777777" w:rsidR="006535BE" w:rsidRPr="00DF3A53" w:rsidRDefault="006535BE" w:rsidP="005F4CA7">
      <w:pPr>
        <w:rPr>
          <w:rFonts w:asciiTheme="minorHAnsi" w:hAnsiTheme="minorHAnsi" w:cstheme="minorHAnsi"/>
          <w:color w:val="000000"/>
          <w:szCs w:val="24"/>
        </w:rPr>
      </w:pPr>
      <w:r w:rsidRPr="00DF3A53">
        <w:rPr>
          <w:rFonts w:asciiTheme="minorHAnsi" w:hAnsiTheme="minorHAnsi" w:cstheme="minorHAnsi"/>
          <w:color w:val="000000"/>
          <w:szCs w:val="24"/>
        </w:rPr>
        <w:t>Cuando se solicite tiempo y costo de una llamada, se hará un sobrecargo equivalente a un minuto de la tarifa inicial de teléfono a teléfono que corresponda a la clave tarifaria de la llamada.  Hasta llegar a un máximo de: $16.31</w:t>
      </w:r>
    </w:p>
    <w:p w14:paraId="7F7BA1A8" w14:textId="77777777" w:rsidR="006535BE" w:rsidRPr="00DF3A53" w:rsidRDefault="006535BE" w:rsidP="005F4CA7">
      <w:pPr>
        <w:rPr>
          <w:rFonts w:asciiTheme="minorHAnsi" w:hAnsiTheme="minorHAnsi" w:cstheme="minorHAnsi"/>
          <w:color w:val="000000"/>
          <w:szCs w:val="24"/>
        </w:rPr>
      </w:pPr>
    </w:p>
    <w:p w14:paraId="44F59D45" w14:textId="77777777" w:rsidR="006535BE" w:rsidRPr="00DF3A53" w:rsidRDefault="006535BE" w:rsidP="005F4CA7">
      <w:pPr>
        <w:rPr>
          <w:rFonts w:asciiTheme="minorHAnsi" w:hAnsiTheme="minorHAnsi" w:cstheme="minorHAnsi"/>
          <w:color w:val="000000"/>
          <w:szCs w:val="24"/>
        </w:rPr>
      </w:pPr>
      <w:r w:rsidRPr="00DF3A53">
        <w:rPr>
          <w:rFonts w:asciiTheme="minorHAnsi" w:hAnsiTheme="minorHAnsi" w:cstheme="minorHAnsi"/>
          <w:color w:val="000000"/>
          <w:szCs w:val="24"/>
        </w:rPr>
        <w:t>4.2 CONFERENCIAS POR COBRAR.</w:t>
      </w:r>
    </w:p>
    <w:p w14:paraId="1D9F47FF" w14:textId="77777777" w:rsidR="006535BE" w:rsidRPr="00DF3A53" w:rsidRDefault="006535BE" w:rsidP="005F4CA7">
      <w:pPr>
        <w:rPr>
          <w:rFonts w:asciiTheme="minorHAnsi" w:hAnsiTheme="minorHAnsi" w:cstheme="minorHAnsi"/>
          <w:color w:val="000000"/>
          <w:szCs w:val="24"/>
        </w:rPr>
      </w:pPr>
      <w:r w:rsidRPr="00DF3A53">
        <w:rPr>
          <w:rFonts w:asciiTheme="minorHAnsi" w:hAnsiTheme="minorHAnsi" w:cstheme="minorHAnsi"/>
          <w:color w:val="000000"/>
          <w:szCs w:val="24"/>
        </w:rPr>
        <w:t>En estas conferencias se aplica como cargo adicional, el equivalente en pesos de dos dólares americanos: $$19.60</w:t>
      </w:r>
    </w:p>
    <w:p w14:paraId="0299B2A5" w14:textId="77777777" w:rsidR="006535BE" w:rsidRPr="00DF3A53" w:rsidRDefault="006535BE" w:rsidP="005F4CA7">
      <w:pPr>
        <w:rPr>
          <w:rFonts w:asciiTheme="minorHAnsi" w:hAnsiTheme="minorHAnsi" w:cstheme="minorHAnsi"/>
          <w:color w:val="000000"/>
          <w:szCs w:val="24"/>
        </w:rPr>
      </w:pPr>
    </w:p>
    <w:p w14:paraId="5D670F79" w14:textId="77777777" w:rsidR="006535BE" w:rsidRPr="00DF3A53" w:rsidRDefault="006535BE" w:rsidP="005F4CA7">
      <w:pPr>
        <w:rPr>
          <w:rFonts w:asciiTheme="minorHAnsi" w:hAnsiTheme="minorHAnsi" w:cstheme="minorHAnsi"/>
          <w:color w:val="000000"/>
          <w:szCs w:val="24"/>
        </w:rPr>
      </w:pPr>
      <w:r w:rsidRPr="00DF3A53">
        <w:rPr>
          <w:rFonts w:asciiTheme="minorHAnsi" w:hAnsiTheme="minorHAnsi" w:cstheme="minorHAnsi"/>
          <w:color w:val="000000"/>
          <w:szCs w:val="24"/>
        </w:rPr>
        <w:t>4.3 CARGO POR INFORME.</w:t>
      </w:r>
    </w:p>
    <w:p w14:paraId="55C98341" w14:textId="77777777" w:rsidR="006535BE" w:rsidRPr="00DF3A53" w:rsidRDefault="006535BE" w:rsidP="005F4CA7">
      <w:pPr>
        <w:rPr>
          <w:rFonts w:asciiTheme="minorHAnsi" w:hAnsiTheme="minorHAnsi" w:cstheme="minorHAnsi"/>
          <w:color w:val="000000"/>
          <w:szCs w:val="24"/>
        </w:rPr>
      </w:pPr>
      <w:r w:rsidRPr="00DF3A53">
        <w:rPr>
          <w:rFonts w:asciiTheme="minorHAnsi" w:hAnsiTheme="minorHAnsi" w:cstheme="minorHAnsi"/>
          <w:color w:val="000000"/>
          <w:szCs w:val="24"/>
        </w:rPr>
        <w:t>Para las conferencias de “Persona a Persona” no completadas, se aplica un sobrecargo por informe de un minuto de la tarifa inicial teléfono a teléfono que corresponda a la clave tarifaria de la llamada. Hasta llegar a un máximo de: $16.31</w:t>
      </w:r>
    </w:p>
    <w:p w14:paraId="2EBD2D7B" w14:textId="77777777" w:rsidR="006535BE" w:rsidRPr="00DF3A53" w:rsidRDefault="006535BE" w:rsidP="005F4CA7">
      <w:pPr>
        <w:rPr>
          <w:rFonts w:asciiTheme="minorHAnsi" w:hAnsiTheme="minorHAnsi" w:cstheme="minorHAnsi"/>
          <w:color w:val="000000"/>
          <w:szCs w:val="24"/>
        </w:rPr>
      </w:pPr>
    </w:p>
    <w:p w14:paraId="2A868B7F" w14:textId="77777777" w:rsidR="006535BE" w:rsidRPr="00DF3A53" w:rsidRDefault="006535BE" w:rsidP="005F4CA7">
      <w:pPr>
        <w:rPr>
          <w:rFonts w:asciiTheme="minorHAnsi" w:hAnsiTheme="minorHAnsi" w:cstheme="minorHAnsi"/>
          <w:color w:val="000000"/>
          <w:szCs w:val="24"/>
        </w:rPr>
      </w:pPr>
      <w:r w:rsidRPr="00DF3A53">
        <w:rPr>
          <w:rFonts w:asciiTheme="minorHAnsi" w:hAnsiTheme="minorHAnsi" w:cstheme="minorHAnsi"/>
          <w:color w:val="000000"/>
          <w:szCs w:val="24"/>
        </w:rPr>
        <w:t>4.4 CARGO A UN TERCER NUMERO O A TARJETA DE CREDITO.</w:t>
      </w:r>
    </w:p>
    <w:p w14:paraId="06A24961" w14:textId="77777777" w:rsidR="006535BE" w:rsidRPr="00DF3A53" w:rsidRDefault="006535BE" w:rsidP="005F4CA7">
      <w:pPr>
        <w:rPr>
          <w:rFonts w:asciiTheme="minorHAnsi" w:hAnsiTheme="minorHAnsi" w:cstheme="minorHAnsi"/>
          <w:color w:val="000000"/>
          <w:szCs w:val="24"/>
        </w:rPr>
      </w:pPr>
      <w:r w:rsidRPr="00DF3A53">
        <w:rPr>
          <w:rFonts w:asciiTheme="minorHAnsi" w:hAnsiTheme="minorHAnsi" w:cstheme="minorHAnsi"/>
          <w:color w:val="000000"/>
          <w:szCs w:val="24"/>
        </w:rPr>
        <w:t>A las conferencias con cargo a un tercer número o con cargo a tarjeta de crédito, se les aplicará un sobrecargo de: $6.17</w:t>
      </w:r>
    </w:p>
    <w:p w14:paraId="1AE5B13B" w14:textId="77777777" w:rsidR="006535BE" w:rsidRPr="00DF3A53" w:rsidRDefault="006535BE" w:rsidP="005F4CA7">
      <w:pPr>
        <w:rPr>
          <w:rFonts w:asciiTheme="minorHAnsi" w:hAnsiTheme="minorHAnsi" w:cstheme="minorHAnsi"/>
          <w:color w:val="000000"/>
          <w:szCs w:val="24"/>
        </w:rPr>
      </w:pPr>
    </w:p>
    <w:p w14:paraId="78CCF79A" w14:textId="77777777" w:rsidR="00511894" w:rsidRPr="00DF3A53" w:rsidRDefault="00511894" w:rsidP="005F4CA7">
      <w:pPr>
        <w:rPr>
          <w:rFonts w:asciiTheme="minorHAnsi" w:hAnsiTheme="minorHAnsi" w:cstheme="minorHAnsi"/>
          <w:color w:val="000000"/>
          <w:szCs w:val="24"/>
        </w:rPr>
      </w:pPr>
      <w:r w:rsidRPr="00DF3A53">
        <w:rPr>
          <w:rFonts w:asciiTheme="minorHAnsi" w:hAnsiTheme="minorHAnsi" w:cstheme="minorHAnsi"/>
          <w:color w:val="000000"/>
          <w:szCs w:val="24"/>
        </w:rPr>
        <w:t>Nota: Las tarifas no incluyen Impuestos.</w:t>
      </w:r>
    </w:p>
    <w:p w14:paraId="6A43C09C" w14:textId="77777777" w:rsidR="007269B4" w:rsidRPr="00DF3A53" w:rsidRDefault="007269B4" w:rsidP="005F4CA7">
      <w:pPr>
        <w:rPr>
          <w:rFonts w:asciiTheme="minorHAnsi" w:hAnsiTheme="minorHAnsi" w:cstheme="minorHAnsi"/>
          <w:szCs w:val="24"/>
        </w:rPr>
      </w:pPr>
    </w:p>
    <w:p w14:paraId="44410FA4" w14:textId="77777777" w:rsidR="007269B4" w:rsidRPr="00DF3A53" w:rsidRDefault="00511894" w:rsidP="005F4CA7">
      <w:pPr>
        <w:rPr>
          <w:rFonts w:asciiTheme="minorHAnsi" w:hAnsiTheme="minorHAnsi" w:cstheme="minorHAnsi"/>
          <w:color w:val="000000"/>
          <w:szCs w:val="24"/>
        </w:rPr>
      </w:pPr>
      <w:r w:rsidRPr="00DF3A53">
        <w:rPr>
          <w:rFonts w:asciiTheme="minorHAnsi" w:hAnsiTheme="minorHAnsi" w:cstheme="minorHAnsi"/>
          <w:color w:val="000000"/>
          <w:szCs w:val="24"/>
        </w:rPr>
        <w:t>5. ASIGNACION DE CLAVES TARIFARIAS Y DE HORARIO, POR PAIS PARA EL</w:t>
      </w:r>
    </w:p>
    <w:p w14:paraId="0F01E0CC" w14:textId="77777777" w:rsidR="00511894" w:rsidRPr="00DF3A53" w:rsidRDefault="00511894" w:rsidP="005F4CA7">
      <w:pPr>
        <w:outlineLvl w:val="0"/>
        <w:rPr>
          <w:rFonts w:asciiTheme="minorHAnsi" w:hAnsiTheme="minorHAnsi" w:cstheme="minorHAnsi"/>
          <w:color w:val="000000"/>
          <w:szCs w:val="24"/>
        </w:rPr>
      </w:pPr>
      <w:r w:rsidRPr="00DF3A53">
        <w:rPr>
          <w:rFonts w:asciiTheme="minorHAnsi" w:hAnsiTheme="minorHAnsi" w:cstheme="minorHAnsi"/>
          <w:color w:val="000000"/>
          <w:szCs w:val="24"/>
        </w:rPr>
        <w:t>TRAFICO MUNDIAL.</w:t>
      </w:r>
    </w:p>
    <w:p w14:paraId="561999E5" w14:textId="77777777" w:rsidR="000008A4" w:rsidRPr="00DF3A53" w:rsidRDefault="000008A4" w:rsidP="005F4CA7">
      <w:pPr>
        <w:rPr>
          <w:rFonts w:asciiTheme="minorHAnsi" w:hAnsiTheme="minorHAnsi" w:cstheme="minorHAnsi"/>
          <w:szCs w:val="24"/>
        </w:rPr>
      </w:pPr>
    </w:p>
    <w:p w14:paraId="2F31D15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Región 1 Clave 1</w:t>
      </w:r>
      <w:r w:rsidR="000008A4" w:rsidRPr="00DF3A53">
        <w:rPr>
          <w:rFonts w:asciiTheme="minorHAnsi" w:hAnsiTheme="minorHAnsi" w:cstheme="minorHAnsi"/>
          <w:szCs w:val="24"/>
        </w:rPr>
        <w:t xml:space="preserve"> H</w:t>
      </w:r>
      <w:r w:rsidRPr="00DF3A53">
        <w:rPr>
          <w:rFonts w:asciiTheme="minorHAnsi" w:hAnsiTheme="minorHAnsi" w:cstheme="minorHAnsi"/>
          <w:szCs w:val="24"/>
        </w:rPr>
        <w:t>orario 1</w:t>
      </w:r>
    </w:p>
    <w:p w14:paraId="2538C6B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ALASKA</w:t>
      </w:r>
    </w:p>
    <w:p w14:paraId="0E2BC7E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ANGUILLA</w:t>
      </w:r>
    </w:p>
    <w:p w14:paraId="40A09A9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ANTIGUA Y BERMUDA</w:t>
      </w:r>
    </w:p>
    <w:p w14:paraId="6C57A37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ARGENTINA</w:t>
      </w:r>
    </w:p>
    <w:p w14:paraId="7926FBC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ARUBA</w:t>
      </w:r>
    </w:p>
    <w:p w14:paraId="6796ACC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BAHAMAS</w:t>
      </w:r>
    </w:p>
    <w:p w14:paraId="1A6F4F3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BARBADOS</w:t>
      </w:r>
    </w:p>
    <w:p w14:paraId="3B3FEE8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BERMUDAS</w:t>
      </w:r>
    </w:p>
    <w:p w14:paraId="1EAE147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BOLIVIA</w:t>
      </w:r>
    </w:p>
    <w:p w14:paraId="17551E1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BRASIL</w:t>
      </w:r>
    </w:p>
    <w:p w14:paraId="3770E71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CAIMAN ISLA</w:t>
      </w:r>
    </w:p>
    <w:p w14:paraId="015D81A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GRAN CAIMAN ISLA</w:t>
      </w:r>
    </w:p>
    <w:p w14:paraId="7B43643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PEQUEÑA CAIMAN ISLA</w:t>
      </w:r>
    </w:p>
    <w:p w14:paraId="6367900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CAIMAN BRAC ISLA</w:t>
      </w:r>
    </w:p>
    <w:p w14:paraId="170E4FD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CHILE</w:t>
      </w:r>
    </w:p>
    <w:p w14:paraId="1B18B98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COLOMBIA</w:t>
      </w:r>
    </w:p>
    <w:p w14:paraId="1E92372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CUBA</w:t>
      </w:r>
    </w:p>
    <w:p w14:paraId="6A5A951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lastRenderedPageBreak/>
        <w:t>CURAZAO ISLA</w:t>
      </w:r>
    </w:p>
    <w:p w14:paraId="301700A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DOMINICA</w:t>
      </w:r>
    </w:p>
    <w:p w14:paraId="7D80EA5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DOMINICANA REP.</w:t>
      </w:r>
    </w:p>
    <w:p w14:paraId="55AA3BF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ECUADOR</w:t>
      </w:r>
    </w:p>
    <w:p w14:paraId="7ECAFCB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GRANADA</w:t>
      </w:r>
      <w:r w:rsidRPr="00DF3A53">
        <w:rPr>
          <w:rFonts w:asciiTheme="minorHAnsi" w:hAnsiTheme="minorHAnsi" w:cstheme="minorHAnsi"/>
          <w:szCs w:val="24"/>
        </w:rPr>
        <w:tab/>
        <w:t>CARRIACOU ISLA</w:t>
      </w:r>
    </w:p>
    <w:p w14:paraId="4C4D189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GRANADA ISLA</w:t>
      </w:r>
    </w:p>
    <w:p w14:paraId="44B4860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RONDE ISLA</w:t>
      </w:r>
    </w:p>
    <w:p w14:paraId="5C87D24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GUADALUPE</w:t>
      </w:r>
    </w:p>
    <w:p w14:paraId="619BC08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MARIE-GALANTE ISLA</w:t>
      </w:r>
    </w:p>
    <w:p w14:paraId="2F3675E7"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LES SAINTES ISLA</w:t>
      </w:r>
    </w:p>
    <w:p w14:paraId="5755FDDA"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DESIRADE ISLA</w:t>
      </w:r>
    </w:p>
    <w:p w14:paraId="18F8735B"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SAINT-BARTHELEMY ISLA</w:t>
      </w:r>
    </w:p>
    <w:p w14:paraId="0E6E37C3"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SAINT-MARTIN ISLA</w:t>
      </w:r>
    </w:p>
    <w:p w14:paraId="355DF52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GUADALUPE ISLA</w:t>
      </w:r>
    </w:p>
    <w:p w14:paraId="7093A82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GUAYANA FRANCESA</w:t>
      </w:r>
    </w:p>
    <w:p w14:paraId="6BA77E3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GUYANA REP.</w:t>
      </w:r>
    </w:p>
    <w:p w14:paraId="13A2FDD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HAITI</w:t>
      </w:r>
    </w:p>
    <w:p w14:paraId="6EF121E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JAMAICA</w:t>
      </w:r>
    </w:p>
    <w:p w14:paraId="33AEA45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MALVINAS ISLA</w:t>
      </w:r>
    </w:p>
    <w:p w14:paraId="4DE3562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MARTINICA</w:t>
      </w:r>
    </w:p>
    <w:p w14:paraId="256DDB8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MONTSERRAT</w:t>
      </w:r>
    </w:p>
    <w:p w14:paraId="028AD7E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NEV ISLA</w:t>
      </w:r>
    </w:p>
    <w:p w14:paraId="238A86C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PANAMA</w:t>
      </w:r>
    </w:p>
    <w:p w14:paraId="146228F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PARAGUAY</w:t>
      </w:r>
    </w:p>
    <w:p w14:paraId="14C94E1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PERU</w:t>
      </w:r>
    </w:p>
    <w:p w14:paraId="09C5861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PUERTO RICO</w:t>
      </w:r>
      <w:r w:rsidRPr="00DF3A53">
        <w:rPr>
          <w:rFonts w:asciiTheme="minorHAnsi" w:hAnsiTheme="minorHAnsi" w:cstheme="minorHAnsi"/>
          <w:szCs w:val="24"/>
        </w:rPr>
        <w:tab/>
        <w:t>SABA ISLA</w:t>
      </w:r>
    </w:p>
    <w:p w14:paraId="79B63A5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 EUSTAQUIO ISLA</w:t>
      </w:r>
    </w:p>
    <w:p w14:paraId="5EE8B32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 KITTS ISLA</w:t>
      </w:r>
    </w:p>
    <w:p w14:paraId="202CFAB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 MAARTEN ISLA</w:t>
      </w:r>
    </w:p>
    <w:p w14:paraId="789A1BE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 PEDRO Y MIQUELON ISLA</w:t>
      </w:r>
    </w:p>
    <w:p w14:paraId="4B2CA72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 VICENTE Y LAS GRANADINAS</w:t>
      </w:r>
    </w:p>
    <w:p w14:paraId="0B15A5B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 VICENTE ISLA</w:t>
      </w:r>
    </w:p>
    <w:p w14:paraId="588229F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BEQUIA ISLA</w:t>
      </w:r>
    </w:p>
    <w:p w14:paraId="1490476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MUSTIQUE ISLA</w:t>
      </w:r>
    </w:p>
    <w:p w14:paraId="7E0F815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CANCUAN ISLA</w:t>
      </w:r>
    </w:p>
    <w:p w14:paraId="33E1174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UNION ISLA</w:t>
      </w:r>
    </w:p>
    <w:p w14:paraId="5D460B2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SANTA LUCIA ISLA</w:t>
      </w:r>
    </w:p>
    <w:p w14:paraId="6327B32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SURINAM</w:t>
      </w:r>
    </w:p>
    <w:p w14:paraId="05100DE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TRINIDAD Y TOBAGO</w:t>
      </w:r>
    </w:p>
    <w:p w14:paraId="53F0FAC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TURKS Y CAICOS ISLA</w:t>
      </w:r>
    </w:p>
    <w:p w14:paraId="5ED18B2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URUGUAY</w:t>
      </w:r>
    </w:p>
    <w:p w14:paraId="27D4D98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lastRenderedPageBreak/>
        <w:t>VENEZUELA</w:t>
      </w:r>
    </w:p>
    <w:p w14:paraId="2BA9A88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VIRGENES AMERICANAS ISLA</w:t>
      </w:r>
    </w:p>
    <w:p w14:paraId="26B3C58C" w14:textId="77777777" w:rsidR="00511894" w:rsidRPr="00DF3A53" w:rsidRDefault="00DB3179" w:rsidP="005F4CA7">
      <w:pPr>
        <w:rPr>
          <w:rFonts w:asciiTheme="minorHAnsi" w:hAnsiTheme="minorHAnsi" w:cstheme="minorHAnsi"/>
          <w:szCs w:val="24"/>
        </w:rPr>
      </w:pPr>
      <w:r w:rsidRPr="00DF3A53">
        <w:rPr>
          <w:rFonts w:asciiTheme="minorHAnsi" w:hAnsiTheme="minorHAnsi" w:cstheme="minorHAnsi"/>
          <w:szCs w:val="24"/>
        </w:rPr>
        <w:t>VIRGENES BRITANICAS</w:t>
      </w:r>
    </w:p>
    <w:p w14:paraId="59AE58A9" w14:textId="77777777" w:rsidR="00DB3179" w:rsidRPr="00DF3A53" w:rsidRDefault="00DB3179" w:rsidP="005F4CA7">
      <w:pPr>
        <w:rPr>
          <w:rFonts w:asciiTheme="minorHAnsi" w:hAnsiTheme="minorHAnsi" w:cstheme="minorHAnsi"/>
          <w:szCs w:val="24"/>
        </w:rPr>
      </w:pPr>
    </w:p>
    <w:p w14:paraId="108C2C35" w14:textId="77777777" w:rsidR="00C615EC" w:rsidRPr="00DF3A53" w:rsidRDefault="00DB3179" w:rsidP="005F4CA7">
      <w:pPr>
        <w:rPr>
          <w:rFonts w:asciiTheme="minorHAnsi" w:hAnsiTheme="minorHAnsi" w:cstheme="minorHAnsi"/>
          <w:szCs w:val="24"/>
        </w:rPr>
      </w:pPr>
      <w:r w:rsidRPr="00DF3A53">
        <w:rPr>
          <w:rFonts w:asciiTheme="minorHAnsi" w:hAnsiTheme="minorHAnsi" w:cstheme="minorHAnsi"/>
          <w:szCs w:val="24"/>
        </w:rPr>
        <w:t>Región 2 Clave 2 Horario 2</w:t>
      </w:r>
    </w:p>
    <w:p w14:paraId="6C88947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ALBANIA</w:t>
      </w:r>
    </w:p>
    <w:p w14:paraId="4EB38CD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ALEMANIA REP.</w:t>
      </w:r>
    </w:p>
    <w:p w14:paraId="592DF8C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ANDORRA</w:t>
      </w:r>
    </w:p>
    <w:p w14:paraId="53ADD5B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ANGOLA</w:t>
      </w:r>
    </w:p>
    <w:p w14:paraId="4EED9FA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ARABIA SAUDITA</w:t>
      </w:r>
    </w:p>
    <w:p w14:paraId="0D11D9E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ARGELIA</w:t>
      </w:r>
    </w:p>
    <w:p w14:paraId="00E03FE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ARMENIA</w:t>
      </w:r>
    </w:p>
    <w:p w14:paraId="3600D02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ASCENCION ISLA</w:t>
      </w:r>
    </w:p>
    <w:p w14:paraId="583EEB7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AZERBBAIYAN</w:t>
      </w:r>
    </w:p>
    <w:p w14:paraId="00DD3F5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AUSTRIA</w:t>
      </w:r>
    </w:p>
    <w:p w14:paraId="42D34B5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BAHREIN</w:t>
      </w:r>
    </w:p>
    <w:p w14:paraId="3EFE099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BELARUS</w:t>
      </w:r>
    </w:p>
    <w:p w14:paraId="32C1F77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BELGICA REINO DE</w:t>
      </w:r>
    </w:p>
    <w:p w14:paraId="56403AE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BENIN</w:t>
      </w:r>
    </w:p>
    <w:p w14:paraId="79203DC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BOSNIA HERZEGOVINA</w:t>
      </w:r>
    </w:p>
    <w:p w14:paraId="64EEEC4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BOTSWANA</w:t>
      </w:r>
    </w:p>
    <w:p w14:paraId="3CEB831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BORKINA FASO</w:t>
      </w:r>
    </w:p>
    <w:p w14:paraId="320FCEC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BULGARIA</w:t>
      </w:r>
    </w:p>
    <w:p w14:paraId="237CC3E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BURUNDI</w:t>
      </w:r>
    </w:p>
    <w:p w14:paraId="0474F27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CABO VERDE ISLA</w:t>
      </w:r>
    </w:p>
    <w:p w14:paraId="1586FF9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CAMERUN</w:t>
      </w:r>
    </w:p>
    <w:p w14:paraId="7707684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CENTRO AFRICA REP.</w:t>
      </w:r>
    </w:p>
    <w:p w14:paraId="7238E06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COMOROS ISLA</w:t>
      </w:r>
    </w:p>
    <w:p w14:paraId="0B06DE6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CONGO</w:t>
      </w:r>
    </w:p>
    <w:p w14:paraId="218F452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COSTA DE MARFIL</w:t>
      </w:r>
    </w:p>
    <w:p w14:paraId="105BB47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CROACIA</w:t>
      </w:r>
    </w:p>
    <w:p w14:paraId="2926286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CHAD</w:t>
      </w:r>
    </w:p>
    <w:p w14:paraId="37E8804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CHECA REPUBLICA</w:t>
      </w:r>
    </w:p>
    <w:p w14:paraId="6D8D4E7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CHIPRE</w:t>
      </w:r>
    </w:p>
    <w:p w14:paraId="61076FE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DINAMARCA</w:t>
      </w:r>
    </w:p>
    <w:p w14:paraId="755C36B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FAROE ISLA</w:t>
      </w:r>
    </w:p>
    <w:p w14:paraId="6DAB45B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GROENLANDIA</w:t>
      </w:r>
    </w:p>
    <w:p w14:paraId="5E9DA16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DJI BOUTI</w:t>
      </w:r>
    </w:p>
    <w:p w14:paraId="6045708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ETIOPIA</w:t>
      </w:r>
    </w:p>
    <w:p w14:paraId="62FB379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FEROE</w:t>
      </w:r>
    </w:p>
    <w:p w14:paraId="5A90BDC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FEDERACION RUSA (URSS)</w:t>
      </w:r>
    </w:p>
    <w:p w14:paraId="7DCD42E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lastRenderedPageBreak/>
        <w:t>KAZAJSTAN</w:t>
      </w:r>
    </w:p>
    <w:p w14:paraId="468D4A7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KIRGUISTAN</w:t>
      </w:r>
      <w:r w:rsidRPr="00DF3A53">
        <w:rPr>
          <w:rFonts w:asciiTheme="minorHAnsi" w:hAnsiTheme="minorHAnsi" w:cstheme="minorHAnsi"/>
          <w:szCs w:val="24"/>
        </w:rPr>
        <w:tab/>
        <w:t>TAYISKISTAN</w:t>
      </w:r>
    </w:p>
    <w:p w14:paraId="356DFB3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TURKMENISTAN</w:t>
      </w:r>
    </w:p>
    <w:p w14:paraId="574B33D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UZBEKISTAN</w:t>
      </w:r>
    </w:p>
    <w:p w14:paraId="7B1178A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GEORGIA</w:t>
      </w:r>
    </w:p>
    <w:p w14:paraId="684F8B6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FINLANDIA</w:t>
      </w:r>
    </w:p>
    <w:p w14:paraId="4EA46A6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FRANCIA</w:t>
      </w:r>
    </w:p>
    <w:p w14:paraId="1492C5C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CORCEGA ISLA</w:t>
      </w:r>
    </w:p>
    <w:p w14:paraId="5DBA9E1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MONACO</w:t>
      </w:r>
    </w:p>
    <w:p w14:paraId="5B4FABA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GABON</w:t>
      </w:r>
    </w:p>
    <w:p w14:paraId="1A79E51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GAMBIA</w:t>
      </w:r>
    </w:p>
    <w:p w14:paraId="515663A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GHANA</w:t>
      </w:r>
    </w:p>
    <w:p w14:paraId="7A3984E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GIBRALTAR</w:t>
      </w:r>
    </w:p>
    <w:p w14:paraId="0BADB66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GRECIA</w:t>
      </w:r>
    </w:p>
    <w:p w14:paraId="223BE86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GROENLANDIA</w:t>
      </w:r>
    </w:p>
    <w:p w14:paraId="6F50C1B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GUINEA REP. DE</w:t>
      </w:r>
    </w:p>
    <w:p w14:paraId="0823753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GUINEA BISSAU</w:t>
      </w:r>
    </w:p>
    <w:p w14:paraId="5353ED8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GUINEA ECUATORIAL</w:t>
      </w:r>
    </w:p>
    <w:p w14:paraId="55CC699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HUNGRIA</w:t>
      </w:r>
    </w:p>
    <w:p w14:paraId="1DFC01B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IRAK</w:t>
      </w:r>
    </w:p>
    <w:p w14:paraId="67DA182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IRLANDA</w:t>
      </w:r>
    </w:p>
    <w:p w14:paraId="34DE629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ISLANDIA</w:t>
      </w:r>
    </w:p>
    <w:p w14:paraId="527A334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ITALIA</w:t>
      </w:r>
    </w:p>
    <w:p w14:paraId="350EB3A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 MARINO</w:t>
      </w:r>
    </w:p>
    <w:p w14:paraId="100F5E6C" w14:textId="77777777" w:rsidR="00DB3179" w:rsidRPr="0093064F" w:rsidRDefault="00DB3179" w:rsidP="005F4CA7">
      <w:pPr>
        <w:rPr>
          <w:rFonts w:asciiTheme="minorHAnsi" w:hAnsiTheme="minorHAnsi" w:cstheme="minorHAnsi"/>
          <w:szCs w:val="24"/>
          <w:lang w:val="en-US"/>
        </w:rPr>
      </w:pPr>
      <w:r w:rsidRPr="0093064F">
        <w:rPr>
          <w:rFonts w:asciiTheme="minorHAnsi" w:hAnsiTheme="minorHAnsi" w:cstheme="minorHAnsi"/>
          <w:szCs w:val="24"/>
          <w:lang w:val="en-US"/>
        </w:rPr>
        <w:t>VATICANO</w:t>
      </w:r>
    </w:p>
    <w:p w14:paraId="38A60AA9" w14:textId="77777777" w:rsidR="00DB3179" w:rsidRPr="0093064F" w:rsidRDefault="00DB3179" w:rsidP="005F4CA7">
      <w:pPr>
        <w:rPr>
          <w:rFonts w:asciiTheme="minorHAnsi" w:hAnsiTheme="minorHAnsi" w:cstheme="minorHAnsi"/>
          <w:szCs w:val="24"/>
          <w:lang w:val="en-US"/>
        </w:rPr>
      </w:pPr>
      <w:r w:rsidRPr="0093064F">
        <w:rPr>
          <w:rFonts w:asciiTheme="minorHAnsi" w:hAnsiTheme="minorHAnsi" w:cstheme="minorHAnsi"/>
          <w:szCs w:val="24"/>
          <w:lang w:val="en-US"/>
        </w:rPr>
        <w:t>JORDANIA</w:t>
      </w:r>
    </w:p>
    <w:p w14:paraId="54F3BC6D" w14:textId="77777777" w:rsidR="00DB3179" w:rsidRPr="0093064F" w:rsidRDefault="00DB3179" w:rsidP="005F4CA7">
      <w:pPr>
        <w:rPr>
          <w:rFonts w:asciiTheme="minorHAnsi" w:hAnsiTheme="minorHAnsi" w:cstheme="minorHAnsi"/>
          <w:szCs w:val="24"/>
          <w:lang w:val="en-US"/>
        </w:rPr>
      </w:pPr>
      <w:r w:rsidRPr="0093064F">
        <w:rPr>
          <w:rFonts w:asciiTheme="minorHAnsi" w:hAnsiTheme="minorHAnsi" w:cstheme="minorHAnsi"/>
          <w:szCs w:val="24"/>
          <w:lang w:val="en-US"/>
        </w:rPr>
        <w:t>KATAR</w:t>
      </w:r>
    </w:p>
    <w:p w14:paraId="259082EE" w14:textId="77777777" w:rsidR="00DB3179" w:rsidRPr="0093064F" w:rsidRDefault="00DB3179" w:rsidP="005F4CA7">
      <w:pPr>
        <w:rPr>
          <w:rFonts w:asciiTheme="minorHAnsi" w:hAnsiTheme="minorHAnsi" w:cstheme="minorHAnsi"/>
          <w:szCs w:val="24"/>
          <w:lang w:val="en-US"/>
        </w:rPr>
      </w:pPr>
      <w:r w:rsidRPr="0093064F">
        <w:rPr>
          <w:rFonts w:asciiTheme="minorHAnsi" w:hAnsiTheme="minorHAnsi" w:cstheme="minorHAnsi"/>
          <w:szCs w:val="24"/>
          <w:lang w:val="en-US"/>
        </w:rPr>
        <w:t>KENIA</w:t>
      </w:r>
    </w:p>
    <w:p w14:paraId="33FBBC6E" w14:textId="77777777" w:rsidR="00DB3179" w:rsidRPr="0093064F" w:rsidRDefault="00DB3179" w:rsidP="005F4CA7">
      <w:pPr>
        <w:rPr>
          <w:rFonts w:asciiTheme="minorHAnsi" w:hAnsiTheme="minorHAnsi" w:cstheme="minorHAnsi"/>
          <w:szCs w:val="24"/>
          <w:lang w:val="en-US"/>
        </w:rPr>
      </w:pPr>
      <w:r w:rsidRPr="0093064F">
        <w:rPr>
          <w:rFonts w:asciiTheme="minorHAnsi" w:hAnsiTheme="minorHAnsi" w:cstheme="minorHAnsi"/>
          <w:szCs w:val="24"/>
          <w:lang w:val="en-US"/>
        </w:rPr>
        <w:t>KUWAIT</w:t>
      </w:r>
    </w:p>
    <w:p w14:paraId="5B7884E0" w14:textId="77777777" w:rsidR="00DB3179" w:rsidRPr="0093064F" w:rsidRDefault="00DB3179" w:rsidP="005F4CA7">
      <w:pPr>
        <w:rPr>
          <w:rFonts w:asciiTheme="minorHAnsi" w:hAnsiTheme="minorHAnsi" w:cstheme="minorHAnsi"/>
          <w:szCs w:val="24"/>
          <w:lang w:val="en-US"/>
        </w:rPr>
      </w:pPr>
      <w:r w:rsidRPr="0093064F">
        <w:rPr>
          <w:rFonts w:asciiTheme="minorHAnsi" w:hAnsiTheme="minorHAnsi" w:cstheme="minorHAnsi"/>
          <w:szCs w:val="24"/>
          <w:lang w:val="en-US"/>
        </w:rPr>
        <w:t>LESOTHO</w:t>
      </w:r>
    </w:p>
    <w:p w14:paraId="398E791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LETONIA o LATVIA</w:t>
      </w:r>
    </w:p>
    <w:p w14:paraId="29C7460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LIBANO</w:t>
      </w:r>
    </w:p>
    <w:p w14:paraId="5CD69E5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LIBERIA</w:t>
      </w:r>
    </w:p>
    <w:p w14:paraId="308525A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LIBIA</w:t>
      </w:r>
    </w:p>
    <w:p w14:paraId="7F0169E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LITUANIA</w:t>
      </w:r>
    </w:p>
    <w:p w14:paraId="7448A9A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LUXEMBURGO</w:t>
      </w:r>
    </w:p>
    <w:p w14:paraId="22A0F9F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MACEDONIA</w:t>
      </w:r>
    </w:p>
    <w:p w14:paraId="14A2E05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MADAGASCAR</w:t>
      </w:r>
    </w:p>
    <w:p w14:paraId="4785080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MALASIA</w:t>
      </w:r>
      <w:r w:rsidRPr="00DF3A53">
        <w:rPr>
          <w:rFonts w:asciiTheme="minorHAnsi" w:hAnsiTheme="minorHAnsi" w:cstheme="minorHAnsi"/>
          <w:szCs w:val="24"/>
        </w:rPr>
        <w:tab/>
        <w:t>MALAWI</w:t>
      </w:r>
    </w:p>
    <w:p w14:paraId="5591C4A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MALI</w:t>
      </w:r>
    </w:p>
    <w:p w14:paraId="5431A81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MALTA</w:t>
      </w:r>
    </w:p>
    <w:p w14:paraId="100A2C0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lastRenderedPageBreak/>
        <w:t>MARRUECOS</w:t>
      </w:r>
    </w:p>
    <w:p w14:paraId="7148192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MAURICIO ISLA</w:t>
      </w:r>
    </w:p>
    <w:p w14:paraId="75F9DCB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MAURITANIA</w:t>
      </w:r>
    </w:p>
    <w:p w14:paraId="0D9603F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MOLDOVA</w:t>
      </w:r>
    </w:p>
    <w:p w14:paraId="4F231BA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MONACO Principado de</w:t>
      </w:r>
    </w:p>
    <w:p w14:paraId="10E9D33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MOZAMBIQUE</w:t>
      </w:r>
    </w:p>
    <w:p w14:paraId="7558486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NAMIBIA</w:t>
      </w:r>
    </w:p>
    <w:p w14:paraId="56DF9C4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NIGERIA</w:t>
      </w:r>
    </w:p>
    <w:p w14:paraId="5B7BDEA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NORUEGA</w:t>
      </w:r>
    </w:p>
    <w:p w14:paraId="3A19C51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OMAN SULTANATO</w:t>
      </w:r>
    </w:p>
    <w:p w14:paraId="09AA2EE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PAISES BAJOS</w:t>
      </w:r>
    </w:p>
    <w:p w14:paraId="60D685A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POLONIA</w:t>
      </w:r>
    </w:p>
    <w:p w14:paraId="20D2057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PORTUGAL</w:t>
      </w:r>
    </w:p>
    <w:p w14:paraId="3427E5F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AZORES ISLA</w:t>
      </w:r>
    </w:p>
    <w:p w14:paraId="79AD2E3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MADERA ISLA</w:t>
      </w:r>
    </w:p>
    <w:p w14:paraId="03D38BE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REINO UNIDO</w:t>
      </w:r>
    </w:p>
    <w:p w14:paraId="65AB5AD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CANAL ISLA</w:t>
      </w:r>
    </w:p>
    <w:p w14:paraId="79C9955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ESCOCIA</w:t>
      </w:r>
    </w:p>
    <w:p w14:paraId="4574231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GALES</w:t>
      </w:r>
    </w:p>
    <w:p w14:paraId="13742C5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INGLATERRA</w:t>
      </w:r>
    </w:p>
    <w:p w14:paraId="6AD6A5E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IRLANDA DEL NORTE</w:t>
      </w:r>
    </w:p>
    <w:p w14:paraId="47A8738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MAN ISLA</w:t>
      </w:r>
    </w:p>
    <w:p w14:paraId="2463DFD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REUNION ISLA</w:t>
      </w:r>
    </w:p>
    <w:p w14:paraId="268E71D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RUMANIA</w:t>
      </w:r>
    </w:p>
    <w:p w14:paraId="41B1932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RWANDA</w:t>
      </w:r>
    </w:p>
    <w:p w14:paraId="54662CE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SANTA ELENA ISLA</w:t>
      </w:r>
    </w:p>
    <w:p w14:paraId="6ED5AAE7"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SAO TOME REP. DE</w:t>
      </w:r>
    </w:p>
    <w:p w14:paraId="160A4BF8" w14:textId="77777777" w:rsidR="00DB3179" w:rsidRPr="0093064F" w:rsidRDefault="00DB3179" w:rsidP="005F4CA7">
      <w:pPr>
        <w:rPr>
          <w:rFonts w:asciiTheme="minorHAnsi" w:hAnsiTheme="minorHAnsi" w:cstheme="minorHAnsi"/>
          <w:szCs w:val="24"/>
          <w:lang w:val="en-US"/>
        </w:rPr>
      </w:pPr>
      <w:r w:rsidRPr="0093064F">
        <w:rPr>
          <w:rFonts w:asciiTheme="minorHAnsi" w:hAnsiTheme="minorHAnsi" w:cstheme="minorHAnsi"/>
          <w:szCs w:val="24"/>
          <w:lang w:val="en-US"/>
        </w:rPr>
        <w:t>SENEGAL</w:t>
      </w:r>
    </w:p>
    <w:p w14:paraId="241119E0" w14:textId="77777777" w:rsidR="00DB3179" w:rsidRPr="0093064F" w:rsidRDefault="00DB3179" w:rsidP="005F4CA7">
      <w:pPr>
        <w:rPr>
          <w:rFonts w:asciiTheme="minorHAnsi" w:hAnsiTheme="minorHAnsi" w:cstheme="minorHAnsi"/>
          <w:szCs w:val="24"/>
          <w:lang w:val="en-US"/>
        </w:rPr>
      </w:pPr>
      <w:r w:rsidRPr="0093064F">
        <w:rPr>
          <w:rFonts w:asciiTheme="minorHAnsi" w:hAnsiTheme="minorHAnsi" w:cstheme="minorHAnsi"/>
          <w:szCs w:val="24"/>
          <w:lang w:val="en-US"/>
        </w:rPr>
        <w:t>SEYCHELLES ISLA</w:t>
      </w:r>
    </w:p>
    <w:p w14:paraId="3F1A635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SIERRA LEONA</w:t>
      </w:r>
    </w:p>
    <w:p w14:paraId="7262E17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SIRIA</w:t>
      </w:r>
    </w:p>
    <w:p w14:paraId="566F932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SOMALIA</w:t>
      </w:r>
    </w:p>
    <w:p w14:paraId="116D169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SUD AFRICA</w:t>
      </w:r>
    </w:p>
    <w:p w14:paraId="2109378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SUDAN</w:t>
      </w:r>
    </w:p>
    <w:p w14:paraId="79A46CF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SUECIA</w:t>
      </w:r>
    </w:p>
    <w:p w14:paraId="33F4422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SUIZA</w:t>
      </w:r>
    </w:p>
    <w:p w14:paraId="3C9A9B8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LIECHTENSTEIN</w:t>
      </w:r>
    </w:p>
    <w:p w14:paraId="124D36D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SWAZILANDIA</w:t>
      </w:r>
    </w:p>
    <w:p w14:paraId="373E148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TANZANIA</w:t>
      </w:r>
    </w:p>
    <w:p w14:paraId="63A53B0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TOGO</w:t>
      </w:r>
    </w:p>
    <w:p w14:paraId="54D6752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TUNEZ</w:t>
      </w:r>
    </w:p>
    <w:p w14:paraId="42592B7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lastRenderedPageBreak/>
        <w:t>TURQUIA</w:t>
      </w:r>
    </w:p>
    <w:p w14:paraId="71E4527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UCRANIA</w:t>
      </w:r>
    </w:p>
    <w:p w14:paraId="5F3C4C7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UGANDA</w:t>
      </w:r>
    </w:p>
    <w:p w14:paraId="274F2629" w14:textId="77777777" w:rsidR="00DB3179" w:rsidRPr="00DF3A53" w:rsidRDefault="00DB3179" w:rsidP="005F4CA7">
      <w:pPr>
        <w:rPr>
          <w:rFonts w:asciiTheme="minorHAnsi" w:hAnsiTheme="minorHAnsi" w:cstheme="minorHAnsi"/>
          <w:szCs w:val="24"/>
          <w:lang w:val="es-MX"/>
        </w:rPr>
      </w:pPr>
      <w:r w:rsidRPr="00DF3A53">
        <w:rPr>
          <w:rFonts w:asciiTheme="minorHAnsi" w:hAnsiTheme="minorHAnsi" w:cstheme="minorHAnsi"/>
          <w:szCs w:val="24"/>
          <w:lang w:val="es-MX"/>
        </w:rPr>
        <w:t>YEMEN REP. ARABE</w:t>
      </w:r>
    </w:p>
    <w:p w14:paraId="2277C910" w14:textId="77777777" w:rsidR="00DB3179" w:rsidRPr="00DF3A53" w:rsidRDefault="00DB3179" w:rsidP="005F4CA7">
      <w:pPr>
        <w:rPr>
          <w:rFonts w:asciiTheme="minorHAnsi" w:hAnsiTheme="minorHAnsi" w:cstheme="minorHAnsi"/>
          <w:szCs w:val="24"/>
          <w:lang w:val="es-MX"/>
        </w:rPr>
      </w:pPr>
      <w:r w:rsidRPr="00DF3A53">
        <w:rPr>
          <w:rFonts w:asciiTheme="minorHAnsi" w:hAnsiTheme="minorHAnsi" w:cstheme="minorHAnsi"/>
          <w:szCs w:val="24"/>
          <w:lang w:val="es-MX"/>
        </w:rPr>
        <w:t>YEMEN REP.POP.DEM.</w:t>
      </w:r>
    </w:p>
    <w:p w14:paraId="6869404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YUGOSLAVIA</w:t>
      </w:r>
    </w:p>
    <w:p w14:paraId="28D4D3D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ZAIRE</w:t>
      </w:r>
    </w:p>
    <w:p w14:paraId="07CFC15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ZAMBIA</w:t>
      </w:r>
    </w:p>
    <w:p w14:paraId="4838DF1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ZANZIBAR</w:t>
      </w:r>
    </w:p>
    <w:p w14:paraId="48D3C0A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ZINBABWE</w:t>
      </w:r>
    </w:p>
    <w:p w14:paraId="7E91FF08" w14:textId="77777777" w:rsidR="00D166D7" w:rsidRPr="00DF3A53" w:rsidRDefault="00D166D7" w:rsidP="005F4CA7">
      <w:pPr>
        <w:rPr>
          <w:rFonts w:asciiTheme="minorHAnsi" w:hAnsiTheme="minorHAnsi" w:cstheme="minorHAnsi"/>
          <w:szCs w:val="24"/>
        </w:rPr>
      </w:pPr>
    </w:p>
    <w:p w14:paraId="41F1E399" w14:textId="77777777" w:rsidR="00511894" w:rsidRPr="00DF3A53" w:rsidRDefault="00DB3179" w:rsidP="005F4CA7">
      <w:pPr>
        <w:rPr>
          <w:rFonts w:asciiTheme="minorHAnsi" w:hAnsiTheme="minorHAnsi" w:cstheme="minorHAnsi"/>
          <w:szCs w:val="24"/>
        </w:rPr>
      </w:pPr>
      <w:r w:rsidRPr="00DF3A53">
        <w:rPr>
          <w:rFonts w:asciiTheme="minorHAnsi" w:hAnsiTheme="minorHAnsi" w:cstheme="minorHAnsi"/>
          <w:szCs w:val="24"/>
        </w:rPr>
        <w:t>Región 3 Clave 3 Horario 3</w:t>
      </w:r>
    </w:p>
    <w:p w14:paraId="77B52AA3" w14:textId="77777777" w:rsidR="00DB3179" w:rsidRPr="00DF3A53" w:rsidRDefault="00DB3179" w:rsidP="005F4CA7">
      <w:pPr>
        <w:rPr>
          <w:rFonts w:asciiTheme="minorHAnsi" w:hAnsiTheme="minorHAnsi" w:cstheme="minorHAnsi"/>
          <w:color w:val="000000"/>
          <w:szCs w:val="24"/>
        </w:rPr>
      </w:pPr>
      <w:r w:rsidRPr="00DF3A53">
        <w:rPr>
          <w:rFonts w:asciiTheme="minorHAnsi" w:hAnsiTheme="minorHAnsi" w:cstheme="minorHAnsi"/>
          <w:color w:val="000000"/>
          <w:szCs w:val="24"/>
        </w:rPr>
        <w:t>BELICE</w:t>
      </w:r>
    </w:p>
    <w:p w14:paraId="7C31A90B" w14:textId="77777777" w:rsidR="00DB3179" w:rsidRPr="00DF3A53" w:rsidRDefault="00DB3179" w:rsidP="005F4CA7">
      <w:pPr>
        <w:rPr>
          <w:rFonts w:asciiTheme="minorHAnsi" w:hAnsiTheme="minorHAnsi" w:cstheme="minorHAnsi"/>
          <w:color w:val="000000"/>
          <w:szCs w:val="24"/>
        </w:rPr>
      </w:pPr>
      <w:r w:rsidRPr="00DF3A53">
        <w:rPr>
          <w:rFonts w:asciiTheme="minorHAnsi" w:hAnsiTheme="minorHAnsi" w:cstheme="minorHAnsi"/>
          <w:color w:val="000000"/>
          <w:szCs w:val="24"/>
        </w:rPr>
        <w:t>COSTA RICA</w:t>
      </w:r>
    </w:p>
    <w:p w14:paraId="182F18B0" w14:textId="77777777" w:rsidR="00DB3179" w:rsidRPr="00DF3A53" w:rsidRDefault="00DB3179" w:rsidP="005F4CA7">
      <w:pPr>
        <w:rPr>
          <w:rFonts w:asciiTheme="minorHAnsi" w:hAnsiTheme="minorHAnsi" w:cstheme="minorHAnsi"/>
          <w:color w:val="000000"/>
          <w:szCs w:val="24"/>
        </w:rPr>
      </w:pPr>
      <w:r w:rsidRPr="00DF3A53">
        <w:rPr>
          <w:rFonts w:asciiTheme="minorHAnsi" w:hAnsiTheme="minorHAnsi" w:cstheme="minorHAnsi"/>
          <w:color w:val="000000"/>
          <w:szCs w:val="24"/>
        </w:rPr>
        <w:t>EL SALVADOR</w:t>
      </w:r>
    </w:p>
    <w:p w14:paraId="61D2DDFE" w14:textId="77777777" w:rsidR="00DB3179" w:rsidRPr="00DF3A53" w:rsidRDefault="00DB3179" w:rsidP="005F4CA7">
      <w:pPr>
        <w:rPr>
          <w:rFonts w:asciiTheme="minorHAnsi" w:hAnsiTheme="minorHAnsi" w:cstheme="minorHAnsi"/>
          <w:color w:val="000000"/>
          <w:szCs w:val="24"/>
        </w:rPr>
      </w:pPr>
      <w:r w:rsidRPr="00DF3A53">
        <w:rPr>
          <w:rFonts w:asciiTheme="minorHAnsi" w:hAnsiTheme="minorHAnsi" w:cstheme="minorHAnsi"/>
          <w:color w:val="000000"/>
          <w:szCs w:val="24"/>
        </w:rPr>
        <w:t>GUATEMALA</w:t>
      </w:r>
    </w:p>
    <w:p w14:paraId="719B531B" w14:textId="77777777" w:rsidR="00DB3179" w:rsidRPr="00DF3A53" w:rsidRDefault="00DB3179" w:rsidP="005F4CA7">
      <w:pPr>
        <w:rPr>
          <w:rFonts w:asciiTheme="minorHAnsi" w:hAnsiTheme="minorHAnsi" w:cstheme="minorHAnsi"/>
          <w:color w:val="000000"/>
          <w:szCs w:val="24"/>
        </w:rPr>
      </w:pPr>
      <w:r w:rsidRPr="00DF3A53">
        <w:rPr>
          <w:rFonts w:asciiTheme="minorHAnsi" w:hAnsiTheme="minorHAnsi" w:cstheme="minorHAnsi"/>
          <w:color w:val="000000"/>
          <w:szCs w:val="24"/>
        </w:rPr>
        <w:t>HONDURAS</w:t>
      </w:r>
    </w:p>
    <w:p w14:paraId="6ED019FB" w14:textId="77777777" w:rsidR="00DB3179" w:rsidRPr="00DF3A53" w:rsidRDefault="00DB3179" w:rsidP="005F4CA7">
      <w:pPr>
        <w:rPr>
          <w:rFonts w:asciiTheme="minorHAnsi" w:hAnsiTheme="minorHAnsi" w:cstheme="minorHAnsi"/>
          <w:color w:val="000000"/>
          <w:szCs w:val="24"/>
        </w:rPr>
      </w:pPr>
      <w:r w:rsidRPr="00DF3A53">
        <w:rPr>
          <w:rFonts w:asciiTheme="minorHAnsi" w:hAnsiTheme="minorHAnsi" w:cstheme="minorHAnsi"/>
          <w:color w:val="000000"/>
          <w:szCs w:val="24"/>
        </w:rPr>
        <w:t>NICARAGUA</w:t>
      </w:r>
    </w:p>
    <w:p w14:paraId="4081B708" w14:textId="77777777" w:rsidR="00DB3179" w:rsidRPr="00DF3A53" w:rsidRDefault="00DB3179" w:rsidP="005F4CA7">
      <w:pPr>
        <w:rPr>
          <w:rFonts w:asciiTheme="minorHAnsi" w:hAnsiTheme="minorHAnsi" w:cstheme="minorHAnsi"/>
          <w:szCs w:val="24"/>
        </w:rPr>
      </w:pPr>
    </w:p>
    <w:p w14:paraId="4B5789B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Región 4 Clave 4 Horario 4</w:t>
      </w:r>
    </w:p>
    <w:p w14:paraId="784A38B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AFGANISTAN</w:t>
      </w:r>
    </w:p>
    <w:p w14:paraId="526DE5F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ANTARTIDA</w:t>
      </w:r>
    </w:p>
    <w:p w14:paraId="5D1D3FA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AUSTRALIA</w:t>
      </w:r>
    </w:p>
    <w:p w14:paraId="4620BA1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BANGLADESH</w:t>
      </w:r>
    </w:p>
    <w:p w14:paraId="70901A4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BRUNEI</w:t>
      </w:r>
    </w:p>
    <w:p w14:paraId="634D4E1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BHUTAN</w:t>
      </w:r>
    </w:p>
    <w:p w14:paraId="27BAA87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CAMBODIA antes KAMPUCHEA</w:t>
      </w:r>
    </w:p>
    <w:p w14:paraId="3EDCE53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CHINA</w:t>
      </w:r>
    </w:p>
    <w:p w14:paraId="3B51897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COOK ISLA</w:t>
      </w:r>
    </w:p>
    <w:p w14:paraId="4212FC4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COREA DEL NORTE</w:t>
      </w:r>
    </w:p>
    <w:p w14:paraId="6D64570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COREA DEL SUR</w:t>
      </w:r>
    </w:p>
    <w:p w14:paraId="3D6A91D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DIEGO GARCIA ISLA</w:t>
      </w:r>
    </w:p>
    <w:p w14:paraId="3C699BE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FIJI ISLA</w:t>
      </w:r>
    </w:p>
    <w:p w14:paraId="3A8DD81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FILIPINAS ISLA</w:t>
      </w:r>
    </w:p>
    <w:p w14:paraId="6EA88E0C"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GUAM ISLA</w:t>
      </w:r>
    </w:p>
    <w:p w14:paraId="535E676E"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HAWAII</w:t>
      </w:r>
    </w:p>
    <w:p w14:paraId="67B2D793"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MIDWAY ISLA</w:t>
      </w:r>
    </w:p>
    <w:p w14:paraId="530522D4"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WAKE ISLA</w:t>
      </w:r>
    </w:p>
    <w:p w14:paraId="07160599" w14:textId="77777777" w:rsidR="00DB3179" w:rsidRPr="00DF3A53" w:rsidRDefault="00DB3179" w:rsidP="005F4CA7">
      <w:pPr>
        <w:rPr>
          <w:rFonts w:asciiTheme="minorHAnsi" w:hAnsiTheme="minorHAnsi" w:cstheme="minorHAnsi"/>
          <w:szCs w:val="24"/>
          <w:lang w:val="es-MX"/>
        </w:rPr>
      </w:pPr>
      <w:r w:rsidRPr="00DF3A53">
        <w:rPr>
          <w:rFonts w:asciiTheme="minorHAnsi" w:hAnsiTheme="minorHAnsi" w:cstheme="minorHAnsi"/>
          <w:szCs w:val="24"/>
          <w:lang w:val="es-MX"/>
        </w:rPr>
        <w:t>HONG KONG</w:t>
      </w:r>
    </w:p>
    <w:p w14:paraId="72E1653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INDIA</w:t>
      </w:r>
    </w:p>
    <w:p w14:paraId="4BF5F13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INDONESIA</w:t>
      </w:r>
    </w:p>
    <w:p w14:paraId="3534726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lastRenderedPageBreak/>
        <w:t>IRAN</w:t>
      </w:r>
    </w:p>
    <w:p w14:paraId="38167B1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JAPON</w:t>
      </w:r>
    </w:p>
    <w:p w14:paraId="517D03B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KIRIBATI</w:t>
      </w:r>
    </w:p>
    <w:p w14:paraId="4405301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LAOS</w:t>
      </w:r>
    </w:p>
    <w:p w14:paraId="1612D8A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MACAO</w:t>
      </w:r>
    </w:p>
    <w:p w14:paraId="6C0EEAB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MALASIA</w:t>
      </w:r>
    </w:p>
    <w:p w14:paraId="134E689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MALDIVAS ISLA</w:t>
      </w:r>
    </w:p>
    <w:p w14:paraId="420F05B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MARSHAL ISLA</w:t>
      </w:r>
    </w:p>
    <w:p w14:paraId="555AA19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MYANMAR antes BURMA</w:t>
      </w:r>
    </w:p>
    <w:p w14:paraId="10F6A1A3" w14:textId="77777777" w:rsidR="00DB3179" w:rsidRPr="00DF3A53" w:rsidRDefault="00DB3179" w:rsidP="005F4CA7">
      <w:pPr>
        <w:rPr>
          <w:rFonts w:asciiTheme="minorHAnsi" w:hAnsiTheme="minorHAnsi" w:cstheme="minorHAnsi"/>
          <w:szCs w:val="24"/>
          <w:lang w:val="es-MX"/>
        </w:rPr>
      </w:pPr>
      <w:r w:rsidRPr="00DF3A53">
        <w:rPr>
          <w:rFonts w:asciiTheme="minorHAnsi" w:hAnsiTheme="minorHAnsi" w:cstheme="minorHAnsi"/>
          <w:szCs w:val="24"/>
          <w:lang w:val="es-MX"/>
        </w:rPr>
        <w:t>MICRONESIA</w:t>
      </w:r>
    </w:p>
    <w:p w14:paraId="60A39406"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KAOSRARE</w:t>
      </w:r>
    </w:p>
    <w:p w14:paraId="7E7291A7"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POPAPE</w:t>
      </w:r>
    </w:p>
    <w:p w14:paraId="0C4AADF4"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TRUK</w:t>
      </w:r>
    </w:p>
    <w:p w14:paraId="28002DE7"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YAP</w:t>
      </w:r>
    </w:p>
    <w:p w14:paraId="29EDBC9A"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MONGOLIA</w:t>
      </w:r>
    </w:p>
    <w:p w14:paraId="206936F0"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NAURU</w:t>
      </w:r>
    </w:p>
    <w:p w14:paraId="7F6D6A9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NEPAL</w:t>
      </w:r>
    </w:p>
    <w:p w14:paraId="239F98D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NIUE ISLA</w:t>
      </w:r>
    </w:p>
    <w:p w14:paraId="3CB77CE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NUEVA CALEDONIA</w:t>
      </w:r>
    </w:p>
    <w:p w14:paraId="663F42A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NUEVA ZELANDA</w:t>
      </w:r>
    </w:p>
    <w:p w14:paraId="23EC8B8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PALAU</w:t>
      </w:r>
    </w:p>
    <w:p w14:paraId="44B1C73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PAPUA NVA. GUINEA</w:t>
      </w:r>
    </w:p>
    <w:p w14:paraId="73341E2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PAKISTAN</w:t>
      </w:r>
    </w:p>
    <w:p w14:paraId="3176DA6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SAIPAN ISLA</w:t>
      </w:r>
    </w:p>
    <w:p w14:paraId="37A64A0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SALOMON ISLA</w:t>
      </w:r>
    </w:p>
    <w:p w14:paraId="0173FFB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SAMOA AMERICANA</w:t>
      </w:r>
    </w:p>
    <w:p w14:paraId="5A25AFE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SAMOA OCCIDENTAL</w:t>
      </w:r>
    </w:p>
    <w:p w14:paraId="72DAE38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SINGAPUR</w:t>
      </w:r>
    </w:p>
    <w:p w14:paraId="52577B79" w14:textId="77777777" w:rsidR="00511894" w:rsidRPr="00DF3A53" w:rsidRDefault="00511894" w:rsidP="005F4CA7">
      <w:pPr>
        <w:rPr>
          <w:rFonts w:asciiTheme="minorHAnsi" w:hAnsiTheme="minorHAnsi" w:cstheme="minorHAnsi"/>
          <w:b/>
          <w:szCs w:val="24"/>
        </w:rPr>
      </w:pPr>
    </w:p>
    <w:p w14:paraId="0128AB1A" w14:textId="77777777" w:rsidR="00511894" w:rsidRPr="00DF3A53" w:rsidRDefault="00511894" w:rsidP="005F4CA7">
      <w:pPr>
        <w:outlineLvl w:val="0"/>
        <w:rPr>
          <w:rFonts w:asciiTheme="minorHAnsi" w:hAnsiTheme="minorHAnsi" w:cstheme="minorHAnsi"/>
          <w:b/>
          <w:szCs w:val="24"/>
        </w:rPr>
      </w:pPr>
      <w:r w:rsidRPr="00DF3A53">
        <w:rPr>
          <w:rFonts w:asciiTheme="minorHAnsi" w:hAnsiTheme="minorHAnsi" w:cstheme="minorHAnsi"/>
          <w:b/>
          <w:szCs w:val="24"/>
        </w:rPr>
        <w:t>Vigencia:</w:t>
      </w:r>
    </w:p>
    <w:p w14:paraId="1038A544" w14:textId="77777777" w:rsidR="00511894" w:rsidRPr="00DF3A53" w:rsidRDefault="00511894" w:rsidP="005F4CA7">
      <w:pPr>
        <w:rPr>
          <w:rFonts w:asciiTheme="minorHAnsi" w:hAnsiTheme="minorHAnsi" w:cstheme="minorHAnsi"/>
          <w:szCs w:val="24"/>
        </w:rPr>
      </w:pPr>
      <w:r w:rsidRPr="00DF3A53">
        <w:rPr>
          <w:rFonts w:asciiTheme="minorHAnsi" w:hAnsiTheme="minorHAnsi" w:cstheme="minorHAnsi"/>
          <w:szCs w:val="24"/>
        </w:rPr>
        <w:t xml:space="preserve">Telmex avisara con 15 días de anticipación a la Comisión Federal de Telecomunicaciones la cancelación de este Paquete. </w:t>
      </w:r>
    </w:p>
    <w:p w14:paraId="6828EA9B" w14:textId="77777777" w:rsidR="00511894" w:rsidRDefault="00511894" w:rsidP="005F4CA7">
      <w:pPr>
        <w:rPr>
          <w:rFonts w:ascii="Arial" w:hAnsi="Arial"/>
          <w:b/>
          <w:sz w:val="18"/>
        </w:rPr>
      </w:pPr>
    </w:p>
    <w:p w14:paraId="04BD3DE7" w14:textId="77777777" w:rsidR="00621247" w:rsidRDefault="00621247" w:rsidP="005F4CA7">
      <w:pPr>
        <w:spacing w:after="200" w:line="276" w:lineRule="auto"/>
        <w:rPr>
          <w:rFonts w:ascii="Arial" w:hAnsi="Arial"/>
          <w:b/>
          <w:sz w:val="18"/>
        </w:rPr>
      </w:pPr>
      <w:r>
        <w:rPr>
          <w:rFonts w:ascii="Arial" w:hAnsi="Arial"/>
          <w:b/>
          <w:sz w:val="18"/>
        </w:rPr>
        <w:br w:type="page"/>
      </w:r>
    </w:p>
    <w:p w14:paraId="6AFC6CD4" w14:textId="77777777" w:rsidR="0020574E" w:rsidRPr="00DF3A53" w:rsidRDefault="00B43018" w:rsidP="005F4CA7">
      <w:pPr>
        <w:pStyle w:val="Ttulo2"/>
        <w:rPr>
          <w:sz w:val="28"/>
          <w:szCs w:val="28"/>
        </w:rPr>
      </w:pPr>
      <w:bookmarkStart w:id="54" w:name="_Toc162342460"/>
      <w:r w:rsidRPr="00DF3A53">
        <w:rPr>
          <w:color w:val="0070C0"/>
          <w:sz w:val="28"/>
          <w:szCs w:val="28"/>
        </w:rPr>
        <w:lastRenderedPageBreak/>
        <w:t xml:space="preserve">7C </w:t>
      </w:r>
      <w:r w:rsidR="0020574E" w:rsidRPr="00DF3A53">
        <w:rPr>
          <w:color w:val="0070C0"/>
          <w:sz w:val="28"/>
          <w:szCs w:val="28"/>
        </w:rPr>
        <w:t>SERVICIO MÉXICO VÍA LADA</w:t>
      </w:r>
      <w:bookmarkEnd w:id="54"/>
    </w:p>
    <w:p w14:paraId="70E7FDC5" w14:textId="77777777" w:rsidR="00511894" w:rsidRDefault="00511894" w:rsidP="005F4CA7">
      <w:pPr>
        <w:rPr>
          <w:rFonts w:ascii="Arial" w:hAnsi="Arial"/>
          <w:b/>
          <w:sz w:val="18"/>
        </w:rPr>
      </w:pPr>
    </w:p>
    <w:p w14:paraId="0EFF590B" w14:textId="77777777" w:rsidR="00C369DC" w:rsidRPr="00DF3A53" w:rsidRDefault="00C369DC" w:rsidP="005F4CA7">
      <w:pPr>
        <w:outlineLvl w:val="0"/>
        <w:rPr>
          <w:rFonts w:asciiTheme="minorHAnsi" w:hAnsiTheme="minorHAnsi" w:cstheme="minorHAnsi"/>
          <w:b/>
          <w:szCs w:val="24"/>
          <w:lang w:val="es-ES_tradnl"/>
        </w:rPr>
      </w:pPr>
      <w:r w:rsidRPr="00DF3A53">
        <w:rPr>
          <w:rFonts w:asciiTheme="minorHAnsi" w:hAnsiTheme="minorHAnsi" w:cstheme="minorHAnsi"/>
          <w:b/>
          <w:szCs w:val="24"/>
          <w:lang w:val="es-ES_tradnl"/>
        </w:rPr>
        <w:t xml:space="preserve">Número de Inscripción: </w:t>
      </w:r>
      <w:r w:rsidRPr="00DF3A53">
        <w:rPr>
          <w:rFonts w:asciiTheme="minorHAnsi" w:hAnsiTheme="minorHAnsi" w:cstheme="minorHAnsi"/>
          <w:b/>
          <w:sz w:val="28"/>
          <w:szCs w:val="28"/>
          <w:lang w:val="es-ES_tradnl"/>
        </w:rPr>
        <w:t>011505</w:t>
      </w:r>
    </w:p>
    <w:p w14:paraId="7507B2D1" w14:textId="77777777" w:rsidR="00C369DC" w:rsidRPr="00DF3A53" w:rsidRDefault="00C369DC" w:rsidP="005F4CA7">
      <w:pPr>
        <w:rPr>
          <w:rFonts w:asciiTheme="minorHAnsi" w:hAnsiTheme="minorHAnsi" w:cstheme="minorHAnsi"/>
          <w:b/>
          <w:szCs w:val="24"/>
        </w:rPr>
      </w:pPr>
    </w:p>
    <w:p w14:paraId="4363E221" w14:textId="77777777" w:rsidR="0020574E" w:rsidRPr="00DF3A53" w:rsidRDefault="0020574E" w:rsidP="005F4CA7">
      <w:pPr>
        <w:outlineLvl w:val="0"/>
        <w:rPr>
          <w:rFonts w:asciiTheme="minorHAnsi" w:hAnsiTheme="minorHAnsi" w:cstheme="minorHAnsi"/>
          <w:b/>
          <w:szCs w:val="24"/>
        </w:rPr>
      </w:pPr>
      <w:r w:rsidRPr="00DF3A53">
        <w:rPr>
          <w:rFonts w:asciiTheme="minorHAnsi" w:hAnsiTheme="minorHAnsi" w:cstheme="minorHAnsi"/>
          <w:b/>
          <w:szCs w:val="24"/>
        </w:rPr>
        <w:t>Descripción:</w:t>
      </w:r>
    </w:p>
    <w:p w14:paraId="69E6DC89"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Este servicio permite a los clientes que se encuentran en el extranjero comunicarse a México a través de un número 800, que enruta la llamada con una operadora de Telmex, quien tramita esa llamada por cobrar, al número telefónico indicado por el cliente.</w:t>
      </w:r>
    </w:p>
    <w:p w14:paraId="58A757B9"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 xml:space="preserve">Las tarifas que se aplican para el servicio México vía </w:t>
      </w:r>
      <w:proofErr w:type="gramStart"/>
      <w:r w:rsidRPr="00DF3A53">
        <w:rPr>
          <w:rFonts w:asciiTheme="minorHAnsi" w:hAnsiTheme="minorHAnsi" w:cstheme="minorHAnsi"/>
          <w:szCs w:val="24"/>
        </w:rPr>
        <w:t>LADA,</w:t>
      </w:r>
      <w:proofErr w:type="gramEnd"/>
      <w:r w:rsidRPr="00DF3A53">
        <w:rPr>
          <w:rFonts w:asciiTheme="minorHAnsi" w:hAnsiTheme="minorHAnsi" w:cstheme="minorHAnsi"/>
          <w:szCs w:val="24"/>
        </w:rPr>
        <w:t xml:space="preserve"> serán las vigentes para los servicios L.D. Internacional </w:t>
      </w:r>
      <w:proofErr w:type="spellStart"/>
      <w:r w:rsidRPr="00DF3A53">
        <w:rPr>
          <w:rFonts w:asciiTheme="minorHAnsi" w:hAnsiTheme="minorHAnsi" w:cstheme="minorHAnsi"/>
          <w:szCs w:val="24"/>
        </w:rPr>
        <w:t>ó</w:t>
      </w:r>
      <w:proofErr w:type="spellEnd"/>
      <w:r w:rsidRPr="00DF3A53">
        <w:rPr>
          <w:rFonts w:asciiTheme="minorHAnsi" w:hAnsiTheme="minorHAnsi" w:cstheme="minorHAnsi"/>
          <w:szCs w:val="24"/>
        </w:rPr>
        <w:t xml:space="preserve"> Mundial por operadora persona a persona según sea el caso:</w:t>
      </w:r>
    </w:p>
    <w:p w14:paraId="26DD39E3" w14:textId="77777777" w:rsidR="0020574E" w:rsidRPr="00DF3A53" w:rsidRDefault="0020574E" w:rsidP="005F4CA7">
      <w:pPr>
        <w:rPr>
          <w:rFonts w:asciiTheme="minorHAnsi" w:hAnsiTheme="minorHAnsi" w:cstheme="minorHAnsi"/>
          <w:color w:val="000000"/>
          <w:szCs w:val="24"/>
        </w:rPr>
      </w:pPr>
    </w:p>
    <w:p w14:paraId="10027F9A"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b.1) Para ESTADOS UNIDOS Y CANADA, se aplican las tarifas y horarios autorizadas para el servicio LADA 09+1 servicio automático persona a persona.</w:t>
      </w:r>
    </w:p>
    <w:p w14:paraId="4AE5EB05" w14:textId="77777777" w:rsidR="0020574E" w:rsidRPr="00DF3A53" w:rsidRDefault="0020574E" w:rsidP="005F4CA7">
      <w:pPr>
        <w:rPr>
          <w:rFonts w:asciiTheme="minorHAnsi" w:hAnsiTheme="minorHAnsi" w:cstheme="minorHAnsi"/>
          <w:color w:val="000000"/>
          <w:szCs w:val="24"/>
          <w:lang w:val="es-ES_tradnl"/>
        </w:rPr>
      </w:pPr>
    </w:p>
    <w:p w14:paraId="717601DE" w14:textId="77777777" w:rsidR="0020574E" w:rsidRPr="00DF3A53" w:rsidRDefault="0020574E" w:rsidP="005F4CA7">
      <w:pPr>
        <w:rPr>
          <w:rFonts w:asciiTheme="minorHAnsi" w:hAnsiTheme="minorHAnsi" w:cstheme="minorHAnsi"/>
          <w:color w:val="000000"/>
          <w:szCs w:val="24"/>
          <w:lang w:val="es-ES_tradnl"/>
        </w:rPr>
      </w:pPr>
    </w:p>
    <w:p w14:paraId="5732A6CC"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b.1.1) E.U.A.-México vía LADA. Tarifa Plena (Cifras en Pesos)</w:t>
      </w:r>
    </w:p>
    <w:p w14:paraId="4D35B168" w14:textId="77777777" w:rsidR="00B47E80" w:rsidRPr="00DF3A53" w:rsidRDefault="00B47E80" w:rsidP="005F4CA7">
      <w:pPr>
        <w:rPr>
          <w:rFonts w:asciiTheme="minorHAnsi" w:hAnsiTheme="minorHAnsi" w:cstheme="minorHAnsi"/>
          <w:szCs w:val="24"/>
        </w:rPr>
      </w:pPr>
    </w:p>
    <w:p w14:paraId="1FE3BFB2" w14:textId="77777777" w:rsidR="00B47E80" w:rsidRPr="00DF3A53" w:rsidRDefault="00B47E80" w:rsidP="005F4CA7">
      <w:pPr>
        <w:rPr>
          <w:rFonts w:asciiTheme="minorHAnsi" w:hAnsiTheme="minorHAnsi" w:cstheme="minorHAnsi"/>
          <w:color w:val="000000"/>
          <w:szCs w:val="24"/>
          <w:lang w:val="es-MX"/>
        </w:rPr>
      </w:pPr>
      <w:r w:rsidRPr="00DF3A53">
        <w:rPr>
          <w:rFonts w:asciiTheme="minorHAnsi" w:hAnsiTheme="minorHAnsi" w:cstheme="minorHAnsi"/>
          <w:color w:val="000000"/>
          <w:szCs w:val="24"/>
        </w:rPr>
        <w:t xml:space="preserve">Banda México I (1,2), Pasos Tarifarios EE. UU. </w:t>
      </w:r>
      <w:r w:rsidRPr="0093064F">
        <w:rPr>
          <w:rFonts w:asciiTheme="minorHAnsi" w:hAnsiTheme="minorHAnsi" w:cstheme="minorHAnsi"/>
          <w:color w:val="000000"/>
          <w:szCs w:val="24"/>
          <w:lang w:val="en-US"/>
        </w:rPr>
        <w:t xml:space="preserve">I (1,2,3): 3 Min </w:t>
      </w:r>
      <w:proofErr w:type="spellStart"/>
      <w:r w:rsidRPr="0093064F">
        <w:rPr>
          <w:rFonts w:asciiTheme="minorHAnsi" w:hAnsiTheme="minorHAnsi" w:cstheme="minorHAnsi"/>
          <w:color w:val="000000"/>
          <w:szCs w:val="24"/>
          <w:lang w:val="en-US"/>
        </w:rPr>
        <w:t>Inic</w:t>
      </w:r>
      <w:proofErr w:type="spellEnd"/>
      <w:r w:rsidRPr="0093064F">
        <w:rPr>
          <w:rFonts w:asciiTheme="minorHAnsi" w:hAnsiTheme="minorHAnsi" w:cstheme="minorHAnsi"/>
          <w:color w:val="000000"/>
          <w:szCs w:val="24"/>
          <w:lang w:val="en-US"/>
        </w:rPr>
        <w:t>. $</w:t>
      </w:r>
      <w:r w:rsidR="00301369" w:rsidRPr="0093064F">
        <w:rPr>
          <w:rFonts w:asciiTheme="minorHAnsi" w:hAnsiTheme="minorHAnsi" w:cstheme="minorHAnsi"/>
          <w:color w:val="000000"/>
          <w:szCs w:val="24"/>
          <w:lang w:val="en-US"/>
        </w:rPr>
        <w:t>7.80</w:t>
      </w:r>
      <w:r w:rsidRPr="0093064F">
        <w:rPr>
          <w:rFonts w:asciiTheme="minorHAnsi" w:hAnsiTheme="minorHAnsi" w:cstheme="minorHAnsi"/>
          <w:color w:val="000000"/>
          <w:szCs w:val="24"/>
          <w:lang w:val="en-US"/>
        </w:rPr>
        <w:t xml:space="preserve">.00, Min </w:t>
      </w:r>
      <w:proofErr w:type="spellStart"/>
      <w:r w:rsidRPr="0093064F">
        <w:rPr>
          <w:rFonts w:asciiTheme="minorHAnsi" w:hAnsiTheme="minorHAnsi" w:cstheme="minorHAnsi"/>
          <w:color w:val="000000"/>
          <w:szCs w:val="24"/>
          <w:lang w:val="en-US"/>
        </w:rPr>
        <w:t>Adic</w:t>
      </w:r>
      <w:proofErr w:type="spellEnd"/>
      <w:r w:rsidRPr="0093064F">
        <w:rPr>
          <w:rFonts w:asciiTheme="minorHAnsi" w:hAnsiTheme="minorHAnsi" w:cstheme="minorHAnsi"/>
          <w:color w:val="000000"/>
          <w:szCs w:val="24"/>
          <w:lang w:val="en-US"/>
        </w:rPr>
        <w:t xml:space="preserve">.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2.60</w:t>
      </w:r>
    </w:p>
    <w:p w14:paraId="7F3DCC21"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 (1,2), Pasos Tarifarios EE. UU. </w:t>
      </w:r>
      <w:r w:rsidRPr="00DF3A53">
        <w:rPr>
          <w:rFonts w:asciiTheme="minorHAnsi" w:hAnsiTheme="minorHAnsi" w:cstheme="minorHAnsi"/>
          <w:color w:val="000000"/>
          <w:szCs w:val="24"/>
          <w:lang w:val="es-MX"/>
        </w:rPr>
        <w:t xml:space="preserve">II (4,5): 3 Min </w:t>
      </w:r>
      <w:proofErr w:type="spellStart"/>
      <w:r w:rsidRPr="00DF3A53">
        <w:rPr>
          <w:rFonts w:asciiTheme="minorHAnsi" w:hAnsiTheme="minorHAnsi" w:cstheme="minorHAnsi"/>
          <w:color w:val="000000"/>
          <w:szCs w:val="24"/>
          <w:lang w:val="es-MX"/>
        </w:rPr>
        <w:t>Inic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27.03</w:t>
      </w:r>
      <w:r w:rsidRPr="00DF3A53">
        <w:rPr>
          <w:rFonts w:asciiTheme="minorHAnsi" w:hAnsiTheme="minorHAnsi" w:cstheme="minorHAnsi"/>
          <w:color w:val="000000"/>
          <w:szCs w:val="24"/>
          <w:lang w:val="es-MX"/>
        </w:rPr>
        <w:t xml:space="preserve">,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9</w:t>
      </w:r>
      <w:r w:rsidRPr="00DF3A53">
        <w:rPr>
          <w:rFonts w:asciiTheme="minorHAnsi" w:hAnsiTheme="minorHAnsi" w:cstheme="minorHAnsi"/>
          <w:color w:val="000000"/>
          <w:szCs w:val="24"/>
          <w:lang w:val="es-MX"/>
        </w:rPr>
        <w:t>.01</w:t>
      </w:r>
    </w:p>
    <w:p w14:paraId="00CCFE3C" w14:textId="77777777" w:rsidR="00B47E80" w:rsidRPr="00DF3A53" w:rsidRDefault="00B47E80" w:rsidP="005F4CA7">
      <w:pPr>
        <w:rPr>
          <w:rFonts w:asciiTheme="minorHAnsi" w:hAnsiTheme="minorHAnsi" w:cstheme="minorHAnsi"/>
          <w:color w:val="000000"/>
          <w:szCs w:val="24"/>
          <w:lang w:val="es-MX"/>
        </w:rPr>
      </w:pPr>
      <w:r w:rsidRPr="00DF3A53">
        <w:rPr>
          <w:rFonts w:asciiTheme="minorHAnsi" w:hAnsiTheme="minorHAnsi" w:cstheme="minorHAnsi"/>
          <w:color w:val="000000"/>
          <w:szCs w:val="24"/>
        </w:rPr>
        <w:t xml:space="preserve">Banda México I (1,2), Pasos Tarifarios EE. UU. </w:t>
      </w:r>
      <w:r w:rsidRPr="00DF3A53">
        <w:rPr>
          <w:rFonts w:asciiTheme="minorHAnsi" w:hAnsiTheme="minorHAnsi" w:cstheme="minorHAnsi"/>
          <w:color w:val="000000"/>
          <w:szCs w:val="24"/>
          <w:lang w:val="es-MX"/>
        </w:rPr>
        <w:t xml:space="preserve">III (6): 3 Min </w:t>
      </w:r>
      <w:proofErr w:type="spellStart"/>
      <w:r w:rsidRPr="00DF3A53">
        <w:rPr>
          <w:rFonts w:asciiTheme="minorHAnsi" w:hAnsiTheme="minorHAnsi" w:cstheme="minorHAnsi"/>
          <w:color w:val="000000"/>
          <w:szCs w:val="24"/>
          <w:lang w:val="es-MX"/>
        </w:rPr>
        <w:t>Inic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27.03</w:t>
      </w:r>
      <w:r w:rsidRPr="00DF3A53">
        <w:rPr>
          <w:rFonts w:asciiTheme="minorHAnsi" w:hAnsiTheme="minorHAnsi" w:cstheme="minorHAnsi"/>
          <w:color w:val="000000"/>
          <w:szCs w:val="24"/>
          <w:lang w:val="es-MX"/>
        </w:rPr>
        <w:t xml:space="preserve">,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9</w:t>
      </w:r>
      <w:r w:rsidRPr="00DF3A53">
        <w:rPr>
          <w:rFonts w:asciiTheme="minorHAnsi" w:hAnsiTheme="minorHAnsi" w:cstheme="minorHAnsi"/>
          <w:color w:val="000000"/>
          <w:szCs w:val="24"/>
          <w:lang w:val="es-MX"/>
        </w:rPr>
        <w:t>.01</w:t>
      </w:r>
    </w:p>
    <w:p w14:paraId="5341FB2B"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 (1,2), Pasos Tarifarios EE. UU. </w:t>
      </w:r>
      <w:r w:rsidRPr="000C7CF0">
        <w:rPr>
          <w:rFonts w:asciiTheme="minorHAnsi" w:hAnsiTheme="minorHAnsi" w:cstheme="minorHAnsi"/>
          <w:color w:val="000000"/>
          <w:szCs w:val="24"/>
          <w:lang w:val="es-MX"/>
        </w:rPr>
        <w:t xml:space="preserve">IV (7,8,9):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w:t>
      </w:r>
      <w:r w:rsidR="00301369" w:rsidRPr="000C7CF0">
        <w:rPr>
          <w:rFonts w:asciiTheme="minorHAnsi" w:hAnsiTheme="minorHAnsi" w:cstheme="minorHAnsi"/>
          <w:color w:val="000000"/>
          <w:szCs w:val="24"/>
          <w:lang w:val="es-MX"/>
        </w:rPr>
        <w:t>27.03</w:t>
      </w:r>
      <w:r w:rsidRPr="000C7CF0">
        <w:rPr>
          <w:rFonts w:asciiTheme="minorHAnsi" w:hAnsiTheme="minorHAnsi" w:cstheme="minorHAnsi"/>
          <w:color w:val="000000"/>
          <w:szCs w:val="24"/>
          <w:lang w:val="es-MX"/>
        </w:rPr>
        <w:t xml:space="preserve">, Min </w:t>
      </w:r>
      <w:proofErr w:type="spellStart"/>
      <w:r w:rsidRPr="000C7CF0">
        <w:rPr>
          <w:rFonts w:asciiTheme="minorHAnsi" w:hAnsiTheme="minorHAnsi" w:cstheme="minorHAnsi"/>
          <w:color w:val="000000"/>
          <w:szCs w:val="24"/>
          <w:lang w:val="es-MX"/>
        </w:rPr>
        <w:t>Adic</w:t>
      </w:r>
      <w:proofErr w:type="spellEnd"/>
      <w:r w:rsidRPr="000C7CF0">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9</w:t>
      </w:r>
      <w:r w:rsidRPr="00DF3A53">
        <w:rPr>
          <w:rFonts w:asciiTheme="minorHAnsi" w:hAnsiTheme="minorHAnsi" w:cstheme="minorHAnsi"/>
          <w:color w:val="000000"/>
          <w:szCs w:val="24"/>
          <w:lang w:val="es-MX"/>
        </w:rPr>
        <w:t>.01</w:t>
      </w:r>
    </w:p>
    <w:p w14:paraId="254D8361" w14:textId="77777777" w:rsidR="00B47E80" w:rsidRPr="00DF3A53" w:rsidRDefault="00B47E80" w:rsidP="005F4CA7">
      <w:pPr>
        <w:rPr>
          <w:rFonts w:asciiTheme="minorHAnsi" w:hAnsiTheme="minorHAnsi" w:cstheme="minorHAnsi"/>
          <w:color w:val="000000"/>
          <w:szCs w:val="24"/>
        </w:rPr>
      </w:pPr>
    </w:p>
    <w:p w14:paraId="29B5EE9D"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 (3,4,5), Pasos Tarifarios EE. UU. </w:t>
      </w:r>
      <w:r w:rsidRPr="00DF3A53">
        <w:rPr>
          <w:rFonts w:asciiTheme="minorHAnsi" w:hAnsiTheme="minorHAnsi" w:cstheme="minorHAnsi"/>
          <w:color w:val="000000"/>
          <w:szCs w:val="24"/>
          <w:lang w:val="es-MX"/>
        </w:rPr>
        <w:t xml:space="preserve">I (1,2,3): 3 Min </w:t>
      </w:r>
      <w:proofErr w:type="spellStart"/>
      <w:r w:rsidRPr="00DF3A53">
        <w:rPr>
          <w:rFonts w:asciiTheme="minorHAnsi" w:hAnsiTheme="minorHAnsi" w:cstheme="minorHAnsi"/>
          <w:color w:val="000000"/>
          <w:szCs w:val="24"/>
          <w:lang w:val="es-MX"/>
        </w:rPr>
        <w:t>Inic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27.03</w:t>
      </w:r>
      <w:r w:rsidRPr="00DF3A53">
        <w:rPr>
          <w:rFonts w:asciiTheme="minorHAnsi" w:hAnsiTheme="minorHAnsi" w:cstheme="minorHAnsi"/>
          <w:color w:val="000000"/>
          <w:szCs w:val="24"/>
          <w:lang w:val="es-MX"/>
        </w:rPr>
        <w:t xml:space="preserve">,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9</w:t>
      </w:r>
      <w:r w:rsidRPr="00DF3A53">
        <w:rPr>
          <w:rFonts w:asciiTheme="minorHAnsi" w:hAnsiTheme="minorHAnsi" w:cstheme="minorHAnsi"/>
          <w:color w:val="000000"/>
          <w:szCs w:val="24"/>
          <w:lang w:val="es-MX"/>
        </w:rPr>
        <w:t>.01</w:t>
      </w:r>
    </w:p>
    <w:p w14:paraId="438FD6B9"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 (3,4,5), Pasos Tarifarios EE. UU. </w:t>
      </w:r>
      <w:r w:rsidRPr="00DF3A53">
        <w:rPr>
          <w:rFonts w:asciiTheme="minorHAnsi" w:hAnsiTheme="minorHAnsi" w:cstheme="minorHAnsi"/>
          <w:color w:val="000000"/>
          <w:szCs w:val="24"/>
          <w:lang w:val="es-MX"/>
        </w:rPr>
        <w:t xml:space="preserve">II (4,5): 3 Min </w:t>
      </w:r>
      <w:proofErr w:type="spellStart"/>
      <w:r w:rsidRPr="00DF3A53">
        <w:rPr>
          <w:rFonts w:asciiTheme="minorHAnsi" w:hAnsiTheme="minorHAnsi" w:cstheme="minorHAnsi"/>
          <w:color w:val="000000"/>
          <w:szCs w:val="24"/>
          <w:lang w:val="es-MX"/>
        </w:rPr>
        <w:t>Inic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27.03</w:t>
      </w:r>
      <w:r w:rsidRPr="00DF3A53">
        <w:rPr>
          <w:rFonts w:asciiTheme="minorHAnsi" w:hAnsiTheme="minorHAnsi" w:cstheme="minorHAnsi"/>
          <w:color w:val="000000"/>
          <w:szCs w:val="24"/>
          <w:lang w:val="es-MX"/>
        </w:rPr>
        <w:t xml:space="preserve">,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9</w:t>
      </w:r>
      <w:r w:rsidRPr="00DF3A53">
        <w:rPr>
          <w:rFonts w:asciiTheme="minorHAnsi" w:hAnsiTheme="minorHAnsi" w:cstheme="minorHAnsi"/>
          <w:color w:val="000000"/>
          <w:szCs w:val="24"/>
          <w:lang w:val="es-MX"/>
        </w:rPr>
        <w:t>.01</w:t>
      </w:r>
    </w:p>
    <w:p w14:paraId="002D614F"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 (3,4,5), Pasos Tarifarios EE. UU. </w:t>
      </w:r>
      <w:r w:rsidRPr="00C571A0">
        <w:rPr>
          <w:rFonts w:asciiTheme="minorHAnsi" w:hAnsiTheme="minorHAnsi" w:cstheme="minorHAnsi"/>
          <w:color w:val="000000"/>
          <w:szCs w:val="24"/>
          <w:lang w:val="es-MX"/>
        </w:rPr>
        <w:t xml:space="preserve">III (6): 3 Min </w:t>
      </w:r>
      <w:proofErr w:type="spellStart"/>
      <w:r w:rsidRPr="00C571A0">
        <w:rPr>
          <w:rFonts w:asciiTheme="minorHAnsi" w:hAnsiTheme="minorHAnsi" w:cstheme="minorHAnsi"/>
          <w:color w:val="000000"/>
          <w:szCs w:val="24"/>
          <w:lang w:val="es-MX"/>
        </w:rPr>
        <w:t>Inic</w:t>
      </w:r>
      <w:proofErr w:type="spellEnd"/>
      <w:r w:rsidRPr="00C571A0">
        <w:rPr>
          <w:rFonts w:asciiTheme="minorHAnsi" w:hAnsiTheme="minorHAnsi" w:cstheme="minorHAnsi"/>
          <w:color w:val="000000"/>
          <w:szCs w:val="24"/>
          <w:lang w:val="es-MX"/>
        </w:rPr>
        <w:t>. $</w:t>
      </w:r>
      <w:r w:rsidR="00301369" w:rsidRPr="00C571A0">
        <w:rPr>
          <w:rFonts w:asciiTheme="minorHAnsi" w:hAnsiTheme="minorHAnsi" w:cstheme="minorHAnsi"/>
          <w:color w:val="000000"/>
          <w:szCs w:val="24"/>
          <w:lang w:val="es-MX"/>
        </w:rPr>
        <w:t>27</w:t>
      </w:r>
      <w:r w:rsidRPr="00C571A0">
        <w:rPr>
          <w:rFonts w:asciiTheme="minorHAnsi" w:hAnsiTheme="minorHAnsi" w:cstheme="minorHAnsi"/>
          <w:color w:val="000000"/>
          <w:szCs w:val="24"/>
          <w:lang w:val="es-MX"/>
        </w:rPr>
        <w:t xml:space="preserve">.03, Min </w:t>
      </w:r>
      <w:proofErr w:type="spellStart"/>
      <w:r w:rsidRPr="00C571A0">
        <w:rPr>
          <w:rFonts w:asciiTheme="minorHAnsi" w:hAnsiTheme="minorHAnsi" w:cstheme="minorHAnsi"/>
          <w:color w:val="000000"/>
          <w:szCs w:val="24"/>
          <w:lang w:val="es-MX"/>
        </w:rPr>
        <w:t>Adic</w:t>
      </w:r>
      <w:proofErr w:type="spellEnd"/>
      <w:r w:rsidRPr="00C571A0">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9</w:t>
      </w:r>
      <w:r w:rsidRPr="00DF3A53">
        <w:rPr>
          <w:rFonts w:asciiTheme="minorHAnsi" w:hAnsiTheme="minorHAnsi" w:cstheme="minorHAnsi"/>
          <w:color w:val="000000"/>
          <w:szCs w:val="24"/>
          <w:lang w:val="es-MX"/>
        </w:rPr>
        <w:t>.01</w:t>
      </w:r>
    </w:p>
    <w:p w14:paraId="67FACEF7"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 (3,4,5), Pasos Tarifarios EE. UU. </w:t>
      </w:r>
      <w:r w:rsidRPr="00DF3A53">
        <w:rPr>
          <w:rFonts w:asciiTheme="minorHAnsi" w:hAnsiTheme="minorHAnsi" w:cstheme="minorHAnsi"/>
          <w:color w:val="000000"/>
          <w:szCs w:val="24"/>
          <w:lang w:val="es-MX"/>
        </w:rPr>
        <w:t>IV (7,8,9): $</w:t>
      </w:r>
      <w:r w:rsidR="00301369" w:rsidRPr="00DF3A53">
        <w:rPr>
          <w:rFonts w:asciiTheme="minorHAnsi" w:hAnsiTheme="minorHAnsi" w:cstheme="minorHAnsi"/>
          <w:color w:val="000000"/>
          <w:szCs w:val="24"/>
          <w:lang w:val="es-MX"/>
        </w:rPr>
        <w:t>27</w:t>
      </w:r>
      <w:r w:rsidRPr="00DF3A53">
        <w:rPr>
          <w:rFonts w:asciiTheme="minorHAnsi" w:hAnsiTheme="minorHAnsi" w:cstheme="minorHAnsi"/>
          <w:color w:val="000000"/>
          <w:szCs w:val="24"/>
          <w:lang w:val="es-MX"/>
        </w:rPr>
        <w:t xml:space="preserve">.03,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9</w:t>
      </w:r>
      <w:r w:rsidRPr="00DF3A53">
        <w:rPr>
          <w:rFonts w:asciiTheme="minorHAnsi" w:hAnsiTheme="minorHAnsi" w:cstheme="minorHAnsi"/>
          <w:color w:val="000000"/>
          <w:szCs w:val="24"/>
          <w:lang w:val="es-MX"/>
        </w:rPr>
        <w:t>.01</w:t>
      </w:r>
    </w:p>
    <w:p w14:paraId="1BE2CD93" w14:textId="77777777" w:rsidR="00B47E80" w:rsidRPr="00DF3A53" w:rsidRDefault="00B47E80" w:rsidP="005F4CA7">
      <w:pPr>
        <w:rPr>
          <w:rFonts w:asciiTheme="minorHAnsi" w:hAnsiTheme="minorHAnsi" w:cstheme="minorHAnsi"/>
          <w:color w:val="000000"/>
          <w:szCs w:val="24"/>
        </w:rPr>
      </w:pPr>
    </w:p>
    <w:p w14:paraId="66F53B38"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III (6), Pasos Tarifarios EE. UU. </w:t>
      </w:r>
      <w:r w:rsidRPr="000C7CF0">
        <w:rPr>
          <w:rFonts w:asciiTheme="minorHAnsi" w:hAnsiTheme="minorHAnsi" w:cstheme="minorHAnsi"/>
          <w:color w:val="000000"/>
          <w:szCs w:val="24"/>
          <w:lang w:val="es-MX"/>
        </w:rPr>
        <w:t xml:space="preserve">I (1,2,3):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w:t>
      </w:r>
      <w:r w:rsidR="00301369" w:rsidRPr="000C7CF0">
        <w:rPr>
          <w:rFonts w:asciiTheme="minorHAnsi" w:hAnsiTheme="minorHAnsi" w:cstheme="minorHAnsi"/>
          <w:color w:val="000000"/>
          <w:szCs w:val="24"/>
          <w:lang w:val="es-MX"/>
        </w:rPr>
        <w:t>32.52</w:t>
      </w:r>
      <w:r w:rsidRPr="000C7CF0">
        <w:rPr>
          <w:rFonts w:asciiTheme="minorHAnsi" w:hAnsiTheme="minorHAnsi" w:cstheme="minorHAnsi"/>
          <w:color w:val="000000"/>
          <w:szCs w:val="24"/>
          <w:lang w:val="es-MX"/>
        </w:rPr>
        <w:t xml:space="preserve">, Min </w:t>
      </w:r>
      <w:proofErr w:type="spellStart"/>
      <w:r w:rsidRPr="000C7CF0">
        <w:rPr>
          <w:rFonts w:asciiTheme="minorHAnsi" w:hAnsiTheme="minorHAnsi" w:cstheme="minorHAnsi"/>
          <w:color w:val="000000"/>
          <w:szCs w:val="24"/>
          <w:lang w:val="es-MX"/>
        </w:rPr>
        <w:t>Adic</w:t>
      </w:r>
      <w:proofErr w:type="spellEnd"/>
      <w:r w:rsidRPr="000C7CF0">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10.84</w:t>
      </w:r>
    </w:p>
    <w:p w14:paraId="68EDC3BC"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III (6), Pasos Tarifarios EE. UU. </w:t>
      </w:r>
      <w:r w:rsidRPr="00BC2F88">
        <w:rPr>
          <w:rFonts w:asciiTheme="minorHAnsi" w:hAnsiTheme="minorHAnsi" w:cstheme="minorHAnsi"/>
          <w:color w:val="000000"/>
          <w:szCs w:val="24"/>
          <w:lang w:val="es-MX"/>
        </w:rPr>
        <w:t xml:space="preserve">II (4,5): 3 Min </w:t>
      </w:r>
      <w:proofErr w:type="spellStart"/>
      <w:r w:rsidRPr="00BC2F88">
        <w:rPr>
          <w:rFonts w:asciiTheme="minorHAnsi" w:hAnsiTheme="minorHAnsi" w:cstheme="minorHAnsi"/>
          <w:color w:val="000000"/>
          <w:szCs w:val="24"/>
          <w:lang w:val="es-MX"/>
        </w:rPr>
        <w:t>Inic</w:t>
      </w:r>
      <w:proofErr w:type="spellEnd"/>
      <w:r w:rsidRPr="00BC2F88">
        <w:rPr>
          <w:rFonts w:asciiTheme="minorHAnsi" w:hAnsiTheme="minorHAnsi" w:cstheme="minorHAnsi"/>
          <w:color w:val="000000"/>
          <w:szCs w:val="24"/>
          <w:lang w:val="es-MX"/>
        </w:rPr>
        <w:t>. $</w:t>
      </w:r>
      <w:r w:rsidR="00301369" w:rsidRPr="00BC2F88">
        <w:rPr>
          <w:rFonts w:asciiTheme="minorHAnsi" w:hAnsiTheme="minorHAnsi" w:cstheme="minorHAnsi"/>
          <w:color w:val="000000"/>
          <w:szCs w:val="24"/>
          <w:lang w:val="es-MX"/>
        </w:rPr>
        <w:t>32.52</w:t>
      </w:r>
      <w:r w:rsidRPr="00BC2F88">
        <w:rPr>
          <w:rFonts w:asciiTheme="minorHAnsi" w:hAnsiTheme="minorHAnsi" w:cstheme="minorHAnsi"/>
          <w:color w:val="000000"/>
          <w:szCs w:val="24"/>
          <w:lang w:val="es-MX"/>
        </w:rPr>
        <w:t xml:space="preserve">, Min </w:t>
      </w:r>
      <w:proofErr w:type="spellStart"/>
      <w:r w:rsidRPr="00BC2F88">
        <w:rPr>
          <w:rFonts w:asciiTheme="minorHAnsi" w:hAnsiTheme="minorHAnsi" w:cstheme="minorHAnsi"/>
          <w:color w:val="000000"/>
          <w:szCs w:val="24"/>
          <w:lang w:val="es-MX"/>
        </w:rPr>
        <w:t>Adic</w:t>
      </w:r>
      <w:proofErr w:type="spellEnd"/>
      <w:r w:rsidRPr="00BC2F88">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10.84</w:t>
      </w:r>
    </w:p>
    <w:p w14:paraId="047AEED3"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III (6), Pasos Tarifarios EE. UU. </w:t>
      </w:r>
      <w:r w:rsidRPr="000C7CF0">
        <w:rPr>
          <w:rFonts w:asciiTheme="minorHAnsi" w:hAnsiTheme="minorHAnsi" w:cstheme="minorHAnsi"/>
          <w:color w:val="000000"/>
          <w:szCs w:val="24"/>
          <w:lang w:val="es-MX"/>
        </w:rPr>
        <w:t xml:space="preserve">III (6):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w:t>
      </w:r>
      <w:r w:rsidR="00301369" w:rsidRPr="000C7CF0">
        <w:rPr>
          <w:rFonts w:asciiTheme="minorHAnsi" w:hAnsiTheme="minorHAnsi" w:cstheme="minorHAnsi"/>
          <w:color w:val="000000"/>
          <w:szCs w:val="24"/>
          <w:lang w:val="es-MX"/>
        </w:rPr>
        <w:t>32.52</w:t>
      </w:r>
      <w:r w:rsidRPr="000C7CF0">
        <w:rPr>
          <w:rFonts w:asciiTheme="minorHAnsi" w:hAnsiTheme="minorHAnsi" w:cstheme="minorHAnsi"/>
          <w:color w:val="000000"/>
          <w:szCs w:val="24"/>
          <w:lang w:val="es-MX"/>
        </w:rPr>
        <w:t xml:space="preserve">, Min </w:t>
      </w:r>
      <w:proofErr w:type="spellStart"/>
      <w:r w:rsidRPr="000C7CF0">
        <w:rPr>
          <w:rFonts w:asciiTheme="minorHAnsi" w:hAnsiTheme="minorHAnsi" w:cstheme="minorHAnsi"/>
          <w:color w:val="000000"/>
          <w:szCs w:val="24"/>
          <w:lang w:val="es-MX"/>
        </w:rPr>
        <w:t>Adic</w:t>
      </w:r>
      <w:proofErr w:type="spellEnd"/>
      <w:r w:rsidRPr="000C7CF0">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10.84</w:t>
      </w:r>
    </w:p>
    <w:p w14:paraId="7B28BADD"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III (6), Pasos Tarifarios EE. UU. </w:t>
      </w:r>
      <w:r w:rsidRPr="009472E6">
        <w:rPr>
          <w:rFonts w:asciiTheme="minorHAnsi" w:hAnsiTheme="minorHAnsi" w:cstheme="minorHAnsi"/>
          <w:color w:val="000000"/>
          <w:szCs w:val="24"/>
          <w:lang w:val="es-MX"/>
        </w:rPr>
        <w:t xml:space="preserve">IV (7,8,9): 3 Min </w:t>
      </w:r>
      <w:proofErr w:type="spellStart"/>
      <w:r w:rsidRPr="009472E6">
        <w:rPr>
          <w:rFonts w:asciiTheme="minorHAnsi" w:hAnsiTheme="minorHAnsi" w:cstheme="minorHAnsi"/>
          <w:color w:val="000000"/>
          <w:szCs w:val="24"/>
          <w:lang w:val="es-MX"/>
        </w:rPr>
        <w:t>Inic</w:t>
      </w:r>
      <w:proofErr w:type="spellEnd"/>
      <w:r w:rsidRPr="009472E6">
        <w:rPr>
          <w:rFonts w:asciiTheme="minorHAnsi" w:hAnsiTheme="minorHAnsi" w:cstheme="minorHAnsi"/>
          <w:color w:val="000000"/>
          <w:szCs w:val="24"/>
          <w:lang w:val="es-MX"/>
        </w:rPr>
        <w:t>. $</w:t>
      </w:r>
      <w:r w:rsidR="00301369" w:rsidRPr="009472E6">
        <w:rPr>
          <w:rFonts w:asciiTheme="minorHAnsi" w:hAnsiTheme="minorHAnsi" w:cstheme="minorHAnsi"/>
          <w:color w:val="000000"/>
          <w:szCs w:val="24"/>
          <w:lang w:val="es-MX"/>
        </w:rPr>
        <w:t>32.52</w:t>
      </w:r>
      <w:r w:rsidRPr="009472E6">
        <w:rPr>
          <w:rFonts w:asciiTheme="minorHAnsi" w:hAnsiTheme="minorHAnsi" w:cstheme="minorHAnsi"/>
          <w:color w:val="000000"/>
          <w:szCs w:val="24"/>
          <w:lang w:val="es-MX"/>
        </w:rPr>
        <w:t xml:space="preserve">, Min </w:t>
      </w:r>
      <w:proofErr w:type="spellStart"/>
      <w:r w:rsidRPr="009472E6">
        <w:rPr>
          <w:rFonts w:asciiTheme="minorHAnsi" w:hAnsiTheme="minorHAnsi" w:cstheme="minorHAnsi"/>
          <w:color w:val="000000"/>
          <w:szCs w:val="24"/>
          <w:lang w:val="es-MX"/>
        </w:rPr>
        <w:t>Adic</w:t>
      </w:r>
      <w:proofErr w:type="spellEnd"/>
      <w:r w:rsidRPr="009472E6">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10.84</w:t>
      </w:r>
    </w:p>
    <w:p w14:paraId="6495A28D" w14:textId="77777777" w:rsidR="00B47E80" w:rsidRPr="00DF3A53" w:rsidRDefault="00B47E80" w:rsidP="005F4CA7">
      <w:pPr>
        <w:rPr>
          <w:rFonts w:asciiTheme="minorHAnsi" w:hAnsiTheme="minorHAnsi" w:cstheme="minorHAnsi"/>
          <w:color w:val="000000"/>
          <w:szCs w:val="24"/>
        </w:rPr>
      </w:pPr>
    </w:p>
    <w:p w14:paraId="5B89D536"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IV (7,8), Pasos Tarifarios EE. UU. </w:t>
      </w:r>
      <w:r w:rsidRPr="00DF3A53">
        <w:rPr>
          <w:rFonts w:asciiTheme="minorHAnsi" w:hAnsiTheme="minorHAnsi" w:cstheme="minorHAnsi"/>
          <w:color w:val="000000"/>
          <w:szCs w:val="24"/>
          <w:lang w:val="es-MX"/>
        </w:rPr>
        <w:t xml:space="preserve">I (1,2,3): 3 Min </w:t>
      </w:r>
      <w:proofErr w:type="spellStart"/>
      <w:r w:rsidRPr="00DF3A53">
        <w:rPr>
          <w:rFonts w:asciiTheme="minorHAnsi" w:hAnsiTheme="minorHAnsi" w:cstheme="minorHAnsi"/>
          <w:color w:val="000000"/>
          <w:szCs w:val="24"/>
          <w:lang w:val="es-MX"/>
        </w:rPr>
        <w:t>Inic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32.52</w:t>
      </w:r>
      <w:r w:rsidRPr="00DF3A53">
        <w:rPr>
          <w:rFonts w:asciiTheme="minorHAnsi" w:hAnsiTheme="minorHAnsi" w:cstheme="minorHAnsi"/>
          <w:color w:val="000000"/>
          <w:szCs w:val="24"/>
          <w:lang w:val="es-MX"/>
        </w:rPr>
        <w:t xml:space="preserve">,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10.84</w:t>
      </w:r>
    </w:p>
    <w:p w14:paraId="51C5583A"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IV (7,8), Pasos Tarifarios EE. UU. </w:t>
      </w:r>
      <w:r w:rsidRPr="000C7CF0">
        <w:rPr>
          <w:rFonts w:asciiTheme="minorHAnsi" w:hAnsiTheme="minorHAnsi" w:cstheme="minorHAnsi"/>
          <w:color w:val="000000"/>
          <w:szCs w:val="24"/>
          <w:lang w:val="es-MX"/>
        </w:rPr>
        <w:t xml:space="preserve">II (4,5):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w:t>
      </w:r>
      <w:r w:rsidR="00301369" w:rsidRPr="000C7CF0">
        <w:rPr>
          <w:rFonts w:asciiTheme="minorHAnsi" w:hAnsiTheme="minorHAnsi" w:cstheme="minorHAnsi"/>
          <w:color w:val="000000"/>
          <w:szCs w:val="24"/>
          <w:lang w:val="es-MX"/>
        </w:rPr>
        <w:t>32.52</w:t>
      </w:r>
      <w:r w:rsidRPr="000C7CF0">
        <w:rPr>
          <w:rFonts w:asciiTheme="minorHAnsi" w:hAnsiTheme="minorHAnsi" w:cstheme="minorHAnsi"/>
          <w:color w:val="000000"/>
          <w:szCs w:val="24"/>
          <w:lang w:val="es-MX"/>
        </w:rPr>
        <w:t xml:space="preserve">, Min </w:t>
      </w:r>
      <w:proofErr w:type="spellStart"/>
      <w:r w:rsidRPr="000C7CF0">
        <w:rPr>
          <w:rFonts w:asciiTheme="minorHAnsi" w:hAnsiTheme="minorHAnsi" w:cstheme="minorHAnsi"/>
          <w:color w:val="000000"/>
          <w:szCs w:val="24"/>
          <w:lang w:val="es-MX"/>
        </w:rPr>
        <w:t>Adic</w:t>
      </w:r>
      <w:proofErr w:type="spellEnd"/>
      <w:r w:rsidRPr="000C7CF0">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10.84</w:t>
      </w:r>
    </w:p>
    <w:p w14:paraId="1AD67A38"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IV (7,8), Pasos Tarifarios EE. UU. </w:t>
      </w:r>
      <w:r w:rsidRPr="00C571A0">
        <w:rPr>
          <w:rFonts w:asciiTheme="minorHAnsi" w:hAnsiTheme="minorHAnsi" w:cstheme="minorHAnsi"/>
          <w:color w:val="000000"/>
          <w:szCs w:val="24"/>
          <w:lang w:val="es-MX"/>
        </w:rPr>
        <w:t xml:space="preserve">III (6): 3 Min </w:t>
      </w:r>
      <w:proofErr w:type="spellStart"/>
      <w:r w:rsidRPr="00C571A0">
        <w:rPr>
          <w:rFonts w:asciiTheme="minorHAnsi" w:hAnsiTheme="minorHAnsi" w:cstheme="minorHAnsi"/>
          <w:color w:val="000000"/>
          <w:szCs w:val="24"/>
          <w:lang w:val="es-MX"/>
        </w:rPr>
        <w:t>Inic</w:t>
      </w:r>
      <w:proofErr w:type="spellEnd"/>
      <w:r w:rsidRPr="00C571A0">
        <w:rPr>
          <w:rFonts w:asciiTheme="minorHAnsi" w:hAnsiTheme="minorHAnsi" w:cstheme="minorHAnsi"/>
          <w:color w:val="000000"/>
          <w:szCs w:val="24"/>
          <w:lang w:val="es-MX"/>
        </w:rPr>
        <w:t>. $</w:t>
      </w:r>
      <w:r w:rsidR="00301369" w:rsidRPr="00C571A0">
        <w:rPr>
          <w:rFonts w:asciiTheme="minorHAnsi" w:hAnsiTheme="minorHAnsi" w:cstheme="minorHAnsi"/>
          <w:color w:val="000000"/>
          <w:szCs w:val="24"/>
          <w:lang w:val="es-MX"/>
        </w:rPr>
        <w:t>32.52</w:t>
      </w:r>
      <w:r w:rsidRPr="00C571A0">
        <w:rPr>
          <w:rFonts w:asciiTheme="minorHAnsi" w:hAnsiTheme="minorHAnsi" w:cstheme="minorHAnsi"/>
          <w:color w:val="000000"/>
          <w:szCs w:val="24"/>
          <w:lang w:val="es-MX"/>
        </w:rPr>
        <w:t xml:space="preserve">, Min </w:t>
      </w:r>
      <w:proofErr w:type="spellStart"/>
      <w:r w:rsidRPr="00C571A0">
        <w:rPr>
          <w:rFonts w:asciiTheme="minorHAnsi" w:hAnsiTheme="minorHAnsi" w:cstheme="minorHAnsi"/>
          <w:color w:val="000000"/>
          <w:szCs w:val="24"/>
          <w:lang w:val="es-MX"/>
        </w:rPr>
        <w:t>Adic</w:t>
      </w:r>
      <w:proofErr w:type="spellEnd"/>
      <w:r w:rsidRPr="00C571A0">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10.84</w:t>
      </w:r>
    </w:p>
    <w:p w14:paraId="311B8552"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lastRenderedPageBreak/>
        <w:t xml:space="preserve">Banda México IV (7,8), Pasos Tarifarios EE. UU. </w:t>
      </w:r>
      <w:r w:rsidRPr="00DF3A53">
        <w:rPr>
          <w:rFonts w:asciiTheme="minorHAnsi" w:hAnsiTheme="minorHAnsi" w:cstheme="minorHAnsi"/>
          <w:color w:val="000000"/>
          <w:szCs w:val="24"/>
          <w:lang w:val="es-MX"/>
        </w:rPr>
        <w:t xml:space="preserve">IV (7,8,9): 3 Min </w:t>
      </w:r>
      <w:proofErr w:type="spellStart"/>
      <w:r w:rsidRPr="00DF3A53">
        <w:rPr>
          <w:rFonts w:asciiTheme="minorHAnsi" w:hAnsiTheme="minorHAnsi" w:cstheme="minorHAnsi"/>
          <w:color w:val="000000"/>
          <w:szCs w:val="24"/>
          <w:lang w:val="es-MX"/>
        </w:rPr>
        <w:t>Inic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32.52</w:t>
      </w:r>
      <w:r w:rsidRPr="00DF3A53">
        <w:rPr>
          <w:rFonts w:asciiTheme="minorHAnsi" w:hAnsiTheme="minorHAnsi" w:cstheme="minorHAnsi"/>
          <w:color w:val="000000"/>
          <w:szCs w:val="24"/>
          <w:lang w:val="es-MX"/>
        </w:rPr>
        <w:t xml:space="preserve">,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10.84</w:t>
      </w:r>
    </w:p>
    <w:p w14:paraId="07D65F81" w14:textId="77777777" w:rsidR="00B47E80" w:rsidRPr="00DF3A53" w:rsidRDefault="00B47E80" w:rsidP="005F4CA7">
      <w:pPr>
        <w:rPr>
          <w:rFonts w:asciiTheme="minorHAnsi" w:hAnsiTheme="minorHAnsi" w:cstheme="minorHAnsi"/>
          <w:szCs w:val="24"/>
        </w:rPr>
      </w:pPr>
    </w:p>
    <w:p w14:paraId="461A7AA1"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b.1.2) Canadá-México vía LADA Tarifa Plena</w:t>
      </w:r>
    </w:p>
    <w:p w14:paraId="00DF571F" w14:textId="77777777" w:rsidR="00813600" w:rsidRPr="00DF3A53" w:rsidRDefault="00813600" w:rsidP="005F4CA7">
      <w:pPr>
        <w:rPr>
          <w:rFonts w:asciiTheme="minorHAnsi" w:hAnsiTheme="minorHAnsi" w:cstheme="minorHAnsi"/>
          <w:szCs w:val="24"/>
        </w:rPr>
      </w:pPr>
    </w:p>
    <w:p w14:paraId="131DF191" w14:textId="77777777" w:rsidR="00813600" w:rsidRPr="00DF3A53" w:rsidRDefault="00813600" w:rsidP="005F4CA7">
      <w:pPr>
        <w:rPr>
          <w:rFonts w:asciiTheme="minorHAnsi" w:hAnsiTheme="minorHAnsi" w:cstheme="minorHAnsi"/>
          <w:szCs w:val="24"/>
        </w:rPr>
      </w:pPr>
      <w:r w:rsidRPr="00DF3A53">
        <w:rPr>
          <w:rFonts w:asciiTheme="minorHAnsi" w:hAnsiTheme="minorHAnsi" w:cstheme="minorHAnsi"/>
          <w:szCs w:val="24"/>
        </w:rPr>
        <w:t>Tarifa Reducida:</w:t>
      </w:r>
      <w:r w:rsidRPr="00DF3A53">
        <w:rPr>
          <w:rFonts w:asciiTheme="minorHAnsi" w:hAnsiTheme="minorHAnsi" w:cstheme="minorHAnsi"/>
          <w:szCs w:val="24"/>
          <w:lang w:val="es-MX"/>
        </w:rPr>
        <w:t xml:space="preserve"> 3 minutos iniciales</w:t>
      </w:r>
      <w:r w:rsidRPr="00DF3A53">
        <w:rPr>
          <w:rFonts w:asciiTheme="minorHAnsi" w:hAnsiTheme="minorHAnsi" w:cstheme="minorHAnsi"/>
          <w:szCs w:val="24"/>
        </w:rPr>
        <w:t xml:space="preserve"> $35.37, minuto adicional $11.79</w:t>
      </w:r>
    </w:p>
    <w:p w14:paraId="7EC90F15" w14:textId="77777777" w:rsidR="0020574E" w:rsidRPr="00DF3A53" w:rsidRDefault="0020574E" w:rsidP="005F4CA7">
      <w:pPr>
        <w:rPr>
          <w:rFonts w:asciiTheme="minorHAnsi" w:hAnsiTheme="minorHAnsi" w:cstheme="minorHAnsi"/>
          <w:szCs w:val="24"/>
        </w:rPr>
      </w:pPr>
    </w:p>
    <w:p w14:paraId="025481F2"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b.1.3) E.U.A.-México vía LADA. Tarifa Reducida (Cifras en Pesos)</w:t>
      </w:r>
    </w:p>
    <w:p w14:paraId="7F09CC98" w14:textId="77777777" w:rsidR="009356B8" w:rsidRPr="00DF3A53" w:rsidRDefault="009356B8" w:rsidP="005F4CA7">
      <w:pPr>
        <w:rPr>
          <w:rFonts w:asciiTheme="minorHAnsi" w:hAnsiTheme="minorHAnsi" w:cstheme="minorHAnsi"/>
          <w:szCs w:val="24"/>
        </w:rPr>
      </w:pPr>
    </w:p>
    <w:p w14:paraId="35FADF74" w14:textId="77777777" w:rsidR="009356B8" w:rsidRPr="00DF3A53" w:rsidRDefault="009356B8" w:rsidP="005F4CA7">
      <w:pPr>
        <w:rPr>
          <w:rFonts w:asciiTheme="minorHAnsi" w:hAnsiTheme="minorHAnsi" w:cstheme="minorHAnsi"/>
          <w:color w:val="000000"/>
          <w:szCs w:val="24"/>
          <w:lang w:val="es-MX"/>
        </w:rPr>
      </w:pPr>
      <w:r w:rsidRPr="00DF3A53">
        <w:rPr>
          <w:rFonts w:asciiTheme="minorHAnsi" w:hAnsiTheme="minorHAnsi" w:cstheme="minorHAnsi"/>
          <w:color w:val="000000"/>
          <w:szCs w:val="24"/>
        </w:rPr>
        <w:t xml:space="preserve">Banda México I (1,2), Pasos Tarifarios EE. UU. </w:t>
      </w:r>
      <w:r w:rsidRPr="0093064F">
        <w:rPr>
          <w:rFonts w:asciiTheme="minorHAnsi" w:hAnsiTheme="minorHAnsi" w:cstheme="minorHAnsi"/>
          <w:color w:val="000000"/>
          <w:szCs w:val="24"/>
          <w:lang w:val="en-US"/>
        </w:rPr>
        <w:t xml:space="preserve">I (1,2,3): 3 Min </w:t>
      </w:r>
      <w:proofErr w:type="spellStart"/>
      <w:r w:rsidRPr="0093064F">
        <w:rPr>
          <w:rFonts w:asciiTheme="minorHAnsi" w:hAnsiTheme="minorHAnsi" w:cstheme="minorHAnsi"/>
          <w:color w:val="000000"/>
          <w:szCs w:val="24"/>
          <w:lang w:val="en-US"/>
        </w:rPr>
        <w:t>Inic</w:t>
      </w:r>
      <w:proofErr w:type="spellEnd"/>
      <w:r w:rsidRPr="0093064F">
        <w:rPr>
          <w:rFonts w:asciiTheme="minorHAnsi" w:hAnsiTheme="minorHAnsi" w:cstheme="minorHAnsi"/>
          <w:color w:val="000000"/>
          <w:szCs w:val="24"/>
          <w:lang w:val="en-US"/>
        </w:rPr>
        <w:t>. $</w:t>
      </w:r>
      <w:r w:rsidR="00335496" w:rsidRPr="0093064F">
        <w:rPr>
          <w:rFonts w:asciiTheme="minorHAnsi" w:hAnsiTheme="minorHAnsi" w:cstheme="minorHAnsi"/>
          <w:color w:val="000000"/>
          <w:szCs w:val="24"/>
          <w:lang w:val="en-US"/>
        </w:rPr>
        <w:t>4.44</w:t>
      </w:r>
      <w:r w:rsidRPr="0093064F">
        <w:rPr>
          <w:rFonts w:asciiTheme="minorHAnsi" w:hAnsiTheme="minorHAnsi" w:cstheme="minorHAnsi"/>
          <w:color w:val="000000"/>
          <w:szCs w:val="24"/>
          <w:lang w:val="en-US"/>
        </w:rPr>
        <w:t xml:space="preserve">.00, Min </w:t>
      </w:r>
      <w:proofErr w:type="spellStart"/>
      <w:r w:rsidRPr="0093064F">
        <w:rPr>
          <w:rFonts w:asciiTheme="minorHAnsi" w:hAnsiTheme="minorHAnsi" w:cstheme="minorHAnsi"/>
          <w:color w:val="000000"/>
          <w:szCs w:val="24"/>
          <w:lang w:val="en-US"/>
        </w:rPr>
        <w:t>Adic</w:t>
      </w:r>
      <w:proofErr w:type="spellEnd"/>
      <w:r w:rsidRPr="0093064F">
        <w:rPr>
          <w:rFonts w:asciiTheme="minorHAnsi" w:hAnsiTheme="minorHAnsi" w:cstheme="minorHAnsi"/>
          <w:color w:val="000000"/>
          <w:szCs w:val="24"/>
          <w:lang w:val="en-US"/>
        </w:rPr>
        <w:t xml:space="preserve">. </w:t>
      </w:r>
      <w:r w:rsidRPr="00DF3A53">
        <w:rPr>
          <w:rFonts w:asciiTheme="minorHAnsi" w:hAnsiTheme="minorHAnsi" w:cstheme="minorHAnsi"/>
          <w:color w:val="000000"/>
          <w:szCs w:val="24"/>
          <w:lang w:val="es-MX"/>
        </w:rPr>
        <w:t>$</w:t>
      </w:r>
      <w:r w:rsidR="00335496" w:rsidRPr="00DF3A53">
        <w:rPr>
          <w:rFonts w:asciiTheme="minorHAnsi" w:hAnsiTheme="minorHAnsi" w:cstheme="minorHAnsi"/>
          <w:color w:val="000000"/>
          <w:szCs w:val="24"/>
          <w:lang w:val="es-MX"/>
        </w:rPr>
        <w:t>1.48</w:t>
      </w:r>
    </w:p>
    <w:p w14:paraId="745B35D6" w14:textId="77777777" w:rsidR="009356B8" w:rsidRPr="00DF3A53" w:rsidRDefault="009356B8"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 (1,2), Pasos Tarifarios EE. UU. </w:t>
      </w:r>
      <w:r w:rsidRPr="00DF3A53">
        <w:rPr>
          <w:rFonts w:asciiTheme="minorHAnsi" w:hAnsiTheme="minorHAnsi" w:cstheme="minorHAnsi"/>
          <w:color w:val="000000"/>
          <w:szCs w:val="24"/>
          <w:lang w:val="es-MX"/>
        </w:rPr>
        <w:t xml:space="preserve">II (4,5): 3 Min </w:t>
      </w:r>
      <w:proofErr w:type="spellStart"/>
      <w:r w:rsidRPr="00DF3A53">
        <w:rPr>
          <w:rFonts w:asciiTheme="minorHAnsi" w:hAnsiTheme="minorHAnsi" w:cstheme="minorHAnsi"/>
          <w:color w:val="000000"/>
          <w:szCs w:val="24"/>
          <w:lang w:val="es-MX"/>
        </w:rPr>
        <w:t>Inic</w:t>
      </w:r>
      <w:proofErr w:type="spellEnd"/>
      <w:r w:rsidRPr="00DF3A53">
        <w:rPr>
          <w:rFonts w:asciiTheme="minorHAnsi" w:hAnsiTheme="minorHAnsi" w:cstheme="minorHAnsi"/>
          <w:color w:val="000000"/>
          <w:szCs w:val="24"/>
          <w:lang w:val="es-MX"/>
        </w:rPr>
        <w:t>. $</w:t>
      </w:r>
      <w:r w:rsidR="00335496" w:rsidRPr="00DF3A53">
        <w:rPr>
          <w:rFonts w:asciiTheme="minorHAnsi" w:hAnsiTheme="minorHAnsi" w:cstheme="minorHAnsi"/>
          <w:color w:val="000000"/>
          <w:szCs w:val="24"/>
          <w:lang w:val="es-MX"/>
        </w:rPr>
        <w:t>18.03</w:t>
      </w:r>
      <w:r w:rsidRPr="00DF3A53">
        <w:rPr>
          <w:rFonts w:asciiTheme="minorHAnsi" w:hAnsiTheme="minorHAnsi" w:cstheme="minorHAnsi"/>
          <w:color w:val="000000"/>
          <w:szCs w:val="24"/>
          <w:lang w:val="es-MX"/>
        </w:rPr>
        <w:t xml:space="preserve">,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335496" w:rsidRPr="00DF3A53">
        <w:rPr>
          <w:rFonts w:asciiTheme="minorHAnsi" w:hAnsiTheme="minorHAnsi" w:cstheme="minorHAnsi"/>
          <w:color w:val="000000"/>
          <w:szCs w:val="24"/>
          <w:lang w:val="es-MX"/>
        </w:rPr>
        <w:t>6.01</w:t>
      </w:r>
    </w:p>
    <w:p w14:paraId="6A2D44A2" w14:textId="77777777" w:rsidR="009356B8" w:rsidRPr="00DF3A53" w:rsidRDefault="009356B8" w:rsidP="005F4CA7">
      <w:pPr>
        <w:rPr>
          <w:rFonts w:asciiTheme="minorHAnsi" w:hAnsiTheme="minorHAnsi" w:cstheme="minorHAnsi"/>
          <w:color w:val="000000"/>
          <w:szCs w:val="24"/>
          <w:lang w:val="es-MX"/>
        </w:rPr>
      </w:pPr>
      <w:r w:rsidRPr="00DF3A53">
        <w:rPr>
          <w:rFonts w:asciiTheme="minorHAnsi" w:hAnsiTheme="minorHAnsi" w:cstheme="minorHAnsi"/>
          <w:color w:val="000000"/>
          <w:szCs w:val="24"/>
        </w:rPr>
        <w:t xml:space="preserve">Banda México I (1,2), Pasos Tarifarios EE. UU. </w:t>
      </w:r>
      <w:r w:rsidRPr="00F82C42">
        <w:rPr>
          <w:rFonts w:asciiTheme="minorHAnsi" w:hAnsiTheme="minorHAnsi" w:cstheme="minorHAnsi"/>
          <w:color w:val="000000"/>
          <w:szCs w:val="24"/>
          <w:lang w:val="es-MX"/>
        </w:rPr>
        <w:t xml:space="preserve">III (6): 3 Min </w:t>
      </w:r>
      <w:proofErr w:type="spellStart"/>
      <w:r w:rsidRPr="00F82C42">
        <w:rPr>
          <w:rFonts w:asciiTheme="minorHAnsi" w:hAnsiTheme="minorHAnsi" w:cstheme="minorHAnsi"/>
          <w:color w:val="000000"/>
          <w:szCs w:val="24"/>
          <w:lang w:val="es-MX"/>
        </w:rPr>
        <w:t>Inic</w:t>
      </w:r>
      <w:proofErr w:type="spellEnd"/>
      <w:r w:rsidRPr="00F82C42">
        <w:rPr>
          <w:rFonts w:asciiTheme="minorHAnsi" w:hAnsiTheme="minorHAnsi" w:cstheme="minorHAnsi"/>
          <w:color w:val="000000"/>
          <w:szCs w:val="24"/>
          <w:lang w:val="es-MX"/>
        </w:rPr>
        <w:t>. $</w:t>
      </w:r>
      <w:r w:rsidR="00335496" w:rsidRPr="00F82C42">
        <w:rPr>
          <w:rFonts w:asciiTheme="minorHAnsi" w:hAnsiTheme="minorHAnsi" w:cstheme="minorHAnsi"/>
          <w:color w:val="000000"/>
          <w:szCs w:val="24"/>
          <w:lang w:val="es-MX"/>
        </w:rPr>
        <w:t>18.03</w:t>
      </w:r>
      <w:r w:rsidRPr="00F82C42">
        <w:rPr>
          <w:rFonts w:asciiTheme="minorHAnsi" w:hAnsiTheme="minorHAnsi" w:cstheme="minorHAnsi"/>
          <w:color w:val="000000"/>
          <w:szCs w:val="24"/>
          <w:lang w:val="es-MX"/>
        </w:rPr>
        <w:t xml:space="preserve">, Min </w:t>
      </w:r>
      <w:proofErr w:type="spellStart"/>
      <w:r w:rsidRPr="00F82C42">
        <w:rPr>
          <w:rFonts w:asciiTheme="minorHAnsi" w:hAnsiTheme="minorHAnsi" w:cstheme="minorHAnsi"/>
          <w:color w:val="000000"/>
          <w:szCs w:val="24"/>
          <w:lang w:val="es-MX"/>
        </w:rPr>
        <w:t>Adic</w:t>
      </w:r>
      <w:proofErr w:type="spellEnd"/>
      <w:r w:rsidRPr="00F82C42">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35496" w:rsidRPr="00DF3A53">
        <w:rPr>
          <w:rFonts w:asciiTheme="minorHAnsi" w:hAnsiTheme="minorHAnsi" w:cstheme="minorHAnsi"/>
          <w:color w:val="000000"/>
          <w:szCs w:val="24"/>
          <w:lang w:val="es-MX"/>
        </w:rPr>
        <w:t>6.01</w:t>
      </w:r>
    </w:p>
    <w:p w14:paraId="65AED849" w14:textId="77777777" w:rsidR="009356B8" w:rsidRPr="00DF3A53" w:rsidRDefault="009356B8"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 (1,2), Pasos Tarifarios EE. UU. </w:t>
      </w:r>
      <w:r w:rsidRPr="00550212">
        <w:rPr>
          <w:rFonts w:asciiTheme="minorHAnsi" w:hAnsiTheme="minorHAnsi" w:cstheme="minorHAnsi"/>
          <w:color w:val="000000"/>
          <w:szCs w:val="24"/>
          <w:lang w:val="es-MX"/>
        </w:rPr>
        <w:t xml:space="preserve">IV (7,8,9): 3 Min </w:t>
      </w:r>
      <w:proofErr w:type="spellStart"/>
      <w:r w:rsidRPr="00550212">
        <w:rPr>
          <w:rFonts w:asciiTheme="minorHAnsi" w:hAnsiTheme="minorHAnsi" w:cstheme="minorHAnsi"/>
          <w:color w:val="000000"/>
          <w:szCs w:val="24"/>
          <w:lang w:val="es-MX"/>
        </w:rPr>
        <w:t>Inic</w:t>
      </w:r>
      <w:proofErr w:type="spellEnd"/>
      <w:r w:rsidRPr="00550212">
        <w:rPr>
          <w:rFonts w:asciiTheme="minorHAnsi" w:hAnsiTheme="minorHAnsi" w:cstheme="minorHAnsi"/>
          <w:color w:val="000000"/>
          <w:szCs w:val="24"/>
          <w:lang w:val="es-MX"/>
        </w:rPr>
        <w:t>. $</w:t>
      </w:r>
      <w:r w:rsidR="00335496" w:rsidRPr="00550212">
        <w:rPr>
          <w:rFonts w:asciiTheme="minorHAnsi" w:hAnsiTheme="minorHAnsi" w:cstheme="minorHAnsi"/>
          <w:color w:val="000000"/>
          <w:szCs w:val="24"/>
          <w:lang w:val="es-MX"/>
        </w:rPr>
        <w:t>18.03</w:t>
      </w:r>
      <w:r w:rsidRPr="00550212">
        <w:rPr>
          <w:rFonts w:asciiTheme="minorHAnsi" w:hAnsiTheme="minorHAnsi" w:cstheme="minorHAnsi"/>
          <w:color w:val="000000"/>
          <w:szCs w:val="24"/>
          <w:lang w:val="es-MX"/>
        </w:rPr>
        <w:t xml:space="preserve">, Min </w:t>
      </w:r>
      <w:proofErr w:type="spellStart"/>
      <w:r w:rsidRPr="00550212">
        <w:rPr>
          <w:rFonts w:asciiTheme="minorHAnsi" w:hAnsiTheme="minorHAnsi" w:cstheme="minorHAnsi"/>
          <w:color w:val="000000"/>
          <w:szCs w:val="24"/>
          <w:lang w:val="es-MX"/>
        </w:rPr>
        <w:t>Adic</w:t>
      </w:r>
      <w:proofErr w:type="spellEnd"/>
      <w:r w:rsidRPr="00550212">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35496" w:rsidRPr="00DF3A53">
        <w:rPr>
          <w:rFonts w:asciiTheme="minorHAnsi" w:hAnsiTheme="minorHAnsi" w:cstheme="minorHAnsi"/>
          <w:color w:val="000000"/>
          <w:szCs w:val="24"/>
          <w:lang w:val="es-MX"/>
        </w:rPr>
        <w:t>6.01</w:t>
      </w:r>
    </w:p>
    <w:p w14:paraId="7FAC55C3" w14:textId="77777777" w:rsidR="00847AEF" w:rsidRPr="00DF3A53" w:rsidRDefault="00847AEF" w:rsidP="005F4CA7">
      <w:pPr>
        <w:rPr>
          <w:rFonts w:asciiTheme="minorHAnsi" w:hAnsiTheme="minorHAnsi" w:cstheme="minorHAnsi"/>
          <w:color w:val="000000"/>
          <w:szCs w:val="24"/>
        </w:rPr>
      </w:pPr>
    </w:p>
    <w:p w14:paraId="1163139A"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 (3,4,5), Pasos Tarifarios EE. UU. </w:t>
      </w:r>
      <w:r w:rsidRPr="00C571A0">
        <w:rPr>
          <w:rFonts w:asciiTheme="minorHAnsi" w:hAnsiTheme="minorHAnsi" w:cstheme="minorHAnsi"/>
          <w:color w:val="000000"/>
          <w:szCs w:val="24"/>
          <w:lang w:val="es-MX"/>
        </w:rPr>
        <w:t xml:space="preserve">I (1,2,3): 3 Min </w:t>
      </w:r>
      <w:proofErr w:type="spellStart"/>
      <w:r w:rsidRPr="00C571A0">
        <w:rPr>
          <w:rFonts w:asciiTheme="minorHAnsi" w:hAnsiTheme="minorHAnsi" w:cstheme="minorHAnsi"/>
          <w:color w:val="000000"/>
          <w:szCs w:val="24"/>
          <w:lang w:val="es-MX"/>
        </w:rPr>
        <w:t>Inic</w:t>
      </w:r>
      <w:proofErr w:type="spellEnd"/>
      <w:r w:rsidRPr="00C571A0">
        <w:rPr>
          <w:rFonts w:asciiTheme="minorHAnsi" w:hAnsiTheme="minorHAnsi" w:cstheme="minorHAnsi"/>
          <w:color w:val="000000"/>
          <w:szCs w:val="24"/>
          <w:lang w:val="es-MX"/>
        </w:rPr>
        <w:t>. $</w:t>
      </w:r>
      <w:r w:rsidR="00847AEF" w:rsidRPr="00C571A0">
        <w:rPr>
          <w:rFonts w:asciiTheme="minorHAnsi" w:hAnsiTheme="minorHAnsi" w:cstheme="minorHAnsi"/>
          <w:color w:val="000000"/>
          <w:szCs w:val="24"/>
          <w:lang w:val="es-MX"/>
        </w:rPr>
        <w:t>18.13</w:t>
      </w:r>
      <w:r w:rsidRPr="00C571A0">
        <w:rPr>
          <w:rFonts w:asciiTheme="minorHAnsi" w:hAnsiTheme="minorHAnsi" w:cstheme="minorHAnsi"/>
          <w:color w:val="000000"/>
          <w:szCs w:val="24"/>
          <w:lang w:val="es-MX"/>
        </w:rPr>
        <w:t xml:space="preserve">, Min </w:t>
      </w:r>
      <w:proofErr w:type="spellStart"/>
      <w:r w:rsidRPr="00C571A0">
        <w:rPr>
          <w:rFonts w:asciiTheme="minorHAnsi" w:hAnsiTheme="minorHAnsi" w:cstheme="minorHAnsi"/>
          <w:color w:val="000000"/>
          <w:szCs w:val="24"/>
          <w:lang w:val="es-MX"/>
        </w:rPr>
        <w:t>Adic</w:t>
      </w:r>
      <w:proofErr w:type="spellEnd"/>
      <w:r w:rsidRPr="00C571A0">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6.01</w:t>
      </w:r>
    </w:p>
    <w:p w14:paraId="20F3B4DE"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 (3,4,5), Pasos Tarifarios EE. UU. </w:t>
      </w:r>
      <w:r w:rsidRPr="009472E6">
        <w:rPr>
          <w:rFonts w:asciiTheme="minorHAnsi" w:hAnsiTheme="minorHAnsi" w:cstheme="minorHAnsi"/>
          <w:color w:val="000000"/>
          <w:szCs w:val="24"/>
          <w:lang w:val="es-MX"/>
        </w:rPr>
        <w:t xml:space="preserve">II (4,5): 3 Min </w:t>
      </w:r>
      <w:proofErr w:type="spellStart"/>
      <w:r w:rsidRPr="009472E6">
        <w:rPr>
          <w:rFonts w:asciiTheme="minorHAnsi" w:hAnsiTheme="minorHAnsi" w:cstheme="minorHAnsi"/>
          <w:color w:val="000000"/>
          <w:szCs w:val="24"/>
          <w:lang w:val="es-MX"/>
        </w:rPr>
        <w:t>Inic</w:t>
      </w:r>
      <w:proofErr w:type="spellEnd"/>
      <w:r w:rsidRPr="009472E6">
        <w:rPr>
          <w:rFonts w:asciiTheme="minorHAnsi" w:hAnsiTheme="minorHAnsi" w:cstheme="minorHAnsi"/>
          <w:color w:val="000000"/>
          <w:szCs w:val="24"/>
          <w:lang w:val="es-MX"/>
        </w:rPr>
        <w:t>. $</w:t>
      </w:r>
      <w:r w:rsidR="00847AEF" w:rsidRPr="009472E6">
        <w:rPr>
          <w:rFonts w:asciiTheme="minorHAnsi" w:hAnsiTheme="minorHAnsi" w:cstheme="minorHAnsi"/>
          <w:color w:val="000000"/>
          <w:szCs w:val="24"/>
          <w:lang w:val="es-MX"/>
        </w:rPr>
        <w:t>18.03</w:t>
      </w:r>
      <w:r w:rsidRPr="009472E6">
        <w:rPr>
          <w:rFonts w:asciiTheme="minorHAnsi" w:hAnsiTheme="minorHAnsi" w:cstheme="minorHAnsi"/>
          <w:color w:val="000000"/>
          <w:szCs w:val="24"/>
          <w:lang w:val="es-MX"/>
        </w:rPr>
        <w:t xml:space="preserve">, Min </w:t>
      </w:r>
      <w:proofErr w:type="spellStart"/>
      <w:r w:rsidRPr="009472E6">
        <w:rPr>
          <w:rFonts w:asciiTheme="minorHAnsi" w:hAnsiTheme="minorHAnsi" w:cstheme="minorHAnsi"/>
          <w:color w:val="000000"/>
          <w:szCs w:val="24"/>
          <w:lang w:val="es-MX"/>
        </w:rPr>
        <w:t>Adic</w:t>
      </w:r>
      <w:proofErr w:type="spellEnd"/>
      <w:r w:rsidRPr="009472E6">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6.01</w:t>
      </w:r>
    </w:p>
    <w:p w14:paraId="406E6BC9"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 (3,4,5), Pasos Tarifarios EE. UU. </w:t>
      </w:r>
      <w:r w:rsidRPr="00BC2F88">
        <w:rPr>
          <w:rFonts w:asciiTheme="minorHAnsi" w:hAnsiTheme="minorHAnsi" w:cstheme="minorHAnsi"/>
          <w:color w:val="000000"/>
          <w:szCs w:val="24"/>
          <w:lang w:val="es-MX"/>
        </w:rPr>
        <w:t xml:space="preserve">III (6): 3 Min </w:t>
      </w:r>
      <w:proofErr w:type="spellStart"/>
      <w:r w:rsidRPr="00BC2F88">
        <w:rPr>
          <w:rFonts w:asciiTheme="minorHAnsi" w:hAnsiTheme="minorHAnsi" w:cstheme="minorHAnsi"/>
          <w:color w:val="000000"/>
          <w:szCs w:val="24"/>
          <w:lang w:val="es-MX"/>
        </w:rPr>
        <w:t>Inic</w:t>
      </w:r>
      <w:proofErr w:type="spellEnd"/>
      <w:r w:rsidRPr="00BC2F88">
        <w:rPr>
          <w:rFonts w:asciiTheme="minorHAnsi" w:hAnsiTheme="minorHAnsi" w:cstheme="minorHAnsi"/>
          <w:color w:val="000000"/>
          <w:szCs w:val="24"/>
          <w:lang w:val="es-MX"/>
        </w:rPr>
        <w:t>. $</w:t>
      </w:r>
      <w:r w:rsidR="00847AEF" w:rsidRPr="00BC2F88">
        <w:rPr>
          <w:rFonts w:asciiTheme="minorHAnsi" w:hAnsiTheme="minorHAnsi" w:cstheme="minorHAnsi"/>
          <w:color w:val="000000"/>
          <w:szCs w:val="24"/>
          <w:lang w:val="es-MX"/>
        </w:rPr>
        <w:t>18.03</w:t>
      </w:r>
      <w:r w:rsidRPr="00BC2F88">
        <w:rPr>
          <w:rFonts w:asciiTheme="minorHAnsi" w:hAnsiTheme="minorHAnsi" w:cstheme="minorHAnsi"/>
          <w:color w:val="000000"/>
          <w:szCs w:val="24"/>
          <w:lang w:val="es-MX"/>
        </w:rPr>
        <w:t xml:space="preserve">, Min </w:t>
      </w:r>
      <w:proofErr w:type="spellStart"/>
      <w:r w:rsidRPr="00BC2F88">
        <w:rPr>
          <w:rFonts w:asciiTheme="minorHAnsi" w:hAnsiTheme="minorHAnsi" w:cstheme="minorHAnsi"/>
          <w:color w:val="000000"/>
          <w:szCs w:val="24"/>
          <w:lang w:val="es-MX"/>
        </w:rPr>
        <w:t>Adic</w:t>
      </w:r>
      <w:proofErr w:type="spellEnd"/>
      <w:r w:rsidRPr="00BC2F88">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6.01</w:t>
      </w:r>
    </w:p>
    <w:p w14:paraId="6729CE44"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 (3,4,5), Pasos Tarifarios EE. UU. </w:t>
      </w:r>
      <w:r w:rsidRPr="00DF3A53">
        <w:rPr>
          <w:rFonts w:asciiTheme="minorHAnsi" w:hAnsiTheme="minorHAnsi" w:cstheme="minorHAnsi"/>
          <w:color w:val="000000"/>
          <w:szCs w:val="24"/>
          <w:lang w:val="es-MX"/>
        </w:rPr>
        <w:t>IV (7,8,9): $</w:t>
      </w:r>
      <w:r w:rsidR="00847AEF" w:rsidRPr="00DF3A53">
        <w:rPr>
          <w:rFonts w:asciiTheme="minorHAnsi" w:hAnsiTheme="minorHAnsi" w:cstheme="minorHAnsi"/>
          <w:color w:val="000000"/>
          <w:szCs w:val="24"/>
          <w:lang w:val="es-MX"/>
        </w:rPr>
        <w:t>18.03</w:t>
      </w:r>
      <w:r w:rsidRPr="00DF3A53">
        <w:rPr>
          <w:rFonts w:asciiTheme="minorHAnsi" w:hAnsiTheme="minorHAnsi" w:cstheme="minorHAnsi"/>
          <w:color w:val="000000"/>
          <w:szCs w:val="24"/>
          <w:lang w:val="es-MX"/>
        </w:rPr>
        <w:t xml:space="preserve">,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847AEF" w:rsidRPr="00DF3A53">
        <w:rPr>
          <w:rFonts w:asciiTheme="minorHAnsi" w:hAnsiTheme="minorHAnsi" w:cstheme="minorHAnsi"/>
          <w:color w:val="000000"/>
          <w:szCs w:val="24"/>
          <w:lang w:val="es-MX"/>
        </w:rPr>
        <w:t>6.01</w:t>
      </w:r>
    </w:p>
    <w:p w14:paraId="49DAF526" w14:textId="77777777" w:rsidR="00335496" w:rsidRDefault="00335496" w:rsidP="005F4CA7">
      <w:pPr>
        <w:rPr>
          <w:rFonts w:ascii="Arial" w:hAnsi="Arial" w:cs="Arial"/>
          <w:color w:val="000000"/>
          <w:sz w:val="20"/>
        </w:rPr>
      </w:pPr>
    </w:p>
    <w:p w14:paraId="6FFB829A"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III (6), Pasos Tarifarios EE. UU. </w:t>
      </w:r>
      <w:r w:rsidRPr="00C571A0">
        <w:rPr>
          <w:rFonts w:asciiTheme="minorHAnsi" w:hAnsiTheme="minorHAnsi" w:cstheme="minorHAnsi"/>
          <w:color w:val="000000"/>
          <w:szCs w:val="24"/>
          <w:lang w:val="es-MX"/>
        </w:rPr>
        <w:t xml:space="preserve">I (1,2,3): 3 Min </w:t>
      </w:r>
      <w:proofErr w:type="spellStart"/>
      <w:r w:rsidRPr="00C571A0">
        <w:rPr>
          <w:rFonts w:asciiTheme="minorHAnsi" w:hAnsiTheme="minorHAnsi" w:cstheme="minorHAnsi"/>
          <w:color w:val="000000"/>
          <w:szCs w:val="24"/>
          <w:lang w:val="es-MX"/>
        </w:rPr>
        <w:t>Inic</w:t>
      </w:r>
      <w:proofErr w:type="spellEnd"/>
      <w:r w:rsidRPr="00C571A0">
        <w:rPr>
          <w:rFonts w:asciiTheme="minorHAnsi" w:hAnsiTheme="minorHAnsi" w:cstheme="minorHAnsi"/>
          <w:color w:val="000000"/>
          <w:szCs w:val="24"/>
          <w:lang w:val="es-MX"/>
        </w:rPr>
        <w:t>. $</w:t>
      </w:r>
      <w:r w:rsidR="00847AEF" w:rsidRPr="00C571A0">
        <w:rPr>
          <w:rFonts w:asciiTheme="minorHAnsi" w:hAnsiTheme="minorHAnsi" w:cstheme="minorHAnsi"/>
          <w:color w:val="000000"/>
          <w:szCs w:val="24"/>
          <w:lang w:val="es-MX"/>
        </w:rPr>
        <w:t>21.69</w:t>
      </w:r>
      <w:r w:rsidRPr="00C571A0">
        <w:rPr>
          <w:rFonts w:asciiTheme="minorHAnsi" w:hAnsiTheme="minorHAnsi" w:cstheme="minorHAnsi"/>
          <w:color w:val="000000"/>
          <w:szCs w:val="24"/>
          <w:lang w:val="es-MX"/>
        </w:rPr>
        <w:t xml:space="preserve">, Min </w:t>
      </w:r>
      <w:proofErr w:type="spellStart"/>
      <w:r w:rsidRPr="00C571A0">
        <w:rPr>
          <w:rFonts w:asciiTheme="minorHAnsi" w:hAnsiTheme="minorHAnsi" w:cstheme="minorHAnsi"/>
          <w:color w:val="000000"/>
          <w:szCs w:val="24"/>
          <w:lang w:val="es-MX"/>
        </w:rPr>
        <w:t>Adic</w:t>
      </w:r>
      <w:proofErr w:type="spellEnd"/>
      <w:r w:rsidRPr="00C571A0">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7.23</w:t>
      </w:r>
    </w:p>
    <w:p w14:paraId="1ECE38F2"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III (6), Pasos Tarifarios EE. UU. </w:t>
      </w:r>
      <w:r w:rsidRPr="00A27A62">
        <w:rPr>
          <w:rFonts w:asciiTheme="minorHAnsi" w:hAnsiTheme="minorHAnsi" w:cstheme="minorHAnsi"/>
          <w:color w:val="000000"/>
          <w:szCs w:val="24"/>
          <w:lang w:val="es-MX"/>
        </w:rPr>
        <w:t xml:space="preserve">II (4,5): 3 Min </w:t>
      </w:r>
      <w:proofErr w:type="spellStart"/>
      <w:r w:rsidRPr="00A27A62">
        <w:rPr>
          <w:rFonts w:asciiTheme="minorHAnsi" w:hAnsiTheme="minorHAnsi" w:cstheme="minorHAnsi"/>
          <w:color w:val="000000"/>
          <w:szCs w:val="24"/>
          <w:lang w:val="es-MX"/>
        </w:rPr>
        <w:t>Inic</w:t>
      </w:r>
      <w:proofErr w:type="spellEnd"/>
      <w:r w:rsidRPr="00A27A62">
        <w:rPr>
          <w:rFonts w:asciiTheme="minorHAnsi" w:hAnsiTheme="minorHAnsi" w:cstheme="minorHAnsi"/>
          <w:color w:val="000000"/>
          <w:szCs w:val="24"/>
          <w:lang w:val="es-MX"/>
        </w:rPr>
        <w:t>. $</w:t>
      </w:r>
      <w:r w:rsidR="00847AEF" w:rsidRPr="00A27A62">
        <w:rPr>
          <w:rFonts w:asciiTheme="minorHAnsi" w:hAnsiTheme="minorHAnsi" w:cstheme="minorHAnsi"/>
          <w:color w:val="000000"/>
          <w:szCs w:val="24"/>
          <w:lang w:val="es-MX"/>
        </w:rPr>
        <w:t>21.69</w:t>
      </w:r>
      <w:r w:rsidRPr="00A27A62">
        <w:rPr>
          <w:rFonts w:asciiTheme="minorHAnsi" w:hAnsiTheme="minorHAnsi" w:cstheme="minorHAnsi"/>
          <w:color w:val="000000"/>
          <w:szCs w:val="24"/>
          <w:lang w:val="es-MX"/>
        </w:rPr>
        <w:t xml:space="preserve">, Min </w:t>
      </w:r>
      <w:proofErr w:type="spellStart"/>
      <w:r w:rsidRPr="00A27A62">
        <w:rPr>
          <w:rFonts w:asciiTheme="minorHAnsi" w:hAnsiTheme="minorHAnsi" w:cstheme="minorHAnsi"/>
          <w:color w:val="000000"/>
          <w:szCs w:val="24"/>
          <w:lang w:val="es-MX"/>
        </w:rPr>
        <w:t>Adic</w:t>
      </w:r>
      <w:proofErr w:type="spellEnd"/>
      <w:r w:rsidRPr="00A27A62">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7.23</w:t>
      </w:r>
    </w:p>
    <w:p w14:paraId="686B5E13"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III (6), Pasos Tarifarios EE. UU. </w:t>
      </w:r>
      <w:r w:rsidRPr="00C571A0">
        <w:rPr>
          <w:rFonts w:asciiTheme="minorHAnsi" w:hAnsiTheme="minorHAnsi" w:cstheme="minorHAnsi"/>
          <w:color w:val="000000"/>
          <w:szCs w:val="24"/>
          <w:lang w:val="es-MX"/>
        </w:rPr>
        <w:t xml:space="preserve">III (6): 3 Min </w:t>
      </w:r>
      <w:proofErr w:type="spellStart"/>
      <w:r w:rsidRPr="00C571A0">
        <w:rPr>
          <w:rFonts w:asciiTheme="minorHAnsi" w:hAnsiTheme="minorHAnsi" w:cstheme="minorHAnsi"/>
          <w:color w:val="000000"/>
          <w:szCs w:val="24"/>
          <w:lang w:val="es-MX"/>
        </w:rPr>
        <w:t>Inic</w:t>
      </w:r>
      <w:proofErr w:type="spellEnd"/>
      <w:r w:rsidRPr="00C571A0">
        <w:rPr>
          <w:rFonts w:asciiTheme="minorHAnsi" w:hAnsiTheme="minorHAnsi" w:cstheme="minorHAnsi"/>
          <w:color w:val="000000"/>
          <w:szCs w:val="24"/>
          <w:lang w:val="es-MX"/>
        </w:rPr>
        <w:t>. $</w:t>
      </w:r>
      <w:r w:rsidR="00847AEF" w:rsidRPr="00C571A0">
        <w:rPr>
          <w:rFonts w:asciiTheme="minorHAnsi" w:hAnsiTheme="minorHAnsi" w:cstheme="minorHAnsi"/>
          <w:color w:val="000000"/>
          <w:szCs w:val="24"/>
          <w:lang w:val="es-MX"/>
        </w:rPr>
        <w:t>21.69</w:t>
      </w:r>
      <w:r w:rsidRPr="00C571A0">
        <w:rPr>
          <w:rFonts w:asciiTheme="minorHAnsi" w:hAnsiTheme="minorHAnsi" w:cstheme="minorHAnsi"/>
          <w:color w:val="000000"/>
          <w:szCs w:val="24"/>
          <w:lang w:val="es-MX"/>
        </w:rPr>
        <w:t xml:space="preserve">, Min </w:t>
      </w:r>
      <w:proofErr w:type="spellStart"/>
      <w:r w:rsidRPr="00C571A0">
        <w:rPr>
          <w:rFonts w:asciiTheme="minorHAnsi" w:hAnsiTheme="minorHAnsi" w:cstheme="minorHAnsi"/>
          <w:color w:val="000000"/>
          <w:szCs w:val="24"/>
          <w:lang w:val="es-MX"/>
        </w:rPr>
        <w:t>Adic</w:t>
      </w:r>
      <w:proofErr w:type="spellEnd"/>
      <w:r w:rsidRPr="00C571A0">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7.23</w:t>
      </w:r>
    </w:p>
    <w:p w14:paraId="7A04E7A6"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III (6), Pasos Tarifarios EE. UU. </w:t>
      </w:r>
      <w:r w:rsidRPr="00FD1B26">
        <w:rPr>
          <w:rFonts w:asciiTheme="minorHAnsi" w:hAnsiTheme="minorHAnsi" w:cstheme="minorHAnsi"/>
          <w:color w:val="000000"/>
          <w:szCs w:val="24"/>
          <w:lang w:val="es-MX"/>
        </w:rPr>
        <w:t xml:space="preserve">IV (7,8,9): 3 Min </w:t>
      </w:r>
      <w:proofErr w:type="spellStart"/>
      <w:r w:rsidRPr="00FD1B26">
        <w:rPr>
          <w:rFonts w:asciiTheme="minorHAnsi" w:hAnsiTheme="minorHAnsi" w:cstheme="minorHAnsi"/>
          <w:color w:val="000000"/>
          <w:szCs w:val="24"/>
          <w:lang w:val="es-MX"/>
        </w:rPr>
        <w:t>Inic</w:t>
      </w:r>
      <w:proofErr w:type="spellEnd"/>
      <w:r w:rsidRPr="00FD1B26">
        <w:rPr>
          <w:rFonts w:asciiTheme="minorHAnsi" w:hAnsiTheme="minorHAnsi" w:cstheme="minorHAnsi"/>
          <w:color w:val="000000"/>
          <w:szCs w:val="24"/>
          <w:lang w:val="es-MX"/>
        </w:rPr>
        <w:t>. $</w:t>
      </w:r>
      <w:r w:rsidR="00847AEF" w:rsidRPr="00FD1B26">
        <w:rPr>
          <w:rFonts w:asciiTheme="minorHAnsi" w:hAnsiTheme="minorHAnsi" w:cstheme="minorHAnsi"/>
          <w:color w:val="000000"/>
          <w:szCs w:val="24"/>
          <w:lang w:val="es-MX"/>
        </w:rPr>
        <w:t>21.69</w:t>
      </w:r>
      <w:r w:rsidRPr="00FD1B26">
        <w:rPr>
          <w:rFonts w:asciiTheme="minorHAnsi" w:hAnsiTheme="minorHAnsi" w:cstheme="minorHAnsi"/>
          <w:color w:val="000000"/>
          <w:szCs w:val="24"/>
          <w:lang w:val="es-MX"/>
        </w:rPr>
        <w:t xml:space="preserve">, Min </w:t>
      </w:r>
      <w:proofErr w:type="spellStart"/>
      <w:r w:rsidRPr="00FD1B26">
        <w:rPr>
          <w:rFonts w:asciiTheme="minorHAnsi" w:hAnsiTheme="minorHAnsi" w:cstheme="minorHAnsi"/>
          <w:color w:val="000000"/>
          <w:szCs w:val="24"/>
          <w:lang w:val="es-MX"/>
        </w:rPr>
        <w:t>Adic</w:t>
      </w:r>
      <w:proofErr w:type="spellEnd"/>
      <w:r w:rsidRPr="00FD1B26">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7.23</w:t>
      </w:r>
    </w:p>
    <w:p w14:paraId="2937C8F6" w14:textId="77777777" w:rsidR="00335496" w:rsidRPr="00DF3A53" w:rsidRDefault="00335496" w:rsidP="005F4CA7">
      <w:pPr>
        <w:rPr>
          <w:rFonts w:asciiTheme="minorHAnsi" w:hAnsiTheme="minorHAnsi" w:cstheme="minorHAnsi"/>
          <w:color w:val="000000"/>
          <w:szCs w:val="24"/>
        </w:rPr>
      </w:pPr>
    </w:p>
    <w:p w14:paraId="5C25505E"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IV (7,8), Pasos Tarifarios EE. UU. </w:t>
      </w:r>
      <w:r w:rsidRPr="00BC2F88">
        <w:rPr>
          <w:rFonts w:asciiTheme="minorHAnsi" w:hAnsiTheme="minorHAnsi" w:cstheme="minorHAnsi"/>
          <w:color w:val="000000"/>
          <w:szCs w:val="24"/>
          <w:lang w:val="es-MX"/>
        </w:rPr>
        <w:t xml:space="preserve">I (1,2,3): 3 Min </w:t>
      </w:r>
      <w:proofErr w:type="spellStart"/>
      <w:r w:rsidRPr="00BC2F88">
        <w:rPr>
          <w:rFonts w:asciiTheme="minorHAnsi" w:hAnsiTheme="minorHAnsi" w:cstheme="minorHAnsi"/>
          <w:color w:val="000000"/>
          <w:szCs w:val="24"/>
          <w:lang w:val="es-MX"/>
        </w:rPr>
        <w:t>Inic</w:t>
      </w:r>
      <w:proofErr w:type="spellEnd"/>
      <w:r w:rsidRPr="00BC2F88">
        <w:rPr>
          <w:rFonts w:asciiTheme="minorHAnsi" w:hAnsiTheme="minorHAnsi" w:cstheme="minorHAnsi"/>
          <w:color w:val="000000"/>
          <w:szCs w:val="24"/>
          <w:lang w:val="es-MX"/>
        </w:rPr>
        <w:t>. $</w:t>
      </w:r>
      <w:r w:rsidR="00847AEF" w:rsidRPr="00BC2F88">
        <w:rPr>
          <w:rFonts w:asciiTheme="minorHAnsi" w:hAnsiTheme="minorHAnsi" w:cstheme="minorHAnsi"/>
          <w:color w:val="000000"/>
          <w:szCs w:val="24"/>
          <w:lang w:val="es-MX"/>
        </w:rPr>
        <w:t>21.69</w:t>
      </w:r>
      <w:r w:rsidRPr="00BC2F88">
        <w:rPr>
          <w:rFonts w:asciiTheme="minorHAnsi" w:hAnsiTheme="minorHAnsi" w:cstheme="minorHAnsi"/>
          <w:color w:val="000000"/>
          <w:szCs w:val="24"/>
          <w:lang w:val="es-MX"/>
        </w:rPr>
        <w:t xml:space="preserve">, Min </w:t>
      </w:r>
      <w:proofErr w:type="spellStart"/>
      <w:r w:rsidRPr="00BC2F88">
        <w:rPr>
          <w:rFonts w:asciiTheme="minorHAnsi" w:hAnsiTheme="minorHAnsi" w:cstheme="minorHAnsi"/>
          <w:color w:val="000000"/>
          <w:szCs w:val="24"/>
          <w:lang w:val="es-MX"/>
        </w:rPr>
        <w:t>Adic</w:t>
      </w:r>
      <w:proofErr w:type="spellEnd"/>
      <w:r w:rsidRPr="00BC2F88">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7.23</w:t>
      </w:r>
    </w:p>
    <w:p w14:paraId="1E891F89"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IV (7,8), Pasos Tarifarios EE. UU. </w:t>
      </w:r>
      <w:r w:rsidRPr="00C571A0">
        <w:rPr>
          <w:rFonts w:asciiTheme="minorHAnsi" w:hAnsiTheme="minorHAnsi" w:cstheme="minorHAnsi"/>
          <w:color w:val="000000"/>
          <w:szCs w:val="24"/>
          <w:lang w:val="es-MX"/>
        </w:rPr>
        <w:t xml:space="preserve">II (4,5): 3 Min </w:t>
      </w:r>
      <w:proofErr w:type="spellStart"/>
      <w:r w:rsidRPr="00C571A0">
        <w:rPr>
          <w:rFonts w:asciiTheme="minorHAnsi" w:hAnsiTheme="minorHAnsi" w:cstheme="minorHAnsi"/>
          <w:color w:val="000000"/>
          <w:szCs w:val="24"/>
          <w:lang w:val="es-MX"/>
        </w:rPr>
        <w:t>Inic</w:t>
      </w:r>
      <w:proofErr w:type="spellEnd"/>
      <w:r w:rsidRPr="00C571A0">
        <w:rPr>
          <w:rFonts w:asciiTheme="minorHAnsi" w:hAnsiTheme="minorHAnsi" w:cstheme="minorHAnsi"/>
          <w:color w:val="000000"/>
          <w:szCs w:val="24"/>
          <w:lang w:val="es-MX"/>
        </w:rPr>
        <w:t>. $</w:t>
      </w:r>
      <w:r w:rsidR="00847AEF" w:rsidRPr="00C571A0">
        <w:rPr>
          <w:rFonts w:asciiTheme="minorHAnsi" w:hAnsiTheme="minorHAnsi" w:cstheme="minorHAnsi"/>
          <w:color w:val="000000"/>
          <w:szCs w:val="24"/>
          <w:lang w:val="es-MX"/>
        </w:rPr>
        <w:t>21.69</w:t>
      </w:r>
      <w:r w:rsidRPr="00C571A0">
        <w:rPr>
          <w:rFonts w:asciiTheme="minorHAnsi" w:hAnsiTheme="minorHAnsi" w:cstheme="minorHAnsi"/>
          <w:color w:val="000000"/>
          <w:szCs w:val="24"/>
          <w:lang w:val="es-MX"/>
        </w:rPr>
        <w:t xml:space="preserve">, Min </w:t>
      </w:r>
      <w:proofErr w:type="spellStart"/>
      <w:r w:rsidRPr="00C571A0">
        <w:rPr>
          <w:rFonts w:asciiTheme="minorHAnsi" w:hAnsiTheme="minorHAnsi" w:cstheme="minorHAnsi"/>
          <w:color w:val="000000"/>
          <w:szCs w:val="24"/>
          <w:lang w:val="es-MX"/>
        </w:rPr>
        <w:t>Adic</w:t>
      </w:r>
      <w:proofErr w:type="spellEnd"/>
      <w:r w:rsidRPr="00C571A0">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7.23</w:t>
      </w:r>
    </w:p>
    <w:p w14:paraId="0D8B8824" w14:textId="77777777" w:rsidR="00335496" w:rsidRPr="00DF3A53" w:rsidRDefault="00335496" w:rsidP="005F4CA7">
      <w:pPr>
        <w:rPr>
          <w:rFonts w:asciiTheme="minorHAnsi" w:hAnsiTheme="minorHAnsi" w:cstheme="minorHAnsi"/>
          <w:color w:val="000000"/>
          <w:szCs w:val="24"/>
          <w:lang w:val="es-MX"/>
        </w:rPr>
      </w:pPr>
      <w:r w:rsidRPr="00DF3A53">
        <w:rPr>
          <w:rFonts w:asciiTheme="minorHAnsi" w:hAnsiTheme="minorHAnsi" w:cstheme="minorHAnsi"/>
          <w:color w:val="000000"/>
          <w:szCs w:val="24"/>
        </w:rPr>
        <w:t xml:space="preserve">Banda México IV (7,8), Pasos Tarifarios EE. UU. </w:t>
      </w:r>
      <w:r w:rsidRPr="000C7CF0">
        <w:rPr>
          <w:rFonts w:asciiTheme="minorHAnsi" w:hAnsiTheme="minorHAnsi" w:cstheme="minorHAnsi"/>
          <w:color w:val="000000"/>
          <w:szCs w:val="24"/>
          <w:lang w:val="es-MX"/>
        </w:rPr>
        <w:t xml:space="preserve">III (6):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w:t>
      </w:r>
      <w:r w:rsidR="00847AEF" w:rsidRPr="000C7CF0">
        <w:rPr>
          <w:rFonts w:asciiTheme="minorHAnsi" w:hAnsiTheme="minorHAnsi" w:cstheme="minorHAnsi"/>
          <w:color w:val="000000"/>
          <w:szCs w:val="24"/>
          <w:lang w:val="es-MX"/>
        </w:rPr>
        <w:t>21.69</w:t>
      </w:r>
      <w:r w:rsidRPr="000C7CF0">
        <w:rPr>
          <w:rFonts w:asciiTheme="minorHAnsi" w:hAnsiTheme="minorHAnsi" w:cstheme="minorHAnsi"/>
          <w:color w:val="000000"/>
          <w:szCs w:val="24"/>
          <w:lang w:val="es-MX"/>
        </w:rPr>
        <w:t xml:space="preserve">, Min </w:t>
      </w:r>
      <w:proofErr w:type="spellStart"/>
      <w:r w:rsidRPr="000C7CF0">
        <w:rPr>
          <w:rFonts w:asciiTheme="minorHAnsi" w:hAnsiTheme="minorHAnsi" w:cstheme="minorHAnsi"/>
          <w:color w:val="000000"/>
          <w:szCs w:val="24"/>
          <w:lang w:val="es-MX"/>
        </w:rPr>
        <w:t>Adic</w:t>
      </w:r>
      <w:proofErr w:type="spellEnd"/>
      <w:r w:rsidRPr="000C7CF0">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7.23</w:t>
      </w:r>
    </w:p>
    <w:p w14:paraId="3CF2777D"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IV (7,8), Pasos Tarifarios EE. UU. </w:t>
      </w:r>
      <w:r w:rsidRPr="00FD6772">
        <w:rPr>
          <w:rFonts w:asciiTheme="minorHAnsi" w:hAnsiTheme="minorHAnsi" w:cstheme="minorHAnsi"/>
          <w:color w:val="000000"/>
          <w:szCs w:val="24"/>
          <w:lang w:val="es-MX"/>
        </w:rPr>
        <w:t xml:space="preserve">IV (7,8,9): 3 Min </w:t>
      </w:r>
      <w:proofErr w:type="spellStart"/>
      <w:r w:rsidRPr="00FD6772">
        <w:rPr>
          <w:rFonts w:asciiTheme="minorHAnsi" w:hAnsiTheme="minorHAnsi" w:cstheme="minorHAnsi"/>
          <w:color w:val="000000"/>
          <w:szCs w:val="24"/>
          <w:lang w:val="es-MX"/>
        </w:rPr>
        <w:t>Inic</w:t>
      </w:r>
      <w:proofErr w:type="spellEnd"/>
      <w:r w:rsidRPr="00FD6772">
        <w:rPr>
          <w:rFonts w:asciiTheme="minorHAnsi" w:hAnsiTheme="minorHAnsi" w:cstheme="minorHAnsi"/>
          <w:color w:val="000000"/>
          <w:szCs w:val="24"/>
          <w:lang w:val="es-MX"/>
        </w:rPr>
        <w:t>. $</w:t>
      </w:r>
      <w:r w:rsidR="00847AEF" w:rsidRPr="00FD6772">
        <w:rPr>
          <w:rFonts w:asciiTheme="minorHAnsi" w:hAnsiTheme="minorHAnsi" w:cstheme="minorHAnsi"/>
          <w:color w:val="000000"/>
          <w:szCs w:val="24"/>
          <w:lang w:val="es-MX"/>
        </w:rPr>
        <w:t>21.69</w:t>
      </w:r>
      <w:r w:rsidRPr="00FD6772">
        <w:rPr>
          <w:rFonts w:asciiTheme="minorHAnsi" w:hAnsiTheme="minorHAnsi" w:cstheme="minorHAnsi"/>
          <w:color w:val="000000"/>
          <w:szCs w:val="24"/>
          <w:lang w:val="es-MX"/>
        </w:rPr>
        <w:t xml:space="preserve">, Min </w:t>
      </w:r>
      <w:proofErr w:type="spellStart"/>
      <w:r w:rsidRPr="00FD6772">
        <w:rPr>
          <w:rFonts w:asciiTheme="minorHAnsi" w:hAnsiTheme="minorHAnsi" w:cstheme="minorHAnsi"/>
          <w:color w:val="000000"/>
          <w:szCs w:val="24"/>
          <w:lang w:val="es-MX"/>
        </w:rPr>
        <w:t>Adic</w:t>
      </w:r>
      <w:proofErr w:type="spellEnd"/>
      <w:r w:rsidRPr="00FD6772">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7.23</w:t>
      </w:r>
    </w:p>
    <w:p w14:paraId="3CDEC8E8" w14:textId="77777777" w:rsidR="009356B8" w:rsidRPr="00DF3A53" w:rsidRDefault="009356B8" w:rsidP="005F4CA7">
      <w:pPr>
        <w:rPr>
          <w:rFonts w:asciiTheme="minorHAnsi" w:hAnsiTheme="minorHAnsi" w:cstheme="minorHAnsi"/>
          <w:szCs w:val="24"/>
        </w:rPr>
      </w:pPr>
    </w:p>
    <w:p w14:paraId="49CE4598" w14:textId="77777777" w:rsidR="0053470B" w:rsidRPr="00DF3A53" w:rsidRDefault="0020574E" w:rsidP="005F4CA7">
      <w:pPr>
        <w:rPr>
          <w:rFonts w:asciiTheme="minorHAnsi" w:hAnsiTheme="minorHAnsi" w:cstheme="minorHAnsi"/>
          <w:szCs w:val="24"/>
        </w:rPr>
      </w:pPr>
      <w:r w:rsidRPr="00DF3A53">
        <w:rPr>
          <w:rFonts w:asciiTheme="minorHAnsi" w:hAnsiTheme="minorHAnsi" w:cstheme="minorHAnsi"/>
          <w:szCs w:val="24"/>
        </w:rPr>
        <w:t xml:space="preserve">b.1.4) Canadá-México vía LADA </w:t>
      </w:r>
    </w:p>
    <w:p w14:paraId="0950C5D8" w14:textId="77777777" w:rsidR="00A268F0" w:rsidRPr="00DF3A53" w:rsidRDefault="00A268F0" w:rsidP="005F4CA7">
      <w:pPr>
        <w:rPr>
          <w:rFonts w:asciiTheme="minorHAnsi" w:hAnsiTheme="minorHAnsi" w:cstheme="minorHAnsi"/>
          <w:szCs w:val="24"/>
        </w:rPr>
      </w:pPr>
      <w:r w:rsidRPr="00DF3A53">
        <w:rPr>
          <w:rFonts w:asciiTheme="minorHAnsi" w:hAnsiTheme="minorHAnsi" w:cstheme="minorHAnsi"/>
          <w:szCs w:val="24"/>
        </w:rPr>
        <w:t>Tarifa Reducida:</w:t>
      </w:r>
      <w:r w:rsidRPr="00DF3A53">
        <w:rPr>
          <w:rFonts w:asciiTheme="minorHAnsi" w:hAnsiTheme="minorHAnsi" w:cstheme="minorHAnsi"/>
          <w:szCs w:val="24"/>
          <w:lang w:val="es-MX"/>
        </w:rPr>
        <w:t xml:space="preserve"> 3 minutos iniciales</w:t>
      </w:r>
      <w:r w:rsidRPr="00DF3A53">
        <w:rPr>
          <w:rFonts w:asciiTheme="minorHAnsi" w:hAnsiTheme="minorHAnsi" w:cstheme="minorHAnsi"/>
          <w:szCs w:val="24"/>
        </w:rPr>
        <w:t xml:space="preserve"> $23.58, minuto adicional $7.86</w:t>
      </w:r>
    </w:p>
    <w:p w14:paraId="7AC298FA" w14:textId="77777777" w:rsidR="0020574E" w:rsidRPr="00DF3A53" w:rsidRDefault="0020574E" w:rsidP="005F4CA7">
      <w:pPr>
        <w:rPr>
          <w:rFonts w:asciiTheme="minorHAnsi" w:hAnsiTheme="minorHAnsi" w:cstheme="minorHAnsi"/>
          <w:szCs w:val="24"/>
        </w:rPr>
      </w:pPr>
    </w:p>
    <w:p w14:paraId="1673A0CA"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b.2) Para el RESTO DEL MUNDO, se aplican las tarifas, descuentos y horarios autorizados para el servicio LADA 09 servicio automático persona a persona.</w:t>
      </w:r>
    </w:p>
    <w:p w14:paraId="6CEC237F" w14:textId="77777777" w:rsidR="0020574E" w:rsidRPr="00DF3A53" w:rsidRDefault="0020574E" w:rsidP="005F4CA7">
      <w:pPr>
        <w:rPr>
          <w:rFonts w:asciiTheme="minorHAnsi" w:hAnsiTheme="minorHAnsi" w:cstheme="minorHAnsi"/>
          <w:color w:val="000000"/>
          <w:szCs w:val="24"/>
        </w:rPr>
      </w:pPr>
    </w:p>
    <w:p w14:paraId="3A1AAF3B" w14:textId="77777777" w:rsidR="0020574E" w:rsidRPr="00DF3A53" w:rsidRDefault="00636C17" w:rsidP="005F4CA7">
      <w:pPr>
        <w:rPr>
          <w:rFonts w:asciiTheme="minorHAnsi" w:hAnsiTheme="minorHAnsi" w:cstheme="minorHAnsi"/>
          <w:szCs w:val="24"/>
        </w:rPr>
      </w:pPr>
      <w:r w:rsidRPr="00DF3A53">
        <w:rPr>
          <w:rFonts w:asciiTheme="minorHAnsi" w:hAnsiTheme="minorHAnsi" w:cstheme="minorHAnsi"/>
          <w:szCs w:val="24"/>
        </w:rPr>
        <w:t>Tarifas</w:t>
      </w:r>
      <w:r w:rsidR="0020574E" w:rsidRPr="00DF3A53">
        <w:rPr>
          <w:rFonts w:asciiTheme="minorHAnsi" w:hAnsiTheme="minorHAnsi" w:cstheme="minorHAnsi"/>
          <w:szCs w:val="24"/>
        </w:rPr>
        <w:t xml:space="preserve"> en Pesos</w:t>
      </w:r>
    </w:p>
    <w:p w14:paraId="2CC13A15" w14:textId="77777777" w:rsidR="00026A93" w:rsidRPr="00DF3A53" w:rsidRDefault="00636C17" w:rsidP="005F4CA7">
      <w:pPr>
        <w:rPr>
          <w:rFonts w:asciiTheme="minorHAnsi" w:hAnsiTheme="minorHAnsi" w:cstheme="minorHAnsi"/>
          <w:szCs w:val="24"/>
        </w:rPr>
      </w:pPr>
      <w:r w:rsidRPr="00DF3A53">
        <w:rPr>
          <w:rFonts w:asciiTheme="minorHAnsi" w:hAnsiTheme="minorHAnsi" w:cstheme="minorHAnsi"/>
          <w:szCs w:val="24"/>
        </w:rPr>
        <w:lastRenderedPageBreak/>
        <w:t>CLAVE 1. REGION: SUDAMERICA, CARIBE, ALASKA Y PANAMA,</w:t>
      </w:r>
    </w:p>
    <w:p w14:paraId="0BDE14B1" w14:textId="77777777" w:rsidR="00026A93" w:rsidRPr="00DF3A53" w:rsidRDefault="00636C17" w:rsidP="005F4CA7">
      <w:pPr>
        <w:rPr>
          <w:rFonts w:asciiTheme="minorHAnsi" w:hAnsiTheme="minorHAnsi" w:cstheme="minorHAnsi"/>
          <w:szCs w:val="24"/>
        </w:rPr>
      </w:pPr>
      <w:r w:rsidRPr="00DF3A53">
        <w:rPr>
          <w:rFonts w:asciiTheme="minorHAnsi" w:hAnsiTheme="minorHAnsi" w:cstheme="minorHAnsi"/>
          <w:szCs w:val="24"/>
        </w:rPr>
        <w:t>Tarifa Plena</w:t>
      </w:r>
      <w:r w:rsidR="00026A93" w:rsidRPr="00DF3A53">
        <w:rPr>
          <w:rFonts w:asciiTheme="minorHAnsi" w:hAnsiTheme="minorHAnsi" w:cstheme="minorHAnsi"/>
          <w:szCs w:val="24"/>
        </w:rPr>
        <w:t>:</w:t>
      </w:r>
      <w:r w:rsidRPr="00DF3A53">
        <w:rPr>
          <w:rFonts w:asciiTheme="minorHAnsi" w:hAnsiTheme="minorHAnsi" w:cstheme="minorHAnsi"/>
          <w:szCs w:val="24"/>
        </w:rPr>
        <w:t xml:space="preserve"> </w:t>
      </w:r>
      <w:r w:rsidR="00026A93"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w:t>
      </w:r>
      <w:r w:rsidR="00026A93" w:rsidRPr="00DF3A53">
        <w:rPr>
          <w:rFonts w:asciiTheme="minorHAnsi" w:hAnsiTheme="minorHAnsi" w:cstheme="minorHAnsi"/>
          <w:szCs w:val="24"/>
        </w:rPr>
        <w:t>$</w:t>
      </w:r>
      <w:r w:rsidRPr="00DF3A53">
        <w:rPr>
          <w:rFonts w:asciiTheme="minorHAnsi" w:hAnsiTheme="minorHAnsi" w:cstheme="minorHAnsi"/>
          <w:szCs w:val="24"/>
        </w:rPr>
        <w:t>45.00</w:t>
      </w:r>
      <w:r w:rsidR="00026A93" w:rsidRPr="00DF3A53">
        <w:rPr>
          <w:rFonts w:asciiTheme="minorHAnsi" w:hAnsiTheme="minorHAnsi" w:cstheme="minorHAnsi"/>
          <w:szCs w:val="24"/>
        </w:rPr>
        <w:t>,</w:t>
      </w:r>
      <w:r w:rsidRPr="00DF3A53">
        <w:rPr>
          <w:rFonts w:asciiTheme="minorHAnsi" w:hAnsiTheme="minorHAnsi" w:cstheme="minorHAnsi"/>
          <w:szCs w:val="24"/>
        </w:rPr>
        <w:t xml:space="preserve"> </w:t>
      </w:r>
      <w:r w:rsidR="00026A93" w:rsidRPr="00DF3A53">
        <w:rPr>
          <w:rFonts w:asciiTheme="minorHAnsi" w:hAnsiTheme="minorHAnsi" w:cstheme="minorHAnsi"/>
          <w:szCs w:val="24"/>
        </w:rPr>
        <w:t>minuto adicional $15.00</w:t>
      </w:r>
    </w:p>
    <w:p w14:paraId="61CC94B4" w14:textId="77777777" w:rsidR="00636C17" w:rsidRPr="00DF3A53" w:rsidRDefault="00026A93" w:rsidP="005F4CA7">
      <w:pPr>
        <w:rPr>
          <w:rFonts w:asciiTheme="minorHAnsi" w:hAnsiTheme="minorHAnsi" w:cstheme="minorHAnsi"/>
          <w:szCs w:val="24"/>
        </w:rPr>
      </w:pPr>
      <w:r w:rsidRPr="00DF3A53">
        <w:rPr>
          <w:rFonts w:asciiTheme="minorHAnsi" w:hAnsiTheme="minorHAnsi" w:cstheme="minorHAnsi"/>
          <w:szCs w:val="24"/>
        </w:rPr>
        <w:t>Tarifa Reducida:</w:t>
      </w:r>
      <w:r w:rsidRPr="00DF3A53">
        <w:rPr>
          <w:rFonts w:asciiTheme="minorHAnsi" w:hAnsiTheme="minorHAnsi" w:cstheme="minorHAnsi"/>
          <w:szCs w:val="24"/>
          <w:lang w:val="es-MX"/>
        </w:rPr>
        <w:t xml:space="preserve"> 3 minutos iniciales</w:t>
      </w:r>
      <w:r w:rsidRPr="00DF3A53">
        <w:rPr>
          <w:rFonts w:asciiTheme="minorHAnsi" w:hAnsiTheme="minorHAnsi" w:cstheme="minorHAnsi"/>
          <w:szCs w:val="24"/>
        </w:rPr>
        <w:t xml:space="preserve"> $30</w:t>
      </w:r>
      <w:r w:rsidR="00636C17" w:rsidRPr="00DF3A53">
        <w:rPr>
          <w:rFonts w:asciiTheme="minorHAnsi" w:hAnsiTheme="minorHAnsi" w:cstheme="minorHAnsi"/>
          <w:szCs w:val="24"/>
        </w:rPr>
        <w:t>.00</w:t>
      </w:r>
      <w:r w:rsidRPr="00DF3A53">
        <w:rPr>
          <w:rFonts w:asciiTheme="minorHAnsi" w:hAnsiTheme="minorHAnsi" w:cstheme="minorHAnsi"/>
          <w:szCs w:val="24"/>
        </w:rPr>
        <w:t>, minuto adicional $</w:t>
      </w:r>
      <w:r w:rsidR="00636C17" w:rsidRPr="00DF3A53">
        <w:rPr>
          <w:rFonts w:asciiTheme="minorHAnsi" w:hAnsiTheme="minorHAnsi" w:cstheme="minorHAnsi"/>
          <w:szCs w:val="24"/>
        </w:rPr>
        <w:t>10.00</w:t>
      </w:r>
    </w:p>
    <w:p w14:paraId="0071A565" w14:textId="77777777" w:rsidR="00026A93" w:rsidRPr="00DF3A53" w:rsidRDefault="00636C17" w:rsidP="005F4CA7">
      <w:pPr>
        <w:rPr>
          <w:rFonts w:asciiTheme="minorHAnsi" w:hAnsiTheme="minorHAnsi" w:cstheme="minorHAnsi"/>
          <w:szCs w:val="24"/>
        </w:rPr>
      </w:pPr>
      <w:r w:rsidRPr="00DF3A53">
        <w:rPr>
          <w:rFonts w:asciiTheme="minorHAnsi" w:hAnsiTheme="minorHAnsi" w:cstheme="minorHAnsi"/>
          <w:szCs w:val="24"/>
        </w:rPr>
        <w:t>CLAVE 2.</w:t>
      </w:r>
      <w:r w:rsidR="00026A93" w:rsidRPr="00DF3A53">
        <w:rPr>
          <w:rFonts w:asciiTheme="minorHAnsi" w:hAnsiTheme="minorHAnsi" w:cstheme="minorHAnsi"/>
          <w:szCs w:val="24"/>
        </w:rPr>
        <w:t xml:space="preserve"> REGION: </w:t>
      </w:r>
      <w:r w:rsidRPr="00DF3A53">
        <w:rPr>
          <w:rFonts w:asciiTheme="minorHAnsi" w:hAnsiTheme="minorHAnsi" w:cstheme="minorHAnsi"/>
          <w:szCs w:val="24"/>
        </w:rPr>
        <w:t>EUROPA, AFRICA Y</w:t>
      </w:r>
      <w:r w:rsidR="00026A93" w:rsidRPr="00DF3A53">
        <w:rPr>
          <w:rFonts w:asciiTheme="minorHAnsi" w:hAnsiTheme="minorHAnsi" w:cstheme="minorHAnsi"/>
          <w:szCs w:val="24"/>
        </w:rPr>
        <w:t xml:space="preserve"> </w:t>
      </w:r>
      <w:r w:rsidRPr="00DF3A53">
        <w:rPr>
          <w:rFonts w:asciiTheme="minorHAnsi" w:hAnsiTheme="minorHAnsi" w:cstheme="minorHAnsi"/>
          <w:szCs w:val="24"/>
        </w:rPr>
        <w:t>LA CUENCA DEL MEDITERRANEO</w:t>
      </w:r>
    </w:p>
    <w:p w14:paraId="22E2CBAA" w14:textId="77777777" w:rsidR="00026A93" w:rsidRPr="00DF3A53" w:rsidRDefault="00026A93" w:rsidP="005F4CA7">
      <w:pPr>
        <w:rPr>
          <w:rFonts w:asciiTheme="minorHAnsi" w:hAnsiTheme="minorHAnsi" w:cstheme="minorHAnsi"/>
          <w:szCs w:val="24"/>
        </w:rPr>
      </w:pPr>
      <w:r w:rsidRPr="00DF3A53">
        <w:rPr>
          <w:rFonts w:asciiTheme="minorHAnsi" w:hAnsiTheme="minorHAnsi" w:cstheme="minorHAnsi"/>
          <w:szCs w:val="24"/>
        </w:rPr>
        <w:t xml:space="preserve">Tarifa Plena: </w:t>
      </w:r>
      <w:r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$43.20, minuto adicional $14.40</w:t>
      </w:r>
    </w:p>
    <w:p w14:paraId="71AC0688" w14:textId="77777777" w:rsidR="00026A93" w:rsidRPr="00DF3A53" w:rsidRDefault="00026A93" w:rsidP="005F4CA7">
      <w:pPr>
        <w:rPr>
          <w:rFonts w:asciiTheme="minorHAnsi" w:hAnsiTheme="minorHAnsi" w:cstheme="minorHAnsi"/>
          <w:szCs w:val="24"/>
        </w:rPr>
      </w:pPr>
      <w:r w:rsidRPr="00DF3A53">
        <w:rPr>
          <w:rFonts w:asciiTheme="minorHAnsi" w:hAnsiTheme="minorHAnsi" w:cstheme="minorHAnsi"/>
          <w:szCs w:val="24"/>
        </w:rPr>
        <w:t>Tarifa Reducida:</w:t>
      </w:r>
      <w:r w:rsidRPr="00DF3A53">
        <w:rPr>
          <w:rFonts w:asciiTheme="minorHAnsi" w:hAnsiTheme="minorHAnsi" w:cstheme="minorHAnsi"/>
          <w:szCs w:val="24"/>
          <w:lang w:val="es-MX"/>
        </w:rPr>
        <w:t xml:space="preserve"> 3 minutos iniciales</w:t>
      </w:r>
      <w:r w:rsidRPr="00DF3A53">
        <w:rPr>
          <w:rFonts w:asciiTheme="minorHAnsi" w:hAnsiTheme="minorHAnsi" w:cstheme="minorHAnsi"/>
          <w:szCs w:val="24"/>
        </w:rPr>
        <w:t xml:space="preserve"> $28.80, minuto adicional $9.60</w:t>
      </w:r>
    </w:p>
    <w:p w14:paraId="6F838993" w14:textId="77777777" w:rsidR="00026A93" w:rsidRPr="00DF3A53" w:rsidRDefault="00636C17" w:rsidP="005F4CA7">
      <w:pPr>
        <w:rPr>
          <w:rFonts w:asciiTheme="minorHAnsi" w:hAnsiTheme="minorHAnsi" w:cstheme="minorHAnsi"/>
          <w:szCs w:val="24"/>
        </w:rPr>
      </w:pPr>
      <w:r w:rsidRPr="00DF3A53">
        <w:rPr>
          <w:rFonts w:asciiTheme="minorHAnsi" w:hAnsiTheme="minorHAnsi" w:cstheme="minorHAnsi"/>
          <w:szCs w:val="24"/>
        </w:rPr>
        <w:t>ISRAEL</w:t>
      </w:r>
      <w:r w:rsidR="00026A93" w:rsidRPr="00DF3A53">
        <w:rPr>
          <w:rFonts w:asciiTheme="minorHAnsi" w:hAnsiTheme="minorHAnsi" w:cstheme="minorHAnsi"/>
          <w:szCs w:val="24"/>
        </w:rPr>
        <w:t xml:space="preserve"> </w:t>
      </w:r>
    </w:p>
    <w:p w14:paraId="2441BFDE" w14:textId="77777777" w:rsidR="00026A93" w:rsidRPr="00DF3A53" w:rsidRDefault="00026A93" w:rsidP="005F4CA7">
      <w:pPr>
        <w:rPr>
          <w:rFonts w:asciiTheme="minorHAnsi" w:hAnsiTheme="minorHAnsi" w:cstheme="minorHAnsi"/>
          <w:szCs w:val="24"/>
        </w:rPr>
      </w:pPr>
      <w:r w:rsidRPr="00DF3A53">
        <w:rPr>
          <w:rFonts w:asciiTheme="minorHAnsi" w:hAnsiTheme="minorHAnsi" w:cstheme="minorHAnsi"/>
          <w:szCs w:val="24"/>
        </w:rPr>
        <w:t xml:space="preserve">Tarifa Plena: </w:t>
      </w:r>
      <w:r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$48.93, minuto adicional $16.31</w:t>
      </w:r>
    </w:p>
    <w:p w14:paraId="096A7E0B" w14:textId="77777777" w:rsidR="00026A93" w:rsidRPr="00DF3A53" w:rsidRDefault="00026A93" w:rsidP="005F4CA7">
      <w:pPr>
        <w:rPr>
          <w:rFonts w:asciiTheme="minorHAnsi" w:hAnsiTheme="minorHAnsi" w:cstheme="minorHAnsi"/>
          <w:szCs w:val="24"/>
        </w:rPr>
      </w:pPr>
      <w:r w:rsidRPr="00DF3A53">
        <w:rPr>
          <w:rFonts w:asciiTheme="minorHAnsi" w:hAnsiTheme="minorHAnsi" w:cstheme="minorHAnsi"/>
          <w:szCs w:val="24"/>
        </w:rPr>
        <w:t>Tarifa Reducida:</w:t>
      </w:r>
      <w:r w:rsidRPr="00DF3A53">
        <w:rPr>
          <w:rFonts w:asciiTheme="minorHAnsi" w:hAnsiTheme="minorHAnsi" w:cstheme="minorHAnsi"/>
          <w:szCs w:val="24"/>
          <w:lang w:val="es-MX"/>
        </w:rPr>
        <w:t xml:space="preserve"> 3 minutos iniciales</w:t>
      </w:r>
      <w:r w:rsidRPr="00DF3A53">
        <w:rPr>
          <w:rFonts w:asciiTheme="minorHAnsi" w:hAnsiTheme="minorHAnsi" w:cstheme="minorHAnsi"/>
          <w:szCs w:val="24"/>
        </w:rPr>
        <w:t xml:space="preserve"> $32.64, minuto adicional $10.88</w:t>
      </w:r>
    </w:p>
    <w:p w14:paraId="55723008" w14:textId="77777777" w:rsidR="00A268F0" w:rsidRPr="00DF3A53" w:rsidRDefault="00636C17" w:rsidP="005F4CA7">
      <w:pPr>
        <w:rPr>
          <w:rFonts w:asciiTheme="minorHAnsi" w:hAnsiTheme="minorHAnsi" w:cstheme="minorHAnsi"/>
          <w:szCs w:val="24"/>
        </w:rPr>
      </w:pPr>
      <w:r w:rsidRPr="00DF3A53">
        <w:rPr>
          <w:rFonts w:asciiTheme="minorHAnsi" w:hAnsiTheme="minorHAnsi" w:cstheme="minorHAnsi"/>
          <w:szCs w:val="24"/>
        </w:rPr>
        <w:t>CLAVE 3.</w:t>
      </w:r>
      <w:r w:rsidR="00026A93" w:rsidRPr="00DF3A53">
        <w:rPr>
          <w:rFonts w:asciiTheme="minorHAnsi" w:hAnsiTheme="minorHAnsi" w:cstheme="minorHAnsi"/>
          <w:szCs w:val="24"/>
        </w:rPr>
        <w:t xml:space="preserve"> REGION: </w:t>
      </w:r>
      <w:r w:rsidRPr="00DF3A53">
        <w:rPr>
          <w:rFonts w:asciiTheme="minorHAnsi" w:hAnsiTheme="minorHAnsi" w:cstheme="minorHAnsi"/>
          <w:szCs w:val="24"/>
        </w:rPr>
        <w:t>CENTROAMERICA</w:t>
      </w:r>
    </w:p>
    <w:p w14:paraId="18A97A0D" w14:textId="77777777" w:rsidR="00A268F0" w:rsidRPr="00DF3A53" w:rsidRDefault="00A268F0" w:rsidP="005F4CA7">
      <w:pPr>
        <w:rPr>
          <w:rFonts w:asciiTheme="minorHAnsi" w:hAnsiTheme="minorHAnsi" w:cstheme="minorHAnsi"/>
          <w:szCs w:val="24"/>
        </w:rPr>
      </w:pPr>
      <w:r w:rsidRPr="00DF3A53">
        <w:rPr>
          <w:rFonts w:asciiTheme="minorHAnsi" w:hAnsiTheme="minorHAnsi" w:cstheme="minorHAnsi"/>
          <w:szCs w:val="24"/>
        </w:rPr>
        <w:t xml:space="preserve">Tarifa Plena: </w:t>
      </w:r>
      <w:r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$20.76, minuto adicional $6.92</w:t>
      </w:r>
    </w:p>
    <w:p w14:paraId="38BC01B7" w14:textId="77777777" w:rsidR="00A268F0" w:rsidRPr="00DF3A53" w:rsidRDefault="00A268F0" w:rsidP="005F4CA7">
      <w:pPr>
        <w:rPr>
          <w:rFonts w:asciiTheme="minorHAnsi" w:hAnsiTheme="minorHAnsi" w:cstheme="minorHAnsi"/>
          <w:szCs w:val="24"/>
        </w:rPr>
      </w:pPr>
      <w:r w:rsidRPr="00DF3A53">
        <w:rPr>
          <w:rFonts w:asciiTheme="minorHAnsi" w:hAnsiTheme="minorHAnsi" w:cstheme="minorHAnsi"/>
          <w:szCs w:val="24"/>
        </w:rPr>
        <w:t>Tarifa Reducida:</w:t>
      </w:r>
      <w:r w:rsidRPr="00DF3A53">
        <w:rPr>
          <w:rFonts w:asciiTheme="minorHAnsi" w:hAnsiTheme="minorHAnsi" w:cstheme="minorHAnsi"/>
          <w:szCs w:val="24"/>
          <w:lang w:val="es-MX"/>
        </w:rPr>
        <w:t xml:space="preserve"> 3 minutos iniciales</w:t>
      </w:r>
      <w:r w:rsidRPr="00DF3A53">
        <w:rPr>
          <w:rFonts w:asciiTheme="minorHAnsi" w:hAnsiTheme="minorHAnsi" w:cstheme="minorHAnsi"/>
          <w:szCs w:val="24"/>
        </w:rPr>
        <w:t xml:space="preserve"> $13.83, minuto adicional $4.61</w:t>
      </w:r>
    </w:p>
    <w:p w14:paraId="1F9A9DC7" w14:textId="77777777" w:rsidR="00A268F0" w:rsidRPr="00DF3A53" w:rsidRDefault="00636C17" w:rsidP="005F4CA7">
      <w:pPr>
        <w:rPr>
          <w:rFonts w:asciiTheme="minorHAnsi" w:hAnsiTheme="minorHAnsi" w:cstheme="minorHAnsi"/>
          <w:szCs w:val="24"/>
        </w:rPr>
      </w:pPr>
      <w:r w:rsidRPr="00DF3A53">
        <w:rPr>
          <w:rFonts w:asciiTheme="minorHAnsi" w:hAnsiTheme="minorHAnsi" w:cstheme="minorHAnsi"/>
          <w:szCs w:val="24"/>
        </w:rPr>
        <w:t>CLAVE 4.</w:t>
      </w:r>
      <w:r w:rsidR="00A268F0" w:rsidRPr="00DF3A53">
        <w:rPr>
          <w:rFonts w:asciiTheme="minorHAnsi" w:hAnsiTheme="minorHAnsi" w:cstheme="minorHAnsi"/>
          <w:szCs w:val="24"/>
        </w:rPr>
        <w:t xml:space="preserve"> REGION: RESTO DEL MUNDO, Y HAWAI</w:t>
      </w:r>
    </w:p>
    <w:p w14:paraId="09A39C09" w14:textId="77777777" w:rsidR="00A268F0" w:rsidRPr="00DF3A53" w:rsidRDefault="00A268F0" w:rsidP="005F4CA7">
      <w:pPr>
        <w:rPr>
          <w:rFonts w:asciiTheme="minorHAnsi" w:hAnsiTheme="minorHAnsi" w:cstheme="minorHAnsi"/>
          <w:szCs w:val="24"/>
        </w:rPr>
      </w:pPr>
      <w:r w:rsidRPr="00DF3A53">
        <w:rPr>
          <w:rFonts w:asciiTheme="minorHAnsi" w:hAnsiTheme="minorHAnsi" w:cstheme="minorHAnsi"/>
          <w:szCs w:val="24"/>
        </w:rPr>
        <w:t xml:space="preserve">Tarifa Plena: </w:t>
      </w:r>
      <w:r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$48.93, minuto adicional $16.31</w:t>
      </w:r>
    </w:p>
    <w:p w14:paraId="64A5B658" w14:textId="77777777" w:rsidR="00A268F0" w:rsidRPr="00DF3A53" w:rsidRDefault="00A268F0" w:rsidP="005F4CA7">
      <w:pPr>
        <w:rPr>
          <w:rFonts w:asciiTheme="minorHAnsi" w:hAnsiTheme="minorHAnsi" w:cstheme="minorHAnsi"/>
          <w:szCs w:val="24"/>
        </w:rPr>
      </w:pPr>
      <w:r w:rsidRPr="00DF3A53">
        <w:rPr>
          <w:rFonts w:asciiTheme="minorHAnsi" w:hAnsiTheme="minorHAnsi" w:cstheme="minorHAnsi"/>
          <w:szCs w:val="24"/>
        </w:rPr>
        <w:t>Tarifa Reducida:</w:t>
      </w:r>
      <w:r w:rsidRPr="00DF3A53">
        <w:rPr>
          <w:rFonts w:asciiTheme="minorHAnsi" w:hAnsiTheme="minorHAnsi" w:cstheme="minorHAnsi"/>
          <w:szCs w:val="24"/>
          <w:lang w:val="es-MX"/>
        </w:rPr>
        <w:t xml:space="preserve"> 3 minutos iniciales</w:t>
      </w:r>
      <w:r w:rsidRPr="00DF3A53">
        <w:rPr>
          <w:rFonts w:asciiTheme="minorHAnsi" w:hAnsiTheme="minorHAnsi" w:cstheme="minorHAnsi"/>
          <w:szCs w:val="24"/>
        </w:rPr>
        <w:t xml:space="preserve"> $32.64, minuto adicional $10.88</w:t>
      </w:r>
    </w:p>
    <w:p w14:paraId="44514D32" w14:textId="77777777" w:rsidR="0020574E" w:rsidRPr="00DF3A53" w:rsidRDefault="0020574E" w:rsidP="005F4CA7">
      <w:pPr>
        <w:rPr>
          <w:rFonts w:asciiTheme="minorHAnsi" w:hAnsiTheme="minorHAnsi" w:cstheme="minorHAnsi"/>
          <w:bCs/>
          <w:color w:val="000000"/>
          <w:sz w:val="20"/>
        </w:rPr>
      </w:pPr>
      <w:r w:rsidRPr="00DF3A53">
        <w:rPr>
          <w:rFonts w:asciiTheme="minorHAnsi" w:hAnsiTheme="minorHAnsi" w:cstheme="minorHAnsi"/>
          <w:bCs/>
          <w:color w:val="000000"/>
          <w:sz w:val="20"/>
        </w:rPr>
        <w:t>Nota: Las tarifas no incluyen Impuestos.</w:t>
      </w:r>
    </w:p>
    <w:p w14:paraId="7E0B6156" w14:textId="77777777" w:rsidR="0020574E" w:rsidRPr="00DF3A53" w:rsidRDefault="0020574E" w:rsidP="005F4CA7">
      <w:pPr>
        <w:rPr>
          <w:rFonts w:asciiTheme="minorHAnsi" w:hAnsiTheme="minorHAnsi" w:cstheme="minorHAnsi"/>
          <w:szCs w:val="24"/>
        </w:rPr>
      </w:pPr>
    </w:p>
    <w:p w14:paraId="15A208D8" w14:textId="77777777" w:rsidR="0020574E" w:rsidRPr="00DF3A53" w:rsidRDefault="0020574E" w:rsidP="005F4CA7">
      <w:pPr>
        <w:outlineLvl w:val="0"/>
        <w:rPr>
          <w:rFonts w:asciiTheme="minorHAnsi" w:hAnsiTheme="minorHAnsi" w:cstheme="minorHAnsi"/>
          <w:b/>
          <w:szCs w:val="24"/>
        </w:rPr>
      </w:pPr>
      <w:r w:rsidRPr="00DF3A53">
        <w:rPr>
          <w:rFonts w:asciiTheme="minorHAnsi" w:hAnsiTheme="minorHAnsi" w:cstheme="minorHAnsi"/>
          <w:b/>
          <w:szCs w:val="24"/>
        </w:rPr>
        <w:t xml:space="preserve">Reglas de aplicación tarifaria. </w:t>
      </w:r>
    </w:p>
    <w:p w14:paraId="043A0FD4"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Las llamadas MEXICO VIA LADA tienen un cargo inicial por los tres primeros minutos, y posteriormente se cobra por minuto o fracción adicional.</w:t>
      </w:r>
    </w:p>
    <w:p w14:paraId="427DE4D3"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El tiempo de la llamada se inicia cuando la operadora le indica al cliente que ya puede hablar, es decir, cuando la operadora se libera de la llamada.</w:t>
      </w:r>
    </w:p>
    <w:p w14:paraId="72C03DF4"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No genera cargos por llamada por cobrar, ni cargo por informe.</w:t>
      </w:r>
    </w:p>
    <w:p w14:paraId="5415A889" w14:textId="77777777" w:rsidR="0020574E" w:rsidRPr="00DF3A53" w:rsidRDefault="0020574E" w:rsidP="005F4CA7">
      <w:pPr>
        <w:rPr>
          <w:rFonts w:asciiTheme="minorHAnsi" w:hAnsiTheme="minorHAnsi" w:cstheme="minorHAnsi"/>
          <w:szCs w:val="24"/>
        </w:rPr>
      </w:pPr>
    </w:p>
    <w:p w14:paraId="5DEF6303" w14:textId="77777777" w:rsidR="0020574E" w:rsidRPr="00DF3A53" w:rsidRDefault="0020574E" w:rsidP="005F4CA7">
      <w:pPr>
        <w:outlineLvl w:val="0"/>
        <w:rPr>
          <w:rFonts w:asciiTheme="minorHAnsi" w:hAnsiTheme="minorHAnsi" w:cstheme="minorHAnsi"/>
          <w:b/>
          <w:szCs w:val="24"/>
        </w:rPr>
      </w:pPr>
      <w:r w:rsidRPr="00DF3A53">
        <w:rPr>
          <w:rFonts w:asciiTheme="minorHAnsi" w:hAnsiTheme="minorHAnsi" w:cstheme="minorHAnsi"/>
          <w:b/>
          <w:szCs w:val="24"/>
        </w:rPr>
        <w:t>Políticas Comerciales</w:t>
      </w:r>
    </w:p>
    <w:p w14:paraId="43B662B9"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 xml:space="preserve">Para la aplicación del servicio, solo se registran las llamadas completadas, es decir, cuando haya contestado el número marcado. </w:t>
      </w:r>
    </w:p>
    <w:p w14:paraId="46F63DFB"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 xml:space="preserve">La operadora contestará en idioma español. </w:t>
      </w:r>
    </w:p>
    <w:p w14:paraId="6FB499CD"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 xml:space="preserve">La operadora ofrecerá la llamada al número telefónico solicitado, aún si el teléfono está ocupado. </w:t>
      </w:r>
    </w:p>
    <w:p w14:paraId="7E7D4295"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 xml:space="preserve">No necesita pagar en el momento de realizar la llamada. </w:t>
      </w:r>
    </w:p>
    <w:p w14:paraId="26704ABD"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 xml:space="preserve">El cargo de la llamada aparecerá en pesos en el recibo telefónico de quien recibe y acepta la llamada. </w:t>
      </w:r>
    </w:p>
    <w:p w14:paraId="3CEFEAD5"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 xml:space="preserve">Las tarifas especificadas en esta </w:t>
      </w:r>
      <w:proofErr w:type="gramStart"/>
      <w:r w:rsidRPr="00DF3A53">
        <w:rPr>
          <w:rFonts w:asciiTheme="minorHAnsi" w:hAnsiTheme="minorHAnsi" w:cstheme="minorHAnsi"/>
          <w:szCs w:val="24"/>
        </w:rPr>
        <w:t>sección,</w:t>
      </w:r>
      <w:proofErr w:type="gramEnd"/>
      <w:r w:rsidRPr="00DF3A53">
        <w:rPr>
          <w:rFonts w:asciiTheme="minorHAnsi" w:hAnsiTheme="minorHAnsi" w:cstheme="minorHAnsi"/>
          <w:szCs w:val="24"/>
        </w:rPr>
        <w:t xml:space="preserve"> rigen dentro del área del servicio local urbano de las ciudades para las cuales existe tarifa autorizada, así como en las poblaciones aledañas a las que se haga extensivo el servicio MEXICO VIA LADA.</w:t>
      </w:r>
    </w:p>
    <w:p w14:paraId="5B10D3BB" w14:textId="77777777" w:rsidR="0020574E" w:rsidRPr="00DF3A53" w:rsidRDefault="0020574E" w:rsidP="005F4CA7">
      <w:pPr>
        <w:rPr>
          <w:rFonts w:asciiTheme="minorHAnsi" w:hAnsiTheme="minorHAnsi" w:cstheme="minorHAnsi"/>
          <w:szCs w:val="24"/>
        </w:rPr>
      </w:pPr>
    </w:p>
    <w:p w14:paraId="2F978B6B" w14:textId="77777777" w:rsidR="0020574E" w:rsidRPr="00DF3A53" w:rsidRDefault="0020574E" w:rsidP="005F4CA7">
      <w:pPr>
        <w:outlineLvl w:val="0"/>
        <w:rPr>
          <w:rFonts w:asciiTheme="minorHAnsi" w:hAnsiTheme="minorHAnsi" w:cstheme="minorHAnsi"/>
          <w:b/>
          <w:szCs w:val="24"/>
        </w:rPr>
      </w:pPr>
      <w:r w:rsidRPr="00DF3A53">
        <w:rPr>
          <w:rFonts w:asciiTheme="minorHAnsi" w:hAnsiTheme="minorHAnsi" w:cstheme="minorHAnsi"/>
          <w:b/>
          <w:szCs w:val="24"/>
        </w:rPr>
        <w:t>Vigencia</w:t>
      </w:r>
    </w:p>
    <w:p w14:paraId="63CC6395" w14:textId="77777777" w:rsidR="0020574E" w:rsidRPr="00DF3A53" w:rsidRDefault="0020574E" w:rsidP="005F4CA7">
      <w:pPr>
        <w:rPr>
          <w:rFonts w:asciiTheme="minorHAnsi" w:hAnsiTheme="minorHAnsi" w:cstheme="minorHAnsi"/>
          <w:szCs w:val="24"/>
          <w:lang w:val="es-ES_tradnl"/>
        </w:rPr>
      </w:pPr>
      <w:r w:rsidRPr="00DF3A53">
        <w:rPr>
          <w:rFonts w:asciiTheme="minorHAnsi" w:hAnsiTheme="minorHAnsi" w:cstheme="minorHAnsi"/>
          <w:bCs/>
          <w:szCs w:val="24"/>
        </w:rPr>
        <w:t>Se avisará a la Comisión Federal de Telecomunicaciones con 15 días de anticipación la cancelación de este servicio.</w:t>
      </w:r>
    </w:p>
    <w:p w14:paraId="3315318F" w14:textId="77777777" w:rsidR="0053470B" w:rsidRDefault="0053470B" w:rsidP="005F4CA7">
      <w:pPr>
        <w:spacing w:after="200" w:line="276" w:lineRule="auto"/>
        <w:rPr>
          <w:rFonts w:ascii="Arial" w:hAnsi="Arial"/>
          <w:b/>
          <w:sz w:val="18"/>
          <w:lang w:val="es-ES_tradnl"/>
        </w:rPr>
      </w:pPr>
      <w:r>
        <w:rPr>
          <w:rFonts w:ascii="Arial" w:hAnsi="Arial"/>
          <w:b/>
          <w:sz w:val="18"/>
          <w:lang w:val="es-ES_tradnl"/>
        </w:rPr>
        <w:br w:type="page"/>
      </w:r>
    </w:p>
    <w:p w14:paraId="4F1AFA0A" w14:textId="77777777" w:rsidR="00F654FB" w:rsidRPr="00D26085" w:rsidRDefault="00F57133" w:rsidP="005F4CA7">
      <w:pPr>
        <w:pStyle w:val="Ttulo2"/>
        <w:rPr>
          <w:rFonts w:cs="Arial"/>
          <w:sz w:val="28"/>
          <w:szCs w:val="28"/>
        </w:rPr>
      </w:pPr>
      <w:bookmarkStart w:id="55" w:name="_Toc162342461"/>
      <w:r w:rsidRPr="00D26085">
        <w:rPr>
          <w:color w:val="0070C0"/>
          <w:sz w:val="28"/>
          <w:szCs w:val="28"/>
        </w:rPr>
        <w:lastRenderedPageBreak/>
        <w:t xml:space="preserve">7D </w:t>
      </w:r>
      <w:r w:rsidR="00F654FB" w:rsidRPr="00D26085">
        <w:rPr>
          <w:color w:val="0070C0"/>
          <w:sz w:val="28"/>
          <w:szCs w:val="28"/>
        </w:rPr>
        <w:t>SERVICIO LARGA DISTANCIA A BARCOS</w:t>
      </w:r>
      <w:bookmarkEnd w:id="55"/>
    </w:p>
    <w:p w14:paraId="58F72939" w14:textId="77777777" w:rsidR="00F654FB" w:rsidRDefault="00F654FB" w:rsidP="005F4CA7">
      <w:pPr>
        <w:rPr>
          <w:rFonts w:ascii="Arial" w:hAnsi="Arial" w:cs="Arial"/>
          <w:sz w:val="22"/>
        </w:rPr>
      </w:pPr>
    </w:p>
    <w:p w14:paraId="1CF55683" w14:textId="77777777" w:rsidR="00F654FB" w:rsidRPr="00D26085" w:rsidRDefault="00F654FB" w:rsidP="005F4CA7">
      <w:pPr>
        <w:outlineLvl w:val="0"/>
        <w:rPr>
          <w:rFonts w:asciiTheme="minorHAnsi" w:hAnsiTheme="minorHAnsi" w:cstheme="minorHAnsi"/>
          <w:szCs w:val="24"/>
        </w:rPr>
      </w:pPr>
      <w:r w:rsidRPr="00D26085">
        <w:rPr>
          <w:rFonts w:asciiTheme="minorHAnsi" w:hAnsiTheme="minorHAnsi" w:cstheme="minorHAnsi"/>
          <w:b/>
          <w:szCs w:val="24"/>
        </w:rPr>
        <w:t xml:space="preserve">Constancia CFT: </w:t>
      </w:r>
      <w:r w:rsidRPr="00D26085">
        <w:rPr>
          <w:rFonts w:asciiTheme="minorHAnsi" w:hAnsiTheme="minorHAnsi" w:cstheme="minorHAnsi"/>
          <w:b/>
          <w:sz w:val="28"/>
          <w:szCs w:val="28"/>
        </w:rPr>
        <w:t>000990</w:t>
      </w:r>
    </w:p>
    <w:p w14:paraId="0B049B29" w14:textId="77777777" w:rsidR="00F654FB" w:rsidRPr="00D26085" w:rsidRDefault="00F654FB" w:rsidP="005F4CA7">
      <w:pPr>
        <w:rPr>
          <w:rFonts w:asciiTheme="minorHAnsi" w:hAnsiTheme="minorHAnsi" w:cstheme="minorHAnsi"/>
          <w:szCs w:val="24"/>
        </w:rPr>
      </w:pPr>
    </w:p>
    <w:p w14:paraId="4AC136E1" w14:textId="77777777" w:rsidR="00F654FB" w:rsidRPr="00D26085" w:rsidRDefault="00F654FB" w:rsidP="005F4CA7">
      <w:pPr>
        <w:outlineLvl w:val="0"/>
        <w:rPr>
          <w:rFonts w:asciiTheme="minorHAnsi" w:hAnsiTheme="minorHAnsi" w:cstheme="minorHAnsi"/>
          <w:b/>
          <w:szCs w:val="24"/>
          <w:lang w:val="es-ES_tradnl"/>
        </w:rPr>
      </w:pPr>
      <w:r w:rsidRPr="00D26085">
        <w:rPr>
          <w:rFonts w:asciiTheme="minorHAnsi" w:hAnsiTheme="minorHAnsi" w:cstheme="minorHAnsi"/>
          <w:b/>
          <w:szCs w:val="24"/>
        </w:rPr>
        <w:t>Descripción:</w:t>
      </w:r>
    </w:p>
    <w:p w14:paraId="71633E69" w14:textId="77777777" w:rsidR="00F654FB" w:rsidRPr="00D26085" w:rsidRDefault="00F654FB" w:rsidP="005F4CA7">
      <w:pPr>
        <w:rPr>
          <w:rFonts w:asciiTheme="minorHAnsi" w:hAnsiTheme="minorHAnsi" w:cstheme="minorHAnsi"/>
          <w:szCs w:val="24"/>
        </w:rPr>
      </w:pPr>
      <w:r w:rsidRPr="00D26085">
        <w:rPr>
          <w:rFonts w:asciiTheme="minorHAnsi" w:hAnsiTheme="minorHAnsi" w:cstheme="minorHAnsi"/>
          <w:szCs w:val="24"/>
        </w:rPr>
        <w:t>Este servicio incluye todos los océanos, y aplica para todas las llamadas originadas en tierra y con destino a barcos.</w:t>
      </w:r>
    </w:p>
    <w:p w14:paraId="075E38D6" w14:textId="77777777" w:rsidR="00F654FB" w:rsidRPr="00D26085" w:rsidRDefault="00F654FB" w:rsidP="005F4CA7">
      <w:pPr>
        <w:rPr>
          <w:rFonts w:asciiTheme="minorHAnsi" w:hAnsiTheme="minorHAnsi" w:cstheme="minorHAnsi"/>
          <w:szCs w:val="24"/>
        </w:rPr>
      </w:pPr>
    </w:p>
    <w:p w14:paraId="44B7126E" w14:textId="77777777" w:rsidR="00F654FB" w:rsidRPr="00D26085" w:rsidRDefault="00F654FB" w:rsidP="005F4CA7">
      <w:pPr>
        <w:outlineLvl w:val="0"/>
        <w:rPr>
          <w:rFonts w:asciiTheme="minorHAnsi" w:hAnsiTheme="minorHAnsi" w:cstheme="minorHAnsi"/>
          <w:b/>
          <w:szCs w:val="24"/>
        </w:rPr>
      </w:pPr>
      <w:r w:rsidRPr="00D26085">
        <w:rPr>
          <w:rFonts w:asciiTheme="minorHAnsi" w:hAnsiTheme="minorHAnsi" w:cstheme="minorHAnsi"/>
          <w:b/>
          <w:szCs w:val="24"/>
        </w:rPr>
        <w:t>Cobertura de Comercialización:</w:t>
      </w:r>
    </w:p>
    <w:p w14:paraId="3E4AD1A4" w14:textId="77777777" w:rsidR="00F654FB" w:rsidRPr="00D26085" w:rsidRDefault="00F654FB" w:rsidP="005F4CA7">
      <w:pPr>
        <w:rPr>
          <w:rFonts w:asciiTheme="minorHAnsi" w:hAnsiTheme="minorHAnsi" w:cstheme="minorHAnsi"/>
          <w:szCs w:val="24"/>
        </w:rPr>
      </w:pPr>
      <w:r w:rsidRPr="00D26085">
        <w:rPr>
          <w:rFonts w:asciiTheme="minorHAnsi" w:hAnsiTheme="minorHAnsi" w:cstheme="minorHAnsi"/>
          <w:szCs w:val="24"/>
        </w:rPr>
        <w:t>El servicio se ofrece para:</w:t>
      </w:r>
    </w:p>
    <w:p w14:paraId="57594596" w14:textId="77777777" w:rsidR="00F654FB" w:rsidRPr="00D26085" w:rsidRDefault="00F654FB" w:rsidP="005F4CA7">
      <w:pPr>
        <w:rPr>
          <w:rFonts w:asciiTheme="minorHAnsi" w:hAnsiTheme="minorHAnsi" w:cstheme="minorHAnsi"/>
          <w:szCs w:val="24"/>
        </w:rPr>
      </w:pPr>
      <w:r w:rsidRPr="00D26085">
        <w:rPr>
          <w:rFonts w:asciiTheme="minorHAnsi" w:hAnsiTheme="minorHAnsi" w:cstheme="minorHAnsi"/>
          <w:szCs w:val="24"/>
        </w:rPr>
        <w:t>Líneas directas residenciales.</w:t>
      </w:r>
    </w:p>
    <w:p w14:paraId="16CF7080" w14:textId="77777777" w:rsidR="00F654FB" w:rsidRPr="00D26085" w:rsidRDefault="00F654FB" w:rsidP="005F4CA7">
      <w:pPr>
        <w:rPr>
          <w:rFonts w:asciiTheme="minorHAnsi" w:hAnsiTheme="minorHAnsi" w:cstheme="minorHAnsi"/>
          <w:szCs w:val="24"/>
        </w:rPr>
      </w:pPr>
      <w:r w:rsidRPr="00D26085">
        <w:rPr>
          <w:rFonts w:asciiTheme="minorHAnsi" w:hAnsiTheme="minorHAnsi" w:cstheme="minorHAnsi"/>
          <w:szCs w:val="24"/>
        </w:rPr>
        <w:t>Líneas directas comerciales.</w:t>
      </w:r>
    </w:p>
    <w:p w14:paraId="2F1B8C48" w14:textId="77777777" w:rsidR="00F654FB" w:rsidRPr="00D26085" w:rsidRDefault="00F654FB" w:rsidP="005F4CA7">
      <w:pPr>
        <w:rPr>
          <w:rFonts w:asciiTheme="minorHAnsi" w:hAnsiTheme="minorHAnsi" w:cstheme="minorHAnsi"/>
          <w:szCs w:val="24"/>
        </w:rPr>
      </w:pPr>
    </w:p>
    <w:p w14:paraId="4EE17F52" w14:textId="77777777" w:rsidR="00F654FB" w:rsidRPr="00D26085" w:rsidRDefault="00F654FB" w:rsidP="005F4CA7">
      <w:pPr>
        <w:outlineLvl w:val="0"/>
        <w:rPr>
          <w:rFonts w:asciiTheme="minorHAnsi" w:hAnsiTheme="minorHAnsi" w:cstheme="minorHAnsi"/>
          <w:b/>
          <w:szCs w:val="24"/>
        </w:rPr>
      </w:pPr>
      <w:r w:rsidRPr="00D26085">
        <w:rPr>
          <w:rFonts w:asciiTheme="minorHAnsi" w:hAnsiTheme="minorHAnsi" w:cstheme="minorHAnsi"/>
          <w:b/>
          <w:szCs w:val="24"/>
        </w:rPr>
        <w:t>Características Comerciales del Servicio.</w:t>
      </w:r>
    </w:p>
    <w:p w14:paraId="3BDE4C79" w14:textId="77777777" w:rsidR="00F654FB" w:rsidRPr="00D26085" w:rsidRDefault="00F654FB" w:rsidP="005F4CA7">
      <w:pPr>
        <w:rPr>
          <w:rFonts w:asciiTheme="minorHAnsi" w:hAnsiTheme="minorHAnsi" w:cstheme="minorHAnsi"/>
          <w:szCs w:val="24"/>
        </w:rPr>
      </w:pPr>
      <w:r w:rsidRPr="00D26085">
        <w:rPr>
          <w:rFonts w:asciiTheme="minorHAnsi" w:hAnsiTheme="minorHAnsi" w:cstheme="minorHAnsi"/>
          <w:szCs w:val="24"/>
        </w:rPr>
        <w:t xml:space="preserve">Este servicio se proveerá por medio de tarjetas de Prepago, </w:t>
      </w:r>
      <w:proofErr w:type="spellStart"/>
      <w:r w:rsidRPr="00D26085">
        <w:rPr>
          <w:rFonts w:asciiTheme="minorHAnsi" w:hAnsiTheme="minorHAnsi" w:cstheme="minorHAnsi"/>
          <w:szCs w:val="24"/>
        </w:rPr>
        <w:t>Telcard</w:t>
      </w:r>
      <w:proofErr w:type="spellEnd"/>
      <w:r w:rsidRPr="00D26085">
        <w:rPr>
          <w:rFonts w:asciiTheme="minorHAnsi" w:hAnsiTheme="minorHAnsi" w:cstheme="minorHAnsi"/>
          <w:szCs w:val="24"/>
        </w:rPr>
        <w:t>, y Larga distancia automática 00 y vía operadora 090.</w:t>
      </w:r>
    </w:p>
    <w:p w14:paraId="5A289612" w14:textId="77777777" w:rsidR="00F654FB" w:rsidRPr="00D26085" w:rsidRDefault="00F654FB" w:rsidP="005F4CA7">
      <w:pPr>
        <w:rPr>
          <w:rFonts w:asciiTheme="minorHAnsi" w:hAnsiTheme="minorHAnsi" w:cstheme="minorHAnsi"/>
          <w:szCs w:val="24"/>
        </w:rPr>
      </w:pPr>
    </w:p>
    <w:p w14:paraId="621221C1" w14:textId="77777777" w:rsidR="00F654FB" w:rsidRPr="00D26085" w:rsidRDefault="00F654FB" w:rsidP="005F4CA7">
      <w:pPr>
        <w:outlineLvl w:val="0"/>
        <w:rPr>
          <w:rFonts w:asciiTheme="minorHAnsi" w:hAnsiTheme="minorHAnsi" w:cstheme="minorHAnsi"/>
          <w:b/>
          <w:szCs w:val="24"/>
        </w:rPr>
      </w:pPr>
      <w:r w:rsidRPr="00D26085">
        <w:rPr>
          <w:rFonts w:asciiTheme="minorHAnsi" w:hAnsiTheme="minorHAnsi" w:cstheme="minorHAnsi"/>
          <w:b/>
          <w:szCs w:val="24"/>
        </w:rPr>
        <w:t>Cuotas por modalidad, tipo de servicio, plan o paquete tarifario.</w:t>
      </w:r>
    </w:p>
    <w:p w14:paraId="6CA5D48F" w14:textId="77777777" w:rsidR="00496829" w:rsidRPr="00D26085" w:rsidRDefault="00496829"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Servicio INMARSAT Atlántico-Este 871-1</w:t>
      </w:r>
    </w:p>
    <w:p w14:paraId="30D85DEC" w14:textId="77777777" w:rsidR="00496829" w:rsidRPr="00D26085" w:rsidRDefault="00496829"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00 $78.42.</w:t>
      </w:r>
    </w:p>
    <w:p w14:paraId="7797F6D4" w14:textId="77777777" w:rsidR="00496829" w:rsidRPr="00D26085" w:rsidRDefault="00496829"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$282.30 1 minuto adicional $94.10.</w:t>
      </w:r>
    </w:p>
    <w:p w14:paraId="1BE529E4" w14:textId="77777777" w:rsidR="00496829" w:rsidRPr="00D26085" w:rsidRDefault="00496829"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Servicio INMARSAT Atlántico-Este 871-3</w:t>
      </w:r>
    </w:p>
    <w:p w14:paraId="4184C181" w14:textId="77777777" w:rsidR="00496829" w:rsidRPr="00D26085" w:rsidRDefault="00496829"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00 $52.28.</w:t>
      </w:r>
    </w:p>
    <w:p w14:paraId="1D005C1D" w14:textId="77777777" w:rsidR="00496829" w:rsidRPr="00D26085" w:rsidRDefault="00496829"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$188.19 1 minuto adicional $62.73.</w:t>
      </w:r>
    </w:p>
    <w:p w14:paraId="31DA8DBE"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Servicio INMARSAT Atlántico-Este 871-5</w:t>
      </w:r>
    </w:p>
    <w:p w14:paraId="287C7742"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00 $78.42.</w:t>
      </w:r>
    </w:p>
    <w:p w14:paraId="49F7F285"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$282.30 1 minuto adicional $94.10.</w:t>
      </w:r>
    </w:p>
    <w:p w14:paraId="481FC676"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Servicio INMARSAT Atlántico-Este 871-6</w:t>
      </w:r>
    </w:p>
    <w:p w14:paraId="060D7729"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00 $52.28.</w:t>
      </w:r>
    </w:p>
    <w:p w14:paraId="4DA10EA6"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$188.19 1 minuto adicional $62.73.</w:t>
      </w:r>
    </w:p>
    <w:p w14:paraId="36BBDD55" w14:textId="77777777" w:rsidR="00496829" w:rsidRPr="00D26085" w:rsidRDefault="00496829" w:rsidP="005F4CA7">
      <w:pPr>
        <w:outlineLvl w:val="0"/>
        <w:rPr>
          <w:rFonts w:asciiTheme="minorHAnsi" w:hAnsiTheme="minorHAnsi" w:cstheme="minorHAnsi"/>
          <w:color w:val="000000"/>
          <w:szCs w:val="24"/>
        </w:rPr>
      </w:pPr>
    </w:p>
    <w:p w14:paraId="6026D65A"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Pacífico 872-1</w:t>
      </w:r>
    </w:p>
    <w:p w14:paraId="4CFA17AE"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00 $78.42.</w:t>
      </w:r>
    </w:p>
    <w:p w14:paraId="316B5803"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$282.30 1 minuto adicional $94.10.</w:t>
      </w:r>
    </w:p>
    <w:p w14:paraId="7E1C30D8"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Pacífico 872-3</w:t>
      </w:r>
    </w:p>
    <w:p w14:paraId="1A8AD2CB"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00 $52.28.</w:t>
      </w:r>
    </w:p>
    <w:p w14:paraId="5AC58731"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$188.19 1 minuto adicional $62.73.</w:t>
      </w:r>
    </w:p>
    <w:p w14:paraId="66E04DA5"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Pacífico 872-5</w:t>
      </w:r>
    </w:p>
    <w:p w14:paraId="460FB3E5"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00 $78.42.</w:t>
      </w:r>
    </w:p>
    <w:p w14:paraId="637522D1"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$282.30 1 minuto adicional $94.10.</w:t>
      </w:r>
    </w:p>
    <w:p w14:paraId="1FC5A8D5"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Pacífico 872-6</w:t>
      </w:r>
    </w:p>
    <w:p w14:paraId="7CEAC559"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lastRenderedPageBreak/>
        <w:t>L. D. Automática por minuto: TELCARD $100.00, LADA 00 $52.28.</w:t>
      </w:r>
    </w:p>
    <w:p w14:paraId="55A1DC98"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$188.19 1 minuto adicional $62.73.</w:t>
      </w:r>
    </w:p>
    <w:p w14:paraId="3D989766" w14:textId="77777777" w:rsidR="009736B1" w:rsidRPr="00D26085" w:rsidRDefault="009736B1" w:rsidP="005F4CA7">
      <w:pPr>
        <w:outlineLvl w:val="0"/>
        <w:rPr>
          <w:rFonts w:asciiTheme="minorHAnsi" w:hAnsiTheme="minorHAnsi" w:cstheme="minorHAnsi"/>
          <w:color w:val="000000"/>
          <w:szCs w:val="24"/>
        </w:rPr>
      </w:pPr>
    </w:p>
    <w:p w14:paraId="21F4F847"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Océano Indico 873-1</w:t>
      </w:r>
    </w:p>
    <w:p w14:paraId="4DE57590"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00 $78.42.</w:t>
      </w:r>
    </w:p>
    <w:p w14:paraId="76DBF0DF"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$282.30 1 minuto adicional $94.10.</w:t>
      </w:r>
    </w:p>
    <w:p w14:paraId="6EB499DD"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Océano Indico 873-3</w:t>
      </w:r>
    </w:p>
    <w:p w14:paraId="217FA10F"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00 $52.28.</w:t>
      </w:r>
    </w:p>
    <w:p w14:paraId="385273F9"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$188.19 1 minuto adicional $62.73.</w:t>
      </w:r>
    </w:p>
    <w:p w14:paraId="4E37E1C9"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Océano Indico 873-5</w:t>
      </w:r>
    </w:p>
    <w:p w14:paraId="50DDBD0D"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00 $78.42.</w:t>
      </w:r>
    </w:p>
    <w:p w14:paraId="65AA7E2D"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$282.30 1 minuto adicional $94.10.</w:t>
      </w:r>
    </w:p>
    <w:p w14:paraId="58B7781C"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0018313E" w:rsidRPr="00D26085">
        <w:rPr>
          <w:rFonts w:asciiTheme="minorHAnsi" w:hAnsiTheme="minorHAnsi" w:cstheme="minorHAnsi"/>
          <w:szCs w:val="24"/>
        </w:rPr>
        <w:t>Océano Indico 873-6</w:t>
      </w:r>
    </w:p>
    <w:p w14:paraId="1187BC5E"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00 $52.28.</w:t>
      </w:r>
    </w:p>
    <w:p w14:paraId="1F520EBC"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$188.19 1 minuto adicional $62.73.</w:t>
      </w:r>
    </w:p>
    <w:p w14:paraId="2A0BF8B2" w14:textId="77777777" w:rsidR="004250DF" w:rsidRPr="00D26085" w:rsidRDefault="004250DF" w:rsidP="005F4CA7">
      <w:pPr>
        <w:outlineLvl w:val="0"/>
        <w:rPr>
          <w:rFonts w:asciiTheme="minorHAnsi" w:hAnsiTheme="minorHAnsi" w:cstheme="minorHAnsi"/>
          <w:color w:val="000000"/>
          <w:szCs w:val="24"/>
        </w:rPr>
      </w:pPr>
    </w:p>
    <w:p w14:paraId="2850998F"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Atlántico-Oeste 874-1</w:t>
      </w:r>
    </w:p>
    <w:p w14:paraId="371FD512"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00 $78.42.</w:t>
      </w:r>
    </w:p>
    <w:p w14:paraId="5B3DF060"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$282.30 1 minuto adicional $94.10.</w:t>
      </w:r>
    </w:p>
    <w:p w14:paraId="723B6EBC"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Atlántico-Oeste 874-3</w:t>
      </w:r>
    </w:p>
    <w:p w14:paraId="6D1416A8"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00 $52.28.</w:t>
      </w:r>
    </w:p>
    <w:p w14:paraId="36B62EAE"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$188.19 1 minuto adicional $62.73.</w:t>
      </w:r>
    </w:p>
    <w:p w14:paraId="0629A899"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Atlántico-Oeste 874-5</w:t>
      </w:r>
    </w:p>
    <w:p w14:paraId="0735B1D4"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00 $78.42.</w:t>
      </w:r>
    </w:p>
    <w:p w14:paraId="31F3C6FE"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$282.30 1 minuto adicional $94.10.</w:t>
      </w:r>
    </w:p>
    <w:p w14:paraId="7025C1DB"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Atlántico-Oeste 874-6</w:t>
      </w:r>
    </w:p>
    <w:p w14:paraId="738AE89D"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00 $52.28.</w:t>
      </w:r>
    </w:p>
    <w:p w14:paraId="330ACB31" w14:textId="77777777" w:rsidR="009736B1"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$188.19 1 minuto adicional $62.73.</w:t>
      </w:r>
    </w:p>
    <w:p w14:paraId="4021EFE4" w14:textId="77777777" w:rsidR="00F654FB" w:rsidRPr="00D26085" w:rsidRDefault="00636C17" w:rsidP="005F4CA7">
      <w:pPr>
        <w:rPr>
          <w:rFonts w:asciiTheme="minorHAnsi" w:hAnsiTheme="minorHAnsi" w:cstheme="minorHAnsi"/>
          <w:sz w:val="20"/>
        </w:rPr>
      </w:pPr>
      <w:r w:rsidRPr="00D26085">
        <w:rPr>
          <w:rFonts w:asciiTheme="minorHAnsi" w:hAnsiTheme="minorHAnsi" w:cstheme="minorHAnsi"/>
          <w:sz w:val="20"/>
        </w:rPr>
        <w:t>Tarifas en pesos sin impuestos</w:t>
      </w:r>
    </w:p>
    <w:p w14:paraId="70FCD68A" w14:textId="77777777" w:rsidR="00636C17" w:rsidRPr="00D26085" w:rsidRDefault="00636C17" w:rsidP="005F4CA7">
      <w:pPr>
        <w:rPr>
          <w:rFonts w:asciiTheme="minorHAnsi" w:hAnsiTheme="minorHAnsi" w:cstheme="minorHAnsi"/>
          <w:szCs w:val="24"/>
        </w:rPr>
      </w:pPr>
    </w:p>
    <w:p w14:paraId="2EBF6EBC" w14:textId="77777777" w:rsidR="00F654FB" w:rsidRPr="00D26085" w:rsidRDefault="00F654FB" w:rsidP="005F4CA7">
      <w:pPr>
        <w:outlineLvl w:val="0"/>
        <w:rPr>
          <w:rFonts w:asciiTheme="minorHAnsi" w:hAnsiTheme="minorHAnsi" w:cstheme="minorHAnsi"/>
          <w:b/>
          <w:szCs w:val="24"/>
        </w:rPr>
      </w:pPr>
      <w:r w:rsidRPr="00D26085">
        <w:rPr>
          <w:rFonts w:asciiTheme="minorHAnsi" w:hAnsiTheme="minorHAnsi" w:cstheme="minorHAnsi"/>
          <w:b/>
          <w:szCs w:val="24"/>
        </w:rPr>
        <w:t>Tablas de Descuento</w:t>
      </w:r>
    </w:p>
    <w:p w14:paraId="0107ECDB" w14:textId="77777777" w:rsidR="00F654FB" w:rsidRPr="00D26085" w:rsidRDefault="00F654FB" w:rsidP="005F4CA7">
      <w:pPr>
        <w:outlineLvl w:val="0"/>
        <w:rPr>
          <w:rFonts w:asciiTheme="minorHAnsi" w:hAnsiTheme="minorHAnsi" w:cstheme="minorHAnsi"/>
          <w:szCs w:val="24"/>
        </w:rPr>
      </w:pPr>
      <w:r w:rsidRPr="00D26085">
        <w:rPr>
          <w:rFonts w:asciiTheme="minorHAnsi" w:hAnsiTheme="minorHAnsi" w:cstheme="minorHAnsi"/>
          <w:szCs w:val="24"/>
        </w:rPr>
        <w:t>Todos los consumos entran a los Planes Opcionales de Ahorro, en donde se incluye LADA 00.</w:t>
      </w:r>
    </w:p>
    <w:p w14:paraId="281636C5" w14:textId="77777777" w:rsidR="00895595" w:rsidRPr="00D26085" w:rsidRDefault="00895595" w:rsidP="005F4CA7">
      <w:pPr>
        <w:rPr>
          <w:rFonts w:asciiTheme="minorHAnsi" w:hAnsiTheme="minorHAnsi" w:cstheme="minorHAnsi"/>
          <w:szCs w:val="24"/>
        </w:rPr>
      </w:pPr>
    </w:p>
    <w:p w14:paraId="773FF9A8" w14:textId="77777777" w:rsidR="00F654FB" w:rsidRPr="00D26085" w:rsidRDefault="00F654FB" w:rsidP="005F4CA7">
      <w:pPr>
        <w:outlineLvl w:val="0"/>
        <w:rPr>
          <w:rFonts w:asciiTheme="minorHAnsi" w:hAnsiTheme="minorHAnsi" w:cstheme="minorHAnsi"/>
          <w:b/>
          <w:szCs w:val="24"/>
        </w:rPr>
      </w:pPr>
      <w:r w:rsidRPr="00D26085">
        <w:rPr>
          <w:rFonts w:asciiTheme="minorHAnsi" w:hAnsiTheme="minorHAnsi" w:cstheme="minorHAnsi"/>
          <w:b/>
          <w:szCs w:val="24"/>
        </w:rPr>
        <w:t xml:space="preserve">Reglas de Aplicación </w:t>
      </w:r>
    </w:p>
    <w:p w14:paraId="6C59A26B" w14:textId="77777777" w:rsidR="00F654FB" w:rsidRPr="00D26085" w:rsidRDefault="00F654FB" w:rsidP="005F4CA7">
      <w:pPr>
        <w:outlineLvl w:val="0"/>
        <w:rPr>
          <w:rFonts w:asciiTheme="minorHAnsi" w:hAnsiTheme="minorHAnsi" w:cstheme="minorHAnsi"/>
          <w:szCs w:val="24"/>
        </w:rPr>
      </w:pPr>
      <w:r w:rsidRPr="00D26085">
        <w:rPr>
          <w:rFonts w:asciiTheme="minorHAnsi" w:hAnsiTheme="minorHAnsi" w:cstheme="minorHAnsi"/>
          <w:szCs w:val="24"/>
        </w:rPr>
        <w:t>No se ofrece este servicio por LADA 09, ni por cobrar.</w:t>
      </w:r>
    </w:p>
    <w:p w14:paraId="45B8D92F" w14:textId="77777777" w:rsidR="00F654FB" w:rsidRPr="00D26085" w:rsidRDefault="00F654FB" w:rsidP="005F4CA7">
      <w:pPr>
        <w:rPr>
          <w:rFonts w:asciiTheme="minorHAnsi" w:hAnsiTheme="minorHAnsi" w:cstheme="minorHAnsi"/>
          <w:b/>
          <w:szCs w:val="24"/>
        </w:rPr>
      </w:pPr>
      <w:r w:rsidRPr="00D26085">
        <w:rPr>
          <w:rFonts w:asciiTheme="minorHAnsi" w:hAnsiTheme="minorHAnsi" w:cstheme="minorHAnsi"/>
          <w:szCs w:val="24"/>
        </w:rPr>
        <w:t xml:space="preserve">Las tarifas mencionadas en el punto “Cuotas por modalidad, tipo de servicio, plan o paquete tarifario” para el servicio de </w:t>
      </w:r>
      <w:proofErr w:type="spellStart"/>
      <w:r w:rsidRPr="00D26085">
        <w:rPr>
          <w:rFonts w:asciiTheme="minorHAnsi" w:hAnsiTheme="minorHAnsi" w:cstheme="minorHAnsi"/>
          <w:szCs w:val="24"/>
        </w:rPr>
        <w:t>telcard</w:t>
      </w:r>
      <w:proofErr w:type="spellEnd"/>
      <w:r w:rsidRPr="00D26085">
        <w:rPr>
          <w:rFonts w:asciiTheme="minorHAnsi" w:hAnsiTheme="minorHAnsi" w:cstheme="minorHAnsi"/>
          <w:szCs w:val="24"/>
        </w:rPr>
        <w:t xml:space="preserve"> aplica desde todo el mundo hacia barcos.</w:t>
      </w:r>
    </w:p>
    <w:p w14:paraId="5F70B2B8" w14:textId="77777777" w:rsidR="0053470B" w:rsidRDefault="0053470B" w:rsidP="005F4CA7">
      <w:pPr>
        <w:spacing w:after="200" w:line="276" w:lineRule="auto"/>
        <w:rPr>
          <w:szCs w:val="22"/>
        </w:rPr>
      </w:pPr>
      <w:r>
        <w:rPr>
          <w:szCs w:val="22"/>
        </w:rPr>
        <w:br w:type="page"/>
      </w:r>
    </w:p>
    <w:p w14:paraId="01852419" w14:textId="77777777" w:rsidR="00895595" w:rsidRPr="00D26085" w:rsidRDefault="00F57133" w:rsidP="005F4CA7">
      <w:pPr>
        <w:pStyle w:val="Ttulo2"/>
        <w:rPr>
          <w:rFonts w:cs="Arial"/>
          <w:sz w:val="28"/>
          <w:szCs w:val="28"/>
        </w:rPr>
      </w:pPr>
      <w:bookmarkStart w:id="56" w:name="_Toc162342462"/>
      <w:r w:rsidRPr="00D26085">
        <w:rPr>
          <w:color w:val="0070C0"/>
          <w:sz w:val="28"/>
          <w:szCs w:val="28"/>
        </w:rPr>
        <w:lastRenderedPageBreak/>
        <w:t>7</w:t>
      </w:r>
      <w:r w:rsidR="009436B9" w:rsidRPr="00D26085">
        <w:rPr>
          <w:color w:val="0070C0"/>
          <w:sz w:val="28"/>
          <w:szCs w:val="28"/>
        </w:rPr>
        <w:t>E</w:t>
      </w:r>
      <w:r w:rsidRPr="00D26085">
        <w:rPr>
          <w:color w:val="0070C0"/>
          <w:sz w:val="28"/>
          <w:szCs w:val="28"/>
        </w:rPr>
        <w:t xml:space="preserve"> </w:t>
      </w:r>
      <w:r w:rsidR="00895595" w:rsidRPr="00D26085">
        <w:rPr>
          <w:color w:val="0070C0"/>
          <w:sz w:val="28"/>
          <w:szCs w:val="28"/>
        </w:rPr>
        <w:t>SERVICIO DE LARGA DISTANCIA VÍA SATÉLITE</w:t>
      </w:r>
      <w:bookmarkEnd w:id="56"/>
    </w:p>
    <w:p w14:paraId="6BC69218" w14:textId="77777777" w:rsidR="00895595" w:rsidRDefault="00895595" w:rsidP="005F4CA7">
      <w:pPr>
        <w:rPr>
          <w:rFonts w:ascii="Arial" w:hAnsi="Arial" w:cs="Arial"/>
          <w:sz w:val="22"/>
        </w:rPr>
      </w:pPr>
    </w:p>
    <w:p w14:paraId="3BDF99B5" w14:textId="77777777" w:rsidR="00895595" w:rsidRPr="00D26085" w:rsidRDefault="00895595" w:rsidP="005F4CA7">
      <w:pPr>
        <w:outlineLvl w:val="0"/>
        <w:rPr>
          <w:rFonts w:asciiTheme="minorHAnsi" w:hAnsiTheme="minorHAnsi" w:cstheme="minorHAnsi"/>
          <w:szCs w:val="24"/>
        </w:rPr>
      </w:pPr>
      <w:r w:rsidRPr="00D26085">
        <w:rPr>
          <w:rFonts w:asciiTheme="minorHAnsi" w:hAnsiTheme="minorHAnsi" w:cstheme="minorHAnsi"/>
          <w:b/>
          <w:szCs w:val="24"/>
        </w:rPr>
        <w:t xml:space="preserve">Constancia CFT: </w:t>
      </w:r>
      <w:r w:rsidRPr="00D26085">
        <w:rPr>
          <w:rFonts w:asciiTheme="minorHAnsi" w:hAnsiTheme="minorHAnsi" w:cstheme="minorHAnsi"/>
          <w:b/>
          <w:sz w:val="28"/>
          <w:szCs w:val="28"/>
        </w:rPr>
        <w:t>001414</w:t>
      </w:r>
    </w:p>
    <w:p w14:paraId="0C1884DB" w14:textId="77777777" w:rsidR="00895595" w:rsidRPr="00D26085" w:rsidRDefault="00895595" w:rsidP="005F4CA7">
      <w:pPr>
        <w:rPr>
          <w:rFonts w:asciiTheme="minorHAnsi" w:hAnsiTheme="minorHAnsi" w:cstheme="minorHAnsi"/>
          <w:szCs w:val="24"/>
        </w:rPr>
      </w:pPr>
    </w:p>
    <w:p w14:paraId="23AD7FB4" w14:textId="77777777" w:rsidR="00895595" w:rsidRPr="00D26085" w:rsidRDefault="00895595" w:rsidP="005F4CA7">
      <w:pPr>
        <w:outlineLvl w:val="0"/>
        <w:rPr>
          <w:rFonts w:asciiTheme="minorHAnsi" w:hAnsiTheme="minorHAnsi" w:cstheme="minorHAnsi"/>
          <w:b/>
          <w:szCs w:val="24"/>
          <w:lang w:val="es-ES_tradnl"/>
        </w:rPr>
      </w:pPr>
      <w:r w:rsidRPr="00D26085">
        <w:rPr>
          <w:rFonts w:asciiTheme="minorHAnsi" w:hAnsiTheme="minorHAnsi" w:cstheme="minorHAnsi"/>
          <w:b/>
          <w:szCs w:val="24"/>
        </w:rPr>
        <w:t>Descripción:</w:t>
      </w:r>
    </w:p>
    <w:p w14:paraId="5208F46E" w14:textId="77777777" w:rsidR="00895595" w:rsidRPr="00D26085" w:rsidRDefault="00895595" w:rsidP="005F4CA7">
      <w:pPr>
        <w:rPr>
          <w:rFonts w:asciiTheme="minorHAnsi" w:hAnsiTheme="minorHAnsi" w:cstheme="minorHAnsi"/>
          <w:color w:val="000000"/>
          <w:szCs w:val="24"/>
        </w:rPr>
      </w:pPr>
    </w:p>
    <w:p w14:paraId="3C960A36" w14:textId="77777777" w:rsidR="00895595" w:rsidRPr="00D26085" w:rsidRDefault="00895595" w:rsidP="005F4CA7">
      <w:pPr>
        <w:rPr>
          <w:rFonts w:asciiTheme="minorHAnsi" w:hAnsiTheme="minorHAnsi" w:cstheme="minorHAnsi"/>
          <w:szCs w:val="24"/>
        </w:rPr>
      </w:pPr>
      <w:r w:rsidRPr="00D26085">
        <w:rPr>
          <w:rFonts w:asciiTheme="minorHAnsi" w:hAnsiTheme="minorHAnsi" w:cstheme="minorHAnsi"/>
          <w:szCs w:val="24"/>
        </w:rPr>
        <w:t>El servicio de Larga Distancia Vía Satélite es un sistema con infraestructura satelital diseñada para proveer servicio digital global a equipo terminal y telefónico portátil.</w:t>
      </w:r>
    </w:p>
    <w:p w14:paraId="631282D2" w14:textId="77777777" w:rsidR="00895595" w:rsidRPr="00D26085" w:rsidRDefault="00895595" w:rsidP="005F4CA7">
      <w:pPr>
        <w:rPr>
          <w:rFonts w:asciiTheme="minorHAnsi" w:hAnsiTheme="minorHAnsi" w:cstheme="minorHAnsi"/>
          <w:color w:val="000000"/>
          <w:szCs w:val="24"/>
        </w:rPr>
      </w:pPr>
    </w:p>
    <w:p w14:paraId="58319DE3" w14:textId="77777777" w:rsidR="00895595" w:rsidRPr="00D26085" w:rsidRDefault="00895595" w:rsidP="005F4CA7">
      <w:pPr>
        <w:outlineLvl w:val="0"/>
        <w:rPr>
          <w:rFonts w:asciiTheme="minorHAnsi" w:hAnsiTheme="minorHAnsi" w:cstheme="minorHAnsi"/>
          <w:b/>
          <w:szCs w:val="24"/>
        </w:rPr>
      </w:pPr>
      <w:r w:rsidRPr="00D26085">
        <w:rPr>
          <w:rFonts w:asciiTheme="minorHAnsi" w:hAnsiTheme="minorHAnsi" w:cstheme="minorHAnsi"/>
          <w:b/>
          <w:szCs w:val="24"/>
        </w:rPr>
        <w:t>Tipos de Acceso del Servicio.</w:t>
      </w:r>
    </w:p>
    <w:p w14:paraId="0282E104" w14:textId="77777777" w:rsidR="00895595" w:rsidRPr="00D26085" w:rsidRDefault="00895595" w:rsidP="005F4CA7">
      <w:pPr>
        <w:rPr>
          <w:rFonts w:asciiTheme="minorHAnsi" w:hAnsiTheme="minorHAnsi" w:cstheme="minorHAnsi"/>
          <w:b/>
          <w:szCs w:val="24"/>
        </w:rPr>
      </w:pPr>
    </w:p>
    <w:p w14:paraId="71FEF7DE" w14:textId="77777777" w:rsidR="00895595" w:rsidRPr="00D26085" w:rsidRDefault="00895595" w:rsidP="005F4CA7">
      <w:pPr>
        <w:outlineLvl w:val="0"/>
        <w:rPr>
          <w:rFonts w:asciiTheme="minorHAnsi" w:hAnsiTheme="minorHAnsi" w:cstheme="minorHAnsi"/>
          <w:szCs w:val="24"/>
        </w:rPr>
      </w:pPr>
      <w:r w:rsidRPr="00D26085">
        <w:rPr>
          <w:rFonts w:asciiTheme="minorHAnsi" w:hAnsiTheme="minorHAnsi" w:cstheme="minorHAnsi"/>
          <w:szCs w:val="24"/>
        </w:rPr>
        <w:t xml:space="preserve">8816 </w:t>
      </w:r>
      <w:proofErr w:type="gramStart"/>
      <w:r w:rsidRPr="00D26085">
        <w:rPr>
          <w:rFonts w:asciiTheme="minorHAnsi" w:hAnsiTheme="minorHAnsi" w:cstheme="minorHAnsi"/>
          <w:szCs w:val="24"/>
        </w:rPr>
        <w:t>Internacional</w:t>
      </w:r>
      <w:proofErr w:type="gramEnd"/>
    </w:p>
    <w:p w14:paraId="5D78004D" w14:textId="77777777" w:rsidR="00895595" w:rsidRPr="00D26085" w:rsidRDefault="00895595" w:rsidP="005F4CA7">
      <w:pPr>
        <w:rPr>
          <w:rFonts w:asciiTheme="minorHAnsi" w:hAnsiTheme="minorHAnsi" w:cstheme="minorHAnsi"/>
          <w:szCs w:val="24"/>
        </w:rPr>
      </w:pPr>
      <w:r w:rsidRPr="00D26085">
        <w:rPr>
          <w:rFonts w:asciiTheme="minorHAnsi" w:hAnsiTheme="minorHAnsi" w:cstheme="minorHAnsi"/>
          <w:szCs w:val="24"/>
        </w:rPr>
        <w:t>Para llamadas originadas en la red pública de México y que termina en un equipo terminal IRIDIUM ubicado en cualquier parte del Mundo.</w:t>
      </w:r>
    </w:p>
    <w:p w14:paraId="5FB07618" w14:textId="77777777" w:rsidR="00895595" w:rsidRPr="00D26085" w:rsidRDefault="00895595" w:rsidP="005F4CA7">
      <w:pPr>
        <w:rPr>
          <w:rFonts w:asciiTheme="minorHAnsi" w:hAnsiTheme="minorHAnsi" w:cstheme="minorHAnsi"/>
          <w:szCs w:val="24"/>
        </w:rPr>
      </w:pPr>
    </w:p>
    <w:p w14:paraId="0FAF54AF" w14:textId="77777777" w:rsidR="00895595" w:rsidRPr="00D26085" w:rsidRDefault="00895595" w:rsidP="005F4CA7">
      <w:pPr>
        <w:outlineLvl w:val="0"/>
        <w:rPr>
          <w:rFonts w:asciiTheme="minorHAnsi" w:hAnsiTheme="minorHAnsi" w:cstheme="minorHAnsi"/>
          <w:szCs w:val="24"/>
        </w:rPr>
      </w:pPr>
      <w:r w:rsidRPr="00D26085">
        <w:rPr>
          <w:rFonts w:asciiTheme="minorHAnsi" w:hAnsiTheme="minorHAnsi" w:cstheme="minorHAnsi"/>
          <w:szCs w:val="24"/>
        </w:rPr>
        <w:t xml:space="preserve">8817 </w:t>
      </w:r>
      <w:proofErr w:type="gramStart"/>
      <w:r w:rsidRPr="00D26085">
        <w:rPr>
          <w:rFonts w:asciiTheme="minorHAnsi" w:hAnsiTheme="minorHAnsi" w:cstheme="minorHAnsi"/>
          <w:szCs w:val="24"/>
        </w:rPr>
        <w:t>Nacional</w:t>
      </w:r>
      <w:proofErr w:type="gramEnd"/>
    </w:p>
    <w:p w14:paraId="54506882" w14:textId="77777777" w:rsidR="00895595" w:rsidRPr="00D26085" w:rsidRDefault="00895595" w:rsidP="005F4CA7">
      <w:pPr>
        <w:rPr>
          <w:rFonts w:asciiTheme="minorHAnsi" w:hAnsiTheme="minorHAnsi" w:cstheme="minorHAnsi"/>
          <w:szCs w:val="24"/>
        </w:rPr>
      </w:pPr>
      <w:r w:rsidRPr="00D26085">
        <w:rPr>
          <w:rFonts w:asciiTheme="minorHAnsi" w:hAnsiTheme="minorHAnsi" w:cstheme="minorHAnsi"/>
          <w:szCs w:val="24"/>
        </w:rPr>
        <w:t xml:space="preserve">Para llamadas originadas en la red pública de México y terminada en un equipo terminal de </w:t>
      </w:r>
      <w:proofErr w:type="gramStart"/>
      <w:r w:rsidRPr="00D26085">
        <w:rPr>
          <w:rFonts w:asciiTheme="minorHAnsi" w:hAnsiTheme="minorHAnsi" w:cstheme="minorHAnsi"/>
          <w:szCs w:val="24"/>
        </w:rPr>
        <w:t>IRIDIUM  ubicado</w:t>
      </w:r>
      <w:proofErr w:type="gramEnd"/>
      <w:r w:rsidRPr="00D26085">
        <w:rPr>
          <w:rFonts w:asciiTheme="minorHAnsi" w:hAnsiTheme="minorHAnsi" w:cstheme="minorHAnsi"/>
          <w:szCs w:val="24"/>
        </w:rPr>
        <w:t xml:space="preserve"> en cualquier población de México.</w:t>
      </w:r>
    </w:p>
    <w:p w14:paraId="2BC62024" w14:textId="77777777" w:rsidR="00895595" w:rsidRPr="00D26085" w:rsidRDefault="00895595" w:rsidP="005F4CA7">
      <w:pPr>
        <w:rPr>
          <w:rFonts w:asciiTheme="minorHAnsi" w:hAnsiTheme="minorHAnsi" w:cstheme="minorHAnsi"/>
          <w:szCs w:val="24"/>
        </w:rPr>
      </w:pPr>
    </w:p>
    <w:p w14:paraId="6ACBC18B" w14:textId="77777777" w:rsidR="00895595" w:rsidRPr="00D26085" w:rsidRDefault="00895595" w:rsidP="005F4CA7">
      <w:pPr>
        <w:outlineLvl w:val="0"/>
        <w:rPr>
          <w:rFonts w:asciiTheme="minorHAnsi" w:hAnsiTheme="minorHAnsi" w:cstheme="minorHAnsi"/>
          <w:b/>
          <w:szCs w:val="24"/>
        </w:rPr>
      </w:pPr>
      <w:r w:rsidRPr="00D26085">
        <w:rPr>
          <w:rFonts w:asciiTheme="minorHAnsi" w:hAnsiTheme="minorHAnsi" w:cstheme="minorHAnsi"/>
          <w:b/>
          <w:szCs w:val="24"/>
        </w:rPr>
        <w:t>Esquema tarifario por tipo de Servicio.</w:t>
      </w:r>
    </w:p>
    <w:p w14:paraId="25CCE1BE" w14:textId="77777777" w:rsidR="00895595" w:rsidRPr="00D26085" w:rsidRDefault="00895595" w:rsidP="005F4CA7">
      <w:pPr>
        <w:rPr>
          <w:rFonts w:asciiTheme="minorHAnsi" w:hAnsiTheme="minorHAnsi" w:cstheme="minorHAnsi"/>
          <w:szCs w:val="24"/>
        </w:rPr>
      </w:pPr>
      <w:r w:rsidRPr="00D26085">
        <w:rPr>
          <w:rFonts w:asciiTheme="minorHAnsi" w:hAnsiTheme="minorHAnsi" w:cstheme="minorHAnsi"/>
          <w:szCs w:val="24"/>
        </w:rPr>
        <w:t>1. LADA 00 Servicio Automático Mundial Teléfono a Teléfono.</w:t>
      </w:r>
    </w:p>
    <w:p w14:paraId="3FFCED65" w14:textId="77777777" w:rsidR="00645849" w:rsidRPr="00D26085" w:rsidRDefault="00645849" w:rsidP="005F4CA7">
      <w:pPr>
        <w:rPr>
          <w:rFonts w:asciiTheme="minorHAnsi" w:hAnsiTheme="minorHAnsi" w:cstheme="minorHAnsi"/>
          <w:szCs w:val="24"/>
        </w:rPr>
      </w:pPr>
      <w:r w:rsidRPr="00D26085">
        <w:rPr>
          <w:rFonts w:asciiTheme="minorHAnsi" w:hAnsiTheme="minorHAnsi" w:cstheme="minorHAnsi"/>
          <w:szCs w:val="24"/>
        </w:rPr>
        <w:t>Servicio 8816, Acceso 00 8816+8D, Precio x Min $30.00</w:t>
      </w:r>
    </w:p>
    <w:p w14:paraId="652C1E72" w14:textId="77777777" w:rsidR="00645849" w:rsidRPr="00D26085" w:rsidRDefault="00645849" w:rsidP="005F4CA7">
      <w:pPr>
        <w:rPr>
          <w:rFonts w:asciiTheme="minorHAnsi" w:hAnsiTheme="minorHAnsi" w:cstheme="minorHAnsi"/>
          <w:szCs w:val="24"/>
        </w:rPr>
      </w:pPr>
      <w:r w:rsidRPr="00D26085">
        <w:rPr>
          <w:rFonts w:asciiTheme="minorHAnsi" w:hAnsiTheme="minorHAnsi" w:cstheme="minorHAnsi"/>
          <w:szCs w:val="24"/>
        </w:rPr>
        <w:t>Servicio 8817, Acceso 00 8817+8D, Precio x Min $50.00</w:t>
      </w:r>
    </w:p>
    <w:p w14:paraId="6898E4B0" w14:textId="77777777" w:rsidR="00645849" w:rsidRPr="00D26085" w:rsidRDefault="00645849" w:rsidP="005F4CA7">
      <w:pPr>
        <w:rPr>
          <w:rFonts w:asciiTheme="minorHAnsi" w:hAnsiTheme="minorHAnsi" w:cstheme="minorHAnsi"/>
          <w:szCs w:val="24"/>
        </w:rPr>
      </w:pPr>
    </w:p>
    <w:p w14:paraId="4C8A15A5" w14:textId="77777777" w:rsidR="00895595" w:rsidRPr="00D26085" w:rsidRDefault="00895595" w:rsidP="005F4CA7">
      <w:pPr>
        <w:rPr>
          <w:rFonts w:asciiTheme="minorHAnsi" w:hAnsiTheme="minorHAnsi" w:cstheme="minorHAnsi"/>
          <w:szCs w:val="24"/>
        </w:rPr>
      </w:pPr>
      <w:r w:rsidRPr="00D26085">
        <w:rPr>
          <w:rFonts w:asciiTheme="minorHAnsi" w:hAnsiTheme="minorHAnsi" w:cstheme="minorHAnsi"/>
          <w:szCs w:val="24"/>
        </w:rPr>
        <w:t>2. LADA 090 Servicio de Operadora Teléfono a Teléfono.</w:t>
      </w:r>
    </w:p>
    <w:p w14:paraId="686D2F62" w14:textId="77777777" w:rsidR="00645849" w:rsidRPr="00D26085" w:rsidRDefault="00645849" w:rsidP="005F4CA7">
      <w:pPr>
        <w:rPr>
          <w:rFonts w:asciiTheme="minorHAnsi" w:hAnsiTheme="minorHAnsi" w:cstheme="minorHAnsi"/>
          <w:szCs w:val="24"/>
        </w:rPr>
      </w:pPr>
      <w:r w:rsidRPr="00D26085">
        <w:rPr>
          <w:rFonts w:asciiTheme="minorHAnsi" w:hAnsiTheme="minorHAnsi" w:cstheme="minorHAnsi"/>
          <w:szCs w:val="24"/>
        </w:rPr>
        <w:t>Servicio 8816, Precio x 3 Min $99.00, Min- Adicional $33.00</w:t>
      </w:r>
    </w:p>
    <w:p w14:paraId="3FBFB7A4" w14:textId="77777777" w:rsidR="00645849" w:rsidRPr="00D26085" w:rsidRDefault="00645849" w:rsidP="005F4CA7">
      <w:pPr>
        <w:rPr>
          <w:rFonts w:asciiTheme="minorHAnsi" w:hAnsiTheme="minorHAnsi" w:cstheme="minorHAnsi"/>
          <w:szCs w:val="24"/>
        </w:rPr>
      </w:pPr>
      <w:r w:rsidRPr="00D26085">
        <w:rPr>
          <w:rFonts w:asciiTheme="minorHAnsi" w:hAnsiTheme="minorHAnsi" w:cstheme="minorHAnsi"/>
          <w:szCs w:val="24"/>
        </w:rPr>
        <w:t>Servicio 8817, Precio x 3 Min $165.00, Min- Adicional $55.00</w:t>
      </w:r>
    </w:p>
    <w:p w14:paraId="38F4DDC7" w14:textId="77777777" w:rsidR="00895595" w:rsidRPr="00D26085" w:rsidRDefault="00895595" w:rsidP="005F4CA7">
      <w:pPr>
        <w:rPr>
          <w:rFonts w:asciiTheme="minorHAnsi" w:hAnsiTheme="minorHAnsi" w:cstheme="minorHAnsi"/>
          <w:szCs w:val="24"/>
        </w:rPr>
      </w:pPr>
    </w:p>
    <w:p w14:paraId="24ECF4E9" w14:textId="77777777" w:rsidR="00645849" w:rsidRPr="00D26085" w:rsidRDefault="00895595" w:rsidP="005F4CA7">
      <w:pPr>
        <w:rPr>
          <w:rFonts w:asciiTheme="minorHAnsi" w:hAnsiTheme="minorHAnsi" w:cstheme="minorHAnsi"/>
          <w:szCs w:val="24"/>
        </w:rPr>
      </w:pPr>
      <w:r w:rsidRPr="00D26085">
        <w:rPr>
          <w:rFonts w:asciiTheme="minorHAnsi" w:hAnsiTheme="minorHAnsi" w:cstheme="minorHAnsi"/>
          <w:szCs w:val="24"/>
        </w:rPr>
        <w:t>3. LADA 090 Servicio de Operadora Persona a Persona.</w:t>
      </w:r>
    </w:p>
    <w:p w14:paraId="317C4B6A" w14:textId="77777777" w:rsidR="00645849" w:rsidRPr="00D26085" w:rsidRDefault="00645849" w:rsidP="005F4CA7">
      <w:pPr>
        <w:rPr>
          <w:rFonts w:asciiTheme="minorHAnsi" w:hAnsiTheme="minorHAnsi" w:cstheme="minorHAnsi"/>
          <w:szCs w:val="24"/>
        </w:rPr>
      </w:pPr>
      <w:r w:rsidRPr="00D26085">
        <w:rPr>
          <w:rFonts w:asciiTheme="minorHAnsi" w:hAnsiTheme="minorHAnsi" w:cstheme="minorHAnsi"/>
          <w:szCs w:val="24"/>
        </w:rPr>
        <w:t>Servicio 8816, Precio x 3 Min $108.00, Min- Adicional $36.00</w:t>
      </w:r>
    </w:p>
    <w:p w14:paraId="0865E0E7" w14:textId="77777777" w:rsidR="00895595" w:rsidRPr="00D26085" w:rsidRDefault="00645849" w:rsidP="005F4CA7">
      <w:pPr>
        <w:rPr>
          <w:rFonts w:asciiTheme="minorHAnsi" w:hAnsiTheme="minorHAnsi" w:cstheme="minorHAnsi"/>
          <w:szCs w:val="24"/>
        </w:rPr>
      </w:pPr>
      <w:r w:rsidRPr="00D26085">
        <w:rPr>
          <w:rFonts w:asciiTheme="minorHAnsi" w:hAnsiTheme="minorHAnsi" w:cstheme="minorHAnsi"/>
          <w:szCs w:val="24"/>
        </w:rPr>
        <w:t>Servicio 8817, Precio x 3 Min $180.00, Min- Adicional $60.00</w:t>
      </w:r>
    </w:p>
    <w:p w14:paraId="4771A4A8" w14:textId="77777777" w:rsidR="003040A3" w:rsidRPr="00D26085" w:rsidRDefault="003040A3" w:rsidP="005F4CA7">
      <w:pPr>
        <w:rPr>
          <w:rFonts w:asciiTheme="minorHAnsi" w:hAnsiTheme="minorHAnsi" w:cstheme="minorHAnsi"/>
          <w:szCs w:val="24"/>
        </w:rPr>
      </w:pPr>
    </w:p>
    <w:p w14:paraId="6DC69759" w14:textId="77777777" w:rsidR="00895595" w:rsidRPr="00D26085" w:rsidRDefault="00895595" w:rsidP="005F4CA7">
      <w:pPr>
        <w:rPr>
          <w:rFonts w:asciiTheme="minorHAnsi" w:hAnsiTheme="minorHAnsi" w:cstheme="minorHAnsi"/>
          <w:szCs w:val="24"/>
        </w:rPr>
      </w:pPr>
      <w:r w:rsidRPr="00D26085">
        <w:rPr>
          <w:rFonts w:asciiTheme="minorHAnsi" w:hAnsiTheme="minorHAnsi" w:cstheme="minorHAnsi"/>
          <w:szCs w:val="24"/>
        </w:rPr>
        <w:t xml:space="preserve">4. TARJETAS TELCARD y LADAFON. </w:t>
      </w:r>
    </w:p>
    <w:p w14:paraId="76A914C2" w14:textId="77777777" w:rsidR="00DD5B3F" w:rsidRPr="00D26085" w:rsidRDefault="00DD5B3F" w:rsidP="005F4CA7">
      <w:pPr>
        <w:rPr>
          <w:rFonts w:asciiTheme="minorHAnsi" w:hAnsiTheme="minorHAnsi" w:cstheme="minorHAnsi"/>
          <w:szCs w:val="24"/>
        </w:rPr>
      </w:pPr>
      <w:r w:rsidRPr="00D26085">
        <w:rPr>
          <w:rFonts w:asciiTheme="minorHAnsi" w:hAnsiTheme="minorHAnsi" w:cstheme="minorHAnsi"/>
          <w:szCs w:val="24"/>
        </w:rPr>
        <w:t>Servicio 8816 Acceso Mex-</w:t>
      </w:r>
      <w:proofErr w:type="spellStart"/>
      <w:r w:rsidR="008C3D70" w:rsidRPr="00D26085">
        <w:rPr>
          <w:rFonts w:asciiTheme="minorHAnsi" w:hAnsiTheme="minorHAnsi" w:cstheme="minorHAnsi"/>
          <w:szCs w:val="24"/>
        </w:rPr>
        <w:t>Iridium</w:t>
      </w:r>
      <w:proofErr w:type="spellEnd"/>
      <w:r w:rsidR="008C3D70" w:rsidRPr="00D26085">
        <w:rPr>
          <w:rFonts w:asciiTheme="minorHAnsi" w:hAnsiTheme="minorHAnsi" w:cstheme="minorHAnsi"/>
          <w:szCs w:val="24"/>
        </w:rPr>
        <w:t>:</w:t>
      </w:r>
      <w:r w:rsidRPr="00D26085">
        <w:rPr>
          <w:rFonts w:asciiTheme="minorHAnsi" w:hAnsiTheme="minorHAnsi" w:cstheme="minorHAnsi"/>
          <w:szCs w:val="24"/>
        </w:rPr>
        <w:t xml:space="preserve"> Precio x Min + tarifa </w:t>
      </w:r>
      <w:proofErr w:type="spellStart"/>
      <w:r w:rsidRPr="00D26085">
        <w:rPr>
          <w:rFonts w:asciiTheme="minorHAnsi" w:hAnsiTheme="minorHAnsi" w:cstheme="minorHAnsi"/>
          <w:szCs w:val="24"/>
        </w:rPr>
        <w:t>Telcard</w:t>
      </w:r>
      <w:proofErr w:type="spellEnd"/>
      <w:r w:rsidRPr="00D26085">
        <w:rPr>
          <w:rFonts w:asciiTheme="minorHAnsi" w:hAnsiTheme="minorHAnsi" w:cstheme="minorHAnsi"/>
          <w:szCs w:val="24"/>
        </w:rPr>
        <w:t xml:space="preserve"> $</w:t>
      </w:r>
      <w:r w:rsidR="008C3D70" w:rsidRPr="00D26085">
        <w:rPr>
          <w:rFonts w:asciiTheme="minorHAnsi" w:hAnsiTheme="minorHAnsi" w:cstheme="minorHAnsi"/>
          <w:szCs w:val="24"/>
        </w:rPr>
        <w:t>33.5</w:t>
      </w:r>
    </w:p>
    <w:p w14:paraId="4F8E582D" w14:textId="77777777" w:rsidR="00DD5B3F" w:rsidRPr="00D26085" w:rsidRDefault="00DD5B3F" w:rsidP="005F4CA7">
      <w:pPr>
        <w:rPr>
          <w:rFonts w:asciiTheme="minorHAnsi" w:hAnsiTheme="minorHAnsi" w:cstheme="minorHAnsi"/>
          <w:szCs w:val="24"/>
        </w:rPr>
      </w:pPr>
      <w:r w:rsidRPr="00D26085">
        <w:rPr>
          <w:rFonts w:asciiTheme="minorHAnsi" w:hAnsiTheme="minorHAnsi" w:cstheme="minorHAnsi"/>
          <w:szCs w:val="24"/>
        </w:rPr>
        <w:t>Servicio 8817 Acceso Mex-</w:t>
      </w:r>
      <w:proofErr w:type="spellStart"/>
      <w:r w:rsidRPr="00D26085">
        <w:rPr>
          <w:rFonts w:asciiTheme="minorHAnsi" w:hAnsiTheme="minorHAnsi" w:cstheme="minorHAnsi"/>
          <w:szCs w:val="24"/>
        </w:rPr>
        <w:t>Iridium</w:t>
      </w:r>
      <w:proofErr w:type="spellEnd"/>
      <w:r w:rsidRPr="00D26085">
        <w:rPr>
          <w:rFonts w:asciiTheme="minorHAnsi" w:hAnsiTheme="minorHAnsi" w:cstheme="minorHAnsi"/>
          <w:szCs w:val="24"/>
        </w:rPr>
        <w:t xml:space="preserve">: Precio x Min + tarifa </w:t>
      </w:r>
      <w:proofErr w:type="spellStart"/>
      <w:r w:rsidRPr="00D26085">
        <w:rPr>
          <w:rFonts w:asciiTheme="minorHAnsi" w:hAnsiTheme="minorHAnsi" w:cstheme="minorHAnsi"/>
          <w:szCs w:val="24"/>
        </w:rPr>
        <w:t>Telcard</w:t>
      </w:r>
      <w:proofErr w:type="spellEnd"/>
      <w:r w:rsidRPr="00D26085">
        <w:rPr>
          <w:rFonts w:asciiTheme="minorHAnsi" w:hAnsiTheme="minorHAnsi" w:cstheme="minorHAnsi"/>
          <w:szCs w:val="24"/>
        </w:rPr>
        <w:t xml:space="preserve"> $</w:t>
      </w:r>
      <w:r w:rsidR="008C3D70" w:rsidRPr="00D26085">
        <w:rPr>
          <w:rFonts w:asciiTheme="minorHAnsi" w:hAnsiTheme="minorHAnsi" w:cstheme="minorHAnsi"/>
          <w:szCs w:val="24"/>
        </w:rPr>
        <w:t>53.50</w:t>
      </w:r>
    </w:p>
    <w:p w14:paraId="22D9A060" w14:textId="77777777" w:rsidR="00DD5B3F" w:rsidRPr="00D26085" w:rsidRDefault="00DD5B3F" w:rsidP="005F4CA7">
      <w:pPr>
        <w:rPr>
          <w:rFonts w:asciiTheme="minorHAnsi" w:hAnsiTheme="minorHAnsi" w:cstheme="minorHAnsi"/>
          <w:szCs w:val="24"/>
        </w:rPr>
      </w:pPr>
      <w:r w:rsidRPr="00D26085">
        <w:rPr>
          <w:rFonts w:asciiTheme="minorHAnsi" w:hAnsiTheme="minorHAnsi" w:cstheme="minorHAnsi"/>
          <w:szCs w:val="24"/>
        </w:rPr>
        <w:t>Servicio 8816 Acceso E.U.A.-</w:t>
      </w:r>
      <w:proofErr w:type="spellStart"/>
      <w:r w:rsidRPr="00D26085">
        <w:rPr>
          <w:rFonts w:asciiTheme="minorHAnsi" w:hAnsiTheme="minorHAnsi" w:cstheme="minorHAnsi"/>
          <w:szCs w:val="24"/>
        </w:rPr>
        <w:t>Iridium</w:t>
      </w:r>
      <w:proofErr w:type="spellEnd"/>
      <w:r w:rsidRPr="00D26085">
        <w:rPr>
          <w:rFonts w:asciiTheme="minorHAnsi" w:hAnsiTheme="minorHAnsi" w:cstheme="minorHAnsi"/>
          <w:szCs w:val="24"/>
        </w:rPr>
        <w:t xml:space="preserve">: Precio x Min + tarifa </w:t>
      </w:r>
      <w:proofErr w:type="spellStart"/>
      <w:r w:rsidRPr="00D26085">
        <w:rPr>
          <w:rFonts w:asciiTheme="minorHAnsi" w:hAnsiTheme="minorHAnsi" w:cstheme="minorHAnsi"/>
          <w:szCs w:val="24"/>
        </w:rPr>
        <w:t>Telcard</w:t>
      </w:r>
      <w:proofErr w:type="spellEnd"/>
      <w:r w:rsidRPr="00D26085">
        <w:rPr>
          <w:rFonts w:asciiTheme="minorHAnsi" w:hAnsiTheme="minorHAnsi" w:cstheme="minorHAnsi"/>
          <w:szCs w:val="24"/>
        </w:rPr>
        <w:t xml:space="preserve"> $</w:t>
      </w:r>
      <w:r w:rsidR="008C3D70" w:rsidRPr="00D26085">
        <w:rPr>
          <w:rFonts w:asciiTheme="minorHAnsi" w:hAnsiTheme="minorHAnsi" w:cstheme="minorHAnsi"/>
          <w:szCs w:val="24"/>
        </w:rPr>
        <w:t>39.00</w:t>
      </w:r>
    </w:p>
    <w:p w14:paraId="11EA372E" w14:textId="77777777" w:rsidR="00DD5B3F" w:rsidRPr="00D26085" w:rsidRDefault="00DD5B3F" w:rsidP="005F4CA7">
      <w:pPr>
        <w:rPr>
          <w:rFonts w:asciiTheme="minorHAnsi" w:hAnsiTheme="minorHAnsi" w:cstheme="minorHAnsi"/>
          <w:szCs w:val="24"/>
        </w:rPr>
      </w:pPr>
      <w:r w:rsidRPr="00D26085">
        <w:rPr>
          <w:rFonts w:asciiTheme="minorHAnsi" w:hAnsiTheme="minorHAnsi" w:cstheme="minorHAnsi"/>
          <w:szCs w:val="24"/>
        </w:rPr>
        <w:t>Servicio 8817 Acceso E.U.A.-</w:t>
      </w:r>
      <w:proofErr w:type="spellStart"/>
      <w:r w:rsidRPr="00D26085">
        <w:rPr>
          <w:rFonts w:asciiTheme="minorHAnsi" w:hAnsiTheme="minorHAnsi" w:cstheme="minorHAnsi"/>
          <w:szCs w:val="24"/>
        </w:rPr>
        <w:t>Iridium</w:t>
      </w:r>
      <w:proofErr w:type="spellEnd"/>
      <w:r w:rsidRPr="00D26085">
        <w:rPr>
          <w:rFonts w:asciiTheme="minorHAnsi" w:hAnsiTheme="minorHAnsi" w:cstheme="minorHAnsi"/>
          <w:szCs w:val="24"/>
        </w:rPr>
        <w:t xml:space="preserve">: Precio x Min + tarifa </w:t>
      </w:r>
      <w:proofErr w:type="spellStart"/>
      <w:r w:rsidRPr="00D26085">
        <w:rPr>
          <w:rFonts w:asciiTheme="minorHAnsi" w:hAnsiTheme="minorHAnsi" w:cstheme="minorHAnsi"/>
          <w:szCs w:val="24"/>
        </w:rPr>
        <w:t>Telcard</w:t>
      </w:r>
      <w:proofErr w:type="spellEnd"/>
      <w:r w:rsidRPr="00D26085">
        <w:rPr>
          <w:rFonts w:asciiTheme="minorHAnsi" w:hAnsiTheme="minorHAnsi" w:cstheme="minorHAnsi"/>
          <w:szCs w:val="24"/>
        </w:rPr>
        <w:t xml:space="preserve"> $</w:t>
      </w:r>
      <w:r w:rsidR="008C3D70" w:rsidRPr="00D26085">
        <w:rPr>
          <w:rFonts w:asciiTheme="minorHAnsi" w:hAnsiTheme="minorHAnsi" w:cstheme="minorHAnsi"/>
          <w:szCs w:val="24"/>
        </w:rPr>
        <w:t>59</w:t>
      </w:r>
      <w:r w:rsidRPr="00D26085">
        <w:rPr>
          <w:rFonts w:asciiTheme="minorHAnsi" w:hAnsiTheme="minorHAnsi" w:cstheme="minorHAnsi"/>
          <w:szCs w:val="24"/>
        </w:rPr>
        <w:t>.</w:t>
      </w:r>
      <w:r w:rsidR="008C3D70" w:rsidRPr="00D26085">
        <w:rPr>
          <w:rFonts w:asciiTheme="minorHAnsi" w:hAnsiTheme="minorHAnsi" w:cstheme="minorHAnsi"/>
          <w:szCs w:val="24"/>
        </w:rPr>
        <w:t>00</w:t>
      </w:r>
    </w:p>
    <w:p w14:paraId="61538AF1" w14:textId="77777777" w:rsidR="00DD5B3F" w:rsidRPr="00D26085" w:rsidRDefault="00DD5B3F" w:rsidP="005F4CA7">
      <w:pPr>
        <w:rPr>
          <w:rFonts w:asciiTheme="minorHAnsi" w:hAnsiTheme="minorHAnsi" w:cstheme="minorHAnsi"/>
          <w:szCs w:val="24"/>
        </w:rPr>
      </w:pPr>
      <w:r w:rsidRPr="00D26085">
        <w:rPr>
          <w:rFonts w:asciiTheme="minorHAnsi" w:hAnsiTheme="minorHAnsi" w:cstheme="minorHAnsi"/>
          <w:szCs w:val="24"/>
        </w:rPr>
        <w:t xml:space="preserve">Servicio 8816 Acceso </w:t>
      </w:r>
      <w:r w:rsidR="008C3D70" w:rsidRPr="00D26085">
        <w:rPr>
          <w:rFonts w:asciiTheme="minorHAnsi" w:hAnsiTheme="minorHAnsi" w:cstheme="minorHAnsi"/>
          <w:szCs w:val="24"/>
        </w:rPr>
        <w:t>Resto del Mundo-</w:t>
      </w:r>
      <w:proofErr w:type="spellStart"/>
      <w:r w:rsidR="008C3D70" w:rsidRPr="00D26085">
        <w:rPr>
          <w:rFonts w:asciiTheme="minorHAnsi" w:hAnsiTheme="minorHAnsi" w:cstheme="minorHAnsi"/>
          <w:szCs w:val="24"/>
        </w:rPr>
        <w:t>Iridium</w:t>
      </w:r>
      <w:proofErr w:type="spellEnd"/>
      <w:r w:rsidRPr="00D26085">
        <w:rPr>
          <w:rFonts w:asciiTheme="minorHAnsi" w:hAnsiTheme="minorHAnsi" w:cstheme="minorHAnsi"/>
          <w:szCs w:val="24"/>
        </w:rPr>
        <w:t xml:space="preserve">: Precio x Min + tarifa </w:t>
      </w:r>
      <w:proofErr w:type="spellStart"/>
      <w:r w:rsidRPr="00D26085">
        <w:rPr>
          <w:rFonts w:asciiTheme="minorHAnsi" w:hAnsiTheme="minorHAnsi" w:cstheme="minorHAnsi"/>
          <w:szCs w:val="24"/>
        </w:rPr>
        <w:t>Telcard</w:t>
      </w:r>
      <w:proofErr w:type="spellEnd"/>
      <w:r w:rsidRPr="00D26085">
        <w:rPr>
          <w:rFonts w:asciiTheme="minorHAnsi" w:hAnsiTheme="minorHAnsi" w:cstheme="minorHAnsi"/>
          <w:szCs w:val="24"/>
        </w:rPr>
        <w:t xml:space="preserve"> $6</w:t>
      </w:r>
      <w:r w:rsidR="008C3D70" w:rsidRPr="00D26085">
        <w:rPr>
          <w:rFonts w:asciiTheme="minorHAnsi" w:hAnsiTheme="minorHAnsi" w:cstheme="minorHAnsi"/>
          <w:szCs w:val="24"/>
        </w:rPr>
        <w:t>0.00</w:t>
      </w:r>
    </w:p>
    <w:p w14:paraId="5D063855" w14:textId="77777777" w:rsidR="00DD5B3F" w:rsidRPr="00D26085" w:rsidRDefault="00DD5B3F" w:rsidP="005F4CA7">
      <w:pPr>
        <w:rPr>
          <w:rFonts w:asciiTheme="minorHAnsi" w:hAnsiTheme="minorHAnsi" w:cstheme="minorHAnsi"/>
          <w:szCs w:val="24"/>
        </w:rPr>
      </w:pPr>
      <w:r w:rsidRPr="00D26085">
        <w:rPr>
          <w:rFonts w:asciiTheme="minorHAnsi" w:hAnsiTheme="minorHAnsi" w:cstheme="minorHAnsi"/>
          <w:szCs w:val="24"/>
        </w:rPr>
        <w:t xml:space="preserve">Servicio 8817 Acceso </w:t>
      </w:r>
      <w:r w:rsidR="008C3D70" w:rsidRPr="00D26085">
        <w:rPr>
          <w:rFonts w:asciiTheme="minorHAnsi" w:hAnsiTheme="minorHAnsi" w:cstheme="minorHAnsi"/>
          <w:szCs w:val="24"/>
        </w:rPr>
        <w:t>Resto del Mundo-</w:t>
      </w:r>
      <w:proofErr w:type="spellStart"/>
      <w:r w:rsidR="008C3D70" w:rsidRPr="00D26085">
        <w:rPr>
          <w:rFonts w:asciiTheme="minorHAnsi" w:hAnsiTheme="minorHAnsi" w:cstheme="minorHAnsi"/>
          <w:szCs w:val="24"/>
        </w:rPr>
        <w:t>Iridium</w:t>
      </w:r>
      <w:proofErr w:type="spellEnd"/>
      <w:r w:rsidRPr="00D26085">
        <w:rPr>
          <w:rFonts w:asciiTheme="minorHAnsi" w:hAnsiTheme="minorHAnsi" w:cstheme="minorHAnsi"/>
          <w:szCs w:val="24"/>
        </w:rPr>
        <w:t xml:space="preserve">: Precio x Min + tarifa </w:t>
      </w:r>
      <w:proofErr w:type="spellStart"/>
      <w:r w:rsidRPr="00D26085">
        <w:rPr>
          <w:rFonts w:asciiTheme="minorHAnsi" w:hAnsiTheme="minorHAnsi" w:cstheme="minorHAnsi"/>
          <w:szCs w:val="24"/>
        </w:rPr>
        <w:t>Telcard</w:t>
      </w:r>
      <w:proofErr w:type="spellEnd"/>
      <w:r w:rsidRPr="00D26085">
        <w:rPr>
          <w:rFonts w:asciiTheme="minorHAnsi" w:hAnsiTheme="minorHAnsi" w:cstheme="minorHAnsi"/>
          <w:szCs w:val="24"/>
        </w:rPr>
        <w:t xml:space="preserve"> $</w:t>
      </w:r>
      <w:r w:rsidR="008C3D70" w:rsidRPr="00D26085">
        <w:rPr>
          <w:rFonts w:asciiTheme="minorHAnsi" w:hAnsiTheme="minorHAnsi" w:cstheme="minorHAnsi"/>
          <w:szCs w:val="24"/>
        </w:rPr>
        <w:t>80.00</w:t>
      </w:r>
    </w:p>
    <w:p w14:paraId="52AC0D96" w14:textId="77777777" w:rsidR="00DD5B3F" w:rsidRPr="00D26085" w:rsidRDefault="00DD5B3F" w:rsidP="005F4CA7">
      <w:pPr>
        <w:rPr>
          <w:rFonts w:asciiTheme="minorHAnsi" w:hAnsiTheme="minorHAnsi" w:cstheme="minorHAnsi"/>
          <w:szCs w:val="24"/>
        </w:rPr>
      </w:pPr>
    </w:p>
    <w:p w14:paraId="2D92253C" w14:textId="77777777" w:rsidR="00895595" w:rsidRPr="00D26085" w:rsidRDefault="00895595" w:rsidP="005F4CA7">
      <w:pPr>
        <w:rPr>
          <w:rFonts w:asciiTheme="minorHAnsi" w:hAnsiTheme="minorHAnsi" w:cstheme="minorHAnsi"/>
          <w:szCs w:val="24"/>
        </w:rPr>
      </w:pPr>
      <w:r w:rsidRPr="00D26085">
        <w:rPr>
          <w:rFonts w:asciiTheme="minorHAnsi" w:hAnsiTheme="minorHAnsi" w:cstheme="minorHAnsi"/>
          <w:szCs w:val="24"/>
        </w:rPr>
        <w:t>5. TARJETA LADATEL.</w:t>
      </w:r>
    </w:p>
    <w:p w14:paraId="5AAB3E4B" w14:textId="77777777" w:rsidR="00DD5B3F" w:rsidRPr="00D26085" w:rsidRDefault="00DD5B3F" w:rsidP="005F4CA7">
      <w:pPr>
        <w:rPr>
          <w:rFonts w:asciiTheme="minorHAnsi" w:hAnsiTheme="minorHAnsi" w:cstheme="minorHAnsi"/>
          <w:szCs w:val="24"/>
        </w:rPr>
      </w:pPr>
      <w:r w:rsidRPr="00D26085">
        <w:rPr>
          <w:rFonts w:asciiTheme="minorHAnsi" w:hAnsiTheme="minorHAnsi" w:cstheme="minorHAnsi"/>
          <w:szCs w:val="24"/>
        </w:rPr>
        <w:lastRenderedPageBreak/>
        <w:t>Servicio 8816 Acceso Internacional: Precio x Min $26.09</w:t>
      </w:r>
    </w:p>
    <w:p w14:paraId="7681B8BB" w14:textId="77777777" w:rsidR="00895595" w:rsidRPr="00D26085" w:rsidRDefault="00DD5B3F" w:rsidP="005F4CA7">
      <w:pPr>
        <w:rPr>
          <w:rFonts w:asciiTheme="minorHAnsi" w:hAnsiTheme="minorHAnsi" w:cstheme="minorHAnsi"/>
          <w:szCs w:val="24"/>
        </w:rPr>
      </w:pPr>
      <w:r w:rsidRPr="00D26085">
        <w:rPr>
          <w:rFonts w:asciiTheme="minorHAnsi" w:hAnsiTheme="minorHAnsi" w:cstheme="minorHAnsi"/>
          <w:szCs w:val="24"/>
        </w:rPr>
        <w:t>Servicio 8817 Acceso Nacional: Precio x Min $43.48</w:t>
      </w:r>
    </w:p>
    <w:p w14:paraId="6998D6F1" w14:textId="77777777" w:rsidR="00895595" w:rsidRPr="00D26085" w:rsidRDefault="00895595" w:rsidP="005F4CA7">
      <w:pPr>
        <w:rPr>
          <w:rFonts w:asciiTheme="minorHAnsi" w:hAnsiTheme="minorHAnsi" w:cstheme="minorHAnsi"/>
          <w:szCs w:val="24"/>
        </w:rPr>
      </w:pPr>
    </w:p>
    <w:p w14:paraId="277AC2E1" w14:textId="77777777" w:rsidR="00895595" w:rsidRPr="00D26085" w:rsidRDefault="00895595" w:rsidP="005F4CA7">
      <w:pPr>
        <w:outlineLvl w:val="0"/>
        <w:rPr>
          <w:rFonts w:asciiTheme="minorHAnsi" w:hAnsiTheme="minorHAnsi" w:cstheme="minorHAnsi"/>
          <w:b/>
          <w:szCs w:val="24"/>
        </w:rPr>
      </w:pPr>
      <w:r w:rsidRPr="00D26085">
        <w:rPr>
          <w:rFonts w:asciiTheme="minorHAnsi" w:hAnsiTheme="minorHAnsi" w:cstheme="minorHAnsi"/>
          <w:b/>
          <w:szCs w:val="24"/>
        </w:rPr>
        <w:t>Reglas de Aplicación.</w:t>
      </w:r>
    </w:p>
    <w:p w14:paraId="2B92F7B9" w14:textId="77777777" w:rsidR="00895595" w:rsidRPr="00D26085" w:rsidRDefault="00895595" w:rsidP="005F4CA7">
      <w:pPr>
        <w:outlineLvl w:val="0"/>
        <w:rPr>
          <w:rFonts w:asciiTheme="minorHAnsi" w:hAnsiTheme="minorHAnsi" w:cstheme="minorHAnsi"/>
          <w:szCs w:val="24"/>
        </w:rPr>
      </w:pPr>
      <w:r w:rsidRPr="00D26085">
        <w:rPr>
          <w:rFonts w:asciiTheme="minorHAnsi" w:hAnsiTheme="minorHAnsi" w:cstheme="minorHAnsi"/>
          <w:szCs w:val="24"/>
        </w:rPr>
        <w:t xml:space="preserve">Las tarifas anteriores son únicas y aplican de día y de noche (las 24 </w:t>
      </w:r>
      <w:proofErr w:type="spellStart"/>
      <w:r w:rsidRPr="00D26085">
        <w:rPr>
          <w:rFonts w:asciiTheme="minorHAnsi" w:hAnsiTheme="minorHAnsi" w:cstheme="minorHAnsi"/>
          <w:szCs w:val="24"/>
        </w:rPr>
        <w:t>hrs</w:t>
      </w:r>
      <w:proofErr w:type="spellEnd"/>
      <w:r w:rsidRPr="00D26085">
        <w:rPr>
          <w:rFonts w:asciiTheme="minorHAnsi" w:hAnsiTheme="minorHAnsi" w:cstheme="minorHAnsi"/>
          <w:szCs w:val="24"/>
        </w:rPr>
        <w:t>).</w:t>
      </w:r>
    </w:p>
    <w:p w14:paraId="403640B6" w14:textId="77777777" w:rsidR="00895595" w:rsidRPr="00D26085" w:rsidRDefault="00895595" w:rsidP="005F4CA7">
      <w:pPr>
        <w:rPr>
          <w:rFonts w:asciiTheme="minorHAnsi" w:hAnsiTheme="minorHAnsi" w:cstheme="minorHAnsi"/>
          <w:szCs w:val="24"/>
        </w:rPr>
      </w:pPr>
      <w:r w:rsidRPr="00D26085">
        <w:rPr>
          <w:rFonts w:asciiTheme="minorHAnsi" w:hAnsiTheme="minorHAnsi" w:cstheme="minorHAnsi"/>
          <w:szCs w:val="24"/>
        </w:rPr>
        <w:t>Según el plan de descuentos en el que se encuentre suscrito el cliente se aplicará la tabla respectiva siempre y cuando estén vigentes.</w:t>
      </w:r>
    </w:p>
    <w:p w14:paraId="7C5D4B0C" w14:textId="77777777" w:rsidR="00895595" w:rsidRPr="00D26085" w:rsidRDefault="00895595" w:rsidP="005F4CA7">
      <w:pPr>
        <w:outlineLvl w:val="0"/>
        <w:rPr>
          <w:rFonts w:asciiTheme="minorHAnsi" w:hAnsiTheme="minorHAnsi" w:cstheme="minorHAnsi"/>
          <w:sz w:val="20"/>
        </w:rPr>
      </w:pPr>
      <w:r w:rsidRPr="00D26085">
        <w:rPr>
          <w:rFonts w:asciiTheme="minorHAnsi" w:hAnsiTheme="minorHAnsi" w:cstheme="minorHAnsi"/>
          <w:sz w:val="20"/>
        </w:rPr>
        <w:t>Las tarifas no incluyen IVA.</w:t>
      </w:r>
    </w:p>
    <w:p w14:paraId="22150FC3" w14:textId="77777777" w:rsidR="00895595" w:rsidRPr="00D26085" w:rsidRDefault="00895595" w:rsidP="005F4CA7">
      <w:pPr>
        <w:rPr>
          <w:rFonts w:asciiTheme="minorHAnsi" w:hAnsiTheme="minorHAnsi" w:cstheme="minorHAnsi"/>
          <w:szCs w:val="24"/>
        </w:rPr>
      </w:pPr>
    </w:p>
    <w:p w14:paraId="1D0A5DD2" w14:textId="77777777" w:rsidR="00895595" w:rsidRPr="00D26085" w:rsidRDefault="00895595" w:rsidP="005F4CA7">
      <w:pPr>
        <w:outlineLvl w:val="0"/>
        <w:rPr>
          <w:rFonts w:asciiTheme="minorHAnsi" w:hAnsiTheme="minorHAnsi" w:cstheme="minorHAnsi"/>
          <w:b/>
          <w:szCs w:val="24"/>
        </w:rPr>
      </w:pPr>
      <w:r w:rsidRPr="00D26085">
        <w:rPr>
          <w:rFonts w:asciiTheme="minorHAnsi" w:hAnsiTheme="minorHAnsi" w:cstheme="minorHAnsi"/>
          <w:b/>
          <w:szCs w:val="24"/>
        </w:rPr>
        <w:t>Tablas de Descuento</w:t>
      </w:r>
    </w:p>
    <w:p w14:paraId="31BDFAAF" w14:textId="77777777" w:rsidR="00D26085" w:rsidRDefault="00895595" w:rsidP="005F4CA7">
      <w:pPr>
        <w:outlineLvl w:val="0"/>
        <w:rPr>
          <w:rFonts w:asciiTheme="minorHAnsi" w:hAnsiTheme="minorHAnsi" w:cstheme="minorHAnsi"/>
          <w:szCs w:val="24"/>
        </w:rPr>
      </w:pPr>
      <w:r w:rsidRPr="00D26085">
        <w:rPr>
          <w:rFonts w:asciiTheme="minorHAnsi" w:hAnsiTheme="minorHAnsi" w:cstheme="minorHAnsi"/>
          <w:szCs w:val="24"/>
        </w:rPr>
        <w:t>No aplican descuentos nocturnos ni de fin de semana.</w:t>
      </w:r>
    </w:p>
    <w:p w14:paraId="6046EAA8" w14:textId="77777777" w:rsidR="00895595" w:rsidRPr="00D26085" w:rsidRDefault="00895595" w:rsidP="005F4CA7">
      <w:pPr>
        <w:outlineLvl w:val="0"/>
        <w:rPr>
          <w:rFonts w:asciiTheme="minorHAnsi" w:hAnsiTheme="minorHAnsi" w:cstheme="minorHAnsi"/>
          <w:b/>
          <w:szCs w:val="24"/>
        </w:rPr>
      </w:pPr>
    </w:p>
    <w:p w14:paraId="1BA51C21" w14:textId="77777777" w:rsidR="005F4F68" w:rsidRPr="00D26085" w:rsidRDefault="005F4F68" w:rsidP="005F4CA7">
      <w:pPr>
        <w:rPr>
          <w:rFonts w:asciiTheme="minorHAnsi" w:hAnsiTheme="minorHAnsi" w:cstheme="minorHAnsi"/>
          <w:b/>
          <w:szCs w:val="24"/>
        </w:rPr>
        <w:sectPr w:rsidR="005F4F68" w:rsidRPr="00D26085" w:rsidSect="00DE3642">
          <w:headerReference w:type="default" r:id="rId26"/>
          <w:pgSz w:w="12240" w:h="15840"/>
          <w:pgMar w:top="1417" w:right="1701" w:bottom="1417" w:left="1701" w:header="708" w:footer="0" w:gutter="0"/>
          <w:cols w:space="708"/>
          <w:docGrid w:linePitch="360"/>
        </w:sectPr>
      </w:pPr>
    </w:p>
    <w:p w14:paraId="2834E373" w14:textId="77777777" w:rsidR="005F4F68" w:rsidRDefault="005F4F68" w:rsidP="005F4CA7"/>
    <w:p w14:paraId="100674DE" w14:textId="77777777" w:rsidR="005F4F68" w:rsidRDefault="005F4F68" w:rsidP="005F4CA7">
      <w:pPr>
        <w:widowControl w:val="0"/>
        <w:autoSpaceDE w:val="0"/>
        <w:autoSpaceDN w:val="0"/>
        <w:adjustRightInd w:val="0"/>
        <w:jc w:val="center"/>
        <w:rPr>
          <w:rStyle w:val="nfasis"/>
          <w:rFonts w:eastAsia="MS Gothic"/>
          <w:sz w:val="96"/>
        </w:rPr>
      </w:pPr>
    </w:p>
    <w:p w14:paraId="62BE2411" w14:textId="77777777" w:rsidR="005F4F68" w:rsidRDefault="005F4F68" w:rsidP="005F4CA7">
      <w:pPr>
        <w:widowControl w:val="0"/>
        <w:autoSpaceDE w:val="0"/>
        <w:autoSpaceDN w:val="0"/>
        <w:adjustRightInd w:val="0"/>
        <w:jc w:val="center"/>
        <w:rPr>
          <w:rStyle w:val="nfasis"/>
          <w:rFonts w:eastAsia="MS Gothic"/>
          <w:sz w:val="96"/>
        </w:rPr>
      </w:pPr>
    </w:p>
    <w:p w14:paraId="337A7B97" w14:textId="77777777" w:rsidR="005F4F68" w:rsidRPr="00851F55" w:rsidRDefault="005F4F68"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8</w:t>
      </w:r>
    </w:p>
    <w:p w14:paraId="7CE41A68" w14:textId="77777777" w:rsidR="00895595" w:rsidRDefault="00895595" w:rsidP="005F4CA7">
      <w:pPr>
        <w:rPr>
          <w:rFonts w:ascii="Arial" w:hAnsi="Arial"/>
          <w:b/>
          <w:sz w:val="18"/>
        </w:rPr>
      </w:pPr>
    </w:p>
    <w:p w14:paraId="55D5FDB8" w14:textId="77777777" w:rsidR="005F4F68" w:rsidRDefault="005F4F68" w:rsidP="005F4CA7">
      <w:pPr>
        <w:spacing w:after="200" w:line="276" w:lineRule="auto"/>
        <w:rPr>
          <w:rFonts w:ascii="Arial" w:hAnsi="Arial"/>
          <w:b/>
          <w:sz w:val="18"/>
        </w:rPr>
      </w:pPr>
      <w:r>
        <w:rPr>
          <w:rFonts w:ascii="Arial" w:hAnsi="Arial"/>
          <w:b/>
          <w:sz w:val="18"/>
        </w:rPr>
        <w:br w:type="page"/>
      </w:r>
    </w:p>
    <w:p w14:paraId="0D735217" w14:textId="77777777" w:rsidR="00895595" w:rsidRPr="00F57133" w:rsidRDefault="00895595" w:rsidP="005F4CA7">
      <w:pPr>
        <w:pStyle w:val="Ttulo1"/>
        <w:rPr>
          <w:sz w:val="48"/>
          <w:szCs w:val="48"/>
          <w:lang w:val="es-MX"/>
        </w:rPr>
      </w:pPr>
      <w:bookmarkStart w:id="57" w:name="_Toc162342463"/>
      <w:r w:rsidRPr="00F57133">
        <w:rPr>
          <w:sz w:val="48"/>
          <w:szCs w:val="48"/>
          <w:lang w:val="es-MX"/>
        </w:rPr>
        <w:lastRenderedPageBreak/>
        <w:t>Sección 8</w:t>
      </w:r>
      <w:bookmarkEnd w:id="57"/>
      <w:r w:rsidRPr="00F57133">
        <w:rPr>
          <w:sz w:val="48"/>
          <w:szCs w:val="48"/>
          <w:lang w:val="es-MX"/>
        </w:rPr>
        <w:t xml:space="preserve"> </w:t>
      </w:r>
    </w:p>
    <w:p w14:paraId="1C20F275" w14:textId="77777777" w:rsidR="00F57133" w:rsidRDefault="00F57133" w:rsidP="005F4CA7">
      <w:pPr>
        <w:rPr>
          <w:rFonts w:cs="Arial"/>
        </w:rPr>
      </w:pPr>
    </w:p>
    <w:p w14:paraId="37022B86" w14:textId="77777777" w:rsidR="0008142F" w:rsidRPr="00DC3748" w:rsidRDefault="0008142F" w:rsidP="005F4CA7">
      <w:pPr>
        <w:pStyle w:val="Ttulo2"/>
        <w:rPr>
          <w:sz w:val="28"/>
          <w:szCs w:val="28"/>
        </w:rPr>
      </w:pPr>
      <w:bookmarkStart w:id="58" w:name="_Toc162342464"/>
      <w:r w:rsidRPr="00DC3748">
        <w:rPr>
          <w:color w:val="0070C0"/>
          <w:sz w:val="28"/>
          <w:szCs w:val="28"/>
        </w:rPr>
        <w:t>8</w:t>
      </w:r>
      <w:r w:rsidR="009135FD">
        <w:rPr>
          <w:color w:val="0070C0"/>
          <w:sz w:val="28"/>
          <w:szCs w:val="28"/>
        </w:rPr>
        <w:t>A</w:t>
      </w:r>
      <w:r w:rsidRPr="00DC3748">
        <w:rPr>
          <w:color w:val="0070C0"/>
          <w:sz w:val="28"/>
          <w:szCs w:val="28"/>
        </w:rPr>
        <w:t xml:space="preserve"> DESCUENTOS</w:t>
      </w:r>
      <w:bookmarkEnd w:id="58"/>
    </w:p>
    <w:p w14:paraId="694C9648" w14:textId="77777777" w:rsidR="0008142F" w:rsidRPr="0008142F" w:rsidRDefault="0008142F" w:rsidP="005F4CA7"/>
    <w:p w14:paraId="3A2E49DC" w14:textId="77777777" w:rsidR="003E3EF5" w:rsidRPr="00DC3748" w:rsidRDefault="003E3EF5" w:rsidP="005F4CA7">
      <w:pPr>
        <w:pStyle w:val="Ttulo3"/>
        <w:rPr>
          <w:rFonts w:asciiTheme="minorHAnsi" w:hAnsiTheme="minorHAnsi" w:cstheme="minorHAnsi"/>
          <w:sz w:val="28"/>
          <w:szCs w:val="28"/>
        </w:rPr>
      </w:pPr>
      <w:bookmarkStart w:id="59" w:name="_Toc162342465"/>
      <w:r w:rsidRPr="00DC3748">
        <w:rPr>
          <w:rFonts w:asciiTheme="minorHAnsi" w:hAnsiTheme="minorHAnsi" w:cstheme="minorHAnsi"/>
          <w:sz w:val="28"/>
          <w:szCs w:val="28"/>
        </w:rPr>
        <w:t>I. DESCUENTO POR VOLUMEN DE FACTURACION MENSUAL EN LADA ENLACES DIGITALES</w:t>
      </w:r>
      <w:bookmarkEnd w:id="59"/>
    </w:p>
    <w:p w14:paraId="1CD44082" w14:textId="77777777" w:rsidR="00DC3748" w:rsidRPr="00DC3748" w:rsidRDefault="00DC3748" w:rsidP="005F4CA7"/>
    <w:p w14:paraId="15BB8EED" w14:textId="77777777" w:rsidR="003E3EF5" w:rsidRPr="00DC3748" w:rsidRDefault="003E3EF5" w:rsidP="005F4CA7">
      <w:pPr>
        <w:outlineLvl w:val="0"/>
        <w:rPr>
          <w:rFonts w:asciiTheme="minorHAnsi" w:hAnsiTheme="minorHAnsi" w:cstheme="minorHAnsi"/>
          <w:szCs w:val="24"/>
        </w:rPr>
      </w:pPr>
      <w:r w:rsidRPr="00DC3748">
        <w:rPr>
          <w:rFonts w:asciiTheme="minorHAnsi" w:hAnsiTheme="minorHAnsi" w:cstheme="minorHAnsi"/>
          <w:b/>
          <w:szCs w:val="24"/>
        </w:rPr>
        <w:t xml:space="preserve">Constancia CFT: </w:t>
      </w:r>
      <w:r w:rsidR="00DC3748">
        <w:rPr>
          <w:rFonts w:asciiTheme="minorHAnsi" w:hAnsiTheme="minorHAnsi" w:cstheme="minorHAnsi"/>
          <w:b/>
          <w:szCs w:val="24"/>
        </w:rPr>
        <w:t xml:space="preserve"> </w:t>
      </w:r>
      <w:r w:rsidRPr="00DC3748">
        <w:rPr>
          <w:rFonts w:asciiTheme="minorHAnsi" w:hAnsiTheme="minorHAnsi" w:cstheme="minorHAnsi"/>
          <w:b/>
          <w:bCs/>
          <w:sz w:val="28"/>
          <w:szCs w:val="28"/>
        </w:rPr>
        <w:t>004925</w:t>
      </w:r>
    </w:p>
    <w:p w14:paraId="5766C974" w14:textId="77777777" w:rsidR="003E3EF5" w:rsidRPr="00DC3748" w:rsidRDefault="003E3EF5" w:rsidP="005F4CA7">
      <w:pPr>
        <w:rPr>
          <w:rFonts w:asciiTheme="minorHAnsi" w:hAnsiTheme="minorHAnsi" w:cstheme="minorHAnsi"/>
          <w:b/>
          <w:szCs w:val="24"/>
        </w:rPr>
      </w:pPr>
    </w:p>
    <w:p w14:paraId="1D4B3931" w14:textId="77777777" w:rsidR="003E3EF5" w:rsidRPr="00DC3748" w:rsidRDefault="003E3EF5" w:rsidP="005F4CA7">
      <w:pPr>
        <w:outlineLvl w:val="0"/>
        <w:rPr>
          <w:rFonts w:asciiTheme="minorHAnsi" w:hAnsiTheme="minorHAnsi" w:cstheme="minorHAnsi"/>
          <w:b/>
          <w:szCs w:val="24"/>
        </w:rPr>
      </w:pPr>
      <w:r w:rsidRPr="00DC3748">
        <w:rPr>
          <w:rFonts w:asciiTheme="minorHAnsi" w:hAnsiTheme="minorHAnsi" w:cstheme="minorHAnsi"/>
          <w:b/>
          <w:szCs w:val="24"/>
        </w:rPr>
        <w:t>Estructura Tarifaria:</w:t>
      </w:r>
    </w:p>
    <w:p w14:paraId="69DDBC4E" w14:textId="77777777" w:rsidR="003E3EF5" w:rsidRPr="00DC3748" w:rsidRDefault="003E3EF5" w:rsidP="005F4CA7">
      <w:pPr>
        <w:rPr>
          <w:rFonts w:asciiTheme="minorHAnsi" w:hAnsiTheme="minorHAnsi" w:cstheme="minorHAnsi"/>
          <w:szCs w:val="24"/>
        </w:rPr>
      </w:pPr>
    </w:p>
    <w:p w14:paraId="7A8DDC51"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 xml:space="preserve">El porcentaje de descuento que se aplicará en la facturación mensual del Cliente será </w:t>
      </w:r>
      <w:proofErr w:type="gramStart"/>
      <w:r w:rsidRPr="00DC3748">
        <w:rPr>
          <w:rFonts w:asciiTheme="minorHAnsi" w:hAnsiTheme="minorHAnsi" w:cstheme="minorHAnsi"/>
          <w:szCs w:val="24"/>
        </w:rPr>
        <w:t>de acuerdo al</w:t>
      </w:r>
      <w:proofErr w:type="gramEnd"/>
      <w:r w:rsidRPr="00DC3748">
        <w:rPr>
          <w:rFonts w:asciiTheme="minorHAnsi" w:hAnsiTheme="minorHAnsi" w:cstheme="minorHAnsi"/>
          <w:szCs w:val="24"/>
        </w:rPr>
        <w:t xml:space="preserve"> rango en el que se ubique de conformidad con los siguientes:</w:t>
      </w:r>
    </w:p>
    <w:p w14:paraId="2F4A036B" w14:textId="77777777" w:rsidR="00067005" w:rsidRPr="00DC3748" w:rsidRDefault="00067005" w:rsidP="005F4CA7">
      <w:pPr>
        <w:rPr>
          <w:rFonts w:asciiTheme="minorHAnsi" w:hAnsiTheme="minorHAnsi" w:cstheme="minorHAnsi"/>
          <w:szCs w:val="24"/>
        </w:rPr>
      </w:pPr>
    </w:p>
    <w:p w14:paraId="4571DA3D" w14:textId="77777777" w:rsidR="003E3EF5" w:rsidRPr="00DC3748" w:rsidRDefault="00067005" w:rsidP="005F4CA7">
      <w:pPr>
        <w:rPr>
          <w:rFonts w:asciiTheme="minorHAnsi" w:hAnsiTheme="minorHAnsi" w:cstheme="minorHAnsi"/>
          <w:b/>
          <w:szCs w:val="24"/>
        </w:rPr>
      </w:pPr>
      <w:r w:rsidRPr="00DC3748">
        <w:rPr>
          <w:rFonts w:asciiTheme="minorHAnsi" w:hAnsiTheme="minorHAnsi" w:cstheme="minorHAnsi"/>
          <w:b/>
          <w:szCs w:val="24"/>
        </w:rPr>
        <w:t>Rango de Facturación Mensual y Porcentaje de Descuento</w:t>
      </w:r>
    </w:p>
    <w:p w14:paraId="3BCE431B" w14:textId="77777777" w:rsidR="00067005" w:rsidRPr="00DC3748" w:rsidRDefault="00067005" w:rsidP="005F4CA7">
      <w:pPr>
        <w:rPr>
          <w:rFonts w:asciiTheme="minorHAnsi" w:hAnsiTheme="minorHAnsi" w:cstheme="minorHAnsi"/>
          <w:szCs w:val="24"/>
        </w:rPr>
      </w:pPr>
    </w:p>
    <w:p w14:paraId="72F140B1" w14:textId="77777777" w:rsidR="00D97A42" w:rsidRPr="00DC3748" w:rsidRDefault="00D97A42" w:rsidP="005F4CA7">
      <w:pPr>
        <w:rPr>
          <w:rFonts w:asciiTheme="minorHAnsi" w:hAnsiTheme="minorHAnsi" w:cstheme="minorHAnsi"/>
          <w:color w:val="000000"/>
          <w:szCs w:val="24"/>
        </w:rPr>
      </w:pPr>
      <w:r w:rsidRPr="00DC3748">
        <w:rPr>
          <w:rFonts w:asciiTheme="minorHAnsi" w:hAnsiTheme="minorHAnsi" w:cstheme="minorHAnsi"/>
          <w:color w:val="000000"/>
          <w:szCs w:val="24"/>
        </w:rPr>
        <w:t>$5,000,000 a $9,999,999</w:t>
      </w:r>
      <w:r w:rsidRPr="00DC3748">
        <w:rPr>
          <w:rFonts w:asciiTheme="minorHAnsi" w:hAnsiTheme="minorHAnsi" w:cstheme="minorHAnsi"/>
          <w:color w:val="000000"/>
          <w:szCs w:val="24"/>
        </w:rPr>
        <w:tab/>
        <w:t>12%</w:t>
      </w:r>
    </w:p>
    <w:p w14:paraId="2C4BB6FF" w14:textId="77777777" w:rsidR="00D97A42" w:rsidRPr="00DC3748" w:rsidRDefault="00D97A42" w:rsidP="005F4CA7">
      <w:pPr>
        <w:rPr>
          <w:rFonts w:asciiTheme="minorHAnsi" w:hAnsiTheme="minorHAnsi" w:cstheme="minorHAnsi"/>
          <w:color w:val="000000"/>
          <w:szCs w:val="24"/>
        </w:rPr>
      </w:pPr>
      <w:r w:rsidRPr="00DC3748">
        <w:rPr>
          <w:rFonts w:asciiTheme="minorHAnsi" w:hAnsiTheme="minorHAnsi" w:cstheme="minorHAnsi"/>
          <w:color w:val="000000"/>
          <w:szCs w:val="24"/>
        </w:rPr>
        <w:t>$10,000,000 a $24,999,999</w:t>
      </w:r>
      <w:r w:rsidRPr="00DC3748">
        <w:rPr>
          <w:rFonts w:asciiTheme="minorHAnsi" w:hAnsiTheme="minorHAnsi" w:cstheme="minorHAnsi"/>
          <w:color w:val="000000"/>
          <w:szCs w:val="24"/>
        </w:rPr>
        <w:tab/>
        <w:t>15%</w:t>
      </w:r>
    </w:p>
    <w:p w14:paraId="6FB80F4E" w14:textId="77777777" w:rsidR="00D97A42" w:rsidRPr="00DC3748" w:rsidRDefault="00D97A42" w:rsidP="005F4CA7">
      <w:pPr>
        <w:rPr>
          <w:rFonts w:asciiTheme="minorHAnsi" w:hAnsiTheme="minorHAnsi" w:cstheme="minorHAnsi"/>
          <w:color w:val="000000"/>
          <w:szCs w:val="24"/>
        </w:rPr>
      </w:pPr>
      <w:r w:rsidRPr="00DC3748">
        <w:rPr>
          <w:rFonts w:asciiTheme="minorHAnsi" w:hAnsiTheme="minorHAnsi" w:cstheme="minorHAnsi"/>
          <w:color w:val="000000"/>
          <w:szCs w:val="24"/>
        </w:rPr>
        <w:t>$25,000,000 a $39,999,999</w:t>
      </w:r>
      <w:r w:rsidRPr="00DC3748">
        <w:rPr>
          <w:rFonts w:asciiTheme="minorHAnsi" w:hAnsiTheme="minorHAnsi" w:cstheme="minorHAnsi"/>
          <w:color w:val="000000"/>
          <w:szCs w:val="24"/>
        </w:rPr>
        <w:tab/>
        <w:t>18%</w:t>
      </w:r>
    </w:p>
    <w:p w14:paraId="033005CC" w14:textId="77777777" w:rsidR="00D97A42" w:rsidRPr="00DC3748" w:rsidRDefault="00D97A42" w:rsidP="005F4CA7">
      <w:pPr>
        <w:rPr>
          <w:rFonts w:asciiTheme="minorHAnsi" w:hAnsiTheme="minorHAnsi" w:cstheme="minorHAnsi"/>
          <w:color w:val="000000"/>
          <w:szCs w:val="24"/>
        </w:rPr>
      </w:pPr>
      <w:r w:rsidRPr="00DC3748">
        <w:rPr>
          <w:rFonts w:asciiTheme="minorHAnsi" w:hAnsiTheme="minorHAnsi" w:cstheme="minorHAnsi"/>
          <w:color w:val="000000"/>
          <w:szCs w:val="24"/>
        </w:rPr>
        <w:t>$40,000,000 a $99,999,999</w:t>
      </w:r>
      <w:r w:rsidRPr="00DC3748">
        <w:rPr>
          <w:rFonts w:asciiTheme="minorHAnsi" w:hAnsiTheme="minorHAnsi" w:cstheme="minorHAnsi"/>
          <w:color w:val="000000"/>
          <w:szCs w:val="24"/>
        </w:rPr>
        <w:tab/>
        <w:t>20%</w:t>
      </w:r>
    </w:p>
    <w:p w14:paraId="645B0A4C" w14:textId="77777777" w:rsidR="00D97A42" w:rsidRPr="00DC3748" w:rsidRDefault="00D97A42" w:rsidP="005F4CA7">
      <w:pPr>
        <w:rPr>
          <w:rFonts w:asciiTheme="minorHAnsi" w:hAnsiTheme="minorHAnsi" w:cstheme="minorHAnsi"/>
          <w:color w:val="000000"/>
          <w:szCs w:val="24"/>
        </w:rPr>
      </w:pPr>
      <w:r w:rsidRPr="00DC3748">
        <w:rPr>
          <w:rFonts w:asciiTheme="minorHAnsi" w:hAnsiTheme="minorHAnsi" w:cstheme="minorHAnsi"/>
          <w:color w:val="000000"/>
          <w:szCs w:val="24"/>
        </w:rPr>
        <w:t>$100,000,000 a $149,999,999</w:t>
      </w:r>
      <w:r w:rsidRPr="00DC3748">
        <w:rPr>
          <w:rFonts w:asciiTheme="minorHAnsi" w:hAnsiTheme="minorHAnsi" w:cstheme="minorHAnsi"/>
          <w:color w:val="000000"/>
          <w:szCs w:val="24"/>
        </w:rPr>
        <w:tab/>
        <w:t>22%</w:t>
      </w:r>
    </w:p>
    <w:p w14:paraId="13A6DF61" w14:textId="77777777" w:rsidR="00D97A42" w:rsidRPr="00DC3748" w:rsidRDefault="00D97A42" w:rsidP="005F4CA7">
      <w:pPr>
        <w:rPr>
          <w:rFonts w:asciiTheme="minorHAnsi" w:hAnsiTheme="minorHAnsi" w:cstheme="minorHAnsi"/>
          <w:color w:val="000000"/>
          <w:szCs w:val="24"/>
        </w:rPr>
      </w:pPr>
      <w:r w:rsidRPr="00DC3748">
        <w:rPr>
          <w:rFonts w:asciiTheme="minorHAnsi" w:hAnsiTheme="minorHAnsi" w:cstheme="minorHAnsi"/>
          <w:color w:val="000000"/>
          <w:szCs w:val="24"/>
        </w:rPr>
        <w:t>$150,000,000 a $349,999,999</w:t>
      </w:r>
      <w:r w:rsidRPr="00DC3748">
        <w:rPr>
          <w:rFonts w:asciiTheme="minorHAnsi" w:hAnsiTheme="minorHAnsi" w:cstheme="minorHAnsi"/>
          <w:color w:val="000000"/>
          <w:szCs w:val="24"/>
        </w:rPr>
        <w:tab/>
        <w:t>25%</w:t>
      </w:r>
    </w:p>
    <w:p w14:paraId="03D44796" w14:textId="77777777" w:rsidR="003E3EF5" w:rsidRPr="00DC3748" w:rsidRDefault="00D97A42" w:rsidP="005F4CA7">
      <w:pPr>
        <w:rPr>
          <w:rFonts w:asciiTheme="minorHAnsi" w:hAnsiTheme="minorHAnsi" w:cstheme="minorHAnsi"/>
          <w:szCs w:val="24"/>
        </w:rPr>
      </w:pPr>
      <w:r w:rsidRPr="00DC3748">
        <w:rPr>
          <w:rFonts w:asciiTheme="minorHAnsi" w:hAnsiTheme="minorHAnsi" w:cstheme="minorHAnsi"/>
          <w:color w:val="000000"/>
          <w:szCs w:val="24"/>
        </w:rPr>
        <w:t>Igual o mayor a $350,000,000</w:t>
      </w:r>
      <w:r w:rsidRPr="00DC3748">
        <w:rPr>
          <w:rFonts w:asciiTheme="minorHAnsi" w:hAnsiTheme="minorHAnsi" w:cstheme="minorHAnsi"/>
          <w:color w:val="000000"/>
          <w:szCs w:val="24"/>
        </w:rPr>
        <w:tab/>
        <w:t>35 %</w:t>
      </w:r>
    </w:p>
    <w:p w14:paraId="01CAF394" w14:textId="77777777" w:rsidR="003E3EF5" w:rsidRPr="00DC3748" w:rsidRDefault="003E3EF5" w:rsidP="005F4CA7">
      <w:pPr>
        <w:rPr>
          <w:rFonts w:asciiTheme="minorHAnsi" w:hAnsiTheme="minorHAnsi" w:cstheme="minorHAnsi"/>
          <w:szCs w:val="24"/>
        </w:rPr>
      </w:pPr>
    </w:p>
    <w:p w14:paraId="61EF1D13"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 xml:space="preserve">Los rangos de facturación </w:t>
      </w:r>
      <w:r w:rsidR="00D97A42" w:rsidRPr="00DC3748">
        <w:rPr>
          <w:rFonts w:asciiTheme="minorHAnsi" w:hAnsiTheme="minorHAnsi" w:cstheme="minorHAnsi"/>
          <w:szCs w:val="24"/>
        </w:rPr>
        <w:t>descritos</w:t>
      </w:r>
      <w:r w:rsidRPr="00DC3748">
        <w:rPr>
          <w:rFonts w:asciiTheme="minorHAnsi" w:hAnsiTheme="minorHAnsi" w:cstheme="minorHAnsi"/>
          <w:szCs w:val="24"/>
        </w:rPr>
        <w:t xml:space="preserve"> se integran por los siguientes conceptos, mismos que deberán aparecer facturados para ser tomados en cuenta.</w:t>
      </w:r>
    </w:p>
    <w:p w14:paraId="2D3B5778" w14:textId="77777777" w:rsidR="003E3EF5" w:rsidRPr="00DC3748" w:rsidRDefault="003E3EF5" w:rsidP="005F4CA7">
      <w:pPr>
        <w:outlineLvl w:val="0"/>
        <w:rPr>
          <w:rFonts w:asciiTheme="minorHAnsi" w:hAnsiTheme="minorHAnsi" w:cstheme="minorHAnsi"/>
          <w:szCs w:val="24"/>
        </w:rPr>
      </w:pPr>
      <w:r w:rsidRPr="00DC3748">
        <w:rPr>
          <w:rFonts w:asciiTheme="minorHAnsi" w:hAnsiTheme="minorHAnsi" w:cstheme="minorHAnsi"/>
          <w:szCs w:val="24"/>
        </w:rPr>
        <w:t>Renta Mensual (recurrente)</w:t>
      </w:r>
    </w:p>
    <w:p w14:paraId="589760D9" w14:textId="77777777" w:rsidR="003E3EF5" w:rsidRPr="00DC3748" w:rsidRDefault="003E3EF5" w:rsidP="005F4CA7">
      <w:pPr>
        <w:rPr>
          <w:rFonts w:asciiTheme="minorHAnsi" w:hAnsiTheme="minorHAnsi" w:cstheme="minorHAnsi"/>
          <w:szCs w:val="24"/>
        </w:rPr>
      </w:pPr>
    </w:p>
    <w:p w14:paraId="426B3EE5" w14:textId="77777777" w:rsidR="003E3EF5" w:rsidRPr="00DC3748" w:rsidRDefault="003E3EF5" w:rsidP="005F4CA7">
      <w:pPr>
        <w:outlineLvl w:val="0"/>
        <w:rPr>
          <w:rFonts w:asciiTheme="minorHAnsi" w:hAnsiTheme="minorHAnsi" w:cstheme="minorHAnsi"/>
          <w:b/>
          <w:szCs w:val="24"/>
        </w:rPr>
      </w:pPr>
      <w:r w:rsidRPr="00DC3748">
        <w:rPr>
          <w:rFonts w:asciiTheme="minorHAnsi" w:hAnsiTheme="minorHAnsi" w:cstheme="minorHAnsi"/>
          <w:b/>
          <w:szCs w:val="24"/>
        </w:rPr>
        <w:t>Reglas de Aplicación:</w:t>
      </w:r>
    </w:p>
    <w:p w14:paraId="2758BDC5" w14:textId="77777777" w:rsidR="000A226F" w:rsidRPr="00DC3748" w:rsidRDefault="003E3EF5" w:rsidP="005F4CA7">
      <w:pPr>
        <w:outlineLvl w:val="0"/>
        <w:rPr>
          <w:rFonts w:asciiTheme="minorHAnsi" w:hAnsiTheme="minorHAnsi" w:cstheme="minorHAnsi"/>
          <w:bCs/>
          <w:color w:val="000000"/>
          <w:szCs w:val="24"/>
        </w:rPr>
      </w:pPr>
      <w:r w:rsidRPr="00DC3748">
        <w:rPr>
          <w:rFonts w:asciiTheme="minorHAnsi" w:hAnsiTheme="minorHAnsi" w:cstheme="minorHAnsi"/>
          <w:bCs/>
          <w:color w:val="000000"/>
          <w:szCs w:val="24"/>
        </w:rPr>
        <w:t>El presente Plan aplica para los clientes que facturen en cuenta maestra.</w:t>
      </w:r>
    </w:p>
    <w:p w14:paraId="1274FB99" w14:textId="77777777" w:rsidR="003915B5" w:rsidRPr="00DC3748" w:rsidRDefault="003915B5" w:rsidP="005F4CA7">
      <w:pPr>
        <w:outlineLvl w:val="0"/>
        <w:rPr>
          <w:rFonts w:asciiTheme="minorHAnsi" w:hAnsiTheme="minorHAnsi" w:cstheme="minorHAnsi"/>
          <w:bCs/>
          <w:color w:val="000000"/>
          <w:szCs w:val="24"/>
        </w:rPr>
      </w:pPr>
    </w:p>
    <w:p w14:paraId="2CE4C592" w14:textId="77777777" w:rsidR="003E3EF5" w:rsidRPr="00DC3748" w:rsidRDefault="003E3EF5" w:rsidP="005F4CA7">
      <w:pPr>
        <w:rPr>
          <w:rStyle w:val="Ttulo3Car"/>
          <w:rFonts w:asciiTheme="minorHAnsi" w:hAnsiTheme="minorHAnsi" w:cstheme="minorHAnsi"/>
          <w:sz w:val="28"/>
          <w:szCs w:val="28"/>
        </w:rPr>
      </w:pPr>
      <w:bookmarkStart w:id="60" w:name="_Toc162342466"/>
      <w:r w:rsidRPr="00DC3748">
        <w:rPr>
          <w:rStyle w:val="Ttulo3Car"/>
          <w:rFonts w:asciiTheme="minorHAnsi" w:hAnsiTheme="minorHAnsi" w:cstheme="minorHAnsi"/>
          <w:sz w:val="28"/>
          <w:szCs w:val="28"/>
        </w:rPr>
        <w:t>II.  DESCUENTO POR VOLUMEN DE FACTURACIÓN MENSUAL EN LADA ENLACES DIGITALES LOCALES PUNTO A PUNTO Y PUNTO MULTI-PUNTO DE BANDA ANCHA (2, 34, 155 y 622 Mbps)</w:t>
      </w:r>
      <w:bookmarkEnd w:id="60"/>
    </w:p>
    <w:p w14:paraId="5F7C333A" w14:textId="77777777" w:rsidR="003E3EF5" w:rsidRPr="00DC3748" w:rsidRDefault="003E3EF5" w:rsidP="005F4CA7">
      <w:pPr>
        <w:rPr>
          <w:rFonts w:asciiTheme="minorHAnsi" w:hAnsiTheme="minorHAnsi" w:cstheme="minorHAnsi"/>
          <w:b/>
          <w:szCs w:val="24"/>
        </w:rPr>
      </w:pPr>
    </w:p>
    <w:p w14:paraId="3AC612F5" w14:textId="77777777" w:rsidR="003E3EF5" w:rsidRPr="00DC3748" w:rsidRDefault="003E3EF5" w:rsidP="005F4CA7">
      <w:pPr>
        <w:outlineLvl w:val="0"/>
        <w:rPr>
          <w:rFonts w:asciiTheme="minorHAnsi" w:hAnsiTheme="minorHAnsi" w:cstheme="minorHAnsi"/>
          <w:bCs/>
          <w:szCs w:val="24"/>
        </w:rPr>
      </w:pPr>
      <w:r w:rsidRPr="00DC3748">
        <w:rPr>
          <w:rFonts w:asciiTheme="minorHAnsi" w:hAnsiTheme="minorHAnsi" w:cstheme="minorHAnsi"/>
          <w:bCs/>
          <w:szCs w:val="24"/>
        </w:rPr>
        <w:t xml:space="preserve">Constancia CFT: </w:t>
      </w:r>
      <w:r w:rsidRPr="00DC3748">
        <w:rPr>
          <w:rFonts w:asciiTheme="minorHAnsi" w:hAnsiTheme="minorHAnsi" w:cstheme="minorHAnsi"/>
          <w:b/>
          <w:sz w:val="28"/>
          <w:szCs w:val="28"/>
        </w:rPr>
        <w:t>004925</w:t>
      </w:r>
    </w:p>
    <w:p w14:paraId="5BD22781" w14:textId="77777777" w:rsidR="003E3EF5" w:rsidRDefault="003E3EF5" w:rsidP="005F4CA7">
      <w:pPr>
        <w:rPr>
          <w:rFonts w:ascii="Arial" w:hAnsi="Arial" w:cs="Arial"/>
          <w:sz w:val="22"/>
        </w:rPr>
      </w:pPr>
    </w:p>
    <w:p w14:paraId="28426C49" w14:textId="77777777" w:rsidR="003E3EF5" w:rsidRPr="00DC3748" w:rsidRDefault="003E3EF5" w:rsidP="005F4CA7">
      <w:pPr>
        <w:outlineLvl w:val="0"/>
        <w:rPr>
          <w:rFonts w:asciiTheme="minorHAnsi" w:hAnsiTheme="minorHAnsi" w:cstheme="minorHAnsi"/>
          <w:b/>
          <w:szCs w:val="24"/>
          <w:lang w:val="es-ES_tradnl"/>
        </w:rPr>
      </w:pPr>
      <w:r w:rsidRPr="00DC3748">
        <w:rPr>
          <w:rFonts w:asciiTheme="minorHAnsi" w:hAnsiTheme="minorHAnsi" w:cstheme="minorHAnsi"/>
          <w:b/>
          <w:szCs w:val="24"/>
        </w:rPr>
        <w:lastRenderedPageBreak/>
        <w:t>Descripción:</w:t>
      </w:r>
    </w:p>
    <w:p w14:paraId="1740FFFE"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Plan de descuento aplicable a la Renta Mensual de los servicios LADA Enlaces Digitales de Banda Ancha Local Punto a Punto (P-P) y Punto Multi-Punto (PMP).</w:t>
      </w:r>
    </w:p>
    <w:p w14:paraId="33A97416" w14:textId="77777777" w:rsidR="003E3EF5" w:rsidRPr="00DC3748" w:rsidRDefault="003E3EF5" w:rsidP="005F4CA7">
      <w:pPr>
        <w:rPr>
          <w:rFonts w:asciiTheme="minorHAnsi" w:hAnsiTheme="minorHAnsi" w:cstheme="minorHAnsi"/>
          <w:szCs w:val="24"/>
        </w:rPr>
      </w:pPr>
    </w:p>
    <w:p w14:paraId="06D74E68" w14:textId="77777777" w:rsidR="003E3EF5" w:rsidRPr="00DC3748" w:rsidRDefault="003E3EF5" w:rsidP="005F4CA7">
      <w:pPr>
        <w:outlineLvl w:val="0"/>
        <w:rPr>
          <w:rFonts w:asciiTheme="minorHAnsi" w:hAnsiTheme="minorHAnsi" w:cstheme="minorHAnsi"/>
          <w:b/>
          <w:szCs w:val="24"/>
        </w:rPr>
      </w:pPr>
      <w:r w:rsidRPr="00DC3748">
        <w:rPr>
          <w:rFonts w:asciiTheme="minorHAnsi" w:hAnsiTheme="minorHAnsi" w:cstheme="minorHAnsi"/>
          <w:b/>
          <w:szCs w:val="24"/>
        </w:rPr>
        <w:t>Estructura Tarifaria</w:t>
      </w:r>
    </w:p>
    <w:p w14:paraId="0CE79A2A"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 xml:space="preserve">El porcentaje de descuento que se aplicará en la facturación mensual del </w:t>
      </w:r>
      <w:r w:rsidR="00351FB7" w:rsidRPr="00DC3748">
        <w:rPr>
          <w:rFonts w:asciiTheme="minorHAnsi" w:hAnsiTheme="minorHAnsi" w:cstheme="minorHAnsi"/>
          <w:szCs w:val="24"/>
        </w:rPr>
        <w:t>Cliente</w:t>
      </w:r>
      <w:r w:rsidRPr="00DC3748">
        <w:rPr>
          <w:rFonts w:asciiTheme="minorHAnsi" w:hAnsiTheme="minorHAnsi" w:cstheme="minorHAnsi"/>
          <w:szCs w:val="24"/>
        </w:rPr>
        <w:t xml:space="preserve"> será </w:t>
      </w:r>
      <w:proofErr w:type="gramStart"/>
      <w:r w:rsidRPr="00DC3748">
        <w:rPr>
          <w:rFonts w:asciiTheme="minorHAnsi" w:hAnsiTheme="minorHAnsi" w:cstheme="minorHAnsi"/>
          <w:szCs w:val="24"/>
        </w:rPr>
        <w:t>de acuerdo al</w:t>
      </w:r>
      <w:proofErr w:type="gramEnd"/>
      <w:r w:rsidRPr="00DC3748">
        <w:rPr>
          <w:rFonts w:asciiTheme="minorHAnsi" w:hAnsiTheme="minorHAnsi" w:cstheme="minorHAnsi"/>
          <w:szCs w:val="24"/>
        </w:rPr>
        <w:t xml:space="preserve"> rango de facturación mensual en el que se ubique el cliente de conformidad a lo siguiente:</w:t>
      </w:r>
    </w:p>
    <w:p w14:paraId="2C120172" w14:textId="77777777" w:rsidR="003E3EF5" w:rsidRPr="00DC3748" w:rsidRDefault="00067005" w:rsidP="005F4CA7">
      <w:pPr>
        <w:rPr>
          <w:rFonts w:asciiTheme="minorHAnsi" w:hAnsiTheme="minorHAnsi" w:cstheme="minorHAnsi"/>
          <w:szCs w:val="24"/>
        </w:rPr>
      </w:pPr>
      <w:r w:rsidRPr="00DC3748">
        <w:rPr>
          <w:rFonts w:asciiTheme="minorHAnsi" w:hAnsiTheme="minorHAnsi" w:cstheme="minorHAnsi"/>
          <w:szCs w:val="24"/>
        </w:rPr>
        <w:t>Rangos de</w:t>
      </w:r>
      <w:r w:rsidR="003915B5" w:rsidRPr="00DC3748">
        <w:rPr>
          <w:rFonts w:asciiTheme="minorHAnsi" w:hAnsiTheme="minorHAnsi" w:cstheme="minorHAnsi"/>
          <w:szCs w:val="24"/>
        </w:rPr>
        <w:t xml:space="preserve"> </w:t>
      </w:r>
      <w:r w:rsidRPr="00DC3748">
        <w:rPr>
          <w:rFonts w:asciiTheme="minorHAnsi" w:hAnsiTheme="minorHAnsi" w:cstheme="minorHAnsi"/>
          <w:szCs w:val="24"/>
        </w:rPr>
        <w:t>Facturación mensual en pesos. y Porcentaje De Descuento</w:t>
      </w:r>
      <w:r w:rsidR="003915B5" w:rsidRPr="00DC3748">
        <w:rPr>
          <w:rFonts w:asciiTheme="minorHAnsi" w:hAnsiTheme="minorHAnsi" w:cstheme="minorHAnsi"/>
          <w:szCs w:val="24"/>
        </w:rPr>
        <w:t>:</w:t>
      </w:r>
    </w:p>
    <w:p w14:paraId="49CE3121" w14:textId="77777777" w:rsidR="00067005" w:rsidRPr="00DC3748" w:rsidRDefault="00067005" w:rsidP="005F4CA7">
      <w:pPr>
        <w:rPr>
          <w:rFonts w:asciiTheme="minorHAnsi" w:hAnsiTheme="minorHAnsi" w:cstheme="minorHAnsi"/>
          <w:szCs w:val="24"/>
        </w:rPr>
      </w:pPr>
      <w:r w:rsidRPr="00DC3748">
        <w:rPr>
          <w:rFonts w:asciiTheme="minorHAnsi" w:hAnsiTheme="minorHAnsi" w:cstheme="minorHAnsi"/>
          <w:szCs w:val="24"/>
        </w:rPr>
        <w:t>1,500,000 a 4,999,999.99</w:t>
      </w:r>
      <w:r w:rsidRPr="00DC3748">
        <w:rPr>
          <w:rFonts w:asciiTheme="minorHAnsi" w:hAnsiTheme="minorHAnsi" w:cstheme="minorHAnsi"/>
          <w:szCs w:val="24"/>
        </w:rPr>
        <w:tab/>
        <w:t>10%</w:t>
      </w:r>
    </w:p>
    <w:p w14:paraId="063F9A1B" w14:textId="77777777" w:rsidR="00067005" w:rsidRPr="00DC3748" w:rsidRDefault="00067005" w:rsidP="005F4CA7">
      <w:pPr>
        <w:rPr>
          <w:rFonts w:asciiTheme="minorHAnsi" w:hAnsiTheme="minorHAnsi" w:cstheme="minorHAnsi"/>
          <w:szCs w:val="24"/>
        </w:rPr>
      </w:pPr>
      <w:r w:rsidRPr="00DC3748">
        <w:rPr>
          <w:rFonts w:asciiTheme="minorHAnsi" w:hAnsiTheme="minorHAnsi" w:cstheme="minorHAnsi"/>
          <w:szCs w:val="24"/>
        </w:rPr>
        <w:t>5,000,000 a 29,999,999.99</w:t>
      </w:r>
      <w:r w:rsidRPr="00DC3748">
        <w:rPr>
          <w:rFonts w:asciiTheme="minorHAnsi" w:hAnsiTheme="minorHAnsi" w:cstheme="minorHAnsi"/>
          <w:szCs w:val="24"/>
        </w:rPr>
        <w:tab/>
        <w:t>15%</w:t>
      </w:r>
    </w:p>
    <w:p w14:paraId="5107AC7D" w14:textId="77777777" w:rsidR="00067005" w:rsidRPr="00DC3748" w:rsidRDefault="00067005" w:rsidP="005F4CA7">
      <w:pPr>
        <w:rPr>
          <w:rFonts w:asciiTheme="minorHAnsi" w:hAnsiTheme="minorHAnsi" w:cstheme="minorHAnsi"/>
          <w:szCs w:val="24"/>
        </w:rPr>
      </w:pPr>
      <w:r w:rsidRPr="00DC3748">
        <w:rPr>
          <w:rFonts w:asciiTheme="minorHAnsi" w:hAnsiTheme="minorHAnsi" w:cstheme="minorHAnsi"/>
          <w:szCs w:val="24"/>
        </w:rPr>
        <w:t>30,000,000 a 74,999,999.99</w:t>
      </w:r>
      <w:r w:rsidRPr="00DC3748">
        <w:rPr>
          <w:rFonts w:asciiTheme="minorHAnsi" w:hAnsiTheme="minorHAnsi" w:cstheme="minorHAnsi"/>
          <w:szCs w:val="24"/>
        </w:rPr>
        <w:tab/>
        <w:t>20%</w:t>
      </w:r>
    </w:p>
    <w:p w14:paraId="2E711778" w14:textId="77777777" w:rsidR="00067005" w:rsidRPr="00DC3748" w:rsidRDefault="00067005" w:rsidP="005F4CA7">
      <w:pPr>
        <w:rPr>
          <w:rFonts w:asciiTheme="minorHAnsi" w:hAnsiTheme="minorHAnsi" w:cstheme="minorHAnsi"/>
          <w:szCs w:val="24"/>
        </w:rPr>
      </w:pPr>
      <w:r w:rsidRPr="00DC3748">
        <w:rPr>
          <w:rFonts w:asciiTheme="minorHAnsi" w:hAnsiTheme="minorHAnsi" w:cstheme="minorHAnsi"/>
          <w:szCs w:val="24"/>
        </w:rPr>
        <w:t>75,000,000 en Adelante</w:t>
      </w:r>
      <w:r w:rsidRPr="00DC3748">
        <w:rPr>
          <w:rFonts w:asciiTheme="minorHAnsi" w:hAnsiTheme="minorHAnsi" w:cstheme="minorHAnsi"/>
          <w:szCs w:val="24"/>
        </w:rPr>
        <w:tab/>
        <w:t>25%</w:t>
      </w:r>
    </w:p>
    <w:p w14:paraId="439E2B30" w14:textId="77777777" w:rsidR="003E3EF5" w:rsidRPr="00DC3748" w:rsidRDefault="003E3EF5" w:rsidP="005F4CA7">
      <w:pPr>
        <w:rPr>
          <w:rFonts w:asciiTheme="minorHAnsi" w:hAnsiTheme="minorHAnsi" w:cstheme="minorHAnsi"/>
          <w:szCs w:val="24"/>
        </w:rPr>
      </w:pPr>
    </w:p>
    <w:p w14:paraId="25EBAD0D"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Los servicios que serán considerados para este descuento son exclusivamente los servicios de LADA Enlaces Digitales de Banda Ancha Locales Punto a Punto y Punto a Multi-Punto:</w:t>
      </w:r>
    </w:p>
    <w:p w14:paraId="5D5A92AE" w14:textId="77777777" w:rsidR="003915B5" w:rsidRPr="00DC3748" w:rsidRDefault="003915B5" w:rsidP="005F4CA7">
      <w:pPr>
        <w:rPr>
          <w:rFonts w:asciiTheme="minorHAnsi" w:hAnsiTheme="minorHAnsi" w:cstheme="minorHAnsi"/>
          <w:szCs w:val="24"/>
          <w:lang w:val="es-MX"/>
        </w:rPr>
      </w:pPr>
      <w:r w:rsidRPr="00DC3748">
        <w:rPr>
          <w:rFonts w:asciiTheme="minorHAnsi" w:hAnsiTheme="minorHAnsi" w:cstheme="minorHAnsi"/>
          <w:szCs w:val="24"/>
          <w:lang w:val="es-MX"/>
        </w:rPr>
        <w:t>2 Mbps (E1)</w:t>
      </w:r>
      <w:r w:rsidRPr="00DC3748">
        <w:rPr>
          <w:rFonts w:asciiTheme="minorHAnsi" w:hAnsiTheme="minorHAnsi" w:cstheme="minorHAnsi"/>
          <w:szCs w:val="24"/>
          <w:lang w:val="es-MX"/>
        </w:rPr>
        <w:tab/>
        <w:t xml:space="preserve">155 </w:t>
      </w:r>
      <w:proofErr w:type="gramStart"/>
      <w:r w:rsidRPr="00DC3748">
        <w:rPr>
          <w:rFonts w:asciiTheme="minorHAnsi" w:hAnsiTheme="minorHAnsi" w:cstheme="minorHAnsi"/>
          <w:szCs w:val="24"/>
          <w:lang w:val="es-MX"/>
        </w:rPr>
        <w:t>Mbps  (</w:t>
      </w:r>
      <w:proofErr w:type="gramEnd"/>
      <w:r w:rsidRPr="00DC3748">
        <w:rPr>
          <w:rFonts w:asciiTheme="minorHAnsi" w:hAnsiTheme="minorHAnsi" w:cstheme="minorHAnsi"/>
          <w:szCs w:val="24"/>
          <w:lang w:val="es-MX"/>
        </w:rPr>
        <w:t>STM-1)</w:t>
      </w:r>
    </w:p>
    <w:p w14:paraId="76B9F792" w14:textId="77777777" w:rsidR="003915B5" w:rsidRPr="00DC3748" w:rsidRDefault="003915B5" w:rsidP="005F4CA7">
      <w:pPr>
        <w:rPr>
          <w:rFonts w:asciiTheme="minorHAnsi" w:hAnsiTheme="minorHAnsi" w:cstheme="minorHAnsi"/>
          <w:szCs w:val="24"/>
          <w:lang w:val="es-MX"/>
        </w:rPr>
      </w:pPr>
      <w:r w:rsidRPr="00DC3748">
        <w:rPr>
          <w:rFonts w:asciiTheme="minorHAnsi" w:hAnsiTheme="minorHAnsi" w:cstheme="minorHAnsi"/>
          <w:szCs w:val="24"/>
          <w:lang w:val="es-MX"/>
        </w:rPr>
        <w:t>34 Mbps (E3)</w:t>
      </w:r>
      <w:r w:rsidRPr="00DC3748">
        <w:rPr>
          <w:rFonts w:asciiTheme="minorHAnsi" w:hAnsiTheme="minorHAnsi" w:cstheme="minorHAnsi"/>
          <w:szCs w:val="24"/>
          <w:lang w:val="es-MX"/>
        </w:rPr>
        <w:tab/>
        <w:t xml:space="preserve">622 </w:t>
      </w:r>
      <w:proofErr w:type="gramStart"/>
      <w:r w:rsidRPr="00DC3748">
        <w:rPr>
          <w:rFonts w:asciiTheme="minorHAnsi" w:hAnsiTheme="minorHAnsi" w:cstheme="minorHAnsi"/>
          <w:szCs w:val="24"/>
          <w:lang w:val="es-MX"/>
        </w:rPr>
        <w:t>Mbps  (</w:t>
      </w:r>
      <w:proofErr w:type="gramEnd"/>
      <w:r w:rsidRPr="00DC3748">
        <w:rPr>
          <w:rFonts w:asciiTheme="minorHAnsi" w:hAnsiTheme="minorHAnsi" w:cstheme="minorHAnsi"/>
          <w:szCs w:val="24"/>
          <w:lang w:val="es-MX"/>
        </w:rPr>
        <w:t>STM-4)</w:t>
      </w:r>
    </w:p>
    <w:p w14:paraId="575B9E7D"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 xml:space="preserve">Los rangos de facturación </w:t>
      </w:r>
      <w:r w:rsidR="00351FB7" w:rsidRPr="00DC3748">
        <w:rPr>
          <w:rFonts w:asciiTheme="minorHAnsi" w:hAnsiTheme="minorHAnsi" w:cstheme="minorHAnsi"/>
          <w:szCs w:val="24"/>
        </w:rPr>
        <w:t>descritos</w:t>
      </w:r>
      <w:r w:rsidRPr="00DC3748">
        <w:rPr>
          <w:rFonts w:asciiTheme="minorHAnsi" w:hAnsiTheme="minorHAnsi" w:cstheme="minorHAnsi"/>
          <w:szCs w:val="24"/>
        </w:rPr>
        <w:t xml:space="preserve"> se integran por los siguientes conceptos:</w:t>
      </w:r>
    </w:p>
    <w:p w14:paraId="70DC0463" w14:textId="77777777" w:rsidR="003E3EF5" w:rsidRPr="00DC3748" w:rsidRDefault="003E3EF5" w:rsidP="005F4CA7">
      <w:pPr>
        <w:outlineLvl w:val="0"/>
        <w:rPr>
          <w:rFonts w:asciiTheme="minorHAnsi" w:hAnsiTheme="minorHAnsi" w:cstheme="minorHAnsi"/>
          <w:szCs w:val="24"/>
        </w:rPr>
      </w:pPr>
      <w:r w:rsidRPr="00DC3748">
        <w:rPr>
          <w:rFonts w:asciiTheme="minorHAnsi" w:hAnsiTheme="minorHAnsi" w:cstheme="minorHAnsi"/>
          <w:szCs w:val="24"/>
        </w:rPr>
        <w:t>Renta Mensual (Recurrente).</w:t>
      </w:r>
    </w:p>
    <w:p w14:paraId="43A14825" w14:textId="77777777" w:rsidR="00DC3748" w:rsidRDefault="00DC3748" w:rsidP="005F4CA7">
      <w:pPr>
        <w:outlineLvl w:val="0"/>
        <w:rPr>
          <w:rFonts w:asciiTheme="minorHAnsi" w:hAnsiTheme="minorHAnsi" w:cstheme="minorHAnsi"/>
          <w:b/>
          <w:szCs w:val="24"/>
        </w:rPr>
      </w:pPr>
    </w:p>
    <w:p w14:paraId="1D5988CA" w14:textId="77777777" w:rsidR="003E3EF5" w:rsidRPr="00DC3748" w:rsidRDefault="003E3EF5" w:rsidP="005F4CA7">
      <w:pPr>
        <w:outlineLvl w:val="0"/>
        <w:rPr>
          <w:rFonts w:asciiTheme="minorHAnsi" w:hAnsiTheme="minorHAnsi" w:cstheme="minorHAnsi"/>
          <w:b/>
          <w:szCs w:val="24"/>
        </w:rPr>
      </w:pPr>
      <w:r w:rsidRPr="00DC3748">
        <w:rPr>
          <w:rFonts w:asciiTheme="minorHAnsi" w:hAnsiTheme="minorHAnsi" w:cstheme="minorHAnsi"/>
          <w:b/>
          <w:szCs w:val="24"/>
        </w:rPr>
        <w:t>Reglas de Aplicación</w:t>
      </w:r>
    </w:p>
    <w:p w14:paraId="0EE15C97"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La suma de facturación aplica para los clientes que facturen en cuenta maestra.</w:t>
      </w:r>
    </w:p>
    <w:p w14:paraId="76A9D0F6"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Este plan de descuento es compatible con el Descuento por Volumen de Facturación Mensual en Lada Enlaces Analógicos y Digitales y primero se tendrá que aplicar el Descuento por Volumen de Facturación Mensual en LADA Enlaces Digitales Locales Punto a Punto y Punto a Multi-Punto de Banda Ancha y después el Descuento por volumen de Facturación Mensual En Lada Enlaces Analógicos y Digitales.</w:t>
      </w:r>
    </w:p>
    <w:p w14:paraId="6BC271D7" w14:textId="77777777" w:rsidR="00DC3748" w:rsidRDefault="00DC3748" w:rsidP="005F4CA7">
      <w:pPr>
        <w:outlineLvl w:val="0"/>
        <w:rPr>
          <w:rFonts w:asciiTheme="minorHAnsi" w:hAnsiTheme="minorHAnsi" w:cstheme="minorHAnsi"/>
          <w:b/>
          <w:szCs w:val="24"/>
        </w:rPr>
      </w:pPr>
    </w:p>
    <w:p w14:paraId="1D962457" w14:textId="77777777" w:rsidR="003E3EF5" w:rsidRPr="00DC3748" w:rsidRDefault="003E3EF5" w:rsidP="005F4CA7">
      <w:pPr>
        <w:outlineLvl w:val="0"/>
        <w:rPr>
          <w:rFonts w:asciiTheme="minorHAnsi" w:hAnsiTheme="minorHAnsi" w:cstheme="minorHAnsi"/>
          <w:b/>
          <w:szCs w:val="24"/>
        </w:rPr>
      </w:pPr>
      <w:r w:rsidRPr="00DC3748">
        <w:rPr>
          <w:rFonts w:asciiTheme="minorHAnsi" w:hAnsiTheme="minorHAnsi" w:cstheme="minorHAnsi"/>
          <w:b/>
          <w:szCs w:val="24"/>
        </w:rPr>
        <w:t>Restricciones</w:t>
      </w:r>
    </w:p>
    <w:p w14:paraId="23FCF25A"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 xml:space="preserve">El Plan de Descuento se ofrece únicamente para Clientes que cubran el volumen mínimo de Facturación en </w:t>
      </w:r>
      <w:proofErr w:type="spellStart"/>
      <w:r w:rsidRPr="00DC3748">
        <w:rPr>
          <w:rFonts w:asciiTheme="minorHAnsi" w:hAnsiTheme="minorHAnsi" w:cstheme="minorHAnsi"/>
          <w:szCs w:val="24"/>
        </w:rPr>
        <w:t>LadaEnlaces</w:t>
      </w:r>
      <w:proofErr w:type="spellEnd"/>
      <w:r w:rsidRPr="00DC3748">
        <w:rPr>
          <w:rFonts w:asciiTheme="minorHAnsi" w:hAnsiTheme="minorHAnsi" w:cstheme="minorHAnsi"/>
          <w:szCs w:val="24"/>
        </w:rPr>
        <w:t xml:space="preserve"> Locales Punto a Punto o Punto a Multi-Punto de 2, 34, 155 y 622 Mbps.</w:t>
      </w:r>
    </w:p>
    <w:p w14:paraId="39EA2AE1"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El Plan de Descuento no aplica para:</w:t>
      </w:r>
    </w:p>
    <w:p w14:paraId="677BDED1"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Los gastos de Instalación.</w:t>
      </w:r>
    </w:p>
    <w:p w14:paraId="161FD30B"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Lada Enlaces Digitales de Baja Velocidad de 9.6, 19.2 y 32 Kbps para Datos y Nx64 Kbps.</w:t>
      </w:r>
    </w:p>
    <w:p w14:paraId="5DEFFBAD" w14:textId="77777777" w:rsidR="00351FB7" w:rsidRDefault="003E3EF5" w:rsidP="005F4CA7">
      <w:pPr>
        <w:rPr>
          <w:rFonts w:ascii="Arial" w:hAnsi="Arial" w:cs="Arial"/>
          <w:sz w:val="20"/>
        </w:rPr>
      </w:pPr>
      <w:r w:rsidRPr="00DC3748">
        <w:rPr>
          <w:rFonts w:asciiTheme="minorHAnsi" w:hAnsiTheme="minorHAnsi" w:cstheme="minorHAnsi"/>
          <w:szCs w:val="24"/>
        </w:rPr>
        <w:t>No es compatible en el Descuento de Lada Enlaces en los Tramos de LD Nacional e Internacional.</w:t>
      </w:r>
    </w:p>
    <w:p w14:paraId="5A96FBE8" w14:textId="77777777" w:rsidR="003E3EF5" w:rsidRPr="001F771E" w:rsidRDefault="003E3EF5" w:rsidP="005F4CA7">
      <w:pPr>
        <w:rPr>
          <w:rFonts w:ascii="Arial" w:hAnsi="Arial" w:cs="Arial"/>
          <w:sz w:val="20"/>
        </w:rPr>
      </w:pPr>
    </w:p>
    <w:p w14:paraId="6D4AC7DF" w14:textId="77777777" w:rsidR="003E3EF5" w:rsidRPr="00DC3748" w:rsidRDefault="002B64ED" w:rsidP="005F4CA7">
      <w:pPr>
        <w:rPr>
          <w:rStyle w:val="Ttulo3Car"/>
          <w:rFonts w:asciiTheme="minorHAnsi" w:hAnsiTheme="minorHAnsi" w:cstheme="minorHAnsi"/>
          <w:sz w:val="28"/>
          <w:szCs w:val="21"/>
        </w:rPr>
      </w:pPr>
      <w:bookmarkStart w:id="61" w:name="_Toc162342467"/>
      <w:r w:rsidRPr="00DC3748">
        <w:rPr>
          <w:rStyle w:val="Ttulo3Car"/>
          <w:rFonts w:asciiTheme="minorHAnsi" w:hAnsiTheme="minorHAnsi" w:cstheme="minorHAnsi"/>
          <w:sz w:val="28"/>
          <w:szCs w:val="21"/>
        </w:rPr>
        <w:lastRenderedPageBreak/>
        <w:t>III</w:t>
      </w:r>
      <w:r w:rsidR="003E3EF5" w:rsidRPr="00DC3748">
        <w:rPr>
          <w:rStyle w:val="Ttulo3Car"/>
          <w:rFonts w:asciiTheme="minorHAnsi" w:hAnsiTheme="minorHAnsi" w:cstheme="minorHAnsi"/>
          <w:sz w:val="28"/>
          <w:szCs w:val="21"/>
        </w:rPr>
        <w:t>.  PLAN DE DESCUENTO EN RENTA MENSUAL PARA LADA ENLACES DIGITALES DE BANDA ANCHA STM-64 EN SU TRAMO DE LARGA DISTANCIA NACIONAL O INTERNACIONAL</w:t>
      </w:r>
      <w:bookmarkEnd w:id="61"/>
    </w:p>
    <w:p w14:paraId="68E2B8FC" w14:textId="77777777" w:rsidR="003E3EF5" w:rsidRDefault="003E3EF5" w:rsidP="005F4CA7">
      <w:pPr>
        <w:rPr>
          <w:rFonts w:ascii="Arial" w:hAnsi="Arial" w:cs="Arial"/>
          <w:sz w:val="22"/>
        </w:rPr>
      </w:pPr>
    </w:p>
    <w:p w14:paraId="5CDF88DE" w14:textId="77777777" w:rsidR="003E3EF5" w:rsidRPr="00DC3748" w:rsidRDefault="003E3EF5" w:rsidP="005F4CA7">
      <w:pPr>
        <w:outlineLvl w:val="0"/>
        <w:rPr>
          <w:rFonts w:asciiTheme="minorHAnsi" w:hAnsiTheme="minorHAnsi" w:cstheme="minorHAnsi"/>
          <w:bCs/>
          <w:szCs w:val="24"/>
        </w:rPr>
      </w:pPr>
      <w:r w:rsidRPr="00DC3748">
        <w:rPr>
          <w:rFonts w:asciiTheme="minorHAnsi" w:hAnsiTheme="minorHAnsi" w:cstheme="minorHAnsi"/>
          <w:bCs/>
          <w:sz w:val="22"/>
        </w:rPr>
        <w:t xml:space="preserve">Constancia CFT: </w:t>
      </w:r>
      <w:r w:rsidRPr="00DC3748">
        <w:rPr>
          <w:rFonts w:asciiTheme="minorHAnsi" w:hAnsiTheme="minorHAnsi" w:cstheme="minorHAnsi"/>
          <w:b/>
          <w:sz w:val="28"/>
          <w:szCs w:val="28"/>
        </w:rPr>
        <w:t>005288</w:t>
      </w:r>
    </w:p>
    <w:p w14:paraId="06928704" w14:textId="77777777" w:rsidR="003E3EF5" w:rsidRDefault="003E3EF5" w:rsidP="005F4CA7">
      <w:pPr>
        <w:rPr>
          <w:rFonts w:ascii="Arial" w:hAnsi="Arial" w:cs="Arial"/>
          <w:sz w:val="22"/>
        </w:rPr>
      </w:pPr>
    </w:p>
    <w:p w14:paraId="3E525A2D" w14:textId="77777777" w:rsidR="003E3EF5" w:rsidRPr="00DC3748" w:rsidRDefault="003E3EF5" w:rsidP="005F4CA7">
      <w:pPr>
        <w:outlineLvl w:val="0"/>
        <w:rPr>
          <w:rFonts w:asciiTheme="minorHAnsi" w:hAnsiTheme="minorHAnsi" w:cstheme="minorHAnsi"/>
          <w:b/>
          <w:szCs w:val="24"/>
          <w:lang w:val="es-ES_tradnl"/>
        </w:rPr>
      </w:pPr>
      <w:r w:rsidRPr="00DC3748">
        <w:rPr>
          <w:rFonts w:asciiTheme="minorHAnsi" w:hAnsiTheme="minorHAnsi" w:cstheme="minorHAnsi"/>
          <w:b/>
          <w:szCs w:val="24"/>
        </w:rPr>
        <w:t>Descripción:</w:t>
      </w:r>
    </w:p>
    <w:p w14:paraId="785A5340" w14:textId="77777777" w:rsidR="003E3EF5" w:rsidRPr="00DC3748" w:rsidRDefault="003E3EF5" w:rsidP="005F4CA7">
      <w:pPr>
        <w:rPr>
          <w:rFonts w:asciiTheme="minorHAnsi" w:hAnsiTheme="minorHAnsi" w:cstheme="minorHAnsi"/>
          <w:b/>
          <w:szCs w:val="24"/>
        </w:rPr>
      </w:pPr>
      <w:r w:rsidRPr="00DC3748">
        <w:rPr>
          <w:rFonts w:asciiTheme="minorHAnsi" w:hAnsiTheme="minorHAnsi" w:cstheme="minorHAnsi"/>
          <w:szCs w:val="24"/>
        </w:rPr>
        <w:t>Plan de Descuento en Renta Mensual para LADA Enlaces de 10 Gbps en su tramo de Larga Distancia Nacional o Internacional.</w:t>
      </w:r>
    </w:p>
    <w:p w14:paraId="3C38B576" w14:textId="77777777" w:rsidR="003E3EF5" w:rsidRPr="00DC3748" w:rsidRDefault="003E3EF5" w:rsidP="005F4CA7">
      <w:pPr>
        <w:rPr>
          <w:rFonts w:asciiTheme="minorHAnsi" w:hAnsiTheme="minorHAnsi" w:cstheme="minorHAnsi"/>
          <w:b/>
          <w:szCs w:val="24"/>
        </w:rPr>
      </w:pPr>
    </w:p>
    <w:p w14:paraId="66964968" w14:textId="77777777" w:rsidR="003E3EF5" w:rsidRPr="00DC3748" w:rsidRDefault="003E3EF5" w:rsidP="005F4CA7">
      <w:pPr>
        <w:outlineLvl w:val="0"/>
        <w:rPr>
          <w:rFonts w:asciiTheme="minorHAnsi" w:hAnsiTheme="minorHAnsi" w:cstheme="minorHAnsi"/>
          <w:b/>
          <w:szCs w:val="24"/>
        </w:rPr>
      </w:pPr>
      <w:r w:rsidRPr="00DC3748">
        <w:rPr>
          <w:rFonts w:asciiTheme="minorHAnsi" w:hAnsiTheme="minorHAnsi" w:cstheme="minorHAnsi"/>
          <w:b/>
          <w:szCs w:val="24"/>
        </w:rPr>
        <w:t>Estructura Tarifaria:</w:t>
      </w:r>
    </w:p>
    <w:p w14:paraId="2E8AF6F2"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El Descuento en Gastos de Instalación para Lada Enlaces de 10 Gbps será el siguiente:</w:t>
      </w:r>
    </w:p>
    <w:p w14:paraId="2430656D" w14:textId="77777777" w:rsidR="005F7738" w:rsidRPr="00DC3748" w:rsidRDefault="005F7738" w:rsidP="005F4CA7">
      <w:pPr>
        <w:rPr>
          <w:rFonts w:asciiTheme="minorHAnsi" w:hAnsiTheme="minorHAnsi" w:cstheme="minorHAnsi"/>
          <w:szCs w:val="24"/>
        </w:rPr>
      </w:pPr>
      <w:r w:rsidRPr="00DC3748">
        <w:rPr>
          <w:rFonts w:asciiTheme="minorHAnsi" w:hAnsiTheme="minorHAnsi" w:cstheme="minorHAnsi"/>
          <w:szCs w:val="24"/>
        </w:rPr>
        <w:t>Período de contratación y Porcentaje de Descuento en Gastos de Instalación Tramo LD:</w:t>
      </w:r>
    </w:p>
    <w:p w14:paraId="6FAFD352" w14:textId="77777777" w:rsidR="005F7738" w:rsidRPr="00DC3748" w:rsidRDefault="005F7738" w:rsidP="005F4CA7">
      <w:pPr>
        <w:rPr>
          <w:rFonts w:asciiTheme="minorHAnsi" w:hAnsiTheme="minorHAnsi" w:cstheme="minorHAnsi"/>
          <w:szCs w:val="24"/>
        </w:rPr>
      </w:pPr>
      <w:r w:rsidRPr="00DC3748">
        <w:rPr>
          <w:rFonts w:asciiTheme="minorHAnsi" w:hAnsiTheme="minorHAnsi" w:cstheme="minorHAnsi"/>
          <w:szCs w:val="24"/>
        </w:rPr>
        <w:t>1 año</w:t>
      </w:r>
      <w:r w:rsidRPr="00DC3748">
        <w:rPr>
          <w:rFonts w:asciiTheme="minorHAnsi" w:hAnsiTheme="minorHAnsi" w:cstheme="minorHAnsi"/>
          <w:szCs w:val="24"/>
        </w:rPr>
        <w:tab/>
        <w:t>0%</w:t>
      </w:r>
    </w:p>
    <w:p w14:paraId="474AF0FE" w14:textId="77777777" w:rsidR="005F7738" w:rsidRPr="00DC3748" w:rsidRDefault="005F7738" w:rsidP="005F4CA7">
      <w:pPr>
        <w:rPr>
          <w:rFonts w:asciiTheme="minorHAnsi" w:hAnsiTheme="minorHAnsi" w:cstheme="minorHAnsi"/>
          <w:szCs w:val="24"/>
        </w:rPr>
      </w:pPr>
      <w:r w:rsidRPr="00DC3748">
        <w:rPr>
          <w:rFonts w:asciiTheme="minorHAnsi" w:hAnsiTheme="minorHAnsi" w:cstheme="minorHAnsi"/>
          <w:szCs w:val="24"/>
        </w:rPr>
        <w:t>2 años</w:t>
      </w:r>
      <w:r w:rsidRPr="00DC3748">
        <w:rPr>
          <w:rFonts w:asciiTheme="minorHAnsi" w:hAnsiTheme="minorHAnsi" w:cstheme="minorHAnsi"/>
          <w:szCs w:val="24"/>
        </w:rPr>
        <w:tab/>
        <w:t>50 %</w:t>
      </w:r>
    </w:p>
    <w:p w14:paraId="210C1206" w14:textId="77777777" w:rsidR="003E3EF5" w:rsidRPr="00DC3748" w:rsidRDefault="005F7738" w:rsidP="005F4CA7">
      <w:pPr>
        <w:rPr>
          <w:rFonts w:asciiTheme="minorHAnsi" w:hAnsiTheme="minorHAnsi" w:cstheme="minorHAnsi"/>
          <w:szCs w:val="24"/>
        </w:rPr>
      </w:pPr>
      <w:r w:rsidRPr="00DC3748">
        <w:rPr>
          <w:rFonts w:asciiTheme="minorHAnsi" w:hAnsiTheme="minorHAnsi" w:cstheme="minorHAnsi"/>
          <w:szCs w:val="24"/>
        </w:rPr>
        <w:t>3 años</w:t>
      </w:r>
      <w:r w:rsidRPr="00DC3748">
        <w:rPr>
          <w:rFonts w:asciiTheme="minorHAnsi" w:hAnsiTheme="minorHAnsi" w:cstheme="minorHAnsi"/>
          <w:szCs w:val="24"/>
        </w:rPr>
        <w:tab/>
        <w:t>100 %</w:t>
      </w:r>
    </w:p>
    <w:p w14:paraId="671C2A2C" w14:textId="77777777" w:rsidR="003E3EF5" w:rsidRPr="00DC3748" w:rsidRDefault="003E3EF5" w:rsidP="005F4CA7">
      <w:pPr>
        <w:rPr>
          <w:rFonts w:asciiTheme="minorHAnsi" w:hAnsiTheme="minorHAnsi" w:cstheme="minorHAnsi"/>
          <w:szCs w:val="24"/>
        </w:rPr>
      </w:pPr>
    </w:p>
    <w:p w14:paraId="3E8ACA74" w14:textId="77777777" w:rsidR="003E3EF5" w:rsidRPr="00DC3748" w:rsidRDefault="003E3EF5" w:rsidP="005F4CA7">
      <w:pPr>
        <w:outlineLvl w:val="0"/>
        <w:rPr>
          <w:rFonts w:asciiTheme="minorHAnsi" w:hAnsiTheme="minorHAnsi" w:cstheme="minorHAnsi"/>
          <w:szCs w:val="24"/>
        </w:rPr>
      </w:pPr>
      <w:r w:rsidRPr="00DC3748">
        <w:rPr>
          <w:rFonts w:asciiTheme="minorHAnsi" w:hAnsiTheme="minorHAnsi" w:cstheme="minorHAnsi"/>
          <w:szCs w:val="24"/>
        </w:rPr>
        <w:t xml:space="preserve">Descuento en Renta Mensual </w:t>
      </w:r>
      <w:r w:rsidR="00C87CEC" w:rsidRPr="00DC3748">
        <w:rPr>
          <w:rFonts w:asciiTheme="minorHAnsi" w:hAnsiTheme="minorHAnsi" w:cstheme="minorHAnsi"/>
          <w:szCs w:val="24"/>
        </w:rPr>
        <w:t xml:space="preserve">para Lada Enlaces de 10 Gbps </w:t>
      </w:r>
      <w:r w:rsidRPr="00DC3748">
        <w:rPr>
          <w:rFonts w:asciiTheme="minorHAnsi" w:hAnsiTheme="minorHAnsi" w:cstheme="minorHAnsi"/>
          <w:szCs w:val="24"/>
        </w:rPr>
        <w:t>en el Tramo de Larga Distancia</w:t>
      </w:r>
      <w:r w:rsidR="00C87CEC" w:rsidRPr="00DC3748">
        <w:rPr>
          <w:rFonts w:asciiTheme="minorHAnsi" w:hAnsiTheme="minorHAnsi" w:cstheme="minorHAnsi"/>
          <w:szCs w:val="24"/>
        </w:rPr>
        <w:t>:</w:t>
      </w:r>
      <w:r w:rsidRPr="00DC3748">
        <w:rPr>
          <w:rFonts w:asciiTheme="minorHAnsi" w:hAnsiTheme="minorHAnsi" w:cstheme="minorHAnsi"/>
          <w:szCs w:val="24"/>
        </w:rPr>
        <w:t xml:space="preserve"> </w:t>
      </w:r>
    </w:p>
    <w:p w14:paraId="6D859044" w14:textId="77777777" w:rsidR="005F7738" w:rsidRPr="00DC3748" w:rsidRDefault="005F7738" w:rsidP="005F4CA7">
      <w:pPr>
        <w:rPr>
          <w:rFonts w:asciiTheme="minorHAnsi" w:hAnsiTheme="minorHAnsi" w:cstheme="minorHAnsi"/>
          <w:szCs w:val="24"/>
        </w:rPr>
      </w:pPr>
      <w:r w:rsidRPr="00DC3748">
        <w:rPr>
          <w:rFonts w:asciiTheme="minorHAnsi" w:hAnsiTheme="minorHAnsi" w:cstheme="minorHAnsi"/>
          <w:szCs w:val="24"/>
        </w:rPr>
        <w:t>Periodo De Contratación y Descuento en la Renta Mensual Tramo L.D.</w:t>
      </w:r>
    </w:p>
    <w:p w14:paraId="37FC6F86" w14:textId="77777777" w:rsidR="005F7738" w:rsidRPr="00DC3748" w:rsidRDefault="005F7738" w:rsidP="005F4CA7">
      <w:pPr>
        <w:rPr>
          <w:rFonts w:asciiTheme="minorHAnsi" w:hAnsiTheme="minorHAnsi" w:cstheme="minorHAnsi"/>
          <w:szCs w:val="24"/>
        </w:rPr>
      </w:pPr>
      <w:r w:rsidRPr="00DC3748">
        <w:rPr>
          <w:rFonts w:asciiTheme="minorHAnsi" w:hAnsiTheme="minorHAnsi" w:cstheme="minorHAnsi"/>
          <w:szCs w:val="24"/>
        </w:rPr>
        <w:t>1 año</w:t>
      </w:r>
      <w:r w:rsidRPr="00DC3748">
        <w:rPr>
          <w:rFonts w:asciiTheme="minorHAnsi" w:hAnsiTheme="minorHAnsi" w:cstheme="minorHAnsi"/>
          <w:szCs w:val="24"/>
        </w:rPr>
        <w:tab/>
        <w:t>15%</w:t>
      </w:r>
    </w:p>
    <w:p w14:paraId="6A4F3408" w14:textId="77777777" w:rsidR="005F7738" w:rsidRPr="00DC3748" w:rsidRDefault="005F7738" w:rsidP="005F4CA7">
      <w:pPr>
        <w:rPr>
          <w:rFonts w:asciiTheme="minorHAnsi" w:hAnsiTheme="minorHAnsi" w:cstheme="minorHAnsi"/>
          <w:szCs w:val="24"/>
        </w:rPr>
      </w:pPr>
      <w:r w:rsidRPr="00DC3748">
        <w:rPr>
          <w:rFonts w:asciiTheme="minorHAnsi" w:hAnsiTheme="minorHAnsi" w:cstheme="minorHAnsi"/>
          <w:szCs w:val="24"/>
        </w:rPr>
        <w:t>2 años</w:t>
      </w:r>
      <w:r w:rsidRPr="00DC3748">
        <w:rPr>
          <w:rFonts w:asciiTheme="minorHAnsi" w:hAnsiTheme="minorHAnsi" w:cstheme="minorHAnsi"/>
          <w:szCs w:val="24"/>
        </w:rPr>
        <w:tab/>
        <w:t>25%</w:t>
      </w:r>
    </w:p>
    <w:p w14:paraId="7B8BF443" w14:textId="77777777" w:rsidR="003E3EF5" w:rsidRPr="00DC3748" w:rsidRDefault="005F7738" w:rsidP="005F4CA7">
      <w:pPr>
        <w:rPr>
          <w:rFonts w:asciiTheme="minorHAnsi" w:hAnsiTheme="minorHAnsi" w:cstheme="minorHAnsi"/>
          <w:szCs w:val="24"/>
        </w:rPr>
      </w:pPr>
      <w:r w:rsidRPr="00DC3748">
        <w:rPr>
          <w:rFonts w:asciiTheme="minorHAnsi" w:hAnsiTheme="minorHAnsi" w:cstheme="minorHAnsi"/>
          <w:szCs w:val="24"/>
        </w:rPr>
        <w:t>3 años</w:t>
      </w:r>
      <w:r w:rsidRPr="00DC3748">
        <w:rPr>
          <w:rFonts w:asciiTheme="minorHAnsi" w:hAnsiTheme="minorHAnsi" w:cstheme="minorHAnsi"/>
          <w:szCs w:val="24"/>
        </w:rPr>
        <w:tab/>
        <w:t>35%</w:t>
      </w:r>
    </w:p>
    <w:p w14:paraId="4326BAFB" w14:textId="77777777" w:rsidR="003E3EF5" w:rsidRPr="00DC3748" w:rsidRDefault="003E3EF5" w:rsidP="005F4CA7">
      <w:pPr>
        <w:rPr>
          <w:rFonts w:asciiTheme="minorHAnsi" w:hAnsiTheme="minorHAnsi" w:cstheme="minorHAnsi"/>
          <w:szCs w:val="24"/>
        </w:rPr>
      </w:pPr>
    </w:p>
    <w:p w14:paraId="3FE006C6" w14:textId="77777777" w:rsidR="003E3EF5" w:rsidRPr="00DC3748" w:rsidRDefault="003E3EF5" w:rsidP="005F4CA7">
      <w:pPr>
        <w:outlineLvl w:val="0"/>
        <w:rPr>
          <w:rFonts w:asciiTheme="minorHAnsi" w:hAnsiTheme="minorHAnsi" w:cstheme="minorHAnsi"/>
          <w:szCs w:val="24"/>
        </w:rPr>
      </w:pPr>
      <w:r w:rsidRPr="00DC3748">
        <w:rPr>
          <w:rFonts w:asciiTheme="minorHAnsi" w:hAnsiTheme="minorHAnsi" w:cstheme="minorHAnsi"/>
          <w:szCs w:val="24"/>
        </w:rPr>
        <w:t>Cargos</w:t>
      </w:r>
    </w:p>
    <w:p w14:paraId="1070C0BC"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En servicios existentes que se encuentren facturando y que se deseen incorporar al esquema de descuento (renovación de contrato), se cobrarán un cargo de activación igual a:</w:t>
      </w:r>
    </w:p>
    <w:p w14:paraId="509EA7DD"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Se cobrará un cargo de activación equivalente al 50% de los Gastos de Instalación del Tramo de Larga Distancia</w:t>
      </w:r>
    </w:p>
    <w:p w14:paraId="719AB2A2" w14:textId="77777777" w:rsidR="003E3EF5" w:rsidRPr="00DC3748" w:rsidRDefault="003E3EF5" w:rsidP="005F4CA7">
      <w:pPr>
        <w:rPr>
          <w:rFonts w:asciiTheme="minorHAnsi" w:hAnsiTheme="minorHAnsi" w:cstheme="minorHAnsi"/>
          <w:szCs w:val="24"/>
        </w:rPr>
      </w:pPr>
    </w:p>
    <w:p w14:paraId="56C3D986" w14:textId="77777777" w:rsidR="003E3EF5" w:rsidRPr="00DC3748" w:rsidRDefault="003E3EF5" w:rsidP="005F4CA7">
      <w:pPr>
        <w:outlineLvl w:val="0"/>
        <w:rPr>
          <w:rFonts w:asciiTheme="minorHAnsi" w:hAnsiTheme="minorHAnsi" w:cstheme="minorHAnsi"/>
          <w:b/>
          <w:szCs w:val="24"/>
        </w:rPr>
      </w:pPr>
      <w:r w:rsidRPr="00DC3748">
        <w:rPr>
          <w:rFonts w:asciiTheme="minorHAnsi" w:hAnsiTheme="minorHAnsi" w:cstheme="minorHAnsi"/>
          <w:b/>
          <w:szCs w:val="24"/>
        </w:rPr>
        <w:t>Reglas de Aplicación</w:t>
      </w:r>
    </w:p>
    <w:p w14:paraId="327CE071"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Plan de Descuento en Renta Mensual para LADA Enlaces de 10 Gbps, NO aplica para:</w:t>
      </w:r>
    </w:p>
    <w:p w14:paraId="7BBB2511" w14:textId="77777777" w:rsidR="003E3EF5" w:rsidRPr="00DC3748" w:rsidRDefault="003E3EF5" w:rsidP="005F4CA7">
      <w:pPr>
        <w:rPr>
          <w:rFonts w:asciiTheme="minorHAnsi" w:hAnsiTheme="minorHAnsi" w:cstheme="minorHAnsi"/>
          <w:szCs w:val="24"/>
          <w:lang w:val="pt-BR"/>
        </w:rPr>
      </w:pPr>
      <w:r w:rsidRPr="00DC3748">
        <w:rPr>
          <w:rFonts w:asciiTheme="minorHAnsi" w:hAnsiTheme="minorHAnsi" w:cstheme="minorHAnsi"/>
          <w:szCs w:val="24"/>
          <w:lang w:val="pt-BR"/>
        </w:rPr>
        <w:t>LADA Enlaces de N X 64</w:t>
      </w:r>
    </w:p>
    <w:p w14:paraId="5589EB18"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LADA Enlaces de 2, 34, 45, 155 Mbps y 2.5 Gbps</w:t>
      </w:r>
    </w:p>
    <w:p w14:paraId="270CE38B"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 xml:space="preserve">LADA Enlaces Locales (Local-Local, Local-Punto Multipunto). </w:t>
      </w:r>
    </w:p>
    <w:p w14:paraId="34820D95"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LADA Enlaces Punto Multipunto</w:t>
      </w:r>
    </w:p>
    <w:p w14:paraId="7C4FEEE8"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LADA Enlaces Cruce Fronterizo</w:t>
      </w:r>
    </w:p>
    <w:p w14:paraId="218D3C0F"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LADA Enlaces Digitales de Baja Velocidad de 9.6, 19.2 y 32 Kbps para datos.</w:t>
      </w:r>
    </w:p>
    <w:p w14:paraId="4245D601" w14:textId="77777777" w:rsidR="005F7738" w:rsidRPr="00DC3748" w:rsidRDefault="005F7738" w:rsidP="005F4CA7">
      <w:pPr>
        <w:rPr>
          <w:rFonts w:asciiTheme="minorHAnsi" w:hAnsiTheme="minorHAnsi" w:cstheme="minorHAnsi"/>
          <w:b/>
          <w:szCs w:val="24"/>
        </w:rPr>
      </w:pPr>
    </w:p>
    <w:p w14:paraId="0C2FB3F1"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lastRenderedPageBreak/>
        <w:t>Este Plan de Descuentos no convive con el Plan de Descuentos por Volumen de Facturación Mensual de Ladaenlaces.</w:t>
      </w:r>
    </w:p>
    <w:p w14:paraId="1D16D448" w14:textId="77777777" w:rsidR="005F7738" w:rsidRDefault="005F7738" w:rsidP="005F4CA7">
      <w:pPr>
        <w:outlineLvl w:val="0"/>
        <w:rPr>
          <w:rFonts w:ascii="Arial" w:hAnsi="Arial" w:cs="Arial"/>
          <w:b/>
          <w:sz w:val="22"/>
        </w:rPr>
      </w:pPr>
    </w:p>
    <w:p w14:paraId="0FDA9CAF" w14:textId="77777777" w:rsidR="003E3EF5" w:rsidRPr="008474F6" w:rsidRDefault="003E3EF5" w:rsidP="005F4CA7">
      <w:pPr>
        <w:outlineLvl w:val="0"/>
        <w:rPr>
          <w:rFonts w:asciiTheme="minorHAnsi" w:hAnsiTheme="minorHAnsi" w:cstheme="minorHAnsi"/>
          <w:b/>
          <w:szCs w:val="24"/>
        </w:rPr>
      </w:pPr>
      <w:r w:rsidRPr="008474F6">
        <w:rPr>
          <w:rFonts w:asciiTheme="minorHAnsi" w:hAnsiTheme="minorHAnsi" w:cstheme="minorHAnsi"/>
          <w:b/>
          <w:szCs w:val="24"/>
        </w:rPr>
        <w:t>Cargos por baja del servicio:</w:t>
      </w:r>
    </w:p>
    <w:p w14:paraId="50B9A6D6" w14:textId="77777777" w:rsidR="003E3EF5" w:rsidRPr="008474F6" w:rsidRDefault="003E3EF5" w:rsidP="005F4CA7">
      <w:pPr>
        <w:rPr>
          <w:rFonts w:asciiTheme="minorHAnsi" w:hAnsiTheme="minorHAnsi" w:cstheme="minorHAnsi"/>
          <w:szCs w:val="24"/>
        </w:rPr>
      </w:pPr>
      <w:r w:rsidRPr="008474F6">
        <w:rPr>
          <w:rFonts w:asciiTheme="minorHAnsi" w:hAnsiTheme="minorHAnsi" w:cstheme="minorHAnsi"/>
          <w:szCs w:val="24"/>
        </w:rPr>
        <w:t>Penalizaciones por baja de servicios con descuento en Renta Mensual de LADA Enlaces 10 Gbps, en contratos a 1 año:</w:t>
      </w:r>
    </w:p>
    <w:p w14:paraId="7D424198" w14:textId="77777777" w:rsidR="003E3EF5" w:rsidRPr="008474F6" w:rsidRDefault="003E3EF5" w:rsidP="005F4CA7">
      <w:pPr>
        <w:rPr>
          <w:rFonts w:asciiTheme="minorHAnsi" w:hAnsiTheme="minorHAnsi" w:cstheme="minorHAnsi"/>
          <w:szCs w:val="24"/>
        </w:rPr>
      </w:pPr>
    </w:p>
    <w:p w14:paraId="71DB6CF6"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Período de Baja y Rentas Mensuales faltantes por cubrir (*)</w:t>
      </w:r>
    </w:p>
    <w:p w14:paraId="09F0063E"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Año 1</w:t>
      </w:r>
      <w:r w:rsidRPr="008474F6">
        <w:rPr>
          <w:rFonts w:asciiTheme="minorHAnsi" w:hAnsiTheme="minorHAnsi" w:cstheme="minorHAnsi"/>
          <w:szCs w:val="24"/>
        </w:rPr>
        <w:tab/>
        <w:t>100%</w:t>
      </w:r>
    </w:p>
    <w:p w14:paraId="582C2927" w14:textId="77777777" w:rsidR="003E3EF5" w:rsidRPr="008474F6" w:rsidRDefault="003E3EF5" w:rsidP="005F4CA7">
      <w:pPr>
        <w:rPr>
          <w:rFonts w:asciiTheme="minorHAnsi" w:hAnsiTheme="minorHAnsi" w:cstheme="minorHAnsi"/>
          <w:szCs w:val="24"/>
        </w:rPr>
      </w:pPr>
    </w:p>
    <w:p w14:paraId="31339296" w14:textId="77777777" w:rsidR="003E3EF5" w:rsidRPr="008474F6" w:rsidRDefault="003E3EF5" w:rsidP="005F4CA7">
      <w:pPr>
        <w:rPr>
          <w:rFonts w:asciiTheme="minorHAnsi" w:hAnsiTheme="minorHAnsi" w:cstheme="minorHAnsi"/>
          <w:szCs w:val="24"/>
        </w:rPr>
      </w:pPr>
      <w:r w:rsidRPr="008474F6">
        <w:rPr>
          <w:rFonts w:asciiTheme="minorHAnsi" w:hAnsiTheme="minorHAnsi" w:cstheme="minorHAnsi"/>
          <w:szCs w:val="24"/>
        </w:rPr>
        <w:t>Penalizaciones por baja de servicios con descuento en Renta Mensual de LADA Enlaces de 10 Gbps en contratos a 2 años.</w:t>
      </w:r>
    </w:p>
    <w:p w14:paraId="228B6108" w14:textId="77777777" w:rsidR="005F4A2B" w:rsidRPr="008474F6" w:rsidRDefault="005F4A2B" w:rsidP="005F4CA7">
      <w:pPr>
        <w:rPr>
          <w:rFonts w:asciiTheme="minorHAnsi" w:hAnsiTheme="minorHAnsi" w:cstheme="minorHAnsi"/>
          <w:szCs w:val="24"/>
        </w:rPr>
      </w:pPr>
    </w:p>
    <w:p w14:paraId="58162FE5"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Período de Baja y Rentas Mensuales faltantes por cubrir</w:t>
      </w:r>
    </w:p>
    <w:p w14:paraId="663842AD"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Año 1</w:t>
      </w:r>
      <w:r w:rsidRPr="008474F6">
        <w:rPr>
          <w:rFonts w:asciiTheme="minorHAnsi" w:hAnsiTheme="minorHAnsi" w:cstheme="minorHAnsi"/>
          <w:szCs w:val="24"/>
        </w:rPr>
        <w:tab/>
        <w:t>100%</w:t>
      </w:r>
    </w:p>
    <w:p w14:paraId="1762C290" w14:textId="77777777" w:rsidR="003E3EF5" w:rsidRPr="008474F6" w:rsidRDefault="005F4A2B" w:rsidP="005F4CA7">
      <w:pPr>
        <w:rPr>
          <w:rFonts w:asciiTheme="minorHAnsi" w:hAnsiTheme="minorHAnsi" w:cstheme="minorHAnsi"/>
          <w:szCs w:val="24"/>
        </w:rPr>
      </w:pPr>
      <w:r w:rsidRPr="008474F6">
        <w:rPr>
          <w:rFonts w:asciiTheme="minorHAnsi" w:hAnsiTheme="minorHAnsi" w:cstheme="minorHAnsi"/>
          <w:szCs w:val="24"/>
        </w:rPr>
        <w:t>Año 2</w:t>
      </w:r>
      <w:r w:rsidRPr="008474F6">
        <w:rPr>
          <w:rFonts w:asciiTheme="minorHAnsi" w:hAnsiTheme="minorHAnsi" w:cstheme="minorHAnsi"/>
          <w:szCs w:val="24"/>
        </w:rPr>
        <w:tab/>
        <w:t>75 %</w:t>
      </w:r>
    </w:p>
    <w:p w14:paraId="42CECE60" w14:textId="77777777" w:rsidR="003E3EF5" w:rsidRPr="008474F6" w:rsidRDefault="003E3EF5" w:rsidP="005F4CA7">
      <w:pPr>
        <w:rPr>
          <w:rFonts w:asciiTheme="minorHAnsi" w:hAnsiTheme="minorHAnsi" w:cstheme="minorHAnsi"/>
          <w:szCs w:val="24"/>
        </w:rPr>
      </w:pPr>
    </w:p>
    <w:p w14:paraId="12D01E55"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Período de Baja y Cargo de Gastos de Instalación</w:t>
      </w:r>
    </w:p>
    <w:p w14:paraId="5528541B"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Año 1</w:t>
      </w:r>
      <w:r w:rsidRPr="008474F6">
        <w:rPr>
          <w:rFonts w:asciiTheme="minorHAnsi" w:hAnsiTheme="minorHAnsi" w:cstheme="minorHAnsi"/>
          <w:szCs w:val="24"/>
        </w:rPr>
        <w:tab/>
        <w:t>100 % de los G.I. no pagados</w:t>
      </w:r>
    </w:p>
    <w:p w14:paraId="072F769D"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Año 2</w:t>
      </w:r>
      <w:r w:rsidRPr="008474F6">
        <w:rPr>
          <w:rFonts w:asciiTheme="minorHAnsi" w:hAnsiTheme="minorHAnsi" w:cstheme="minorHAnsi"/>
          <w:szCs w:val="24"/>
        </w:rPr>
        <w:tab/>
        <w:t>75 % de los G. I no pagados</w:t>
      </w:r>
    </w:p>
    <w:p w14:paraId="42E6209A" w14:textId="77777777" w:rsidR="003E3EF5" w:rsidRPr="008474F6" w:rsidRDefault="003E3EF5" w:rsidP="005F4CA7">
      <w:pPr>
        <w:rPr>
          <w:rFonts w:asciiTheme="minorHAnsi" w:hAnsiTheme="minorHAnsi" w:cstheme="minorHAnsi"/>
          <w:szCs w:val="24"/>
        </w:rPr>
      </w:pPr>
    </w:p>
    <w:p w14:paraId="117D9D4C" w14:textId="77777777" w:rsidR="003E3EF5" w:rsidRPr="008474F6" w:rsidRDefault="003E3EF5" w:rsidP="005F4CA7">
      <w:pPr>
        <w:rPr>
          <w:rFonts w:asciiTheme="minorHAnsi" w:hAnsiTheme="minorHAnsi" w:cstheme="minorHAnsi"/>
          <w:szCs w:val="24"/>
        </w:rPr>
      </w:pPr>
      <w:r w:rsidRPr="008474F6">
        <w:rPr>
          <w:rFonts w:asciiTheme="minorHAnsi" w:hAnsiTheme="minorHAnsi" w:cstheme="minorHAnsi"/>
          <w:szCs w:val="24"/>
        </w:rPr>
        <w:t>Penalizaciones por baja de servicios con descuento en Renta Mensual de LADA Enlaces de 10 Gbps en contratos a 3 años.</w:t>
      </w:r>
    </w:p>
    <w:p w14:paraId="1B082EEC" w14:textId="77777777" w:rsidR="005F4A2B" w:rsidRPr="008474F6" w:rsidRDefault="005F4A2B" w:rsidP="005F4CA7">
      <w:pPr>
        <w:rPr>
          <w:rFonts w:asciiTheme="minorHAnsi" w:hAnsiTheme="minorHAnsi" w:cstheme="minorHAnsi"/>
          <w:szCs w:val="24"/>
        </w:rPr>
      </w:pPr>
    </w:p>
    <w:p w14:paraId="23FCE40F"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Período de Baja y Rentas Mensuales faltantes por cubrir</w:t>
      </w:r>
    </w:p>
    <w:p w14:paraId="37C5E280"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Año 1</w:t>
      </w:r>
      <w:r w:rsidRPr="008474F6">
        <w:rPr>
          <w:rFonts w:asciiTheme="minorHAnsi" w:hAnsiTheme="minorHAnsi" w:cstheme="minorHAnsi"/>
          <w:szCs w:val="24"/>
        </w:rPr>
        <w:tab/>
        <w:t>100%</w:t>
      </w:r>
    </w:p>
    <w:p w14:paraId="3D8F142E"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Año 2</w:t>
      </w:r>
      <w:r w:rsidRPr="008474F6">
        <w:rPr>
          <w:rFonts w:asciiTheme="minorHAnsi" w:hAnsiTheme="minorHAnsi" w:cstheme="minorHAnsi"/>
          <w:szCs w:val="24"/>
        </w:rPr>
        <w:tab/>
        <w:t>75 %</w:t>
      </w:r>
    </w:p>
    <w:p w14:paraId="3505EDB9"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Año 3</w:t>
      </w:r>
      <w:r w:rsidRPr="008474F6">
        <w:rPr>
          <w:rFonts w:asciiTheme="minorHAnsi" w:hAnsiTheme="minorHAnsi" w:cstheme="minorHAnsi"/>
          <w:szCs w:val="24"/>
        </w:rPr>
        <w:tab/>
        <w:t>50 %</w:t>
      </w:r>
    </w:p>
    <w:p w14:paraId="3F7D90D9" w14:textId="77777777" w:rsidR="003E3EF5" w:rsidRPr="008474F6" w:rsidRDefault="003E3EF5" w:rsidP="005F4CA7">
      <w:pPr>
        <w:rPr>
          <w:rFonts w:asciiTheme="minorHAnsi" w:hAnsiTheme="minorHAnsi" w:cstheme="minorHAnsi"/>
          <w:szCs w:val="24"/>
        </w:rPr>
      </w:pPr>
    </w:p>
    <w:p w14:paraId="4F2AA8FA" w14:textId="77777777" w:rsidR="00787F4B" w:rsidRPr="008474F6" w:rsidRDefault="00787F4B" w:rsidP="005F4CA7">
      <w:pPr>
        <w:rPr>
          <w:rFonts w:asciiTheme="minorHAnsi" w:hAnsiTheme="minorHAnsi" w:cstheme="minorHAnsi"/>
          <w:szCs w:val="24"/>
        </w:rPr>
      </w:pPr>
      <w:r w:rsidRPr="008474F6">
        <w:rPr>
          <w:rFonts w:asciiTheme="minorHAnsi" w:hAnsiTheme="minorHAnsi" w:cstheme="minorHAnsi"/>
          <w:szCs w:val="24"/>
        </w:rPr>
        <w:t>Período de Baja</w:t>
      </w:r>
      <w:r w:rsidR="005F4A2B" w:rsidRPr="008474F6">
        <w:rPr>
          <w:rFonts w:asciiTheme="minorHAnsi" w:hAnsiTheme="minorHAnsi" w:cstheme="minorHAnsi"/>
          <w:szCs w:val="24"/>
        </w:rPr>
        <w:t xml:space="preserve"> y </w:t>
      </w:r>
      <w:r w:rsidRPr="008474F6">
        <w:rPr>
          <w:rFonts w:asciiTheme="minorHAnsi" w:hAnsiTheme="minorHAnsi" w:cstheme="minorHAnsi"/>
          <w:szCs w:val="24"/>
        </w:rPr>
        <w:t>Cargo de Gastos de Instalación</w:t>
      </w:r>
    </w:p>
    <w:p w14:paraId="32A157FC" w14:textId="77777777" w:rsidR="00787F4B" w:rsidRPr="008474F6" w:rsidRDefault="00787F4B" w:rsidP="005F4CA7">
      <w:pPr>
        <w:rPr>
          <w:rFonts w:asciiTheme="minorHAnsi" w:hAnsiTheme="minorHAnsi" w:cstheme="minorHAnsi"/>
          <w:szCs w:val="24"/>
        </w:rPr>
      </w:pPr>
      <w:r w:rsidRPr="008474F6">
        <w:rPr>
          <w:rFonts w:asciiTheme="minorHAnsi" w:hAnsiTheme="minorHAnsi" w:cstheme="minorHAnsi"/>
          <w:szCs w:val="24"/>
        </w:rPr>
        <w:t>Año 1</w:t>
      </w:r>
      <w:r w:rsidRPr="008474F6">
        <w:rPr>
          <w:rFonts w:asciiTheme="minorHAnsi" w:hAnsiTheme="minorHAnsi" w:cstheme="minorHAnsi"/>
          <w:szCs w:val="24"/>
        </w:rPr>
        <w:tab/>
        <w:t>100 % de los G.I.   no pagados</w:t>
      </w:r>
    </w:p>
    <w:p w14:paraId="72B93E3A" w14:textId="77777777" w:rsidR="00787F4B" w:rsidRPr="008474F6" w:rsidRDefault="00787F4B" w:rsidP="005F4CA7">
      <w:pPr>
        <w:rPr>
          <w:rFonts w:asciiTheme="minorHAnsi" w:hAnsiTheme="minorHAnsi" w:cstheme="minorHAnsi"/>
          <w:szCs w:val="24"/>
        </w:rPr>
      </w:pPr>
      <w:r w:rsidRPr="008474F6">
        <w:rPr>
          <w:rFonts w:asciiTheme="minorHAnsi" w:hAnsiTheme="minorHAnsi" w:cstheme="minorHAnsi"/>
          <w:szCs w:val="24"/>
        </w:rPr>
        <w:t>Año 2</w:t>
      </w:r>
      <w:r w:rsidRPr="008474F6">
        <w:rPr>
          <w:rFonts w:asciiTheme="minorHAnsi" w:hAnsiTheme="minorHAnsi" w:cstheme="minorHAnsi"/>
          <w:szCs w:val="24"/>
        </w:rPr>
        <w:tab/>
        <w:t>75 % de los G. I no pagados</w:t>
      </w:r>
    </w:p>
    <w:p w14:paraId="4795358D" w14:textId="77777777" w:rsidR="003E3EF5" w:rsidRPr="008474F6" w:rsidRDefault="00787F4B" w:rsidP="005F4CA7">
      <w:pPr>
        <w:rPr>
          <w:rFonts w:asciiTheme="minorHAnsi" w:hAnsiTheme="minorHAnsi" w:cstheme="minorHAnsi"/>
          <w:szCs w:val="24"/>
        </w:rPr>
      </w:pPr>
      <w:r w:rsidRPr="008474F6">
        <w:rPr>
          <w:rFonts w:asciiTheme="minorHAnsi" w:hAnsiTheme="minorHAnsi" w:cstheme="minorHAnsi"/>
          <w:szCs w:val="24"/>
        </w:rPr>
        <w:t>Año 3</w:t>
      </w:r>
      <w:r w:rsidRPr="008474F6">
        <w:rPr>
          <w:rFonts w:asciiTheme="minorHAnsi" w:hAnsiTheme="minorHAnsi" w:cstheme="minorHAnsi"/>
          <w:szCs w:val="24"/>
        </w:rPr>
        <w:tab/>
        <w:t>50 % de los G. I no pagados</w:t>
      </w:r>
    </w:p>
    <w:p w14:paraId="42342D14" w14:textId="77777777" w:rsidR="003E3EF5" w:rsidRPr="008474F6" w:rsidRDefault="003E3EF5" w:rsidP="005F4CA7">
      <w:pPr>
        <w:rPr>
          <w:rFonts w:asciiTheme="minorHAnsi" w:hAnsiTheme="minorHAnsi" w:cstheme="minorHAnsi"/>
          <w:szCs w:val="24"/>
        </w:rPr>
      </w:pPr>
    </w:p>
    <w:p w14:paraId="66B21D59" w14:textId="77777777" w:rsidR="003E3EF5" w:rsidRPr="008474F6" w:rsidRDefault="003E3EF5" w:rsidP="005F4CA7">
      <w:pPr>
        <w:rPr>
          <w:rFonts w:asciiTheme="minorHAnsi" w:hAnsiTheme="minorHAnsi" w:cstheme="minorHAnsi"/>
          <w:szCs w:val="24"/>
        </w:rPr>
      </w:pPr>
      <w:r w:rsidRPr="008474F6">
        <w:rPr>
          <w:rFonts w:asciiTheme="minorHAnsi" w:hAnsiTheme="minorHAnsi" w:cstheme="minorHAnsi"/>
          <w:szCs w:val="24"/>
        </w:rPr>
        <w:t>(*) Las Rentas saltantes por cubrir del TOTAL DEL PERIODO CONTRATADO, se calcularán al monto de la renta con descuento al que fue acreedor el cliente, al momento de la contratación del servicio.</w:t>
      </w:r>
    </w:p>
    <w:p w14:paraId="5A1CCB4D" w14:textId="77777777" w:rsidR="00D7654B" w:rsidRPr="008474F6" w:rsidRDefault="00D7654B" w:rsidP="005F4CA7">
      <w:pPr>
        <w:rPr>
          <w:rFonts w:asciiTheme="minorHAnsi" w:hAnsiTheme="minorHAnsi" w:cstheme="minorHAnsi"/>
          <w:szCs w:val="24"/>
        </w:rPr>
      </w:pPr>
    </w:p>
    <w:p w14:paraId="1DB03F5D" w14:textId="77777777" w:rsidR="003E3EF5" w:rsidRPr="00183F06" w:rsidRDefault="002B64ED" w:rsidP="005F4CA7">
      <w:pPr>
        <w:rPr>
          <w:rStyle w:val="Ttulo3Car"/>
          <w:rFonts w:asciiTheme="minorHAnsi" w:hAnsiTheme="minorHAnsi" w:cstheme="minorHAnsi"/>
          <w:sz w:val="28"/>
          <w:szCs w:val="21"/>
        </w:rPr>
      </w:pPr>
      <w:bookmarkStart w:id="62" w:name="_Toc162342468"/>
      <w:r w:rsidRPr="00183F06">
        <w:rPr>
          <w:rStyle w:val="Ttulo3Car"/>
          <w:rFonts w:asciiTheme="minorHAnsi" w:hAnsiTheme="minorHAnsi" w:cstheme="minorHAnsi"/>
          <w:sz w:val="28"/>
          <w:szCs w:val="21"/>
        </w:rPr>
        <w:t>I</w:t>
      </w:r>
      <w:r w:rsidR="003E3EF5" w:rsidRPr="00183F06">
        <w:rPr>
          <w:rStyle w:val="Ttulo3Car"/>
          <w:rFonts w:asciiTheme="minorHAnsi" w:hAnsiTheme="minorHAnsi" w:cstheme="minorHAnsi"/>
          <w:sz w:val="28"/>
          <w:szCs w:val="21"/>
        </w:rPr>
        <w:t>V.  DESCUENTO EN GASTOS DE INSTALACIÓN DE LADA ENLACES</w:t>
      </w:r>
      <w:r w:rsidR="00392395" w:rsidRPr="00183F06">
        <w:rPr>
          <w:rStyle w:val="Ttulo3Car"/>
          <w:rFonts w:asciiTheme="minorHAnsi" w:hAnsiTheme="minorHAnsi" w:cstheme="minorHAnsi"/>
          <w:sz w:val="28"/>
          <w:szCs w:val="21"/>
        </w:rPr>
        <w:br/>
      </w:r>
      <w:r w:rsidR="003E3EF5" w:rsidRPr="00183F06">
        <w:rPr>
          <w:rStyle w:val="Ttulo3Car"/>
          <w:rFonts w:asciiTheme="minorHAnsi" w:hAnsiTheme="minorHAnsi" w:cstheme="minorHAnsi"/>
          <w:sz w:val="28"/>
          <w:szCs w:val="21"/>
        </w:rPr>
        <w:t>DIGITALES</w:t>
      </w:r>
      <w:bookmarkEnd w:id="62"/>
    </w:p>
    <w:p w14:paraId="0D7B85F7" w14:textId="77777777" w:rsidR="003E3EF5" w:rsidRPr="00183F06" w:rsidRDefault="003E3EF5" w:rsidP="005F4CA7">
      <w:pPr>
        <w:rPr>
          <w:rFonts w:asciiTheme="minorHAnsi" w:hAnsiTheme="minorHAnsi" w:cstheme="minorHAnsi"/>
          <w:b/>
          <w:sz w:val="22"/>
        </w:rPr>
      </w:pPr>
    </w:p>
    <w:p w14:paraId="56CF0A87" w14:textId="77777777" w:rsidR="003E3EF5" w:rsidRPr="00183F06" w:rsidRDefault="003E3EF5" w:rsidP="005F4CA7">
      <w:pPr>
        <w:outlineLvl w:val="0"/>
        <w:rPr>
          <w:rFonts w:asciiTheme="minorHAnsi" w:hAnsiTheme="minorHAnsi" w:cstheme="minorHAnsi"/>
          <w:bCs/>
          <w:sz w:val="22"/>
        </w:rPr>
      </w:pPr>
      <w:r w:rsidRPr="00183F06">
        <w:rPr>
          <w:rFonts w:asciiTheme="minorHAnsi" w:hAnsiTheme="minorHAnsi" w:cstheme="minorHAnsi"/>
          <w:bCs/>
          <w:szCs w:val="21"/>
        </w:rPr>
        <w:lastRenderedPageBreak/>
        <w:t>Constancia CFT</w:t>
      </w:r>
      <w:r w:rsidRPr="00183F06">
        <w:rPr>
          <w:rFonts w:asciiTheme="minorHAnsi" w:hAnsiTheme="minorHAnsi" w:cstheme="minorHAnsi"/>
          <w:bCs/>
          <w:sz w:val="22"/>
        </w:rPr>
        <w:t xml:space="preserve">: </w:t>
      </w:r>
      <w:r w:rsidRPr="00183F06">
        <w:rPr>
          <w:rFonts w:asciiTheme="minorHAnsi" w:hAnsiTheme="minorHAnsi" w:cstheme="minorHAnsi"/>
          <w:b/>
          <w:sz w:val="28"/>
          <w:szCs w:val="28"/>
        </w:rPr>
        <w:t>004824</w:t>
      </w:r>
    </w:p>
    <w:p w14:paraId="5FD3C6EA" w14:textId="77777777" w:rsidR="003E3EF5" w:rsidRPr="00183F06" w:rsidRDefault="003E3EF5" w:rsidP="005F4CA7">
      <w:pPr>
        <w:rPr>
          <w:rFonts w:asciiTheme="minorHAnsi" w:hAnsiTheme="minorHAnsi" w:cstheme="minorHAnsi"/>
          <w:sz w:val="22"/>
        </w:rPr>
      </w:pPr>
    </w:p>
    <w:p w14:paraId="5A82F219" w14:textId="77777777" w:rsidR="003E3EF5" w:rsidRPr="00183F06" w:rsidRDefault="003E3EF5" w:rsidP="005F4CA7">
      <w:pPr>
        <w:outlineLvl w:val="0"/>
        <w:rPr>
          <w:rFonts w:asciiTheme="minorHAnsi" w:hAnsiTheme="minorHAnsi" w:cstheme="minorHAnsi"/>
          <w:b/>
          <w:szCs w:val="24"/>
          <w:lang w:val="es-ES_tradnl"/>
        </w:rPr>
      </w:pPr>
      <w:r w:rsidRPr="00183F06">
        <w:rPr>
          <w:rFonts w:asciiTheme="minorHAnsi" w:hAnsiTheme="minorHAnsi" w:cstheme="minorHAnsi"/>
          <w:b/>
          <w:szCs w:val="24"/>
        </w:rPr>
        <w:t>Descripción:</w:t>
      </w:r>
    </w:p>
    <w:p w14:paraId="6C8E82EB"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Plan de Descuento aplicable a Gastos de Instalación de los servicios LADA Enlaces Digitales desde 64 Kbps hasta 2.5 Gbps con cobertura Local, Nacional, Internacional, Mundial y Punto Multipunto.</w:t>
      </w:r>
    </w:p>
    <w:p w14:paraId="32416968" w14:textId="77777777" w:rsidR="003E3EF5" w:rsidRDefault="003E3EF5" w:rsidP="005F4CA7">
      <w:pPr>
        <w:rPr>
          <w:rFonts w:ascii="Arial" w:hAnsi="Arial" w:cs="Arial"/>
          <w:color w:val="000000"/>
          <w:sz w:val="20"/>
        </w:rPr>
      </w:pPr>
    </w:p>
    <w:p w14:paraId="12759453"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Estructura Del Plan De Descuentos:</w:t>
      </w:r>
    </w:p>
    <w:p w14:paraId="43C7E9F3"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Aplica para los Gastos de Instalación de todos los servicios de cobertura Local, Nacional, Internacional, Fronterizo, Mundial y Punto a Multipunto de las velocidades desde 64 Kbps hasta 2.5 Gbps</w:t>
      </w:r>
    </w:p>
    <w:p w14:paraId="6766F926" w14:textId="77777777" w:rsidR="003E3EF5" w:rsidRPr="00183F06" w:rsidRDefault="003E3EF5" w:rsidP="005F4CA7">
      <w:pPr>
        <w:rPr>
          <w:rFonts w:asciiTheme="minorHAnsi" w:hAnsiTheme="minorHAnsi" w:cstheme="minorHAnsi"/>
          <w:color w:val="000000"/>
          <w:szCs w:val="24"/>
        </w:rPr>
      </w:pPr>
    </w:p>
    <w:p w14:paraId="747119E4" w14:textId="77777777" w:rsidR="009D0BB2" w:rsidRPr="00183F06" w:rsidRDefault="009D0BB2" w:rsidP="005F4CA7">
      <w:pPr>
        <w:rPr>
          <w:rFonts w:asciiTheme="minorHAnsi" w:hAnsiTheme="minorHAnsi" w:cstheme="minorHAnsi"/>
          <w:color w:val="000000"/>
          <w:szCs w:val="24"/>
        </w:rPr>
      </w:pPr>
      <w:r w:rsidRPr="00183F06">
        <w:rPr>
          <w:rFonts w:asciiTheme="minorHAnsi" w:hAnsiTheme="minorHAnsi" w:cstheme="minorHAnsi"/>
          <w:color w:val="000000"/>
          <w:szCs w:val="24"/>
        </w:rPr>
        <w:t>Periodos de Contratación y % de Descuento</w:t>
      </w:r>
    </w:p>
    <w:p w14:paraId="31FB4008" w14:textId="77777777" w:rsidR="009D0BB2" w:rsidRPr="00183F06" w:rsidRDefault="009D0BB2" w:rsidP="005F4CA7">
      <w:pPr>
        <w:rPr>
          <w:rFonts w:asciiTheme="minorHAnsi" w:hAnsiTheme="minorHAnsi" w:cstheme="minorHAnsi"/>
          <w:color w:val="000000"/>
          <w:szCs w:val="24"/>
        </w:rPr>
      </w:pPr>
      <w:r w:rsidRPr="00183F06">
        <w:rPr>
          <w:rFonts w:asciiTheme="minorHAnsi" w:hAnsiTheme="minorHAnsi" w:cstheme="minorHAnsi"/>
          <w:color w:val="000000"/>
          <w:szCs w:val="24"/>
        </w:rPr>
        <w:t>1 año</w:t>
      </w:r>
      <w:r w:rsidRPr="00183F06">
        <w:rPr>
          <w:rFonts w:asciiTheme="minorHAnsi" w:hAnsiTheme="minorHAnsi" w:cstheme="minorHAnsi"/>
          <w:color w:val="000000"/>
          <w:szCs w:val="24"/>
        </w:rPr>
        <w:tab/>
        <w:t>0%</w:t>
      </w:r>
    </w:p>
    <w:p w14:paraId="0ED444A8" w14:textId="77777777" w:rsidR="009D0BB2" w:rsidRPr="00183F06" w:rsidRDefault="009D0BB2" w:rsidP="005F4CA7">
      <w:pPr>
        <w:rPr>
          <w:rFonts w:asciiTheme="minorHAnsi" w:hAnsiTheme="minorHAnsi" w:cstheme="minorHAnsi"/>
          <w:color w:val="000000"/>
          <w:szCs w:val="24"/>
        </w:rPr>
      </w:pPr>
      <w:r w:rsidRPr="00183F06">
        <w:rPr>
          <w:rFonts w:asciiTheme="minorHAnsi" w:hAnsiTheme="minorHAnsi" w:cstheme="minorHAnsi"/>
          <w:color w:val="000000"/>
          <w:szCs w:val="24"/>
        </w:rPr>
        <w:t>2 años</w:t>
      </w:r>
      <w:r w:rsidRPr="00183F06">
        <w:rPr>
          <w:rFonts w:asciiTheme="minorHAnsi" w:hAnsiTheme="minorHAnsi" w:cstheme="minorHAnsi"/>
          <w:color w:val="000000"/>
          <w:szCs w:val="24"/>
        </w:rPr>
        <w:tab/>
        <w:t>50%</w:t>
      </w:r>
    </w:p>
    <w:p w14:paraId="005A9B08" w14:textId="77777777" w:rsidR="009D0BB2" w:rsidRPr="00183F06" w:rsidRDefault="009D0BB2" w:rsidP="005F4CA7">
      <w:pPr>
        <w:rPr>
          <w:rFonts w:asciiTheme="minorHAnsi" w:hAnsiTheme="minorHAnsi" w:cstheme="minorHAnsi"/>
          <w:color w:val="000000"/>
          <w:szCs w:val="24"/>
        </w:rPr>
      </w:pPr>
      <w:r w:rsidRPr="00183F06">
        <w:rPr>
          <w:rFonts w:asciiTheme="minorHAnsi" w:hAnsiTheme="minorHAnsi" w:cstheme="minorHAnsi"/>
          <w:color w:val="000000"/>
          <w:szCs w:val="24"/>
        </w:rPr>
        <w:t>de 3 a más años</w:t>
      </w:r>
      <w:r w:rsidRPr="00183F06">
        <w:rPr>
          <w:rFonts w:asciiTheme="minorHAnsi" w:hAnsiTheme="minorHAnsi" w:cstheme="minorHAnsi"/>
          <w:color w:val="000000"/>
          <w:szCs w:val="24"/>
        </w:rPr>
        <w:tab/>
        <w:t>100%</w:t>
      </w:r>
    </w:p>
    <w:p w14:paraId="2EFA25A6" w14:textId="77777777" w:rsidR="009D0BB2" w:rsidRPr="00183F06" w:rsidRDefault="009D0BB2" w:rsidP="005F4CA7">
      <w:pPr>
        <w:outlineLvl w:val="0"/>
        <w:rPr>
          <w:rFonts w:asciiTheme="minorHAnsi" w:hAnsiTheme="minorHAnsi" w:cstheme="minorHAnsi"/>
          <w:b/>
          <w:szCs w:val="24"/>
        </w:rPr>
      </w:pPr>
    </w:p>
    <w:p w14:paraId="4D831D6F"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Restricciones</w:t>
      </w:r>
    </w:p>
    <w:p w14:paraId="3A0D022B"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El presente Plan de descuentos aplica:</w:t>
      </w:r>
    </w:p>
    <w:p w14:paraId="2018F31B"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Por solicitud del cliente.</w:t>
      </w:r>
    </w:p>
    <w:p w14:paraId="78331139"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En nuevas contrataciones de LADA Enlaces Digitales sin retroactividad.</w:t>
      </w:r>
    </w:p>
    <w:p w14:paraId="5A289D4F"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Por cada LADA Enlace Digital contratado, no aplica por sitio.</w:t>
      </w:r>
    </w:p>
    <w:p w14:paraId="6327C53A"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Aplica para el cambio de modalidad.</w:t>
      </w:r>
    </w:p>
    <w:p w14:paraId="07C620A2"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Aplica a los gastos de instalación de servicios LADA Enlaces Digitales punto a punto y punto a multipunto contratados por una misma razón social o corporativo y en facilidades del mismo cliente.</w:t>
      </w:r>
    </w:p>
    <w:p w14:paraId="56DEA32B" w14:textId="77777777" w:rsidR="003E3EF5" w:rsidRPr="00183F06" w:rsidRDefault="003E3EF5" w:rsidP="005F4CA7">
      <w:pPr>
        <w:rPr>
          <w:rFonts w:asciiTheme="minorHAnsi" w:hAnsiTheme="minorHAnsi" w:cstheme="minorHAnsi"/>
          <w:color w:val="000000"/>
          <w:szCs w:val="24"/>
        </w:rPr>
      </w:pPr>
    </w:p>
    <w:p w14:paraId="36268AEE" w14:textId="77777777" w:rsidR="003E3EF5" w:rsidRPr="00183F06" w:rsidRDefault="003E3EF5" w:rsidP="005F4CA7">
      <w:pPr>
        <w:outlineLvl w:val="0"/>
        <w:rPr>
          <w:rFonts w:asciiTheme="minorHAnsi" w:hAnsiTheme="minorHAnsi" w:cstheme="minorHAnsi"/>
          <w:b/>
          <w:color w:val="000000"/>
          <w:szCs w:val="24"/>
        </w:rPr>
      </w:pPr>
      <w:r w:rsidRPr="00183F06">
        <w:rPr>
          <w:rFonts w:asciiTheme="minorHAnsi" w:hAnsiTheme="minorHAnsi" w:cstheme="minorHAnsi"/>
          <w:b/>
          <w:color w:val="000000"/>
          <w:szCs w:val="24"/>
        </w:rPr>
        <w:t>El presente Plan de Descuentos NO aplica en:</w:t>
      </w:r>
    </w:p>
    <w:p w14:paraId="7FAC8BEC"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Cambios de domicilio.</w:t>
      </w:r>
    </w:p>
    <w:p w14:paraId="1980D72B"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Cuando el Cliente solicite o demande específicamente que se le instale el servicio en fibra óptica.</w:t>
      </w:r>
    </w:p>
    <w:p w14:paraId="7ECB5EF7"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LADA Enlaces Digitales de baja velocidad de 9.6, 19.2 y 32 Kbps para datos</w:t>
      </w:r>
    </w:p>
    <w:p w14:paraId="5B071B78" w14:textId="77777777" w:rsidR="00680312" w:rsidRPr="00183F06" w:rsidRDefault="00680312" w:rsidP="005F4CA7">
      <w:pPr>
        <w:rPr>
          <w:rFonts w:asciiTheme="minorHAnsi" w:hAnsiTheme="minorHAnsi" w:cstheme="minorHAnsi"/>
          <w:color w:val="000000"/>
          <w:szCs w:val="24"/>
          <w:lang w:val="es-ES_tradnl"/>
        </w:rPr>
      </w:pPr>
    </w:p>
    <w:p w14:paraId="3AB5C09B"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Políticas De Comercialización</w:t>
      </w:r>
    </w:p>
    <w:p w14:paraId="69AAD75E"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Cargos por baja de servicio:</w:t>
      </w:r>
    </w:p>
    <w:p w14:paraId="5A1521EA" w14:textId="77777777" w:rsidR="009D0BB2" w:rsidRPr="00183F06" w:rsidRDefault="003E3EF5" w:rsidP="005F4CA7">
      <w:pPr>
        <w:rPr>
          <w:rFonts w:asciiTheme="minorHAnsi" w:hAnsiTheme="minorHAnsi" w:cstheme="minorHAnsi"/>
          <w:szCs w:val="24"/>
        </w:rPr>
      </w:pPr>
      <w:r w:rsidRPr="00183F06">
        <w:rPr>
          <w:rFonts w:asciiTheme="minorHAnsi" w:hAnsiTheme="minorHAnsi" w:cstheme="minorHAnsi"/>
          <w:szCs w:val="24"/>
        </w:rPr>
        <w:t xml:space="preserve">PARA CONTRATOS A UN AÑO, Y EN caso de baja del servicio antes de haber cumplido ESTE </w:t>
      </w:r>
    </w:p>
    <w:p w14:paraId="77C2F601" w14:textId="77777777" w:rsidR="009D0BB2" w:rsidRPr="00183F06" w:rsidRDefault="009D0BB2" w:rsidP="005F4CA7">
      <w:pPr>
        <w:rPr>
          <w:rFonts w:asciiTheme="minorHAnsi" w:hAnsiTheme="minorHAnsi" w:cstheme="minorHAnsi"/>
          <w:szCs w:val="24"/>
        </w:rPr>
      </w:pPr>
    </w:p>
    <w:p w14:paraId="0D648911"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período de 1 año, el cliente pagará los cargos siguientes</w:t>
      </w:r>
    </w:p>
    <w:p w14:paraId="64EAF8A9" w14:textId="77777777" w:rsidR="009D0BB2" w:rsidRPr="00183F06" w:rsidRDefault="009D0BB2" w:rsidP="005F4CA7">
      <w:pPr>
        <w:rPr>
          <w:rFonts w:asciiTheme="minorHAnsi" w:hAnsiTheme="minorHAnsi" w:cstheme="minorHAnsi"/>
          <w:szCs w:val="24"/>
        </w:rPr>
      </w:pPr>
      <w:r w:rsidRPr="00183F06">
        <w:rPr>
          <w:rFonts w:asciiTheme="minorHAnsi" w:hAnsiTheme="minorHAnsi" w:cstheme="minorHAnsi"/>
          <w:szCs w:val="24"/>
        </w:rPr>
        <w:t>Período de solicitud de baja y Cargo de Gastos de Instalación</w:t>
      </w:r>
    </w:p>
    <w:p w14:paraId="25526109" w14:textId="77777777" w:rsidR="003E3EF5" w:rsidRPr="00183F06" w:rsidRDefault="009D0BB2" w:rsidP="005F4CA7">
      <w:pPr>
        <w:rPr>
          <w:rFonts w:asciiTheme="minorHAnsi" w:hAnsiTheme="minorHAnsi" w:cstheme="minorHAnsi"/>
          <w:szCs w:val="24"/>
        </w:rPr>
      </w:pPr>
      <w:r w:rsidRPr="00183F06">
        <w:rPr>
          <w:rFonts w:asciiTheme="minorHAnsi" w:hAnsiTheme="minorHAnsi" w:cstheme="minorHAnsi"/>
          <w:szCs w:val="24"/>
        </w:rPr>
        <w:t>Año 1</w:t>
      </w:r>
      <w:r w:rsidRPr="00183F06">
        <w:rPr>
          <w:rFonts w:asciiTheme="minorHAnsi" w:hAnsiTheme="minorHAnsi" w:cstheme="minorHAnsi"/>
          <w:szCs w:val="24"/>
        </w:rPr>
        <w:tab/>
        <w:t>100% de los G.I. No Pagados</w:t>
      </w:r>
    </w:p>
    <w:p w14:paraId="6461507D" w14:textId="77777777" w:rsidR="003E3EF5" w:rsidRPr="00183F06" w:rsidRDefault="003E3EF5" w:rsidP="005F4CA7">
      <w:pPr>
        <w:rPr>
          <w:rFonts w:asciiTheme="minorHAnsi" w:hAnsiTheme="minorHAnsi" w:cstheme="minorHAnsi"/>
          <w:szCs w:val="24"/>
        </w:rPr>
      </w:pPr>
    </w:p>
    <w:p w14:paraId="0459AA6C" w14:textId="77777777" w:rsidR="000A226F" w:rsidRPr="00183F06" w:rsidRDefault="003E3EF5" w:rsidP="005F4CA7">
      <w:pPr>
        <w:rPr>
          <w:rFonts w:asciiTheme="minorHAnsi" w:hAnsiTheme="minorHAnsi" w:cstheme="minorHAnsi"/>
          <w:szCs w:val="24"/>
        </w:rPr>
      </w:pPr>
      <w:r w:rsidRPr="00183F06">
        <w:rPr>
          <w:rFonts w:asciiTheme="minorHAnsi" w:hAnsiTheme="minorHAnsi" w:cstheme="minorHAnsi"/>
          <w:szCs w:val="24"/>
        </w:rPr>
        <w:lastRenderedPageBreak/>
        <w:t xml:space="preserve">PARA CONTRATOS A DOS AÑOS, Y en caso de baja del servicio antes de haber cumplido este </w:t>
      </w:r>
      <w:r w:rsidR="000A226F" w:rsidRPr="00183F06">
        <w:rPr>
          <w:rFonts w:asciiTheme="minorHAnsi" w:hAnsiTheme="minorHAnsi" w:cstheme="minorHAnsi"/>
          <w:szCs w:val="24"/>
        </w:rPr>
        <w:t>período de</w:t>
      </w:r>
      <w:r w:rsidRPr="00183F06">
        <w:rPr>
          <w:rFonts w:asciiTheme="minorHAnsi" w:hAnsiTheme="minorHAnsi" w:cstheme="minorHAnsi"/>
          <w:szCs w:val="24"/>
        </w:rPr>
        <w:t xml:space="preserve"> 2 años, el cliente pagará los </w:t>
      </w:r>
      <w:r w:rsidR="000A226F" w:rsidRPr="00183F06">
        <w:rPr>
          <w:rFonts w:asciiTheme="minorHAnsi" w:hAnsiTheme="minorHAnsi" w:cstheme="minorHAnsi"/>
          <w:szCs w:val="24"/>
        </w:rPr>
        <w:t>cargos siguientes:</w:t>
      </w:r>
    </w:p>
    <w:p w14:paraId="7EEBB0FF" w14:textId="77777777" w:rsidR="009D0BB2" w:rsidRPr="00183F06" w:rsidRDefault="009D0BB2" w:rsidP="005F4CA7">
      <w:pPr>
        <w:rPr>
          <w:rFonts w:asciiTheme="minorHAnsi" w:hAnsiTheme="minorHAnsi" w:cstheme="minorHAnsi"/>
          <w:szCs w:val="24"/>
        </w:rPr>
      </w:pPr>
    </w:p>
    <w:p w14:paraId="32F21695" w14:textId="77777777" w:rsidR="009D0BB2" w:rsidRPr="00183F06" w:rsidRDefault="009D0BB2"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Cargo de Gastos de Instalación</w:t>
      </w:r>
    </w:p>
    <w:p w14:paraId="0C5913FF" w14:textId="77777777" w:rsidR="009D0BB2" w:rsidRPr="00183F06" w:rsidRDefault="009D0BB2"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 de los G.I. No Pagados</w:t>
      </w:r>
    </w:p>
    <w:p w14:paraId="5060C426" w14:textId="77777777" w:rsidR="009D0BB2" w:rsidRPr="00183F06" w:rsidRDefault="009D0BB2"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 de los G.I. No Pagados</w:t>
      </w:r>
    </w:p>
    <w:p w14:paraId="2B51CD95" w14:textId="77777777" w:rsidR="009D0BB2" w:rsidRDefault="009D0BB2" w:rsidP="005F4CA7">
      <w:pPr>
        <w:rPr>
          <w:rFonts w:ascii="Arial" w:hAnsi="Arial" w:cs="Arial"/>
          <w:color w:val="000000"/>
          <w:sz w:val="20"/>
        </w:rPr>
      </w:pPr>
    </w:p>
    <w:p w14:paraId="7C48968E"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 xml:space="preserve">PARA CONTRATOS A TRES AÑOS, Y en caso de baja del servicio antes de haber cumplid este período de 3 años el cliente pagará los cargos siguientes: </w:t>
      </w:r>
    </w:p>
    <w:p w14:paraId="07C4C617" w14:textId="77777777" w:rsidR="009D0BB2" w:rsidRPr="00183F06" w:rsidRDefault="009D0BB2" w:rsidP="005F4CA7">
      <w:pPr>
        <w:rPr>
          <w:rFonts w:asciiTheme="minorHAnsi" w:hAnsiTheme="minorHAnsi" w:cstheme="minorHAnsi"/>
          <w:szCs w:val="24"/>
        </w:rPr>
      </w:pPr>
    </w:p>
    <w:p w14:paraId="22F0279D" w14:textId="77777777" w:rsidR="009D0BB2" w:rsidRPr="00183F06" w:rsidRDefault="009D0BB2" w:rsidP="005F4CA7">
      <w:pPr>
        <w:rPr>
          <w:rFonts w:asciiTheme="minorHAnsi" w:hAnsiTheme="minorHAnsi" w:cstheme="minorHAnsi"/>
          <w:szCs w:val="24"/>
        </w:rPr>
      </w:pPr>
      <w:r w:rsidRPr="00183F06">
        <w:rPr>
          <w:rFonts w:asciiTheme="minorHAnsi" w:hAnsiTheme="minorHAnsi" w:cstheme="minorHAnsi"/>
          <w:szCs w:val="24"/>
        </w:rPr>
        <w:t>Período de solicitud de baja y Cargo de Gastos de Instalación</w:t>
      </w:r>
    </w:p>
    <w:p w14:paraId="722C81E8" w14:textId="77777777" w:rsidR="009D0BB2" w:rsidRPr="00183F06" w:rsidRDefault="009D0BB2" w:rsidP="005F4CA7">
      <w:pPr>
        <w:rPr>
          <w:rFonts w:asciiTheme="minorHAnsi" w:hAnsiTheme="minorHAnsi" w:cstheme="minorHAnsi"/>
          <w:szCs w:val="24"/>
        </w:rPr>
      </w:pPr>
      <w:r w:rsidRPr="00183F06">
        <w:rPr>
          <w:rFonts w:asciiTheme="minorHAnsi" w:hAnsiTheme="minorHAnsi" w:cstheme="minorHAnsi"/>
          <w:szCs w:val="24"/>
        </w:rPr>
        <w:t>Año 1</w:t>
      </w:r>
      <w:r w:rsidRPr="00183F06">
        <w:rPr>
          <w:rFonts w:asciiTheme="minorHAnsi" w:hAnsiTheme="minorHAnsi" w:cstheme="minorHAnsi"/>
          <w:szCs w:val="24"/>
        </w:rPr>
        <w:tab/>
        <w:t>100 % de los G.I. No Pagados</w:t>
      </w:r>
    </w:p>
    <w:p w14:paraId="30809340" w14:textId="77777777" w:rsidR="009D0BB2" w:rsidRPr="00183F06" w:rsidRDefault="009D0BB2" w:rsidP="005F4CA7">
      <w:pPr>
        <w:rPr>
          <w:rFonts w:asciiTheme="minorHAnsi" w:hAnsiTheme="minorHAnsi" w:cstheme="minorHAnsi"/>
          <w:szCs w:val="24"/>
        </w:rPr>
      </w:pPr>
      <w:r w:rsidRPr="00183F06">
        <w:rPr>
          <w:rFonts w:asciiTheme="minorHAnsi" w:hAnsiTheme="minorHAnsi" w:cstheme="minorHAnsi"/>
          <w:szCs w:val="24"/>
        </w:rPr>
        <w:t>Año 2</w:t>
      </w:r>
      <w:r w:rsidRPr="00183F06">
        <w:rPr>
          <w:rFonts w:asciiTheme="minorHAnsi" w:hAnsiTheme="minorHAnsi" w:cstheme="minorHAnsi"/>
          <w:szCs w:val="24"/>
        </w:rPr>
        <w:tab/>
        <w:t>75 % de los G.I. No Pagados</w:t>
      </w:r>
    </w:p>
    <w:p w14:paraId="4F9DBC5D" w14:textId="77777777" w:rsidR="003E3EF5" w:rsidRPr="00183F06" w:rsidRDefault="009D0BB2" w:rsidP="005F4CA7">
      <w:pPr>
        <w:rPr>
          <w:rFonts w:asciiTheme="minorHAnsi" w:hAnsiTheme="minorHAnsi" w:cstheme="minorHAnsi"/>
          <w:szCs w:val="24"/>
        </w:rPr>
      </w:pPr>
      <w:r w:rsidRPr="00183F06">
        <w:rPr>
          <w:rFonts w:asciiTheme="minorHAnsi" w:hAnsiTheme="minorHAnsi" w:cstheme="minorHAnsi"/>
          <w:szCs w:val="24"/>
        </w:rPr>
        <w:t>Año 3</w:t>
      </w:r>
      <w:r w:rsidRPr="00183F06">
        <w:rPr>
          <w:rFonts w:asciiTheme="minorHAnsi" w:hAnsiTheme="minorHAnsi" w:cstheme="minorHAnsi"/>
          <w:szCs w:val="24"/>
        </w:rPr>
        <w:tab/>
        <w:t>50 % de los G.I. No Pagados</w:t>
      </w:r>
    </w:p>
    <w:p w14:paraId="71502BE0" w14:textId="77777777" w:rsidR="001F771E" w:rsidRDefault="001F771E" w:rsidP="005F4CA7">
      <w:pPr>
        <w:rPr>
          <w:rFonts w:ascii="Arial" w:hAnsi="Arial" w:cs="Arial"/>
          <w:color w:val="000000"/>
          <w:sz w:val="20"/>
        </w:rPr>
      </w:pPr>
    </w:p>
    <w:p w14:paraId="2BB02663" w14:textId="77777777" w:rsidR="003E3EF5" w:rsidRPr="00183F06" w:rsidRDefault="003E3EF5" w:rsidP="005F4CA7">
      <w:pPr>
        <w:rPr>
          <w:rStyle w:val="Ttulo3Car"/>
          <w:rFonts w:asciiTheme="minorHAnsi" w:hAnsiTheme="minorHAnsi" w:cstheme="minorHAnsi"/>
          <w:sz w:val="28"/>
          <w:szCs w:val="28"/>
        </w:rPr>
      </w:pPr>
      <w:bookmarkStart w:id="63" w:name="_Toc162342469"/>
      <w:r w:rsidRPr="00183F06">
        <w:rPr>
          <w:rStyle w:val="Ttulo3Car"/>
          <w:rFonts w:asciiTheme="minorHAnsi" w:hAnsiTheme="minorHAnsi" w:cstheme="minorHAnsi"/>
          <w:sz w:val="28"/>
          <w:szCs w:val="28"/>
        </w:rPr>
        <w:t>V.  DESCUENTO POR CONCENTRACIÓN DE E1’S (PUNTO A PUNTO Y PUNTO MULTIPUNTO) POR SITIO</w:t>
      </w:r>
      <w:bookmarkEnd w:id="63"/>
    </w:p>
    <w:p w14:paraId="1FBD811A" w14:textId="77777777" w:rsidR="003E3EF5" w:rsidRPr="00183F06" w:rsidRDefault="003E3EF5" w:rsidP="005F4CA7">
      <w:pPr>
        <w:rPr>
          <w:rFonts w:asciiTheme="minorHAnsi" w:hAnsiTheme="minorHAnsi" w:cstheme="minorHAnsi"/>
          <w:b/>
          <w:szCs w:val="24"/>
        </w:rPr>
      </w:pPr>
    </w:p>
    <w:p w14:paraId="440E93D1" w14:textId="77777777" w:rsidR="003E3EF5" w:rsidRPr="00183F06" w:rsidRDefault="003E3EF5" w:rsidP="005F4CA7">
      <w:pPr>
        <w:outlineLvl w:val="0"/>
        <w:rPr>
          <w:rFonts w:asciiTheme="minorHAnsi" w:hAnsiTheme="minorHAnsi" w:cstheme="minorHAnsi"/>
          <w:szCs w:val="24"/>
        </w:rPr>
      </w:pPr>
      <w:r w:rsidRPr="00183F06">
        <w:rPr>
          <w:rFonts w:asciiTheme="minorHAnsi" w:hAnsiTheme="minorHAnsi" w:cstheme="minorHAnsi"/>
          <w:b/>
          <w:szCs w:val="24"/>
        </w:rPr>
        <w:t>Constancia CFT:</w:t>
      </w:r>
      <w:r w:rsidR="00183F06">
        <w:rPr>
          <w:rFonts w:asciiTheme="minorHAnsi" w:hAnsiTheme="minorHAnsi" w:cstheme="minorHAnsi"/>
          <w:b/>
          <w:szCs w:val="24"/>
        </w:rPr>
        <w:t xml:space="preserve"> </w:t>
      </w:r>
      <w:r w:rsidRPr="00183F06">
        <w:rPr>
          <w:rFonts w:asciiTheme="minorHAnsi" w:hAnsiTheme="minorHAnsi" w:cstheme="minorHAnsi"/>
          <w:b/>
          <w:bCs/>
          <w:sz w:val="28"/>
          <w:szCs w:val="28"/>
        </w:rPr>
        <w:t>004823</w:t>
      </w:r>
    </w:p>
    <w:p w14:paraId="7E499CCD" w14:textId="77777777" w:rsidR="003E3EF5" w:rsidRPr="00183F06" w:rsidRDefault="003E3EF5" w:rsidP="005F4CA7">
      <w:pPr>
        <w:rPr>
          <w:rFonts w:asciiTheme="minorHAnsi" w:hAnsiTheme="minorHAnsi" w:cstheme="minorHAnsi"/>
          <w:szCs w:val="24"/>
        </w:rPr>
      </w:pPr>
    </w:p>
    <w:p w14:paraId="6911698B" w14:textId="77777777" w:rsidR="003E3EF5" w:rsidRPr="00183F06" w:rsidRDefault="003E3EF5" w:rsidP="005F4CA7">
      <w:pPr>
        <w:outlineLvl w:val="0"/>
        <w:rPr>
          <w:rFonts w:asciiTheme="minorHAnsi" w:hAnsiTheme="minorHAnsi" w:cstheme="minorHAnsi"/>
          <w:b/>
          <w:szCs w:val="24"/>
          <w:lang w:val="es-ES_tradnl"/>
        </w:rPr>
      </w:pPr>
      <w:r w:rsidRPr="00183F06">
        <w:rPr>
          <w:rFonts w:asciiTheme="minorHAnsi" w:hAnsiTheme="minorHAnsi" w:cstheme="minorHAnsi"/>
          <w:b/>
          <w:szCs w:val="24"/>
        </w:rPr>
        <w:t>Descripción:</w:t>
      </w:r>
    </w:p>
    <w:p w14:paraId="5C0AEA1D" w14:textId="77777777" w:rsidR="003E3EF5" w:rsidRPr="00183F06" w:rsidRDefault="003E3EF5" w:rsidP="005F4CA7">
      <w:pPr>
        <w:rPr>
          <w:rFonts w:asciiTheme="minorHAnsi" w:hAnsiTheme="minorHAnsi" w:cstheme="minorHAnsi"/>
          <w:b/>
          <w:szCs w:val="24"/>
          <w:lang w:val="es-ES_tradnl"/>
        </w:rPr>
      </w:pPr>
      <w:r w:rsidRPr="00183F06">
        <w:rPr>
          <w:rFonts w:asciiTheme="minorHAnsi" w:hAnsiTheme="minorHAnsi" w:cstheme="minorHAnsi"/>
          <w:szCs w:val="24"/>
        </w:rPr>
        <w:t>Plan de Descuento aplicable a la Renta Mensual de los servicios E1’s (Punto a Punto y Punto Multipunto) por sitio.</w:t>
      </w:r>
    </w:p>
    <w:p w14:paraId="29C4349A" w14:textId="77777777" w:rsidR="003E3EF5" w:rsidRPr="00183F06" w:rsidRDefault="003E3EF5" w:rsidP="005F4CA7">
      <w:pPr>
        <w:rPr>
          <w:rFonts w:asciiTheme="minorHAnsi" w:hAnsiTheme="minorHAnsi" w:cstheme="minorHAnsi"/>
          <w:szCs w:val="24"/>
        </w:rPr>
      </w:pPr>
    </w:p>
    <w:p w14:paraId="6722B828"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Estructura Tarifaría:</w:t>
      </w:r>
    </w:p>
    <w:p w14:paraId="39FFC9EC"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Número de E1’s por sitio y Porcentaje de Descuento</w:t>
      </w:r>
    </w:p>
    <w:p w14:paraId="24F23216"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1-3</w:t>
      </w:r>
      <w:r w:rsidRPr="00183F06">
        <w:rPr>
          <w:rFonts w:asciiTheme="minorHAnsi" w:hAnsiTheme="minorHAnsi" w:cstheme="minorHAnsi"/>
          <w:szCs w:val="24"/>
        </w:rPr>
        <w:tab/>
        <w:t>0%</w:t>
      </w:r>
    </w:p>
    <w:p w14:paraId="7A78372D"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4-9</w:t>
      </w:r>
      <w:r w:rsidRPr="00183F06">
        <w:rPr>
          <w:rFonts w:asciiTheme="minorHAnsi" w:hAnsiTheme="minorHAnsi" w:cstheme="minorHAnsi"/>
          <w:szCs w:val="24"/>
        </w:rPr>
        <w:tab/>
        <w:t>15%</w:t>
      </w:r>
    </w:p>
    <w:p w14:paraId="70E9BA99"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10-19</w:t>
      </w:r>
      <w:r w:rsidRPr="00183F06">
        <w:rPr>
          <w:rFonts w:asciiTheme="minorHAnsi" w:hAnsiTheme="minorHAnsi" w:cstheme="minorHAnsi"/>
          <w:szCs w:val="24"/>
        </w:rPr>
        <w:tab/>
        <w:t>25%</w:t>
      </w:r>
    </w:p>
    <w:p w14:paraId="51A86628"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20-29</w:t>
      </w:r>
      <w:r w:rsidRPr="00183F06">
        <w:rPr>
          <w:rFonts w:asciiTheme="minorHAnsi" w:hAnsiTheme="minorHAnsi" w:cstheme="minorHAnsi"/>
          <w:szCs w:val="24"/>
        </w:rPr>
        <w:tab/>
        <w:t>30%</w:t>
      </w:r>
    </w:p>
    <w:p w14:paraId="4463FFFF"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30-39</w:t>
      </w:r>
      <w:r w:rsidRPr="00183F06">
        <w:rPr>
          <w:rFonts w:asciiTheme="minorHAnsi" w:hAnsiTheme="minorHAnsi" w:cstheme="minorHAnsi"/>
          <w:szCs w:val="24"/>
        </w:rPr>
        <w:tab/>
        <w:t>35%</w:t>
      </w:r>
    </w:p>
    <w:p w14:paraId="4B60AFF4"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40-49</w:t>
      </w:r>
      <w:r w:rsidRPr="00183F06">
        <w:rPr>
          <w:rFonts w:asciiTheme="minorHAnsi" w:hAnsiTheme="minorHAnsi" w:cstheme="minorHAnsi"/>
          <w:szCs w:val="24"/>
        </w:rPr>
        <w:tab/>
        <w:t>40%</w:t>
      </w:r>
    </w:p>
    <w:p w14:paraId="574B0712" w14:textId="77777777" w:rsidR="003E3EF5" w:rsidRPr="00183F06" w:rsidRDefault="0071646A" w:rsidP="005F4CA7">
      <w:pPr>
        <w:rPr>
          <w:rFonts w:asciiTheme="minorHAnsi" w:hAnsiTheme="minorHAnsi" w:cstheme="minorHAnsi"/>
          <w:szCs w:val="24"/>
        </w:rPr>
      </w:pPr>
      <w:r w:rsidRPr="00183F06">
        <w:rPr>
          <w:rFonts w:asciiTheme="minorHAnsi" w:hAnsiTheme="minorHAnsi" w:cstheme="minorHAnsi"/>
          <w:szCs w:val="24"/>
        </w:rPr>
        <w:t>50 en adelante</w:t>
      </w:r>
      <w:r w:rsidRPr="00183F06">
        <w:rPr>
          <w:rFonts w:asciiTheme="minorHAnsi" w:hAnsiTheme="minorHAnsi" w:cstheme="minorHAnsi"/>
          <w:szCs w:val="24"/>
        </w:rPr>
        <w:tab/>
        <w:t>50%</w:t>
      </w:r>
    </w:p>
    <w:p w14:paraId="745B18CD" w14:textId="77777777" w:rsidR="003E3EF5" w:rsidRPr="00183F06" w:rsidRDefault="003E3EF5" w:rsidP="005F4CA7">
      <w:pPr>
        <w:rPr>
          <w:rFonts w:asciiTheme="minorHAnsi" w:hAnsiTheme="minorHAnsi" w:cstheme="minorHAnsi"/>
          <w:szCs w:val="24"/>
        </w:rPr>
      </w:pPr>
    </w:p>
    <w:p w14:paraId="65D35373" w14:textId="77777777" w:rsidR="003E3EF5" w:rsidRDefault="003E3EF5" w:rsidP="005F4CA7">
      <w:pPr>
        <w:rPr>
          <w:rFonts w:asciiTheme="minorHAnsi" w:hAnsiTheme="minorHAnsi" w:cstheme="minorHAnsi"/>
          <w:szCs w:val="24"/>
        </w:rPr>
      </w:pPr>
      <w:r w:rsidRPr="00183F06">
        <w:rPr>
          <w:rFonts w:asciiTheme="minorHAnsi" w:hAnsiTheme="minorHAnsi" w:cstheme="minorHAnsi"/>
          <w:szCs w:val="24"/>
        </w:rPr>
        <w:t>El descuento se aplicará sobre el total de la Renta Mensual de los E’1s Punto a Punto o Punto a Multipunto que estén concentrados en el mismo sitio:</w:t>
      </w:r>
    </w:p>
    <w:p w14:paraId="77356107" w14:textId="77777777" w:rsidR="00183F06" w:rsidRDefault="00183F06" w:rsidP="005F4CA7">
      <w:pPr>
        <w:rPr>
          <w:rFonts w:asciiTheme="minorHAnsi" w:hAnsiTheme="minorHAnsi" w:cstheme="minorHAnsi"/>
          <w:szCs w:val="24"/>
        </w:rPr>
      </w:pPr>
    </w:p>
    <w:p w14:paraId="55D84C38" w14:textId="77777777" w:rsidR="00183F06" w:rsidRPr="00183F06" w:rsidRDefault="00183F06" w:rsidP="005F4CA7">
      <w:pPr>
        <w:rPr>
          <w:rFonts w:asciiTheme="minorHAnsi" w:hAnsiTheme="minorHAnsi" w:cstheme="minorHAnsi"/>
          <w:szCs w:val="24"/>
        </w:rPr>
      </w:pPr>
    </w:p>
    <w:p w14:paraId="65F0D1CA"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Reglas de Aplicación:</w:t>
      </w:r>
    </w:p>
    <w:p w14:paraId="62AD1D3B"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Aplica solo para empresas que tengan concentrados E1’s (Punto a Punto y Punto Multipunto) en el mismo sitio y que tengan la misma razón social.</w:t>
      </w:r>
    </w:p>
    <w:p w14:paraId="26473B06"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lastRenderedPageBreak/>
        <w:t>Este plan se aplicará antes del plan de descuento de Banda Ancha Local y al Descuento por Volumen de Facturación vigente.</w:t>
      </w:r>
    </w:p>
    <w:p w14:paraId="15B01FD0" w14:textId="77777777" w:rsidR="009D0BB2" w:rsidRPr="00A50270" w:rsidRDefault="009D0BB2" w:rsidP="005F4CA7">
      <w:pPr>
        <w:rPr>
          <w:rFonts w:ascii="Arial" w:hAnsi="Arial" w:cs="Arial"/>
          <w:sz w:val="20"/>
        </w:rPr>
      </w:pPr>
    </w:p>
    <w:p w14:paraId="20C11EBE" w14:textId="77777777" w:rsidR="003E3EF5" w:rsidRPr="00183F06" w:rsidRDefault="003E3EF5" w:rsidP="005F4CA7">
      <w:pPr>
        <w:rPr>
          <w:rStyle w:val="Ttulo3Car"/>
          <w:rFonts w:asciiTheme="minorHAnsi" w:hAnsiTheme="minorHAnsi" w:cstheme="minorHAnsi"/>
          <w:sz w:val="28"/>
          <w:szCs w:val="28"/>
        </w:rPr>
      </w:pPr>
      <w:bookmarkStart w:id="64" w:name="_Toc162342470"/>
      <w:r w:rsidRPr="00183F06">
        <w:rPr>
          <w:rStyle w:val="Ttulo3Car"/>
          <w:rFonts w:asciiTheme="minorHAnsi" w:hAnsiTheme="minorHAnsi" w:cstheme="minorHAnsi"/>
          <w:sz w:val="28"/>
          <w:szCs w:val="28"/>
        </w:rPr>
        <w:t>VI.  PLAN DE DESCUENTO PARA LADA ENLACES NACIONALES EN SU TRAMO DE LARGA DISTANCIA PARA 2 MBPS, 34 MBPS, 45 MBPS. 155 MBPS, 622 MBPS Y 2.5 GBPS DE RUTAS ESPECIFICAS</w:t>
      </w:r>
      <w:bookmarkEnd w:id="64"/>
    </w:p>
    <w:p w14:paraId="2BC530FF" w14:textId="77777777" w:rsidR="003E3EF5" w:rsidRPr="00183F06" w:rsidRDefault="003E3EF5" w:rsidP="005F4CA7">
      <w:pPr>
        <w:rPr>
          <w:rFonts w:asciiTheme="minorHAnsi" w:hAnsiTheme="minorHAnsi" w:cstheme="minorHAnsi"/>
          <w:szCs w:val="24"/>
          <w:lang w:val="es-ES_tradnl"/>
        </w:rPr>
      </w:pPr>
    </w:p>
    <w:p w14:paraId="46F57589" w14:textId="77777777" w:rsidR="003E3EF5" w:rsidRPr="00183F06" w:rsidRDefault="003E3EF5" w:rsidP="005F4CA7">
      <w:pPr>
        <w:outlineLvl w:val="0"/>
        <w:rPr>
          <w:rFonts w:asciiTheme="minorHAnsi" w:hAnsiTheme="minorHAnsi" w:cstheme="minorHAnsi"/>
          <w:bCs/>
          <w:szCs w:val="24"/>
        </w:rPr>
      </w:pPr>
      <w:r w:rsidRPr="00183F06">
        <w:rPr>
          <w:rFonts w:asciiTheme="minorHAnsi" w:hAnsiTheme="minorHAnsi" w:cstheme="minorHAnsi"/>
          <w:bCs/>
          <w:szCs w:val="24"/>
        </w:rPr>
        <w:t xml:space="preserve">Constancia CFT: </w:t>
      </w:r>
      <w:r w:rsidRPr="00183F06">
        <w:rPr>
          <w:rFonts w:asciiTheme="minorHAnsi" w:hAnsiTheme="minorHAnsi" w:cstheme="minorHAnsi"/>
          <w:b/>
          <w:sz w:val="28"/>
          <w:szCs w:val="28"/>
        </w:rPr>
        <w:t>004827</w:t>
      </w:r>
    </w:p>
    <w:p w14:paraId="51AAECDF" w14:textId="77777777" w:rsidR="00183F06" w:rsidRDefault="00183F06" w:rsidP="005F4CA7">
      <w:pPr>
        <w:outlineLvl w:val="0"/>
        <w:rPr>
          <w:rFonts w:asciiTheme="minorHAnsi" w:hAnsiTheme="minorHAnsi" w:cstheme="minorHAnsi"/>
          <w:b/>
          <w:szCs w:val="24"/>
        </w:rPr>
      </w:pPr>
    </w:p>
    <w:p w14:paraId="254E1AA1" w14:textId="77777777" w:rsidR="003E3EF5" w:rsidRPr="00183F06" w:rsidRDefault="003E3EF5" w:rsidP="005F4CA7">
      <w:pPr>
        <w:outlineLvl w:val="0"/>
        <w:rPr>
          <w:rFonts w:asciiTheme="minorHAnsi" w:hAnsiTheme="minorHAnsi" w:cstheme="minorHAnsi"/>
          <w:b/>
          <w:szCs w:val="24"/>
          <w:lang w:val="es-ES_tradnl"/>
        </w:rPr>
      </w:pPr>
      <w:r w:rsidRPr="00183F06">
        <w:rPr>
          <w:rFonts w:asciiTheme="minorHAnsi" w:hAnsiTheme="minorHAnsi" w:cstheme="minorHAnsi"/>
          <w:b/>
          <w:szCs w:val="24"/>
        </w:rPr>
        <w:t>Descripción:</w:t>
      </w:r>
    </w:p>
    <w:p w14:paraId="40605061"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Plan de Descuento para Lada Enlaces Nacionales en su tramo de Larga Distancia para nuevas contrataciones de servicios de 2 Mbps, 34 Mbps, 45 Mbps</w:t>
      </w:r>
      <w:r w:rsidR="00E7442F" w:rsidRPr="00183F06">
        <w:rPr>
          <w:rFonts w:asciiTheme="minorHAnsi" w:hAnsiTheme="minorHAnsi" w:cstheme="minorHAnsi"/>
          <w:color w:val="000000"/>
          <w:szCs w:val="24"/>
        </w:rPr>
        <w:t>,</w:t>
      </w:r>
      <w:r w:rsidRPr="00183F06">
        <w:rPr>
          <w:rFonts w:asciiTheme="minorHAnsi" w:hAnsiTheme="minorHAnsi" w:cstheme="minorHAnsi"/>
          <w:color w:val="000000"/>
          <w:szCs w:val="24"/>
        </w:rPr>
        <w:t xml:space="preserve"> 155 Mbps, 622 Mbps y 2.5 Gbps.</w:t>
      </w:r>
    </w:p>
    <w:p w14:paraId="49F8746D" w14:textId="77777777" w:rsidR="003E3EF5" w:rsidRPr="00183F06" w:rsidRDefault="003E3EF5" w:rsidP="005F4CA7">
      <w:pPr>
        <w:rPr>
          <w:rFonts w:asciiTheme="minorHAnsi" w:hAnsiTheme="minorHAnsi" w:cstheme="minorHAnsi"/>
          <w:b/>
          <w:color w:val="000000"/>
          <w:szCs w:val="24"/>
        </w:rPr>
      </w:pPr>
    </w:p>
    <w:p w14:paraId="5B97559C"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Estructura Tarifaria:</w:t>
      </w:r>
    </w:p>
    <w:p w14:paraId="57BC1D9C" w14:textId="77777777" w:rsidR="003E3EF5" w:rsidRPr="00183F06" w:rsidRDefault="003E3EF5" w:rsidP="005F4CA7">
      <w:pPr>
        <w:outlineLvl w:val="0"/>
        <w:rPr>
          <w:rFonts w:asciiTheme="minorHAnsi" w:hAnsiTheme="minorHAnsi" w:cstheme="minorHAnsi"/>
          <w:szCs w:val="24"/>
        </w:rPr>
      </w:pPr>
      <w:r w:rsidRPr="00183F06">
        <w:rPr>
          <w:rFonts w:asciiTheme="minorHAnsi" w:hAnsiTheme="minorHAnsi" w:cstheme="minorHAnsi"/>
          <w:szCs w:val="24"/>
        </w:rPr>
        <w:t xml:space="preserve">Descuento en Gastos de Instalación para servicios contratados. </w:t>
      </w:r>
    </w:p>
    <w:p w14:paraId="66C8BEA3" w14:textId="77777777" w:rsidR="003E3EF5" w:rsidRPr="00183F06" w:rsidRDefault="003E3EF5" w:rsidP="005F4CA7">
      <w:pPr>
        <w:rPr>
          <w:rFonts w:asciiTheme="minorHAnsi" w:hAnsiTheme="minorHAnsi" w:cstheme="minorHAnsi"/>
          <w:b/>
          <w:color w:val="000000"/>
          <w:szCs w:val="24"/>
        </w:rPr>
      </w:pPr>
      <w:r w:rsidRPr="00183F06">
        <w:rPr>
          <w:rFonts w:asciiTheme="minorHAnsi" w:hAnsiTheme="minorHAnsi" w:cstheme="minorHAnsi"/>
          <w:color w:val="000000"/>
          <w:szCs w:val="24"/>
        </w:rPr>
        <w:t xml:space="preserve">El Descuento en Gastos de Instalación para Lada Enlaces que se contraten bajo el esquema de descuento en el tramo de Larga Distancia Nacional para 2 Mbps, 34 Mbps, 45 Mbps. 155 </w:t>
      </w:r>
      <w:r w:rsidR="000A226F" w:rsidRPr="00183F06">
        <w:rPr>
          <w:rFonts w:asciiTheme="minorHAnsi" w:hAnsiTheme="minorHAnsi" w:cstheme="minorHAnsi"/>
          <w:color w:val="000000"/>
          <w:szCs w:val="24"/>
        </w:rPr>
        <w:t>Mbps, 622</w:t>
      </w:r>
      <w:r w:rsidRPr="00183F06">
        <w:rPr>
          <w:rFonts w:asciiTheme="minorHAnsi" w:hAnsiTheme="minorHAnsi" w:cstheme="minorHAnsi"/>
          <w:color w:val="000000"/>
          <w:szCs w:val="24"/>
        </w:rPr>
        <w:t xml:space="preserve"> Mbps y 2.5 Gbps, será el siguiente:</w:t>
      </w:r>
      <w:r w:rsidR="000A226F" w:rsidRPr="00183F06">
        <w:rPr>
          <w:rFonts w:asciiTheme="minorHAnsi" w:hAnsiTheme="minorHAnsi" w:cstheme="minorHAnsi"/>
          <w:b/>
          <w:color w:val="000000"/>
          <w:szCs w:val="24"/>
        </w:rPr>
        <w:t xml:space="preserve"> </w:t>
      </w:r>
    </w:p>
    <w:p w14:paraId="3E4672AB"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contratación (años) y Porcentaje de Descuento en Gastos de Instalación</w:t>
      </w:r>
    </w:p>
    <w:p w14:paraId="2FA9E2D6"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1 año</w:t>
      </w:r>
      <w:r w:rsidRPr="00183F06">
        <w:rPr>
          <w:rFonts w:asciiTheme="minorHAnsi" w:hAnsiTheme="minorHAnsi" w:cstheme="minorHAnsi"/>
          <w:color w:val="000000"/>
          <w:szCs w:val="24"/>
        </w:rPr>
        <w:tab/>
        <w:t>0%</w:t>
      </w:r>
    </w:p>
    <w:p w14:paraId="237007FB"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2 años</w:t>
      </w:r>
      <w:r w:rsidRPr="00183F06">
        <w:rPr>
          <w:rFonts w:asciiTheme="minorHAnsi" w:hAnsiTheme="minorHAnsi" w:cstheme="minorHAnsi"/>
          <w:color w:val="000000"/>
          <w:szCs w:val="24"/>
        </w:rPr>
        <w:tab/>
        <w:t>50 %</w:t>
      </w:r>
    </w:p>
    <w:p w14:paraId="1BEEF2AA" w14:textId="77777777" w:rsidR="000A226F"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3 años en adelante</w:t>
      </w:r>
      <w:r w:rsidRPr="00183F06">
        <w:rPr>
          <w:rFonts w:asciiTheme="minorHAnsi" w:hAnsiTheme="minorHAnsi" w:cstheme="minorHAnsi"/>
          <w:color w:val="000000"/>
          <w:szCs w:val="24"/>
        </w:rPr>
        <w:tab/>
        <w:t>100%</w:t>
      </w:r>
    </w:p>
    <w:p w14:paraId="38E02C5D" w14:textId="77777777" w:rsidR="002B64ED" w:rsidRPr="00183F06" w:rsidRDefault="002B64ED" w:rsidP="005F4CA7">
      <w:pPr>
        <w:rPr>
          <w:rFonts w:asciiTheme="minorHAnsi" w:hAnsiTheme="minorHAnsi" w:cstheme="minorHAnsi"/>
          <w:color w:val="000000"/>
          <w:szCs w:val="24"/>
        </w:rPr>
      </w:pPr>
    </w:p>
    <w:p w14:paraId="0B12C601" w14:textId="77777777" w:rsidR="00E7442F" w:rsidRPr="00183F06" w:rsidRDefault="003E3EF5" w:rsidP="005F4CA7">
      <w:pPr>
        <w:rPr>
          <w:rFonts w:asciiTheme="minorHAnsi" w:hAnsiTheme="minorHAnsi" w:cstheme="minorHAnsi"/>
          <w:szCs w:val="24"/>
        </w:rPr>
      </w:pPr>
      <w:r w:rsidRPr="00183F06">
        <w:rPr>
          <w:rFonts w:asciiTheme="minorHAnsi" w:hAnsiTheme="minorHAnsi" w:cstheme="minorHAnsi"/>
          <w:szCs w:val="24"/>
        </w:rPr>
        <w:t>Descuento en Renta Mensual en el Tramo de Larga Distancia Nacional de los Enlaces contratados en las siguientes Rutas:</w:t>
      </w:r>
    </w:p>
    <w:p w14:paraId="6A42BC26" w14:textId="77777777" w:rsidR="00E7442F" w:rsidRPr="00183F06" w:rsidRDefault="00E7442F" w:rsidP="005F4CA7">
      <w:pPr>
        <w:rPr>
          <w:rFonts w:asciiTheme="minorHAnsi" w:hAnsiTheme="minorHAnsi" w:cstheme="minorHAnsi"/>
          <w:szCs w:val="24"/>
        </w:rPr>
      </w:pPr>
    </w:p>
    <w:p w14:paraId="1D38E8F4" w14:textId="77777777" w:rsidR="00E7442F" w:rsidRPr="00183F06" w:rsidRDefault="00E7442F" w:rsidP="005F4CA7">
      <w:pPr>
        <w:rPr>
          <w:rFonts w:asciiTheme="minorHAnsi" w:hAnsiTheme="minorHAnsi" w:cstheme="minorHAnsi"/>
          <w:szCs w:val="24"/>
        </w:rPr>
      </w:pPr>
      <w:r w:rsidRPr="00183F06">
        <w:rPr>
          <w:rFonts w:asciiTheme="minorHAnsi" w:hAnsiTheme="minorHAnsi" w:cstheme="minorHAnsi"/>
          <w:szCs w:val="24"/>
        </w:rPr>
        <w:t>Ruta nacional (Ciudades), Periodo de Contratación 1 año</w:t>
      </w:r>
      <w:r w:rsidR="00E07938" w:rsidRPr="00183F06">
        <w:rPr>
          <w:rFonts w:asciiTheme="minorHAnsi" w:hAnsiTheme="minorHAnsi" w:cstheme="minorHAnsi"/>
          <w:szCs w:val="24"/>
        </w:rPr>
        <w:t xml:space="preserve"> con 30% de descuento:</w:t>
      </w:r>
    </w:p>
    <w:p w14:paraId="2B4DA8BE"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Monterrey</w:t>
      </w:r>
    </w:p>
    <w:p w14:paraId="5D4F3B2B"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Toluca</w:t>
      </w:r>
    </w:p>
    <w:p w14:paraId="439DB8A9"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Guadalajara</w:t>
      </w:r>
    </w:p>
    <w:p w14:paraId="14C215A5"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Puebla</w:t>
      </w:r>
    </w:p>
    <w:p w14:paraId="74C52425"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Querétaro</w:t>
      </w:r>
    </w:p>
    <w:p w14:paraId="4A088B0A"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Celaya</w:t>
      </w:r>
    </w:p>
    <w:p w14:paraId="44CAD22E"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León</w:t>
      </w:r>
    </w:p>
    <w:p w14:paraId="33EDF67E"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Guadalajara - León</w:t>
      </w:r>
    </w:p>
    <w:p w14:paraId="4B161A10"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Guadalajara - Monterrey</w:t>
      </w:r>
    </w:p>
    <w:p w14:paraId="29F2ACEF" w14:textId="77777777" w:rsidR="00E7442F" w:rsidRPr="00183F06" w:rsidRDefault="00E07938" w:rsidP="005F4CA7">
      <w:pPr>
        <w:rPr>
          <w:rFonts w:asciiTheme="minorHAnsi" w:hAnsiTheme="minorHAnsi" w:cstheme="minorHAnsi"/>
          <w:szCs w:val="24"/>
        </w:rPr>
      </w:pPr>
      <w:r w:rsidRPr="00183F06">
        <w:rPr>
          <w:rFonts w:asciiTheme="minorHAnsi" w:hAnsiTheme="minorHAnsi" w:cstheme="minorHAnsi"/>
          <w:szCs w:val="24"/>
        </w:rPr>
        <w:t>Querétaro - San Luis</w:t>
      </w:r>
    </w:p>
    <w:p w14:paraId="5DE10D7C"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Ruta nacional (Ciudades), Periodo de Contratación 2 años con 40% de descuento:</w:t>
      </w:r>
    </w:p>
    <w:p w14:paraId="1DCF44E3"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Monterrey</w:t>
      </w:r>
    </w:p>
    <w:p w14:paraId="33926F17"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lastRenderedPageBreak/>
        <w:t>México - Toluca</w:t>
      </w:r>
    </w:p>
    <w:p w14:paraId="13BC88CB"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Guadalajara</w:t>
      </w:r>
    </w:p>
    <w:p w14:paraId="42D89981"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Puebla</w:t>
      </w:r>
    </w:p>
    <w:p w14:paraId="0A85C7D4"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Querétaro</w:t>
      </w:r>
    </w:p>
    <w:p w14:paraId="494FBAF3"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Celaya</w:t>
      </w:r>
    </w:p>
    <w:p w14:paraId="12C3D931"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León</w:t>
      </w:r>
    </w:p>
    <w:p w14:paraId="7E6FE944"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Guadalajara - León</w:t>
      </w:r>
    </w:p>
    <w:p w14:paraId="2654C5F3"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Guadalajara - Monterrey</w:t>
      </w:r>
    </w:p>
    <w:p w14:paraId="1D3AB2A7"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Querétaro - San Luis</w:t>
      </w:r>
    </w:p>
    <w:p w14:paraId="6FE46D0F"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Ruta nacional (Ciudades), Periodo de Contratación 3 años con 50% de descuento:</w:t>
      </w:r>
    </w:p>
    <w:p w14:paraId="2938C1BA"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Monterrey</w:t>
      </w:r>
    </w:p>
    <w:p w14:paraId="016CB7FE"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Toluca</w:t>
      </w:r>
    </w:p>
    <w:p w14:paraId="42DB4053"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Guadalajara</w:t>
      </w:r>
    </w:p>
    <w:p w14:paraId="703F7AB4"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Puebla</w:t>
      </w:r>
    </w:p>
    <w:p w14:paraId="4E534CCB"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Querétaro</w:t>
      </w:r>
    </w:p>
    <w:p w14:paraId="6CB5D5E5"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Celaya</w:t>
      </w:r>
    </w:p>
    <w:p w14:paraId="16DB9D57"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León</w:t>
      </w:r>
    </w:p>
    <w:p w14:paraId="022FE2DC"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Guadalajara - León</w:t>
      </w:r>
    </w:p>
    <w:p w14:paraId="021EB3A5"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Guadalajara - Monterrey</w:t>
      </w:r>
    </w:p>
    <w:p w14:paraId="6EDE6A60"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Querétaro - San Luis</w:t>
      </w:r>
    </w:p>
    <w:p w14:paraId="65A3E6DE" w14:textId="77777777" w:rsidR="00B14532" w:rsidRPr="00183F06" w:rsidRDefault="00B14532" w:rsidP="005F4CA7">
      <w:pPr>
        <w:outlineLvl w:val="0"/>
        <w:rPr>
          <w:rFonts w:asciiTheme="minorHAnsi" w:hAnsiTheme="minorHAnsi" w:cstheme="minorHAnsi"/>
          <w:b/>
          <w:szCs w:val="24"/>
        </w:rPr>
      </w:pPr>
    </w:p>
    <w:p w14:paraId="5BDCD0E7"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Reglas de Aplicación:</w:t>
      </w:r>
    </w:p>
    <w:p w14:paraId="41470A3B"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szCs w:val="24"/>
        </w:rPr>
        <w:t>Plan de Descuento para LADA Enlaces Nacionales en su tramo de Larga Distancia para 2 Mbps, 34 Mbps, 45 Mbps. 155 Mbps, 622 Mbps y 2.5 Gbps. NO aplica para:</w:t>
      </w:r>
    </w:p>
    <w:p w14:paraId="5D604AE1" w14:textId="77777777" w:rsidR="003E3EF5" w:rsidRPr="00183F06" w:rsidRDefault="003E3EF5" w:rsidP="005F4CA7">
      <w:pPr>
        <w:rPr>
          <w:rFonts w:asciiTheme="minorHAnsi" w:hAnsiTheme="minorHAnsi" w:cstheme="minorHAnsi"/>
          <w:color w:val="000000"/>
          <w:szCs w:val="24"/>
        </w:rPr>
      </w:pPr>
    </w:p>
    <w:p w14:paraId="52258496"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Locales (Local-Local, Local-Punto Multipunto), Mundiales y Fronterizos.</w:t>
      </w:r>
    </w:p>
    <w:p w14:paraId="045C4916"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Punto Multipunto</w:t>
      </w:r>
    </w:p>
    <w:p w14:paraId="636C7541"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NX64 (64 Kbps)</w:t>
      </w:r>
    </w:p>
    <w:p w14:paraId="52DB3B85"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Internacional</w:t>
      </w:r>
    </w:p>
    <w:p w14:paraId="3F872F4A"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Cruce Fronterizo</w:t>
      </w:r>
    </w:p>
    <w:p w14:paraId="402DF8C8" w14:textId="77777777" w:rsidR="003E3EF5" w:rsidRPr="00183F06" w:rsidRDefault="003E3EF5" w:rsidP="005F4CA7">
      <w:pPr>
        <w:rPr>
          <w:rFonts w:asciiTheme="minorHAnsi" w:hAnsiTheme="minorHAnsi" w:cstheme="minorHAnsi"/>
          <w:b/>
          <w:color w:val="000000"/>
          <w:szCs w:val="24"/>
        </w:rPr>
      </w:pPr>
      <w:r w:rsidRPr="00183F06">
        <w:rPr>
          <w:rFonts w:asciiTheme="minorHAnsi" w:hAnsiTheme="minorHAnsi" w:cstheme="minorHAnsi"/>
          <w:color w:val="000000"/>
          <w:szCs w:val="24"/>
        </w:rPr>
        <w:t>LADA Enlaces Digitales de Baja Velocidad de 9.6, 19.2 y 32 Kbps para datos.</w:t>
      </w:r>
    </w:p>
    <w:p w14:paraId="3EADF4C3" w14:textId="77777777" w:rsidR="003E3EF5" w:rsidRPr="00183F06" w:rsidRDefault="003E3EF5" w:rsidP="005F4CA7">
      <w:pPr>
        <w:rPr>
          <w:rFonts w:asciiTheme="minorHAnsi" w:hAnsiTheme="minorHAnsi" w:cstheme="minorHAnsi"/>
          <w:b/>
          <w:color w:val="000000"/>
          <w:szCs w:val="24"/>
        </w:rPr>
      </w:pPr>
    </w:p>
    <w:p w14:paraId="3293AA18" w14:textId="77777777" w:rsidR="003E3EF5" w:rsidRPr="00183F06" w:rsidRDefault="003E3EF5" w:rsidP="005F4CA7">
      <w:pPr>
        <w:outlineLvl w:val="0"/>
        <w:rPr>
          <w:rFonts w:asciiTheme="minorHAnsi" w:hAnsiTheme="minorHAnsi" w:cstheme="minorHAnsi"/>
          <w:szCs w:val="24"/>
        </w:rPr>
      </w:pPr>
      <w:r w:rsidRPr="00183F06">
        <w:rPr>
          <w:rFonts w:asciiTheme="minorHAnsi" w:hAnsiTheme="minorHAnsi" w:cstheme="minorHAnsi"/>
          <w:szCs w:val="24"/>
        </w:rPr>
        <w:t>Este Plan de Descuentos no convive con ningún Plan de Descuentos de Rentas Mensuales.</w:t>
      </w:r>
    </w:p>
    <w:p w14:paraId="65F1189C" w14:textId="77777777" w:rsidR="003E3EF5" w:rsidRPr="00183F06" w:rsidRDefault="003E3EF5" w:rsidP="005F4CA7">
      <w:pPr>
        <w:rPr>
          <w:rFonts w:asciiTheme="minorHAnsi" w:hAnsiTheme="minorHAnsi" w:cstheme="minorHAnsi"/>
          <w:color w:val="000000"/>
          <w:szCs w:val="24"/>
        </w:rPr>
      </w:pPr>
    </w:p>
    <w:p w14:paraId="6D49F3DB"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Cargos por baja de servicio:</w:t>
      </w:r>
    </w:p>
    <w:p w14:paraId="491D1AEF" w14:textId="77777777" w:rsidR="003E3EF5" w:rsidRPr="00183F06" w:rsidRDefault="003E3EF5" w:rsidP="005F4CA7">
      <w:pPr>
        <w:rPr>
          <w:rFonts w:asciiTheme="minorHAnsi" w:hAnsiTheme="minorHAnsi" w:cstheme="minorHAnsi"/>
          <w:b/>
          <w:szCs w:val="24"/>
        </w:rPr>
      </w:pPr>
      <w:r w:rsidRPr="00183F06">
        <w:rPr>
          <w:rFonts w:asciiTheme="minorHAnsi" w:hAnsiTheme="minorHAnsi" w:cstheme="minorHAnsi"/>
          <w:szCs w:val="24"/>
        </w:rPr>
        <w:t xml:space="preserve">En caso de baja del servicio antes de haber cumplido el período de 1 año, el cliente pagará los cargos siguientes: </w:t>
      </w:r>
    </w:p>
    <w:p w14:paraId="7C9F1EC2"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Período de solicitud de baja y Rentas Mensuales faltantes por cubrir (*)</w:t>
      </w:r>
    </w:p>
    <w:p w14:paraId="7F6BF3CE" w14:textId="77777777" w:rsidR="003E3EF5" w:rsidRPr="00183F06" w:rsidRDefault="0071646A" w:rsidP="005F4CA7">
      <w:pPr>
        <w:rPr>
          <w:rFonts w:asciiTheme="minorHAnsi" w:hAnsiTheme="minorHAnsi" w:cstheme="minorHAnsi"/>
          <w:szCs w:val="24"/>
        </w:rPr>
      </w:pPr>
      <w:r w:rsidRPr="00183F06">
        <w:rPr>
          <w:rFonts w:asciiTheme="minorHAnsi" w:hAnsiTheme="minorHAnsi" w:cstheme="minorHAnsi"/>
          <w:szCs w:val="24"/>
        </w:rPr>
        <w:t>Año 1</w:t>
      </w:r>
      <w:r w:rsidRPr="00183F06">
        <w:rPr>
          <w:rFonts w:asciiTheme="minorHAnsi" w:hAnsiTheme="minorHAnsi" w:cstheme="minorHAnsi"/>
          <w:szCs w:val="24"/>
        </w:rPr>
        <w:tab/>
        <w:t>100%</w:t>
      </w:r>
    </w:p>
    <w:p w14:paraId="6B752570" w14:textId="77777777" w:rsidR="003E3EF5" w:rsidRPr="00183F06" w:rsidRDefault="003E3EF5" w:rsidP="005F4CA7">
      <w:pPr>
        <w:rPr>
          <w:rFonts w:asciiTheme="minorHAnsi" w:hAnsiTheme="minorHAnsi" w:cstheme="minorHAnsi"/>
          <w:szCs w:val="24"/>
        </w:rPr>
      </w:pPr>
    </w:p>
    <w:p w14:paraId="082A206B" w14:textId="77777777" w:rsidR="003E3EF5" w:rsidRPr="00183F06" w:rsidRDefault="003E3EF5" w:rsidP="005F4CA7">
      <w:pPr>
        <w:rPr>
          <w:rFonts w:asciiTheme="minorHAnsi" w:hAnsiTheme="minorHAnsi" w:cstheme="minorHAnsi"/>
          <w:b/>
          <w:szCs w:val="24"/>
        </w:rPr>
      </w:pPr>
      <w:r w:rsidRPr="00183F06">
        <w:rPr>
          <w:rFonts w:asciiTheme="minorHAnsi" w:hAnsiTheme="minorHAnsi" w:cstheme="minorHAnsi"/>
          <w:szCs w:val="24"/>
        </w:rPr>
        <w:lastRenderedPageBreak/>
        <w:t>En caso de baja del servicio antes de haber cumplido el período de 2 años, el cliente pagará los cargos siguientes:</w:t>
      </w:r>
    </w:p>
    <w:p w14:paraId="532A5D8B" w14:textId="77777777" w:rsidR="0071646A" w:rsidRPr="00183F06" w:rsidRDefault="0071646A" w:rsidP="005F4CA7">
      <w:pPr>
        <w:rPr>
          <w:rFonts w:asciiTheme="minorHAnsi" w:hAnsiTheme="minorHAnsi" w:cstheme="minorHAnsi"/>
          <w:color w:val="000000"/>
          <w:szCs w:val="24"/>
          <w:lang w:val="es-ES_tradnl"/>
        </w:rPr>
      </w:pPr>
      <w:r w:rsidRPr="00183F06">
        <w:rPr>
          <w:rFonts w:asciiTheme="minorHAnsi" w:hAnsiTheme="minorHAnsi" w:cstheme="minorHAnsi"/>
          <w:color w:val="000000"/>
          <w:szCs w:val="24"/>
          <w:lang w:val="es-ES_tradnl"/>
        </w:rPr>
        <w:t>Período de solicitud de baja y Rentas Mensuales faltantes por cubrir (*)</w:t>
      </w:r>
    </w:p>
    <w:p w14:paraId="1B5391F0" w14:textId="77777777" w:rsidR="0071646A" w:rsidRPr="00183F06" w:rsidRDefault="0071646A" w:rsidP="005F4CA7">
      <w:pPr>
        <w:rPr>
          <w:rFonts w:asciiTheme="minorHAnsi" w:hAnsiTheme="minorHAnsi" w:cstheme="minorHAnsi"/>
          <w:color w:val="000000"/>
          <w:szCs w:val="24"/>
          <w:lang w:val="es-ES_tradnl"/>
        </w:rPr>
      </w:pPr>
      <w:r w:rsidRPr="00183F06">
        <w:rPr>
          <w:rFonts w:asciiTheme="minorHAnsi" w:hAnsiTheme="minorHAnsi" w:cstheme="minorHAnsi"/>
          <w:color w:val="000000"/>
          <w:szCs w:val="24"/>
          <w:lang w:val="es-ES_tradnl"/>
        </w:rPr>
        <w:t>Año 1</w:t>
      </w:r>
      <w:r w:rsidRPr="00183F06">
        <w:rPr>
          <w:rFonts w:asciiTheme="minorHAnsi" w:hAnsiTheme="minorHAnsi" w:cstheme="minorHAnsi"/>
          <w:color w:val="000000"/>
          <w:szCs w:val="24"/>
          <w:lang w:val="es-ES_tradnl"/>
        </w:rPr>
        <w:tab/>
        <w:t>100 %</w:t>
      </w:r>
    </w:p>
    <w:p w14:paraId="70126200" w14:textId="77777777" w:rsidR="0071646A" w:rsidRPr="00183F06" w:rsidRDefault="0071646A" w:rsidP="005F4CA7">
      <w:pPr>
        <w:rPr>
          <w:rFonts w:asciiTheme="minorHAnsi" w:hAnsiTheme="minorHAnsi" w:cstheme="minorHAnsi"/>
          <w:color w:val="000000"/>
          <w:szCs w:val="24"/>
          <w:lang w:val="es-ES_tradnl"/>
        </w:rPr>
      </w:pPr>
      <w:r w:rsidRPr="00183F06">
        <w:rPr>
          <w:rFonts w:asciiTheme="minorHAnsi" w:hAnsiTheme="minorHAnsi" w:cstheme="minorHAnsi"/>
          <w:color w:val="000000"/>
          <w:szCs w:val="24"/>
          <w:lang w:val="es-ES_tradnl"/>
        </w:rPr>
        <w:t>Año 2</w:t>
      </w:r>
      <w:r w:rsidRPr="00183F06">
        <w:rPr>
          <w:rFonts w:asciiTheme="minorHAnsi" w:hAnsiTheme="minorHAnsi" w:cstheme="minorHAnsi"/>
          <w:color w:val="000000"/>
          <w:szCs w:val="24"/>
          <w:lang w:val="es-ES_tradnl"/>
        </w:rPr>
        <w:tab/>
        <w:t>75%</w:t>
      </w:r>
    </w:p>
    <w:p w14:paraId="0C469496" w14:textId="77777777" w:rsidR="003E3EF5" w:rsidRPr="00183F06" w:rsidRDefault="003E3EF5" w:rsidP="005F4CA7">
      <w:pPr>
        <w:rPr>
          <w:rFonts w:asciiTheme="minorHAnsi" w:hAnsiTheme="minorHAnsi" w:cstheme="minorHAnsi"/>
          <w:color w:val="000000"/>
          <w:szCs w:val="24"/>
          <w:lang w:val="es-ES_tradnl"/>
        </w:rPr>
      </w:pPr>
    </w:p>
    <w:p w14:paraId="0ABEF844" w14:textId="77777777" w:rsidR="003E3EF5" w:rsidRPr="00183F06" w:rsidRDefault="003E3EF5" w:rsidP="005F4CA7">
      <w:pPr>
        <w:rPr>
          <w:rFonts w:asciiTheme="minorHAnsi" w:hAnsiTheme="minorHAnsi" w:cstheme="minorHAnsi"/>
          <w:b/>
          <w:szCs w:val="24"/>
        </w:rPr>
      </w:pPr>
      <w:r w:rsidRPr="00183F06">
        <w:rPr>
          <w:rFonts w:asciiTheme="minorHAnsi" w:hAnsiTheme="minorHAnsi" w:cstheme="minorHAnsi"/>
          <w:szCs w:val="24"/>
        </w:rPr>
        <w:t xml:space="preserve">En caso de baja del servicio antes de haber cumplido el período de 3 años, el cliente pagará los cargos siguientes: </w:t>
      </w:r>
    </w:p>
    <w:p w14:paraId="5B46FDE7"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Rentas Mensuales faltantes por cubrir (*)</w:t>
      </w:r>
    </w:p>
    <w:p w14:paraId="4D875F68"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w:t>
      </w:r>
    </w:p>
    <w:p w14:paraId="5D64067A"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75 %</w:t>
      </w:r>
    </w:p>
    <w:p w14:paraId="61594D29" w14:textId="77777777" w:rsidR="003E3EF5"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Año 3</w:t>
      </w:r>
      <w:r w:rsidRPr="00183F06">
        <w:rPr>
          <w:rFonts w:asciiTheme="minorHAnsi" w:hAnsiTheme="minorHAnsi" w:cstheme="minorHAnsi"/>
          <w:color w:val="000000"/>
          <w:szCs w:val="24"/>
        </w:rPr>
        <w:tab/>
        <w:t>50</w:t>
      </w:r>
    </w:p>
    <w:p w14:paraId="39F20BBD" w14:textId="77777777" w:rsidR="003E3EF5" w:rsidRPr="00183F06" w:rsidRDefault="003E3EF5" w:rsidP="005F4CA7">
      <w:pPr>
        <w:rPr>
          <w:rFonts w:asciiTheme="minorHAnsi" w:hAnsiTheme="minorHAnsi" w:cstheme="minorHAnsi"/>
          <w:color w:val="000000"/>
          <w:szCs w:val="24"/>
        </w:rPr>
      </w:pPr>
    </w:p>
    <w:p w14:paraId="15B93671" w14:textId="77777777" w:rsidR="003E3EF5" w:rsidRPr="00183F06" w:rsidRDefault="00183F06" w:rsidP="005F4CA7">
      <w:pPr>
        <w:rPr>
          <w:rFonts w:asciiTheme="minorHAnsi" w:hAnsiTheme="minorHAnsi" w:cstheme="minorHAnsi"/>
          <w:color w:val="000000"/>
          <w:szCs w:val="24"/>
          <w:lang w:val="es-ES_tradnl"/>
        </w:rPr>
      </w:pPr>
      <w:r>
        <w:rPr>
          <w:rFonts w:asciiTheme="minorHAnsi" w:hAnsiTheme="minorHAnsi" w:cstheme="minorHAnsi"/>
          <w:color w:val="000000"/>
          <w:szCs w:val="24"/>
        </w:rPr>
        <w:t xml:space="preserve">* </w:t>
      </w:r>
      <w:r w:rsidR="003E3EF5" w:rsidRPr="00183F06">
        <w:rPr>
          <w:rFonts w:asciiTheme="minorHAnsi" w:hAnsiTheme="minorHAnsi" w:cstheme="minorHAnsi"/>
          <w:color w:val="000000"/>
          <w:szCs w:val="24"/>
          <w:lang w:val="es-ES_tradnl"/>
        </w:rPr>
        <w:t>Las rentas faltantes por cubrir se calcularán al monto de renta con descuento al que fue acreedor el cliente al momento de la contratación de los servicios.</w:t>
      </w:r>
    </w:p>
    <w:p w14:paraId="7D6A4C49" w14:textId="77777777" w:rsidR="002B64ED" w:rsidRPr="00183F06" w:rsidRDefault="002B64ED" w:rsidP="005F4CA7">
      <w:pPr>
        <w:rPr>
          <w:rFonts w:asciiTheme="minorHAnsi" w:hAnsiTheme="minorHAnsi" w:cstheme="minorHAnsi"/>
          <w:color w:val="000000"/>
          <w:szCs w:val="24"/>
          <w:lang w:val="es-ES_tradnl"/>
        </w:rPr>
      </w:pPr>
    </w:p>
    <w:p w14:paraId="71FD9868" w14:textId="77777777" w:rsidR="003E3EF5" w:rsidRPr="00183F06" w:rsidRDefault="002B64ED" w:rsidP="005F4CA7">
      <w:pPr>
        <w:rPr>
          <w:rStyle w:val="Ttulo3Car"/>
          <w:rFonts w:asciiTheme="minorHAnsi" w:hAnsiTheme="minorHAnsi" w:cstheme="minorHAnsi"/>
          <w:sz w:val="28"/>
          <w:szCs w:val="28"/>
        </w:rPr>
      </w:pPr>
      <w:bookmarkStart w:id="65" w:name="_Toc162342471"/>
      <w:r w:rsidRPr="00183F06">
        <w:rPr>
          <w:rStyle w:val="Ttulo3Car"/>
          <w:rFonts w:asciiTheme="minorHAnsi" w:hAnsiTheme="minorHAnsi" w:cstheme="minorHAnsi"/>
          <w:sz w:val="28"/>
          <w:szCs w:val="28"/>
        </w:rPr>
        <w:t>V</w:t>
      </w:r>
      <w:r w:rsidR="003E3EF5" w:rsidRPr="00183F06">
        <w:rPr>
          <w:rStyle w:val="Ttulo3Car"/>
          <w:rFonts w:asciiTheme="minorHAnsi" w:hAnsiTheme="minorHAnsi" w:cstheme="minorHAnsi"/>
          <w:sz w:val="28"/>
          <w:szCs w:val="28"/>
        </w:rPr>
        <w:t>II.  PLAN DE DESCUENTO PARA LADA ENLACES NACIONALES EN SU TRAMO DE LARGA DISTANCIA PARA 2 MBPS, 34 MBPS, 45 MBPS, 155 MBPS, 622MBPS Y 2.5 GPBS</w:t>
      </w:r>
      <w:bookmarkEnd w:id="65"/>
    </w:p>
    <w:p w14:paraId="28CCD2C8" w14:textId="77777777" w:rsidR="003E3EF5" w:rsidRPr="00183F06" w:rsidRDefault="003E3EF5" w:rsidP="005F4CA7">
      <w:pPr>
        <w:rPr>
          <w:rFonts w:asciiTheme="minorHAnsi" w:hAnsiTheme="minorHAnsi" w:cstheme="minorHAnsi"/>
          <w:szCs w:val="24"/>
        </w:rPr>
      </w:pPr>
    </w:p>
    <w:p w14:paraId="54BF0604" w14:textId="77777777" w:rsidR="003E3EF5" w:rsidRPr="00183F06" w:rsidRDefault="003E3EF5" w:rsidP="005F4CA7">
      <w:pPr>
        <w:outlineLvl w:val="0"/>
        <w:rPr>
          <w:rFonts w:asciiTheme="minorHAnsi" w:hAnsiTheme="minorHAnsi" w:cstheme="minorHAnsi"/>
          <w:bCs/>
          <w:szCs w:val="24"/>
        </w:rPr>
      </w:pPr>
      <w:r w:rsidRPr="00183F06">
        <w:rPr>
          <w:rFonts w:asciiTheme="minorHAnsi" w:hAnsiTheme="minorHAnsi" w:cstheme="minorHAnsi"/>
          <w:bCs/>
          <w:szCs w:val="24"/>
        </w:rPr>
        <w:t xml:space="preserve">Constancia CFT: </w:t>
      </w:r>
      <w:r w:rsidRPr="00183F06">
        <w:rPr>
          <w:rFonts w:asciiTheme="minorHAnsi" w:hAnsiTheme="minorHAnsi" w:cstheme="minorHAnsi"/>
          <w:b/>
          <w:sz w:val="28"/>
          <w:szCs w:val="28"/>
        </w:rPr>
        <w:t>004826</w:t>
      </w:r>
    </w:p>
    <w:p w14:paraId="3F56AC9B" w14:textId="77777777" w:rsidR="00680312" w:rsidRPr="00183F06" w:rsidRDefault="00680312" w:rsidP="005F4CA7">
      <w:pPr>
        <w:outlineLvl w:val="0"/>
        <w:rPr>
          <w:rFonts w:asciiTheme="minorHAnsi" w:hAnsiTheme="minorHAnsi" w:cstheme="minorHAnsi"/>
          <w:b/>
          <w:szCs w:val="24"/>
        </w:rPr>
      </w:pPr>
    </w:p>
    <w:p w14:paraId="7B289863" w14:textId="77777777" w:rsidR="003E3EF5" w:rsidRPr="00183F06" w:rsidRDefault="003E3EF5" w:rsidP="005F4CA7">
      <w:pPr>
        <w:outlineLvl w:val="0"/>
        <w:rPr>
          <w:rFonts w:asciiTheme="minorHAnsi" w:hAnsiTheme="minorHAnsi" w:cstheme="minorHAnsi"/>
          <w:b/>
          <w:szCs w:val="24"/>
          <w:lang w:val="es-ES_tradnl"/>
        </w:rPr>
      </w:pPr>
      <w:r w:rsidRPr="00183F06">
        <w:rPr>
          <w:rFonts w:asciiTheme="minorHAnsi" w:hAnsiTheme="minorHAnsi" w:cstheme="minorHAnsi"/>
          <w:b/>
          <w:szCs w:val="24"/>
        </w:rPr>
        <w:t>Descripción:</w:t>
      </w:r>
    </w:p>
    <w:p w14:paraId="5F6B0540"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 xml:space="preserve">Plan de Descuento para Lada Enlaces Nacionales en su tramo de Larga Distancia para nuevas contrataciones de Enlaces de 2Mbps, 34 Mbps, 45 Mbps, 155 Mbps, 622Mbps y 2.5 </w:t>
      </w:r>
      <w:proofErr w:type="spellStart"/>
      <w:r w:rsidRPr="00183F06">
        <w:rPr>
          <w:rFonts w:asciiTheme="minorHAnsi" w:hAnsiTheme="minorHAnsi" w:cstheme="minorHAnsi"/>
          <w:color w:val="000000"/>
          <w:szCs w:val="24"/>
        </w:rPr>
        <w:t>Gpbs</w:t>
      </w:r>
      <w:proofErr w:type="spellEnd"/>
    </w:p>
    <w:p w14:paraId="27B548AF" w14:textId="77777777" w:rsidR="0071646A" w:rsidRPr="00183F06" w:rsidRDefault="0071646A" w:rsidP="005F4CA7">
      <w:pPr>
        <w:outlineLvl w:val="0"/>
        <w:rPr>
          <w:rFonts w:asciiTheme="minorHAnsi" w:hAnsiTheme="minorHAnsi" w:cstheme="minorHAnsi"/>
          <w:b/>
          <w:szCs w:val="24"/>
        </w:rPr>
      </w:pPr>
    </w:p>
    <w:p w14:paraId="70B232A5"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Estructura Tarifaria:</w:t>
      </w:r>
    </w:p>
    <w:p w14:paraId="7F4DD24F"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Descuento en Gastos de Instalación para servicios contratados.</w:t>
      </w:r>
    </w:p>
    <w:p w14:paraId="678A0FF7"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El Descuento en Gastos de Instalación para Lada Enlaces que se contraten bajo el esquema de descuento en el tramo de Larga Distancia para 2Mbps, 34 Mbps, 155 Mbps, 622Mbps y 2.5 Gbps será el siguiente:</w:t>
      </w:r>
    </w:p>
    <w:p w14:paraId="36936CE5" w14:textId="77777777" w:rsidR="003E3EF5" w:rsidRPr="00183F06" w:rsidRDefault="003E3EF5" w:rsidP="005F4CA7">
      <w:pPr>
        <w:rPr>
          <w:rFonts w:asciiTheme="minorHAnsi" w:hAnsiTheme="minorHAnsi" w:cstheme="minorHAnsi"/>
          <w:b/>
          <w:color w:val="000000"/>
          <w:szCs w:val="24"/>
        </w:rPr>
      </w:pPr>
    </w:p>
    <w:p w14:paraId="50C551D3" w14:textId="77777777" w:rsidR="0071646A" w:rsidRPr="00183F06" w:rsidRDefault="0071646A" w:rsidP="005F4CA7">
      <w:pPr>
        <w:rPr>
          <w:rFonts w:asciiTheme="minorHAnsi" w:hAnsiTheme="minorHAnsi" w:cstheme="minorHAnsi"/>
          <w:b/>
          <w:color w:val="000000"/>
          <w:szCs w:val="24"/>
        </w:rPr>
      </w:pPr>
      <w:r w:rsidRPr="00183F06">
        <w:rPr>
          <w:rFonts w:asciiTheme="minorHAnsi" w:hAnsiTheme="minorHAnsi" w:cstheme="minorHAnsi"/>
          <w:b/>
          <w:color w:val="000000"/>
          <w:szCs w:val="24"/>
        </w:rPr>
        <w:t>Período de contratación (años) y Porcentaje de Descuento en Gastos de Instalación</w:t>
      </w:r>
    </w:p>
    <w:p w14:paraId="3CE0F42E" w14:textId="77777777" w:rsidR="0071646A" w:rsidRPr="00183F06" w:rsidRDefault="0071646A" w:rsidP="005F4CA7">
      <w:pPr>
        <w:rPr>
          <w:rFonts w:asciiTheme="minorHAnsi" w:hAnsiTheme="minorHAnsi" w:cstheme="minorHAnsi"/>
          <w:bCs/>
          <w:color w:val="000000"/>
          <w:szCs w:val="24"/>
        </w:rPr>
      </w:pPr>
      <w:r w:rsidRPr="00183F06">
        <w:rPr>
          <w:rFonts w:asciiTheme="minorHAnsi" w:hAnsiTheme="minorHAnsi" w:cstheme="minorHAnsi"/>
          <w:bCs/>
          <w:color w:val="000000"/>
          <w:szCs w:val="24"/>
        </w:rPr>
        <w:t>1 años</w:t>
      </w:r>
      <w:r w:rsidRPr="00183F06">
        <w:rPr>
          <w:rFonts w:asciiTheme="minorHAnsi" w:hAnsiTheme="minorHAnsi" w:cstheme="minorHAnsi"/>
          <w:bCs/>
          <w:color w:val="000000"/>
          <w:szCs w:val="24"/>
        </w:rPr>
        <w:tab/>
        <w:t>0%</w:t>
      </w:r>
    </w:p>
    <w:p w14:paraId="1D044B1A" w14:textId="77777777" w:rsidR="0071646A" w:rsidRPr="00183F06" w:rsidRDefault="0071646A" w:rsidP="005F4CA7">
      <w:pPr>
        <w:rPr>
          <w:rFonts w:asciiTheme="minorHAnsi" w:hAnsiTheme="minorHAnsi" w:cstheme="minorHAnsi"/>
          <w:bCs/>
          <w:color w:val="000000"/>
          <w:szCs w:val="24"/>
        </w:rPr>
      </w:pPr>
      <w:r w:rsidRPr="00183F06">
        <w:rPr>
          <w:rFonts w:asciiTheme="minorHAnsi" w:hAnsiTheme="minorHAnsi" w:cstheme="minorHAnsi"/>
          <w:bCs/>
          <w:color w:val="000000"/>
          <w:szCs w:val="24"/>
        </w:rPr>
        <w:t>2 años</w:t>
      </w:r>
      <w:r w:rsidRPr="00183F06">
        <w:rPr>
          <w:rFonts w:asciiTheme="minorHAnsi" w:hAnsiTheme="minorHAnsi" w:cstheme="minorHAnsi"/>
          <w:bCs/>
          <w:color w:val="000000"/>
          <w:szCs w:val="24"/>
        </w:rPr>
        <w:tab/>
        <w:t>50%</w:t>
      </w:r>
    </w:p>
    <w:p w14:paraId="48C1D560" w14:textId="77777777" w:rsidR="0071646A" w:rsidRPr="00183F06" w:rsidRDefault="0071646A" w:rsidP="005F4CA7">
      <w:pPr>
        <w:rPr>
          <w:rFonts w:asciiTheme="minorHAnsi" w:hAnsiTheme="minorHAnsi" w:cstheme="minorHAnsi"/>
          <w:bCs/>
          <w:color w:val="000000"/>
          <w:szCs w:val="24"/>
        </w:rPr>
      </w:pPr>
      <w:r w:rsidRPr="00183F06">
        <w:rPr>
          <w:rFonts w:asciiTheme="minorHAnsi" w:hAnsiTheme="minorHAnsi" w:cstheme="minorHAnsi"/>
          <w:bCs/>
          <w:color w:val="000000"/>
          <w:szCs w:val="24"/>
        </w:rPr>
        <w:t>3 años</w:t>
      </w:r>
      <w:r w:rsidRPr="00183F06">
        <w:rPr>
          <w:rFonts w:asciiTheme="minorHAnsi" w:hAnsiTheme="minorHAnsi" w:cstheme="minorHAnsi"/>
          <w:bCs/>
          <w:color w:val="000000"/>
          <w:szCs w:val="24"/>
        </w:rPr>
        <w:tab/>
        <w:t>100%</w:t>
      </w:r>
    </w:p>
    <w:p w14:paraId="4F238ECD" w14:textId="77777777" w:rsidR="00680312" w:rsidRPr="00183F06" w:rsidRDefault="00680312" w:rsidP="005F4CA7">
      <w:pPr>
        <w:rPr>
          <w:rFonts w:asciiTheme="minorHAnsi" w:hAnsiTheme="minorHAnsi" w:cstheme="minorHAnsi"/>
          <w:szCs w:val="24"/>
        </w:rPr>
      </w:pPr>
    </w:p>
    <w:p w14:paraId="222A40E4"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szCs w:val="24"/>
        </w:rPr>
        <w:t xml:space="preserve">En servicios existentes que se encuentren facturando y que se deseen incorporar al esquema de descuento en el Tramo de Larga Distancia Nacional, (renovación de contrato) se </w:t>
      </w:r>
      <w:r w:rsidRPr="00183F06">
        <w:rPr>
          <w:rFonts w:asciiTheme="minorHAnsi" w:hAnsiTheme="minorHAnsi" w:cstheme="minorHAnsi"/>
          <w:szCs w:val="24"/>
        </w:rPr>
        <w:lastRenderedPageBreak/>
        <w:t>cobrará un cargo por activación igual a:</w:t>
      </w:r>
      <w:r w:rsidR="00E94137" w:rsidRPr="00183F06">
        <w:rPr>
          <w:rFonts w:asciiTheme="minorHAnsi" w:hAnsiTheme="minorHAnsi" w:cstheme="minorHAnsi"/>
          <w:szCs w:val="24"/>
        </w:rPr>
        <w:t xml:space="preserve"> </w:t>
      </w:r>
      <w:r w:rsidRPr="00183F06">
        <w:rPr>
          <w:rFonts w:asciiTheme="minorHAnsi" w:hAnsiTheme="minorHAnsi" w:cstheme="minorHAnsi"/>
          <w:szCs w:val="24"/>
        </w:rPr>
        <w:t>Para enlaces de 2 Mbps, 34 Mbps,155Mbps, 622Mbps y 2.5 Gbps, un cargo por activación equivalente al 50% de los Gastos de Instalación del tramo de Larga Distancia Nacional.</w:t>
      </w:r>
      <w:r w:rsidR="00E94137" w:rsidRPr="00183F06">
        <w:rPr>
          <w:rFonts w:asciiTheme="minorHAnsi" w:hAnsiTheme="minorHAnsi" w:cstheme="minorHAnsi"/>
          <w:szCs w:val="24"/>
        </w:rPr>
        <w:t xml:space="preserve"> </w:t>
      </w:r>
      <w:r w:rsidRPr="00183F06">
        <w:rPr>
          <w:rFonts w:asciiTheme="minorHAnsi" w:hAnsiTheme="minorHAnsi" w:cstheme="minorHAnsi"/>
          <w:color w:val="000000"/>
          <w:szCs w:val="24"/>
        </w:rPr>
        <w:t>Para cambios de modalidad se aplica el 100% de descuento en Gastos de Instalación en el tramo de Larga Distancia.</w:t>
      </w:r>
    </w:p>
    <w:p w14:paraId="4A082C51" w14:textId="77777777" w:rsidR="0071646A" w:rsidRPr="00183F06" w:rsidRDefault="0071646A" w:rsidP="005F4CA7">
      <w:pPr>
        <w:rPr>
          <w:rFonts w:asciiTheme="minorHAnsi" w:hAnsiTheme="minorHAnsi" w:cstheme="minorHAnsi"/>
          <w:szCs w:val="24"/>
        </w:rPr>
      </w:pPr>
    </w:p>
    <w:p w14:paraId="3698EFD3"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Descuento en Renta Mensual en el Tramo de Larga Distancia</w:t>
      </w:r>
      <w:r w:rsidR="00B1616E" w:rsidRPr="00183F06">
        <w:rPr>
          <w:rFonts w:asciiTheme="minorHAnsi" w:hAnsiTheme="minorHAnsi" w:cstheme="minorHAnsi"/>
          <w:szCs w:val="24"/>
        </w:rPr>
        <w:t>:</w:t>
      </w:r>
    </w:p>
    <w:p w14:paraId="243547AC" w14:textId="77777777" w:rsidR="0032349B" w:rsidRPr="00183F06" w:rsidRDefault="0032349B"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2 Mbps</w:t>
      </w:r>
      <w:r w:rsidR="00B1616E" w:rsidRPr="00183F06">
        <w:rPr>
          <w:rFonts w:asciiTheme="minorHAnsi" w:hAnsiTheme="minorHAnsi" w:cstheme="minorHAnsi"/>
          <w:color w:val="000000"/>
          <w:szCs w:val="24"/>
        </w:rPr>
        <w:t xml:space="preserve">, Periodo De Contratación </w:t>
      </w:r>
      <w:r w:rsidRPr="00183F06">
        <w:rPr>
          <w:rFonts w:asciiTheme="minorHAnsi" w:hAnsiTheme="minorHAnsi" w:cstheme="minorHAnsi"/>
          <w:color w:val="000000"/>
          <w:szCs w:val="24"/>
        </w:rPr>
        <w:t>1 año</w:t>
      </w:r>
      <w:r w:rsidR="00B1616E" w:rsidRPr="00183F06">
        <w:rPr>
          <w:rFonts w:asciiTheme="minorHAnsi" w:hAnsiTheme="minorHAnsi" w:cstheme="minorHAnsi"/>
          <w:color w:val="000000"/>
          <w:szCs w:val="24"/>
        </w:rPr>
        <w:t xml:space="preserve">, Descuento </w:t>
      </w:r>
      <w:r w:rsidRPr="00183F06">
        <w:rPr>
          <w:rFonts w:asciiTheme="minorHAnsi" w:hAnsiTheme="minorHAnsi" w:cstheme="minorHAnsi"/>
          <w:color w:val="000000"/>
          <w:szCs w:val="24"/>
        </w:rPr>
        <w:t>15 %</w:t>
      </w:r>
    </w:p>
    <w:p w14:paraId="2B0B590B" w14:textId="77777777" w:rsidR="0032349B" w:rsidRPr="00183F06" w:rsidRDefault="0032349B"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34 Mbps</w:t>
      </w:r>
      <w:r w:rsidR="00B1616E" w:rsidRPr="00183F06">
        <w:rPr>
          <w:rFonts w:asciiTheme="minorHAnsi" w:hAnsiTheme="minorHAnsi" w:cstheme="minorHAnsi"/>
          <w:color w:val="000000"/>
          <w:szCs w:val="24"/>
        </w:rPr>
        <w:t xml:space="preserve">, Periodo De Contratación </w:t>
      </w:r>
      <w:r w:rsidRPr="00183F06">
        <w:rPr>
          <w:rFonts w:asciiTheme="minorHAnsi" w:hAnsiTheme="minorHAnsi" w:cstheme="minorHAnsi"/>
          <w:color w:val="000000"/>
          <w:szCs w:val="24"/>
        </w:rPr>
        <w:t>1 año</w:t>
      </w:r>
      <w:r w:rsidR="00B1616E" w:rsidRPr="00183F06">
        <w:rPr>
          <w:rFonts w:asciiTheme="minorHAnsi" w:hAnsiTheme="minorHAnsi" w:cstheme="minorHAnsi"/>
          <w:color w:val="000000"/>
          <w:szCs w:val="24"/>
        </w:rPr>
        <w:t xml:space="preserve">, Descuento </w:t>
      </w:r>
      <w:r w:rsidRPr="00183F06">
        <w:rPr>
          <w:rFonts w:asciiTheme="minorHAnsi" w:hAnsiTheme="minorHAnsi" w:cstheme="minorHAnsi"/>
          <w:color w:val="000000"/>
          <w:szCs w:val="24"/>
        </w:rPr>
        <w:t>15 %</w:t>
      </w:r>
    </w:p>
    <w:p w14:paraId="6D63C061" w14:textId="77777777" w:rsidR="0032349B" w:rsidRPr="00183F06" w:rsidRDefault="0032349B"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45 Mbps</w:t>
      </w:r>
      <w:r w:rsidR="00B1616E" w:rsidRPr="00183F06">
        <w:rPr>
          <w:rFonts w:asciiTheme="minorHAnsi" w:hAnsiTheme="minorHAnsi" w:cstheme="minorHAnsi"/>
          <w:color w:val="000000"/>
          <w:szCs w:val="24"/>
        </w:rPr>
        <w:t xml:space="preserve">, Periodo De Contratación </w:t>
      </w:r>
      <w:r w:rsidRPr="00183F06">
        <w:rPr>
          <w:rFonts w:asciiTheme="minorHAnsi" w:hAnsiTheme="minorHAnsi" w:cstheme="minorHAnsi"/>
          <w:color w:val="000000"/>
          <w:szCs w:val="24"/>
        </w:rPr>
        <w:t>1 año</w:t>
      </w:r>
      <w:r w:rsidR="00B1616E" w:rsidRPr="00183F06">
        <w:rPr>
          <w:rFonts w:asciiTheme="minorHAnsi" w:hAnsiTheme="minorHAnsi" w:cstheme="minorHAnsi"/>
          <w:color w:val="000000"/>
          <w:szCs w:val="24"/>
        </w:rPr>
        <w:t xml:space="preserve">, Descuento </w:t>
      </w:r>
      <w:r w:rsidRPr="00183F06">
        <w:rPr>
          <w:rFonts w:asciiTheme="minorHAnsi" w:hAnsiTheme="minorHAnsi" w:cstheme="minorHAnsi"/>
          <w:color w:val="000000"/>
          <w:szCs w:val="24"/>
        </w:rPr>
        <w:t>15 %</w:t>
      </w:r>
    </w:p>
    <w:p w14:paraId="26D82AB9" w14:textId="77777777" w:rsidR="0032349B" w:rsidRPr="00183F06" w:rsidRDefault="0032349B"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155 Mbps</w:t>
      </w:r>
      <w:r w:rsidR="00B1616E" w:rsidRPr="00183F06">
        <w:rPr>
          <w:rFonts w:asciiTheme="minorHAnsi" w:hAnsiTheme="minorHAnsi" w:cstheme="minorHAnsi"/>
          <w:color w:val="000000"/>
          <w:szCs w:val="24"/>
        </w:rPr>
        <w:t xml:space="preserve">, Periodo De Contratación </w:t>
      </w:r>
      <w:r w:rsidRPr="00183F06">
        <w:rPr>
          <w:rFonts w:asciiTheme="minorHAnsi" w:hAnsiTheme="minorHAnsi" w:cstheme="minorHAnsi"/>
          <w:color w:val="000000"/>
          <w:szCs w:val="24"/>
        </w:rPr>
        <w:t>1 año</w:t>
      </w:r>
      <w:r w:rsidR="00B1616E" w:rsidRPr="00183F06">
        <w:rPr>
          <w:rFonts w:asciiTheme="minorHAnsi" w:hAnsiTheme="minorHAnsi" w:cstheme="minorHAnsi"/>
          <w:color w:val="000000"/>
          <w:szCs w:val="24"/>
        </w:rPr>
        <w:t xml:space="preserve">, Descuento </w:t>
      </w:r>
      <w:r w:rsidRPr="00183F06">
        <w:rPr>
          <w:rFonts w:asciiTheme="minorHAnsi" w:hAnsiTheme="minorHAnsi" w:cstheme="minorHAnsi"/>
          <w:color w:val="000000"/>
          <w:szCs w:val="24"/>
        </w:rPr>
        <w:t>15 %</w:t>
      </w:r>
    </w:p>
    <w:p w14:paraId="4DEBBAD2" w14:textId="77777777" w:rsidR="0032349B" w:rsidRPr="00183F06" w:rsidRDefault="0032349B" w:rsidP="005F4CA7">
      <w:pPr>
        <w:rPr>
          <w:rFonts w:asciiTheme="minorHAnsi" w:hAnsiTheme="minorHAnsi" w:cstheme="minorHAnsi"/>
          <w:color w:val="000000"/>
          <w:szCs w:val="24"/>
        </w:rPr>
      </w:pPr>
      <w:r w:rsidRPr="00183F06">
        <w:rPr>
          <w:rFonts w:asciiTheme="minorHAnsi" w:hAnsiTheme="minorHAnsi" w:cstheme="minorHAnsi"/>
          <w:color w:val="000000"/>
          <w:szCs w:val="24"/>
        </w:rPr>
        <w:t xml:space="preserve">Lada Enlace 622 </w:t>
      </w:r>
      <w:r w:rsidR="00B1616E" w:rsidRPr="00183F06">
        <w:rPr>
          <w:rFonts w:asciiTheme="minorHAnsi" w:hAnsiTheme="minorHAnsi" w:cstheme="minorHAnsi"/>
          <w:color w:val="000000"/>
          <w:szCs w:val="24"/>
        </w:rPr>
        <w:t xml:space="preserve">Mbps, Periodo De Contratación </w:t>
      </w:r>
      <w:r w:rsidRPr="00183F06">
        <w:rPr>
          <w:rFonts w:asciiTheme="minorHAnsi" w:hAnsiTheme="minorHAnsi" w:cstheme="minorHAnsi"/>
          <w:color w:val="000000"/>
          <w:szCs w:val="24"/>
        </w:rPr>
        <w:t>1 año</w:t>
      </w:r>
      <w:r w:rsidR="00B1616E" w:rsidRPr="00183F06">
        <w:rPr>
          <w:rFonts w:asciiTheme="minorHAnsi" w:hAnsiTheme="minorHAnsi" w:cstheme="minorHAnsi"/>
          <w:color w:val="000000"/>
          <w:szCs w:val="24"/>
        </w:rPr>
        <w:t xml:space="preserve">, Descuento </w:t>
      </w:r>
      <w:r w:rsidRPr="00183F06">
        <w:rPr>
          <w:rFonts w:asciiTheme="minorHAnsi" w:hAnsiTheme="minorHAnsi" w:cstheme="minorHAnsi"/>
          <w:color w:val="000000"/>
          <w:szCs w:val="24"/>
        </w:rPr>
        <w:t>15 %</w:t>
      </w:r>
    </w:p>
    <w:p w14:paraId="676AEC4B" w14:textId="77777777" w:rsidR="003E3EF5" w:rsidRPr="00183F06" w:rsidRDefault="0032349B"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2.5 Mbps</w:t>
      </w:r>
      <w:r w:rsidR="00B1616E" w:rsidRPr="00183F06">
        <w:rPr>
          <w:rFonts w:asciiTheme="minorHAnsi" w:hAnsiTheme="minorHAnsi" w:cstheme="minorHAnsi"/>
          <w:color w:val="000000"/>
          <w:szCs w:val="24"/>
        </w:rPr>
        <w:t xml:space="preserve">, Periodo De Contratación </w:t>
      </w:r>
      <w:r w:rsidRPr="00183F06">
        <w:rPr>
          <w:rFonts w:asciiTheme="minorHAnsi" w:hAnsiTheme="minorHAnsi" w:cstheme="minorHAnsi"/>
          <w:color w:val="000000"/>
          <w:szCs w:val="24"/>
        </w:rPr>
        <w:t>1 año</w:t>
      </w:r>
      <w:r w:rsidR="00B1616E" w:rsidRPr="00183F06">
        <w:rPr>
          <w:rFonts w:asciiTheme="minorHAnsi" w:hAnsiTheme="minorHAnsi" w:cstheme="minorHAnsi"/>
          <w:color w:val="000000"/>
          <w:szCs w:val="24"/>
        </w:rPr>
        <w:t xml:space="preserve">, Descuento </w:t>
      </w:r>
      <w:r w:rsidRPr="00183F06">
        <w:rPr>
          <w:rFonts w:asciiTheme="minorHAnsi" w:hAnsiTheme="minorHAnsi" w:cstheme="minorHAnsi"/>
          <w:color w:val="000000"/>
          <w:szCs w:val="24"/>
        </w:rPr>
        <w:t>15 %</w:t>
      </w:r>
    </w:p>
    <w:p w14:paraId="0BF7E991"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2 Mbps, Periodo De Contratación 2 años, Descuento 25 %</w:t>
      </w:r>
    </w:p>
    <w:p w14:paraId="40C81DDE"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34 Mbps, Periodo De Contratación 2 años, Descuento 25 %</w:t>
      </w:r>
    </w:p>
    <w:p w14:paraId="582E9E58"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45 Mbps, Periodo De Contratación 2 años, Descuento 25 %</w:t>
      </w:r>
    </w:p>
    <w:p w14:paraId="0F7D87DD"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155 Mbps, Periodo De Contratación 2 años, Descuento 25 %</w:t>
      </w:r>
    </w:p>
    <w:p w14:paraId="5DD1E05B"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622 Mbps, Periodo De Contratación 2 años, Descuento 25 %</w:t>
      </w:r>
    </w:p>
    <w:p w14:paraId="5798F04E"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2.5 Mbps, Periodo De Contratación 2 años, Descuento 25 %</w:t>
      </w:r>
    </w:p>
    <w:p w14:paraId="2147B3BC" w14:textId="77777777" w:rsidR="00B1616E" w:rsidRPr="00183F06" w:rsidRDefault="00B1616E" w:rsidP="005F4CA7">
      <w:pPr>
        <w:rPr>
          <w:rFonts w:asciiTheme="minorHAnsi" w:hAnsiTheme="minorHAnsi" w:cstheme="minorHAnsi"/>
          <w:color w:val="000000"/>
          <w:szCs w:val="24"/>
        </w:rPr>
      </w:pPr>
    </w:p>
    <w:p w14:paraId="56C6ED24"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2 Mbps, Periodo De Contratación 3 años, Descuento 35 %</w:t>
      </w:r>
    </w:p>
    <w:p w14:paraId="2884609C"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34 Mbps, Periodo De Contratación 3 años, Descuento 35 %</w:t>
      </w:r>
    </w:p>
    <w:p w14:paraId="797B150A"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45 Mbps, Periodo De Contratación 3 años, Descuento 35 %</w:t>
      </w:r>
    </w:p>
    <w:p w14:paraId="01E30EB5"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155 Mbps, Periodo De Contratación 3 años, Descuento 35 %</w:t>
      </w:r>
    </w:p>
    <w:p w14:paraId="7EB7E2C8"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622 Mbps, Periodo De Contratación 3 años, Descuento 35 %</w:t>
      </w:r>
    </w:p>
    <w:p w14:paraId="6F84193A"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2.5 Mbps, Periodo De Contratación 3 años, Descuento 35 %</w:t>
      </w:r>
    </w:p>
    <w:p w14:paraId="39C8BFAE" w14:textId="77777777" w:rsidR="0071646A" w:rsidRPr="00183F06" w:rsidRDefault="0071646A" w:rsidP="005F4CA7">
      <w:pPr>
        <w:rPr>
          <w:rFonts w:asciiTheme="minorHAnsi" w:hAnsiTheme="minorHAnsi" w:cstheme="minorHAnsi"/>
          <w:b/>
          <w:szCs w:val="24"/>
        </w:rPr>
      </w:pPr>
    </w:p>
    <w:p w14:paraId="656E488E" w14:textId="77777777" w:rsidR="003E3EF5" w:rsidRPr="00183F06" w:rsidRDefault="003E3EF5" w:rsidP="005F4CA7">
      <w:pPr>
        <w:rPr>
          <w:rFonts w:asciiTheme="minorHAnsi" w:hAnsiTheme="minorHAnsi" w:cstheme="minorHAnsi"/>
          <w:b/>
          <w:szCs w:val="24"/>
        </w:rPr>
      </w:pPr>
      <w:r w:rsidRPr="00183F06">
        <w:rPr>
          <w:rFonts w:asciiTheme="minorHAnsi" w:hAnsiTheme="minorHAnsi" w:cstheme="minorHAnsi"/>
          <w:b/>
          <w:szCs w:val="24"/>
        </w:rPr>
        <w:t>Reglas de Aplicación:</w:t>
      </w:r>
    </w:p>
    <w:p w14:paraId="52E26154"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Plan de Descuento para LADA Enlaces Nacionales en su tramo de Larga Distancia para 2Mbps, 34 Mbps, 45 Mbps, 155 Mbps, 622 Mbps y 2.5 Gbps. NO aplica para:</w:t>
      </w:r>
    </w:p>
    <w:p w14:paraId="51BCA304"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Locales (Local-Local, Local-Punto Multipunto), Mundiales y Fronterizos.</w:t>
      </w:r>
    </w:p>
    <w:p w14:paraId="4CC69F94"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Punto Multipunto</w:t>
      </w:r>
    </w:p>
    <w:p w14:paraId="7AE4C369"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NX64 (64 Kbps)</w:t>
      </w:r>
    </w:p>
    <w:p w14:paraId="35297A66"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Internacional</w:t>
      </w:r>
    </w:p>
    <w:p w14:paraId="13495A39"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Cruce Fronterizo</w:t>
      </w:r>
    </w:p>
    <w:p w14:paraId="0016F4E8"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Digitales de Baja Velocidad de 9.6, 19.2 y 32 Kbps para datos.</w:t>
      </w:r>
    </w:p>
    <w:p w14:paraId="0BBE249A"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Este Plan de Descuentos no convive con ningún Plan de Descuentos de Rentas Mensuales.</w:t>
      </w:r>
    </w:p>
    <w:p w14:paraId="188EE3E4" w14:textId="77777777" w:rsidR="00183F06" w:rsidRPr="00183F06" w:rsidRDefault="00183F06" w:rsidP="005F4CA7">
      <w:pPr>
        <w:outlineLvl w:val="0"/>
        <w:rPr>
          <w:rFonts w:asciiTheme="minorHAnsi" w:hAnsiTheme="minorHAnsi" w:cstheme="minorHAnsi"/>
          <w:b/>
          <w:szCs w:val="24"/>
        </w:rPr>
      </w:pPr>
    </w:p>
    <w:p w14:paraId="3CC96EF3"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Cargos por baja de servicio:</w:t>
      </w:r>
    </w:p>
    <w:p w14:paraId="16B22EC0"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 xml:space="preserve">PARA CONTRATOS A UN AÑO, Y en caso de baja del servicio antes de haber cumplido ESTE período de 1 año el cliente pagará los cargos siguientes: </w:t>
      </w:r>
    </w:p>
    <w:p w14:paraId="4CB82E2D" w14:textId="77777777" w:rsidR="003E3EF5" w:rsidRPr="00183F06" w:rsidRDefault="003E3EF5" w:rsidP="005F4CA7">
      <w:pPr>
        <w:rPr>
          <w:rFonts w:asciiTheme="minorHAnsi" w:hAnsiTheme="minorHAnsi" w:cstheme="minorHAnsi"/>
          <w:szCs w:val="24"/>
        </w:rPr>
      </w:pPr>
    </w:p>
    <w:p w14:paraId="50D0578D" w14:textId="77777777" w:rsidR="0071646A" w:rsidRPr="00183F06" w:rsidRDefault="0071646A" w:rsidP="005F4CA7">
      <w:pPr>
        <w:rPr>
          <w:rFonts w:asciiTheme="minorHAnsi" w:hAnsiTheme="minorHAnsi" w:cstheme="minorHAnsi"/>
          <w:b/>
          <w:szCs w:val="24"/>
        </w:rPr>
      </w:pPr>
      <w:r w:rsidRPr="00183F06">
        <w:rPr>
          <w:rFonts w:asciiTheme="minorHAnsi" w:hAnsiTheme="minorHAnsi" w:cstheme="minorHAnsi"/>
          <w:b/>
          <w:szCs w:val="24"/>
        </w:rPr>
        <w:lastRenderedPageBreak/>
        <w:t>Período de solicitud de baja y Rentas Mensuales faltantes por cubrir (*)</w:t>
      </w:r>
    </w:p>
    <w:p w14:paraId="63BBA8F1"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Año 1</w:t>
      </w:r>
      <w:r w:rsidRPr="00183F06">
        <w:rPr>
          <w:rFonts w:asciiTheme="minorHAnsi" w:hAnsiTheme="minorHAnsi" w:cstheme="minorHAnsi"/>
          <w:szCs w:val="24"/>
        </w:rPr>
        <w:tab/>
        <w:t>100%</w:t>
      </w:r>
    </w:p>
    <w:p w14:paraId="314D14E5" w14:textId="77777777" w:rsidR="0071646A" w:rsidRPr="00183F06" w:rsidRDefault="0071646A" w:rsidP="005F4CA7">
      <w:pPr>
        <w:rPr>
          <w:rFonts w:asciiTheme="minorHAnsi" w:hAnsiTheme="minorHAnsi" w:cstheme="minorHAnsi"/>
          <w:szCs w:val="24"/>
        </w:rPr>
      </w:pPr>
    </w:p>
    <w:p w14:paraId="75276BE1"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PARA CONTRATOS A DOS AÑOS, Y en caso de baja del servicio antes de haber cumplido ESTE período de 2 años el cliente pagará los cargos siguientes:</w:t>
      </w:r>
    </w:p>
    <w:p w14:paraId="04629D04" w14:textId="77777777" w:rsidR="003E3EF5" w:rsidRDefault="003E3EF5" w:rsidP="005F4CA7">
      <w:pPr>
        <w:rPr>
          <w:rFonts w:ascii="Arial" w:hAnsi="Arial" w:cs="Arial"/>
          <w:color w:val="000000"/>
          <w:sz w:val="20"/>
        </w:rPr>
      </w:pPr>
    </w:p>
    <w:p w14:paraId="562E42BF" w14:textId="77777777" w:rsidR="00A44F72" w:rsidRPr="00183F06" w:rsidRDefault="00A44F72"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Rentas Mensuales faltantes por cubrir (*)</w:t>
      </w:r>
    </w:p>
    <w:p w14:paraId="47C37E3D" w14:textId="77777777" w:rsidR="00A44F72" w:rsidRPr="00183F06" w:rsidRDefault="00A44F72"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w:t>
      </w:r>
    </w:p>
    <w:p w14:paraId="31CED6BC" w14:textId="77777777" w:rsidR="00A44F72" w:rsidRPr="00183F06" w:rsidRDefault="00A44F72"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w:t>
      </w:r>
    </w:p>
    <w:p w14:paraId="6710A557" w14:textId="77777777" w:rsidR="003E3EF5" w:rsidRPr="00183F06" w:rsidRDefault="003E3EF5" w:rsidP="005F4CA7">
      <w:pPr>
        <w:rPr>
          <w:rFonts w:asciiTheme="minorHAnsi" w:hAnsiTheme="minorHAnsi" w:cstheme="minorHAnsi"/>
          <w:color w:val="000000"/>
          <w:szCs w:val="24"/>
        </w:rPr>
      </w:pPr>
    </w:p>
    <w:p w14:paraId="04A3D98B"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Cargo de Gastos de Instalación</w:t>
      </w:r>
    </w:p>
    <w:p w14:paraId="1CDD624B"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 DE LOS G.I. NO PAGADOS</w:t>
      </w:r>
    </w:p>
    <w:p w14:paraId="7410A4F2"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 DE LOS G.I. NO PAGADOS</w:t>
      </w:r>
    </w:p>
    <w:p w14:paraId="3D94BF9E" w14:textId="77777777" w:rsidR="0071646A" w:rsidRPr="00183F06" w:rsidRDefault="0071646A" w:rsidP="005F4CA7">
      <w:pPr>
        <w:rPr>
          <w:rFonts w:asciiTheme="minorHAnsi" w:hAnsiTheme="minorHAnsi" w:cstheme="minorHAnsi"/>
          <w:color w:val="000000"/>
          <w:szCs w:val="24"/>
        </w:rPr>
      </w:pPr>
    </w:p>
    <w:p w14:paraId="0E87D2DD" w14:textId="77777777" w:rsidR="00B14532" w:rsidRPr="00183F06" w:rsidRDefault="003E3EF5" w:rsidP="005F4CA7">
      <w:pPr>
        <w:rPr>
          <w:rFonts w:asciiTheme="minorHAnsi" w:hAnsiTheme="minorHAnsi" w:cstheme="minorHAnsi"/>
          <w:szCs w:val="24"/>
        </w:rPr>
      </w:pPr>
      <w:r w:rsidRPr="00183F06">
        <w:rPr>
          <w:rFonts w:asciiTheme="minorHAnsi" w:hAnsiTheme="minorHAnsi" w:cstheme="minorHAnsi"/>
          <w:szCs w:val="24"/>
        </w:rPr>
        <w:t xml:space="preserve">PARA CONTRATOS A TRES AÑOS, Y en caso de baja del servicio antes de haber cumplido ESTE período de 3 año el cliente pagará los </w:t>
      </w:r>
      <w:r w:rsidR="00B14532" w:rsidRPr="00183F06">
        <w:rPr>
          <w:rFonts w:asciiTheme="minorHAnsi" w:hAnsiTheme="minorHAnsi" w:cstheme="minorHAnsi"/>
          <w:szCs w:val="24"/>
        </w:rPr>
        <w:t>cargos siguientes</w:t>
      </w:r>
      <w:r w:rsidRPr="00183F06">
        <w:rPr>
          <w:rFonts w:asciiTheme="minorHAnsi" w:hAnsiTheme="minorHAnsi" w:cstheme="minorHAnsi"/>
          <w:szCs w:val="24"/>
        </w:rPr>
        <w:t>:</w:t>
      </w:r>
    </w:p>
    <w:p w14:paraId="0BB1202F" w14:textId="77777777" w:rsidR="00A44F72" w:rsidRPr="00183F06" w:rsidRDefault="00A44F72" w:rsidP="005F4CA7">
      <w:pPr>
        <w:rPr>
          <w:rFonts w:asciiTheme="minorHAnsi" w:hAnsiTheme="minorHAnsi" w:cstheme="minorHAnsi"/>
          <w:szCs w:val="24"/>
        </w:rPr>
      </w:pPr>
    </w:p>
    <w:p w14:paraId="252C71E2" w14:textId="77777777" w:rsidR="00A44F72" w:rsidRPr="00183F06" w:rsidRDefault="00A44F72" w:rsidP="005F4CA7">
      <w:pPr>
        <w:rPr>
          <w:rFonts w:asciiTheme="minorHAnsi" w:hAnsiTheme="minorHAnsi" w:cstheme="minorHAnsi"/>
          <w:b/>
          <w:color w:val="000000"/>
          <w:szCs w:val="24"/>
        </w:rPr>
      </w:pPr>
      <w:r w:rsidRPr="00183F06">
        <w:rPr>
          <w:rFonts w:asciiTheme="minorHAnsi" w:hAnsiTheme="minorHAnsi" w:cstheme="minorHAnsi"/>
          <w:b/>
          <w:color w:val="000000"/>
          <w:szCs w:val="24"/>
        </w:rPr>
        <w:t>Período de solicitud de baja y Rentas Mensuales faltantes por cubrir (*)</w:t>
      </w:r>
    </w:p>
    <w:p w14:paraId="3519B788" w14:textId="77777777" w:rsidR="00A44F72" w:rsidRPr="00183F06" w:rsidRDefault="00A44F72"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w:t>
      </w:r>
    </w:p>
    <w:p w14:paraId="36A29A5F" w14:textId="77777777" w:rsidR="00A44F72" w:rsidRPr="00183F06" w:rsidRDefault="00A44F72"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75 %</w:t>
      </w:r>
    </w:p>
    <w:p w14:paraId="170910AC" w14:textId="77777777" w:rsidR="003E3EF5" w:rsidRPr="00183F06" w:rsidRDefault="00A44F72" w:rsidP="005F4CA7">
      <w:pPr>
        <w:rPr>
          <w:rFonts w:asciiTheme="minorHAnsi" w:hAnsiTheme="minorHAnsi" w:cstheme="minorHAnsi"/>
          <w:color w:val="000000"/>
          <w:szCs w:val="24"/>
        </w:rPr>
      </w:pPr>
      <w:r w:rsidRPr="00183F06">
        <w:rPr>
          <w:rFonts w:asciiTheme="minorHAnsi" w:hAnsiTheme="minorHAnsi" w:cstheme="minorHAnsi"/>
          <w:color w:val="000000"/>
          <w:szCs w:val="24"/>
        </w:rPr>
        <w:t>Año 3</w:t>
      </w:r>
      <w:r w:rsidRPr="00183F06">
        <w:rPr>
          <w:rFonts w:asciiTheme="minorHAnsi" w:hAnsiTheme="minorHAnsi" w:cstheme="minorHAnsi"/>
          <w:color w:val="000000"/>
          <w:szCs w:val="24"/>
        </w:rPr>
        <w:tab/>
        <w:t>50 %</w:t>
      </w:r>
    </w:p>
    <w:p w14:paraId="51D14803" w14:textId="77777777" w:rsidR="00A44F72" w:rsidRPr="00183F06" w:rsidRDefault="00A44F72" w:rsidP="005F4CA7">
      <w:pPr>
        <w:rPr>
          <w:rFonts w:asciiTheme="minorHAnsi" w:hAnsiTheme="minorHAnsi" w:cstheme="minorHAnsi"/>
          <w:b/>
          <w:szCs w:val="24"/>
        </w:rPr>
      </w:pPr>
      <w:r w:rsidRPr="00183F06">
        <w:rPr>
          <w:rFonts w:asciiTheme="minorHAnsi" w:hAnsiTheme="minorHAnsi" w:cstheme="minorHAnsi"/>
          <w:b/>
          <w:szCs w:val="24"/>
        </w:rPr>
        <w:t>Período de solicitud de baja y Cargo de Gastos de Instalación</w:t>
      </w:r>
    </w:p>
    <w:p w14:paraId="64C47766" w14:textId="77777777" w:rsidR="00A44F72" w:rsidRPr="00183F06" w:rsidRDefault="00A44F72" w:rsidP="005F4CA7">
      <w:pPr>
        <w:rPr>
          <w:rFonts w:asciiTheme="minorHAnsi" w:hAnsiTheme="minorHAnsi" w:cstheme="minorHAnsi"/>
          <w:szCs w:val="24"/>
        </w:rPr>
      </w:pPr>
      <w:r w:rsidRPr="00183F06">
        <w:rPr>
          <w:rFonts w:asciiTheme="minorHAnsi" w:hAnsiTheme="minorHAnsi" w:cstheme="minorHAnsi"/>
          <w:szCs w:val="24"/>
        </w:rPr>
        <w:t>Año 1</w:t>
      </w:r>
      <w:r w:rsidRPr="00183F06">
        <w:rPr>
          <w:rFonts w:asciiTheme="minorHAnsi" w:hAnsiTheme="minorHAnsi" w:cstheme="minorHAnsi"/>
          <w:szCs w:val="24"/>
        </w:rPr>
        <w:tab/>
        <w:t>100 % DE LOS G.I. NO PAGADOS</w:t>
      </w:r>
    </w:p>
    <w:p w14:paraId="60257BDD" w14:textId="77777777" w:rsidR="00A44F72" w:rsidRPr="00183F06" w:rsidRDefault="00A44F72" w:rsidP="005F4CA7">
      <w:pPr>
        <w:rPr>
          <w:rFonts w:asciiTheme="minorHAnsi" w:hAnsiTheme="minorHAnsi" w:cstheme="minorHAnsi"/>
          <w:szCs w:val="24"/>
        </w:rPr>
      </w:pPr>
      <w:r w:rsidRPr="00183F06">
        <w:rPr>
          <w:rFonts w:asciiTheme="minorHAnsi" w:hAnsiTheme="minorHAnsi" w:cstheme="minorHAnsi"/>
          <w:szCs w:val="24"/>
        </w:rPr>
        <w:t>Año 2</w:t>
      </w:r>
      <w:r w:rsidRPr="00183F06">
        <w:rPr>
          <w:rFonts w:asciiTheme="minorHAnsi" w:hAnsiTheme="minorHAnsi" w:cstheme="minorHAnsi"/>
          <w:szCs w:val="24"/>
        </w:rPr>
        <w:tab/>
        <w:t>75 % DE LOS G.I. NO PAGADOS</w:t>
      </w:r>
    </w:p>
    <w:p w14:paraId="190DB823" w14:textId="77777777" w:rsidR="003E3EF5" w:rsidRPr="00183F06" w:rsidRDefault="00A44F72" w:rsidP="005F4CA7">
      <w:pPr>
        <w:rPr>
          <w:rFonts w:asciiTheme="minorHAnsi" w:hAnsiTheme="minorHAnsi" w:cstheme="minorHAnsi"/>
          <w:szCs w:val="24"/>
        </w:rPr>
      </w:pPr>
      <w:r w:rsidRPr="00183F06">
        <w:rPr>
          <w:rFonts w:asciiTheme="minorHAnsi" w:hAnsiTheme="minorHAnsi" w:cstheme="minorHAnsi"/>
          <w:szCs w:val="24"/>
        </w:rPr>
        <w:t>Año 3</w:t>
      </w:r>
      <w:r w:rsidRPr="00183F06">
        <w:rPr>
          <w:rFonts w:asciiTheme="minorHAnsi" w:hAnsiTheme="minorHAnsi" w:cstheme="minorHAnsi"/>
          <w:szCs w:val="24"/>
        </w:rPr>
        <w:tab/>
        <w:t>50 % DE LOS G.I. NO PAGADOS</w:t>
      </w:r>
    </w:p>
    <w:p w14:paraId="3E5DCAF1" w14:textId="77777777" w:rsidR="003E3EF5" w:rsidRPr="00183F06" w:rsidRDefault="003E3EF5" w:rsidP="005F4CA7">
      <w:pPr>
        <w:rPr>
          <w:rFonts w:asciiTheme="minorHAnsi" w:hAnsiTheme="minorHAnsi" w:cstheme="minorHAnsi"/>
          <w:color w:val="000000"/>
          <w:szCs w:val="24"/>
        </w:rPr>
      </w:pPr>
    </w:p>
    <w:p w14:paraId="2F3F4A2E"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bCs/>
          <w:color w:val="000000"/>
          <w:szCs w:val="24"/>
        </w:rPr>
        <w:t>(*) Las rentas faltantes por cubrir EL TOTAL DEL PERIODO CONTRATADO, se calcularán al monto de renta con descuento al que fue acreedor el cliente, al momento de la contratación de los servicios.</w:t>
      </w:r>
    </w:p>
    <w:p w14:paraId="2A0D9D41" w14:textId="77777777" w:rsidR="003E3EF5" w:rsidRPr="00183F06" w:rsidRDefault="003E3EF5" w:rsidP="005F4CA7">
      <w:pPr>
        <w:rPr>
          <w:rFonts w:asciiTheme="minorHAnsi" w:hAnsiTheme="minorHAnsi" w:cstheme="minorHAnsi"/>
          <w:color w:val="000000"/>
          <w:szCs w:val="24"/>
        </w:rPr>
      </w:pPr>
    </w:p>
    <w:p w14:paraId="67569895" w14:textId="77777777" w:rsidR="003E3EF5" w:rsidRPr="00183F06" w:rsidRDefault="002B64ED" w:rsidP="005F4CA7">
      <w:pPr>
        <w:rPr>
          <w:rStyle w:val="Ttulo3Car"/>
          <w:rFonts w:asciiTheme="minorHAnsi" w:hAnsiTheme="minorHAnsi" w:cstheme="minorHAnsi"/>
          <w:sz w:val="28"/>
          <w:szCs w:val="28"/>
        </w:rPr>
      </w:pPr>
      <w:bookmarkStart w:id="66" w:name="_Toc162342472"/>
      <w:r w:rsidRPr="00183F06">
        <w:rPr>
          <w:rStyle w:val="Ttulo3Car"/>
          <w:rFonts w:asciiTheme="minorHAnsi" w:hAnsiTheme="minorHAnsi" w:cstheme="minorHAnsi"/>
          <w:sz w:val="28"/>
          <w:szCs w:val="28"/>
        </w:rPr>
        <w:t>VII</w:t>
      </w:r>
      <w:r w:rsidR="003E3EF5" w:rsidRPr="00183F06">
        <w:rPr>
          <w:rStyle w:val="Ttulo3Car"/>
          <w:rFonts w:asciiTheme="minorHAnsi" w:hAnsiTheme="minorHAnsi" w:cstheme="minorHAnsi"/>
          <w:sz w:val="28"/>
          <w:szCs w:val="28"/>
        </w:rPr>
        <w:t xml:space="preserve">I. PLAN DE DESCUENTO EN TRAMO LARGA DISTANCIA PARA LADA </w:t>
      </w:r>
      <w:r w:rsidR="00392395" w:rsidRPr="00183F06">
        <w:rPr>
          <w:rStyle w:val="Ttulo3Car"/>
          <w:rFonts w:asciiTheme="minorHAnsi" w:hAnsiTheme="minorHAnsi" w:cstheme="minorHAnsi"/>
          <w:sz w:val="28"/>
          <w:szCs w:val="28"/>
        </w:rPr>
        <w:br/>
      </w:r>
      <w:r w:rsidR="003E3EF5" w:rsidRPr="00183F06">
        <w:rPr>
          <w:rStyle w:val="Ttulo3Car"/>
          <w:rFonts w:asciiTheme="minorHAnsi" w:hAnsiTheme="minorHAnsi" w:cstheme="minorHAnsi"/>
          <w:sz w:val="28"/>
          <w:szCs w:val="28"/>
        </w:rPr>
        <w:t>ENLACES INTERNACIONALES N X 64 KBPS, 2, 155, 622 MBPS Y 2.5 GBPS</w:t>
      </w:r>
      <w:bookmarkEnd w:id="66"/>
    </w:p>
    <w:p w14:paraId="00288165" w14:textId="77777777" w:rsidR="003E3EF5" w:rsidRPr="00183F06" w:rsidRDefault="003E3EF5" w:rsidP="005F4CA7">
      <w:pPr>
        <w:rPr>
          <w:rFonts w:asciiTheme="minorHAnsi" w:hAnsiTheme="minorHAnsi" w:cstheme="minorHAnsi"/>
          <w:szCs w:val="24"/>
        </w:rPr>
      </w:pPr>
    </w:p>
    <w:p w14:paraId="2CF8BD6F" w14:textId="77777777" w:rsidR="00B8631F" w:rsidRPr="00183F06" w:rsidRDefault="00B8631F" w:rsidP="005F4CA7">
      <w:pPr>
        <w:outlineLvl w:val="0"/>
        <w:rPr>
          <w:rFonts w:asciiTheme="minorHAnsi" w:hAnsiTheme="minorHAnsi" w:cstheme="minorHAnsi"/>
          <w:bCs/>
          <w:szCs w:val="24"/>
        </w:rPr>
      </w:pPr>
      <w:r w:rsidRPr="00183F06">
        <w:rPr>
          <w:rFonts w:asciiTheme="minorHAnsi" w:hAnsiTheme="minorHAnsi" w:cstheme="minorHAnsi"/>
          <w:bCs/>
          <w:szCs w:val="24"/>
        </w:rPr>
        <w:t xml:space="preserve">Constancia CFT: </w:t>
      </w:r>
      <w:r w:rsidRPr="00183F06">
        <w:rPr>
          <w:rFonts w:asciiTheme="minorHAnsi" w:hAnsiTheme="minorHAnsi" w:cstheme="minorHAnsi"/>
          <w:b/>
          <w:sz w:val="28"/>
          <w:szCs w:val="28"/>
        </w:rPr>
        <w:t>4826</w:t>
      </w:r>
    </w:p>
    <w:p w14:paraId="5D881893" w14:textId="77777777" w:rsidR="003E3EF5" w:rsidRPr="00183F06" w:rsidRDefault="003E3EF5" w:rsidP="005F4CA7">
      <w:pPr>
        <w:rPr>
          <w:rFonts w:asciiTheme="minorHAnsi" w:hAnsiTheme="minorHAnsi" w:cstheme="minorHAnsi"/>
          <w:b/>
          <w:color w:val="000000"/>
          <w:szCs w:val="24"/>
        </w:rPr>
      </w:pPr>
    </w:p>
    <w:p w14:paraId="4923B20B" w14:textId="77777777" w:rsidR="003E3EF5" w:rsidRPr="00183F06" w:rsidRDefault="00B8631F" w:rsidP="005F4CA7">
      <w:pPr>
        <w:outlineLvl w:val="0"/>
        <w:rPr>
          <w:rFonts w:asciiTheme="minorHAnsi" w:hAnsiTheme="minorHAnsi" w:cstheme="minorHAnsi"/>
          <w:b/>
          <w:szCs w:val="24"/>
        </w:rPr>
      </w:pPr>
      <w:r w:rsidRPr="00183F06">
        <w:rPr>
          <w:rFonts w:asciiTheme="minorHAnsi" w:hAnsiTheme="minorHAnsi" w:cstheme="minorHAnsi"/>
          <w:b/>
          <w:szCs w:val="24"/>
        </w:rPr>
        <w:t xml:space="preserve">Descripción del Servicio: </w:t>
      </w:r>
    </w:p>
    <w:p w14:paraId="79722663" w14:textId="77777777" w:rsidR="003E3EF5" w:rsidRPr="00183F06" w:rsidRDefault="003E3EF5" w:rsidP="005F4CA7">
      <w:pPr>
        <w:rPr>
          <w:rFonts w:asciiTheme="minorHAnsi" w:hAnsiTheme="minorHAnsi" w:cstheme="minorHAnsi"/>
          <w:b/>
          <w:szCs w:val="24"/>
        </w:rPr>
      </w:pPr>
      <w:r w:rsidRPr="00183F06">
        <w:rPr>
          <w:rFonts w:asciiTheme="minorHAnsi" w:hAnsiTheme="minorHAnsi" w:cstheme="minorHAnsi"/>
          <w:szCs w:val="24"/>
        </w:rPr>
        <w:t>Plan de Descuento para Lada Enlaces Internacionales en su tramo de Larga Distancia para nuevas contrataciones, cambios de modalidad, así como renovación de contratos de Enlaces Nx64 kbps, 2, 155, 622 Mbps y 2.5 Gbps.</w:t>
      </w:r>
    </w:p>
    <w:p w14:paraId="2B378E5D" w14:textId="77777777" w:rsidR="00183F06" w:rsidRDefault="00183F06" w:rsidP="005F4CA7">
      <w:pPr>
        <w:outlineLvl w:val="0"/>
        <w:rPr>
          <w:rFonts w:asciiTheme="minorHAnsi" w:hAnsiTheme="minorHAnsi" w:cstheme="minorHAnsi"/>
          <w:b/>
          <w:szCs w:val="24"/>
        </w:rPr>
      </w:pPr>
    </w:p>
    <w:p w14:paraId="0D5D5CEE"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lastRenderedPageBreak/>
        <w:t>Estructura Tarifaria:</w:t>
      </w:r>
    </w:p>
    <w:p w14:paraId="51C2D374" w14:textId="77777777" w:rsidR="003E3EF5" w:rsidRPr="00183F06" w:rsidRDefault="003E3EF5" w:rsidP="005F4CA7">
      <w:pPr>
        <w:outlineLvl w:val="0"/>
        <w:rPr>
          <w:rFonts w:asciiTheme="minorHAnsi" w:hAnsiTheme="minorHAnsi" w:cstheme="minorHAnsi"/>
          <w:szCs w:val="24"/>
        </w:rPr>
      </w:pPr>
      <w:r w:rsidRPr="00183F06">
        <w:rPr>
          <w:rFonts w:asciiTheme="minorHAnsi" w:hAnsiTheme="minorHAnsi" w:cstheme="minorHAnsi"/>
          <w:szCs w:val="24"/>
        </w:rPr>
        <w:t>Descuento en Gastos de Instalación para servicios contratados.</w:t>
      </w:r>
    </w:p>
    <w:p w14:paraId="3A36DD70"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El Descuento en Gastos de Instalación para Lada Enlaces que se contraten bajo el esquema de descuento en el tramo de Larga Distancia para 2Mbps, 34 Mbps, 155 Mbps, 622Mbps y 2.5 Gbps será el siguiente:</w:t>
      </w:r>
    </w:p>
    <w:p w14:paraId="65D9D26C" w14:textId="77777777" w:rsidR="003E3EF5" w:rsidRPr="00183F06" w:rsidRDefault="00927A11"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contratación (años) y Porcentaje de Descuento en Gastos de Instalación</w:t>
      </w:r>
    </w:p>
    <w:p w14:paraId="706A7709" w14:textId="77777777" w:rsidR="00927A11" w:rsidRPr="00183F06" w:rsidRDefault="00927A11" w:rsidP="005F4CA7">
      <w:pPr>
        <w:rPr>
          <w:rFonts w:asciiTheme="minorHAnsi" w:hAnsiTheme="minorHAnsi" w:cstheme="minorHAnsi"/>
          <w:color w:val="000000"/>
          <w:szCs w:val="24"/>
        </w:rPr>
      </w:pPr>
      <w:r w:rsidRPr="00183F06">
        <w:rPr>
          <w:rFonts w:asciiTheme="minorHAnsi" w:hAnsiTheme="minorHAnsi" w:cstheme="minorHAnsi"/>
          <w:color w:val="000000"/>
          <w:szCs w:val="24"/>
        </w:rPr>
        <w:t>1 año 0%</w:t>
      </w:r>
    </w:p>
    <w:p w14:paraId="3F659380" w14:textId="77777777" w:rsidR="00927A11" w:rsidRPr="00183F06" w:rsidRDefault="00927A11" w:rsidP="005F4CA7">
      <w:pPr>
        <w:rPr>
          <w:rFonts w:asciiTheme="minorHAnsi" w:hAnsiTheme="minorHAnsi" w:cstheme="minorHAnsi"/>
          <w:color w:val="000000"/>
          <w:szCs w:val="24"/>
        </w:rPr>
      </w:pPr>
      <w:r w:rsidRPr="00183F06">
        <w:rPr>
          <w:rFonts w:asciiTheme="minorHAnsi" w:hAnsiTheme="minorHAnsi" w:cstheme="minorHAnsi"/>
          <w:color w:val="000000"/>
          <w:szCs w:val="24"/>
        </w:rPr>
        <w:t>2 años 50%</w:t>
      </w:r>
    </w:p>
    <w:p w14:paraId="36D85976" w14:textId="77777777" w:rsidR="00927A11" w:rsidRPr="00183F06" w:rsidRDefault="00927A11" w:rsidP="005F4CA7">
      <w:pPr>
        <w:rPr>
          <w:rFonts w:asciiTheme="minorHAnsi" w:hAnsiTheme="minorHAnsi" w:cstheme="minorHAnsi"/>
          <w:color w:val="000000"/>
          <w:szCs w:val="24"/>
        </w:rPr>
      </w:pPr>
      <w:r w:rsidRPr="00183F06">
        <w:rPr>
          <w:rFonts w:asciiTheme="minorHAnsi" w:hAnsiTheme="minorHAnsi" w:cstheme="minorHAnsi"/>
          <w:color w:val="000000"/>
          <w:szCs w:val="24"/>
        </w:rPr>
        <w:t>3 años 100%</w:t>
      </w:r>
    </w:p>
    <w:p w14:paraId="24ECD40B"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En servicios existentes que se encuentren facturando y que se deseen incorporar al esquema de descuento en el Tramo de Larga Distancia Nacional, (renovación de contrato) se cobrará un cargo por activación igual a:</w:t>
      </w:r>
    </w:p>
    <w:p w14:paraId="2C8F6B1C"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Para enlaces de 2 Mbps, 34 Mbps,155Mbps, 622Mbps y 2.5 Gbps, un cargo por activación equivalente al 50% de los Gastos de Instalación del tramo de Larga Distancia Internacional.</w:t>
      </w:r>
    </w:p>
    <w:p w14:paraId="150CE518" w14:textId="77777777" w:rsidR="003E3EF5" w:rsidRPr="00183F06" w:rsidRDefault="003E3EF5" w:rsidP="005F4CA7">
      <w:pPr>
        <w:rPr>
          <w:rFonts w:asciiTheme="minorHAnsi" w:hAnsiTheme="minorHAnsi" w:cstheme="minorHAnsi"/>
          <w:szCs w:val="24"/>
        </w:rPr>
      </w:pPr>
    </w:p>
    <w:p w14:paraId="2ABD8DFB"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color w:val="000000"/>
          <w:szCs w:val="24"/>
        </w:rPr>
        <w:t>Para cambios de modalidad se aplica el 100% de descuento en Gastos de Instalación en el tramo de Larga Distancia</w:t>
      </w:r>
      <w:r w:rsidR="003358CF" w:rsidRPr="00183F06">
        <w:rPr>
          <w:rFonts w:asciiTheme="minorHAnsi" w:hAnsiTheme="minorHAnsi" w:cstheme="minorHAnsi"/>
          <w:color w:val="000000"/>
          <w:szCs w:val="24"/>
        </w:rPr>
        <w:t>.</w:t>
      </w:r>
    </w:p>
    <w:p w14:paraId="44FC9BDE" w14:textId="77777777" w:rsidR="003E3EF5" w:rsidRPr="00183F06" w:rsidRDefault="003E3EF5" w:rsidP="005F4CA7">
      <w:pPr>
        <w:outlineLvl w:val="0"/>
        <w:rPr>
          <w:rFonts w:asciiTheme="minorHAnsi" w:hAnsiTheme="minorHAnsi" w:cstheme="minorHAnsi"/>
          <w:szCs w:val="24"/>
        </w:rPr>
      </w:pPr>
      <w:r w:rsidRPr="00183F06">
        <w:rPr>
          <w:rFonts w:asciiTheme="minorHAnsi" w:hAnsiTheme="minorHAnsi" w:cstheme="minorHAnsi"/>
          <w:szCs w:val="24"/>
        </w:rPr>
        <w:t>Descuento en Renta Mensual en el Tramo de Larga Distancia Internacional</w:t>
      </w:r>
      <w:r w:rsidR="003358CF" w:rsidRPr="00183F06">
        <w:rPr>
          <w:rFonts w:asciiTheme="minorHAnsi" w:hAnsiTheme="minorHAnsi" w:cstheme="minorHAnsi"/>
          <w:szCs w:val="24"/>
        </w:rPr>
        <w:t>:</w:t>
      </w:r>
    </w:p>
    <w:p w14:paraId="29F46AA4" w14:textId="77777777" w:rsidR="003358CF" w:rsidRPr="00183F06" w:rsidRDefault="003358CF" w:rsidP="005F4CA7">
      <w:pPr>
        <w:rPr>
          <w:rFonts w:asciiTheme="minorHAnsi" w:hAnsiTheme="minorHAnsi" w:cstheme="minorHAnsi"/>
          <w:szCs w:val="24"/>
        </w:rPr>
      </w:pPr>
    </w:p>
    <w:p w14:paraId="20ABEB00" w14:textId="77777777" w:rsidR="003A1D6F" w:rsidRPr="00183F06" w:rsidRDefault="003A1D6F" w:rsidP="005F4CA7">
      <w:pPr>
        <w:rPr>
          <w:rFonts w:asciiTheme="minorHAnsi" w:hAnsiTheme="minorHAnsi" w:cstheme="minorHAnsi"/>
          <w:szCs w:val="24"/>
        </w:rPr>
      </w:pPr>
      <w:r w:rsidRPr="00183F06">
        <w:rPr>
          <w:rFonts w:asciiTheme="minorHAnsi" w:hAnsiTheme="minorHAnsi" w:cstheme="minorHAnsi"/>
          <w:szCs w:val="24"/>
        </w:rPr>
        <w:t>Lada Enlace Nx64 kbps, 2, 155 y 622 Mbps y 2.5 Gbps</w:t>
      </w:r>
      <w:r w:rsidR="003358CF" w:rsidRPr="00183F06">
        <w:rPr>
          <w:rFonts w:asciiTheme="minorHAnsi" w:hAnsiTheme="minorHAnsi" w:cstheme="minorHAnsi"/>
          <w:szCs w:val="24"/>
        </w:rPr>
        <w:t xml:space="preserve">, </w:t>
      </w:r>
      <w:r w:rsidRPr="00183F06">
        <w:rPr>
          <w:rFonts w:asciiTheme="minorHAnsi" w:hAnsiTheme="minorHAnsi" w:cstheme="minorHAnsi"/>
          <w:szCs w:val="24"/>
        </w:rPr>
        <w:t>Periodo De Contratación 1 año</w:t>
      </w:r>
      <w:r w:rsidR="003358CF" w:rsidRPr="00183F06">
        <w:rPr>
          <w:rFonts w:asciiTheme="minorHAnsi" w:hAnsiTheme="minorHAnsi" w:cstheme="minorHAnsi"/>
          <w:szCs w:val="24"/>
        </w:rPr>
        <w:t xml:space="preserve">, Descuento </w:t>
      </w:r>
      <w:r w:rsidRPr="00183F06">
        <w:rPr>
          <w:rFonts w:asciiTheme="minorHAnsi" w:hAnsiTheme="minorHAnsi" w:cstheme="minorHAnsi"/>
          <w:szCs w:val="24"/>
        </w:rPr>
        <w:t>60 %</w:t>
      </w:r>
    </w:p>
    <w:p w14:paraId="7E63152B" w14:textId="77777777" w:rsidR="003A1D6F" w:rsidRPr="00183F06" w:rsidRDefault="003A1D6F" w:rsidP="005F4CA7">
      <w:pPr>
        <w:rPr>
          <w:rFonts w:asciiTheme="minorHAnsi" w:hAnsiTheme="minorHAnsi" w:cstheme="minorHAnsi"/>
          <w:szCs w:val="24"/>
        </w:rPr>
      </w:pPr>
      <w:r w:rsidRPr="00183F06">
        <w:rPr>
          <w:rFonts w:asciiTheme="minorHAnsi" w:hAnsiTheme="minorHAnsi" w:cstheme="minorHAnsi"/>
          <w:szCs w:val="24"/>
        </w:rPr>
        <w:t>Lada Enlace Nx64 kbps, 2, 155 y 622 Mbps y 2.5 Gbps</w:t>
      </w:r>
      <w:r w:rsidR="003358CF" w:rsidRPr="00183F06">
        <w:rPr>
          <w:rFonts w:asciiTheme="minorHAnsi" w:hAnsiTheme="minorHAnsi" w:cstheme="minorHAnsi"/>
          <w:szCs w:val="24"/>
        </w:rPr>
        <w:t xml:space="preserve">, </w:t>
      </w:r>
      <w:r w:rsidRPr="00183F06">
        <w:rPr>
          <w:rFonts w:asciiTheme="minorHAnsi" w:hAnsiTheme="minorHAnsi" w:cstheme="minorHAnsi"/>
          <w:szCs w:val="24"/>
        </w:rPr>
        <w:t>Periodo De Contratación 2 años</w:t>
      </w:r>
      <w:r w:rsidR="003358CF" w:rsidRPr="00183F06">
        <w:rPr>
          <w:rFonts w:asciiTheme="minorHAnsi" w:hAnsiTheme="minorHAnsi" w:cstheme="minorHAnsi"/>
          <w:szCs w:val="24"/>
        </w:rPr>
        <w:t xml:space="preserve">, Descuento </w:t>
      </w:r>
      <w:r w:rsidRPr="00183F06">
        <w:rPr>
          <w:rFonts w:asciiTheme="minorHAnsi" w:hAnsiTheme="minorHAnsi" w:cstheme="minorHAnsi"/>
          <w:szCs w:val="24"/>
        </w:rPr>
        <w:t>65 %</w:t>
      </w:r>
    </w:p>
    <w:p w14:paraId="3A301F56" w14:textId="77777777" w:rsidR="00B1616E" w:rsidRDefault="003A1D6F" w:rsidP="005F4CA7">
      <w:pPr>
        <w:rPr>
          <w:rFonts w:asciiTheme="minorHAnsi" w:hAnsiTheme="minorHAnsi" w:cstheme="minorHAnsi"/>
          <w:szCs w:val="24"/>
        </w:rPr>
      </w:pPr>
      <w:r w:rsidRPr="00183F06">
        <w:rPr>
          <w:rFonts w:asciiTheme="minorHAnsi" w:hAnsiTheme="minorHAnsi" w:cstheme="minorHAnsi"/>
          <w:szCs w:val="24"/>
        </w:rPr>
        <w:t>Lada Enlace Nx64 kbps, 2, 155 y 622 Mbps y 2.5 Gbps</w:t>
      </w:r>
      <w:r w:rsidR="003358CF" w:rsidRPr="00183F06">
        <w:rPr>
          <w:rFonts w:asciiTheme="minorHAnsi" w:hAnsiTheme="minorHAnsi" w:cstheme="minorHAnsi"/>
          <w:szCs w:val="24"/>
        </w:rPr>
        <w:t xml:space="preserve">, </w:t>
      </w:r>
      <w:r w:rsidRPr="00183F06">
        <w:rPr>
          <w:rFonts w:asciiTheme="minorHAnsi" w:hAnsiTheme="minorHAnsi" w:cstheme="minorHAnsi"/>
          <w:szCs w:val="24"/>
        </w:rPr>
        <w:t>Periodo De Contratación 3 años</w:t>
      </w:r>
      <w:r w:rsidR="003358CF" w:rsidRPr="00183F06">
        <w:rPr>
          <w:rFonts w:asciiTheme="minorHAnsi" w:hAnsiTheme="minorHAnsi" w:cstheme="minorHAnsi"/>
          <w:szCs w:val="24"/>
        </w:rPr>
        <w:t xml:space="preserve">, Descuento </w:t>
      </w:r>
      <w:r w:rsidRPr="00183F06">
        <w:rPr>
          <w:rFonts w:asciiTheme="minorHAnsi" w:hAnsiTheme="minorHAnsi" w:cstheme="minorHAnsi"/>
          <w:szCs w:val="24"/>
        </w:rPr>
        <w:t>70 %</w:t>
      </w:r>
    </w:p>
    <w:p w14:paraId="632F04E0" w14:textId="77777777" w:rsidR="00183F06" w:rsidRPr="00183F06" w:rsidRDefault="00183F06" w:rsidP="005F4CA7">
      <w:pPr>
        <w:rPr>
          <w:rFonts w:asciiTheme="minorHAnsi" w:hAnsiTheme="minorHAnsi" w:cstheme="minorHAnsi"/>
          <w:szCs w:val="24"/>
        </w:rPr>
      </w:pPr>
    </w:p>
    <w:p w14:paraId="1DDAEF07"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Reglas de Aplicación</w:t>
      </w:r>
    </w:p>
    <w:p w14:paraId="7310975D" w14:textId="77777777" w:rsidR="003E3EF5" w:rsidRPr="00183F06" w:rsidRDefault="003E3EF5" w:rsidP="005F4CA7">
      <w:pPr>
        <w:rPr>
          <w:rFonts w:asciiTheme="minorHAnsi" w:hAnsiTheme="minorHAnsi" w:cstheme="minorHAnsi"/>
          <w:color w:val="000000"/>
          <w:szCs w:val="24"/>
        </w:rPr>
      </w:pPr>
    </w:p>
    <w:p w14:paraId="5E8BB0FC"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 xml:space="preserve">Plan de Descuento para LADA Enlaces Internacional en su tramo de Larga Distancia para N x 64 kbps, 2, 155 y, 622 Mbps y 2.5 </w:t>
      </w:r>
      <w:proofErr w:type="spellStart"/>
      <w:r w:rsidRPr="00183F06">
        <w:rPr>
          <w:rFonts w:asciiTheme="minorHAnsi" w:hAnsiTheme="minorHAnsi" w:cstheme="minorHAnsi"/>
          <w:color w:val="000000"/>
          <w:szCs w:val="24"/>
        </w:rPr>
        <w:t>Gps</w:t>
      </w:r>
      <w:proofErr w:type="spellEnd"/>
      <w:r w:rsidRPr="00183F06">
        <w:rPr>
          <w:rFonts w:asciiTheme="minorHAnsi" w:hAnsiTheme="minorHAnsi" w:cstheme="minorHAnsi"/>
          <w:color w:val="000000"/>
          <w:szCs w:val="24"/>
        </w:rPr>
        <w:t>. NO aplica para:</w:t>
      </w:r>
    </w:p>
    <w:p w14:paraId="3011AA76" w14:textId="77777777" w:rsidR="003E3EF5" w:rsidRPr="00183F06" w:rsidRDefault="003E3EF5" w:rsidP="005F4CA7">
      <w:pPr>
        <w:rPr>
          <w:rFonts w:asciiTheme="minorHAnsi" w:hAnsiTheme="minorHAnsi" w:cstheme="minorHAnsi"/>
          <w:color w:val="000000"/>
          <w:szCs w:val="24"/>
        </w:rPr>
      </w:pPr>
    </w:p>
    <w:p w14:paraId="30C52E76"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 xml:space="preserve">LADA Enlaces Locales (Local-Local, Local-Punto Multipunto). </w:t>
      </w:r>
    </w:p>
    <w:p w14:paraId="1794242F"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Punto Multipunto</w:t>
      </w:r>
    </w:p>
    <w:p w14:paraId="293CE535"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45 Mbps.</w:t>
      </w:r>
    </w:p>
    <w:p w14:paraId="2031FCB2"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Cruce Fronterizo</w:t>
      </w:r>
    </w:p>
    <w:p w14:paraId="38B7F55B"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Nacionales</w:t>
      </w:r>
    </w:p>
    <w:p w14:paraId="044C82D9"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Digitales de Baja Velocidad de 9.6, 19.2 y 32 Kbps para datos.</w:t>
      </w:r>
    </w:p>
    <w:p w14:paraId="064469B2" w14:textId="77777777" w:rsidR="003E3EF5" w:rsidRPr="00183F06" w:rsidRDefault="003E3EF5" w:rsidP="005F4CA7">
      <w:pPr>
        <w:rPr>
          <w:rFonts w:asciiTheme="minorHAnsi" w:hAnsiTheme="minorHAnsi" w:cstheme="minorHAnsi"/>
          <w:color w:val="000000"/>
          <w:szCs w:val="24"/>
        </w:rPr>
      </w:pPr>
    </w:p>
    <w:p w14:paraId="0997813F"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Este Plan de Descuentos no convive con el Plan de Descuentos por Volumen de Facturación Mensual de Ladaenlaces.</w:t>
      </w:r>
    </w:p>
    <w:p w14:paraId="14460E7A" w14:textId="77777777" w:rsidR="003E3EF5" w:rsidRDefault="003E3EF5" w:rsidP="005F4CA7">
      <w:pPr>
        <w:rPr>
          <w:rFonts w:ascii="Arial" w:hAnsi="Arial" w:cs="Arial"/>
          <w:color w:val="000000"/>
          <w:sz w:val="20"/>
        </w:rPr>
      </w:pPr>
    </w:p>
    <w:p w14:paraId="5EA627D3"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lastRenderedPageBreak/>
        <w:t>Cargos por baja de servicio:</w:t>
      </w:r>
    </w:p>
    <w:p w14:paraId="2752AAC3"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PARA CONTRATOS A UN AÑO, Y en caso de baja del servicio antes de haber cumplido ESTE período de 1 año el cliente pagará los cargos siguientes:</w:t>
      </w:r>
    </w:p>
    <w:p w14:paraId="296DBDE7"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Rentas Mensuales faltantes por cubrir (*)</w:t>
      </w:r>
    </w:p>
    <w:p w14:paraId="721B1032"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w:t>
      </w:r>
    </w:p>
    <w:p w14:paraId="134940BC" w14:textId="77777777" w:rsidR="00421743" w:rsidRPr="00183F06" w:rsidRDefault="00421743" w:rsidP="005F4CA7">
      <w:pPr>
        <w:rPr>
          <w:rFonts w:asciiTheme="minorHAnsi" w:hAnsiTheme="minorHAnsi" w:cstheme="minorHAnsi"/>
          <w:szCs w:val="24"/>
        </w:rPr>
      </w:pPr>
    </w:p>
    <w:p w14:paraId="7C45156E"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PARA CONTRATOS A DOS AÑOS, Y en caso de baja del servicio antes de haber cumplido ESTE período de 2 años el cliente pagará los cargos siguientes:</w:t>
      </w:r>
    </w:p>
    <w:p w14:paraId="01541274"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Rentas Mensuales faltantes por cubrir (*)</w:t>
      </w:r>
    </w:p>
    <w:p w14:paraId="1154986D"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w:t>
      </w:r>
    </w:p>
    <w:p w14:paraId="75684E7C"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75 %</w:t>
      </w:r>
    </w:p>
    <w:p w14:paraId="3D97DBED" w14:textId="77777777" w:rsidR="003E3EF5" w:rsidRPr="00183F06" w:rsidRDefault="003E3EF5" w:rsidP="005F4CA7">
      <w:pPr>
        <w:rPr>
          <w:rFonts w:asciiTheme="minorHAnsi" w:hAnsiTheme="minorHAnsi" w:cstheme="minorHAnsi"/>
          <w:color w:val="000000"/>
          <w:szCs w:val="24"/>
          <w:lang w:val="es-ES_tradnl"/>
        </w:rPr>
      </w:pPr>
    </w:p>
    <w:p w14:paraId="05DCF27C"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Cargo de Gastos de Instalación</w:t>
      </w:r>
    </w:p>
    <w:p w14:paraId="084F3B4B"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 de los gastos de instalación no pagados</w:t>
      </w:r>
    </w:p>
    <w:p w14:paraId="62A26138"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 de los gastos de instalación no pagados</w:t>
      </w:r>
    </w:p>
    <w:p w14:paraId="0A788B4C" w14:textId="77777777" w:rsidR="004A2694" w:rsidRPr="00183F06" w:rsidRDefault="004A2694" w:rsidP="005F4CA7">
      <w:pPr>
        <w:rPr>
          <w:rFonts w:asciiTheme="minorHAnsi" w:hAnsiTheme="minorHAnsi" w:cstheme="minorHAnsi"/>
          <w:color w:val="000000"/>
          <w:szCs w:val="24"/>
        </w:rPr>
      </w:pPr>
    </w:p>
    <w:p w14:paraId="4D848FF1"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 xml:space="preserve">PARA CONTRATOS A TRES AÑOS, Y en caso de baja del servicio antes de haber cumplido ESTE período de 3 año el cliente pagará los cargos siguientes: </w:t>
      </w:r>
    </w:p>
    <w:p w14:paraId="7192E644" w14:textId="77777777" w:rsidR="003E3EF5" w:rsidRPr="00183F06" w:rsidRDefault="003E3EF5" w:rsidP="005F4CA7">
      <w:pPr>
        <w:rPr>
          <w:rFonts w:asciiTheme="minorHAnsi" w:hAnsiTheme="minorHAnsi" w:cstheme="minorHAnsi"/>
          <w:color w:val="000000"/>
          <w:szCs w:val="24"/>
        </w:rPr>
      </w:pPr>
    </w:p>
    <w:p w14:paraId="2B98B71D"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Rentas Mensuales faltantes por cubrir (*)</w:t>
      </w:r>
    </w:p>
    <w:p w14:paraId="1CB5A97B"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w:t>
      </w:r>
    </w:p>
    <w:p w14:paraId="00339447"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75 %</w:t>
      </w:r>
    </w:p>
    <w:p w14:paraId="55CC0AEF"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3</w:t>
      </w:r>
      <w:r w:rsidRPr="00183F06">
        <w:rPr>
          <w:rFonts w:asciiTheme="minorHAnsi" w:hAnsiTheme="minorHAnsi" w:cstheme="minorHAnsi"/>
          <w:color w:val="000000"/>
          <w:szCs w:val="24"/>
        </w:rPr>
        <w:tab/>
        <w:t>50 %</w:t>
      </w:r>
    </w:p>
    <w:p w14:paraId="0FCC53F0" w14:textId="77777777" w:rsidR="004A2694" w:rsidRPr="00183F06" w:rsidRDefault="004A2694" w:rsidP="005F4CA7">
      <w:pPr>
        <w:rPr>
          <w:rFonts w:asciiTheme="minorHAnsi" w:hAnsiTheme="minorHAnsi" w:cstheme="minorHAnsi"/>
          <w:color w:val="000000"/>
          <w:szCs w:val="24"/>
        </w:rPr>
      </w:pPr>
    </w:p>
    <w:p w14:paraId="2CBCC946"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Cargo de Gastos de Instalación</w:t>
      </w:r>
    </w:p>
    <w:p w14:paraId="618246EA"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 de los gastos de instalación no pagados</w:t>
      </w:r>
    </w:p>
    <w:p w14:paraId="5DE75998"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 de los gastos de instalación no pagados</w:t>
      </w:r>
    </w:p>
    <w:p w14:paraId="0F650D37"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3</w:t>
      </w:r>
      <w:r w:rsidRPr="00183F06">
        <w:rPr>
          <w:rFonts w:asciiTheme="minorHAnsi" w:hAnsiTheme="minorHAnsi" w:cstheme="minorHAnsi"/>
          <w:color w:val="000000"/>
          <w:szCs w:val="24"/>
        </w:rPr>
        <w:tab/>
        <w:t>50% de los gastos de instalación no pagados</w:t>
      </w:r>
    </w:p>
    <w:p w14:paraId="32B8A729" w14:textId="77777777" w:rsidR="003E3EF5" w:rsidRPr="00183F06" w:rsidRDefault="003E3EF5" w:rsidP="005F4CA7">
      <w:pPr>
        <w:rPr>
          <w:rFonts w:asciiTheme="minorHAnsi" w:hAnsiTheme="minorHAnsi" w:cstheme="minorHAnsi"/>
          <w:bCs/>
          <w:color w:val="000000"/>
          <w:szCs w:val="24"/>
        </w:rPr>
      </w:pPr>
    </w:p>
    <w:p w14:paraId="70F1A1DD"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bCs/>
          <w:color w:val="000000"/>
          <w:szCs w:val="24"/>
        </w:rPr>
        <w:t>(*) Las rentas faltantes por cubrir EL TOTAL DEL PERIODO CONTRATADO, se calcularán al monto de renta con descuento al que fue acreedor el cliente, al momento de la contratación de los servicios.</w:t>
      </w:r>
    </w:p>
    <w:p w14:paraId="00DB908D" w14:textId="77777777" w:rsidR="00680312" w:rsidRPr="00183F06" w:rsidRDefault="00680312" w:rsidP="005F4CA7">
      <w:pPr>
        <w:rPr>
          <w:rStyle w:val="Ttulo3Car"/>
          <w:rFonts w:asciiTheme="minorHAnsi" w:hAnsiTheme="minorHAnsi" w:cstheme="minorHAnsi"/>
          <w:szCs w:val="24"/>
        </w:rPr>
      </w:pPr>
    </w:p>
    <w:p w14:paraId="02452F0B" w14:textId="77777777" w:rsidR="003E3EF5" w:rsidRPr="00183F06" w:rsidRDefault="002B64ED" w:rsidP="005F4CA7">
      <w:pPr>
        <w:rPr>
          <w:rFonts w:asciiTheme="minorHAnsi" w:hAnsiTheme="minorHAnsi" w:cstheme="minorHAnsi"/>
          <w:sz w:val="28"/>
          <w:szCs w:val="28"/>
          <w:lang w:val="es-ES_tradnl"/>
        </w:rPr>
      </w:pPr>
      <w:bookmarkStart w:id="67" w:name="_Toc162342473"/>
      <w:r w:rsidRPr="00183F06">
        <w:rPr>
          <w:rStyle w:val="Ttulo3Car"/>
          <w:rFonts w:asciiTheme="minorHAnsi" w:hAnsiTheme="minorHAnsi" w:cstheme="minorHAnsi"/>
          <w:sz w:val="28"/>
          <w:szCs w:val="28"/>
        </w:rPr>
        <w:t>I</w:t>
      </w:r>
      <w:r w:rsidR="003E3EF5" w:rsidRPr="00183F06">
        <w:rPr>
          <w:rStyle w:val="Ttulo3Car"/>
          <w:rFonts w:asciiTheme="minorHAnsi" w:hAnsiTheme="minorHAnsi" w:cstheme="minorHAnsi"/>
          <w:sz w:val="28"/>
          <w:szCs w:val="28"/>
        </w:rPr>
        <w:t xml:space="preserve">X. PLAN DE DESCUENTO EN TRAMO LARGA DISTANCIA PARA LADA </w:t>
      </w:r>
      <w:r w:rsidR="00392395" w:rsidRPr="00183F06">
        <w:rPr>
          <w:rStyle w:val="Ttulo3Car"/>
          <w:rFonts w:asciiTheme="minorHAnsi" w:hAnsiTheme="minorHAnsi" w:cstheme="minorHAnsi"/>
          <w:sz w:val="28"/>
          <w:szCs w:val="28"/>
        </w:rPr>
        <w:br/>
      </w:r>
      <w:r w:rsidR="003E3EF5" w:rsidRPr="00183F06">
        <w:rPr>
          <w:rStyle w:val="Ttulo3Car"/>
          <w:rFonts w:asciiTheme="minorHAnsi" w:hAnsiTheme="minorHAnsi" w:cstheme="minorHAnsi"/>
          <w:sz w:val="28"/>
          <w:szCs w:val="28"/>
        </w:rPr>
        <w:t>ENLACES INTERNACIONALES 45 MBPS</w:t>
      </w:r>
      <w:bookmarkEnd w:id="67"/>
    </w:p>
    <w:p w14:paraId="332A66DB" w14:textId="77777777" w:rsidR="003E3EF5" w:rsidRPr="00183F06" w:rsidRDefault="003E3EF5" w:rsidP="005F4CA7">
      <w:pPr>
        <w:rPr>
          <w:rFonts w:asciiTheme="minorHAnsi" w:hAnsiTheme="minorHAnsi" w:cstheme="minorHAnsi"/>
          <w:b/>
          <w:szCs w:val="24"/>
          <w:lang w:val="es-ES_tradnl"/>
        </w:rPr>
      </w:pPr>
    </w:p>
    <w:p w14:paraId="7CB8A4D3" w14:textId="77777777" w:rsidR="00B8631F" w:rsidRPr="00183F06" w:rsidRDefault="00B8631F" w:rsidP="005F4CA7">
      <w:pPr>
        <w:outlineLvl w:val="0"/>
        <w:rPr>
          <w:rFonts w:asciiTheme="minorHAnsi" w:hAnsiTheme="minorHAnsi" w:cstheme="minorHAnsi"/>
          <w:bCs/>
          <w:szCs w:val="24"/>
          <w:lang w:val="es-ES_tradnl"/>
        </w:rPr>
      </w:pPr>
      <w:r w:rsidRPr="00183F06">
        <w:rPr>
          <w:rFonts w:asciiTheme="minorHAnsi" w:hAnsiTheme="minorHAnsi" w:cstheme="minorHAnsi"/>
          <w:bCs/>
          <w:szCs w:val="24"/>
        </w:rPr>
        <w:t xml:space="preserve">Constancia CFT: </w:t>
      </w:r>
      <w:r w:rsidRPr="00183F06">
        <w:rPr>
          <w:rFonts w:asciiTheme="minorHAnsi" w:hAnsiTheme="minorHAnsi" w:cstheme="minorHAnsi"/>
          <w:b/>
          <w:sz w:val="28"/>
          <w:szCs w:val="28"/>
        </w:rPr>
        <w:t>4826</w:t>
      </w:r>
    </w:p>
    <w:p w14:paraId="52982C39" w14:textId="77777777" w:rsidR="00B8631F" w:rsidRPr="00183F06" w:rsidRDefault="00B8631F" w:rsidP="005F4CA7">
      <w:pPr>
        <w:rPr>
          <w:rFonts w:asciiTheme="minorHAnsi" w:hAnsiTheme="minorHAnsi" w:cstheme="minorHAnsi"/>
          <w:b/>
          <w:szCs w:val="24"/>
          <w:lang w:val="es-ES_tradnl"/>
        </w:rPr>
      </w:pPr>
    </w:p>
    <w:p w14:paraId="32E568CA"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 xml:space="preserve">Descripción del Servicio: </w:t>
      </w:r>
    </w:p>
    <w:p w14:paraId="25F1DE4F" w14:textId="77777777" w:rsidR="003E3EF5" w:rsidRPr="00183F06" w:rsidRDefault="003E3EF5" w:rsidP="005F4CA7">
      <w:pPr>
        <w:rPr>
          <w:rFonts w:asciiTheme="minorHAnsi" w:hAnsiTheme="minorHAnsi" w:cstheme="minorHAnsi"/>
          <w:b/>
          <w:szCs w:val="24"/>
        </w:rPr>
      </w:pPr>
      <w:r w:rsidRPr="00183F06">
        <w:rPr>
          <w:rFonts w:asciiTheme="minorHAnsi" w:hAnsiTheme="minorHAnsi" w:cstheme="minorHAnsi"/>
          <w:szCs w:val="24"/>
        </w:rPr>
        <w:lastRenderedPageBreak/>
        <w:t>Plan de Descuento para Lada Enlaces Internacionales en su tramo de Larga Distancia para nuevas contrataciones, cambios de modalidad, así como renovación de contratos de 45 Mbps.</w:t>
      </w:r>
    </w:p>
    <w:p w14:paraId="4AEA36C5" w14:textId="77777777" w:rsidR="003E3EF5" w:rsidRPr="00183F06" w:rsidRDefault="003E3EF5" w:rsidP="005F4CA7">
      <w:pPr>
        <w:rPr>
          <w:rFonts w:asciiTheme="minorHAnsi" w:hAnsiTheme="minorHAnsi" w:cstheme="minorHAnsi"/>
          <w:b/>
          <w:szCs w:val="24"/>
        </w:rPr>
      </w:pPr>
    </w:p>
    <w:p w14:paraId="1643F4A4"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Estructura Tarifaria:</w:t>
      </w:r>
    </w:p>
    <w:p w14:paraId="480CFF96" w14:textId="77777777" w:rsidR="003E3EF5" w:rsidRPr="00183F06" w:rsidRDefault="003E3EF5" w:rsidP="005F4CA7">
      <w:pPr>
        <w:outlineLvl w:val="0"/>
        <w:rPr>
          <w:rFonts w:asciiTheme="minorHAnsi" w:hAnsiTheme="minorHAnsi" w:cstheme="minorHAnsi"/>
          <w:szCs w:val="24"/>
        </w:rPr>
      </w:pPr>
      <w:r w:rsidRPr="00183F06">
        <w:rPr>
          <w:rFonts w:asciiTheme="minorHAnsi" w:hAnsiTheme="minorHAnsi" w:cstheme="minorHAnsi"/>
          <w:szCs w:val="24"/>
        </w:rPr>
        <w:t>Descuento en Gastos de Instalación para servicios contratados.</w:t>
      </w:r>
    </w:p>
    <w:p w14:paraId="35B5E653"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El Descuento en Gastos de Instalación para Lada Enlaces que se contraten bajo el esquema de descuento en el tramo de Larga Distancia para 45 Mbps será el siguiente:</w:t>
      </w:r>
    </w:p>
    <w:p w14:paraId="1E51C6E9" w14:textId="77777777" w:rsidR="003E3EF5" w:rsidRPr="00183F06" w:rsidRDefault="003E3EF5" w:rsidP="005F4CA7">
      <w:pPr>
        <w:rPr>
          <w:rFonts w:asciiTheme="minorHAnsi" w:hAnsiTheme="minorHAnsi" w:cstheme="minorHAnsi"/>
          <w:b/>
          <w:color w:val="000000"/>
          <w:szCs w:val="24"/>
        </w:rPr>
      </w:pPr>
    </w:p>
    <w:p w14:paraId="42489A6F" w14:textId="77777777" w:rsidR="008F6B49" w:rsidRPr="00183F06" w:rsidRDefault="008F6B49"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contratación (años) y Porcentaje de Descuento en Gastos de Instalación</w:t>
      </w:r>
    </w:p>
    <w:p w14:paraId="76595A3B" w14:textId="77777777" w:rsidR="008F6B49" w:rsidRPr="00183F06" w:rsidRDefault="008F6B49" w:rsidP="005F4CA7">
      <w:pPr>
        <w:rPr>
          <w:rFonts w:asciiTheme="minorHAnsi" w:hAnsiTheme="minorHAnsi" w:cstheme="minorHAnsi"/>
          <w:color w:val="000000"/>
          <w:szCs w:val="24"/>
        </w:rPr>
      </w:pPr>
      <w:r w:rsidRPr="00183F06">
        <w:rPr>
          <w:rFonts w:asciiTheme="minorHAnsi" w:hAnsiTheme="minorHAnsi" w:cstheme="minorHAnsi"/>
          <w:color w:val="000000"/>
          <w:szCs w:val="24"/>
        </w:rPr>
        <w:t>1 años</w:t>
      </w:r>
      <w:r w:rsidRPr="00183F06">
        <w:rPr>
          <w:rFonts w:asciiTheme="minorHAnsi" w:hAnsiTheme="minorHAnsi" w:cstheme="minorHAnsi"/>
          <w:color w:val="000000"/>
          <w:szCs w:val="24"/>
        </w:rPr>
        <w:tab/>
        <w:t>0%</w:t>
      </w:r>
    </w:p>
    <w:p w14:paraId="5CE77554" w14:textId="77777777" w:rsidR="008F6B49" w:rsidRPr="00183F06" w:rsidRDefault="008F6B49" w:rsidP="005F4CA7">
      <w:pPr>
        <w:rPr>
          <w:rFonts w:asciiTheme="minorHAnsi" w:hAnsiTheme="minorHAnsi" w:cstheme="minorHAnsi"/>
          <w:color w:val="000000"/>
          <w:szCs w:val="24"/>
        </w:rPr>
      </w:pPr>
      <w:r w:rsidRPr="00183F06">
        <w:rPr>
          <w:rFonts w:asciiTheme="minorHAnsi" w:hAnsiTheme="minorHAnsi" w:cstheme="minorHAnsi"/>
          <w:color w:val="000000"/>
          <w:szCs w:val="24"/>
        </w:rPr>
        <w:t>2 años</w:t>
      </w:r>
      <w:r w:rsidRPr="00183F06">
        <w:rPr>
          <w:rFonts w:asciiTheme="minorHAnsi" w:hAnsiTheme="minorHAnsi" w:cstheme="minorHAnsi"/>
          <w:color w:val="000000"/>
          <w:szCs w:val="24"/>
        </w:rPr>
        <w:tab/>
        <w:t>50%</w:t>
      </w:r>
    </w:p>
    <w:p w14:paraId="368D06EF" w14:textId="77777777" w:rsidR="003A1D6F" w:rsidRPr="00183F06" w:rsidRDefault="008F6B49" w:rsidP="005F4CA7">
      <w:pPr>
        <w:rPr>
          <w:rFonts w:asciiTheme="minorHAnsi" w:hAnsiTheme="minorHAnsi" w:cstheme="minorHAnsi"/>
          <w:color w:val="000000"/>
          <w:szCs w:val="24"/>
        </w:rPr>
      </w:pPr>
      <w:r w:rsidRPr="00183F06">
        <w:rPr>
          <w:rFonts w:asciiTheme="minorHAnsi" w:hAnsiTheme="minorHAnsi" w:cstheme="minorHAnsi"/>
          <w:color w:val="000000"/>
          <w:szCs w:val="24"/>
        </w:rPr>
        <w:t>3 años</w:t>
      </w:r>
      <w:r w:rsidRPr="00183F06">
        <w:rPr>
          <w:rFonts w:asciiTheme="minorHAnsi" w:hAnsiTheme="minorHAnsi" w:cstheme="minorHAnsi"/>
          <w:color w:val="000000"/>
          <w:szCs w:val="24"/>
        </w:rPr>
        <w:tab/>
        <w:t>100%</w:t>
      </w:r>
    </w:p>
    <w:p w14:paraId="5B4FDC7C" w14:textId="77777777" w:rsidR="003E3EF5" w:rsidRPr="00183F06" w:rsidRDefault="003E3EF5" w:rsidP="005F4CA7">
      <w:pPr>
        <w:rPr>
          <w:rFonts w:asciiTheme="minorHAnsi" w:hAnsiTheme="minorHAnsi" w:cstheme="minorHAnsi"/>
          <w:szCs w:val="24"/>
        </w:rPr>
      </w:pPr>
    </w:p>
    <w:p w14:paraId="21CA5CD6"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 xml:space="preserve">En servicios existentes que se encuentren facturando y que se deseen incorporar al esquema de descuento en el Tramo de Larga Distancia Internacional, (renovación de </w:t>
      </w:r>
      <w:proofErr w:type="gramStart"/>
      <w:r w:rsidRPr="00183F06">
        <w:rPr>
          <w:rFonts w:asciiTheme="minorHAnsi" w:hAnsiTheme="minorHAnsi" w:cstheme="minorHAnsi"/>
          <w:szCs w:val="24"/>
        </w:rPr>
        <w:t>contrato)  se</w:t>
      </w:r>
      <w:proofErr w:type="gramEnd"/>
      <w:r w:rsidRPr="00183F06">
        <w:rPr>
          <w:rFonts w:asciiTheme="minorHAnsi" w:hAnsiTheme="minorHAnsi" w:cstheme="minorHAnsi"/>
          <w:szCs w:val="24"/>
        </w:rPr>
        <w:t xml:space="preserve"> cobrará un cargo por activación igual a:</w:t>
      </w:r>
    </w:p>
    <w:p w14:paraId="6B5844C6" w14:textId="77777777" w:rsidR="003E3EF5" w:rsidRPr="00183F06" w:rsidRDefault="003E3EF5" w:rsidP="005F4CA7">
      <w:pPr>
        <w:rPr>
          <w:rFonts w:asciiTheme="minorHAnsi" w:hAnsiTheme="minorHAnsi" w:cstheme="minorHAnsi"/>
          <w:b/>
          <w:bCs/>
          <w:szCs w:val="24"/>
        </w:rPr>
      </w:pPr>
    </w:p>
    <w:p w14:paraId="34534143"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Para enlaces de 45 Mbps un cargo por activación equivalente al 50% de los Gastos de Instalación del tramo de Larga Distancia Internacional.</w:t>
      </w:r>
    </w:p>
    <w:p w14:paraId="78FB7F61"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color w:val="000000"/>
          <w:szCs w:val="24"/>
        </w:rPr>
        <w:t>Para cambios de modalidad se aplica el 100% de descuento en Gastos de Instalación en el tramo de Larga Distancia.</w:t>
      </w:r>
    </w:p>
    <w:p w14:paraId="6352967C" w14:textId="77777777" w:rsidR="003E3EF5" w:rsidRPr="00183F06" w:rsidRDefault="003E3EF5" w:rsidP="005F4CA7">
      <w:pPr>
        <w:rPr>
          <w:rFonts w:asciiTheme="minorHAnsi" w:hAnsiTheme="minorHAnsi" w:cstheme="minorHAnsi"/>
          <w:b/>
          <w:szCs w:val="24"/>
        </w:rPr>
      </w:pPr>
    </w:p>
    <w:p w14:paraId="726402C3" w14:textId="77777777" w:rsidR="003E3EF5" w:rsidRPr="00183F06" w:rsidRDefault="003E3EF5" w:rsidP="005F4CA7">
      <w:pPr>
        <w:outlineLvl w:val="0"/>
        <w:rPr>
          <w:rFonts w:asciiTheme="minorHAnsi" w:hAnsiTheme="minorHAnsi" w:cstheme="minorHAnsi"/>
          <w:szCs w:val="24"/>
        </w:rPr>
      </w:pPr>
      <w:r w:rsidRPr="00183F06">
        <w:rPr>
          <w:rFonts w:asciiTheme="minorHAnsi" w:hAnsiTheme="minorHAnsi" w:cstheme="minorHAnsi"/>
          <w:szCs w:val="24"/>
        </w:rPr>
        <w:t>Descuento en Renta Mensual en el Tramo de Larga Distancia Internacional.</w:t>
      </w:r>
    </w:p>
    <w:p w14:paraId="01CAEC61" w14:textId="77777777" w:rsidR="003A1D6F" w:rsidRPr="00183F06" w:rsidRDefault="003A1D6F"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45 Mbps</w:t>
      </w:r>
      <w:r w:rsidRPr="00183F06">
        <w:rPr>
          <w:rFonts w:asciiTheme="minorHAnsi" w:hAnsiTheme="minorHAnsi" w:cstheme="minorHAnsi"/>
          <w:color w:val="000000"/>
          <w:szCs w:val="24"/>
        </w:rPr>
        <w:tab/>
        <w:t>Periodo De Contratación 1 año, Descuento 25%</w:t>
      </w:r>
    </w:p>
    <w:p w14:paraId="60DAEA53" w14:textId="77777777" w:rsidR="003A1D6F" w:rsidRPr="00183F06" w:rsidRDefault="003A1D6F"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45 Mbps</w:t>
      </w:r>
      <w:r w:rsidRPr="00183F06">
        <w:rPr>
          <w:rFonts w:asciiTheme="minorHAnsi" w:hAnsiTheme="minorHAnsi" w:cstheme="minorHAnsi"/>
          <w:color w:val="000000"/>
          <w:szCs w:val="24"/>
        </w:rPr>
        <w:tab/>
        <w:t>Periodo De Contratación 2 años, Descuento 40%</w:t>
      </w:r>
    </w:p>
    <w:p w14:paraId="495C6EFC" w14:textId="77777777" w:rsidR="003A1D6F" w:rsidRPr="00183F06" w:rsidRDefault="003A1D6F"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45 Mbps</w:t>
      </w:r>
      <w:r w:rsidRPr="00183F06">
        <w:rPr>
          <w:rFonts w:asciiTheme="minorHAnsi" w:hAnsiTheme="minorHAnsi" w:cstheme="minorHAnsi"/>
          <w:color w:val="000000"/>
          <w:szCs w:val="24"/>
        </w:rPr>
        <w:tab/>
        <w:t>Periodo De Contratación 3 años, Descuento 50%</w:t>
      </w:r>
    </w:p>
    <w:p w14:paraId="7A1A9B8D" w14:textId="77777777" w:rsidR="003A1D6F" w:rsidRPr="00183F06" w:rsidRDefault="003A1D6F" w:rsidP="005F4CA7">
      <w:pPr>
        <w:rPr>
          <w:rFonts w:asciiTheme="minorHAnsi" w:hAnsiTheme="minorHAnsi" w:cstheme="minorHAnsi"/>
          <w:szCs w:val="24"/>
        </w:rPr>
      </w:pPr>
    </w:p>
    <w:p w14:paraId="69CE608A"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Reglas de Aplicación</w:t>
      </w:r>
    </w:p>
    <w:p w14:paraId="2D5A72C3"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Plan de Descuento para LADA Enlaces Internacional en su tramo de Larga Distancia para 45 Mbps, NO aplica para:</w:t>
      </w:r>
    </w:p>
    <w:p w14:paraId="01F17A83"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 xml:space="preserve">LADA Enlaces Locales (Local-Local, Local-Punto Multipunto). </w:t>
      </w:r>
    </w:p>
    <w:p w14:paraId="27F594A3"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LADA Enlaces Punto Multipunto</w:t>
      </w:r>
    </w:p>
    <w:p w14:paraId="1353E8AB"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LADA Enlace NX64 Mbps, 2, 155, 622 Mbps</w:t>
      </w:r>
    </w:p>
    <w:p w14:paraId="15119C20"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LADA Enlaces Cruce Fronterizo</w:t>
      </w:r>
    </w:p>
    <w:p w14:paraId="5F9F2D59"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LADA Enlaces Nacionales</w:t>
      </w:r>
    </w:p>
    <w:p w14:paraId="789B923C"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LADA Enlaces Digitales de Baja Velocidad de 9.6, 19.2 y 32 Kbps para datos.</w:t>
      </w:r>
    </w:p>
    <w:p w14:paraId="0345FF03" w14:textId="77777777" w:rsidR="003E3EF5" w:rsidRPr="00183F06" w:rsidRDefault="003E3EF5" w:rsidP="005F4CA7">
      <w:pPr>
        <w:rPr>
          <w:rFonts w:asciiTheme="minorHAnsi" w:hAnsiTheme="minorHAnsi" w:cstheme="minorHAnsi"/>
          <w:szCs w:val="24"/>
        </w:rPr>
      </w:pPr>
    </w:p>
    <w:p w14:paraId="2F54C944"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Este Plan de Descuentos no convive con el Plan de Descuentos por Volumen de Facturación Mensual de Ladaenlaces.</w:t>
      </w:r>
    </w:p>
    <w:p w14:paraId="62BA11DE" w14:textId="77777777" w:rsidR="003E3EF5" w:rsidRPr="00183F06" w:rsidRDefault="003E3EF5" w:rsidP="005F4CA7">
      <w:pPr>
        <w:rPr>
          <w:rFonts w:asciiTheme="minorHAnsi" w:hAnsiTheme="minorHAnsi" w:cstheme="minorHAnsi"/>
          <w:szCs w:val="24"/>
        </w:rPr>
      </w:pPr>
    </w:p>
    <w:p w14:paraId="174C4C2A"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lastRenderedPageBreak/>
        <w:t>Cargos por baja de servicio:</w:t>
      </w:r>
    </w:p>
    <w:p w14:paraId="6512AAEB" w14:textId="77777777" w:rsidR="003E3EF5" w:rsidRPr="00183F06" w:rsidRDefault="003E3EF5" w:rsidP="005F4CA7">
      <w:pPr>
        <w:rPr>
          <w:rFonts w:asciiTheme="minorHAnsi" w:hAnsiTheme="minorHAnsi" w:cstheme="minorHAnsi"/>
          <w:b/>
          <w:color w:val="000000"/>
          <w:szCs w:val="24"/>
        </w:rPr>
      </w:pPr>
    </w:p>
    <w:p w14:paraId="1833D409" w14:textId="77777777" w:rsidR="00DD709A" w:rsidRDefault="003E3EF5" w:rsidP="005F4CA7">
      <w:pPr>
        <w:rPr>
          <w:rFonts w:ascii="Arial" w:hAnsi="Arial" w:cs="Arial"/>
          <w:sz w:val="20"/>
        </w:rPr>
      </w:pPr>
      <w:r w:rsidRPr="00183F06">
        <w:rPr>
          <w:rFonts w:asciiTheme="minorHAnsi" w:hAnsiTheme="minorHAnsi" w:cstheme="minorHAnsi"/>
          <w:szCs w:val="24"/>
        </w:rPr>
        <w:t>PARA CONTRATOS A UN AÑO, Y en caso de baja del servicio antes de haber cumplido ESTE período de 1 año el cliente pagará los cargos siguientes</w:t>
      </w:r>
      <w:r w:rsidRPr="00E94137">
        <w:rPr>
          <w:rFonts w:ascii="Arial" w:hAnsi="Arial" w:cs="Arial"/>
          <w:sz w:val="20"/>
        </w:rPr>
        <w:t>:</w:t>
      </w:r>
    </w:p>
    <w:p w14:paraId="175A2EDF" w14:textId="77777777" w:rsidR="00DD709A" w:rsidRPr="007B708D" w:rsidRDefault="00DD709A" w:rsidP="005F4CA7">
      <w:pPr>
        <w:rPr>
          <w:rFonts w:asciiTheme="minorHAnsi" w:hAnsiTheme="minorHAnsi" w:cstheme="minorHAnsi"/>
          <w:szCs w:val="24"/>
        </w:rPr>
      </w:pPr>
      <w:r w:rsidRPr="007B708D">
        <w:rPr>
          <w:rFonts w:asciiTheme="minorHAnsi" w:hAnsiTheme="minorHAnsi" w:cstheme="minorHAnsi"/>
          <w:szCs w:val="24"/>
        </w:rPr>
        <w:t>Período de solicitud de baja y Rentas Mensuales faltantes por cubrir (*)</w:t>
      </w:r>
    </w:p>
    <w:p w14:paraId="79C4CD11" w14:textId="77777777" w:rsidR="003E3EF5" w:rsidRPr="007B708D" w:rsidRDefault="003E3EF5" w:rsidP="005F4CA7">
      <w:pPr>
        <w:rPr>
          <w:rFonts w:asciiTheme="minorHAnsi" w:hAnsiTheme="minorHAnsi" w:cstheme="minorHAnsi"/>
          <w:szCs w:val="24"/>
        </w:rPr>
      </w:pPr>
    </w:p>
    <w:p w14:paraId="0DFBFDE3" w14:textId="77777777" w:rsidR="00DD709A" w:rsidRPr="007B708D" w:rsidRDefault="00DD709A" w:rsidP="005F4CA7">
      <w:pPr>
        <w:rPr>
          <w:rFonts w:asciiTheme="minorHAnsi" w:hAnsiTheme="minorHAnsi" w:cstheme="minorHAnsi"/>
          <w:szCs w:val="24"/>
        </w:rPr>
      </w:pPr>
      <w:r w:rsidRPr="007B708D">
        <w:rPr>
          <w:rFonts w:asciiTheme="minorHAnsi" w:hAnsiTheme="minorHAnsi" w:cstheme="minorHAnsi"/>
          <w:szCs w:val="24"/>
        </w:rPr>
        <w:t>Año 1</w:t>
      </w:r>
      <w:r w:rsidRPr="007B708D">
        <w:rPr>
          <w:rFonts w:asciiTheme="minorHAnsi" w:hAnsiTheme="minorHAnsi" w:cstheme="minorHAnsi"/>
          <w:szCs w:val="24"/>
        </w:rPr>
        <w:tab/>
        <w:t>100%</w:t>
      </w:r>
    </w:p>
    <w:p w14:paraId="1747B8EC" w14:textId="77777777" w:rsidR="003E3EF5" w:rsidRPr="007B708D" w:rsidRDefault="003E3EF5" w:rsidP="005F4CA7">
      <w:pPr>
        <w:rPr>
          <w:rFonts w:asciiTheme="minorHAnsi" w:hAnsiTheme="minorHAnsi" w:cstheme="minorHAnsi"/>
          <w:szCs w:val="24"/>
        </w:rPr>
      </w:pPr>
    </w:p>
    <w:p w14:paraId="358DE5D7" w14:textId="77777777" w:rsidR="003E3EF5" w:rsidRPr="007B708D" w:rsidRDefault="003E3EF5" w:rsidP="005F4CA7">
      <w:pPr>
        <w:rPr>
          <w:rFonts w:asciiTheme="minorHAnsi" w:hAnsiTheme="minorHAnsi" w:cstheme="minorHAnsi"/>
          <w:szCs w:val="24"/>
        </w:rPr>
      </w:pPr>
      <w:r w:rsidRPr="007B708D">
        <w:rPr>
          <w:rFonts w:asciiTheme="minorHAnsi" w:hAnsiTheme="minorHAnsi" w:cstheme="minorHAnsi"/>
          <w:szCs w:val="24"/>
        </w:rPr>
        <w:t>PARA CONTRATOS A DOS AÑOS, Y en caso de baja del servicio antes de haber cumplido ESTE período de 2 años el cliente pagará los cargos siguientes:</w:t>
      </w:r>
    </w:p>
    <w:p w14:paraId="1FB7341C"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 xml:space="preserve">Período de solicitud de baja y Rentas Mensuales faltantes por cubrir </w:t>
      </w:r>
    </w:p>
    <w:p w14:paraId="5256E931"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Año 1</w:t>
      </w:r>
      <w:r w:rsidRPr="007B708D">
        <w:rPr>
          <w:rFonts w:asciiTheme="minorHAnsi" w:hAnsiTheme="minorHAnsi" w:cstheme="minorHAnsi"/>
          <w:color w:val="000000"/>
          <w:szCs w:val="24"/>
        </w:rPr>
        <w:tab/>
        <w:t>100 %</w:t>
      </w:r>
    </w:p>
    <w:p w14:paraId="6B3CE087"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Año 2</w:t>
      </w:r>
      <w:r w:rsidRPr="007B708D">
        <w:rPr>
          <w:rFonts w:asciiTheme="minorHAnsi" w:hAnsiTheme="minorHAnsi" w:cstheme="minorHAnsi"/>
          <w:color w:val="000000"/>
          <w:szCs w:val="24"/>
        </w:rPr>
        <w:tab/>
        <w:t>75%</w:t>
      </w:r>
    </w:p>
    <w:p w14:paraId="197E922F" w14:textId="77777777" w:rsidR="003E3EF5" w:rsidRPr="007B708D" w:rsidRDefault="003E3EF5" w:rsidP="005F4CA7">
      <w:pPr>
        <w:rPr>
          <w:rFonts w:asciiTheme="minorHAnsi" w:hAnsiTheme="minorHAnsi" w:cstheme="minorHAnsi"/>
          <w:color w:val="000000"/>
          <w:szCs w:val="24"/>
        </w:rPr>
      </w:pPr>
    </w:p>
    <w:p w14:paraId="27BAC15C"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Período de solicitud de baja y Cargo de Gastos de Instalación</w:t>
      </w:r>
    </w:p>
    <w:p w14:paraId="4298A74F"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Año 1</w:t>
      </w:r>
      <w:r w:rsidRPr="007B708D">
        <w:rPr>
          <w:rFonts w:asciiTheme="minorHAnsi" w:hAnsiTheme="minorHAnsi" w:cstheme="minorHAnsi"/>
          <w:color w:val="000000"/>
          <w:szCs w:val="24"/>
        </w:rPr>
        <w:tab/>
        <w:t>100 % de los gastos de instalación no pagados</w:t>
      </w:r>
    </w:p>
    <w:p w14:paraId="75576713"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Año 2</w:t>
      </w:r>
      <w:r w:rsidRPr="007B708D">
        <w:rPr>
          <w:rFonts w:asciiTheme="minorHAnsi" w:hAnsiTheme="minorHAnsi" w:cstheme="minorHAnsi"/>
          <w:color w:val="000000"/>
          <w:szCs w:val="24"/>
        </w:rPr>
        <w:tab/>
        <w:t>75% de los gastos de instalación no pagados</w:t>
      </w:r>
    </w:p>
    <w:p w14:paraId="351A3AE4" w14:textId="77777777" w:rsidR="003E3EF5" w:rsidRPr="007B708D" w:rsidRDefault="003E3EF5" w:rsidP="005F4CA7">
      <w:pPr>
        <w:rPr>
          <w:rFonts w:asciiTheme="minorHAnsi" w:hAnsiTheme="minorHAnsi" w:cstheme="minorHAnsi"/>
          <w:szCs w:val="24"/>
        </w:rPr>
      </w:pPr>
    </w:p>
    <w:p w14:paraId="4A520163" w14:textId="77777777" w:rsidR="003E3EF5" w:rsidRPr="007B708D" w:rsidRDefault="003E3EF5" w:rsidP="005F4CA7">
      <w:pPr>
        <w:rPr>
          <w:rFonts w:asciiTheme="minorHAnsi" w:hAnsiTheme="minorHAnsi" w:cstheme="minorHAnsi"/>
          <w:szCs w:val="24"/>
        </w:rPr>
      </w:pPr>
      <w:r w:rsidRPr="007B708D">
        <w:rPr>
          <w:rFonts w:asciiTheme="minorHAnsi" w:hAnsiTheme="minorHAnsi" w:cstheme="minorHAnsi"/>
          <w:szCs w:val="24"/>
        </w:rPr>
        <w:t xml:space="preserve">PARA CONTRATOS A TRES AÑOS, Y en caso de baja del servicio antes de haber cumplido ESTE período de 3 año el cliente pagará los cargos siguientes: </w:t>
      </w:r>
    </w:p>
    <w:p w14:paraId="470C1485" w14:textId="77777777" w:rsidR="003E3EF5" w:rsidRPr="007B708D" w:rsidRDefault="003E3EF5" w:rsidP="005F4CA7">
      <w:pPr>
        <w:rPr>
          <w:rFonts w:asciiTheme="minorHAnsi" w:hAnsiTheme="minorHAnsi" w:cstheme="minorHAnsi"/>
          <w:color w:val="000000"/>
          <w:szCs w:val="24"/>
        </w:rPr>
      </w:pPr>
    </w:p>
    <w:p w14:paraId="357C1F30"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Período de solicitud de baja y Rentas Mensuales faltantes por cubrir (*)</w:t>
      </w:r>
    </w:p>
    <w:p w14:paraId="75C54B5A"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Año 1</w:t>
      </w:r>
      <w:r w:rsidRPr="007B708D">
        <w:rPr>
          <w:rFonts w:asciiTheme="minorHAnsi" w:hAnsiTheme="minorHAnsi" w:cstheme="minorHAnsi"/>
          <w:color w:val="000000"/>
          <w:szCs w:val="24"/>
        </w:rPr>
        <w:tab/>
        <w:t>100 %</w:t>
      </w:r>
    </w:p>
    <w:p w14:paraId="2CE8B083"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Año 2</w:t>
      </w:r>
      <w:r w:rsidRPr="007B708D">
        <w:rPr>
          <w:rFonts w:asciiTheme="minorHAnsi" w:hAnsiTheme="minorHAnsi" w:cstheme="minorHAnsi"/>
          <w:color w:val="000000"/>
          <w:szCs w:val="24"/>
        </w:rPr>
        <w:tab/>
        <w:t>75 %</w:t>
      </w:r>
    </w:p>
    <w:p w14:paraId="75C84BF5"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Año 3</w:t>
      </w:r>
      <w:r w:rsidRPr="007B708D">
        <w:rPr>
          <w:rFonts w:asciiTheme="minorHAnsi" w:hAnsiTheme="minorHAnsi" w:cstheme="minorHAnsi"/>
          <w:color w:val="000000"/>
          <w:szCs w:val="24"/>
        </w:rPr>
        <w:tab/>
        <w:t>50 %</w:t>
      </w:r>
    </w:p>
    <w:p w14:paraId="2016E2F4" w14:textId="77777777" w:rsidR="00DD709A" w:rsidRPr="007B708D" w:rsidRDefault="00DD709A" w:rsidP="005F4CA7">
      <w:pPr>
        <w:rPr>
          <w:rFonts w:asciiTheme="minorHAnsi" w:hAnsiTheme="minorHAnsi" w:cstheme="minorHAnsi"/>
          <w:color w:val="000000"/>
          <w:szCs w:val="24"/>
        </w:rPr>
      </w:pPr>
    </w:p>
    <w:p w14:paraId="290D6250" w14:textId="77777777" w:rsidR="004A2694" w:rsidRPr="007B708D" w:rsidRDefault="004A2694" w:rsidP="005F4CA7">
      <w:pPr>
        <w:rPr>
          <w:rFonts w:asciiTheme="minorHAnsi" w:hAnsiTheme="minorHAnsi" w:cstheme="minorHAnsi"/>
          <w:color w:val="000000"/>
          <w:szCs w:val="24"/>
        </w:rPr>
      </w:pPr>
      <w:r w:rsidRPr="007B708D">
        <w:rPr>
          <w:rFonts w:asciiTheme="minorHAnsi" w:hAnsiTheme="minorHAnsi" w:cstheme="minorHAnsi"/>
          <w:color w:val="000000"/>
          <w:szCs w:val="24"/>
        </w:rPr>
        <w:t>Período de solicitud de baja y Cargo de Gastos de Instalación</w:t>
      </w:r>
    </w:p>
    <w:p w14:paraId="01816F55" w14:textId="77777777" w:rsidR="004A2694" w:rsidRPr="007B708D" w:rsidRDefault="004A2694" w:rsidP="005F4CA7">
      <w:pPr>
        <w:rPr>
          <w:rFonts w:asciiTheme="minorHAnsi" w:hAnsiTheme="minorHAnsi" w:cstheme="minorHAnsi"/>
          <w:color w:val="000000"/>
          <w:szCs w:val="24"/>
        </w:rPr>
      </w:pPr>
      <w:r w:rsidRPr="007B708D">
        <w:rPr>
          <w:rFonts w:asciiTheme="minorHAnsi" w:hAnsiTheme="minorHAnsi" w:cstheme="minorHAnsi"/>
          <w:color w:val="000000"/>
          <w:szCs w:val="24"/>
        </w:rPr>
        <w:t>Año 1</w:t>
      </w:r>
      <w:r w:rsidRPr="007B708D">
        <w:rPr>
          <w:rFonts w:asciiTheme="minorHAnsi" w:hAnsiTheme="minorHAnsi" w:cstheme="minorHAnsi"/>
          <w:color w:val="000000"/>
          <w:szCs w:val="24"/>
        </w:rPr>
        <w:tab/>
        <w:t>100 % de los gastos de instalación no pagados</w:t>
      </w:r>
    </w:p>
    <w:p w14:paraId="5D98C24E" w14:textId="77777777" w:rsidR="004A2694" w:rsidRPr="007B708D" w:rsidRDefault="004A2694" w:rsidP="005F4CA7">
      <w:pPr>
        <w:rPr>
          <w:rFonts w:asciiTheme="minorHAnsi" w:hAnsiTheme="minorHAnsi" w:cstheme="minorHAnsi"/>
          <w:color w:val="000000"/>
          <w:szCs w:val="24"/>
        </w:rPr>
      </w:pPr>
      <w:r w:rsidRPr="007B708D">
        <w:rPr>
          <w:rFonts w:asciiTheme="minorHAnsi" w:hAnsiTheme="minorHAnsi" w:cstheme="minorHAnsi"/>
          <w:color w:val="000000"/>
          <w:szCs w:val="24"/>
        </w:rPr>
        <w:t>Año 2</w:t>
      </w:r>
      <w:r w:rsidRPr="007B708D">
        <w:rPr>
          <w:rFonts w:asciiTheme="minorHAnsi" w:hAnsiTheme="minorHAnsi" w:cstheme="minorHAnsi"/>
          <w:color w:val="000000"/>
          <w:szCs w:val="24"/>
        </w:rPr>
        <w:tab/>
        <w:t>75% de los gastos de instalación no pagados</w:t>
      </w:r>
    </w:p>
    <w:p w14:paraId="48630D8B" w14:textId="77777777" w:rsidR="00E94137" w:rsidRPr="007B708D" w:rsidRDefault="004A2694" w:rsidP="005F4CA7">
      <w:pPr>
        <w:rPr>
          <w:rFonts w:asciiTheme="minorHAnsi" w:hAnsiTheme="minorHAnsi" w:cstheme="minorHAnsi"/>
          <w:color w:val="000000"/>
          <w:szCs w:val="24"/>
        </w:rPr>
      </w:pPr>
      <w:r w:rsidRPr="007B708D">
        <w:rPr>
          <w:rFonts w:asciiTheme="minorHAnsi" w:hAnsiTheme="minorHAnsi" w:cstheme="minorHAnsi"/>
          <w:color w:val="000000"/>
          <w:szCs w:val="24"/>
        </w:rPr>
        <w:t>Año 3</w:t>
      </w:r>
      <w:r w:rsidRPr="007B708D">
        <w:rPr>
          <w:rFonts w:asciiTheme="minorHAnsi" w:hAnsiTheme="minorHAnsi" w:cstheme="minorHAnsi"/>
          <w:color w:val="000000"/>
          <w:szCs w:val="24"/>
        </w:rPr>
        <w:tab/>
        <w:t>50% de los gastos de instalación no pagados</w:t>
      </w:r>
    </w:p>
    <w:p w14:paraId="1B0B5F52" w14:textId="77777777" w:rsidR="00F418B7" w:rsidRPr="007B708D" w:rsidRDefault="00F418B7" w:rsidP="005F4CA7">
      <w:pPr>
        <w:rPr>
          <w:rFonts w:asciiTheme="minorHAnsi" w:hAnsiTheme="minorHAnsi" w:cstheme="minorHAnsi"/>
          <w:color w:val="000000"/>
          <w:szCs w:val="24"/>
        </w:rPr>
      </w:pPr>
    </w:p>
    <w:p w14:paraId="1E548DC1" w14:textId="77777777" w:rsidR="003E3EF5" w:rsidRPr="007B708D" w:rsidRDefault="003E3EF5" w:rsidP="005F4CA7">
      <w:pPr>
        <w:rPr>
          <w:rFonts w:asciiTheme="minorHAnsi" w:hAnsiTheme="minorHAnsi" w:cstheme="minorHAnsi"/>
          <w:color w:val="000000"/>
          <w:szCs w:val="24"/>
        </w:rPr>
      </w:pPr>
      <w:r w:rsidRPr="007B708D">
        <w:rPr>
          <w:rFonts w:asciiTheme="minorHAnsi" w:hAnsiTheme="minorHAnsi" w:cstheme="minorHAnsi"/>
          <w:bCs/>
          <w:color w:val="000000"/>
          <w:szCs w:val="24"/>
        </w:rPr>
        <w:t>(*) Las rentas faltantes por cubrir EL TOTAL DEL PERIODO CONTRATADO, se calcularán al monto de renta con descuento al que fue acreedor el cliente, al momento de la contratación de los servicios.</w:t>
      </w:r>
    </w:p>
    <w:p w14:paraId="2CCEEB19" w14:textId="77777777" w:rsidR="00E7442F" w:rsidRDefault="00E7442F" w:rsidP="005F4CA7">
      <w:pPr>
        <w:pStyle w:val="Ttulo3"/>
      </w:pPr>
      <w:r>
        <w:br w:type="page"/>
      </w:r>
    </w:p>
    <w:p w14:paraId="191DEA96" w14:textId="77777777" w:rsidR="003E3EF5" w:rsidRPr="007B708D" w:rsidRDefault="003E3EF5" w:rsidP="005F4CA7">
      <w:pPr>
        <w:pStyle w:val="Ttulo3"/>
        <w:rPr>
          <w:rFonts w:asciiTheme="minorHAnsi" w:hAnsiTheme="minorHAnsi" w:cstheme="minorHAnsi"/>
          <w:sz w:val="28"/>
          <w:szCs w:val="28"/>
          <w:lang w:val="es-ES_tradnl"/>
        </w:rPr>
      </w:pPr>
      <w:bookmarkStart w:id="68" w:name="_Toc162342474"/>
      <w:r w:rsidRPr="007B708D">
        <w:rPr>
          <w:rFonts w:asciiTheme="minorHAnsi" w:hAnsiTheme="minorHAnsi" w:cstheme="minorHAnsi"/>
          <w:sz w:val="28"/>
          <w:szCs w:val="28"/>
        </w:rPr>
        <w:lastRenderedPageBreak/>
        <w:t>X.  PLAN DE DESCUENTO EN RENTA MENSUAL PARA LADA ENLACES DE CRUCE FRONTERIZO DE 2 Y 45 MBPS</w:t>
      </w:r>
      <w:bookmarkEnd w:id="68"/>
    </w:p>
    <w:p w14:paraId="2BBD416E" w14:textId="77777777" w:rsidR="003E3EF5" w:rsidRPr="007B708D" w:rsidRDefault="003E3EF5" w:rsidP="005F4CA7">
      <w:pPr>
        <w:rPr>
          <w:rFonts w:asciiTheme="minorHAnsi" w:hAnsiTheme="minorHAnsi" w:cstheme="minorHAnsi"/>
          <w:szCs w:val="24"/>
        </w:rPr>
      </w:pPr>
    </w:p>
    <w:p w14:paraId="1683D0A3" w14:textId="77777777" w:rsidR="003E3EF5" w:rsidRPr="007B708D" w:rsidRDefault="003E3EF5" w:rsidP="005F4CA7">
      <w:pPr>
        <w:outlineLvl w:val="0"/>
        <w:rPr>
          <w:rFonts w:asciiTheme="minorHAnsi" w:hAnsiTheme="minorHAnsi" w:cstheme="minorHAnsi"/>
          <w:bCs/>
          <w:szCs w:val="24"/>
        </w:rPr>
      </w:pPr>
      <w:r w:rsidRPr="007B708D">
        <w:rPr>
          <w:rFonts w:asciiTheme="minorHAnsi" w:hAnsiTheme="minorHAnsi" w:cstheme="minorHAnsi"/>
          <w:bCs/>
          <w:szCs w:val="24"/>
        </w:rPr>
        <w:t xml:space="preserve">Constancia CFT: </w:t>
      </w:r>
      <w:r w:rsidRPr="007B708D">
        <w:rPr>
          <w:rFonts w:asciiTheme="minorHAnsi" w:hAnsiTheme="minorHAnsi" w:cstheme="minorHAnsi"/>
          <w:b/>
          <w:sz w:val="28"/>
          <w:szCs w:val="28"/>
        </w:rPr>
        <w:t>004825</w:t>
      </w:r>
    </w:p>
    <w:p w14:paraId="59E7AF1E" w14:textId="77777777" w:rsidR="003E3EF5" w:rsidRPr="007B708D" w:rsidRDefault="003E3EF5" w:rsidP="005F4CA7">
      <w:pPr>
        <w:rPr>
          <w:rFonts w:asciiTheme="minorHAnsi" w:hAnsiTheme="minorHAnsi" w:cstheme="minorHAnsi"/>
          <w:szCs w:val="24"/>
        </w:rPr>
      </w:pPr>
    </w:p>
    <w:p w14:paraId="2835EAB1" w14:textId="77777777" w:rsidR="003E3EF5" w:rsidRPr="007B708D" w:rsidRDefault="003E3EF5" w:rsidP="005F4CA7">
      <w:pPr>
        <w:outlineLvl w:val="0"/>
        <w:rPr>
          <w:rFonts w:asciiTheme="minorHAnsi" w:hAnsiTheme="minorHAnsi" w:cstheme="minorHAnsi"/>
          <w:b/>
          <w:szCs w:val="24"/>
          <w:lang w:val="es-ES_tradnl"/>
        </w:rPr>
      </w:pPr>
      <w:r w:rsidRPr="007B708D">
        <w:rPr>
          <w:rFonts w:asciiTheme="minorHAnsi" w:hAnsiTheme="minorHAnsi" w:cstheme="minorHAnsi"/>
          <w:b/>
          <w:szCs w:val="24"/>
        </w:rPr>
        <w:t>Descripción:</w:t>
      </w:r>
    </w:p>
    <w:p w14:paraId="37794525" w14:textId="77777777" w:rsidR="003E3EF5" w:rsidRPr="007B708D" w:rsidRDefault="003E3EF5" w:rsidP="005F4CA7">
      <w:pPr>
        <w:rPr>
          <w:rFonts w:asciiTheme="minorHAnsi" w:hAnsiTheme="minorHAnsi" w:cstheme="minorHAnsi"/>
          <w:b/>
          <w:color w:val="000000"/>
          <w:szCs w:val="24"/>
          <w:lang w:val="es-MX"/>
        </w:rPr>
      </w:pPr>
    </w:p>
    <w:p w14:paraId="425E62CD" w14:textId="77777777" w:rsidR="003E3EF5" w:rsidRPr="007B708D" w:rsidRDefault="003E3EF5" w:rsidP="005F4CA7">
      <w:pPr>
        <w:rPr>
          <w:rFonts w:asciiTheme="minorHAnsi" w:hAnsiTheme="minorHAnsi" w:cstheme="minorHAnsi"/>
          <w:b/>
          <w:color w:val="000000"/>
          <w:szCs w:val="24"/>
        </w:rPr>
      </w:pPr>
      <w:r w:rsidRPr="007B708D">
        <w:rPr>
          <w:rFonts w:asciiTheme="minorHAnsi" w:hAnsiTheme="minorHAnsi" w:cstheme="minorHAnsi"/>
          <w:color w:val="000000"/>
          <w:szCs w:val="24"/>
        </w:rPr>
        <w:t xml:space="preserve">Plan de Descuento en Renta Mensual para LADA Enlaces de Cruce Fronterizo de 2 y 45 Mbps para nuevas </w:t>
      </w:r>
      <w:proofErr w:type="gramStart"/>
      <w:r w:rsidRPr="007B708D">
        <w:rPr>
          <w:rFonts w:asciiTheme="minorHAnsi" w:hAnsiTheme="minorHAnsi" w:cstheme="minorHAnsi"/>
          <w:color w:val="000000"/>
          <w:szCs w:val="24"/>
        </w:rPr>
        <w:t xml:space="preserve">contrataciones,   </w:t>
      </w:r>
      <w:proofErr w:type="gramEnd"/>
      <w:r w:rsidRPr="007B708D">
        <w:rPr>
          <w:rFonts w:asciiTheme="minorHAnsi" w:hAnsiTheme="minorHAnsi" w:cstheme="minorHAnsi"/>
          <w:color w:val="000000"/>
          <w:szCs w:val="24"/>
        </w:rPr>
        <w:t>así como  renovación de contratos.</w:t>
      </w:r>
    </w:p>
    <w:p w14:paraId="3A011B74" w14:textId="77777777" w:rsidR="003E3EF5" w:rsidRPr="007B708D" w:rsidRDefault="003E3EF5" w:rsidP="005F4CA7">
      <w:pPr>
        <w:rPr>
          <w:rFonts w:asciiTheme="minorHAnsi" w:hAnsiTheme="minorHAnsi" w:cstheme="minorHAnsi"/>
          <w:b/>
          <w:color w:val="000000"/>
          <w:szCs w:val="24"/>
        </w:rPr>
      </w:pPr>
    </w:p>
    <w:p w14:paraId="578707D5" w14:textId="77777777" w:rsidR="003E3EF5" w:rsidRPr="007B708D" w:rsidRDefault="003E3EF5" w:rsidP="005F4CA7">
      <w:pPr>
        <w:outlineLvl w:val="0"/>
        <w:rPr>
          <w:rFonts w:asciiTheme="minorHAnsi" w:hAnsiTheme="minorHAnsi" w:cstheme="minorHAnsi"/>
          <w:b/>
          <w:szCs w:val="24"/>
        </w:rPr>
      </w:pPr>
      <w:r w:rsidRPr="007B708D">
        <w:rPr>
          <w:rFonts w:asciiTheme="minorHAnsi" w:hAnsiTheme="minorHAnsi" w:cstheme="minorHAnsi"/>
          <w:b/>
          <w:szCs w:val="24"/>
        </w:rPr>
        <w:t>Estructura Tarifaria:</w:t>
      </w:r>
    </w:p>
    <w:p w14:paraId="72445649" w14:textId="77777777" w:rsidR="003E3EF5" w:rsidRPr="007B708D" w:rsidRDefault="003E3EF5" w:rsidP="005F4CA7">
      <w:pPr>
        <w:rPr>
          <w:rFonts w:asciiTheme="minorHAnsi" w:hAnsiTheme="minorHAnsi" w:cstheme="minorHAnsi"/>
          <w:color w:val="000000"/>
          <w:szCs w:val="24"/>
        </w:rPr>
      </w:pPr>
    </w:p>
    <w:p w14:paraId="42AF1B8A" w14:textId="77777777" w:rsidR="003E3EF5" w:rsidRPr="007B708D" w:rsidRDefault="003E3EF5" w:rsidP="005F4CA7">
      <w:pPr>
        <w:outlineLvl w:val="0"/>
        <w:rPr>
          <w:rFonts w:asciiTheme="minorHAnsi" w:hAnsiTheme="minorHAnsi" w:cstheme="minorHAnsi"/>
          <w:b/>
          <w:szCs w:val="24"/>
        </w:rPr>
      </w:pPr>
      <w:r w:rsidRPr="007B708D">
        <w:rPr>
          <w:rFonts w:asciiTheme="minorHAnsi" w:hAnsiTheme="minorHAnsi" w:cstheme="minorHAnsi"/>
          <w:szCs w:val="24"/>
        </w:rPr>
        <w:t xml:space="preserve">Descuento en Renta Mensual </w:t>
      </w:r>
      <w:r w:rsidR="003A1D6F" w:rsidRPr="007B708D">
        <w:rPr>
          <w:rFonts w:asciiTheme="minorHAnsi" w:hAnsiTheme="minorHAnsi" w:cstheme="minorHAnsi"/>
          <w:color w:val="000000"/>
          <w:szCs w:val="24"/>
        </w:rPr>
        <w:t xml:space="preserve">Tramo L.D. </w:t>
      </w:r>
      <w:r w:rsidRPr="007B708D">
        <w:rPr>
          <w:rFonts w:asciiTheme="minorHAnsi" w:hAnsiTheme="minorHAnsi" w:cstheme="minorHAnsi"/>
          <w:szCs w:val="24"/>
        </w:rPr>
        <w:t>para LADA Enlaces de Cruce Fronterizo de 2 y 45 Mbps</w:t>
      </w:r>
      <w:r w:rsidR="003A1D6F" w:rsidRPr="007B708D">
        <w:rPr>
          <w:rFonts w:asciiTheme="minorHAnsi" w:hAnsiTheme="minorHAnsi" w:cstheme="minorHAnsi"/>
          <w:szCs w:val="24"/>
        </w:rPr>
        <w:t>:</w:t>
      </w:r>
    </w:p>
    <w:p w14:paraId="52C0620F" w14:textId="77777777" w:rsidR="003E3EF5" w:rsidRPr="007B708D" w:rsidRDefault="003E3EF5" w:rsidP="005F4CA7">
      <w:pPr>
        <w:rPr>
          <w:rFonts w:asciiTheme="minorHAnsi" w:hAnsiTheme="minorHAnsi" w:cstheme="minorHAnsi"/>
          <w:color w:val="000000"/>
          <w:szCs w:val="24"/>
        </w:rPr>
      </w:pPr>
    </w:p>
    <w:p w14:paraId="397ECCFD" w14:textId="77777777" w:rsidR="003A1D6F" w:rsidRPr="007B708D" w:rsidRDefault="003A1D6F" w:rsidP="005F4CA7">
      <w:pPr>
        <w:rPr>
          <w:rFonts w:asciiTheme="minorHAnsi" w:hAnsiTheme="minorHAnsi" w:cstheme="minorHAnsi"/>
          <w:color w:val="000000"/>
          <w:szCs w:val="24"/>
        </w:rPr>
      </w:pPr>
      <w:r w:rsidRPr="007B708D">
        <w:rPr>
          <w:rFonts w:asciiTheme="minorHAnsi" w:hAnsiTheme="minorHAnsi" w:cstheme="minorHAnsi"/>
          <w:color w:val="000000"/>
          <w:szCs w:val="24"/>
        </w:rPr>
        <w:t>Lada Enlace 2 y 45 Mbps</w:t>
      </w:r>
      <w:r w:rsidRPr="007B708D">
        <w:rPr>
          <w:rFonts w:asciiTheme="minorHAnsi" w:hAnsiTheme="minorHAnsi" w:cstheme="minorHAnsi"/>
          <w:color w:val="000000"/>
          <w:szCs w:val="24"/>
        </w:rPr>
        <w:tab/>
        <w:t>Periodo De Contratación 1 año, Descuento 15%</w:t>
      </w:r>
    </w:p>
    <w:p w14:paraId="508AE332" w14:textId="77777777" w:rsidR="003A1D6F" w:rsidRPr="007B708D" w:rsidRDefault="003A1D6F" w:rsidP="005F4CA7">
      <w:pPr>
        <w:rPr>
          <w:rFonts w:asciiTheme="minorHAnsi" w:hAnsiTheme="minorHAnsi" w:cstheme="minorHAnsi"/>
          <w:color w:val="000000"/>
          <w:szCs w:val="24"/>
        </w:rPr>
      </w:pPr>
      <w:r w:rsidRPr="007B708D">
        <w:rPr>
          <w:rFonts w:asciiTheme="minorHAnsi" w:hAnsiTheme="minorHAnsi" w:cstheme="minorHAnsi"/>
          <w:color w:val="000000"/>
          <w:szCs w:val="24"/>
        </w:rPr>
        <w:t>Lada Enlace 2 y 45 Mbps</w:t>
      </w:r>
      <w:r w:rsidRPr="007B708D">
        <w:rPr>
          <w:rFonts w:asciiTheme="minorHAnsi" w:hAnsiTheme="minorHAnsi" w:cstheme="minorHAnsi"/>
          <w:color w:val="000000"/>
          <w:szCs w:val="24"/>
        </w:rPr>
        <w:tab/>
        <w:t>Periodo De Contratación 2 años, Descuento 20%</w:t>
      </w:r>
    </w:p>
    <w:p w14:paraId="7B3AD478" w14:textId="77777777" w:rsidR="003E3EF5" w:rsidRPr="007B708D" w:rsidRDefault="003A1D6F" w:rsidP="005F4CA7">
      <w:pPr>
        <w:rPr>
          <w:rFonts w:asciiTheme="minorHAnsi" w:hAnsiTheme="minorHAnsi" w:cstheme="minorHAnsi"/>
          <w:color w:val="000000"/>
          <w:szCs w:val="24"/>
        </w:rPr>
      </w:pPr>
      <w:r w:rsidRPr="007B708D">
        <w:rPr>
          <w:rFonts w:asciiTheme="minorHAnsi" w:hAnsiTheme="minorHAnsi" w:cstheme="minorHAnsi"/>
          <w:color w:val="000000"/>
          <w:szCs w:val="24"/>
        </w:rPr>
        <w:t>Lada Enlace 2 y 45 Mbps</w:t>
      </w:r>
      <w:r w:rsidRPr="007B708D">
        <w:rPr>
          <w:rFonts w:asciiTheme="minorHAnsi" w:hAnsiTheme="minorHAnsi" w:cstheme="minorHAnsi"/>
          <w:color w:val="000000"/>
          <w:szCs w:val="24"/>
        </w:rPr>
        <w:tab/>
        <w:t>Periodo De Contratación 3 años, Descuento 30%</w:t>
      </w:r>
    </w:p>
    <w:p w14:paraId="1AF60199" w14:textId="77777777" w:rsidR="003E3EF5" w:rsidRPr="007B708D" w:rsidRDefault="003E3EF5" w:rsidP="005F4CA7">
      <w:pPr>
        <w:rPr>
          <w:rFonts w:asciiTheme="minorHAnsi" w:hAnsiTheme="minorHAnsi" w:cstheme="minorHAnsi"/>
          <w:color w:val="000000"/>
          <w:szCs w:val="24"/>
        </w:rPr>
      </w:pPr>
    </w:p>
    <w:p w14:paraId="6AA803C0" w14:textId="77777777" w:rsidR="003E3EF5" w:rsidRPr="007B708D" w:rsidRDefault="003E3EF5" w:rsidP="005F4CA7">
      <w:pPr>
        <w:outlineLvl w:val="0"/>
        <w:rPr>
          <w:rFonts w:asciiTheme="minorHAnsi" w:hAnsiTheme="minorHAnsi" w:cstheme="minorHAnsi"/>
          <w:b/>
          <w:szCs w:val="24"/>
        </w:rPr>
      </w:pPr>
      <w:r w:rsidRPr="007B708D">
        <w:rPr>
          <w:rFonts w:asciiTheme="minorHAnsi" w:hAnsiTheme="minorHAnsi" w:cstheme="minorHAnsi"/>
          <w:b/>
          <w:szCs w:val="24"/>
        </w:rPr>
        <w:t>Reglas de Aplicación</w:t>
      </w:r>
    </w:p>
    <w:p w14:paraId="4AA4CD4B" w14:textId="77777777" w:rsidR="003E3EF5" w:rsidRPr="007B708D" w:rsidRDefault="003E3EF5" w:rsidP="005F4CA7">
      <w:pPr>
        <w:rPr>
          <w:rFonts w:asciiTheme="minorHAnsi" w:hAnsiTheme="minorHAnsi" w:cstheme="minorHAnsi"/>
          <w:color w:val="000000"/>
          <w:szCs w:val="24"/>
        </w:rPr>
      </w:pPr>
    </w:p>
    <w:p w14:paraId="2F648958" w14:textId="77777777" w:rsidR="003E3EF5" w:rsidRPr="007B708D" w:rsidRDefault="003E3EF5" w:rsidP="005F4CA7">
      <w:pPr>
        <w:rPr>
          <w:rFonts w:asciiTheme="minorHAnsi" w:hAnsiTheme="minorHAnsi" w:cstheme="minorHAnsi"/>
          <w:color w:val="000000"/>
          <w:szCs w:val="24"/>
        </w:rPr>
      </w:pPr>
      <w:r w:rsidRPr="007B708D">
        <w:rPr>
          <w:rFonts w:asciiTheme="minorHAnsi" w:hAnsiTheme="minorHAnsi" w:cstheme="minorHAnsi"/>
          <w:szCs w:val="24"/>
        </w:rPr>
        <w:t>Plan de Descuento en Renta Mensual para LADA Enlaces de Cruce Fronterizo de 2 y 45 Mbps NO aplica para:</w:t>
      </w:r>
    </w:p>
    <w:p w14:paraId="3EF5B94E" w14:textId="77777777" w:rsidR="003E3EF5" w:rsidRPr="007B708D" w:rsidRDefault="003E3EF5" w:rsidP="005F4CA7">
      <w:pPr>
        <w:rPr>
          <w:rFonts w:asciiTheme="minorHAnsi" w:hAnsiTheme="minorHAnsi" w:cstheme="minorHAnsi"/>
          <w:color w:val="000000"/>
          <w:szCs w:val="24"/>
        </w:rPr>
      </w:pPr>
    </w:p>
    <w:p w14:paraId="73D2B1FC" w14:textId="77777777" w:rsidR="003E3EF5" w:rsidRPr="007B708D" w:rsidRDefault="003E3EF5" w:rsidP="005F4CA7">
      <w:pPr>
        <w:outlineLvl w:val="0"/>
        <w:rPr>
          <w:rFonts w:asciiTheme="minorHAnsi" w:hAnsiTheme="minorHAnsi" w:cstheme="minorHAnsi"/>
          <w:color w:val="000000"/>
          <w:szCs w:val="24"/>
        </w:rPr>
      </w:pPr>
      <w:r w:rsidRPr="007B708D">
        <w:rPr>
          <w:rFonts w:asciiTheme="minorHAnsi" w:hAnsiTheme="minorHAnsi" w:cstheme="minorHAnsi"/>
          <w:color w:val="000000"/>
          <w:szCs w:val="24"/>
        </w:rPr>
        <w:t xml:space="preserve">LADA Enlaces de Cruce Fronterizo N X 64 </w:t>
      </w:r>
    </w:p>
    <w:p w14:paraId="750309C7" w14:textId="77777777" w:rsidR="003E3EF5" w:rsidRPr="007B708D" w:rsidRDefault="003E3EF5" w:rsidP="005F4CA7">
      <w:pPr>
        <w:outlineLvl w:val="0"/>
        <w:rPr>
          <w:rFonts w:asciiTheme="minorHAnsi" w:hAnsiTheme="minorHAnsi" w:cstheme="minorHAnsi"/>
          <w:color w:val="000000"/>
          <w:szCs w:val="24"/>
        </w:rPr>
      </w:pPr>
      <w:r w:rsidRPr="007B708D">
        <w:rPr>
          <w:rFonts w:asciiTheme="minorHAnsi" w:hAnsiTheme="minorHAnsi" w:cstheme="minorHAnsi"/>
          <w:color w:val="000000"/>
          <w:szCs w:val="24"/>
        </w:rPr>
        <w:t xml:space="preserve">LADA Enlaces Locales (Local-Local, Local-Punto Multipunto). </w:t>
      </w:r>
    </w:p>
    <w:p w14:paraId="109B139A" w14:textId="77777777" w:rsidR="003E3EF5" w:rsidRPr="007B708D" w:rsidRDefault="003E3EF5" w:rsidP="005F4CA7">
      <w:pPr>
        <w:outlineLvl w:val="0"/>
        <w:rPr>
          <w:rFonts w:asciiTheme="minorHAnsi" w:hAnsiTheme="minorHAnsi" w:cstheme="minorHAnsi"/>
          <w:color w:val="000000"/>
          <w:szCs w:val="24"/>
        </w:rPr>
      </w:pPr>
      <w:r w:rsidRPr="007B708D">
        <w:rPr>
          <w:rFonts w:asciiTheme="minorHAnsi" w:hAnsiTheme="minorHAnsi" w:cstheme="minorHAnsi"/>
          <w:color w:val="000000"/>
          <w:szCs w:val="24"/>
        </w:rPr>
        <w:t>LADA Enlaces Punto Multipunto</w:t>
      </w:r>
    </w:p>
    <w:p w14:paraId="284BBB9C" w14:textId="77777777" w:rsidR="003E3EF5" w:rsidRPr="007B708D" w:rsidRDefault="003E3EF5" w:rsidP="005F4CA7">
      <w:pPr>
        <w:outlineLvl w:val="0"/>
        <w:rPr>
          <w:rFonts w:asciiTheme="minorHAnsi" w:hAnsiTheme="minorHAnsi" w:cstheme="minorHAnsi"/>
          <w:color w:val="000000"/>
          <w:szCs w:val="24"/>
        </w:rPr>
      </w:pPr>
      <w:r w:rsidRPr="007B708D">
        <w:rPr>
          <w:rFonts w:asciiTheme="minorHAnsi" w:hAnsiTheme="minorHAnsi" w:cstheme="minorHAnsi"/>
          <w:color w:val="000000"/>
          <w:szCs w:val="24"/>
        </w:rPr>
        <w:t>LADA Enlace Internacionales</w:t>
      </w:r>
    </w:p>
    <w:p w14:paraId="7C692024" w14:textId="77777777" w:rsidR="003E3EF5" w:rsidRPr="007B708D" w:rsidRDefault="003E3EF5" w:rsidP="005F4CA7">
      <w:pPr>
        <w:outlineLvl w:val="0"/>
        <w:rPr>
          <w:rFonts w:asciiTheme="minorHAnsi" w:hAnsiTheme="minorHAnsi" w:cstheme="minorHAnsi"/>
          <w:color w:val="000000"/>
          <w:szCs w:val="24"/>
        </w:rPr>
      </w:pPr>
      <w:r w:rsidRPr="007B708D">
        <w:rPr>
          <w:rFonts w:asciiTheme="minorHAnsi" w:hAnsiTheme="minorHAnsi" w:cstheme="minorHAnsi"/>
          <w:color w:val="000000"/>
          <w:szCs w:val="24"/>
        </w:rPr>
        <w:t>LADA Enlaces Nacionales</w:t>
      </w:r>
    </w:p>
    <w:p w14:paraId="6803086D" w14:textId="77777777" w:rsidR="003E3EF5" w:rsidRPr="007B708D" w:rsidRDefault="003E3EF5" w:rsidP="005F4CA7">
      <w:pPr>
        <w:outlineLvl w:val="0"/>
        <w:rPr>
          <w:rFonts w:asciiTheme="minorHAnsi" w:hAnsiTheme="minorHAnsi" w:cstheme="minorHAnsi"/>
          <w:b/>
          <w:color w:val="000000"/>
          <w:szCs w:val="24"/>
        </w:rPr>
      </w:pPr>
      <w:r w:rsidRPr="007B708D">
        <w:rPr>
          <w:rFonts w:asciiTheme="minorHAnsi" w:hAnsiTheme="minorHAnsi" w:cstheme="minorHAnsi"/>
          <w:color w:val="000000"/>
          <w:szCs w:val="24"/>
        </w:rPr>
        <w:t>LADA Enlaces Digitales de Baja Velocidad de 9.6, 19.2 y 32 Kbps para datos.</w:t>
      </w:r>
    </w:p>
    <w:p w14:paraId="57672778" w14:textId="77777777" w:rsidR="003E3EF5" w:rsidRPr="007B708D" w:rsidRDefault="003E3EF5" w:rsidP="005F4CA7">
      <w:pPr>
        <w:rPr>
          <w:rFonts w:asciiTheme="minorHAnsi" w:hAnsiTheme="minorHAnsi" w:cstheme="minorHAnsi"/>
          <w:b/>
          <w:szCs w:val="24"/>
          <w:lang w:val="es-ES_tradnl"/>
        </w:rPr>
      </w:pPr>
    </w:p>
    <w:p w14:paraId="2B6219AF" w14:textId="77777777" w:rsidR="003E3EF5" w:rsidRPr="007B708D" w:rsidRDefault="003E3EF5" w:rsidP="005F4CA7">
      <w:pPr>
        <w:outlineLvl w:val="0"/>
        <w:rPr>
          <w:rFonts w:asciiTheme="minorHAnsi" w:hAnsiTheme="minorHAnsi" w:cstheme="minorHAnsi"/>
          <w:b/>
          <w:szCs w:val="24"/>
        </w:rPr>
      </w:pPr>
      <w:r w:rsidRPr="007B708D">
        <w:rPr>
          <w:rFonts w:asciiTheme="minorHAnsi" w:hAnsiTheme="minorHAnsi" w:cstheme="minorHAnsi"/>
          <w:b/>
          <w:szCs w:val="24"/>
        </w:rPr>
        <w:t>Cargos por baja de servicio:</w:t>
      </w:r>
    </w:p>
    <w:p w14:paraId="6D802869" w14:textId="77777777" w:rsidR="003E3EF5" w:rsidRPr="007B708D" w:rsidRDefault="003E3EF5" w:rsidP="005F4CA7">
      <w:pPr>
        <w:rPr>
          <w:rFonts w:asciiTheme="minorHAnsi" w:hAnsiTheme="minorHAnsi" w:cstheme="minorHAnsi"/>
          <w:color w:val="000000"/>
          <w:szCs w:val="24"/>
        </w:rPr>
      </w:pPr>
    </w:p>
    <w:p w14:paraId="689B3C2D" w14:textId="77777777" w:rsidR="00D56460" w:rsidRPr="007B708D" w:rsidRDefault="003E3EF5" w:rsidP="005F4CA7">
      <w:pPr>
        <w:rPr>
          <w:rFonts w:asciiTheme="minorHAnsi" w:hAnsiTheme="minorHAnsi" w:cstheme="minorHAnsi"/>
          <w:szCs w:val="24"/>
        </w:rPr>
      </w:pPr>
      <w:r w:rsidRPr="007B708D">
        <w:rPr>
          <w:rFonts w:asciiTheme="minorHAnsi" w:hAnsiTheme="minorHAnsi" w:cstheme="minorHAnsi"/>
          <w:szCs w:val="24"/>
        </w:rPr>
        <w:t xml:space="preserve">PARA CONTRATOS A UN AÑO, Y en caso de baja del servicio antes de haber cumplido ESTE período de 1 año, el cliente pagará los </w:t>
      </w:r>
      <w:r w:rsidR="00D56460" w:rsidRPr="007B708D">
        <w:rPr>
          <w:rFonts w:asciiTheme="minorHAnsi" w:hAnsiTheme="minorHAnsi" w:cstheme="minorHAnsi"/>
          <w:szCs w:val="24"/>
        </w:rPr>
        <w:t>cargos siguientes</w:t>
      </w:r>
      <w:r w:rsidRPr="007B708D">
        <w:rPr>
          <w:rFonts w:asciiTheme="minorHAnsi" w:hAnsiTheme="minorHAnsi" w:cstheme="minorHAnsi"/>
          <w:szCs w:val="24"/>
        </w:rPr>
        <w:t>:</w:t>
      </w:r>
    </w:p>
    <w:p w14:paraId="26608A41" w14:textId="77777777" w:rsidR="00DD709A" w:rsidRPr="007B708D" w:rsidRDefault="00DD709A" w:rsidP="005F4CA7">
      <w:pPr>
        <w:rPr>
          <w:rFonts w:asciiTheme="minorHAnsi" w:hAnsiTheme="minorHAnsi" w:cstheme="minorHAnsi"/>
          <w:szCs w:val="24"/>
        </w:rPr>
      </w:pPr>
      <w:r w:rsidRPr="007B708D">
        <w:rPr>
          <w:rFonts w:asciiTheme="minorHAnsi" w:hAnsiTheme="minorHAnsi" w:cstheme="minorHAnsi"/>
          <w:szCs w:val="24"/>
        </w:rPr>
        <w:t>Período de solicitud de baja y Rentas Mensuales faltantes por cubrir (*)</w:t>
      </w:r>
    </w:p>
    <w:p w14:paraId="60A49569" w14:textId="77777777" w:rsidR="00DD709A" w:rsidRPr="007B708D" w:rsidRDefault="00DD709A" w:rsidP="005F4CA7">
      <w:pPr>
        <w:rPr>
          <w:rFonts w:asciiTheme="minorHAnsi" w:hAnsiTheme="minorHAnsi" w:cstheme="minorHAnsi"/>
          <w:szCs w:val="24"/>
        </w:rPr>
      </w:pPr>
      <w:r w:rsidRPr="007B708D">
        <w:rPr>
          <w:rFonts w:asciiTheme="minorHAnsi" w:hAnsiTheme="minorHAnsi" w:cstheme="minorHAnsi"/>
          <w:szCs w:val="24"/>
        </w:rPr>
        <w:t>Año 1</w:t>
      </w:r>
      <w:r w:rsidRPr="007B708D">
        <w:rPr>
          <w:rFonts w:asciiTheme="minorHAnsi" w:hAnsiTheme="minorHAnsi" w:cstheme="minorHAnsi"/>
          <w:szCs w:val="24"/>
        </w:rPr>
        <w:tab/>
        <w:t>100%</w:t>
      </w:r>
    </w:p>
    <w:p w14:paraId="2504C705" w14:textId="77777777" w:rsidR="003E3EF5" w:rsidRPr="007B708D" w:rsidRDefault="003E3EF5" w:rsidP="005F4CA7">
      <w:pPr>
        <w:rPr>
          <w:rFonts w:asciiTheme="minorHAnsi" w:hAnsiTheme="minorHAnsi" w:cstheme="minorHAnsi"/>
          <w:szCs w:val="24"/>
        </w:rPr>
      </w:pPr>
    </w:p>
    <w:p w14:paraId="4353D78B" w14:textId="77777777" w:rsidR="003E3EF5" w:rsidRPr="007B708D" w:rsidRDefault="003E3EF5" w:rsidP="005F4CA7">
      <w:pPr>
        <w:rPr>
          <w:rFonts w:asciiTheme="minorHAnsi" w:hAnsiTheme="minorHAnsi" w:cstheme="minorHAnsi"/>
          <w:szCs w:val="24"/>
        </w:rPr>
      </w:pPr>
      <w:r w:rsidRPr="007B708D">
        <w:rPr>
          <w:rFonts w:asciiTheme="minorHAnsi" w:hAnsiTheme="minorHAnsi" w:cstheme="minorHAnsi"/>
          <w:szCs w:val="24"/>
        </w:rPr>
        <w:t>PARA CONTRATOS A DOS AÑOS, Y en caso de baja del servicio antes de haber cumplido ESTE período de 2 años, el cliente pagará los cargos siguientes:</w:t>
      </w:r>
    </w:p>
    <w:p w14:paraId="0280C957" w14:textId="77777777" w:rsidR="007C34A3" w:rsidRPr="007B708D" w:rsidRDefault="007C34A3" w:rsidP="005F4CA7">
      <w:pPr>
        <w:rPr>
          <w:rFonts w:asciiTheme="minorHAnsi" w:hAnsiTheme="minorHAnsi" w:cstheme="minorHAnsi"/>
          <w:color w:val="000000"/>
          <w:szCs w:val="24"/>
        </w:rPr>
      </w:pPr>
      <w:r w:rsidRPr="007B708D">
        <w:rPr>
          <w:rFonts w:asciiTheme="minorHAnsi" w:hAnsiTheme="minorHAnsi" w:cstheme="minorHAnsi"/>
          <w:color w:val="000000"/>
          <w:szCs w:val="24"/>
        </w:rPr>
        <w:lastRenderedPageBreak/>
        <w:t>Período de solicitud de baja y Rentas Mensuales faltantes por cubrir (*)</w:t>
      </w:r>
    </w:p>
    <w:p w14:paraId="21B8B9EB" w14:textId="77777777" w:rsidR="007C34A3" w:rsidRPr="007B708D" w:rsidRDefault="007C34A3" w:rsidP="005F4CA7">
      <w:pPr>
        <w:rPr>
          <w:rFonts w:asciiTheme="minorHAnsi" w:hAnsiTheme="minorHAnsi" w:cstheme="minorHAnsi"/>
          <w:color w:val="000000"/>
          <w:szCs w:val="24"/>
        </w:rPr>
      </w:pPr>
      <w:r w:rsidRPr="007B708D">
        <w:rPr>
          <w:rFonts w:asciiTheme="minorHAnsi" w:hAnsiTheme="minorHAnsi" w:cstheme="minorHAnsi"/>
          <w:color w:val="000000"/>
          <w:szCs w:val="24"/>
        </w:rPr>
        <w:t>Año 1</w:t>
      </w:r>
      <w:r w:rsidRPr="007B708D">
        <w:rPr>
          <w:rFonts w:asciiTheme="minorHAnsi" w:hAnsiTheme="minorHAnsi" w:cstheme="minorHAnsi"/>
          <w:color w:val="000000"/>
          <w:szCs w:val="24"/>
        </w:rPr>
        <w:tab/>
        <w:t>100 %</w:t>
      </w:r>
    </w:p>
    <w:p w14:paraId="46C11F66" w14:textId="77777777" w:rsidR="003E3EF5" w:rsidRPr="007B708D" w:rsidRDefault="007C34A3" w:rsidP="005F4CA7">
      <w:pPr>
        <w:rPr>
          <w:rFonts w:asciiTheme="minorHAnsi" w:hAnsiTheme="minorHAnsi" w:cstheme="minorHAnsi"/>
          <w:color w:val="000000"/>
          <w:szCs w:val="24"/>
        </w:rPr>
      </w:pPr>
      <w:r w:rsidRPr="007B708D">
        <w:rPr>
          <w:rFonts w:asciiTheme="minorHAnsi" w:hAnsiTheme="minorHAnsi" w:cstheme="minorHAnsi"/>
          <w:color w:val="000000"/>
          <w:szCs w:val="24"/>
        </w:rPr>
        <w:t>Año 2</w:t>
      </w:r>
      <w:r w:rsidRPr="007B708D">
        <w:rPr>
          <w:rFonts w:asciiTheme="minorHAnsi" w:hAnsiTheme="minorHAnsi" w:cstheme="minorHAnsi"/>
          <w:color w:val="000000"/>
          <w:szCs w:val="24"/>
        </w:rPr>
        <w:tab/>
        <w:t>75%</w:t>
      </w:r>
    </w:p>
    <w:p w14:paraId="79DE7148" w14:textId="77777777" w:rsidR="003E3EF5" w:rsidRPr="007B708D" w:rsidRDefault="003E3EF5" w:rsidP="005F4CA7">
      <w:pPr>
        <w:rPr>
          <w:rFonts w:asciiTheme="minorHAnsi" w:hAnsiTheme="minorHAnsi" w:cstheme="minorHAnsi"/>
          <w:color w:val="000000"/>
          <w:szCs w:val="24"/>
        </w:rPr>
      </w:pPr>
    </w:p>
    <w:p w14:paraId="65ACC034" w14:textId="77777777" w:rsidR="003E3EF5" w:rsidRPr="007B708D" w:rsidRDefault="003E3EF5" w:rsidP="005F4CA7">
      <w:pPr>
        <w:rPr>
          <w:rFonts w:asciiTheme="minorHAnsi" w:hAnsiTheme="minorHAnsi" w:cstheme="minorHAnsi"/>
          <w:szCs w:val="24"/>
        </w:rPr>
      </w:pPr>
      <w:r w:rsidRPr="007B708D">
        <w:rPr>
          <w:rFonts w:asciiTheme="minorHAnsi" w:hAnsiTheme="minorHAnsi" w:cstheme="minorHAnsi"/>
          <w:szCs w:val="24"/>
        </w:rPr>
        <w:t xml:space="preserve">PARA CONTRATOS A TRES AÑOS, Y en caso de baja del servicio antes de haber cumplido ESTE período de 3 años, el cliente pagará los </w:t>
      </w:r>
      <w:proofErr w:type="gramStart"/>
      <w:r w:rsidRPr="007B708D">
        <w:rPr>
          <w:rFonts w:asciiTheme="minorHAnsi" w:hAnsiTheme="minorHAnsi" w:cstheme="minorHAnsi"/>
          <w:szCs w:val="24"/>
        </w:rPr>
        <w:t>cargos  siguientes</w:t>
      </w:r>
      <w:proofErr w:type="gramEnd"/>
      <w:r w:rsidRPr="007B708D">
        <w:rPr>
          <w:rFonts w:asciiTheme="minorHAnsi" w:hAnsiTheme="minorHAnsi" w:cstheme="minorHAnsi"/>
          <w:szCs w:val="24"/>
        </w:rPr>
        <w:t xml:space="preserve">: </w:t>
      </w:r>
    </w:p>
    <w:p w14:paraId="2F567E35" w14:textId="77777777" w:rsidR="007C34A3" w:rsidRPr="007B708D" w:rsidRDefault="007C34A3" w:rsidP="005F4CA7">
      <w:pPr>
        <w:rPr>
          <w:rFonts w:asciiTheme="minorHAnsi" w:hAnsiTheme="minorHAnsi" w:cstheme="minorHAnsi"/>
          <w:color w:val="000000"/>
          <w:szCs w:val="24"/>
          <w:lang w:val="es-ES_tradnl"/>
        </w:rPr>
      </w:pPr>
      <w:r w:rsidRPr="007B708D">
        <w:rPr>
          <w:rFonts w:asciiTheme="minorHAnsi" w:hAnsiTheme="minorHAnsi" w:cstheme="minorHAnsi"/>
          <w:color w:val="000000"/>
          <w:szCs w:val="24"/>
          <w:lang w:val="es-ES_tradnl"/>
        </w:rPr>
        <w:t>Período de solicitud de baja y Rentas Mensuales faltantes por cubrir (*)</w:t>
      </w:r>
    </w:p>
    <w:p w14:paraId="24347FA3" w14:textId="77777777" w:rsidR="007C34A3" w:rsidRPr="007B708D" w:rsidRDefault="007C34A3" w:rsidP="005F4CA7">
      <w:pPr>
        <w:rPr>
          <w:rFonts w:asciiTheme="minorHAnsi" w:hAnsiTheme="minorHAnsi" w:cstheme="minorHAnsi"/>
          <w:color w:val="000000"/>
          <w:szCs w:val="24"/>
          <w:lang w:val="es-ES_tradnl"/>
        </w:rPr>
      </w:pPr>
      <w:r w:rsidRPr="007B708D">
        <w:rPr>
          <w:rFonts w:asciiTheme="minorHAnsi" w:hAnsiTheme="minorHAnsi" w:cstheme="minorHAnsi"/>
          <w:color w:val="000000"/>
          <w:szCs w:val="24"/>
          <w:lang w:val="es-ES_tradnl"/>
        </w:rPr>
        <w:t>Año 1</w:t>
      </w:r>
      <w:r w:rsidRPr="007B708D">
        <w:rPr>
          <w:rFonts w:asciiTheme="minorHAnsi" w:hAnsiTheme="minorHAnsi" w:cstheme="minorHAnsi"/>
          <w:color w:val="000000"/>
          <w:szCs w:val="24"/>
          <w:lang w:val="es-ES_tradnl"/>
        </w:rPr>
        <w:tab/>
        <w:t>100 %</w:t>
      </w:r>
    </w:p>
    <w:p w14:paraId="0D115587" w14:textId="77777777" w:rsidR="007C34A3" w:rsidRPr="007B708D" w:rsidRDefault="007C34A3" w:rsidP="005F4CA7">
      <w:pPr>
        <w:rPr>
          <w:rFonts w:asciiTheme="minorHAnsi" w:hAnsiTheme="minorHAnsi" w:cstheme="minorHAnsi"/>
          <w:color w:val="000000"/>
          <w:szCs w:val="24"/>
          <w:lang w:val="es-ES_tradnl"/>
        </w:rPr>
      </w:pPr>
      <w:r w:rsidRPr="007B708D">
        <w:rPr>
          <w:rFonts w:asciiTheme="minorHAnsi" w:hAnsiTheme="minorHAnsi" w:cstheme="minorHAnsi"/>
          <w:color w:val="000000"/>
          <w:szCs w:val="24"/>
          <w:lang w:val="es-ES_tradnl"/>
        </w:rPr>
        <w:t>Año 2</w:t>
      </w:r>
      <w:r w:rsidRPr="007B708D">
        <w:rPr>
          <w:rFonts w:asciiTheme="minorHAnsi" w:hAnsiTheme="minorHAnsi" w:cstheme="minorHAnsi"/>
          <w:color w:val="000000"/>
          <w:szCs w:val="24"/>
          <w:lang w:val="es-ES_tradnl"/>
        </w:rPr>
        <w:tab/>
        <w:t>75 %</w:t>
      </w:r>
    </w:p>
    <w:p w14:paraId="6D0AD031" w14:textId="77777777" w:rsidR="003E3EF5" w:rsidRPr="007B708D" w:rsidRDefault="007C34A3" w:rsidP="005F4CA7">
      <w:pPr>
        <w:rPr>
          <w:rFonts w:asciiTheme="minorHAnsi" w:hAnsiTheme="minorHAnsi" w:cstheme="minorHAnsi"/>
          <w:color w:val="000000"/>
          <w:szCs w:val="24"/>
          <w:lang w:val="es-ES_tradnl"/>
        </w:rPr>
      </w:pPr>
      <w:r w:rsidRPr="007B708D">
        <w:rPr>
          <w:rFonts w:asciiTheme="minorHAnsi" w:hAnsiTheme="minorHAnsi" w:cstheme="minorHAnsi"/>
          <w:color w:val="000000"/>
          <w:szCs w:val="24"/>
          <w:lang w:val="es-ES_tradnl"/>
        </w:rPr>
        <w:t>Año 3</w:t>
      </w:r>
      <w:r w:rsidRPr="007B708D">
        <w:rPr>
          <w:rFonts w:asciiTheme="minorHAnsi" w:hAnsiTheme="minorHAnsi" w:cstheme="minorHAnsi"/>
          <w:color w:val="000000"/>
          <w:szCs w:val="24"/>
          <w:lang w:val="es-ES_tradnl"/>
        </w:rPr>
        <w:tab/>
        <w:t>50 %</w:t>
      </w:r>
    </w:p>
    <w:p w14:paraId="52E1D1D3" w14:textId="77777777" w:rsidR="003E3EF5" w:rsidRPr="007B708D" w:rsidRDefault="003E3EF5" w:rsidP="005F4CA7">
      <w:pPr>
        <w:rPr>
          <w:rFonts w:asciiTheme="minorHAnsi" w:hAnsiTheme="minorHAnsi" w:cstheme="minorHAnsi"/>
          <w:color w:val="000000"/>
          <w:szCs w:val="24"/>
        </w:rPr>
      </w:pPr>
    </w:p>
    <w:p w14:paraId="3C3B6664" w14:textId="77777777" w:rsidR="003E3EF5" w:rsidRPr="007B708D" w:rsidRDefault="003E3EF5" w:rsidP="005F4CA7">
      <w:pPr>
        <w:rPr>
          <w:rFonts w:asciiTheme="minorHAnsi" w:hAnsiTheme="minorHAnsi" w:cstheme="minorHAnsi"/>
          <w:bCs/>
          <w:color w:val="000000"/>
          <w:szCs w:val="24"/>
        </w:rPr>
      </w:pPr>
      <w:r w:rsidRPr="007B708D">
        <w:rPr>
          <w:rFonts w:asciiTheme="minorHAnsi" w:hAnsiTheme="minorHAnsi" w:cstheme="minorHAnsi"/>
          <w:bCs/>
          <w:color w:val="000000"/>
          <w:szCs w:val="24"/>
        </w:rPr>
        <w:t>(*) Las rentas faltantes por cubrir EL TOTAL DEL PERIODO CONTRATADO, se calcularán al monto de renta con descuento al que fue acreedor el cliente, al momento de la contratación de los servicios.</w:t>
      </w:r>
    </w:p>
    <w:p w14:paraId="4DD3E2E5" w14:textId="77777777" w:rsidR="007B708D" w:rsidRDefault="007B708D" w:rsidP="005F4CA7">
      <w:pPr>
        <w:spacing w:after="200" w:line="276" w:lineRule="auto"/>
        <w:rPr>
          <w:rFonts w:ascii="Arial" w:hAnsi="Arial" w:cs="Arial"/>
          <w:sz w:val="20"/>
        </w:rPr>
      </w:pPr>
      <w:r>
        <w:rPr>
          <w:rFonts w:ascii="Arial" w:hAnsi="Arial" w:cs="Arial"/>
          <w:sz w:val="20"/>
        </w:rPr>
        <w:br w:type="page"/>
      </w:r>
    </w:p>
    <w:p w14:paraId="54B4397E" w14:textId="77777777" w:rsidR="002F0C2C" w:rsidRPr="00E94137" w:rsidRDefault="00E94137" w:rsidP="005F4CA7">
      <w:pPr>
        <w:pStyle w:val="Ttulo2"/>
        <w:rPr>
          <w:sz w:val="28"/>
          <w:szCs w:val="28"/>
        </w:rPr>
      </w:pPr>
      <w:bookmarkStart w:id="69" w:name="_Toc162342475"/>
      <w:r w:rsidRPr="00E94137">
        <w:rPr>
          <w:sz w:val="28"/>
          <w:szCs w:val="28"/>
        </w:rPr>
        <w:lastRenderedPageBreak/>
        <w:t>8</w:t>
      </w:r>
      <w:r w:rsidR="009135FD">
        <w:rPr>
          <w:sz w:val="28"/>
          <w:szCs w:val="28"/>
        </w:rPr>
        <w:t>B</w:t>
      </w:r>
      <w:r w:rsidRPr="00E94137">
        <w:rPr>
          <w:sz w:val="28"/>
          <w:szCs w:val="28"/>
        </w:rPr>
        <w:t xml:space="preserve"> </w:t>
      </w:r>
      <w:r w:rsidR="002F0C2C" w:rsidRPr="00E94137">
        <w:rPr>
          <w:sz w:val="28"/>
          <w:szCs w:val="28"/>
        </w:rPr>
        <w:t>SERVICIOS SATELITALES NACIONALES</w:t>
      </w:r>
      <w:bookmarkEnd w:id="69"/>
    </w:p>
    <w:p w14:paraId="210E697F" w14:textId="77777777" w:rsidR="002F0C2C" w:rsidRDefault="002F0C2C" w:rsidP="005F4CA7">
      <w:pPr>
        <w:rPr>
          <w:rFonts w:ascii="Arial" w:hAnsi="Arial" w:cs="Arial"/>
          <w:sz w:val="22"/>
        </w:rPr>
      </w:pPr>
    </w:p>
    <w:p w14:paraId="40F1F4FE" w14:textId="77777777" w:rsidR="002F0C2C" w:rsidRPr="007B708D" w:rsidRDefault="002F0C2C" w:rsidP="005F4CA7">
      <w:pPr>
        <w:outlineLvl w:val="0"/>
        <w:rPr>
          <w:rFonts w:asciiTheme="minorHAnsi" w:hAnsiTheme="minorHAnsi" w:cstheme="minorHAnsi"/>
          <w:bCs/>
          <w:szCs w:val="24"/>
        </w:rPr>
      </w:pPr>
      <w:r w:rsidRPr="007B708D">
        <w:rPr>
          <w:rFonts w:asciiTheme="minorHAnsi" w:hAnsiTheme="minorHAnsi" w:cstheme="minorHAnsi"/>
          <w:bCs/>
          <w:szCs w:val="24"/>
        </w:rPr>
        <w:t xml:space="preserve">Constancia CFT: </w:t>
      </w:r>
      <w:r w:rsidRPr="007B708D">
        <w:rPr>
          <w:rFonts w:asciiTheme="minorHAnsi" w:hAnsiTheme="minorHAnsi" w:cstheme="minorHAnsi"/>
          <w:b/>
          <w:sz w:val="28"/>
          <w:szCs w:val="28"/>
        </w:rPr>
        <w:t>001043</w:t>
      </w:r>
    </w:p>
    <w:p w14:paraId="1D509588" w14:textId="77777777" w:rsidR="00A71BE1" w:rsidRPr="007B708D" w:rsidRDefault="00A71BE1" w:rsidP="005F4CA7">
      <w:pPr>
        <w:outlineLvl w:val="0"/>
        <w:rPr>
          <w:rFonts w:asciiTheme="minorHAnsi" w:hAnsiTheme="minorHAnsi" w:cstheme="minorHAnsi"/>
          <w:szCs w:val="24"/>
        </w:rPr>
      </w:pPr>
    </w:p>
    <w:p w14:paraId="37855368" w14:textId="77777777" w:rsidR="002F0C2C" w:rsidRPr="007B708D" w:rsidRDefault="002F0C2C" w:rsidP="005F4CA7">
      <w:pPr>
        <w:outlineLvl w:val="0"/>
        <w:rPr>
          <w:rFonts w:asciiTheme="minorHAnsi" w:hAnsiTheme="minorHAnsi" w:cstheme="minorHAnsi"/>
          <w:b/>
          <w:szCs w:val="24"/>
        </w:rPr>
      </w:pPr>
      <w:r w:rsidRPr="007B708D">
        <w:rPr>
          <w:rFonts w:asciiTheme="minorHAnsi" w:hAnsiTheme="minorHAnsi" w:cstheme="minorHAnsi"/>
          <w:b/>
          <w:szCs w:val="24"/>
        </w:rPr>
        <w:t>Descripción:</w:t>
      </w:r>
    </w:p>
    <w:p w14:paraId="10DD7DD2" w14:textId="77777777" w:rsidR="00A71BE1" w:rsidRPr="007B708D" w:rsidRDefault="00A71BE1" w:rsidP="005F4CA7">
      <w:pPr>
        <w:outlineLvl w:val="0"/>
        <w:rPr>
          <w:rFonts w:asciiTheme="minorHAnsi" w:hAnsiTheme="minorHAnsi" w:cstheme="minorHAnsi"/>
          <w:b/>
          <w:szCs w:val="24"/>
          <w:lang w:val="es-ES_tradnl"/>
        </w:rPr>
      </w:pPr>
    </w:p>
    <w:p w14:paraId="1C30AE3E" w14:textId="77777777" w:rsidR="002F0C2C" w:rsidRPr="007B708D" w:rsidRDefault="002F0C2C" w:rsidP="005F4CA7">
      <w:pPr>
        <w:rPr>
          <w:rFonts w:asciiTheme="minorHAnsi" w:hAnsiTheme="minorHAnsi" w:cstheme="minorHAnsi"/>
          <w:smallCaps/>
          <w:color w:val="000000"/>
          <w:szCs w:val="24"/>
        </w:rPr>
      </w:pPr>
      <w:r w:rsidRPr="007B708D">
        <w:rPr>
          <w:rFonts w:asciiTheme="minorHAnsi" w:hAnsiTheme="minorHAnsi" w:cstheme="minorHAnsi"/>
          <w:color w:val="000000"/>
          <w:szCs w:val="24"/>
        </w:rPr>
        <w:t>Este servicio permite la transmisión de señales de voz, datos y vídeo de punto a punto dentro del territorio de la República Mexicana a diferentes estándares de velocidad a través de medios digitales vía satélite</w:t>
      </w:r>
      <w:r w:rsidRPr="007B708D">
        <w:rPr>
          <w:rFonts w:asciiTheme="minorHAnsi" w:hAnsiTheme="minorHAnsi" w:cstheme="minorHAnsi"/>
          <w:smallCaps/>
          <w:color w:val="000000"/>
          <w:szCs w:val="24"/>
        </w:rPr>
        <w:t>.</w:t>
      </w:r>
    </w:p>
    <w:p w14:paraId="129948E8" w14:textId="77777777" w:rsidR="00A71BE1" w:rsidRPr="007B708D" w:rsidRDefault="00A71BE1" w:rsidP="005F4CA7">
      <w:pPr>
        <w:rPr>
          <w:rFonts w:asciiTheme="minorHAnsi" w:hAnsiTheme="minorHAnsi" w:cstheme="minorHAnsi"/>
          <w:smallCaps/>
          <w:color w:val="000000"/>
          <w:szCs w:val="24"/>
        </w:rPr>
      </w:pPr>
    </w:p>
    <w:p w14:paraId="1D8EB198" w14:textId="77777777" w:rsidR="002F0C2C" w:rsidRPr="007B708D" w:rsidRDefault="002F0C2C" w:rsidP="005F4CA7">
      <w:pPr>
        <w:outlineLvl w:val="0"/>
        <w:rPr>
          <w:rFonts w:asciiTheme="minorHAnsi" w:hAnsiTheme="minorHAnsi" w:cstheme="minorHAnsi"/>
          <w:b/>
          <w:szCs w:val="24"/>
        </w:rPr>
      </w:pPr>
      <w:r w:rsidRPr="007B708D">
        <w:rPr>
          <w:rFonts w:asciiTheme="minorHAnsi" w:hAnsiTheme="minorHAnsi" w:cstheme="minorHAnsi"/>
          <w:b/>
          <w:szCs w:val="24"/>
        </w:rPr>
        <w:t>Tarifas en pesos para el servicio de señales vía satélite.</w:t>
      </w:r>
    </w:p>
    <w:p w14:paraId="063FC85F" w14:textId="77777777" w:rsidR="002F0C2C" w:rsidRPr="007B708D" w:rsidRDefault="002F0C2C" w:rsidP="005F4CA7">
      <w:pPr>
        <w:rPr>
          <w:rFonts w:asciiTheme="minorHAnsi" w:hAnsiTheme="minorHAnsi" w:cstheme="minorHAnsi"/>
          <w:color w:val="000000"/>
          <w:szCs w:val="24"/>
        </w:rPr>
      </w:pPr>
      <w:r w:rsidRPr="007B708D">
        <w:rPr>
          <w:rFonts w:asciiTheme="minorHAnsi" w:hAnsiTheme="minorHAnsi" w:cstheme="minorHAnsi"/>
          <w:color w:val="000000"/>
          <w:szCs w:val="24"/>
        </w:rPr>
        <w:t>Para la parte terrestre del servicio satelital aplican tarifas y premisas de los Ladaenlaces locales, vigentes en la sección 8C del Libro de Tarifas.</w:t>
      </w:r>
    </w:p>
    <w:p w14:paraId="57F6A82C" w14:textId="77777777" w:rsidR="002F0C2C" w:rsidRPr="007B708D" w:rsidRDefault="002F0C2C" w:rsidP="005F4CA7">
      <w:pPr>
        <w:rPr>
          <w:rFonts w:asciiTheme="minorHAnsi" w:hAnsiTheme="minorHAnsi" w:cstheme="minorHAnsi"/>
          <w:color w:val="000000"/>
          <w:szCs w:val="24"/>
        </w:rPr>
      </w:pPr>
      <w:r w:rsidRPr="007B708D">
        <w:rPr>
          <w:rFonts w:asciiTheme="minorHAnsi" w:hAnsiTheme="minorHAnsi" w:cstheme="minorHAnsi"/>
          <w:color w:val="000000"/>
          <w:szCs w:val="24"/>
        </w:rPr>
        <w:t xml:space="preserve">Para el servicio satelital se aplican las siguientes tarifas (vigentes desde 1º. de </w:t>
      </w:r>
      <w:proofErr w:type="gramStart"/>
      <w:r w:rsidRPr="007B708D">
        <w:rPr>
          <w:rFonts w:asciiTheme="minorHAnsi" w:hAnsiTheme="minorHAnsi" w:cstheme="minorHAnsi"/>
          <w:color w:val="000000"/>
          <w:szCs w:val="24"/>
        </w:rPr>
        <w:t>Octubre</w:t>
      </w:r>
      <w:proofErr w:type="gramEnd"/>
      <w:r w:rsidRPr="007B708D">
        <w:rPr>
          <w:rFonts w:asciiTheme="minorHAnsi" w:hAnsiTheme="minorHAnsi" w:cstheme="minorHAnsi"/>
          <w:color w:val="000000"/>
          <w:szCs w:val="24"/>
        </w:rPr>
        <w:t xml:space="preserve"> de 1999)</w:t>
      </w:r>
    </w:p>
    <w:p w14:paraId="2C9E7AA6" w14:textId="77777777" w:rsidR="00A71BE1" w:rsidRPr="007B708D" w:rsidRDefault="00A71BE1" w:rsidP="005F4CA7">
      <w:pPr>
        <w:rPr>
          <w:rFonts w:asciiTheme="minorHAnsi" w:hAnsiTheme="minorHAnsi" w:cstheme="minorHAnsi"/>
          <w:color w:val="000000"/>
          <w:szCs w:val="24"/>
        </w:rPr>
      </w:pPr>
    </w:p>
    <w:p w14:paraId="56D403E7" w14:textId="77777777" w:rsidR="00453367" w:rsidRPr="007B708D" w:rsidRDefault="00453367" w:rsidP="005F4CA7">
      <w:pPr>
        <w:rPr>
          <w:rFonts w:asciiTheme="minorHAnsi" w:hAnsiTheme="minorHAnsi" w:cstheme="minorHAnsi"/>
          <w:color w:val="000000"/>
          <w:szCs w:val="24"/>
        </w:rPr>
      </w:pPr>
      <w:r w:rsidRPr="007B708D">
        <w:rPr>
          <w:rFonts w:asciiTheme="minorHAnsi" w:hAnsiTheme="minorHAnsi" w:cstheme="minorHAnsi"/>
          <w:color w:val="000000"/>
          <w:szCs w:val="24"/>
        </w:rPr>
        <w:t>Modalidad</w:t>
      </w:r>
      <w:r w:rsidR="005C2DA0" w:rsidRPr="007B708D">
        <w:rPr>
          <w:rFonts w:asciiTheme="minorHAnsi" w:hAnsiTheme="minorHAnsi" w:cstheme="minorHAnsi"/>
          <w:color w:val="000000"/>
          <w:szCs w:val="24"/>
        </w:rPr>
        <w:t>es</w:t>
      </w:r>
      <w:r w:rsidRPr="007B708D">
        <w:rPr>
          <w:rFonts w:asciiTheme="minorHAnsi" w:hAnsiTheme="minorHAnsi" w:cstheme="minorHAnsi"/>
          <w:color w:val="000000"/>
          <w:szCs w:val="24"/>
        </w:rPr>
        <w:t xml:space="preserve"> de Servicio</w:t>
      </w:r>
      <w:r w:rsidR="005C2DA0" w:rsidRPr="007B708D">
        <w:rPr>
          <w:rFonts w:asciiTheme="minorHAnsi" w:hAnsiTheme="minorHAnsi" w:cstheme="minorHAnsi"/>
          <w:color w:val="000000"/>
          <w:szCs w:val="24"/>
        </w:rPr>
        <w:t>:</w:t>
      </w:r>
    </w:p>
    <w:p w14:paraId="1EA68757" w14:textId="77777777" w:rsidR="00453367" w:rsidRPr="007B708D" w:rsidRDefault="00453367" w:rsidP="005F4CA7">
      <w:pPr>
        <w:rPr>
          <w:rFonts w:asciiTheme="minorHAnsi" w:hAnsiTheme="minorHAnsi" w:cstheme="minorHAnsi"/>
          <w:color w:val="000000"/>
          <w:szCs w:val="24"/>
        </w:rPr>
      </w:pPr>
      <w:r w:rsidRPr="007B708D">
        <w:rPr>
          <w:rFonts w:asciiTheme="minorHAnsi" w:hAnsiTheme="minorHAnsi" w:cstheme="minorHAnsi"/>
          <w:b/>
          <w:color w:val="000000"/>
          <w:szCs w:val="24"/>
        </w:rPr>
        <w:t>Datos 9.6 Kbps</w:t>
      </w:r>
      <w:r w:rsidRPr="007B708D">
        <w:rPr>
          <w:rFonts w:asciiTheme="minorHAnsi" w:hAnsiTheme="minorHAnsi" w:cstheme="minorHAnsi"/>
          <w:color w:val="000000"/>
          <w:szCs w:val="24"/>
        </w:rPr>
        <w:t xml:space="preserve"> TDM/TDMA</w:t>
      </w:r>
    </w:p>
    <w:p w14:paraId="75A2E6F3" w14:textId="77777777" w:rsidR="00453367" w:rsidRPr="007B708D" w:rsidRDefault="00453367" w:rsidP="005F4CA7">
      <w:pPr>
        <w:rPr>
          <w:rFonts w:asciiTheme="minorHAnsi" w:hAnsiTheme="minorHAnsi" w:cstheme="minorHAnsi"/>
          <w:color w:val="000000"/>
          <w:szCs w:val="24"/>
        </w:rPr>
      </w:pPr>
      <w:r w:rsidRPr="007B708D">
        <w:rPr>
          <w:rFonts w:asciiTheme="minorHAnsi" w:hAnsiTheme="minorHAnsi" w:cstheme="minorHAnsi"/>
          <w:color w:val="000000"/>
          <w:szCs w:val="24"/>
        </w:rPr>
        <w:t xml:space="preserve">Gastos de Instalación: Acceso Terrestre Local: </w:t>
      </w:r>
      <w:r w:rsidR="005C2DA0" w:rsidRPr="007B708D">
        <w:rPr>
          <w:rFonts w:asciiTheme="minorHAnsi" w:hAnsiTheme="minorHAnsi" w:cstheme="minorHAnsi"/>
          <w:color w:val="000000"/>
          <w:szCs w:val="24"/>
        </w:rPr>
        <w:t>$</w:t>
      </w:r>
      <w:r w:rsidRPr="007B708D">
        <w:rPr>
          <w:rFonts w:asciiTheme="minorHAnsi" w:hAnsiTheme="minorHAnsi" w:cstheme="minorHAnsi"/>
          <w:color w:val="000000"/>
          <w:szCs w:val="24"/>
        </w:rPr>
        <w:t xml:space="preserve">12,908.00 </w:t>
      </w:r>
    </w:p>
    <w:p w14:paraId="0582EA06" w14:textId="77777777" w:rsidR="00453367" w:rsidRPr="007B708D" w:rsidRDefault="00453367" w:rsidP="005F4CA7">
      <w:pPr>
        <w:rPr>
          <w:rFonts w:asciiTheme="minorHAnsi" w:hAnsiTheme="minorHAnsi" w:cstheme="minorHAnsi"/>
          <w:color w:val="000000"/>
          <w:szCs w:val="24"/>
        </w:rPr>
      </w:pPr>
      <w:r w:rsidRPr="007B708D">
        <w:rPr>
          <w:rFonts w:asciiTheme="minorHAnsi" w:hAnsiTheme="minorHAnsi" w:cstheme="minorHAnsi"/>
          <w:color w:val="000000"/>
          <w:szCs w:val="24"/>
        </w:rPr>
        <w:t>Gastos de Instalación Acceso Satelital</w:t>
      </w:r>
      <w:r w:rsidR="005C2DA0" w:rsidRPr="007B708D">
        <w:rPr>
          <w:rFonts w:asciiTheme="minorHAnsi" w:hAnsiTheme="minorHAnsi" w:cstheme="minorHAnsi"/>
          <w:color w:val="000000"/>
          <w:szCs w:val="24"/>
        </w:rPr>
        <w:t xml:space="preserve"> $44,775.00</w:t>
      </w:r>
    </w:p>
    <w:p w14:paraId="0A589178" w14:textId="77777777" w:rsidR="00453367" w:rsidRPr="007B708D" w:rsidRDefault="00453367" w:rsidP="005F4CA7">
      <w:pPr>
        <w:rPr>
          <w:rFonts w:asciiTheme="minorHAnsi" w:hAnsiTheme="minorHAnsi" w:cstheme="minorHAnsi"/>
          <w:color w:val="000000"/>
          <w:szCs w:val="24"/>
        </w:rPr>
      </w:pPr>
      <w:r w:rsidRPr="007B708D">
        <w:rPr>
          <w:rFonts w:asciiTheme="minorHAnsi" w:hAnsiTheme="minorHAnsi" w:cstheme="minorHAnsi"/>
          <w:color w:val="000000"/>
          <w:szCs w:val="24"/>
        </w:rPr>
        <w:t>TOTAL</w:t>
      </w:r>
      <w:r w:rsidR="005C2DA0" w:rsidRPr="007B708D">
        <w:rPr>
          <w:rFonts w:asciiTheme="minorHAnsi" w:hAnsiTheme="minorHAnsi" w:cstheme="minorHAnsi"/>
          <w:color w:val="000000"/>
          <w:szCs w:val="24"/>
        </w:rPr>
        <w:t>: $57,683.00</w:t>
      </w:r>
    </w:p>
    <w:p w14:paraId="02D15F4C" w14:textId="77777777" w:rsidR="00453367" w:rsidRPr="007B708D" w:rsidRDefault="00453367" w:rsidP="005F4CA7">
      <w:pPr>
        <w:rPr>
          <w:rFonts w:asciiTheme="minorHAnsi" w:hAnsiTheme="minorHAnsi" w:cstheme="minorHAnsi"/>
          <w:color w:val="000000"/>
          <w:szCs w:val="24"/>
        </w:rPr>
      </w:pPr>
      <w:r w:rsidRPr="007B708D">
        <w:rPr>
          <w:rFonts w:asciiTheme="minorHAnsi" w:hAnsiTheme="minorHAnsi" w:cstheme="minorHAnsi"/>
          <w:color w:val="000000"/>
          <w:szCs w:val="24"/>
        </w:rPr>
        <w:t>Rentas Mensuales / Servicio</w:t>
      </w:r>
    </w:p>
    <w:p w14:paraId="35418AA7"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Terrestre Local: $907.00</w:t>
      </w:r>
    </w:p>
    <w:p w14:paraId="2E70EA4F"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Satelital: $4,310.00</w:t>
      </w:r>
    </w:p>
    <w:p w14:paraId="3CD9A7AD"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TOTAL: 5,217.00</w:t>
      </w:r>
    </w:p>
    <w:p w14:paraId="05025C90" w14:textId="77777777" w:rsidR="005C2DA0" w:rsidRPr="007B708D" w:rsidRDefault="005C2DA0" w:rsidP="005F4CA7">
      <w:pPr>
        <w:rPr>
          <w:rFonts w:asciiTheme="minorHAnsi" w:hAnsiTheme="minorHAnsi" w:cstheme="minorHAnsi"/>
          <w:b/>
          <w:color w:val="000000"/>
          <w:szCs w:val="24"/>
        </w:rPr>
      </w:pPr>
      <w:r w:rsidRPr="007B708D">
        <w:rPr>
          <w:rFonts w:asciiTheme="minorHAnsi" w:hAnsiTheme="minorHAnsi" w:cstheme="minorHAnsi"/>
          <w:b/>
          <w:color w:val="000000"/>
          <w:szCs w:val="24"/>
        </w:rPr>
        <w:t xml:space="preserve">Datos 19.2 Kbps </w:t>
      </w:r>
      <w:r w:rsidRPr="007B708D">
        <w:rPr>
          <w:rFonts w:asciiTheme="minorHAnsi" w:hAnsiTheme="minorHAnsi" w:cstheme="minorHAnsi"/>
          <w:b/>
          <w:color w:val="000000"/>
          <w:szCs w:val="24"/>
          <w:lang w:val="es-MX"/>
        </w:rPr>
        <w:t>TDM/TDMA</w:t>
      </w:r>
    </w:p>
    <w:p w14:paraId="46A5A314"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 xml:space="preserve">Gastos de Instalación: Acceso Terrestre Local: $12,908.00 </w:t>
      </w:r>
    </w:p>
    <w:p w14:paraId="5B6E1AE5"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Gastos de Instalación Acceso Satelital $44,775.00</w:t>
      </w:r>
    </w:p>
    <w:p w14:paraId="2A0A9ADC"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TOTAL: $57,683.00</w:t>
      </w:r>
    </w:p>
    <w:p w14:paraId="73E3B153"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Rentas Mensuales / Servicio</w:t>
      </w:r>
    </w:p>
    <w:p w14:paraId="0116C154"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Terrestre Local: $907.00</w:t>
      </w:r>
    </w:p>
    <w:p w14:paraId="610376E0"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Satelital: $</w:t>
      </w:r>
      <w:r w:rsidR="00684656" w:rsidRPr="007B708D">
        <w:rPr>
          <w:rFonts w:asciiTheme="minorHAnsi" w:hAnsiTheme="minorHAnsi" w:cstheme="minorHAnsi"/>
          <w:color w:val="000000"/>
          <w:szCs w:val="24"/>
        </w:rPr>
        <w:t>5960</w:t>
      </w:r>
      <w:r w:rsidRPr="007B708D">
        <w:rPr>
          <w:rFonts w:asciiTheme="minorHAnsi" w:hAnsiTheme="minorHAnsi" w:cstheme="minorHAnsi"/>
          <w:color w:val="000000"/>
          <w:szCs w:val="24"/>
        </w:rPr>
        <w:t>.00</w:t>
      </w:r>
    </w:p>
    <w:p w14:paraId="5CF45487"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 xml:space="preserve">TOTAL: </w:t>
      </w:r>
      <w:r w:rsidR="00684656" w:rsidRPr="007B708D">
        <w:rPr>
          <w:rFonts w:asciiTheme="minorHAnsi" w:hAnsiTheme="minorHAnsi" w:cstheme="minorHAnsi"/>
          <w:color w:val="000000"/>
          <w:szCs w:val="24"/>
        </w:rPr>
        <w:t>6</w:t>
      </w:r>
      <w:r w:rsidRPr="007B708D">
        <w:rPr>
          <w:rFonts w:asciiTheme="minorHAnsi" w:hAnsiTheme="minorHAnsi" w:cstheme="minorHAnsi"/>
          <w:color w:val="000000"/>
          <w:szCs w:val="24"/>
        </w:rPr>
        <w:t>,</w:t>
      </w:r>
      <w:r w:rsidR="00684656" w:rsidRPr="007B708D">
        <w:rPr>
          <w:rFonts w:asciiTheme="minorHAnsi" w:hAnsiTheme="minorHAnsi" w:cstheme="minorHAnsi"/>
          <w:color w:val="000000"/>
          <w:szCs w:val="24"/>
        </w:rPr>
        <w:t>86</w:t>
      </w:r>
      <w:r w:rsidRPr="007B708D">
        <w:rPr>
          <w:rFonts w:asciiTheme="minorHAnsi" w:hAnsiTheme="minorHAnsi" w:cstheme="minorHAnsi"/>
          <w:color w:val="000000"/>
          <w:szCs w:val="24"/>
        </w:rPr>
        <w:t>7.00</w:t>
      </w:r>
    </w:p>
    <w:p w14:paraId="245BAC97" w14:textId="77777777" w:rsidR="00684656" w:rsidRPr="007B708D" w:rsidRDefault="00684656" w:rsidP="005F4CA7">
      <w:pPr>
        <w:rPr>
          <w:rFonts w:asciiTheme="minorHAnsi" w:hAnsiTheme="minorHAnsi" w:cstheme="minorHAnsi"/>
          <w:b/>
          <w:color w:val="000000"/>
          <w:szCs w:val="24"/>
        </w:rPr>
      </w:pPr>
      <w:r w:rsidRPr="007B708D">
        <w:rPr>
          <w:rFonts w:asciiTheme="minorHAnsi" w:hAnsiTheme="minorHAnsi" w:cstheme="minorHAnsi"/>
          <w:b/>
          <w:color w:val="000000"/>
          <w:szCs w:val="24"/>
        </w:rPr>
        <w:t xml:space="preserve">Voz 19.2 Kbps </w:t>
      </w:r>
      <w:r w:rsidRPr="007B708D">
        <w:rPr>
          <w:rFonts w:asciiTheme="minorHAnsi" w:hAnsiTheme="minorHAnsi" w:cstheme="minorHAnsi"/>
          <w:b/>
          <w:color w:val="000000"/>
          <w:szCs w:val="24"/>
          <w:lang w:val="es-MX"/>
        </w:rPr>
        <w:t>TDM/TDMA</w:t>
      </w:r>
    </w:p>
    <w:p w14:paraId="6BF8E5C2"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 xml:space="preserve">Gastos de Instalación: Acceso Terrestre Local: $12,908.00 </w:t>
      </w:r>
    </w:p>
    <w:p w14:paraId="46933990"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Gastos de Instalación Acceso Satelital $44,775.00</w:t>
      </w:r>
    </w:p>
    <w:p w14:paraId="19142D58"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TOTAL: $57,683.00</w:t>
      </w:r>
    </w:p>
    <w:p w14:paraId="361C4F41"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Rentas Mensuales / Servicio</w:t>
      </w:r>
    </w:p>
    <w:p w14:paraId="7719329F"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Terrestre Local: $907.00</w:t>
      </w:r>
    </w:p>
    <w:p w14:paraId="1CB7FEF1" w14:textId="77777777" w:rsidR="00684656" w:rsidRPr="007B708D" w:rsidRDefault="00684656" w:rsidP="005F4CA7">
      <w:pPr>
        <w:rPr>
          <w:rFonts w:asciiTheme="minorHAnsi" w:hAnsiTheme="minorHAnsi" w:cstheme="minorHAnsi"/>
          <w:color w:val="000000"/>
          <w:szCs w:val="24"/>
          <w:lang w:val="en-US"/>
        </w:rPr>
      </w:pPr>
      <w:proofErr w:type="spellStart"/>
      <w:r w:rsidRPr="007B708D">
        <w:rPr>
          <w:rFonts w:asciiTheme="minorHAnsi" w:hAnsiTheme="minorHAnsi" w:cstheme="minorHAnsi"/>
          <w:color w:val="000000"/>
          <w:szCs w:val="24"/>
          <w:lang w:val="en-US"/>
        </w:rPr>
        <w:t>Satelital</w:t>
      </w:r>
      <w:proofErr w:type="spellEnd"/>
      <w:r w:rsidRPr="007B708D">
        <w:rPr>
          <w:rFonts w:asciiTheme="minorHAnsi" w:hAnsiTheme="minorHAnsi" w:cstheme="minorHAnsi"/>
          <w:color w:val="000000"/>
          <w:szCs w:val="24"/>
          <w:lang w:val="en-US"/>
        </w:rPr>
        <w:t>: $6,185.00</w:t>
      </w:r>
    </w:p>
    <w:p w14:paraId="59BC1CB8" w14:textId="77777777" w:rsidR="00684656" w:rsidRPr="007B708D" w:rsidRDefault="00684656" w:rsidP="005F4CA7">
      <w:pPr>
        <w:rPr>
          <w:rFonts w:asciiTheme="minorHAnsi" w:hAnsiTheme="minorHAnsi" w:cstheme="minorHAnsi"/>
          <w:color w:val="000000"/>
          <w:szCs w:val="24"/>
          <w:lang w:val="en-US"/>
        </w:rPr>
      </w:pPr>
      <w:r w:rsidRPr="007B708D">
        <w:rPr>
          <w:rFonts w:asciiTheme="minorHAnsi" w:hAnsiTheme="minorHAnsi" w:cstheme="minorHAnsi"/>
          <w:color w:val="000000"/>
          <w:szCs w:val="24"/>
          <w:lang w:val="en-US"/>
        </w:rPr>
        <w:t>TOTAL: $7,092.00</w:t>
      </w:r>
    </w:p>
    <w:p w14:paraId="20A6AF63" w14:textId="77777777" w:rsidR="00684656" w:rsidRPr="007B708D" w:rsidRDefault="00684656" w:rsidP="005F4CA7">
      <w:pPr>
        <w:rPr>
          <w:rFonts w:asciiTheme="minorHAnsi" w:hAnsiTheme="minorHAnsi" w:cstheme="minorHAnsi"/>
          <w:b/>
          <w:color w:val="000000"/>
          <w:szCs w:val="24"/>
          <w:lang w:val="en-US"/>
        </w:rPr>
      </w:pPr>
      <w:r w:rsidRPr="007B708D">
        <w:rPr>
          <w:rFonts w:asciiTheme="minorHAnsi" w:hAnsiTheme="minorHAnsi" w:cstheme="minorHAnsi"/>
          <w:b/>
          <w:color w:val="000000"/>
          <w:szCs w:val="24"/>
          <w:lang w:val="en-US"/>
        </w:rPr>
        <w:lastRenderedPageBreak/>
        <w:t>Clear Channel 64 Kbps SCPC (VSAT-AM)</w:t>
      </w:r>
    </w:p>
    <w:p w14:paraId="35A33C10"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 xml:space="preserve">Gastos de Instalación: Acceso Terrestre Local: $12,908.00 </w:t>
      </w:r>
    </w:p>
    <w:p w14:paraId="5243F625"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Gastos de Instalación Acceso Satelital $64,214.00</w:t>
      </w:r>
    </w:p>
    <w:p w14:paraId="1446DC76"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TOTAL: $77,122.00</w:t>
      </w:r>
    </w:p>
    <w:p w14:paraId="7D84475F"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Rentas Mensuales / Servicio</w:t>
      </w:r>
    </w:p>
    <w:p w14:paraId="56B303AB"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Terrestre Local: $907.00</w:t>
      </w:r>
    </w:p>
    <w:p w14:paraId="2CA09036" w14:textId="77777777" w:rsidR="00684656" w:rsidRPr="007B708D" w:rsidRDefault="00684656" w:rsidP="005F4CA7">
      <w:pPr>
        <w:rPr>
          <w:rFonts w:asciiTheme="minorHAnsi" w:hAnsiTheme="minorHAnsi" w:cstheme="minorHAnsi"/>
          <w:color w:val="000000"/>
          <w:szCs w:val="24"/>
          <w:lang w:val="en-US"/>
        </w:rPr>
      </w:pPr>
      <w:proofErr w:type="spellStart"/>
      <w:r w:rsidRPr="007B708D">
        <w:rPr>
          <w:rFonts w:asciiTheme="minorHAnsi" w:hAnsiTheme="minorHAnsi" w:cstheme="minorHAnsi"/>
          <w:color w:val="000000"/>
          <w:szCs w:val="24"/>
          <w:lang w:val="en-US"/>
        </w:rPr>
        <w:t>Satelital</w:t>
      </w:r>
      <w:proofErr w:type="spellEnd"/>
      <w:r w:rsidRPr="007B708D">
        <w:rPr>
          <w:rFonts w:asciiTheme="minorHAnsi" w:hAnsiTheme="minorHAnsi" w:cstheme="minorHAnsi"/>
          <w:color w:val="000000"/>
          <w:szCs w:val="24"/>
          <w:lang w:val="en-US"/>
        </w:rPr>
        <w:t>: $17,449.00</w:t>
      </w:r>
    </w:p>
    <w:p w14:paraId="26C94056" w14:textId="77777777" w:rsidR="00684656" w:rsidRPr="007B708D" w:rsidRDefault="00684656" w:rsidP="005F4CA7">
      <w:pPr>
        <w:rPr>
          <w:rFonts w:asciiTheme="minorHAnsi" w:hAnsiTheme="minorHAnsi" w:cstheme="minorHAnsi"/>
          <w:color w:val="000000"/>
          <w:szCs w:val="24"/>
          <w:lang w:val="en-US"/>
        </w:rPr>
      </w:pPr>
      <w:r w:rsidRPr="007B708D">
        <w:rPr>
          <w:rFonts w:asciiTheme="minorHAnsi" w:hAnsiTheme="minorHAnsi" w:cstheme="minorHAnsi"/>
          <w:color w:val="000000"/>
          <w:szCs w:val="24"/>
          <w:lang w:val="en-US"/>
        </w:rPr>
        <w:t>TOTAL: $18356.00</w:t>
      </w:r>
    </w:p>
    <w:p w14:paraId="11B5D91E" w14:textId="77777777" w:rsidR="00684656" w:rsidRPr="007B708D" w:rsidRDefault="00453367" w:rsidP="005F4CA7">
      <w:pPr>
        <w:rPr>
          <w:rFonts w:asciiTheme="minorHAnsi" w:hAnsiTheme="minorHAnsi" w:cstheme="minorHAnsi"/>
          <w:color w:val="000000"/>
          <w:szCs w:val="24"/>
          <w:lang w:val="en-US"/>
        </w:rPr>
      </w:pPr>
      <w:r w:rsidRPr="007B708D">
        <w:rPr>
          <w:rFonts w:asciiTheme="minorHAnsi" w:hAnsiTheme="minorHAnsi" w:cstheme="minorHAnsi"/>
          <w:b/>
          <w:color w:val="000000"/>
          <w:szCs w:val="24"/>
          <w:lang w:val="en-US"/>
        </w:rPr>
        <w:t>Clear Channel 64 Kbps SCPC (VSAT-VSAT)</w:t>
      </w:r>
      <w:r w:rsidR="00684656" w:rsidRPr="007B708D">
        <w:rPr>
          <w:rFonts w:asciiTheme="minorHAnsi" w:hAnsiTheme="minorHAnsi" w:cstheme="minorHAnsi"/>
          <w:b/>
          <w:color w:val="000000"/>
          <w:szCs w:val="24"/>
          <w:lang w:val="en-US"/>
        </w:rPr>
        <w:t xml:space="preserve"> </w:t>
      </w:r>
      <w:proofErr w:type="spellStart"/>
      <w:r w:rsidRPr="007B708D">
        <w:rPr>
          <w:rFonts w:asciiTheme="minorHAnsi" w:hAnsiTheme="minorHAnsi" w:cstheme="minorHAnsi"/>
          <w:b/>
          <w:color w:val="000000"/>
          <w:szCs w:val="24"/>
          <w:lang w:val="en-US"/>
        </w:rPr>
        <w:t>Incluye</w:t>
      </w:r>
      <w:proofErr w:type="spellEnd"/>
      <w:r w:rsidRPr="007B708D">
        <w:rPr>
          <w:rFonts w:asciiTheme="minorHAnsi" w:hAnsiTheme="minorHAnsi" w:cstheme="minorHAnsi"/>
          <w:b/>
          <w:color w:val="000000"/>
          <w:szCs w:val="24"/>
          <w:lang w:val="en-US"/>
        </w:rPr>
        <w:t xml:space="preserve"> 2 VSAT </w:t>
      </w:r>
      <w:proofErr w:type="spellStart"/>
      <w:r w:rsidRPr="007B708D">
        <w:rPr>
          <w:rFonts w:asciiTheme="minorHAnsi" w:hAnsiTheme="minorHAnsi" w:cstheme="minorHAnsi"/>
          <w:b/>
          <w:color w:val="000000"/>
          <w:szCs w:val="24"/>
          <w:lang w:val="en-US"/>
        </w:rPr>
        <w:t>por</w:t>
      </w:r>
      <w:proofErr w:type="spellEnd"/>
      <w:r w:rsidRPr="007B708D">
        <w:rPr>
          <w:rFonts w:asciiTheme="minorHAnsi" w:hAnsiTheme="minorHAnsi" w:cstheme="minorHAnsi"/>
          <w:b/>
          <w:color w:val="000000"/>
          <w:szCs w:val="24"/>
          <w:lang w:val="en-US"/>
        </w:rPr>
        <w:t xml:space="preserve"> enlace</w:t>
      </w:r>
      <w:r w:rsidRPr="007B708D">
        <w:rPr>
          <w:rFonts w:asciiTheme="minorHAnsi" w:hAnsiTheme="minorHAnsi" w:cstheme="minorHAnsi"/>
          <w:color w:val="000000"/>
          <w:szCs w:val="24"/>
          <w:lang w:val="en-US"/>
        </w:rPr>
        <w:t>.</w:t>
      </w:r>
    </w:p>
    <w:p w14:paraId="08571E62" w14:textId="77777777" w:rsidR="003E7D41" w:rsidRPr="007B708D" w:rsidRDefault="003E7D41" w:rsidP="005F4CA7">
      <w:pPr>
        <w:rPr>
          <w:rFonts w:asciiTheme="minorHAnsi" w:hAnsiTheme="minorHAnsi" w:cstheme="minorHAnsi"/>
          <w:color w:val="000000"/>
          <w:szCs w:val="24"/>
        </w:rPr>
      </w:pPr>
      <w:r w:rsidRPr="007B708D">
        <w:rPr>
          <w:rFonts w:asciiTheme="minorHAnsi" w:hAnsiTheme="minorHAnsi" w:cstheme="minorHAnsi"/>
          <w:color w:val="000000"/>
          <w:szCs w:val="24"/>
        </w:rPr>
        <w:t xml:space="preserve">Gastos de Instalación: Acceso Terrestre Local: No Aplica </w:t>
      </w:r>
    </w:p>
    <w:p w14:paraId="113537D9" w14:textId="77777777" w:rsidR="003E7D41" w:rsidRPr="007B708D" w:rsidRDefault="003E7D41" w:rsidP="005F4CA7">
      <w:pPr>
        <w:rPr>
          <w:rFonts w:asciiTheme="minorHAnsi" w:hAnsiTheme="minorHAnsi" w:cstheme="minorHAnsi"/>
          <w:color w:val="000000"/>
          <w:szCs w:val="24"/>
        </w:rPr>
      </w:pPr>
      <w:r w:rsidRPr="007B708D">
        <w:rPr>
          <w:rFonts w:asciiTheme="minorHAnsi" w:hAnsiTheme="minorHAnsi" w:cstheme="minorHAnsi"/>
          <w:color w:val="000000"/>
          <w:szCs w:val="24"/>
        </w:rPr>
        <w:t>Gastos de Instalación Acceso Satelital $77,122.00</w:t>
      </w:r>
    </w:p>
    <w:p w14:paraId="41AC33AF" w14:textId="77777777" w:rsidR="003E7D41" w:rsidRPr="007B708D" w:rsidRDefault="003E7D41" w:rsidP="005F4CA7">
      <w:pPr>
        <w:rPr>
          <w:rFonts w:asciiTheme="minorHAnsi" w:hAnsiTheme="minorHAnsi" w:cstheme="minorHAnsi"/>
          <w:color w:val="000000"/>
          <w:szCs w:val="24"/>
        </w:rPr>
      </w:pPr>
      <w:r w:rsidRPr="007B708D">
        <w:rPr>
          <w:rFonts w:asciiTheme="minorHAnsi" w:hAnsiTheme="minorHAnsi" w:cstheme="minorHAnsi"/>
          <w:color w:val="000000"/>
          <w:szCs w:val="24"/>
        </w:rPr>
        <w:t>TOTAL: $77,122.00</w:t>
      </w:r>
    </w:p>
    <w:p w14:paraId="06478EBA" w14:textId="77777777" w:rsidR="003E7D41" w:rsidRPr="007B708D" w:rsidRDefault="003E7D41" w:rsidP="005F4CA7">
      <w:pPr>
        <w:rPr>
          <w:rFonts w:asciiTheme="minorHAnsi" w:hAnsiTheme="minorHAnsi" w:cstheme="minorHAnsi"/>
          <w:color w:val="000000"/>
          <w:szCs w:val="24"/>
        </w:rPr>
      </w:pPr>
      <w:r w:rsidRPr="007B708D">
        <w:rPr>
          <w:rFonts w:asciiTheme="minorHAnsi" w:hAnsiTheme="minorHAnsi" w:cstheme="minorHAnsi"/>
          <w:color w:val="000000"/>
          <w:szCs w:val="24"/>
        </w:rPr>
        <w:t>Rentas Mensuales / Servicio</w:t>
      </w:r>
    </w:p>
    <w:p w14:paraId="023B3A5C" w14:textId="77777777" w:rsidR="003E7D41" w:rsidRPr="007B708D" w:rsidRDefault="003E7D41" w:rsidP="005F4CA7">
      <w:pPr>
        <w:rPr>
          <w:rFonts w:asciiTheme="minorHAnsi" w:hAnsiTheme="minorHAnsi" w:cstheme="minorHAnsi"/>
          <w:color w:val="000000"/>
          <w:szCs w:val="24"/>
        </w:rPr>
      </w:pPr>
      <w:r w:rsidRPr="007B708D">
        <w:rPr>
          <w:rFonts w:asciiTheme="minorHAnsi" w:hAnsiTheme="minorHAnsi" w:cstheme="minorHAnsi"/>
          <w:color w:val="000000"/>
          <w:szCs w:val="24"/>
        </w:rPr>
        <w:t>Terrestre Local: No Aplica</w:t>
      </w:r>
    </w:p>
    <w:p w14:paraId="353A8528" w14:textId="77777777" w:rsidR="003E7D41" w:rsidRPr="007B708D" w:rsidRDefault="003E7D41" w:rsidP="005F4CA7">
      <w:pPr>
        <w:rPr>
          <w:rFonts w:asciiTheme="minorHAnsi" w:hAnsiTheme="minorHAnsi" w:cstheme="minorHAnsi"/>
          <w:color w:val="000000"/>
          <w:szCs w:val="24"/>
          <w:lang w:val="es-MX"/>
        </w:rPr>
      </w:pPr>
      <w:r w:rsidRPr="007B708D">
        <w:rPr>
          <w:rFonts w:asciiTheme="minorHAnsi" w:hAnsiTheme="minorHAnsi" w:cstheme="minorHAnsi"/>
          <w:color w:val="000000"/>
          <w:szCs w:val="24"/>
          <w:lang w:val="es-MX"/>
        </w:rPr>
        <w:t>Satelital: $18,356.00</w:t>
      </w:r>
    </w:p>
    <w:p w14:paraId="2113300B" w14:textId="77777777" w:rsidR="002F0C2C" w:rsidRPr="007B708D" w:rsidRDefault="003E7D41" w:rsidP="005F4CA7">
      <w:pPr>
        <w:rPr>
          <w:rFonts w:asciiTheme="minorHAnsi" w:hAnsiTheme="minorHAnsi" w:cstheme="minorHAnsi"/>
          <w:color w:val="000000"/>
          <w:szCs w:val="24"/>
          <w:lang w:val="es-MX"/>
        </w:rPr>
      </w:pPr>
      <w:r w:rsidRPr="007B708D">
        <w:rPr>
          <w:rFonts w:asciiTheme="minorHAnsi" w:hAnsiTheme="minorHAnsi" w:cstheme="minorHAnsi"/>
          <w:color w:val="000000"/>
          <w:szCs w:val="24"/>
          <w:lang w:val="es-MX"/>
        </w:rPr>
        <w:t>TOTAL: $18356.00</w:t>
      </w:r>
    </w:p>
    <w:p w14:paraId="7826DEAC" w14:textId="77777777" w:rsidR="00A71BE1" w:rsidRDefault="00A71BE1" w:rsidP="005F4CA7">
      <w:pPr>
        <w:outlineLvl w:val="0"/>
        <w:rPr>
          <w:rFonts w:ascii="Arial" w:hAnsi="Arial" w:cs="Arial"/>
          <w:b/>
          <w:sz w:val="22"/>
        </w:rPr>
      </w:pPr>
    </w:p>
    <w:p w14:paraId="06397409" w14:textId="77777777" w:rsidR="002F0C2C" w:rsidRPr="007B708D" w:rsidRDefault="002F0C2C" w:rsidP="005F4CA7">
      <w:pPr>
        <w:outlineLvl w:val="0"/>
        <w:rPr>
          <w:rFonts w:asciiTheme="minorHAnsi" w:hAnsiTheme="minorHAnsi" w:cstheme="minorHAnsi"/>
          <w:b/>
          <w:szCs w:val="24"/>
        </w:rPr>
      </w:pPr>
      <w:r w:rsidRPr="007B708D">
        <w:rPr>
          <w:rFonts w:asciiTheme="minorHAnsi" w:hAnsiTheme="minorHAnsi" w:cstheme="minorHAnsi"/>
          <w:b/>
          <w:szCs w:val="24"/>
        </w:rPr>
        <w:t>Premisas para la aplicación de las tarifas de servicios satelitales nacionales</w:t>
      </w:r>
    </w:p>
    <w:p w14:paraId="65252102" w14:textId="77777777" w:rsidR="00A71BE1" w:rsidRPr="007B708D" w:rsidRDefault="00A71BE1" w:rsidP="005F4CA7">
      <w:pPr>
        <w:outlineLvl w:val="0"/>
        <w:rPr>
          <w:rFonts w:asciiTheme="minorHAnsi" w:hAnsiTheme="minorHAnsi" w:cstheme="minorHAnsi"/>
          <w:b/>
          <w:szCs w:val="24"/>
        </w:rPr>
      </w:pPr>
    </w:p>
    <w:p w14:paraId="5C703C37" w14:textId="77777777" w:rsidR="002F0C2C" w:rsidRPr="007B708D" w:rsidRDefault="002F0C2C" w:rsidP="005F4CA7">
      <w:pPr>
        <w:rPr>
          <w:rFonts w:asciiTheme="minorHAnsi" w:hAnsiTheme="minorHAnsi" w:cstheme="minorHAnsi"/>
          <w:szCs w:val="24"/>
        </w:rPr>
      </w:pPr>
      <w:r w:rsidRPr="007B708D">
        <w:rPr>
          <w:rFonts w:asciiTheme="minorHAnsi" w:hAnsiTheme="minorHAnsi" w:cstheme="minorHAnsi"/>
          <w:szCs w:val="24"/>
        </w:rPr>
        <w:t>La contratación del primer servicio satelital incluye el uso y facilidades de:</w:t>
      </w:r>
    </w:p>
    <w:p w14:paraId="58C2F8CC" w14:textId="77777777" w:rsidR="00023901" w:rsidRPr="007B708D" w:rsidRDefault="00023901" w:rsidP="005F4CA7">
      <w:pPr>
        <w:rPr>
          <w:rFonts w:asciiTheme="minorHAnsi" w:hAnsiTheme="minorHAnsi" w:cstheme="minorHAnsi"/>
          <w:szCs w:val="24"/>
        </w:rPr>
      </w:pPr>
    </w:p>
    <w:p w14:paraId="4ACF9CC0" w14:textId="77777777" w:rsidR="00023901" w:rsidRPr="007B708D" w:rsidRDefault="00023901" w:rsidP="005F4CA7">
      <w:pPr>
        <w:rPr>
          <w:rFonts w:asciiTheme="minorHAnsi" w:hAnsiTheme="minorHAnsi" w:cstheme="minorHAnsi"/>
          <w:b/>
          <w:szCs w:val="24"/>
        </w:rPr>
      </w:pPr>
      <w:r w:rsidRPr="007B708D">
        <w:rPr>
          <w:rFonts w:asciiTheme="minorHAnsi" w:hAnsiTheme="minorHAnsi" w:cstheme="minorHAnsi"/>
          <w:b/>
          <w:szCs w:val="24"/>
        </w:rPr>
        <w:t>Servicios Antena Maestra-VSAT</w:t>
      </w:r>
    </w:p>
    <w:p w14:paraId="19BD4825" w14:textId="77777777" w:rsidR="00023901" w:rsidRPr="007B708D" w:rsidRDefault="00023901" w:rsidP="005F4CA7">
      <w:pPr>
        <w:rPr>
          <w:rFonts w:asciiTheme="minorHAnsi" w:hAnsiTheme="minorHAnsi" w:cstheme="minorHAnsi"/>
          <w:szCs w:val="24"/>
        </w:rPr>
      </w:pPr>
    </w:p>
    <w:p w14:paraId="0D85777B" w14:textId="77777777" w:rsidR="00023901" w:rsidRPr="007B708D" w:rsidRDefault="00023901" w:rsidP="005F4CA7">
      <w:pPr>
        <w:rPr>
          <w:rFonts w:asciiTheme="minorHAnsi" w:hAnsiTheme="minorHAnsi" w:cstheme="minorHAnsi"/>
          <w:b/>
          <w:szCs w:val="24"/>
        </w:rPr>
      </w:pPr>
      <w:r w:rsidRPr="007B708D">
        <w:rPr>
          <w:rFonts w:asciiTheme="minorHAnsi" w:hAnsiTheme="minorHAnsi" w:cstheme="minorHAnsi"/>
          <w:b/>
          <w:szCs w:val="24"/>
        </w:rPr>
        <w:t>Terrestre Local</w:t>
      </w:r>
      <w:r w:rsidR="00732A6C" w:rsidRPr="007B708D">
        <w:rPr>
          <w:rFonts w:asciiTheme="minorHAnsi" w:hAnsiTheme="minorHAnsi" w:cstheme="minorHAnsi"/>
          <w:b/>
          <w:szCs w:val="24"/>
        </w:rPr>
        <w:t>:</w:t>
      </w:r>
      <w:r w:rsidRPr="007B708D">
        <w:rPr>
          <w:rFonts w:asciiTheme="minorHAnsi" w:hAnsiTheme="minorHAnsi" w:cstheme="minorHAnsi"/>
          <w:b/>
          <w:szCs w:val="24"/>
        </w:rPr>
        <w:t xml:space="preserve"> </w:t>
      </w:r>
    </w:p>
    <w:p w14:paraId="54455A76" w14:textId="77777777" w:rsidR="00023901" w:rsidRPr="007B708D" w:rsidRDefault="00023901" w:rsidP="005F4CA7">
      <w:pPr>
        <w:pStyle w:val="Prrafodelista"/>
        <w:numPr>
          <w:ilvl w:val="0"/>
          <w:numId w:val="7"/>
        </w:numPr>
        <w:ind w:left="0"/>
        <w:rPr>
          <w:rFonts w:asciiTheme="minorHAnsi" w:hAnsiTheme="minorHAnsi" w:cstheme="minorHAnsi"/>
          <w:szCs w:val="24"/>
        </w:rPr>
      </w:pPr>
      <w:r w:rsidRPr="007B708D">
        <w:rPr>
          <w:rFonts w:asciiTheme="minorHAnsi" w:hAnsiTheme="minorHAnsi" w:cstheme="minorHAnsi"/>
          <w:szCs w:val="24"/>
        </w:rPr>
        <w:t xml:space="preserve">Un Servicio </w:t>
      </w:r>
      <w:proofErr w:type="spellStart"/>
      <w:r w:rsidRPr="007B708D">
        <w:rPr>
          <w:rFonts w:asciiTheme="minorHAnsi" w:hAnsiTheme="minorHAnsi" w:cstheme="minorHAnsi"/>
          <w:szCs w:val="24"/>
        </w:rPr>
        <w:t>Ladaenlace</w:t>
      </w:r>
      <w:proofErr w:type="spellEnd"/>
      <w:r w:rsidRPr="007B708D">
        <w:rPr>
          <w:rFonts w:asciiTheme="minorHAnsi" w:hAnsiTheme="minorHAnsi" w:cstheme="minorHAnsi"/>
          <w:szCs w:val="24"/>
        </w:rPr>
        <w:t xml:space="preserve"> Local</w:t>
      </w:r>
    </w:p>
    <w:p w14:paraId="03AC443A" w14:textId="77777777" w:rsidR="00732A6C" w:rsidRPr="007B708D" w:rsidRDefault="00732A6C" w:rsidP="005F4CA7">
      <w:pPr>
        <w:rPr>
          <w:rFonts w:asciiTheme="minorHAnsi" w:hAnsiTheme="minorHAnsi" w:cstheme="minorHAnsi"/>
          <w:b/>
          <w:szCs w:val="24"/>
        </w:rPr>
      </w:pPr>
    </w:p>
    <w:p w14:paraId="02C21301" w14:textId="77777777" w:rsidR="00023901" w:rsidRPr="007B708D" w:rsidRDefault="00023901" w:rsidP="005F4CA7">
      <w:pPr>
        <w:rPr>
          <w:rFonts w:asciiTheme="minorHAnsi" w:hAnsiTheme="minorHAnsi" w:cstheme="minorHAnsi"/>
          <w:szCs w:val="24"/>
        </w:rPr>
      </w:pPr>
      <w:r w:rsidRPr="007B708D">
        <w:rPr>
          <w:rFonts w:asciiTheme="minorHAnsi" w:hAnsiTheme="minorHAnsi" w:cstheme="minorHAnsi"/>
          <w:b/>
          <w:szCs w:val="24"/>
        </w:rPr>
        <w:t>Satelital</w:t>
      </w:r>
      <w:r w:rsidR="00732A6C" w:rsidRPr="007B708D">
        <w:rPr>
          <w:rFonts w:asciiTheme="minorHAnsi" w:hAnsiTheme="minorHAnsi" w:cstheme="minorHAnsi"/>
          <w:b/>
          <w:szCs w:val="24"/>
        </w:rPr>
        <w:t>:</w:t>
      </w:r>
    </w:p>
    <w:p w14:paraId="6A5FCE19" w14:textId="77777777" w:rsidR="00023901" w:rsidRPr="007B708D" w:rsidRDefault="00023901" w:rsidP="005F4CA7">
      <w:pPr>
        <w:pStyle w:val="Prrafodelista"/>
        <w:numPr>
          <w:ilvl w:val="0"/>
          <w:numId w:val="7"/>
        </w:numPr>
        <w:ind w:left="0"/>
        <w:rPr>
          <w:rFonts w:asciiTheme="minorHAnsi" w:hAnsiTheme="minorHAnsi" w:cstheme="minorHAnsi"/>
          <w:szCs w:val="24"/>
        </w:rPr>
      </w:pPr>
      <w:r w:rsidRPr="007B708D">
        <w:rPr>
          <w:rFonts w:asciiTheme="minorHAnsi" w:hAnsiTheme="minorHAnsi" w:cstheme="minorHAnsi"/>
          <w:szCs w:val="24"/>
        </w:rPr>
        <w:t>Un puerto en la antena maestra de Telmex</w:t>
      </w:r>
    </w:p>
    <w:p w14:paraId="787292E3" w14:textId="77777777" w:rsidR="00023901" w:rsidRPr="007B708D" w:rsidRDefault="00023901" w:rsidP="005F4CA7">
      <w:pPr>
        <w:pStyle w:val="Prrafodelista"/>
        <w:numPr>
          <w:ilvl w:val="0"/>
          <w:numId w:val="7"/>
        </w:numPr>
        <w:ind w:left="0"/>
        <w:rPr>
          <w:rFonts w:asciiTheme="minorHAnsi" w:hAnsiTheme="minorHAnsi" w:cstheme="minorHAnsi"/>
          <w:szCs w:val="24"/>
        </w:rPr>
      </w:pPr>
      <w:r w:rsidRPr="007B708D">
        <w:rPr>
          <w:rFonts w:asciiTheme="minorHAnsi" w:hAnsiTheme="minorHAnsi" w:cstheme="minorHAnsi"/>
          <w:szCs w:val="24"/>
        </w:rPr>
        <w:t>Segmento Espacial</w:t>
      </w:r>
    </w:p>
    <w:p w14:paraId="5E79FE55" w14:textId="77777777" w:rsidR="00023901" w:rsidRPr="007B708D" w:rsidRDefault="00023901" w:rsidP="005F4CA7">
      <w:pPr>
        <w:pStyle w:val="Prrafodelista"/>
        <w:numPr>
          <w:ilvl w:val="0"/>
          <w:numId w:val="7"/>
        </w:numPr>
        <w:ind w:left="0"/>
        <w:rPr>
          <w:rFonts w:asciiTheme="minorHAnsi" w:hAnsiTheme="minorHAnsi" w:cstheme="minorHAnsi"/>
          <w:szCs w:val="24"/>
        </w:rPr>
      </w:pPr>
      <w:r w:rsidRPr="007B708D">
        <w:rPr>
          <w:rFonts w:asciiTheme="minorHAnsi" w:hAnsiTheme="minorHAnsi" w:cstheme="minorHAnsi"/>
          <w:szCs w:val="24"/>
        </w:rPr>
        <w:t>Una antena VSAT de Telmex en el sitio remoto</w:t>
      </w:r>
    </w:p>
    <w:p w14:paraId="091EE411" w14:textId="77777777" w:rsidR="00023901" w:rsidRPr="007B708D" w:rsidRDefault="00023901" w:rsidP="005F4CA7">
      <w:pPr>
        <w:pStyle w:val="Prrafodelista"/>
        <w:numPr>
          <w:ilvl w:val="0"/>
          <w:numId w:val="7"/>
        </w:numPr>
        <w:ind w:left="0"/>
        <w:rPr>
          <w:rFonts w:asciiTheme="minorHAnsi" w:hAnsiTheme="minorHAnsi" w:cstheme="minorHAnsi"/>
          <w:szCs w:val="24"/>
        </w:rPr>
      </w:pPr>
      <w:r w:rsidRPr="007B708D">
        <w:rPr>
          <w:rFonts w:asciiTheme="minorHAnsi" w:hAnsiTheme="minorHAnsi" w:cstheme="minorHAnsi"/>
          <w:szCs w:val="24"/>
        </w:rPr>
        <w:t>Administración, Operación y Mantenimiento</w:t>
      </w:r>
    </w:p>
    <w:p w14:paraId="012003D9" w14:textId="77777777" w:rsidR="00023901" w:rsidRPr="007B708D" w:rsidRDefault="00023901" w:rsidP="005F4CA7">
      <w:pPr>
        <w:rPr>
          <w:rFonts w:asciiTheme="minorHAnsi" w:hAnsiTheme="minorHAnsi" w:cstheme="minorHAnsi"/>
          <w:szCs w:val="24"/>
        </w:rPr>
      </w:pPr>
    </w:p>
    <w:p w14:paraId="44403AA1" w14:textId="77777777" w:rsidR="00023901" w:rsidRPr="007B708D" w:rsidRDefault="00023901" w:rsidP="005F4CA7">
      <w:pPr>
        <w:rPr>
          <w:rFonts w:asciiTheme="minorHAnsi" w:hAnsiTheme="minorHAnsi" w:cstheme="minorHAnsi"/>
          <w:b/>
          <w:szCs w:val="24"/>
        </w:rPr>
      </w:pPr>
      <w:r w:rsidRPr="007B708D">
        <w:rPr>
          <w:rFonts w:asciiTheme="minorHAnsi" w:hAnsiTheme="minorHAnsi" w:cstheme="minorHAnsi"/>
          <w:b/>
          <w:szCs w:val="24"/>
        </w:rPr>
        <w:t>Servicios VSAT-VSAT</w:t>
      </w:r>
    </w:p>
    <w:p w14:paraId="6F15FF10" w14:textId="77777777" w:rsidR="00732A6C" w:rsidRPr="007B708D" w:rsidRDefault="00732A6C" w:rsidP="005F4CA7">
      <w:pPr>
        <w:rPr>
          <w:rFonts w:asciiTheme="minorHAnsi" w:hAnsiTheme="minorHAnsi" w:cstheme="minorHAnsi"/>
          <w:szCs w:val="24"/>
        </w:rPr>
      </w:pPr>
    </w:p>
    <w:p w14:paraId="39E7068B" w14:textId="77777777" w:rsidR="00023901" w:rsidRPr="007B708D" w:rsidRDefault="00023901" w:rsidP="005F4CA7">
      <w:pPr>
        <w:rPr>
          <w:rFonts w:asciiTheme="minorHAnsi" w:hAnsiTheme="minorHAnsi" w:cstheme="minorHAnsi"/>
          <w:szCs w:val="24"/>
        </w:rPr>
      </w:pPr>
      <w:r w:rsidRPr="007B708D">
        <w:rPr>
          <w:rFonts w:asciiTheme="minorHAnsi" w:hAnsiTheme="minorHAnsi" w:cstheme="minorHAnsi"/>
          <w:b/>
          <w:szCs w:val="24"/>
        </w:rPr>
        <w:t>Satelital</w:t>
      </w:r>
      <w:r w:rsidR="00732A6C" w:rsidRPr="007B708D">
        <w:rPr>
          <w:rFonts w:asciiTheme="minorHAnsi" w:hAnsiTheme="minorHAnsi" w:cstheme="minorHAnsi"/>
          <w:b/>
          <w:szCs w:val="24"/>
        </w:rPr>
        <w:t>:</w:t>
      </w:r>
    </w:p>
    <w:p w14:paraId="6EF2D48A" w14:textId="77777777" w:rsidR="00023901" w:rsidRPr="007B708D" w:rsidRDefault="00732A6C" w:rsidP="005F4CA7">
      <w:pPr>
        <w:pStyle w:val="Prrafodelista"/>
        <w:numPr>
          <w:ilvl w:val="0"/>
          <w:numId w:val="6"/>
        </w:numPr>
        <w:ind w:left="0"/>
        <w:rPr>
          <w:rFonts w:asciiTheme="minorHAnsi" w:hAnsiTheme="minorHAnsi" w:cstheme="minorHAnsi"/>
          <w:szCs w:val="24"/>
        </w:rPr>
      </w:pPr>
      <w:r w:rsidRPr="007B708D">
        <w:rPr>
          <w:rFonts w:asciiTheme="minorHAnsi" w:hAnsiTheme="minorHAnsi" w:cstheme="minorHAnsi"/>
          <w:szCs w:val="24"/>
        </w:rPr>
        <w:t>Supervisión desde antena maestra de Telmex</w:t>
      </w:r>
    </w:p>
    <w:p w14:paraId="74D0AE5C" w14:textId="77777777" w:rsidR="00732A6C" w:rsidRPr="007B708D" w:rsidRDefault="00732A6C" w:rsidP="005F4CA7">
      <w:pPr>
        <w:pStyle w:val="Prrafodelista"/>
        <w:numPr>
          <w:ilvl w:val="0"/>
          <w:numId w:val="6"/>
        </w:numPr>
        <w:ind w:left="0"/>
        <w:rPr>
          <w:rFonts w:asciiTheme="minorHAnsi" w:hAnsiTheme="minorHAnsi" w:cstheme="minorHAnsi"/>
          <w:szCs w:val="24"/>
        </w:rPr>
      </w:pPr>
      <w:r w:rsidRPr="007B708D">
        <w:rPr>
          <w:rFonts w:asciiTheme="minorHAnsi" w:hAnsiTheme="minorHAnsi" w:cstheme="minorHAnsi"/>
          <w:szCs w:val="24"/>
        </w:rPr>
        <w:t>Segmento Espacial</w:t>
      </w:r>
    </w:p>
    <w:p w14:paraId="04BE05EC" w14:textId="77777777" w:rsidR="00023901" w:rsidRPr="007B708D" w:rsidRDefault="00732A6C" w:rsidP="005F4CA7">
      <w:pPr>
        <w:pStyle w:val="Prrafodelista"/>
        <w:numPr>
          <w:ilvl w:val="0"/>
          <w:numId w:val="6"/>
        </w:numPr>
        <w:ind w:left="0"/>
        <w:rPr>
          <w:rFonts w:asciiTheme="minorHAnsi" w:hAnsiTheme="minorHAnsi" w:cstheme="minorHAnsi"/>
          <w:szCs w:val="24"/>
        </w:rPr>
      </w:pPr>
      <w:r w:rsidRPr="007B708D">
        <w:rPr>
          <w:rFonts w:asciiTheme="minorHAnsi" w:hAnsiTheme="minorHAnsi" w:cstheme="minorHAnsi"/>
          <w:szCs w:val="24"/>
        </w:rPr>
        <w:t>Dos antenas VSAT de Telmex, (una en cada sitio remoto)</w:t>
      </w:r>
    </w:p>
    <w:p w14:paraId="08F5E403" w14:textId="77777777" w:rsidR="00732A6C" w:rsidRPr="007B708D" w:rsidRDefault="00732A6C" w:rsidP="005F4CA7">
      <w:pPr>
        <w:pStyle w:val="Prrafodelista"/>
        <w:numPr>
          <w:ilvl w:val="0"/>
          <w:numId w:val="6"/>
        </w:numPr>
        <w:ind w:left="0"/>
        <w:rPr>
          <w:rFonts w:asciiTheme="minorHAnsi" w:hAnsiTheme="minorHAnsi" w:cstheme="minorHAnsi"/>
          <w:szCs w:val="24"/>
        </w:rPr>
      </w:pPr>
      <w:r w:rsidRPr="007B708D">
        <w:rPr>
          <w:rFonts w:asciiTheme="minorHAnsi" w:hAnsiTheme="minorHAnsi" w:cstheme="minorHAnsi"/>
          <w:szCs w:val="24"/>
        </w:rPr>
        <w:t>Administración, Operación y Mantenimiento</w:t>
      </w:r>
    </w:p>
    <w:p w14:paraId="5C39002F" w14:textId="77777777" w:rsidR="00732A6C" w:rsidRPr="007B708D" w:rsidRDefault="00732A6C" w:rsidP="005F4CA7">
      <w:pPr>
        <w:rPr>
          <w:rFonts w:asciiTheme="minorHAnsi" w:hAnsiTheme="minorHAnsi" w:cstheme="minorHAnsi"/>
          <w:szCs w:val="24"/>
        </w:rPr>
      </w:pPr>
    </w:p>
    <w:p w14:paraId="11C8F4A7" w14:textId="77777777" w:rsidR="002F0C2C" w:rsidRPr="007B708D" w:rsidRDefault="002F0C2C" w:rsidP="005F4CA7">
      <w:pPr>
        <w:rPr>
          <w:rFonts w:asciiTheme="minorHAnsi" w:hAnsiTheme="minorHAnsi" w:cstheme="minorHAnsi"/>
          <w:szCs w:val="24"/>
        </w:rPr>
      </w:pPr>
      <w:r w:rsidRPr="007B708D">
        <w:rPr>
          <w:rFonts w:asciiTheme="minorHAnsi" w:hAnsiTheme="minorHAnsi" w:cstheme="minorHAnsi"/>
          <w:szCs w:val="24"/>
        </w:rPr>
        <w:lastRenderedPageBreak/>
        <w:t>Los servicios se contratarán por un período mínimo de 3 años, comprometiéndose el cliente a pagar en caso de cancelación antes del vencimiento de este período las mensualidades no cubiertas.</w:t>
      </w:r>
    </w:p>
    <w:p w14:paraId="655E5B85" w14:textId="77777777" w:rsidR="002F0C2C" w:rsidRPr="007B708D" w:rsidRDefault="002F0C2C" w:rsidP="005F4CA7">
      <w:pPr>
        <w:rPr>
          <w:rFonts w:asciiTheme="minorHAnsi" w:hAnsiTheme="minorHAnsi" w:cstheme="minorHAnsi"/>
          <w:szCs w:val="24"/>
        </w:rPr>
      </w:pPr>
      <w:r w:rsidRPr="007B708D">
        <w:rPr>
          <w:rFonts w:asciiTheme="minorHAnsi" w:hAnsiTheme="minorHAnsi" w:cstheme="minorHAnsi"/>
          <w:szCs w:val="24"/>
        </w:rPr>
        <w:t xml:space="preserve">Para la Parte Terrestre Local </w:t>
      </w:r>
      <w:proofErr w:type="gramStart"/>
      <w:r w:rsidRPr="007B708D">
        <w:rPr>
          <w:rFonts w:asciiTheme="minorHAnsi" w:hAnsiTheme="minorHAnsi" w:cstheme="minorHAnsi"/>
          <w:szCs w:val="24"/>
        </w:rPr>
        <w:t>( Ladaenlaces</w:t>
      </w:r>
      <w:proofErr w:type="gramEnd"/>
      <w:r w:rsidRPr="007B708D">
        <w:rPr>
          <w:rFonts w:asciiTheme="minorHAnsi" w:hAnsiTheme="minorHAnsi" w:cstheme="minorHAnsi"/>
          <w:szCs w:val="24"/>
        </w:rPr>
        <w:t xml:space="preserve"> Local ) aplican las tarifas y premisas vigentes</w:t>
      </w:r>
    </w:p>
    <w:p w14:paraId="6FE9E7A3" w14:textId="77777777" w:rsidR="002F0C2C" w:rsidRPr="007B708D" w:rsidRDefault="002F0C2C" w:rsidP="005F4CA7">
      <w:pPr>
        <w:rPr>
          <w:rFonts w:asciiTheme="minorHAnsi" w:hAnsiTheme="minorHAnsi" w:cstheme="minorHAnsi"/>
          <w:szCs w:val="24"/>
        </w:rPr>
      </w:pPr>
      <w:r w:rsidRPr="007B708D">
        <w:rPr>
          <w:rFonts w:asciiTheme="minorHAnsi" w:hAnsiTheme="minorHAnsi" w:cstheme="minorHAnsi"/>
          <w:szCs w:val="24"/>
        </w:rPr>
        <w:t xml:space="preserve">En los servicios satelitales, Telmex proporciona el multiplexor en el sitio del cliente exclusivamente para ser utilizado en los Ladaenlaces locales de acceso a la </w:t>
      </w:r>
      <w:proofErr w:type="gramStart"/>
      <w:r w:rsidRPr="007B708D">
        <w:rPr>
          <w:rFonts w:asciiTheme="minorHAnsi" w:hAnsiTheme="minorHAnsi" w:cstheme="minorHAnsi"/>
          <w:szCs w:val="24"/>
        </w:rPr>
        <w:t>antena  maestra</w:t>
      </w:r>
      <w:proofErr w:type="gramEnd"/>
      <w:r w:rsidRPr="007B708D">
        <w:rPr>
          <w:rFonts w:asciiTheme="minorHAnsi" w:hAnsiTheme="minorHAnsi" w:cstheme="minorHAnsi"/>
          <w:szCs w:val="24"/>
        </w:rPr>
        <w:t>, exceptuando los equipos multiplexores de bajo orden cuando apliquen.</w:t>
      </w:r>
    </w:p>
    <w:p w14:paraId="7B684EC0" w14:textId="77777777" w:rsidR="002F0C2C" w:rsidRPr="007B708D" w:rsidRDefault="002F0C2C" w:rsidP="005F4CA7">
      <w:pPr>
        <w:rPr>
          <w:rFonts w:asciiTheme="minorHAnsi" w:hAnsiTheme="minorHAnsi" w:cstheme="minorHAnsi"/>
          <w:szCs w:val="24"/>
        </w:rPr>
      </w:pPr>
      <w:r w:rsidRPr="007B708D">
        <w:rPr>
          <w:rFonts w:asciiTheme="minorHAnsi" w:hAnsiTheme="minorHAnsi" w:cstheme="minorHAnsi"/>
          <w:szCs w:val="24"/>
        </w:rPr>
        <w:t xml:space="preserve">No se cobran Gastos de Instalación para los servicios satelitales adicionales en la misma </w:t>
      </w:r>
      <w:proofErr w:type="gramStart"/>
      <w:r w:rsidRPr="007B708D">
        <w:rPr>
          <w:rFonts w:asciiTheme="minorHAnsi" w:hAnsiTheme="minorHAnsi" w:cstheme="minorHAnsi"/>
          <w:szCs w:val="24"/>
        </w:rPr>
        <w:t>VSAT,  hasta</w:t>
      </w:r>
      <w:proofErr w:type="gramEnd"/>
      <w:r w:rsidRPr="007B708D">
        <w:rPr>
          <w:rFonts w:asciiTheme="minorHAnsi" w:hAnsiTheme="minorHAnsi" w:cstheme="minorHAnsi"/>
          <w:szCs w:val="24"/>
        </w:rPr>
        <w:t xml:space="preserve"> cubrir la  capacidad de la VSAT o el ancho de banda del </w:t>
      </w:r>
      <w:proofErr w:type="spellStart"/>
      <w:r w:rsidRPr="007B708D">
        <w:rPr>
          <w:rFonts w:asciiTheme="minorHAnsi" w:hAnsiTheme="minorHAnsi" w:cstheme="minorHAnsi"/>
          <w:szCs w:val="24"/>
        </w:rPr>
        <w:t>Ladaenlace</w:t>
      </w:r>
      <w:proofErr w:type="spellEnd"/>
      <w:r w:rsidRPr="007B708D">
        <w:rPr>
          <w:rFonts w:asciiTheme="minorHAnsi" w:hAnsiTheme="minorHAnsi" w:cstheme="minorHAnsi"/>
          <w:szCs w:val="24"/>
        </w:rPr>
        <w:t xml:space="preserve"> local de la parte terrestre. </w:t>
      </w:r>
    </w:p>
    <w:p w14:paraId="6BA20360" w14:textId="77777777" w:rsidR="002F0C2C" w:rsidRPr="007B708D" w:rsidRDefault="002F0C2C" w:rsidP="005F4CA7">
      <w:pPr>
        <w:rPr>
          <w:rFonts w:asciiTheme="minorHAnsi" w:hAnsiTheme="minorHAnsi" w:cstheme="minorHAnsi"/>
          <w:szCs w:val="24"/>
        </w:rPr>
      </w:pPr>
      <w:r w:rsidRPr="007B708D">
        <w:rPr>
          <w:rFonts w:asciiTheme="minorHAnsi" w:hAnsiTheme="minorHAnsi" w:cstheme="minorHAnsi"/>
          <w:szCs w:val="24"/>
        </w:rPr>
        <w:t xml:space="preserve">Cuando los servicios satelitales adicionales requieran de una ampliación en la parte terrestre local inicial, deberán cobrarse los correspondientes Gastos de Instalación de la parte terrestre. </w:t>
      </w:r>
    </w:p>
    <w:p w14:paraId="41685BCE" w14:textId="77777777" w:rsidR="002F0C2C" w:rsidRPr="007B708D" w:rsidRDefault="002F0C2C" w:rsidP="005F4CA7">
      <w:pPr>
        <w:rPr>
          <w:rFonts w:asciiTheme="minorHAnsi" w:hAnsiTheme="minorHAnsi" w:cstheme="minorHAnsi"/>
          <w:szCs w:val="24"/>
        </w:rPr>
      </w:pPr>
      <w:r w:rsidRPr="007B708D">
        <w:rPr>
          <w:rFonts w:asciiTheme="minorHAnsi" w:hAnsiTheme="minorHAnsi" w:cstheme="minorHAnsi"/>
          <w:szCs w:val="24"/>
        </w:rPr>
        <w:t xml:space="preserve">Cada VSAT adicional de Telmex que se requiera tendrá un gasto de instalación de $ 38,561.00 M.N., hasta cubrir la capacidad del </w:t>
      </w:r>
      <w:proofErr w:type="spellStart"/>
      <w:proofErr w:type="gramStart"/>
      <w:r w:rsidRPr="007B708D">
        <w:rPr>
          <w:rFonts w:asciiTheme="minorHAnsi" w:hAnsiTheme="minorHAnsi" w:cstheme="minorHAnsi"/>
          <w:szCs w:val="24"/>
        </w:rPr>
        <w:t>Ladaenlace</w:t>
      </w:r>
      <w:proofErr w:type="spellEnd"/>
      <w:r w:rsidRPr="007B708D">
        <w:rPr>
          <w:rFonts w:asciiTheme="minorHAnsi" w:hAnsiTheme="minorHAnsi" w:cstheme="minorHAnsi"/>
          <w:szCs w:val="24"/>
        </w:rPr>
        <w:t xml:space="preserve">  local</w:t>
      </w:r>
      <w:proofErr w:type="gramEnd"/>
      <w:r w:rsidRPr="007B708D">
        <w:rPr>
          <w:rFonts w:asciiTheme="minorHAnsi" w:hAnsiTheme="minorHAnsi" w:cstheme="minorHAnsi"/>
          <w:szCs w:val="24"/>
        </w:rPr>
        <w:t xml:space="preserve"> de  acceso a la antena maestra. </w:t>
      </w:r>
    </w:p>
    <w:p w14:paraId="5B96D742" w14:textId="77777777" w:rsidR="002F0C2C" w:rsidRPr="007B708D" w:rsidRDefault="002F0C2C" w:rsidP="005F4CA7">
      <w:pPr>
        <w:rPr>
          <w:rFonts w:asciiTheme="minorHAnsi" w:hAnsiTheme="minorHAnsi" w:cstheme="minorHAnsi"/>
          <w:szCs w:val="24"/>
        </w:rPr>
      </w:pPr>
      <w:r w:rsidRPr="007B708D">
        <w:rPr>
          <w:rFonts w:asciiTheme="minorHAnsi" w:hAnsiTheme="minorHAnsi" w:cstheme="minorHAnsi"/>
          <w:szCs w:val="24"/>
        </w:rPr>
        <w:t>La facturación mensual al cliente será en forma integrada, conteniendo la renta de la parte terrestre y de la parte satelital correspondiente al tipo de servicio contratado.</w:t>
      </w:r>
    </w:p>
    <w:p w14:paraId="44CCEE9F" w14:textId="77777777" w:rsidR="00680312" w:rsidRDefault="00680312" w:rsidP="005F4CA7">
      <w:pPr>
        <w:spacing w:after="200" w:line="276" w:lineRule="auto"/>
        <w:rPr>
          <w:rFonts w:ascii="Arial" w:hAnsi="Arial" w:cs="Arial"/>
          <w:sz w:val="20"/>
        </w:rPr>
      </w:pPr>
      <w:r>
        <w:rPr>
          <w:rFonts w:ascii="Arial" w:hAnsi="Arial" w:cs="Arial"/>
          <w:sz w:val="20"/>
        </w:rPr>
        <w:br w:type="page"/>
      </w:r>
    </w:p>
    <w:p w14:paraId="04EB15F8" w14:textId="77777777" w:rsidR="00213A52" w:rsidRPr="00C14373" w:rsidRDefault="00C14373" w:rsidP="005F4CA7">
      <w:pPr>
        <w:pStyle w:val="Ttulo2"/>
        <w:rPr>
          <w:sz w:val="28"/>
          <w:szCs w:val="28"/>
        </w:rPr>
      </w:pPr>
      <w:bookmarkStart w:id="70" w:name="_Toc162342476"/>
      <w:r w:rsidRPr="00C14373">
        <w:rPr>
          <w:sz w:val="28"/>
          <w:szCs w:val="28"/>
        </w:rPr>
        <w:lastRenderedPageBreak/>
        <w:t>8</w:t>
      </w:r>
      <w:r w:rsidR="009135FD">
        <w:rPr>
          <w:sz w:val="28"/>
          <w:szCs w:val="28"/>
        </w:rPr>
        <w:t>C</w:t>
      </w:r>
      <w:r w:rsidRPr="00C14373">
        <w:rPr>
          <w:sz w:val="28"/>
          <w:szCs w:val="28"/>
        </w:rPr>
        <w:t xml:space="preserve"> </w:t>
      </w:r>
      <w:r w:rsidR="00213A52" w:rsidRPr="00C14373">
        <w:rPr>
          <w:sz w:val="28"/>
          <w:szCs w:val="28"/>
        </w:rPr>
        <w:t>SERVICIOS LADAENLACES MUNDIALES VIA SATELITE</w:t>
      </w:r>
      <w:bookmarkEnd w:id="70"/>
    </w:p>
    <w:p w14:paraId="49B67427" w14:textId="77777777" w:rsidR="00213A52" w:rsidRDefault="00213A52" w:rsidP="005F4CA7">
      <w:pPr>
        <w:rPr>
          <w:rFonts w:ascii="Arial" w:hAnsi="Arial" w:cs="Arial"/>
          <w:b/>
          <w:sz w:val="22"/>
        </w:rPr>
      </w:pPr>
    </w:p>
    <w:p w14:paraId="7792EAAF" w14:textId="77777777" w:rsidR="00213A52" w:rsidRPr="007B708D" w:rsidRDefault="00213A52" w:rsidP="005F4CA7">
      <w:pPr>
        <w:outlineLvl w:val="0"/>
        <w:rPr>
          <w:rFonts w:asciiTheme="minorHAnsi" w:hAnsiTheme="minorHAnsi" w:cstheme="minorHAnsi"/>
          <w:bCs/>
          <w:szCs w:val="24"/>
        </w:rPr>
      </w:pPr>
      <w:r w:rsidRPr="007B708D">
        <w:rPr>
          <w:rFonts w:asciiTheme="minorHAnsi" w:hAnsiTheme="minorHAnsi" w:cstheme="minorHAnsi"/>
          <w:bCs/>
          <w:szCs w:val="24"/>
        </w:rPr>
        <w:t xml:space="preserve">Constancia CFT: </w:t>
      </w:r>
      <w:r w:rsidRPr="007B708D">
        <w:rPr>
          <w:rFonts w:asciiTheme="minorHAnsi" w:hAnsiTheme="minorHAnsi" w:cstheme="minorHAnsi"/>
          <w:b/>
          <w:sz w:val="28"/>
          <w:szCs w:val="28"/>
        </w:rPr>
        <w:t>000223</w:t>
      </w:r>
    </w:p>
    <w:p w14:paraId="5A4238B4" w14:textId="77777777" w:rsidR="00213A52" w:rsidRPr="007B708D" w:rsidRDefault="00213A52" w:rsidP="005F4CA7">
      <w:pPr>
        <w:rPr>
          <w:rFonts w:asciiTheme="minorHAnsi" w:hAnsiTheme="minorHAnsi" w:cstheme="minorHAnsi"/>
          <w:szCs w:val="24"/>
        </w:rPr>
      </w:pPr>
    </w:p>
    <w:p w14:paraId="3986386B" w14:textId="77777777" w:rsidR="00213A52" w:rsidRPr="007B708D" w:rsidRDefault="00213A52" w:rsidP="005F4CA7">
      <w:pPr>
        <w:outlineLvl w:val="0"/>
        <w:rPr>
          <w:rFonts w:asciiTheme="minorHAnsi" w:hAnsiTheme="minorHAnsi" w:cstheme="minorHAnsi"/>
          <w:b/>
          <w:szCs w:val="24"/>
          <w:lang w:val="es-ES_tradnl"/>
        </w:rPr>
      </w:pPr>
      <w:r w:rsidRPr="007B708D">
        <w:rPr>
          <w:rFonts w:asciiTheme="minorHAnsi" w:hAnsiTheme="minorHAnsi" w:cstheme="minorHAnsi"/>
          <w:b/>
          <w:szCs w:val="24"/>
        </w:rPr>
        <w:t>Descripción:</w:t>
      </w:r>
    </w:p>
    <w:p w14:paraId="6D2F3157" w14:textId="77777777" w:rsidR="00213A52" w:rsidRPr="007B708D" w:rsidRDefault="00213A52" w:rsidP="005F4CA7">
      <w:pPr>
        <w:rPr>
          <w:rFonts w:asciiTheme="minorHAnsi" w:hAnsiTheme="minorHAnsi" w:cstheme="minorHAnsi"/>
          <w:b/>
          <w:szCs w:val="24"/>
          <w:lang w:val="es-ES_tradnl"/>
        </w:rPr>
      </w:pPr>
    </w:p>
    <w:p w14:paraId="4684D9F4" w14:textId="77777777" w:rsidR="00213A52" w:rsidRPr="007B708D" w:rsidRDefault="00213A52" w:rsidP="005F4CA7">
      <w:pPr>
        <w:rPr>
          <w:rFonts w:asciiTheme="minorHAnsi" w:hAnsiTheme="minorHAnsi" w:cstheme="minorHAnsi"/>
          <w:szCs w:val="24"/>
        </w:rPr>
      </w:pPr>
      <w:r w:rsidRPr="007B708D">
        <w:rPr>
          <w:rFonts w:asciiTheme="minorHAnsi" w:hAnsiTheme="minorHAnsi" w:cstheme="minorHAnsi"/>
          <w:szCs w:val="24"/>
        </w:rPr>
        <w:t>Los Servicios Ladaenlaces Mundiales Vía Satélite a través de INTELSAT, son aquellos que son proporcionados por Telmex en su parte terrestre (Local y Larga Distancia Internacional) y por INTELSAT en su parte satelital (Segmento Terrestre y Segmento Espacial de Medio Circuito) hacia el país de destino.</w:t>
      </w:r>
    </w:p>
    <w:p w14:paraId="71AA4F83" w14:textId="77777777" w:rsidR="00213A52" w:rsidRPr="007B708D" w:rsidRDefault="00213A52" w:rsidP="005F4CA7">
      <w:pPr>
        <w:rPr>
          <w:rFonts w:asciiTheme="minorHAnsi" w:hAnsiTheme="minorHAnsi" w:cstheme="minorHAnsi"/>
          <w:szCs w:val="24"/>
        </w:rPr>
      </w:pPr>
      <w:r w:rsidRPr="007B708D">
        <w:rPr>
          <w:rFonts w:asciiTheme="minorHAnsi" w:hAnsiTheme="minorHAnsi" w:cstheme="minorHAnsi"/>
          <w:szCs w:val="24"/>
        </w:rPr>
        <w:t>Los Servicios Ladaenlaces Mundiales Vía Satélite a través de INTELSAT se ofrecen en las modalidades de 64 KBPS y 2 MBPS únicamente.</w:t>
      </w:r>
    </w:p>
    <w:p w14:paraId="2DB947AE" w14:textId="77777777" w:rsidR="00213A52" w:rsidRPr="007B708D" w:rsidRDefault="00213A52" w:rsidP="005F4CA7">
      <w:pPr>
        <w:rPr>
          <w:rFonts w:asciiTheme="minorHAnsi" w:hAnsiTheme="minorHAnsi" w:cstheme="minorHAnsi"/>
          <w:szCs w:val="24"/>
        </w:rPr>
      </w:pPr>
    </w:p>
    <w:p w14:paraId="37FFB80D" w14:textId="77777777" w:rsidR="00213A52" w:rsidRPr="007B708D" w:rsidRDefault="00213A52" w:rsidP="005F4CA7">
      <w:pPr>
        <w:outlineLvl w:val="0"/>
        <w:rPr>
          <w:rFonts w:asciiTheme="minorHAnsi" w:hAnsiTheme="minorHAnsi" w:cstheme="minorHAnsi"/>
          <w:b/>
          <w:szCs w:val="24"/>
        </w:rPr>
      </w:pPr>
      <w:r w:rsidRPr="007B708D">
        <w:rPr>
          <w:rFonts w:asciiTheme="minorHAnsi" w:hAnsiTheme="minorHAnsi" w:cstheme="minorHAnsi"/>
          <w:b/>
          <w:szCs w:val="24"/>
        </w:rPr>
        <w:t xml:space="preserve">Servicios Ladaenlaces mundiales vía satélite a través de </w:t>
      </w:r>
      <w:proofErr w:type="spellStart"/>
      <w:r w:rsidRPr="007B708D">
        <w:rPr>
          <w:rFonts w:asciiTheme="minorHAnsi" w:hAnsiTheme="minorHAnsi" w:cstheme="minorHAnsi"/>
          <w:b/>
          <w:szCs w:val="24"/>
        </w:rPr>
        <w:t>Intelsat</w:t>
      </w:r>
      <w:proofErr w:type="spellEnd"/>
      <w:r w:rsidRPr="007B708D">
        <w:rPr>
          <w:rFonts w:asciiTheme="minorHAnsi" w:hAnsiTheme="minorHAnsi" w:cstheme="minorHAnsi"/>
          <w:b/>
          <w:szCs w:val="24"/>
        </w:rPr>
        <w:t xml:space="preserve"> para 2 Mbps</w:t>
      </w:r>
    </w:p>
    <w:p w14:paraId="68449C64" w14:textId="77777777" w:rsidR="00A71BE1" w:rsidRPr="007B708D" w:rsidRDefault="00213A52" w:rsidP="005F4CA7">
      <w:pPr>
        <w:rPr>
          <w:rFonts w:asciiTheme="minorHAnsi" w:hAnsiTheme="minorHAnsi" w:cstheme="minorHAnsi"/>
          <w:b/>
          <w:szCs w:val="24"/>
        </w:rPr>
      </w:pPr>
      <w:r w:rsidRPr="007B708D">
        <w:rPr>
          <w:rFonts w:asciiTheme="minorHAnsi" w:hAnsiTheme="minorHAnsi" w:cstheme="minorHAnsi"/>
          <w:b/>
          <w:szCs w:val="24"/>
        </w:rPr>
        <w:t>Estructura tarifaria</w:t>
      </w:r>
      <w:r w:rsidR="00421743" w:rsidRPr="007B708D">
        <w:rPr>
          <w:rFonts w:asciiTheme="minorHAnsi" w:hAnsiTheme="minorHAnsi" w:cstheme="minorHAnsi"/>
          <w:b/>
          <w:szCs w:val="24"/>
        </w:rPr>
        <w:t>.</w:t>
      </w:r>
    </w:p>
    <w:p w14:paraId="2B30A815"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b/>
          <w:szCs w:val="24"/>
        </w:rPr>
        <w:t>Local</w:t>
      </w:r>
      <w:r w:rsidRPr="007B708D">
        <w:rPr>
          <w:rFonts w:asciiTheme="minorHAnsi" w:hAnsiTheme="minorHAnsi" w:cstheme="minorHAnsi"/>
          <w:szCs w:val="24"/>
        </w:rPr>
        <w:t>,</w:t>
      </w:r>
    </w:p>
    <w:p w14:paraId="04ACFBDC"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 xml:space="preserve">Rango de km: N.A., </w:t>
      </w:r>
    </w:p>
    <w:p w14:paraId="7B46CC4F"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Gasto instalación por tramo: Aplican tarifas y premisas de los Ladaenlaces de 2 Mbps locales (1)</w:t>
      </w:r>
    </w:p>
    <w:p w14:paraId="6618E50A"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Renta mensual por tramo Fijo Cargo/km: Aplican tarifas y premisas de los Ladaenlaces de 24 Mbps locales (1)</w:t>
      </w:r>
    </w:p>
    <w:p w14:paraId="641791AA"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Larga Distancia Internacional</w:t>
      </w:r>
    </w:p>
    <w:p w14:paraId="773C0936"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Rango de km: 0-200, 201-600, &gt;600</w:t>
      </w:r>
    </w:p>
    <w:p w14:paraId="553A5061"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Gasto instalación por tramo: Aplican tarifas y premisas de los Ladaenlaces de 2 Mbps larga distancia internacional (1).</w:t>
      </w:r>
    </w:p>
    <w:p w14:paraId="392A8B81"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Renta mensual por tramo Fijo Cargo/km: Aplican tarifas y premisas de los Ladaenlaces de 2 Mbps larga distancia internacional (1).</w:t>
      </w:r>
    </w:p>
    <w:p w14:paraId="3036ADC7"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 xml:space="preserve">Parte Satelital </w:t>
      </w:r>
      <w:proofErr w:type="spellStart"/>
      <w:r w:rsidRPr="007B708D">
        <w:rPr>
          <w:rFonts w:asciiTheme="minorHAnsi" w:hAnsiTheme="minorHAnsi" w:cstheme="minorHAnsi"/>
          <w:szCs w:val="24"/>
        </w:rPr>
        <w:t>Intelsat</w:t>
      </w:r>
      <w:proofErr w:type="spellEnd"/>
      <w:r w:rsidRPr="007B708D">
        <w:rPr>
          <w:rFonts w:asciiTheme="minorHAnsi" w:hAnsiTheme="minorHAnsi" w:cstheme="minorHAnsi"/>
          <w:szCs w:val="24"/>
        </w:rPr>
        <w:t xml:space="preserve"> (5)</w:t>
      </w:r>
    </w:p>
    <w:p w14:paraId="3CB583EF"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Rango de km: N.A.</w:t>
      </w:r>
    </w:p>
    <w:p w14:paraId="1A933D18"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 xml:space="preserve">Gasto instalación por tramo: Aplican tarifas de </w:t>
      </w:r>
      <w:proofErr w:type="spellStart"/>
      <w:r w:rsidRPr="007B708D">
        <w:rPr>
          <w:rFonts w:asciiTheme="minorHAnsi" w:hAnsiTheme="minorHAnsi" w:cstheme="minorHAnsi"/>
          <w:szCs w:val="24"/>
        </w:rPr>
        <w:t>Intelsat</w:t>
      </w:r>
      <w:proofErr w:type="spellEnd"/>
      <w:r w:rsidRPr="007B708D">
        <w:rPr>
          <w:rFonts w:asciiTheme="minorHAnsi" w:hAnsiTheme="minorHAnsi" w:cstheme="minorHAnsi"/>
          <w:szCs w:val="24"/>
        </w:rPr>
        <w:t xml:space="preserve"> segmento terrestre (2) aplican tarifas de </w:t>
      </w:r>
      <w:proofErr w:type="spellStart"/>
      <w:r w:rsidRPr="007B708D">
        <w:rPr>
          <w:rFonts w:asciiTheme="minorHAnsi" w:hAnsiTheme="minorHAnsi" w:cstheme="minorHAnsi"/>
          <w:szCs w:val="24"/>
        </w:rPr>
        <w:t>Intelsat</w:t>
      </w:r>
      <w:proofErr w:type="spellEnd"/>
      <w:r w:rsidRPr="007B708D">
        <w:rPr>
          <w:rFonts w:asciiTheme="minorHAnsi" w:hAnsiTheme="minorHAnsi" w:cstheme="minorHAnsi"/>
          <w:szCs w:val="24"/>
        </w:rPr>
        <w:t xml:space="preserve"> segmento de medio circuito (3,4) especializado</w:t>
      </w:r>
    </w:p>
    <w:p w14:paraId="1D9B9052"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 xml:space="preserve">Renta mensual por tramo Fijo Cargo/km: Aplican tarifas de </w:t>
      </w:r>
      <w:proofErr w:type="spellStart"/>
      <w:r w:rsidRPr="007B708D">
        <w:rPr>
          <w:rFonts w:asciiTheme="minorHAnsi" w:hAnsiTheme="minorHAnsi" w:cstheme="minorHAnsi"/>
          <w:szCs w:val="24"/>
        </w:rPr>
        <w:t>Intelsat</w:t>
      </w:r>
      <w:proofErr w:type="spellEnd"/>
      <w:r w:rsidRPr="007B708D">
        <w:rPr>
          <w:rFonts w:asciiTheme="minorHAnsi" w:hAnsiTheme="minorHAnsi" w:cstheme="minorHAnsi"/>
          <w:szCs w:val="24"/>
        </w:rPr>
        <w:t xml:space="preserve"> segmento terrestre (2) aplican tarifas de </w:t>
      </w:r>
      <w:proofErr w:type="spellStart"/>
      <w:r w:rsidRPr="007B708D">
        <w:rPr>
          <w:rFonts w:asciiTheme="minorHAnsi" w:hAnsiTheme="minorHAnsi" w:cstheme="minorHAnsi"/>
          <w:szCs w:val="24"/>
        </w:rPr>
        <w:t>Intelsat</w:t>
      </w:r>
      <w:proofErr w:type="spellEnd"/>
      <w:r w:rsidRPr="007B708D">
        <w:rPr>
          <w:rFonts w:asciiTheme="minorHAnsi" w:hAnsiTheme="minorHAnsi" w:cstheme="minorHAnsi"/>
          <w:szCs w:val="24"/>
        </w:rPr>
        <w:t xml:space="preserve"> segmento de medio circuito (3,4) especializado</w:t>
      </w:r>
    </w:p>
    <w:p w14:paraId="73FC6204" w14:textId="77777777" w:rsidR="0031497C" w:rsidRPr="007B708D" w:rsidRDefault="0031497C" w:rsidP="005F4CA7">
      <w:pPr>
        <w:rPr>
          <w:rFonts w:asciiTheme="minorHAnsi" w:hAnsiTheme="minorHAnsi" w:cstheme="minorHAnsi"/>
          <w:b/>
          <w:color w:val="000000"/>
          <w:szCs w:val="24"/>
        </w:rPr>
      </w:pPr>
    </w:p>
    <w:p w14:paraId="3449378E" w14:textId="77777777" w:rsidR="00213A52" w:rsidRPr="007B708D" w:rsidRDefault="00213A52" w:rsidP="005F4CA7">
      <w:pPr>
        <w:rPr>
          <w:rFonts w:asciiTheme="minorHAnsi" w:hAnsiTheme="minorHAnsi" w:cstheme="minorHAnsi"/>
          <w:b/>
          <w:szCs w:val="24"/>
        </w:rPr>
      </w:pPr>
      <w:r w:rsidRPr="007B708D">
        <w:rPr>
          <w:rFonts w:asciiTheme="minorHAnsi" w:hAnsiTheme="minorHAnsi" w:cstheme="minorHAnsi"/>
          <w:b/>
          <w:szCs w:val="24"/>
        </w:rPr>
        <w:t xml:space="preserve">Premisas de aplicación estructura tarifaria 2 Mbps para Ladaenlaces mundiales vía satélite a través de </w:t>
      </w:r>
      <w:proofErr w:type="spellStart"/>
      <w:r w:rsidRPr="007B708D">
        <w:rPr>
          <w:rFonts w:asciiTheme="minorHAnsi" w:hAnsiTheme="minorHAnsi" w:cstheme="minorHAnsi"/>
          <w:b/>
          <w:szCs w:val="24"/>
        </w:rPr>
        <w:t>Intelsat</w:t>
      </w:r>
      <w:proofErr w:type="spellEnd"/>
      <w:r w:rsidRPr="007B708D">
        <w:rPr>
          <w:rFonts w:asciiTheme="minorHAnsi" w:hAnsiTheme="minorHAnsi" w:cstheme="minorHAnsi"/>
          <w:b/>
          <w:szCs w:val="24"/>
        </w:rPr>
        <w:t>.</w:t>
      </w:r>
    </w:p>
    <w:p w14:paraId="77E4FF0D" w14:textId="77777777" w:rsidR="00A71BE1" w:rsidRPr="007B708D" w:rsidRDefault="00A71BE1" w:rsidP="005F4CA7">
      <w:pPr>
        <w:rPr>
          <w:rFonts w:asciiTheme="minorHAnsi" w:hAnsiTheme="minorHAnsi" w:cstheme="minorHAnsi"/>
          <w:b/>
          <w:szCs w:val="24"/>
        </w:rPr>
      </w:pPr>
    </w:p>
    <w:p w14:paraId="271985F8" w14:textId="77777777" w:rsidR="00213A52" w:rsidRPr="007B708D" w:rsidRDefault="00213A52" w:rsidP="005F4CA7">
      <w:pPr>
        <w:rPr>
          <w:rFonts w:asciiTheme="minorHAnsi" w:hAnsiTheme="minorHAnsi" w:cstheme="minorHAnsi"/>
          <w:szCs w:val="24"/>
        </w:rPr>
      </w:pPr>
      <w:r w:rsidRPr="007B708D">
        <w:rPr>
          <w:rFonts w:asciiTheme="minorHAnsi" w:hAnsiTheme="minorHAnsi" w:cstheme="minorHAnsi"/>
          <w:szCs w:val="24"/>
        </w:rPr>
        <w:t>Para la presente estructura tarifaria aplican las premisas de la estructura tarifaria de 2 Mbps para Ladaenlaces (según corresponda) y las que se describen en esta hoja.</w:t>
      </w:r>
    </w:p>
    <w:p w14:paraId="19353278" w14:textId="77777777" w:rsidR="00213A52" w:rsidRPr="007B708D" w:rsidRDefault="00213A52" w:rsidP="005F4CA7">
      <w:pPr>
        <w:rPr>
          <w:rFonts w:asciiTheme="minorHAnsi" w:hAnsiTheme="minorHAnsi" w:cstheme="minorHAnsi"/>
          <w:szCs w:val="24"/>
        </w:rPr>
      </w:pPr>
      <w:r w:rsidRPr="007B708D">
        <w:rPr>
          <w:rFonts w:asciiTheme="minorHAnsi" w:hAnsiTheme="minorHAnsi" w:cstheme="minorHAnsi"/>
          <w:szCs w:val="24"/>
        </w:rPr>
        <w:lastRenderedPageBreak/>
        <w:t xml:space="preserve">En la parte satelital del segmento terrestre que proporciona </w:t>
      </w:r>
      <w:proofErr w:type="spellStart"/>
      <w:r w:rsidRPr="007B708D">
        <w:rPr>
          <w:rFonts w:asciiTheme="minorHAnsi" w:hAnsiTheme="minorHAnsi" w:cstheme="minorHAnsi"/>
          <w:szCs w:val="24"/>
        </w:rPr>
        <w:t>Intelsat</w:t>
      </w:r>
      <w:proofErr w:type="spellEnd"/>
      <w:r w:rsidRPr="007B708D">
        <w:rPr>
          <w:rFonts w:asciiTheme="minorHAnsi" w:hAnsiTheme="minorHAnsi" w:cstheme="minorHAnsi"/>
          <w:szCs w:val="24"/>
        </w:rPr>
        <w:t>, aplica lo establecido según la tarifa 0024 de servicios de señales de voz y datos (IDR) por satélites internacionales para 2 Mbps contenida en el libro de tarifas de telecomunicaciones de México (TELECOMM) vigente.</w:t>
      </w:r>
    </w:p>
    <w:p w14:paraId="28DDE1FD" w14:textId="77777777" w:rsidR="00213A52" w:rsidRPr="007B708D" w:rsidRDefault="00213A52" w:rsidP="005F4CA7">
      <w:pPr>
        <w:rPr>
          <w:rFonts w:asciiTheme="minorHAnsi" w:hAnsiTheme="minorHAnsi" w:cstheme="minorHAnsi"/>
          <w:szCs w:val="24"/>
        </w:rPr>
      </w:pPr>
      <w:r w:rsidRPr="007B708D">
        <w:rPr>
          <w:rFonts w:asciiTheme="minorHAnsi" w:hAnsiTheme="minorHAnsi" w:cstheme="minorHAnsi"/>
          <w:szCs w:val="24"/>
        </w:rPr>
        <w:t xml:space="preserve">En la parte satelital del segmento espacial que proporciona </w:t>
      </w:r>
      <w:proofErr w:type="spellStart"/>
      <w:r w:rsidRPr="007B708D">
        <w:rPr>
          <w:rFonts w:asciiTheme="minorHAnsi" w:hAnsiTheme="minorHAnsi" w:cstheme="minorHAnsi"/>
          <w:szCs w:val="24"/>
        </w:rPr>
        <w:t>Intelsat</w:t>
      </w:r>
      <w:proofErr w:type="spellEnd"/>
      <w:r w:rsidRPr="007B708D">
        <w:rPr>
          <w:rFonts w:asciiTheme="minorHAnsi" w:hAnsiTheme="minorHAnsi" w:cstheme="minorHAnsi"/>
          <w:szCs w:val="24"/>
        </w:rPr>
        <w:t>, aplica lo establecido según la tarifa 0024 de servicios de señales de voz y datos (IDR) por satélites internacionales para 2 Mbps contenida en el libro de tarifas de telecomunicaciones de México (TELECOMM) vigente.</w:t>
      </w:r>
    </w:p>
    <w:p w14:paraId="633369D2" w14:textId="77777777" w:rsidR="00213A52" w:rsidRPr="007B708D" w:rsidRDefault="00213A52" w:rsidP="005F4CA7">
      <w:pPr>
        <w:rPr>
          <w:rFonts w:asciiTheme="minorHAnsi" w:hAnsiTheme="minorHAnsi" w:cstheme="minorHAnsi"/>
          <w:szCs w:val="24"/>
        </w:rPr>
      </w:pPr>
      <w:r w:rsidRPr="007B708D">
        <w:rPr>
          <w:rFonts w:asciiTheme="minorHAnsi" w:hAnsiTheme="minorHAnsi" w:cstheme="minorHAnsi"/>
          <w:szCs w:val="24"/>
        </w:rPr>
        <w:t>Las tarifas del segmento espacial son para medio circuito, el otro medio circuito corresponde a la administración telefónica en el país de destino.</w:t>
      </w:r>
    </w:p>
    <w:p w14:paraId="466F7EFF" w14:textId="77777777" w:rsidR="00213A52" w:rsidRPr="007B708D" w:rsidRDefault="00213A52" w:rsidP="005F4CA7">
      <w:pPr>
        <w:rPr>
          <w:rFonts w:asciiTheme="minorHAnsi" w:hAnsiTheme="minorHAnsi" w:cstheme="minorHAnsi"/>
          <w:szCs w:val="24"/>
        </w:rPr>
      </w:pPr>
      <w:r w:rsidRPr="007B708D">
        <w:rPr>
          <w:rFonts w:asciiTheme="minorHAnsi" w:hAnsiTheme="minorHAnsi" w:cstheme="minorHAnsi"/>
          <w:szCs w:val="24"/>
        </w:rPr>
        <w:t xml:space="preserve">Los países a los que se tiene acceso directo vía satélite a través de </w:t>
      </w:r>
      <w:proofErr w:type="spellStart"/>
      <w:r w:rsidRPr="007B708D">
        <w:rPr>
          <w:rFonts w:asciiTheme="minorHAnsi" w:hAnsiTheme="minorHAnsi" w:cstheme="minorHAnsi"/>
          <w:szCs w:val="24"/>
        </w:rPr>
        <w:t>Intelsat</w:t>
      </w:r>
      <w:proofErr w:type="spellEnd"/>
      <w:r w:rsidRPr="007B708D">
        <w:rPr>
          <w:rFonts w:asciiTheme="minorHAnsi" w:hAnsiTheme="minorHAnsi" w:cstheme="minorHAnsi"/>
          <w:szCs w:val="24"/>
        </w:rPr>
        <w:t xml:space="preserve"> son los siguientes:</w:t>
      </w:r>
    </w:p>
    <w:p w14:paraId="3E67D115" w14:textId="77777777" w:rsidR="00E4166C" w:rsidRPr="007B708D" w:rsidRDefault="00E4166C" w:rsidP="005F4CA7">
      <w:pPr>
        <w:rPr>
          <w:rFonts w:asciiTheme="minorHAnsi" w:hAnsiTheme="minorHAnsi" w:cstheme="minorHAnsi"/>
          <w:szCs w:val="24"/>
        </w:rPr>
      </w:pPr>
      <w:r w:rsidRPr="007B708D">
        <w:rPr>
          <w:rFonts w:asciiTheme="minorHAnsi" w:hAnsiTheme="minorHAnsi" w:cstheme="minorHAnsi"/>
          <w:szCs w:val="24"/>
        </w:rPr>
        <w:t>Argentina, Bolivia, Brasil, Chile (ENTEL), Colombia, Cuba, Ecuador, Panamá, Perú</w:t>
      </w:r>
    </w:p>
    <w:p w14:paraId="2FCCE14E" w14:textId="77777777" w:rsidR="00213A52" w:rsidRPr="007B708D" w:rsidRDefault="00213A52" w:rsidP="005F4CA7">
      <w:pPr>
        <w:rPr>
          <w:rFonts w:asciiTheme="minorHAnsi" w:hAnsiTheme="minorHAnsi" w:cstheme="minorHAnsi"/>
          <w:szCs w:val="24"/>
        </w:rPr>
      </w:pPr>
    </w:p>
    <w:p w14:paraId="61EC3C89" w14:textId="77777777" w:rsidR="00213A52" w:rsidRPr="007B708D" w:rsidRDefault="00213A52" w:rsidP="005F4CA7">
      <w:pPr>
        <w:rPr>
          <w:rFonts w:asciiTheme="minorHAnsi" w:hAnsiTheme="minorHAnsi" w:cstheme="minorHAnsi"/>
          <w:szCs w:val="24"/>
        </w:rPr>
      </w:pPr>
      <w:r w:rsidRPr="007B708D">
        <w:rPr>
          <w:rFonts w:asciiTheme="minorHAnsi" w:hAnsiTheme="minorHAnsi" w:cstheme="minorHAnsi"/>
          <w:szCs w:val="24"/>
        </w:rPr>
        <w:t>Para los demás países se manejará caso por caso, previo acuerdo directo con cada administración.</w:t>
      </w:r>
    </w:p>
    <w:p w14:paraId="3EDB2D62" w14:textId="77777777" w:rsidR="00213A52" w:rsidRDefault="00213A52" w:rsidP="005F4CA7">
      <w:pPr>
        <w:rPr>
          <w:rFonts w:ascii="Arial" w:hAnsi="Arial" w:cs="Arial"/>
          <w:sz w:val="20"/>
        </w:rPr>
      </w:pPr>
    </w:p>
    <w:p w14:paraId="7968EBBA" w14:textId="77777777" w:rsidR="00213A52" w:rsidRPr="00C14AE6" w:rsidRDefault="00213A52" w:rsidP="005F4CA7">
      <w:pPr>
        <w:rPr>
          <w:rFonts w:asciiTheme="minorHAnsi" w:hAnsiTheme="minorHAnsi" w:cstheme="minorHAnsi"/>
          <w:b/>
          <w:szCs w:val="24"/>
        </w:rPr>
      </w:pPr>
      <w:r w:rsidRPr="00C14AE6">
        <w:rPr>
          <w:rFonts w:asciiTheme="minorHAnsi" w:hAnsiTheme="minorHAnsi" w:cstheme="minorHAnsi"/>
          <w:b/>
          <w:szCs w:val="24"/>
        </w:rPr>
        <w:t xml:space="preserve">Estructura tarifaria 64 Kbps servicios Ladaenlaces mundiales vía satélite a través de </w:t>
      </w:r>
      <w:proofErr w:type="spellStart"/>
      <w:r w:rsidRPr="00C14AE6">
        <w:rPr>
          <w:rFonts w:asciiTheme="minorHAnsi" w:hAnsiTheme="minorHAnsi" w:cstheme="minorHAnsi"/>
          <w:b/>
          <w:szCs w:val="24"/>
        </w:rPr>
        <w:t>Intelsat</w:t>
      </w:r>
      <w:proofErr w:type="spellEnd"/>
      <w:r w:rsidRPr="00C14AE6">
        <w:rPr>
          <w:rFonts w:asciiTheme="minorHAnsi" w:hAnsiTheme="minorHAnsi" w:cstheme="minorHAnsi"/>
          <w:b/>
          <w:szCs w:val="24"/>
        </w:rPr>
        <w:t>.</w:t>
      </w:r>
    </w:p>
    <w:p w14:paraId="49284AB0" w14:textId="77777777" w:rsidR="00213A52" w:rsidRPr="00C14AE6" w:rsidRDefault="00213A52" w:rsidP="005F4CA7">
      <w:pPr>
        <w:outlineLvl w:val="0"/>
        <w:rPr>
          <w:rFonts w:asciiTheme="minorHAnsi" w:hAnsiTheme="minorHAnsi" w:cstheme="minorHAnsi"/>
          <w:b/>
          <w:szCs w:val="24"/>
        </w:rPr>
      </w:pPr>
      <w:r w:rsidRPr="00C14AE6">
        <w:rPr>
          <w:rFonts w:asciiTheme="minorHAnsi" w:hAnsiTheme="minorHAnsi" w:cstheme="minorHAnsi"/>
          <w:b/>
          <w:szCs w:val="24"/>
        </w:rPr>
        <w:t xml:space="preserve">Estructura tarifaria </w:t>
      </w:r>
    </w:p>
    <w:p w14:paraId="29C60F31" w14:textId="77777777" w:rsidR="00213A52" w:rsidRPr="00C14AE6" w:rsidRDefault="00213A52" w:rsidP="005F4CA7">
      <w:pPr>
        <w:rPr>
          <w:rFonts w:asciiTheme="minorHAnsi" w:hAnsiTheme="minorHAnsi" w:cstheme="minorHAnsi"/>
          <w:b/>
          <w:szCs w:val="24"/>
        </w:rPr>
      </w:pPr>
    </w:p>
    <w:p w14:paraId="2E4188B1" w14:textId="77777777" w:rsidR="009A710B" w:rsidRPr="00C14AE6" w:rsidRDefault="009A710B" w:rsidP="005F4CA7">
      <w:pPr>
        <w:rPr>
          <w:rFonts w:asciiTheme="minorHAnsi" w:hAnsiTheme="minorHAnsi" w:cstheme="minorHAnsi"/>
          <w:szCs w:val="24"/>
        </w:rPr>
      </w:pPr>
      <w:r w:rsidRPr="00C14AE6">
        <w:rPr>
          <w:rFonts w:asciiTheme="minorHAnsi" w:hAnsiTheme="minorHAnsi" w:cstheme="minorHAnsi"/>
          <w:b/>
          <w:szCs w:val="24"/>
        </w:rPr>
        <w:t>Local</w:t>
      </w:r>
      <w:r w:rsidRPr="00C14AE6">
        <w:rPr>
          <w:rFonts w:asciiTheme="minorHAnsi" w:hAnsiTheme="minorHAnsi" w:cstheme="minorHAnsi"/>
          <w:szCs w:val="24"/>
        </w:rPr>
        <w:t>,</w:t>
      </w:r>
    </w:p>
    <w:p w14:paraId="2325C97E" w14:textId="77777777" w:rsidR="009A710B" w:rsidRPr="00C14AE6" w:rsidRDefault="000B48BA" w:rsidP="005F4CA7">
      <w:pPr>
        <w:rPr>
          <w:rFonts w:asciiTheme="minorHAnsi" w:hAnsiTheme="minorHAnsi" w:cstheme="minorHAnsi"/>
          <w:szCs w:val="24"/>
        </w:rPr>
      </w:pPr>
      <w:r w:rsidRPr="00C14AE6">
        <w:rPr>
          <w:rFonts w:asciiTheme="minorHAnsi" w:hAnsiTheme="minorHAnsi" w:cstheme="minorHAnsi"/>
          <w:szCs w:val="24"/>
        </w:rPr>
        <w:t>Rango de km</w:t>
      </w:r>
      <w:r w:rsidR="009A710B" w:rsidRPr="00C14AE6">
        <w:rPr>
          <w:rFonts w:asciiTheme="minorHAnsi" w:hAnsiTheme="minorHAnsi" w:cstheme="minorHAnsi"/>
          <w:szCs w:val="24"/>
        </w:rPr>
        <w:t xml:space="preserve">: N.A., </w:t>
      </w:r>
    </w:p>
    <w:p w14:paraId="7BAF9C6B" w14:textId="77777777" w:rsidR="009A710B" w:rsidRPr="00C14AE6" w:rsidRDefault="000B48BA" w:rsidP="005F4CA7">
      <w:pPr>
        <w:rPr>
          <w:rFonts w:asciiTheme="minorHAnsi" w:hAnsiTheme="minorHAnsi" w:cstheme="minorHAnsi"/>
          <w:szCs w:val="24"/>
        </w:rPr>
      </w:pPr>
      <w:r w:rsidRPr="00C14AE6">
        <w:rPr>
          <w:rFonts w:asciiTheme="minorHAnsi" w:hAnsiTheme="minorHAnsi" w:cstheme="minorHAnsi"/>
          <w:szCs w:val="24"/>
        </w:rPr>
        <w:t>Gasto instalación por tramo</w:t>
      </w:r>
      <w:r w:rsidR="009A710B" w:rsidRPr="00C14AE6">
        <w:rPr>
          <w:rFonts w:asciiTheme="minorHAnsi" w:hAnsiTheme="minorHAnsi" w:cstheme="minorHAnsi"/>
          <w:szCs w:val="24"/>
        </w:rPr>
        <w:t>: Aplican tarifas y premisas de los Ladaenlaces de 64 Kbps locales (1)</w:t>
      </w:r>
    </w:p>
    <w:p w14:paraId="1B10B72D" w14:textId="77777777" w:rsidR="009A710B" w:rsidRPr="00C14AE6" w:rsidRDefault="000B48BA" w:rsidP="005F4CA7">
      <w:pPr>
        <w:rPr>
          <w:rFonts w:asciiTheme="minorHAnsi" w:hAnsiTheme="minorHAnsi" w:cstheme="minorHAnsi"/>
          <w:szCs w:val="24"/>
        </w:rPr>
      </w:pPr>
      <w:r w:rsidRPr="00C14AE6">
        <w:rPr>
          <w:rFonts w:asciiTheme="minorHAnsi" w:hAnsiTheme="minorHAnsi" w:cstheme="minorHAnsi"/>
          <w:szCs w:val="24"/>
        </w:rPr>
        <w:t>Renta mensual por tramo Fijo Cargo/km</w:t>
      </w:r>
      <w:r w:rsidR="009A710B" w:rsidRPr="00C14AE6">
        <w:rPr>
          <w:rFonts w:asciiTheme="minorHAnsi" w:hAnsiTheme="minorHAnsi" w:cstheme="minorHAnsi"/>
          <w:szCs w:val="24"/>
        </w:rPr>
        <w:t>: Aplican tarifas y premisas de los Ladaenlaces de 64 Kbps locales (1)</w:t>
      </w:r>
    </w:p>
    <w:p w14:paraId="6B4FE807" w14:textId="77777777" w:rsidR="009A710B" w:rsidRPr="00C14AE6" w:rsidRDefault="009A710B" w:rsidP="005F4CA7">
      <w:pPr>
        <w:rPr>
          <w:rFonts w:asciiTheme="minorHAnsi" w:hAnsiTheme="minorHAnsi" w:cstheme="minorHAnsi"/>
          <w:szCs w:val="24"/>
        </w:rPr>
      </w:pPr>
      <w:r w:rsidRPr="00C14AE6">
        <w:rPr>
          <w:rFonts w:asciiTheme="minorHAnsi" w:hAnsiTheme="minorHAnsi" w:cstheme="minorHAnsi"/>
          <w:szCs w:val="24"/>
        </w:rPr>
        <w:t>Larga Distancia Internacional</w:t>
      </w:r>
    </w:p>
    <w:p w14:paraId="73853499" w14:textId="77777777" w:rsidR="009A710B" w:rsidRPr="00C14AE6" w:rsidRDefault="000B48BA" w:rsidP="005F4CA7">
      <w:pPr>
        <w:rPr>
          <w:rFonts w:asciiTheme="minorHAnsi" w:hAnsiTheme="minorHAnsi" w:cstheme="minorHAnsi"/>
          <w:szCs w:val="24"/>
        </w:rPr>
      </w:pPr>
      <w:r w:rsidRPr="00C14AE6">
        <w:rPr>
          <w:rFonts w:asciiTheme="minorHAnsi" w:hAnsiTheme="minorHAnsi" w:cstheme="minorHAnsi"/>
          <w:szCs w:val="24"/>
        </w:rPr>
        <w:t>Rango de km</w:t>
      </w:r>
      <w:r w:rsidR="009A710B" w:rsidRPr="00C14AE6">
        <w:rPr>
          <w:rFonts w:asciiTheme="minorHAnsi" w:hAnsiTheme="minorHAnsi" w:cstheme="minorHAnsi"/>
          <w:szCs w:val="24"/>
        </w:rPr>
        <w:t>:</w:t>
      </w:r>
      <w:r w:rsidRPr="00C14AE6">
        <w:rPr>
          <w:rFonts w:asciiTheme="minorHAnsi" w:hAnsiTheme="minorHAnsi" w:cstheme="minorHAnsi"/>
          <w:szCs w:val="24"/>
        </w:rPr>
        <w:t xml:space="preserve"> </w:t>
      </w:r>
      <w:r w:rsidR="009A710B" w:rsidRPr="00C14AE6">
        <w:rPr>
          <w:rFonts w:asciiTheme="minorHAnsi" w:hAnsiTheme="minorHAnsi" w:cstheme="minorHAnsi"/>
          <w:szCs w:val="24"/>
        </w:rPr>
        <w:t>0-200, 201-600, &gt;600</w:t>
      </w:r>
    </w:p>
    <w:p w14:paraId="583FCCB0" w14:textId="77777777" w:rsidR="000B48BA" w:rsidRPr="00C14AE6" w:rsidRDefault="000B48BA" w:rsidP="005F4CA7">
      <w:pPr>
        <w:rPr>
          <w:rFonts w:asciiTheme="minorHAnsi" w:hAnsiTheme="minorHAnsi" w:cstheme="minorHAnsi"/>
          <w:szCs w:val="24"/>
        </w:rPr>
      </w:pPr>
      <w:r w:rsidRPr="00C14AE6">
        <w:rPr>
          <w:rFonts w:asciiTheme="minorHAnsi" w:hAnsiTheme="minorHAnsi" w:cstheme="minorHAnsi"/>
          <w:szCs w:val="24"/>
        </w:rPr>
        <w:t>Gasto instalación por tramo: Aplican tarifas y premisas de los Ladaenlaces de 64 Kbps larga distancia internacional (1).</w:t>
      </w:r>
    </w:p>
    <w:p w14:paraId="229C6690" w14:textId="77777777" w:rsidR="000B48BA" w:rsidRPr="00C14AE6" w:rsidRDefault="000B48BA" w:rsidP="005F4CA7">
      <w:pPr>
        <w:rPr>
          <w:rFonts w:asciiTheme="minorHAnsi" w:hAnsiTheme="minorHAnsi" w:cstheme="minorHAnsi"/>
          <w:szCs w:val="24"/>
        </w:rPr>
      </w:pPr>
      <w:r w:rsidRPr="00C14AE6">
        <w:rPr>
          <w:rFonts w:asciiTheme="minorHAnsi" w:hAnsiTheme="minorHAnsi" w:cstheme="minorHAnsi"/>
          <w:szCs w:val="24"/>
        </w:rPr>
        <w:t>Renta mensual por tramo Fijo Cargo/km: Aplican tarifas y premisas de los Ladaenlaces de 64 Kbps larga distancia internacional (1).</w:t>
      </w:r>
    </w:p>
    <w:p w14:paraId="651767FE" w14:textId="77777777" w:rsidR="009A710B" w:rsidRPr="00C14AE6" w:rsidRDefault="009A710B" w:rsidP="005F4CA7">
      <w:pPr>
        <w:rPr>
          <w:rFonts w:asciiTheme="minorHAnsi" w:hAnsiTheme="minorHAnsi" w:cstheme="minorHAnsi"/>
          <w:szCs w:val="24"/>
        </w:rPr>
      </w:pPr>
      <w:r w:rsidRPr="00C14AE6">
        <w:rPr>
          <w:rFonts w:asciiTheme="minorHAnsi" w:hAnsiTheme="minorHAnsi" w:cstheme="minorHAnsi"/>
          <w:szCs w:val="24"/>
        </w:rPr>
        <w:t xml:space="preserve">Parte Satelital </w:t>
      </w:r>
      <w:proofErr w:type="spellStart"/>
      <w:r w:rsidRPr="00C14AE6">
        <w:rPr>
          <w:rFonts w:asciiTheme="minorHAnsi" w:hAnsiTheme="minorHAnsi" w:cstheme="minorHAnsi"/>
          <w:szCs w:val="24"/>
        </w:rPr>
        <w:t>Intelsat</w:t>
      </w:r>
      <w:proofErr w:type="spellEnd"/>
      <w:r w:rsidRPr="00C14AE6">
        <w:rPr>
          <w:rFonts w:asciiTheme="minorHAnsi" w:hAnsiTheme="minorHAnsi" w:cstheme="minorHAnsi"/>
          <w:szCs w:val="24"/>
        </w:rPr>
        <w:t xml:space="preserve"> (5)</w:t>
      </w:r>
    </w:p>
    <w:p w14:paraId="4DFD78A1" w14:textId="77777777" w:rsidR="000B48BA" w:rsidRPr="00C14AE6" w:rsidRDefault="000B48BA" w:rsidP="005F4CA7">
      <w:pPr>
        <w:rPr>
          <w:rFonts w:asciiTheme="minorHAnsi" w:hAnsiTheme="minorHAnsi" w:cstheme="minorHAnsi"/>
          <w:szCs w:val="24"/>
        </w:rPr>
      </w:pPr>
      <w:r w:rsidRPr="00C14AE6">
        <w:rPr>
          <w:rFonts w:asciiTheme="minorHAnsi" w:hAnsiTheme="minorHAnsi" w:cstheme="minorHAnsi"/>
          <w:szCs w:val="24"/>
        </w:rPr>
        <w:t>Rango de km: N.A.</w:t>
      </w:r>
    </w:p>
    <w:p w14:paraId="10098DE9" w14:textId="77777777" w:rsidR="000B48BA" w:rsidRPr="00C14AE6" w:rsidRDefault="000B48BA" w:rsidP="005F4CA7">
      <w:pPr>
        <w:rPr>
          <w:rFonts w:asciiTheme="minorHAnsi" w:hAnsiTheme="minorHAnsi" w:cstheme="minorHAnsi"/>
          <w:szCs w:val="24"/>
        </w:rPr>
      </w:pPr>
      <w:r w:rsidRPr="00C14AE6">
        <w:rPr>
          <w:rFonts w:asciiTheme="minorHAnsi" w:hAnsiTheme="minorHAnsi" w:cstheme="minorHAnsi"/>
          <w:szCs w:val="24"/>
        </w:rPr>
        <w:t xml:space="preserve">Gasto instalación por tramo: Aplican tarifas de </w:t>
      </w:r>
      <w:proofErr w:type="spellStart"/>
      <w:r w:rsidRPr="00C14AE6">
        <w:rPr>
          <w:rFonts w:asciiTheme="minorHAnsi" w:hAnsiTheme="minorHAnsi" w:cstheme="minorHAnsi"/>
          <w:szCs w:val="24"/>
        </w:rPr>
        <w:t>Intelsat</w:t>
      </w:r>
      <w:proofErr w:type="spellEnd"/>
      <w:r w:rsidRPr="00C14AE6">
        <w:rPr>
          <w:rFonts w:asciiTheme="minorHAnsi" w:hAnsiTheme="minorHAnsi" w:cstheme="minorHAnsi"/>
          <w:szCs w:val="24"/>
        </w:rPr>
        <w:t xml:space="preserve"> segmento terrestre (2) aplican tarifas de </w:t>
      </w:r>
      <w:proofErr w:type="spellStart"/>
      <w:r w:rsidRPr="00C14AE6">
        <w:rPr>
          <w:rFonts w:asciiTheme="minorHAnsi" w:hAnsiTheme="minorHAnsi" w:cstheme="minorHAnsi"/>
          <w:szCs w:val="24"/>
        </w:rPr>
        <w:t>Intelsat</w:t>
      </w:r>
      <w:proofErr w:type="spellEnd"/>
      <w:r w:rsidRPr="00C14AE6">
        <w:rPr>
          <w:rFonts w:asciiTheme="minorHAnsi" w:hAnsiTheme="minorHAnsi" w:cstheme="minorHAnsi"/>
          <w:szCs w:val="24"/>
        </w:rPr>
        <w:t xml:space="preserve"> segmento de medio circuito (3,4) especializado</w:t>
      </w:r>
    </w:p>
    <w:p w14:paraId="5995D9D1" w14:textId="77777777" w:rsidR="000B48BA" w:rsidRPr="00C14AE6" w:rsidRDefault="000B48BA" w:rsidP="005F4CA7">
      <w:pPr>
        <w:rPr>
          <w:rFonts w:asciiTheme="minorHAnsi" w:hAnsiTheme="minorHAnsi" w:cstheme="minorHAnsi"/>
          <w:szCs w:val="24"/>
        </w:rPr>
      </w:pPr>
      <w:r w:rsidRPr="00C14AE6">
        <w:rPr>
          <w:rFonts w:asciiTheme="minorHAnsi" w:hAnsiTheme="minorHAnsi" w:cstheme="minorHAnsi"/>
          <w:szCs w:val="24"/>
        </w:rPr>
        <w:t xml:space="preserve">Renta mensual por tramo Fijo Cargo/km: Aplican tarifas de </w:t>
      </w:r>
      <w:proofErr w:type="spellStart"/>
      <w:r w:rsidRPr="00C14AE6">
        <w:rPr>
          <w:rFonts w:asciiTheme="minorHAnsi" w:hAnsiTheme="minorHAnsi" w:cstheme="minorHAnsi"/>
          <w:szCs w:val="24"/>
        </w:rPr>
        <w:t>Intelsat</w:t>
      </w:r>
      <w:proofErr w:type="spellEnd"/>
      <w:r w:rsidRPr="00C14AE6">
        <w:rPr>
          <w:rFonts w:asciiTheme="minorHAnsi" w:hAnsiTheme="minorHAnsi" w:cstheme="minorHAnsi"/>
          <w:szCs w:val="24"/>
        </w:rPr>
        <w:t xml:space="preserve"> segmento terrestre (2) aplican tarifas de </w:t>
      </w:r>
      <w:proofErr w:type="spellStart"/>
      <w:r w:rsidRPr="00C14AE6">
        <w:rPr>
          <w:rFonts w:asciiTheme="minorHAnsi" w:hAnsiTheme="minorHAnsi" w:cstheme="minorHAnsi"/>
          <w:szCs w:val="24"/>
        </w:rPr>
        <w:t>Intelsat</w:t>
      </w:r>
      <w:proofErr w:type="spellEnd"/>
      <w:r w:rsidRPr="00C14AE6">
        <w:rPr>
          <w:rFonts w:asciiTheme="minorHAnsi" w:hAnsiTheme="minorHAnsi" w:cstheme="minorHAnsi"/>
          <w:szCs w:val="24"/>
        </w:rPr>
        <w:t xml:space="preserve"> segmento de medio circuito (3,4) especializado</w:t>
      </w:r>
    </w:p>
    <w:p w14:paraId="64D20D47" w14:textId="77777777" w:rsidR="009A710B" w:rsidRPr="00C14AE6" w:rsidRDefault="009A710B" w:rsidP="005F4CA7">
      <w:pPr>
        <w:rPr>
          <w:rFonts w:asciiTheme="minorHAnsi" w:hAnsiTheme="minorHAnsi" w:cstheme="minorHAnsi"/>
          <w:szCs w:val="24"/>
        </w:rPr>
      </w:pPr>
    </w:p>
    <w:p w14:paraId="69543B46" w14:textId="77777777" w:rsidR="00213A52" w:rsidRPr="00C14AE6" w:rsidRDefault="00213A52" w:rsidP="005F4CA7">
      <w:pPr>
        <w:rPr>
          <w:rFonts w:asciiTheme="minorHAnsi" w:hAnsiTheme="minorHAnsi" w:cstheme="minorHAnsi"/>
          <w:b/>
          <w:szCs w:val="24"/>
        </w:rPr>
      </w:pPr>
      <w:r w:rsidRPr="00C14AE6">
        <w:rPr>
          <w:rFonts w:asciiTheme="minorHAnsi" w:hAnsiTheme="minorHAnsi" w:cstheme="minorHAnsi"/>
          <w:b/>
          <w:szCs w:val="24"/>
        </w:rPr>
        <w:lastRenderedPageBreak/>
        <w:t xml:space="preserve">Premisas de aplicación estructura tarifaria 64 Kbps servicios privados digitales mundiales vía satélite a través de </w:t>
      </w:r>
      <w:proofErr w:type="spellStart"/>
      <w:r w:rsidRPr="00C14AE6">
        <w:rPr>
          <w:rFonts w:asciiTheme="minorHAnsi" w:hAnsiTheme="minorHAnsi" w:cstheme="minorHAnsi"/>
          <w:b/>
          <w:szCs w:val="24"/>
        </w:rPr>
        <w:t>Intelsat</w:t>
      </w:r>
      <w:proofErr w:type="spellEnd"/>
      <w:r w:rsidRPr="00C14AE6">
        <w:rPr>
          <w:rFonts w:asciiTheme="minorHAnsi" w:hAnsiTheme="minorHAnsi" w:cstheme="minorHAnsi"/>
          <w:b/>
          <w:szCs w:val="24"/>
        </w:rPr>
        <w:t>.</w:t>
      </w:r>
    </w:p>
    <w:p w14:paraId="5F72EE81" w14:textId="77777777" w:rsidR="00213A52" w:rsidRPr="00C14AE6" w:rsidRDefault="00213A52" w:rsidP="005F4CA7">
      <w:pPr>
        <w:rPr>
          <w:rFonts w:asciiTheme="minorHAnsi" w:hAnsiTheme="minorHAnsi" w:cstheme="minorHAnsi"/>
          <w:szCs w:val="24"/>
        </w:rPr>
      </w:pPr>
    </w:p>
    <w:p w14:paraId="5734B14A" w14:textId="77777777" w:rsidR="00213A52" w:rsidRPr="00C14AE6" w:rsidRDefault="00213A52" w:rsidP="005F4CA7">
      <w:pPr>
        <w:rPr>
          <w:rFonts w:asciiTheme="minorHAnsi" w:hAnsiTheme="minorHAnsi" w:cstheme="minorHAnsi"/>
          <w:szCs w:val="24"/>
        </w:rPr>
      </w:pPr>
      <w:r w:rsidRPr="00C14AE6">
        <w:rPr>
          <w:rFonts w:asciiTheme="minorHAnsi" w:hAnsiTheme="minorHAnsi" w:cstheme="minorHAnsi"/>
          <w:szCs w:val="24"/>
        </w:rPr>
        <w:t>Para la presente estructura tarifaria aplican las premisas de la estructura tarifaria de 64 Kbps para Ladaenlaces (según corresponda) y las que se describen en esta hoja.</w:t>
      </w:r>
    </w:p>
    <w:p w14:paraId="1B824957" w14:textId="77777777" w:rsidR="00213A52" w:rsidRPr="00C14AE6" w:rsidRDefault="00213A52" w:rsidP="005F4CA7">
      <w:pPr>
        <w:rPr>
          <w:rFonts w:asciiTheme="minorHAnsi" w:hAnsiTheme="minorHAnsi" w:cstheme="minorHAnsi"/>
          <w:szCs w:val="24"/>
        </w:rPr>
      </w:pPr>
      <w:r w:rsidRPr="00C14AE6">
        <w:rPr>
          <w:rFonts w:asciiTheme="minorHAnsi" w:hAnsiTheme="minorHAnsi" w:cstheme="minorHAnsi"/>
          <w:szCs w:val="24"/>
        </w:rPr>
        <w:t xml:space="preserve">En la parte satelital del segmento terrestre que proporciona </w:t>
      </w:r>
      <w:proofErr w:type="spellStart"/>
      <w:r w:rsidRPr="00C14AE6">
        <w:rPr>
          <w:rFonts w:asciiTheme="minorHAnsi" w:hAnsiTheme="minorHAnsi" w:cstheme="minorHAnsi"/>
          <w:szCs w:val="24"/>
        </w:rPr>
        <w:t>Intelsat</w:t>
      </w:r>
      <w:proofErr w:type="spellEnd"/>
      <w:r w:rsidRPr="00C14AE6">
        <w:rPr>
          <w:rFonts w:asciiTheme="minorHAnsi" w:hAnsiTheme="minorHAnsi" w:cstheme="minorHAnsi"/>
          <w:szCs w:val="24"/>
        </w:rPr>
        <w:t>, aplica lo establecido según la tarifa 0024 de servicios de señales de voz y datos (</w:t>
      </w:r>
      <w:proofErr w:type="spellStart"/>
      <w:r w:rsidRPr="00C14AE6">
        <w:rPr>
          <w:rFonts w:asciiTheme="minorHAnsi" w:hAnsiTheme="minorHAnsi" w:cstheme="minorHAnsi"/>
          <w:szCs w:val="24"/>
        </w:rPr>
        <w:t>idr</w:t>
      </w:r>
      <w:proofErr w:type="spellEnd"/>
      <w:r w:rsidRPr="00C14AE6">
        <w:rPr>
          <w:rFonts w:asciiTheme="minorHAnsi" w:hAnsiTheme="minorHAnsi" w:cstheme="minorHAnsi"/>
          <w:szCs w:val="24"/>
        </w:rPr>
        <w:t>) por satélites internacionales para 64 Kbps contenida en el libro de tarifas de telecomunicaciones de México (TELECOMM) vigente.</w:t>
      </w:r>
    </w:p>
    <w:p w14:paraId="70443FD5" w14:textId="77777777" w:rsidR="00213A52" w:rsidRPr="00C14AE6" w:rsidRDefault="00213A52" w:rsidP="005F4CA7">
      <w:pPr>
        <w:rPr>
          <w:rFonts w:asciiTheme="minorHAnsi" w:hAnsiTheme="minorHAnsi" w:cstheme="minorHAnsi"/>
          <w:szCs w:val="24"/>
        </w:rPr>
      </w:pPr>
      <w:r w:rsidRPr="00C14AE6">
        <w:rPr>
          <w:rFonts w:asciiTheme="minorHAnsi" w:hAnsiTheme="minorHAnsi" w:cstheme="minorHAnsi"/>
          <w:szCs w:val="24"/>
        </w:rPr>
        <w:t xml:space="preserve">En la parte satelital del segmento espacial que proporciona </w:t>
      </w:r>
      <w:proofErr w:type="spellStart"/>
      <w:r w:rsidRPr="00C14AE6">
        <w:rPr>
          <w:rFonts w:asciiTheme="minorHAnsi" w:hAnsiTheme="minorHAnsi" w:cstheme="minorHAnsi"/>
          <w:szCs w:val="24"/>
        </w:rPr>
        <w:t>Intelsat</w:t>
      </w:r>
      <w:proofErr w:type="spellEnd"/>
      <w:r w:rsidRPr="00C14AE6">
        <w:rPr>
          <w:rFonts w:asciiTheme="minorHAnsi" w:hAnsiTheme="minorHAnsi" w:cstheme="minorHAnsi"/>
          <w:szCs w:val="24"/>
        </w:rPr>
        <w:t>, aplica lo establecido según la tarifa 0024 de servicios de señales de voz y datos (IDR) por satélites internacionales para 64 Kbps contenida en el libro de tarifas de telecomunicaciones de México (TELECOMM) vigente.</w:t>
      </w:r>
    </w:p>
    <w:p w14:paraId="0551B52F" w14:textId="77777777" w:rsidR="00213A52" w:rsidRPr="00C14AE6" w:rsidRDefault="00213A52" w:rsidP="005F4CA7">
      <w:pPr>
        <w:rPr>
          <w:rFonts w:asciiTheme="minorHAnsi" w:hAnsiTheme="minorHAnsi" w:cstheme="minorHAnsi"/>
          <w:szCs w:val="24"/>
        </w:rPr>
      </w:pPr>
      <w:r w:rsidRPr="00C14AE6">
        <w:rPr>
          <w:rFonts w:asciiTheme="minorHAnsi" w:hAnsiTheme="minorHAnsi" w:cstheme="minorHAnsi"/>
          <w:szCs w:val="24"/>
        </w:rPr>
        <w:t>Las tarifas del segmento espacial son para medio circuito, el otro medio circuito corresponde a la administración telefónica en el país de destino.</w:t>
      </w:r>
    </w:p>
    <w:p w14:paraId="2AA087A5" w14:textId="77777777" w:rsidR="00213A52" w:rsidRPr="00C14AE6" w:rsidRDefault="00213A52" w:rsidP="005F4CA7">
      <w:pPr>
        <w:rPr>
          <w:rFonts w:asciiTheme="minorHAnsi" w:hAnsiTheme="minorHAnsi" w:cstheme="minorHAnsi"/>
          <w:szCs w:val="24"/>
        </w:rPr>
      </w:pPr>
      <w:r w:rsidRPr="00C14AE6">
        <w:rPr>
          <w:rFonts w:asciiTheme="minorHAnsi" w:hAnsiTheme="minorHAnsi" w:cstheme="minorHAnsi"/>
          <w:szCs w:val="24"/>
        </w:rPr>
        <w:t xml:space="preserve">Los países a los que se tiene acceso directo vía satélite a través de </w:t>
      </w:r>
      <w:proofErr w:type="spellStart"/>
      <w:r w:rsidRPr="00C14AE6">
        <w:rPr>
          <w:rFonts w:asciiTheme="minorHAnsi" w:hAnsiTheme="minorHAnsi" w:cstheme="minorHAnsi"/>
          <w:szCs w:val="24"/>
        </w:rPr>
        <w:t>Intelsat</w:t>
      </w:r>
      <w:proofErr w:type="spellEnd"/>
      <w:r w:rsidRPr="00C14AE6">
        <w:rPr>
          <w:rFonts w:asciiTheme="minorHAnsi" w:hAnsiTheme="minorHAnsi" w:cstheme="minorHAnsi"/>
          <w:szCs w:val="24"/>
        </w:rPr>
        <w:t xml:space="preserve"> son los </w:t>
      </w:r>
      <w:r w:rsidR="00B277EA" w:rsidRPr="00C14AE6">
        <w:rPr>
          <w:rFonts w:asciiTheme="minorHAnsi" w:hAnsiTheme="minorHAnsi" w:cstheme="minorHAnsi"/>
          <w:szCs w:val="24"/>
        </w:rPr>
        <w:t>siguientes:</w:t>
      </w:r>
    </w:p>
    <w:p w14:paraId="6B8087ED" w14:textId="77777777" w:rsidR="00CA75B0" w:rsidRPr="00C14AE6" w:rsidRDefault="00CA75B0" w:rsidP="005F4CA7">
      <w:pPr>
        <w:rPr>
          <w:rFonts w:asciiTheme="minorHAnsi" w:hAnsiTheme="minorHAnsi" w:cstheme="minorHAnsi"/>
          <w:szCs w:val="24"/>
        </w:rPr>
      </w:pPr>
      <w:r w:rsidRPr="00C14AE6">
        <w:rPr>
          <w:rFonts w:asciiTheme="minorHAnsi" w:hAnsiTheme="minorHAnsi" w:cstheme="minorHAnsi"/>
          <w:szCs w:val="24"/>
        </w:rPr>
        <w:t xml:space="preserve">Argentina, Bolivia, Brasil, </w:t>
      </w:r>
      <w:r w:rsidR="00B277EA" w:rsidRPr="00C14AE6">
        <w:rPr>
          <w:rFonts w:asciiTheme="minorHAnsi" w:hAnsiTheme="minorHAnsi" w:cstheme="minorHAnsi"/>
          <w:szCs w:val="24"/>
        </w:rPr>
        <w:t xml:space="preserve">Chile (ENTEL), Colombia, Cuba, </w:t>
      </w:r>
      <w:r w:rsidRPr="00C14AE6">
        <w:rPr>
          <w:rFonts w:asciiTheme="minorHAnsi" w:hAnsiTheme="minorHAnsi" w:cstheme="minorHAnsi"/>
          <w:szCs w:val="24"/>
        </w:rPr>
        <w:t>Ecuador</w:t>
      </w:r>
      <w:r w:rsidR="00B277EA" w:rsidRPr="00C14AE6">
        <w:rPr>
          <w:rFonts w:asciiTheme="minorHAnsi" w:hAnsiTheme="minorHAnsi" w:cstheme="minorHAnsi"/>
          <w:szCs w:val="24"/>
        </w:rPr>
        <w:t xml:space="preserve">, </w:t>
      </w:r>
      <w:r w:rsidRPr="00C14AE6">
        <w:rPr>
          <w:rFonts w:asciiTheme="minorHAnsi" w:hAnsiTheme="minorHAnsi" w:cstheme="minorHAnsi"/>
          <w:szCs w:val="24"/>
        </w:rPr>
        <w:t>Panamá</w:t>
      </w:r>
      <w:r w:rsidR="00B277EA" w:rsidRPr="00C14AE6">
        <w:rPr>
          <w:rFonts w:asciiTheme="minorHAnsi" w:hAnsiTheme="minorHAnsi" w:cstheme="minorHAnsi"/>
          <w:szCs w:val="24"/>
        </w:rPr>
        <w:t xml:space="preserve">, </w:t>
      </w:r>
      <w:r w:rsidRPr="00C14AE6">
        <w:rPr>
          <w:rFonts w:asciiTheme="minorHAnsi" w:hAnsiTheme="minorHAnsi" w:cstheme="minorHAnsi"/>
          <w:szCs w:val="24"/>
        </w:rPr>
        <w:t>Perú</w:t>
      </w:r>
    </w:p>
    <w:p w14:paraId="3CEB77C6" w14:textId="77777777" w:rsidR="00213A52" w:rsidRPr="00C14AE6" w:rsidRDefault="00213A52" w:rsidP="005F4CA7">
      <w:pPr>
        <w:rPr>
          <w:rFonts w:asciiTheme="minorHAnsi" w:hAnsiTheme="minorHAnsi" w:cstheme="minorHAnsi"/>
          <w:szCs w:val="24"/>
        </w:rPr>
      </w:pPr>
      <w:r w:rsidRPr="00C14AE6">
        <w:rPr>
          <w:rFonts w:asciiTheme="minorHAnsi" w:hAnsiTheme="minorHAnsi" w:cstheme="minorHAnsi"/>
          <w:szCs w:val="24"/>
        </w:rPr>
        <w:t xml:space="preserve">Para los demás países se </w:t>
      </w:r>
      <w:r w:rsidR="00B277EA" w:rsidRPr="00C14AE6">
        <w:rPr>
          <w:rFonts w:asciiTheme="minorHAnsi" w:hAnsiTheme="minorHAnsi" w:cstheme="minorHAnsi"/>
          <w:szCs w:val="24"/>
        </w:rPr>
        <w:t>manejará</w:t>
      </w:r>
      <w:r w:rsidRPr="00C14AE6">
        <w:rPr>
          <w:rFonts w:asciiTheme="minorHAnsi" w:hAnsiTheme="minorHAnsi" w:cstheme="minorHAnsi"/>
          <w:szCs w:val="24"/>
        </w:rPr>
        <w:t xml:space="preserve"> caso por caso, previo acuerdo directo con cada administración.</w:t>
      </w:r>
    </w:p>
    <w:p w14:paraId="305EB754" w14:textId="77777777" w:rsidR="00B277EA" w:rsidRDefault="00B277EA" w:rsidP="005F4CA7">
      <w:pPr>
        <w:rPr>
          <w:rFonts w:ascii="Arial" w:hAnsi="Arial" w:cs="Arial"/>
          <w:sz w:val="20"/>
        </w:rPr>
      </w:pPr>
      <w:r>
        <w:rPr>
          <w:rFonts w:ascii="Arial" w:hAnsi="Arial" w:cs="Arial"/>
          <w:sz w:val="20"/>
        </w:rPr>
        <w:br w:type="page"/>
      </w:r>
    </w:p>
    <w:p w14:paraId="3CABE789" w14:textId="77777777" w:rsidR="00B714CD" w:rsidRPr="00C14373" w:rsidRDefault="00C14373" w:rsidP="005F4CA7">
      <w:pPr>
        <w:pStyle w:val="Ttulo2"/>
        <w:rPr>
          <w:sz w:val="28"/>
          <w:szCs w:val="28"/>
        </w:rPr>
      </w:pPr>
      <w:bookmarkStart w:id="71" w:name="_Toc162342477"/>
      <w:r w:rsidRPr="00C14373">
        <w:rPr>
          <w:sz w:val="28"/>
          <w:szCs w:val="28"/>
        </w:rPr>
        <w:lastRenderedPageBreak/>
        <w:t>8</w:t>
      </w:r>
      <w:r w:rsidR="009135FD">
        <w:rPr>
          <w:sz w:val="28"/>
          <w:szCs w:val="28"/>
        </w:rPr>
        <w:t>D</w:t>
      </w:r>
      <w:r w:rsidRPr="00C14373">
        <w:rPr>
          <w:sz w:val="28"/>
          <w:szCs w:val="28"/>
        </w:rPr>
        <w:t xml:space="preserve"> </w:t>
      </w:r>
      <w:r w:rsidR="00B714CD" w:rsidRPr="00C14373">
        <w:rPr>
          <w:sz w:val="28"/>
          <w:szCs w:val="28"/>
        </w:rPr>
        <w:t>SERVICIOS LADAENLACES MUNDIALES</w:t>
      </w:r>
      <w:bookmarkEnd w:id="71"/>
    </w:p>
    <w:p w14:paraId="29DE3A54" w14:textId="77777777" w:rsidR="00B714CD" w:rsidRDefault="00B714CD" w:rsidP="005F4CA7">
      <w:pPr>
        <w:rPr>
          <w:rFonts w:ascii="Arial" w:hAnsi="Arial" w:cs="Arial"/>
          <w:sz w:val="22"/>
        </w:rPr>
      </w:pPr>
    </w:p>
    <w:p w14:paraId="4D706DE6" w14:textId="77777777" w:rsidR="00B714CD" w:rsidRPr="002260C0" w:rsidRDefault="00B714CD" w:rsidP="005F4CA7">
      <w:pPr>
        <w:outlineLvl w:val="0"/>
        <w:rPr>
          <w:rFonts w:asciiTheme="minorHAnsi" w:hAnsiTheme="minorHAnsi" w:cstheme="minorHAnsi"/>
          <w:bCs/>
          <w:szCs w:val="24"/>
        </w:rPr>
      </w:pPr>
      <w:r w:rsidRPr="002260C0">
        <w:rPr>
          <w:rFonts w:asciiTheme="minorHAnsi" w:hAnsiTheme="minorHAnsi" w:cstheme="minorHAnsi"/>
          <w:bCs/>
          <w:szCs w:val="24"/>
        </w:rPr>
        <w:t xml:space="preserve">Constancia CFT: </w:t>
      </w:r>
      <w:r w:rsidRPr="002260C0">
        <w:rPr>
          <w:rFonts w:asciiTheme="minorHAnsi" w:hAnsiTheme="minorHAnsi" w:cstheme="minorHAnsi"/>
          <w:b/>
          <w:sz w:val="28"/>
          <w:szCs w:val="28"/>
        </w:rPr>
        <w:t>003551</w:t>
      </w:r>
    </w:p>
    <w:p w14:paraId="6D34F209" w14:textId="77777777" w:rsidR="00B714CD" w:rsidRPr="002260C0" w:rsidRDefault="00B714CD" w:rsidP="005F4CA7">
      <w:pPr>
        <w:rPr>
          <w:rFonts w:asciiTheme="minorHAnsi" w:hAnsiTheme="minorHAnsi" w:cstheme="minorHAnsi"/>
          <w:szCs w:val="24"/>
        </w:rPr>
      </w:pPr>
    </w:p>
    <w:p w14:paraId="2336292D" w14:textId="77777777" w:rsidR="00B714CD" w:rsidRPr="002260C0" w:rsidRDefault="00B714CD" w:rsidP="005F4CA7">
      <w:pPr>
        <w:outlineLvl w:val="0"/>
        <w:rPr>
          <w:rFonts w:asciiTheme="minorHAnsi" w:hAnsiTheme="minorHAnsi" w:cstheme="minorHAnsi"/>
          <w:b/>
          <w:szCs w:val="24"/>
          <w:lang w:val="es-ES_tradnl"/>
        </w:rPr>
      </w:pPr>
      <w:r w:rsidRPr="002260C0">
        <w:rPr>
          <w:rFonts w:asciiTheme="minorHAnsi" w:hAnsiTheme="minorHAnsi" w:cstheme="minorHAnsi"/>
          <w:b/>
          <w:szCs w:val="24"/>
        </w:rPr>
        <w:t>Descripción:</w:t>
      </w:r>
    </w:p>
    <w:p w14:paraId="6FD65805" w14:textId="77777777" w:rsidR="00B714CD" w:rsidRPr="002260C0" w:rsidRDefault="00B714CD" w:rsidP="005F4CA7">
      <w:pPr>
        <w:rPr>
          <w:rFonts w:asciiTheme="minorHAnsi" w:hAnsiTheme="minorHAnsi" w:cstheme="minorHAnsi"/>
          <w:szCs w:val="24"/>
        </w:rPr>
      </w:pPr>
      <w:r w:rsidRPr="002260C0">
        <w:rPr>
          <w:rFonts w:asciiTheme="minorHAnsi" w:hAnsiTheme="minorHAnsi" w:cstheme="minorHAnsi"/>
          <w:szCs w:val="24"/>
        </w:rPr>
        <w:t>Los LADAENLACES MUNDIALES son servicios privados digitales para transporte de información (voz, datos y video), entre localidades del cliente o para interconectar o conformar redes privadas, entre una ciudad o población del Territorio Nacional y un país extranjero.</w:t>
      </w:r>
    </w:p>
    <w:p w14:paraId="0CFBAC42" w14:textId="77777777" w:rsidR="00B714CD" w:rsidRPr="002260C0" w:rsidRDefault="00B714CD" w:rsidP="005F4CA7">
      <w:pPr>
        <w:rPr>
          <w:rFonts w:asciiTheme="minorHAnsi" w:hAnsiTheme="minorHAnsi" w:cstheme="minorHAnsi"/>
          <w:szCs w:val="24"/>
        </w:rPr>
      </w:pPr>
      <w:r w:rsidRPr="002260C0">
        <w:rPr>
          <w:rFonts w:asciiTheme="minorHAnsi" w:hAnsiTheme="minorHAnsi" w:cstheme="minorHAnsi"/>
          <w:szCs w:val="24"/>
        </w:rPr>
        <w:t xml:space="preserve">Se pueden ofrecer en anchos de banda de 2 Mbps, 1024 Kbps, 768 Kbps, 512 Kbps, 384 Kbps, 256 Kbps, 192 Kbps, 128 Kbps y 64 Kbps y </w:t>
      </w:r>
      <w:proofErr w:type="gramStart"/>
      <w:r w:rsidRPr="002260C0">
        <w:rPr>
          <w:rFonts w:asciiTheme="minorHAnsi" w:hAnsiTheme="minorHAnsi" w:cstheme="minorHAnsi"/>
          <w:szCs w:val="24"/>
        </w:rPr>
        <w:t>de acuerdo a</w:t>
      </w:r>
      <w:proofErr w:type="gramEnd"/>
      <w:r w:rsidRPr="002260C0">
        <w:rPr>
          <w:rFonts w:asciiTheme="minorHAnsi" w:hAnsiTheme="minorHAnsi" w:cstheme="minorHAnsi"/>
          <w:szCs w:val="24"/>
        </w:rPr>
        <w:t xml:space="preserve"> las facilidades y zonas mundiales, a los siguientes países.</w:t>
      </w:r>
    </w:p>
    <w:p w14:paraId="2E0C1DF2" w14:textId="77777777" w:rsidR="00B714CD" w:rsidRPr="002260C0" w:rsidRDefault="00B714CD" w:rsidP="005F4CA7">
      <w:pPr>
        <w:rPr>
          <w:rFonts w:asciiTheme="minorHAnsi" w:hAnsiTheme="minorHAnsi" w:cstheme="minorHAnsi"/>
          <w:b/>
          <w:szCs w:val="24"/>
        </w:rPr>
      </w:pPr>
    </w:p>
    <w:p w14:paraId="21E588B6"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b/>
          <w:szCs w:val="24"/>
        </w:rPr>
        <w:t>CENTROAMERICA</w:t>
      </w:r>
      <w:r w:rsidR="00CA75B0" w:rsidRPr="002260C0">
        <w:rPr>
          <w:rFonts w:asciiTheme="minorHAnsi" w:hAnsiTheme="minorHAnsi" w:cstheme="minorHAnsi"/>
          <w:b/>
          <w:szCs w:val="24"/>
        </w:rPr>
        <w:t xml:space="preserve"> TERRESTRE</w:t>
      </w:r>
      <w:r w:rsidR="00CA75B0" w:rsidRPr="002260C0">
        <w:rPr>
          <w:rFonts w:asciiTheme="minorHAnsi" w:hAnsiTheme="minorHAnsi" w:cstheme="minorHAnsi"/>
          <w:szCs w:val="24"/>
        </w:rPr>
        <w:t>: El Salvador, Honduras, Nicaragua, Costa Rica</w:t>
      </w:r>
    </w:p>
    <w:p w14:paraId="7DBA5FA4" w14:textId="77777777" w:rsidR="00CA75B0" w:rsidRPr="002260C0" w:rsidRDefault="005E3338" w:rsidP="005F4CA7">
      <w:pPr>
        <w:rPr>
          <w:rFonts w:asciiTheme="minorHAnsi" w:hAnsiTheme="minorHAnsi" w:cstheme="minorHAnsi"/>
          <w:szCs w:val="24"/>
        </w:rPr>
      </w:pPr>
      <w:r w:rsidRPr="002260C0">
        <w:rPr>
          <w:rFonts w:asciiTheme="minorHAnsi" w:hAnsiTheme="minorHAnsi" w:cstheme="minorHAnsi"/>
          <w:b/>
          <w:szCs w:val="24"/>
        </w:rPr>
        <w:t>NORTEAMERICA</w:t>
      </w:r>
      <w:r w:rsidR="00CA75B0" w:rsidRPr="002260C0">
        <w:rPr>
          <w:rFonts w:asciiTheme="minorHAnsi" w:hAnsiTheme="minorHAnsi" w:cstheme="minorHAnsi"/>
          <w:b/>
          <w:szCs w:val="24"/>
        </w:rPr>
        <w:t xml:space="preserve"> </w:t>
      </w:r>
      <w:r w:rsidRPr="002260C0">
        <w:rPr>
          <w:rFonts w:asciiTheme="minorHAnsi" w:hAnsiTheme="minorHAnsi" w:cstheme="minorHAnsi"/>
          <w:b/>
          <w:szCs w:val="24"/>
        </w:rPr>
        <w:t>CABLE SUBMARINO</w:t>
      </w:r>
      <w:r w:rsidR="00CA75B0" w:rsidRPr="002260C0">
        <w:rPr>
          <w:rFonts w:asciiTheme="minorHAnsi" w:hAnsiTheme="minorHAnsi" w:cstheme="minorHAnsi"/>
          <w:szCs w:val="24"/>
        </w:rPr>
        <w:t>: Estados Unidos Canadá</w:t>
      </w:r>
    </w:p>
    <w:p w14:paraId="71F41940" w14:textId="77777777" w:rsidR="00CA75B0" w:rsidRPr="002260C0" w:rsidRDefault="005E3338" w:rsidP="005F4CA7">
      <w:pPr>
        <w:rPr>
          <w:rFonts w:asciiTheme="minorHAnsi" w:hAnsiTheme="minorHAnsi" w:cstheme="minorHAnsi"/>
          <w:szCs w:val="24"/>
        </w:rPr>
      </w:pPr>
      <w:r w:rsidRPr="002260C0">
        <w:rPr>
          <w:rFonts w:asciiTheme="minorHAnsi" w:hAnsiTheme="minorHAnsi" w:cstheme="minorHAnsi"/>
          <w:b/>
          <w:szCs w:val="24"/>
        </w:rPr>
        <w:t>CARIBE/SUDAMERICA</w:t>
      </w:r>
      <w:r w:rsidR="00CA75B0" w:rsidRPr="002260C0">
        <w:rPr>
          <w:rFonts w:asciiTheme="minorHAnsi" w:hAnsiTheme="minorHAnsi" w:cstheme="minorHAnsi"/>
          <w:b/>
          <w:szCs w:val="24"/>
        </w:rPr>
        <w:t xml:space="preserve"> </w:t>
      </w:r>
      <w:r w:rsidRPr="002260C0">
        <w:rPr>
          <w:rFonts w:asciiTheme="minorHAnsi" w:hAnsiTheme="minorHAnsi" w:cstheme="minorHAnsi"/>
          <w:b/>
          <w:szCs w:val="24"/>
        </w:rPr>
        <w:t>CABLE SUBMARINO</w:t>
      </w:r>
      <w:r w:rsidR="00CA75B0" w:rsidRPr="002260C0">
        <w:rPr>
          <w:rFonts w:asciiTheme="minorHAnsi" w:hAnsiTheme="minorHAnsi" w:cstheme="minorHAnsi"/>
          <w:szCs w:val="24"/>
        </w:rPr>
        <w:t>: CARIBE: Puerto Rico, Rep. Dominicana. SUDAMERICA: Brasil, Colombia, Venezuela</w:t>
      </w:r>
    </w:p>
    <w:p w14:paraId="3C79A410"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b/>
          <w:szCs w:val="24"/>
        </w:rPr>
        <w:t>EUROPA/OCEANIA/ASIA</w:t>
      </w:r>
      <w:r w:rsidR="00CA75B0" w:rsidRPr="002260C0">
        <w:rPr>
          <w:rFonts w:asciiTheme="minorHAnsi" w:hAnsiTheme="minorHAnsi" w:cstheme="minorHAnsi"/>
          <w:b/>
          <w:szCs w:val="24"/>
        </w:rPr>
        <w:t xml:space="preserve"> </w:t>
      </w:r>
      <w:r w:rsidRPr="002260C0">
        <w:rPr>
          <w:rFonts w:asciiTheme="minorHAnsi" w:hAnsiTheme="minorHAnsi" w:cstheme="minorHAnsi"/>
          <w:b/>
          <w:szCs w:val="24"/>
        </w:rPr>
        <w:t>CABLE SUBMARINO</w:t>
      </w:r>
      <w:r w:rsidR="00CA75B0" w:rsidRPr="002260C0">
        <w:rPr>
          <w:rFonts w:asciiTheme="minorHAnsi" w:hAnsiTheme="minorHAnsi" w:cstheme="minorHAnsi"/>
          <w:szCs w:val="24"/>
        </w:rPr>
        <w:t>:</w:t>
      </w:r>
    </w:p>
    <w:p w14:paraId="2197BE60"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EUROPA</w:t>
      </w:r>
      <w:r w:rsidR="00CA75B0" w:rsidRPr="002260C0">
        <w:rPr>
          <w:rFonts w:asciiTheme="minorHAnsi" w:hAnsiTheme="minorHAnsi" w:cstheme="minorHAnsi"/>
          <w:szCs w:val="24"/>
        </w:rPr>
        <w:t xml:space="preserve">: </w:t>
      </w:r>
      <w:r w:rsidRPr="002260C0">
        <w:rPr>
          <w:rFonts w:asciiTheme="minorHAnsi" w:hAnsiTheme="minorHAnsi" w:cstheme="minorHAnsi"/>
          <w:szCs w:val="24"/>
        </w:rPr>
        <w:t>Alemania</w:t>
      </w:r>
      <w:r w:rsidR="00CA75B0" w:rsidRPr="002260C0">
        <w:rPr>
          <w:rFonts w:asciiTheme="minorHAnsi" w:hAnsiTheme="minorHAnsi" w:cstheme="minorHAnsi"/>
          <w:szCs w:val="24"/>
        </w:rPr>
        <w:t xml:space="preserve">, </w:t>
      </w:r>
      <w:r w:rsidRPr="002260C0">
        <w:rPr>
          <w:rFonts w:asciiTheme="minorHAnsi" w:hAnsiTheme="minorHAnsi" w:cstheme="minorHAnsi"/>
          <w:szCs w:val="24"/>
        </w:rPr>
        <w:t>España</w:t>
      </w:r>
      <w:r w:rsidR="00CA75B0" w:rsidRPr="002260C0">
        <w:rPr>
          <w:rFonts w:asciiTheme="minorHAnsi" w:hAnsiTheme="minorHAnsi" w:cstheme="minorHAnsi"/>
          <w:szCs w:val="24"/>
        </w:rPr>
        <w:t xml:space="preserve">, </w:t>
      </w:r>
      <w:r w:rsidRPr="002260C0">
        <w:rPr>
          <w:rFonts w:asciiTheme="minorHAnsi" w:hAnsiTheme="minorHAnsi" w:cstheme="minorHAnsi"/>
          <w:szCs w:val="24"/>
        </w:rPr>
        <w:t>Francia</w:t>
      </w:r>
      <w:r w:rsidR="00CA75B0" w:rsidRPr="002260C0">
        <w:rPr>
          <w:rFonts w:asciiTheme="minorHAnsi" w:hAnsiTheme="minorHAnsi" w:cstheme="minorHAnsi"/>
          <w:szCs w:val="24"/>
        </w:rPr>
        <w:t xml:space="preserve">, </w:t>
      </w:r>
      <w:r w:rsidRPr="002260C0">
        <w:rPr>
          <w:rFonts w:asciiTheme="minorHAnsi" w:hAnsiTheme="minorHAnsi" w:cstheme="minorHAnsi"/>
          <w:szCs w:val="24"/>
        </w:rPr>
        <w:t>Inglaterra</w:t>
      </w:r>
      <w:r w:rsidR="00CA75B0" w:rsidRPr="002260C0">
        <w:rPr>
          <w:rFonts w:asciiTheme="minorHAnsi" w:hAnsiTheme="minorHAnsi" w:cstheme="minorHAnsi"/>
          <w:szCs w:val="24"/>
        </w:rPr>
        <w:t xml:space="preserve">, </w:t>
      </w:r>
      <w:r w:rsidRPr="002260C0">
        <w:rPr>
          <w:rFonts w:asciiTheme="minorHAnsi" w:hAnsiTheme="minorHAnsi" w:cstheme="minorHAnsi"/>
          <w:szCs w:val="24"/>
        </w:rPr>
        <w:t>Rusia</w:t>
      </w:r>
      <w:r w:rsidR="00CA75B0" w:rsidRPr="002260C0">
        <w:rPr>
          <w:rFonts w:asciiTheme="minorHAnsi" w:hAnsiTheme="minorHAnsi" w:cstheme="minorHAnsi"/>
          <w:szCs w:val="24"/>
        </w:rPr>
        <w:t xml:space="preserve">, </w:t>
      </w:r>
      <w:r w:rsidRPr="002260C0">
        <w:rPr>
          <w:rFonts w:asciiTheme="minorHAnsi" w:hAnsiTheme="minorHAnsi" w:cstheme="minorHAnsi"/>
          <w:szCs w:val="24"/>
        </w:rPr>
        <w:t>Suecia</w:t>
      </w:r>
    </w:p>
    <w:p w14:paraId="556F2411"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OCEANIA</w:t>
      </w:r>
      <w:r w:rsidR="00CA75B0" w:rsidRPr="002260C0">
        <w:rPr>
          <w:rFonts w:asciiTheme="minorHAnsi" w:hAnsiTheme="minorHAnsi" w:cstheme="minorHAnsi"/>
          <w:szCs w:val="24"/>
        </w:rPr>
        <w:t xml:space="preserve">: </w:t>
      </w:r>
      <w:r w:rsidRPr="002260C0">
        <w:rPr>
          <w:rFonts w:asciiTheme="minorHAnsi" w:hAnsiTheme="minorHAnsi" w:cstheme="minorHAnsi"/>
          <w:szCs w:val="24"/>
        </w:rPr>
        <w:t>Australia</w:t>
      </w:r>
    </w:p>
    <w:p w14:paraId="23C78D0C"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ASIA</w:t>
      </w:r>
      <w:r w:rsidR="00CA75B0" w:rsidRPr="002260C0">
        <w:rPr>
          <w:rFonts w:asciiTheme="minorHAnsi" w:hAnsiTheme="minorHAnsi" w:cstheme="minorHAnsi"/>
          <w:szCs w:val="24"/>
        </w:rPr>
        <w:t xml:space="preserve">: </w:t>
      </w:r>
      <w:r w:rsidRPr="002260C0">
        <w:rPr>
          <w:rFonts w:asciiTheme="minorHAnsi" w:hAnsiTheme="minorHAnsi" w:cstheme="minorHAnsi"/>
          <w:szCs w:val="24"/>
        </w:rPr>
        <w:t>Japón</w:t>
      </w:r>
      <w:r w:rsidR="00CA75B0" w:rsidRPr="002260C0">
        <w:rPr>
          <w:rFonts w:asciiTheme="minorHAnsi" w:hAnsiTheme="minorHAnsi" w:cstheme="minorHAnsi"/>
          <w:szCs w:val="24"/>
        </w:rPr>
        <w:t xml:space="preserve">, </w:t>
      </w:r>
      <w:r w:rsidRPr="002260C0">
        <w:rPr>
          <w:rFonts w:asciiTheme="minorHAnsi" w:hAnsiTheme="minorHAnsi" w:cstheme="minorHAnsi"/>
          <w:szCs w:val="24"/>
        </w:rPr>
        <w:t>Singapur</w:t>
      </w:r>
    </w:p>
    <w:p w14:paraId="397ADC47" w14:textId="77777777" w:rsidR="00B714CD" w:rsidRPr="002260C0" w:rsidRDefault="00B714CD" w:rsidP="005F4CA7">
      <w:pPr>
        <w:rPr>
          <w:rFonts w:asciiTheme="minorHAnsi" w:hAnsiTheme="minorHAnsi" w:cstheme="minorHAnsi"/>
          <w:szCs w:val="24"/>
        </w:rPr>
      </w:pPr>
    </w:p>
    <w:p w14:paraId="39615E3E" w14:textId="77777777" w:rsidR="00B714CD" w:rsidRPr="002260C0" w:rsidRDefault="00B714CD" w:rsidP="005F4CA7">
      <w:pPr>
        <w:outlineLvl w:val="0"/>
        <w:rPr>
          <w:rFonts w:asciiTheme="minorHAnsi" w:hAnsiTheme="minorHAnsi" w:cstheme="minorHAnsi"/>
          <w:b/>
          <w:szCs w:val="24"/>
        </w:rPr>
      </w:pPr>
      <w:r w:rsidRPr="002260C0">
        <w:rPr>
          <w:rFonts w:asciiTheme="minorHAnsi" w:hAnsiTheme="minorHAnsi" w:cstheme="minorHAnsi"/>
          <w:b/>
          <w:szCs w:val="24"/>
        </w:rPr>
        <w:t>Premisa general para la aplicación del esquema tarifario.</w:t>
      </w:r>
    </w:p>
    <w:p w14:paraId="6769512E" w14:textId="77777777" w:rsidR="00B714CD" w:rsidRPr="002260C0" w:rsidRDefault="00B714CD" w:rsidP="005F4CA7">
      <w:pPr>
        <w:rPr>
          <w:rFonts w:asciiTheme="minorHAnsi" w:hAnsiTheme="minorHAnsi" w:cstheme="minorHAnsi"/>
          <w:szCs w:val="24"/>
        </w:rPr>
      </w:pPr>
      <w:r w:rsidRPr="002260C0">
        <w:rPr>
          <w:rFonts w:asciiTheme="minorHAnsi" w:hAnsiTheme="minorHAnsi" w:cstheme="minorHAnsi"/>
          <w:szCs w:val="24"/>
        </w:rPr>
        <w:t xml:space="preserve">La renta mensual por concepto de LADAENLACE LARGA DISTANCIA INTERNACIONAL, se aplicará según la cantidad de kilómetros que corresponda a la distancia de la ciudad o población donde están ubicadas las facilidades del cliente en el territorio nacional a la población donde se encuentre el acceso a la facilidad mundial, </w:t>
      </w:r>
      <w:proofErr w:type="gramStart"/>
      <w:r w:rsidRPr="002260C0">
        <w:rPr>
          <w:rFonts w:asciiTheme="minorHAnsi" w:hAnsiTheme="minorHAnsi" w:cstheme="minorHAnsi"/>
          <w:szCs w:val="24"/>
        </w:rPr>
        <w:t>de acuerdo a</w:t>
      </w:r>
      <w:proofErr w:type="gramEnd"/>
      <w:r w:rsidRPr="002260C0">
        <w:rPr>
          <w:rFonts w:asciiTheme="minorHAnsi" w:hAnsiTheme="minorHAnsi" w:cstheme="minorHAnsi"/>
          <w:szCs w:val="24"/>
        </w:rPr>
        <w:t xml:space="preserve"> la siguiente tabla de zonas Mundiales.</w:t>
      </w:r>
    </w:p>
    <w:p w14:paraId="4E5C37B0" w14:textId="77777777" w:rsidR="00B714CD" w:rsidRPr="002260C0" w:rsidRDefault="00B714CD" w:rsidP="005F4CA7">
      <w:pPr>
        <w:rPr>
          <w:rFonts w:asciiTheme="minorHAnsi" w:hAnsiTheme="minorHAnsi" w:cstheme="minorHAnsi"/>
          <w:szCs w:val="24"/>
        </w:rPr>
      </w:pPr>
    </w:p>
    <w:p w14:paraId="42D13CF2" w14:textId="77777777" w:rsidR="005E3338" w:rsidRPr="002260C0" w:rsidRDefault="005E3338" w:rsidP="005F4CA7">
      <w:pPr>
        <w:rPr>
          <w:rFonts w:asciiTheme="minorHAnsi" w:hAnsiTheme="minorHAnsi" w:cstheme="minorHAnsi"/>
          <w:b/>
          <w:szCs w:val="24"/>
        </w:rPr>
      </w:pPr>
      <w:r w:rsidRPr="002260C0">
        <w:rPr>
          <w:rFonts w:asciiTheme="minorHAnsi" w:hAnsiTheme="minorHAnsi" w:cstheme="minorHAnsi"/>
          <w:b/>
          <w:szCs w:val="24"/>
        </w:rPr>
        <w:t>ZONAS MUNDIALES</w:t>
      </w:r>
    </w:p>
    <w:p w14:paraId="701BD9DE" w14:textId="77777777" w:rsidR="005E3338" w:rsidRPr="002260C0" w:rsidRDefault="005E3338" w:rsidP="005F4CA7">
      <w:pPr>
        <w:rPr>
          <w:rFonts w:asciiTheme="minorHAnsi" w:hAnsiTheme="minorHAnsi" w:cstheme="minorHAnsi"/>
          <w:b/>
          <w:szCs w:val="24"/>
        </w:rPr>
      </w:pPr>
      <w:r w:rsidRPr="002260C0">
        <w:rPr>
          <w:rFonts w:asciiTheme="minorHAnsi" w:hAnsiTheme="minorHAnsi" w:cstheme="minorHAnsi"/>
          <w:b/>
          <w:szCs w:val="24"/>
        </w:rPr>
        <w:t xml:space="preserve">Centro América Terrestre, </w:t>
      </w:r>
    </w:p>
    <w:p w14:paraId="7781FE33"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Poblaciones de México con acceso a facilidades Mundiales: Tapachula, Chis.</w:t>
      </w:r>
    </w:p>
    <w:p w14:paraId="5101E1BD" w14:textId="77777777" w:rsidR="005E3338" w:rsidRPr="002260C0" w:rsidRDefault="005E3338" w:rsidP="005F4CA7">
      <w:pPr>
        <w:rPr>
          <w:rFonts w:asciiTheme="minorHAnsi" w:hAnsiTheme="minorHAnsi" w:cstheme="minorHAnsi"/>
          <w:b/>
          <w:szCs w:val="24"/>
        </w:rPr>
      </w:pPr>
      <w:r w:rsidRPr="002260C0">
        <w:rPr>
          <w:rFonts w:asciiTheme="minorHAnsi" w:hAnsiTheme="minorHAnsi" w:cstheme="minorHAnsi"/>
          <w:b/>
          <w:szCs w:val="24"/>
        </w:rPr>
        <w:t>Norteamérica Cable Submarino,</w:t>
      </w:r>
    </w:p>
    <w:p w14:paraId="503DE933"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 xml:space="preserve">Poblaciones de México con acceso a facilidades Mundiales: </w:t>
      </w:r>
      <w:proofErr w:type="spellStart"/>
      <w:proofErr w:type="gramStart"/>
      <w:r w:rsidRPr="002260C0">
        <w:rPr>
          <w:rFonts w:asciiTheme="minorHAnsi" w:hAnsiTheme="minorHAnsi" w:cstheme="minorHAnsi"/>
          <w:szCs w:val="24"/>
        </w:rPr>
        <w:t>Coatzacoalcos,Ver</w:t>
      </w:r>
      <w:proofErr w:type="spellEnd"/>
      <w:proofErr w:type="gramEnd"/>
      <w:r w:rsidRPr="002260C0">
        <w:rPr>
          <w:rFonts w:asciiTheme="minorHAnsi" w:hAnsiTheme="minorHAnsi" w:cstheme="minorHAnsi"/>
          <w:szCs w:val="24"/>
        </w:rPr>
        <w:t>.</w:t>
      </w:r>
    </w:p>
    <w:p w14:paraId="722825B0" w14:textId="77777777" w:rsidR="005E3338" w:rsidRPr="002260C0" w:rsidRDefault="005E3338" w:rsidP="005F4CA7">
      <w:pPr>
        <w:rPr>
          <w:rFonts w:asciiTheme="minorHAnsi" w:hAnsiTheme="minorHAnsi" w:cstheme="minorHAnsi"/>
          <w:b/>
          <w:szCs w:val="24"/>
        </w:rPr>
      </w:pPr>
      <w:r w:rsidRPr="002260C0">
        <w:rPr>
          <w:rFonts w:asciiTheme="minorHAnsi" w:hAnsiTheme="minorHAnsi" w:cstheme="minorHAnsi"/>
          <w:b/>
          <w:szCs w:val="24"/>
        </w:rPr>
        <w:t>Caribe/Sudamérica Cable Submarino,</w:t>
      </w:r>
    </w:p>
    <w:p w14:paraId="093ABAD1"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 xml:space="preserve">Poblaciones de México con acceso a facilidades Mundiales: </w:t>
      </w:r>
      <w:proofErr w:type="spellStart"/>
      <w:proofErr w:type="gramStart"/>
      <w:r w:rsidRPr="002260C0">
        <w:rPr>
          <w:rFonts w:asciiTheme="minorHAnsi" w:hAnsiTheme="minorHAnsi" w:cstheme="minorHAnsi"/>
          <w:szCs w:val="24"/>
        </w:rPr>
        <w:t>Coatzacoalcos,Ver</w:t>
      </w:r>
      <w:proofErr w:type="spellEnd"/>
      <w:proofErr w:type="gramEnd"/>
    </w:p>
    <w:p w14:paraId="2D1D8A5E" w14:textId="77777777" w:rsidR="005E3338" w:rsidRPr="002260C0" w:rsidRDefault="005E3338" w:rsidP="005F4CA7">
      <w:pPr>
        <w:rPr>
          <w:rFonts w:asciiTheme="minorHAnsi" w:hAnsiTheme="minorHAnsi" w:cstheme="minorHAnsi"/>
          <w:b/>
          <w:szCs w:val="24"/>
        </w:rPr>
      </w:pPr>
      <w:r w:rsidRPr="002260C0">
        <w:rPr>
          <w:rFonts w:asciiTheme="minorHAnsi" w:hAnsiTheme="minorHAnsi" w:cstheme="minorHAnsi"/>
          <w:b/>
          <w:szCs w:val="24"/>
        </w:rPr>
        <w:t>Europa/ Asia/Oceanía Cable Submarino.</w:t>
      </w:r>
    </w:p>
    <w:p w14:paraId="6151F297"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Poblaciones de México con acceso a facilidades Mundiales.</w:t>
      </w:r>
    </w:p>
    <w:p w14:paraId="1FD47EC6"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 xml:space="preserve">Europa: </w:t>
      </w:r>
      <w:proofErr w:type="spellStart"/>
      <w:proofErr w:type="gramStart"/>
      <w:r w:rsidRPr="002260C0">
        <w:rPr>
          <w:rFonts w:asciiTheme="minorHAnsi" w:hAnsiTheme="minorHAnsi" w:cstheme="minorHAnsi"/>
          <w:szCs w:val="24"/>
        </w:rPr>
        <w:t>Coatzacoalcos,Ver</w:t>
      </w:r>
      <w:proofErr w:type="spellEnd"/>
      <w:proofErr w:type="gramEnd"/>
    </w:p>
    <w:p w14:paraId="36102555"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 xml:space="preserve">Oceanía y Asia: </w:t>
      </w:r>
      <w:proofErr w:type="spellStart"/>
      <w:proofErr w:type="gramStart"/>
      <w:r w:rsidRPr="002260C0">
        <w:rPr>
          <w:rFonts w:asciiTheme="minorHAnsi" w:hAnsiTheme="minorHAnsi" w:cstheme="minorHAnsi"/>
          <w:szCs w:val="24"/>
        </w:rPr>
        <w:t>Cd.Juárez</w:t>
      </w:r>
      <w:proofErr w:type="spellEnd"/>
      <w:proofErr w:type="gramEnd"/>
      <w:r w:rsidRPr="002260C0">
        <w:rPr>
          <w:rFonts w:asciiTheme="minorHAnsi" w:hAnsiTheme="minorHAnsi" w:cstheme="minorHAnsi"/>
          <w:szCs w:val="24"/>
        </w:rPr>
        <w:t>, Chih.</w:t>
      </w:r>
    </w:p>
    <w:p w14:paraId="2474F896" w14:textId="77777777" w:rsidR="00B714CD" w:rsidRPr="002260C0" w:rsidRDefault="00B714CD" w:rsidP="005F4CA7">
      <w:pPr>
        <w:rPr>
          <w:rFonts w:asciiTheme="minorHAnsi" w:hAnsiTheme="minorHAnsi" w:cstheme="minorHAnsi"/>
          <w:szCs w:val="24"/>
        </w:rPr>
      </w:pPr>
      <w:r w:rsidRPr="002260C0">
        <w:rPr>
          <w:rFonts w:asciiTheme="minorHAnsi" w:hAnsiTheme="minorHAnsi" w:cstheme="minorHAnsi"/>
          <w:szCs w:val="24"/>
        </w:rPr>
        <w:t>La renta mensual por concepto de LADAENLACE MUNDIAL, se aplicará según el resultado de:</w:t>
      </w:r>
    </w:p>
    <w:p w14:paraId="367149A4" w14:textId="77777777" w:rsidR="00B714CD" w:rsidRPr="002260C0" w:rsidRDefault="00B714CD" w:rsidP="005F4CA7">
      <w:pPr>
        <w:rPr>
          <w:rFonts w:asciiTheme="minorHAnsi" w:hAnsiTheme="minorHAnsi" w:cstheme="minorHAnsi"/>
          <w:szCs w:val="24"/>
        </w:rPr>
      </w:pPr>
    </w:p>
    <w:p w14:paraId="3322E66E" w14:textId="77777777" w:rsidR="00B714CD" w:rsidRPr="002260C0" w:rsidRDefault="00B714CD" w:rsidP="005F4CA7">
      <w:pPr>
        <w:rPr>
          <w:rFonts w:asciiTheme="minorHAnsi" w:hAnsiTheme="minorHAnsi" w:cstheme="minorHAnsi"/>
          <w:szCs w:val="24"/>
        </w:rPr>
      </w:pPr>
      <w:r w:rsidRPr="002260C0">
        <w:rPr>
          <w:rFonts w:asciiTheme="minorHAnsi" w:hAnsiTheme="minorHAnsi" w:cstheme="minorHAnsi"/>
          <w:szCs w:val="24"/>
        </w:rPr>
        <w:t>Multiplicar el "Número de Unidades" correspondiente al país en cuestión por la tarifa de "Cargo x Unidad" más el "Cargo Fijo", según la Zona Mundial a la que pertenezca.</w:t>
      </w:r>
    </w:p>
    <w:p w14:paraId="5CEED93C" w14:textId="77777777" w:rsidR="00B714CD" w:rsidRPr="002260C0" w:rsidRDefault="00B714CD" w:rsidP="005F4CA7">
      <w:pPr>
        <w:rPr>
          <w:rFonts w:asciiTheme="minorHAnsi" w:hAnsiTheme="minorHAnsi" w:cstheme="minorHAnsi"/>
          <w:szCs w:val="24"/>
        </w:rPr>
      </w:pPr>
    </w:p>
    <w:p w14:paraId="5210B361" w14:textId="77777777" w:rsidR="00CA6453" w:rsidRPr="002260C0" w:rsidRDefault="00CA6453" w:rsidP="005F4CA7">
      <w:pPr>
        <w:rPr>
          <w:rFonts w:asciiTheme="minorHAnsi" w:hAnsiTheme="minorHAnsi" w:cstheme="minorHAnsi"/>
          <w:b/>
          <w:szCs w:val="24"/>
        </w:rPr>
      </w:pPr>
      <w:r w:rsidRPr="002260C0">
        <w:rPr>
          <w:rFonts w:asciiTheme="minorHAnsi" w:hAnsiTheme="minorHAnsi" w:cstheme="minorHAnsi"/>
          <w:b/>
          <w:szCs w:val="24"/>
        </w:rPr>
        <w:t>Zona Mundial</w:t>
      </w:r>
    </w:p>
    <w:p w14:paraId="65BE6F3F" w14:textId="77777777" w:rsidR="00CA6453" w:rsidRPr="002260C0" w:rsidRDefault="00CA6453" w:rsidP="005F4CA7">
      <w:pPr>
        <w:rPr>
          <w:rFonts w:asciiTheme="minorHAnsi" w:hAnsiTheme="minorHAnsi" w:cstheme="minorHAnsi"/>
          <w:b/>
          <w:szCs w:val="24"/>
        </w:rPr>
      </w:pPr>
      <w:r w:rsidRPr="002260C0">
        <w:rPr>
          <w:rFonts w:asciiTheme="minorHAnsi" w:hAnsiTheme="minorHAnsi" w:cstheme="minorHAnsi"/>
          <w:b/>
          <w:szCs w:val="24"/>
        </w:rPr>
        <w:t>Centroamérica Terrestre</w:t>
      </w:r>
    </w:p>
    <w:p w14:paraId="55BEAA03"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El Salvador No. de Unidades 5</w:t>
      </w:r>
    </w:p>
    <w:p w14:paraId="0E8D2509"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Honduras No. de Unidades 10</w:t>
      </w:r>
    </w:p>
    <w:p w14:paraId="57D28BFB"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Nicaragua No. de Unidades 15</w:t>
      </w:r>
    </w:p>
    <w:p w14:paraId="4351017D"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Costa Rica No. de Unidades20</w:t>
      </w:r>
    </w:p>
    <w:p w14:paraId="15B2E211" w14:textId="77777777" w:rsidR="00CA6453" w:rsidRPr="002260C0" w:rsidRDefault="00CA6453" w:rsidP="005F4CA7">
      <w:pPr>
        <w:rPr>
          <w:rFonts w:asciiTheme="minorHAnsi" w:hAnsiTheme="minorHAnsi" w:cstheme="minorHAnsi"/>
          <w:szCs w:val="24"/>
        </w:rPr>
      </w:pPr>
    </w:p>
    <w:p w14:paraId="0A976EDC" w14:textId="77777777" w:rsidR="00CA6453" w:rsidRPr="002260C0" w:rsidRDefault="00CA6453" w:rsidP="005F4CA7">
      <w:pPr>
        <w:rPr>
          <w:rFonts w:asciiTheme="minorHAnsi" w:hAnsiTheme="minorHAnsi" w:cstheme="minorHAnsi"/>
          <w:b/>
          <w:szCs w:val="24"/>
        </w:rPr>
      </w:pPr>
      <w:r w:rsidRPr="002260C0">
        <w:rPr>
          <w:rFonts w:asciiTheme="minorHAnsi" w:hAnsiTheme="minorHAnsi" w:cstheme="minorHAnsi"/>
          <w:b/>
          <w:szCs w:val="24"/>
        </w:rPr>
        <w:t>Norteamérica Cable Submarino</w:t>
      </w:r>
      <w:r w:rsidRPr="002260C0">
        <w:rPr>
          <w:rFonts w:asciiTheme="minorHAnsi" w:hAnsiTheme="minorHAnsi" w:cstheme="minorHAnsi"/>
          <w:b/>
          <w:szCs w:val="24"/>
        </w:rPr>
        <w:tab/>
      </w:r>
    </w:p>
    <w:p w14:paraId="6E84A8BD"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Estados Unidos No. de Unidades 36</w:t>
      </w:r>
    </w:p>
    <w:p w14:paraId="724A4B0D"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Canadá</w:t>
      </w:r>
      <w:r w:rsidRPr="002260C0">
        <w:rPr>
          <w:rFonts w:asciiTheme="minorHAnsi" w:hAnsiTheme="minorHAnsi" w:cstheme="minorHAnsi"/>
          <w:szCs w:val="24"/>
        </w:rPr>
        <w:tab/>
        <w:t xml:space="preserve"> No. de Unidades 52</w:t>
      </w:r>
    </w:p>
    <w:p w14:paraId="272E1D3F" w14:textId="77777777" w:rsidR="00CA6453" w:rsidRPr="002260C0" w:rsidRDefault="00CA6453" w:rsidP="005F4CA7">
      <w:pPr>
        <w:rPr>
          <w:rFonts w:asciiTheme="minorHAnsi" w:hAnsiTheme="minorHAnsi" w:cstheme="minorHAnsi"/>
          <w:szCs w:val="24"/>
        </w:rPr>
      </w:pPr>
    </w:p>
    <w:p w14:paraId="2F24C68A" w14:textId="77777777" w:rsidR="00CA6453" w:rsidRPr="002260C0" w:rsidRDefault="00CA6453" w:rsidP="005F4CA7">
      <w:pPr>
        <w:rPr>
          <w:rFonts w:asciiTheme="minorHAnsi" w:hAnsiTheme="minorHAnsi" w:cstheme="minorHAnsi"/>
          <w:b/>
          <w:szCs w:val="24"/>
        </w:rPr>
      </w:pPr>
      <w:r w:rsidRPr="002260C0">
        <w:rPr>
          <w:rFonts w:asciiTheme="minorHAnsi" w:hAnsiTheme="minorHAnsi" w:cstheme="minorHAnsi"/>
          <w:b/>
          <w:szCs w:val="24"/>
        </w:rPr>
        <w:t>Caribe/ Sudamérica Cable Submarino</w:t>
      </w:r>
    </w:p>
    <w:p w14:paraId="30E16F01"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Caribe</w:t>
      </w:r>
    </w:p>
    <w:p w14:paraId="536C4F28"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Puerto Rico</w:t>
      </w:r>
      <w:r w:rsidR="00F802F4" w:rsidRPr="002260C0">
        <w:rPr>
          <w:rFonts w:asciiTheme="minorHAnsi" w:hAnsiTheme="minorHAnsi" w:cstheme="minorHAnsi"/>
          <w:szCs w:val="24"/>
        </w:rPr>
        <w:t xml:space="preserve"> No. de Unidades 57</w:t>
      </w:r>
    </w:p>
    <w:p w14:paraId="7D258A8B" w14:textId="77777777" w:rsidR="00CA6453" w:rsidRPr="002260C0" w:rsidRDefault="00F802F4" w:rsidP="005F4CA7">
      <w:pPr>
        <w:rPr>
          <w:rFonts w:asciiTheme="minorHAnsi" w:hAnsiTheme="minorHAnsi" w:cstheme="minorHAnsi"/>
          <w:szCs w:val="24"/>
        </w:rPr>
      </w:pPr>
      <w:r w:rsidRPr="002260C0">
        <w:rPr>
          <w:rFonts w:asciiTheme="minorHAnsi" w:hAnsiTheme="minorHAnsi" w:cstheme="minorHAnsi"/>
          <w:szCs w:val="24"/>
        </w:rPr>
        <w:t>Rep.</w:t>
      </w:r>
      <w:r w:rsidR="00CA6453" w:rsidRPr="002260C0">
        <w:rPr>
          <w:rFonts w:asciiTheme="minorHAnsi" w:hAnsiTheme="minorHAnsi" w:cstheme="minorHAnsi"/>
          <w:szCs w:val="24"/>
        </w:rPr>
        <w:t xml:space="preserve"> Dominicana</w:t>
      </w:r>
      <w:r w:rsidRPr="002260C0">
        <w:rPr>
          <w:rFonts w:asciiTheme="minorHAnsi" w:hAnsiTheme="minorHAnsi" w:cstheme="minorHAnsi"/>
          <w:szCs w:val="24"/>
        </w:rPr>
        <w:t xml:space="preserve"> No. de Unidades 57</w:t>
      </w:r>
    </w:p>
    <w:p w14:paraId="2440EE9C"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Sudamérica</w:t>
      </w:r>
    </w:p>
    <w:p w14:paraId="6A0E90BD"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Brasil</w:t>
      </w:r>
      <w:r w:rsidR="00F802F4" w:rsidRPr="002260C0">
        <w:rPr>
          <w:rFonts w:asciiTheme="minorHAnsi" w:hAnsiTheme="minorHAnsi" w:cstheme="minorHAnsi"/>
          <w:szCs w:val="24"/>
        </w:rPr>
        <w:t xml:space="preserve"> No. de Unidades 65</w:t>
      </w:r>
    </w:p>
    <w:p w14:paraId="4BD39A18"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Colombia</w:t>
      </w:r>
      <w:r w:rsidR="00F802F4" w:rsidRPr="002260C0">
        <w:rPr>
          <w:rFonts w:asciiTheme="minorHAnsi" w:hAnsiTheme="minorHAnsi" w:cstheme="minorHAnsi"/>
          <w:szCs w:val="24"/>
        </w:rPr>
        <w:t xml:space="preserve"> No. de Unidades 65</w:t>
      </w:r>
    </w:p>
    <w:p w14:paraId="0FCB7917"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Venezuela</w:t>
      </w:r>
      <w:r w:rsidR="00F802F4" w:rsidRPr="002260C0">
        <w:rPr>
          <w:rFonts w:asciiTheme="minorHAnsi" w:hAnsiTheme="minorHAnsi" w:cstheme="minorHAnsi"/>
          <w:szCs w:val="24"/>
        </w:rPr>
        <w:t xml:space="preserve"> No. de Unidades 65</w:t>
      </w:r>
    </w:p>
    <w:p w14:paraId="0BF13030" w14:textId="77777777" w:rsidR="00CA6453" w:rsidRPr="002260C0" w:rsidRDefault="00CA6453" w:rsidP="005F4CA7">
      <w:pPr>
        <w:rPr>
          <w:rFonts w:asciiTheme="minorHAnsi" w:hAnsiTheme="minorHAnsi" w:cstheme="minorHAnsi"/>
          <w:szCs w:val="24"/>
        </w:rPr>
      </w:pPr>
    </w:p>
    <w:p w14:paraId="3ED26A31" w14:textId="77777777" w:rsidR="00CA6453" w:rsidRPr="002260C0" w:rsidRDefault="00CA6453" w:rsidP="005F4CA7">
      <w:pPr>
        <w:rPr>
          <w:rFonts w:asciiTheme="minorHAnsi" w:hAnsiTheme="minorHAnsi" w:cstheme="minorHAnsi"/>
          <w:b/>
          <w:szCs w:val="24"/>
        </w:rPr>
      </w:pPr>
      <w:r w:rsidRPr="002260C0">
        <w:rPr>
          <w:rFonts w:asciiTheme="minorHAnsi" w:hAnsiTheme="minorHAnsi" w:cstheme="minorHAnsi"/>
          <w:b/>
          <w:szCs w:val="24"/>
        </w:rPr>
        <w:t>Europa/ Oceanía/ Asia</w:t>
      </w:r>
      <w:r w:rsidR="00F802F4" w:rsidRPr="002260C0">
        <w:rPr>
          <w:rFonts w:asciiTheme="minorHAnsi" w:hAnsiTheme="minorHAnsi" w:cstheme="minorHAnsi"/>
          <w:b/>
          <w:szCs w:val="24"/>
        </w:rPr>
        <w:t xml:space="preserve"> </w:t>
      </w:r>
      <w:r w:rsidRPr="002260C0">
        <w:rPr>
          <w:rFonts w:asciiTheme="minorHAnsi" w:hAnsiTheme="minorHAnsi" w:cstheme="minorHAnsi"/>
          <w:b/>
          <w:szCs w:val="24"/>
        </w:rPr>
        <w:t>Cable</w:t>
      </w:r>
      <w:r w:rsidR="00F802F4" w:rsidRPr="002260C0">
        <w:rPr>
          <w:rFonts w:asciiTheme="minorHAnsi" w:hAnsiTheme="minorHAnsi" w:cstheme="minorHAnsi"/>
          <w:b/>
          <w:szCs w:val="24"/>
        </w:rPr>
        <w:t xml:space="preserve"> </w:t>
      </w:r>
      <w:r w:rsidRPr="002260C0">
        <w:rPr>
          <w:rFonts w:asciiTheme="minorHAnsi" w:hAnsiTheme="minorHAnsi" w:cstheme="minorHAnsi"/>
          <w:b/>
          <w:szCs w:val="24"/>
        </w:rPr>
        <w:t>Submarino</w:t>
      </w:r>
    </w:p>
    <w:p w14:paraId="2940C1F4"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Europa</w:t>
      </w:r>
    </w:p>
    <w:p w14:paraId="345D738D"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Alemania</w:t>
      </w:r>
      <w:r w:rsidR="00F802F4" w:rsidRPr="002260C0">
        <w:rPr>
          <w:rFonts w:asciiTheme="minorHAnsi" w:hAnsiTheme="minorHAnsi" w:cstheme="minorHAnsi"/>
          <w:szCs w:val="24"/>
        </w:rPr>
        <w:t xml:space="preserve"> No. de Unidades 74</w:t>
      </w:r>
    </w:p>
    <w:p w14:paraId="0026ADC3" w14:textId="77777777" w:rsidR="00F802F4" w:rsidRPr="002260C0" w:rsidRDefault="00CA6453" w:rsidP="005F4CA7">
      <w:pPr>
        <w:rPr>
          <w:rFonts w:asciiTheme="minorHAnsi" w:hAnsiTheme="minorHAnsi" w:cstheme="minorHAnsi"/>
          <w:szCs w:val="24"/>
        </w:rPr>
      </w:pPr>
      <w:r w:rsidRPr="002260C0">
        <w:rPr>
          <w:rFonts w:asciiTheme="minorHAnsi" w:hAnsiTheme="minorHAnsi" w:cstheme="minorHAnsi"/>
          <w:szCs w:val="24"/>
        </w:rPr>
        <w:t>España</w:t>
      </w:r>
      <w:r w:rsidR="00F802F4" w:rsidRPr="002260C0">
        <w:rPr>
          <w:rFonts w:asciiTheme="minorHAnsi" w:hAnsiTheme="minorHAnsi" w:cstheme="minorHAnsi"/>
          <w:szCs w:val="24"/>
        </w:rPr>
        <w:t xml:space="preserve"> No. de Unidades 74</w:t>
      </w:r>
    </w:p>
    <w:p w14:paraId="66E4B488"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Francia</w:t>
      </w:r>
      <w:r w:rsidR="00F802F4" w:rsidRPr="002260C0">
        <w:rPr>
          <w:rFonts w:asciiTheme="minorHAnsi" w:hAnsiTheme="minorHAnsi" w:cstheme="minorHAnsi"/>
          <w:szCs w:val="24"/>
        </w:rPr>
        <w:t xml:space="preserve"> No. de Unidades 74</w:t>
      </w:r>
    </w:p>
    <w:p w14:paraId="6EEEA311"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Inglaterra</w:t>
      </w:r>
      <w:r w:rsidR="00F802F4" w:rsidRPr="002260C0">
        <w:rPr>
          <w:rFonts w:asciiTheme="minorHAnsi" w:hAnsiTheme="minorHAnsi" w:cstheme="minorHAnsi"/>
          <w:szCs w:val="24"/>
        </w:rPr>
        <w:t xml:space="preserve"> No. de Unidades 74</w:t>
      </w:r>
    </w:p>
    <w:p w14:paraId="53F2AD59"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Rusia</w:t>
      </w:r>
      <w:r w:rsidR="00F802F4" w:rsidRPr="002260C0">
        <w:rPr>
          <w:rFonts w:asciiTheme="minorHAnsi" w:hAnsiTheme="minorHAnsi" w:cstheme="minorHAnsi"/>
          <w:szCs w:val="24"/>
        </w:rPr>
        <w:t xml:space="preserve"> No. de Unidades 74</w:t>
      </w:r>
    </w:p>
    <w:p w14:paraId="1FF11802"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Suecia</w:t>
      </w:r>
      <w:r w:rsidR="00F802F4" w:rsidRPr="002260C0">
        <w:rPr>
          <w:rFonts w:asciiTheme="minorHAnsi" w:hAnsiTheme="minorHAnsi" w:cstheme="minorHAnsi"/>
          <w:szCs w:val="24"/>
        </w:rPr>
        <w:t xml:space="preserve"> No. de Unidades 74</w:t>
      </w:r>
    </w:p>
    <w:p w14:paraId="7F32D50C"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Oceanía *</w:t>
      </w:r>
    </w:p>
    <w:p w14:paraId="5C2422C5"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Australia</w:t>
      </w:r>
      <w:r w:rsidR="00F802F4" w:rsidRPr="002260C0">
        <w:rPr>
          <w:rFonts w:asciiTheme="minorHAnsi" w:hAnsiTheme="minorHAnsi" w:cstheme="minorHAnsi"/>
          <w:szCs w:val="24"/>
        </w:rPr>
        <w:t xml:space="preserve"> No. de Unidades 80</w:t>
      </w:r>
    </w:p>
    <w:p w14:paraId="7156D1AE"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Asia</w:t>
      </w:r>
      <w:r w:rsidR="00F802F4" w:rsidRPr="002260C0">
        <w:rPr>
          <w:rFonts w:asciiTheme="minorHAnsi" w:hAnsiTheme="minorHAnsi" w:cstheme="minorHAnsi"/>
          <w:szCs w:val="24"/>
        </w:rPr>
        <w:t xml:space="preserve"> </w:t>
      </w:r>
    </w:p>
    <w:p w14:paraId="2AB6F28E"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Japón</w:t>
      </w:r>
      <w:r w:rsidR="00F802F4" w:rsidRPr="002260C0">
        <w:rPr>
          <w:rFonts w:asciiTheme="minorHAnsi" w:hAnsiTheme="minorHAnsi" w:cstheme="minorHAnsi"/>
          <w:szCs w:val="24"/>
        </w:rPr>
        <w:t xml:space="preserve"> No de Unidades 86</w:t>
      </w:r>
    </w:p>
    <w:p w14:paraId="4783EC41"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Singapur</w:t>
      </w:r>
      <w:r w:rsidR="00F802F4" w:rsidRPr="002260C0">
        <w:rPr>
          <w:rFonts w:asciiTheme="minorHAnsi" w:hAnsiTheme="minorHAnsi" w:cstheme="minorHAnsi"/>
          <w:szCs w:val="24"/>
        </w:rPr>
        <w:t xml:space="preserve"> No. de Unidades 100</w:t>
      </w:r>
    </w:p>
    <w:p w14:paraId="2B0B5C12" w14:textId="77777777" w:rsidR="00B714CD" w:rsidRPr="002260C0" w:rsidRDefault="00B714CD" w:rsidP="005F4CA7">
      <w:pPr>
        <w:rPr>
          <w:rFonts w:asciiTheme="minorHAnsi" w:hAnsiTheme="minorHAnsi" w:cstheme="minorHAnsi"/>
          <w:szCs w:val="24"/>
        </w:rPr>
      </w:pPr>
    </w:p>
    <w:p w14:paraId="6DD7EBF0" w14:textId="77777777" w:rsidR="00B714CD" w:rsidRPr="002260C0" w:rsidRDefault="00B714CD" w:rsidP="005F4CA7">
      <w:pPr>
        <w:rPr>
          <w:rFonts w:asciiTheme="minorHAnsi" w:hAnsiTheme="minorHAnsi" w:cstheme="minorHAnsi"/>
          <w:szCs w:val="24"/>
        </w:rPr>
      </w:pPr>
      <w:r w:rsidRPr="002260C0">
        <w:rPr>
          <w:rFonts w:asciiTheme="minorHAnsi" w:hAnsiTheme="minorHAnsi" w:cstheme="minorHAnsi"/>
          <w:szCs w:val="24"/>
        </w:rPr>
        <w:t xml:space="preserve">Las tarifas de LADAENLACES MUNDIALES contenidas en este documento corresponden al MEDIO CIRCUITO de la porción MEXICO del enlace mundial, por lo que siempre deberá </w:t>
      </w:r>
      <w:r w:rsidRPr="002260C0">
        <w:rPr>
          <w:rFonts w:asciiTheme="minorHAnsi" w:hAnsiTheme="minorHAnsi" w:cstheme="minorHAnsi"/>
          <w:szCs w:val="24"/>
        </w:rPr>
        <w:lastRenderedPageBreak/>
        <w:t xml:space="preserve">considerarse en forma adicional el MEDIO CIRCUITO de la porción del país de destino cuya tarifa deberá </w:t>
      </w:r>
      <w:proofErr w:type="gramStart"/>
      <w:r w:rsidRPr="002260C0">
        <w:rPr>
          <w:rFonts w:asciiTheme="minorHAnsi" w:hAnsiTheme="minorHAnsi" w:cstheme="minorHAnsi"/>
          <w:szCs w:val="24"/>
        </w:rPr>
        <w:t>ser  proporcionada</w:t>
      </w:r>
      <w:proofErr w:type="gramEnd"/>
      <w:r w:rsidRPr="002260C0">
        <w:rPr>
          <w:rFonts w:asciiTheme="minorHAnsi" w:hAnsiTheme="minorHAnsi" w:cstheme="minorHAnsi"/>
          <w:szCs w:val="24"/>
        </w:rPr>
        <w:t xml:space="preserve"> por la Administración Telefónica de dicho país.</w:t>
      </w:r>
    </w:p>
    <w:p w14:paraId="0F834862" w14:textId="77777777" w:rsidR="00B714CD" w:rsidRPr="002260C0" w:rsidRDefault="00B714CD" w:rsidP="005F4CA7">
      <w:pPr>
        <w:rPr>
          <w:rFonts w:asciiTheme="minorHAnsi" w:hAnsiTheme="minorHAnsi" w:cstheme="minorHAnsi"/>
          <w:szCs w:val="24"/>
        </w:rPr>
      </w:pPr>
    </w:p>
    <w:p w14:paraId="3A7C842F" w14:textId="77777777" w:rsidR="00B714CD" w:rsidRPr="002260C0" w:rsidRDefault="00B714CD" w:rsidP="005F4CA7">
      <w:pPr>
        <w:rPr>
          <w:rFonts w:asciiTheme="minorHAnsi" w:hAnsiTheme="minorHAnsi" w:cstheme="minorHAnsi"/>
          <w:szCs w:val="24"/>
        </w:rPr>
      </w:pPr>
      <w:r w:rsidRPr="002260C0">
        <w:rPr>
          <w:rFonts w:asciiTheme="minorHAnsi" w:hAnsiTheme="minorHAnsi" w:cstheme="minorHAnsi"/>
          <w:szCs w:val="24"/>
        </w:rPr>
        <w:t>Los LADAENLACES MUNDIALES se contratan por un mínimo de un año, comprometiéndose el cliente a pagar en caso de cancelación antes del vencimiento de este período las mensualidades no cubiertas</w:t>
      </w:r>
      <w:r w:rsidR="00421743" w:rsidRPr="002260C0">
        <w:rPr>
          <w:rFonts w:asciiTheme="minorHAnsi" w:hAnsiTheme="minorHAnsi" w:cstheme="minorHAnsi"/>
          <w:szCs w:val="24"/>
        </w:rPr>
        <w:t>.</w:t>
      </w:r>
    </w:p>
    <w:p w14:paraId="55E7DBD6" w14:textId="77777777" w:rsidR="00680312" w:rsidRDefault="00421743" w:rsidP="005F4CA7">
      <w:pPr>
        <w:rPr>
          <w:rFonts w:ascii="Arial" w:hAnsi="Arial" w:cs="Arial"/>
          <w:b/>
          <w:sz w:val="22"/>
        </w:rPr>
      </w:pPr>
      <w:r>
        <w:rPr>
          <w:rFonts w:ascii="Arial" w:hAnsi="Arial" w:cs="Arial"/>
          <w:sz w:val="20"/>
        </w:rPr>
        <w:br w:type="page"/>
      </w:r>
    </w:p>
    <w:p w14:paraId="3AE975A3" w14:textId="77777777" w:rsidR="00B714CD" w:rsidRPr="002260C0" w:rsidRDefault="00B714CD" w:rsidP="005F4CA7">
      <w:pPr>
        <w:outlineLvl w:val="0"/>
        <w:rPr>
          <w:rFonts w:asciiTheme="minorHAnsi" w:hAnsiTheme="minorHAnsi" w:cstheme="minorHAnsi"/>
          <w:sz w:val="28"/>
          <w:szCs w:val="28"/>
        </w:rPr>
      </w:pPr>
      <w:r w:rsidRPr="002260C0">
        <w:rPr>
          <w:rFonts w:asciiTheme="minorHAnsi" w:hAnsiTheme="minorHAnsi" w:cstheme="minorHAnsi"/>
          <w:b/>
          <w:sz w:val="28"/>
          <w:szCs w:val="28"/>
        </w:rPr>
        <w:lastRenderedPageBreak/>
        <w:t>Esquema Tarifario para Servicios de LADAENLACES MUNDIALES</w:t>
      </w:r>
    </w:p>
    <w:p w14:paraId="2952C057" w14:textId="77777777" w:rsidR="00B714CD" w:rsidRPr="002260C0" w:rsidRDefault="00B714CD" w:rsidP="005F4CA7">
      <w:pPr>
        <w:outlineLvl w:val="0"/>
        <w:rPr>
          <w:rFonts w:asciiTheme="minorHAnsi" w:hAnsiTheme="minorHAnsi" w:cstheme="minorHAnsi"/>
          <w:b/>
          <w:szCs w:val="24"/>
        </w:rPr>
      </w:pPr>
      <w:r w:rsidRPr="002260C0">
        <w:rPr>
          <w:rFonts w:asciiTheme="minorHAnsi" w:hAnsiTheme="minorHAnsi" w:cstheme="minorHAnsi"/>
          <w:b/>
          <w:szCs w:val="24"/>
        </w:rPr>
        <w:t>Cantidades en Moneda Nacional (</w:t>
      </w:r>
      <w:proofErr w:type="gramStart"/>
      <w:r w:rsidRPr="002260C0">
        <w:rPr>
          <w:rFonts w:asciiTheme="minorHAnsi" w:hAnsiTheme="minorHAnsi" w:cstheme="minorHAnsi"/>
          <w:b/>
          <w:szCs w:val="24"/>
        </w:rPr>
        <w:t>Pesos Mexicanos</w:t>
      </w:r>
      <w:proofErr w:type="gramEnd"/>
      <w:r w:rsidRPr="002260C0">
        <w:rPr>
          <w:rFonts w:asciiTheme="minorHAnsi" w:hAnsiTheme="minorHAnsi" w:cstheme="minorHAnsi"/>
          <w:b/>
          <w:szCs w:val="24"/>
        </w:rPr>
        <w:t>)</w:t>
      </w:r>
    </w:p>
    <w:p w14:paraId="66A98014" w14:textId="77777777" w:rsidR="00175053"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ZONA MUNDIAL</w:t>
      </w:r>
    </w:p>
    <w:p w14:paraId="0FA35B22" w14:textId="77777777" w:rsidR="00373565"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2 Mbps</w:t>
      </w:r>
      <w:r w:rsidRPr="002260C0">
        <w:rPr>
          <w:rFonts w:asciiTheme="minorHAnsi" w:hAnsiTheme="minorHAnsi" w:cstheme="minorHAnsi"/>
          <w:b/>
          <w:szCs w:val="24"/>
        </w:rPr>
        <w:tab/>
      </w:r>
      <w:r w:rsidR="00373565" w:rsidRPr="002260C0">
        <w:rPr>
          <w:rFonts w:asciiTheme="minorHAnsi" w:hAnsiTheme="minorHAnsi" w:cstheme="minorHAnsi"/>
          <w:b/>
          <w:szCs w:val="24"/>
        </w:rPr>
        <w:t xml:space="preserve"> </w:t>
      </w:r>
    </w:p>
    <w:p w14:paraId="08EBCEFE" w14:textId="77777777" w:rsidR="00175053" w:rsidRPr="002260C0" w:rsidRDefault="00373565" w:rsidP="005F4CA7">
      <w:pPr>
        <w:rPr>
          <w:rFonts w:asciiTheme="minorHAnsi" w:hAnsiTheme="minorHAnsi" w:cstheme="minorHAnsi"/>
          <w:b/>
          <w:szCs w:val="24"/>
        </w:rPr>
      </w:pPr>
      <w:r w:rsidRPr="002260C0">
        <w:rPr>
          <w:rFonts w:asciiTheme="minorHAnsi" w:hAnsiTheme="minorHAnsi" w:cstheme="minorHAnsi"/>
          <w:szCs w:val="24"/>
        </w:rPr>
        <w:t>Gastos de Instalación:</w:t>
      </w:r>
      <w:r w:rsidR="00784DD9" w:rsidRPr="002260C0">
        <w:rPr>
          <w:rFonts w:asciiTheme="minorHAnsi" w:hAnsiTheme="minorHAnsi" w:cstheme="minorHAnsi"/>
          <w:szCs w:val="24"/>
        </w:rPr>
        <w:t xml:space="preserve"> $8,872.00</w:t>
      </w:r>
    </w:p>
    <w:p w14:paraId="59709D1F" w14:textId="77777777" w:rsidR="00175053" w:rsidRPr="002260C0" w:rsidRDefault="00175053" w:rsidP="005F4CA7">
      <w:pPr>
        <w:rPr>
          <w:rFonts w:asciiTheme="minorHAnsi" w:hAnsiTheme="minorHAnsi" w:cstheme="minorHAnsi"/>
          <w:szCs w:val="24"/>
        </w:rPr>
      </w:pPr>
      <w:r w:rsidRPr="002260C0">
        <w:rPr>
          <w:rFonts w:asciiTheme="minorHAnsi" w:hAnsiTheme="minorHAnsi" w:cstheme="minorHAnsi"/>
          <w:szCs w:val="24"/>
        </w:rPr>
        <w:t>Centroamérica</w:t>
      </w:r>
      <w:r w:rsidR="00E941A9" w:rsidRPr="002260C0">
        <w:rPr>
          <w:rFonts w:asciiTheme="minorHAnsi" w:hAnsiTheme="minorHAnsi" w:cstheme="minorHAnsi"/>
          <w:szCs w:val="24"/>
        </w:rPr>
        <w:t xml:space="preserve"> </w:t>
      </w:r>
      <w:r w:rsidRPr="002260C0">
        <w:rPr>
          <w:rFonts w:asciiTheme="minorHAnsi" w:hAnsiTheme="minorHAnsi" w:cstheme="minorHAnsi"/>
          <w:szCs w:val="24"/>
        </w:rPr>
        <w:t>Terrestre Renta Mensual (Medio Circuito)</w:t>
      </w:r>
      <w:r w:rsidR="00E941A9" w:rsidRPr="002260C0">
        <w:rPr>
          <w:rFonts w:asciiTheme="minorHAnsi" w:hAnsiTheme="minorHAnsi" w:cstheme="minorHAnsi"/>
          <w:szCs w:val="24"/>
        </w:rPr>
        <w:t>:</w:t>
      </w:r>
      <w:r w:rsidRPr="002260C0">
        <w:rPr>
          <w:rFonts w:asciiTheme="minorHAnsi" w:hAnsiTheme="minorHAnsi" w:cstheme="minorHAnsi"/>
          <w:szCs w:val="24"/>
        </w:rPr>
        <w:t xml:space="preserve"> Fijo</w:t>
      </w:r>
      <w:r w:rsidR="00E941A9" w:rsidRPr="002260C0">
        <w:rPr>
          <w:rFonts w:asciiTheme="minorHAnsi" w:hAnsiTheme="minorHAnsi" w:cstheme="minorHAnsi"/>
          <w:szCs w:val="24"/>
        </w:rPr>
        <w:t>$</w:t>
      </w:r>
      <w:r w:rsidRPr="002260C0">
        <w:rPr>
          <w:rFonts w:asciiTheme="minorHAnsi" w:hAnsiTheme="minorHAnsi" w:cstheme="minorHAnsi"/>
          <w:szCs w:val="24"/>
        </w:rPr>
        <w:t>557.00</w:t>
      </w:r>
      <w:r w:rsidR="00E941A9" w:rsidRPr="002260C0">
        <w:rPr>
          <w:rFonts w:asciiTheme="minorHAnsi" w:hAnsiTheme="minorHAnsi" w:cstheme="minorHAnsi"/>
          <w:szCs w:val="24"/>
        </w:rPr>
        <w:t xml:space="preserve"> Cargo x Unidad $3,401.00</w:t>
      </w:r>
    </w:p>
    <w:p w14:paraId="5048869A" w14:textId="77777777" w:rsidR="00175053" w:rsidRPr="002260C0" w:rsidRDefault="00175053" w:rsidP="005F4CA7">
      <w:pPr>
        <w:rPr>
          <w:rFonts w:asciiTheme="minorHAnsi" w:hAnsiTheme="minorHAnsi" w:cstheme="minorHAnsi"/>
          <w:szCs w:val="24"/>
        </w:rPr>
      </w:pPr>
      <w:r w:rsidRPr="002260C0">
        <w:rPr>
          <w:rFonts w:asciiTheme="minorHAnsi" w:hAnsiTheme="minorHAnsi" w:cstheme="minorHAnsi"/>
          <w:szCs w:val="24"/>
        </w:rPr>
        <w:t>Norteamérica</w:t>
      </w:r>
      <w:r w:rsidR="00E941A9" w:rsidRPr="002260C0">
        <w:rPr>
          <w:rFonts w:asciiTheme="minorHAnsi" w:hAnsiTheme="minorHAnsi" w:cstheme="minorHAnsi"/>
          <w:szCs w:val="24"/>
        </w:rPr>
        <w:t xml:space="preserve"> </w:t>
      </w:r>
      <w:r w:rsidRPr="002260C0">
        <w:rPr>
          <w:rFonts w:asciiTheme="minorHAnsi" w:hAnsiTheme="minorHAnsi" w:cstheme="minorHAnsi"/>
          <w:szCs w:val="24"/>
        </w:rPr>
        <w:t xml:space="preserve">Cable Submarino </w:t>
      </w:r>
      <w:r w:rsidR="00E941A9" w:rsidRPr="002260C0">
        <w:rPr>
          <w:rFonts w:asciiTheme="minorHAnsi" w:hAnsiTheme="minorHAnsi" w:cstheme="minorHAnsi"/>
          <w:szCs w:val="24"/>
        </w:rPr>
        <w:t xml:space="preserve">Renta Mensual (Medio Circuito): Fijo </w:t>
      </w:r>
      <w:r w:rsidRPr="002260C0">
        <w:rPr>
          <w:rFonts w:asciiTheme="minorHAnsi" w:hAnsiTheme="minorHAnsi" w:cstheme="minorHAnsi"/>
          <w:szCs w:val="24"/>
        </w:rPr>
        <w:t>$3,490.00</w:t>
      </w:r>
      <w:r w:rsidR="00B66FCA" w:rsidRPr="002260C0">
        <w:rPr>
          <w:rFonts w:asciiTheme="minorHAnsi" w:hAnsiTheme="minorHAnsi" w:cstheme="minorHAnsi"/>
          <w:szCs w:val="24"/>
        </w:rPr>
        <w:t xml:space="preserve"> Cargo x Unidad</w:t>
      </w:r>
      <w:r w:rsidR="00E941A9" w:rsidRPr="002260C0">
        <w:rPr>
          <w:rFonts w:asciiTheme="minorHAnsi" w:hAnsiTheme="minorHAnsi" w:cstheme="minorHAnsi"/>
          <w:szCs w:val="24"/>
        </w:rPr>
        <w:t xml:space="preserve"> $6,061.00</w:t>
      </w:r>
    </w:p>
    <w:p w14:paraId="0960A1B5" w14:textId="77777777" w:rsidR="00175053" w:rsidRPr="002260C0" w:rsidRDefault="00175053" w:rsidP="005F4CA7">
      <w:pPr>
        <w:rPr>
          <w:rFonts w:asciiTheme="minorHAnsi" w:hAnsiTheme="minorHAnsi" w:cstheme="minorHAnsi"/>
          <w:szCs w:val="24"/>
        </w:rPr>
      </w:pPr>
      <w:r w:rsidRPr="002260C0">
        <w:rPr>
          <w:rFonts w:asciiTheme="minorHAnsi" w:hAnsiTheme="minorHAnsi" w:cstheme="minorHAnsi"/>
          <w:szCs w:val="24"/>
        </w:rPr>
        <w:t>Caribe/Sudamérica</w:t>
      </w:r>
      <w:r w:rsidR="00E941A9" w:rsidRPr="002260C0">
        <w:rPr>
          <w:rFonts w:asciiTheme="minorHAnsi" w:hAnsiTheme="minorHAnsi" w:cstheme="minorHAnsi"/>
          <w:szCs w:val="24"/>
        </w:rPr>
        <w:t xml:space="preserve"> </w:t>
      </w:r>
      <w:r w:rsidRPr="002260C0">
        <w:rPr>
          <w:rFonts w:asciiTheme="minorHAnsi" w:hAnsiTheme="minorHAnsi" w:cstheme="minorHAnsi"/>
          <w:szCs w:val="24"/>
        </w:rPr>
        <w:t xml:space="preserve">Cable Submarino </w:t>
      </w:r>
      <w:r w:rsidR="00E941A9" w:rsidRPr="002260C0">
        <w:rPr>
          <w:rFonts w:asciiTheme="minorHAnsi" w:hAnsiTheme="minorHAnsi" w:cstheme="minorHAnsi"/>
          <w:szCs w:val="24"/>
        </w:rPr>
        <w:t xml:space="preserve">Renta Mensual (Medio Circuito): </w:t>
      </w:r>
      <w:r w:rsidRPr="002260C0">
        <w:rPr>
          <w:rFonts w:asciiTheme="minorHAnsi" w:hAnsiTheme="minorHAnsi" w:cstheme="minorHAnsi"/>
          <w:szCs w:val="24"/>
        </w:rPr>
        <w:t>Fijo $6,417.00</w:t>
      </w:r>
      <w:r w:rsidR="00E941A9" w:rsidRPr="002260C0">
        <w:rPr>
          <w:rFonts w:asciiTheme="minorHAnsi" w:hAnsiTheme="minorHAnsi" w:cstheme="minorHAnsi"/>
          <w:szCs w:val="24"/>
        </w:rPr>
        <w:t xml:space="preserve"> Cargo x Unidad $8,022.00</w:t>
      </w:r>
    </w:p>
    <w:p w14:paraId="5B285579" w14:textId="77777777" w:rsidR="00175053" w:rsidRPr="002260C0" w:rsidRDefault="00175053" w:rsidP="005F4CA7">
      <w:pPr>
        <w:rPr>
          <w:rFonts w:asciiTheme="minorHAnsi" w:hAnsiTheme="minorHAnsi" w:cstheme="minorHAnsi"/>
          <w:szCs w:val="24"/>
        </w:rPr>
      </w:pPr>
      <w:r w:rsidRPr="002260C0">
        <w:rPr>
          <w:rFonts w:asciiTheme="minorHAnsi" w:hAnsiTheme="minorHAnsi" w:cstheme="minorHAnsi"/>
          <w:szCs w:val="24"/>
        </w:rPr>
        <w:t>Europa/Oceanía/Asia</w:t>
      </w:r>
      <w:r w:rsidR="00E941A9" w:rsidRPr="002260C0">
        <w:rPr>
          <w:rFonts w:asciiTheme="minorHAnsi" w:hAnsiTheme="minorHAnsi" w:cstheme="minorHAnsi"/>
          <w:szCs w:val="24"/>
        </w:rPr>
        <w:t xml:space="preserve"> </w:t>
      </w:r>
      <w:r w:rsidRPr="002260C0">
        <w:rPr>
          <w:rFonts w:asciiTheme="minorHAnsi" w:hAnsiTheme="minorHAnsi" w:cstheme="minorHAnsi"/>
          <w:szCs w:val="24"/>
        </w:rPr>
        <w:t xml:space="preserve">Cable Submarino </w:t>
      </w:r>
      <w:r w:rsidR="00E941A9" w:rsidRPr="002260C0">
        <w:rPr>
          <w:rFonts w:asciiTheme="minorHAnsi" w:hAnsiTheme="minorHAnsi" w:cstheme="minorHAnsi"/>
          <w:szCs w:val="24"/>
        </w:rPr>
        <w:t xml:space="preserve">Renta Mensual (Medio Circuito): </w:t>
      </w:r>
      <w:r w:rsidRPr="002260C0">
        <w:rPr>
          <w:rFonts w:asciiTheme="minorHAnsi" w:hAnsiTheme="minorHAnsi" w:cstheme="minorHAnsi"/>
          <w:szCs w:val="24"/>
        </w:rPr>
        <w:t>Fijo $7,861.00</w:t>
      </w:r>
      <w:r w:rsidR="00E941A9" w:rsidRPr="002260C0">
        <w:rPr>
          <w:rFonts w:asciiTheme="minorHAnsi" w:hAnsiTheme="minorHAnsi" w:cstheme="minorHAnsi"/>
          <w:szCs w:val="24"/>
        </w:rPr>
        <w:t xml:space="preserve"> Cargo x Unidad $8,385.00</w:t>
      </w:r>
    </w:p>
    <w:p w14:paraId="3563F00E" w14:textId="77777777" w:rsidR="00175053"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 xml:space="preserve">1024 </w:t>
      </w:r>
      <w:r w:rsidR="00C32AF5" w:rsidRPr="002260C0">
        <w:rPr>
          <w:rFonts w:asciiTheme="minorHAnsi" w:hAnsiTheme="minorHAnsi" w:cstheme="minorHAnsi"/>
          <w:b/>
          <w:szCs w:val="24"/>
        </w:rPr>
        <w:t>kbps</w:t>
      </w:r>
    </w:p>
    <w:p w14:paraId="55FD0E8B" w14:textId="77777777" w:rsidR="00784DD9" w:rsidRPr="002260C0" w:rsidRDefault="00784DD9" w:rsidP="005F4CA7">
      <w:pPr>
        <w:rPr>
          <w:rFonts w:asciiTheme="minorHAnsi" w:hAnsiTheme="minorHAnsi" w:cstheme="minorHAnsi"/>
          <w:b/>
          <w:szCs w:val="24"/>
        </w:rPr>
      </w:pPr>
      <w:r w:rsidRPr="002260C0">
        <w:rPr>
          <w:rFonts w:asciiTheme="minorHAnsi" w:hAnsiTheme="minorHAnsi" w:cstheme="minorHAnsi"/>
          <w:szCs w:val="24"/>
        </w:rPr>
        <w:t>Gastos de Instalación: $6,332.00</w:t>
      </w:r>
    </w:p>
    <w:p w14:paraId="6823D2F2" w14:textId="77777777" w:rsidR="002A77EB" w:rsidRPr="002260C0" w:rsidRDefault="002A77EB" w:rsidP="005F4CA7">
      <w:pPr>
        <w:rPr>
          <w:rFonts w:asciiTheme="minorHAnsi" w:hAnsiTheme="minorHAnsi" w:cstheme="minorHAnsi"/>
          <w:szCs w:val="24"/>
        </w:rPr>
      </w:pPr>
      <w:r w:rsidRPr="002260C0">
        <w:rPr>
          <w:rFonts w:asciiTheme="minorHAnsi" w:hAnsiTheme="minorHAnsi" w:cstheme="minorHAnsi"/>
          <w:szCs w:val="24"/>
        </w:rPr>
        <w:t>Centroamérica Terrestre Renta Mensual (Medio Circuito): Fijo$538.00 Cargo x Unidad $3,127.00</w:t>
      </w:r>
    </w:p>
    <w:p w14:paraId="41606FB2" w14:textId="77777777" w:rsidR="002A77EB" w:rsidRPr="002260C0" w:rsidRDefault="002A77EB" w:rsidP="005F4CA7">
      <w:pPr>
        <w:rPr>
          <w:rFonts w:asciiTheme="minorHAnsi" w:hAnsiTheme="minorHAnsi" w:cstheme="minorHAnsi"/>
          <w:szCs w:val="24"/>
        </w:rPr>
      </w:pPr>
      <w:r w:rsidRPr="002260C0">
        <w:rPr>
          <w:rFonts w:asciiTheme="minorHAnsi" w:hAnsiTheme="minorHAnsi" w:cstheme="minorHAnsi"/>
          <w:szCs w:val="24"/>
        </w:rPr>
        <w:t>Norteamérica Cable Submarino Renta Mensual (Medio Circuito): Fijo $5,636.00</w:t>
      </w:r>
      <w:r w:rsidR="00C32AF5" w:rsidRPr="002260C0">
        <w:rPr>
          <w:rFonts w:asciiTheme="minorHAnsi" w:hAnsiTheme="minorHAnsi" w:cstheme="minorHAnsi"/>
          <w:szCs w:val="24"/>
        </w:rPr>
        <w:t xml:space="preserve"> </w:t>
      </w:r>
      <w:r w:rsidRPr="002260C0">
        <w:rPr>
          <w:rFonts w:asciiTheme="minorHAnsi" w:hAnsiTheme="minorHAnsi" w:cstheme="minorHAnsi"/>
          <w:szCs w:val="24"/>
        </w:rPr>
        <w:t>Cargo x Unidad $6,885.0</w:t>
      </w:r>
    </w:p>
    <w:p w14:paraId="2BA9DB14" w14:textId="77777777" w:rsidR="002A77EB" w:rsidRPr="002260C0" w:rsidRDefault="002A77EB" w:rsidP="005F4CA7">
      <w:pPr>
        <w:rPr>
          <w:rFonts w:asciiTheme="minorHAnsi" w:hAnsiTheme="minorHAnsi" w:cstheme="minorHAnsi"/>
          <w:szCs w:val="24"/>
        </w:rPr>
      </w:pPr>
      <w:r w:rsidRPr="002260C0">
        <w:rPr>
          <w:rFonts w:asciiTheme="minorHAnsi" w:hAnsiTheme="minorHAnsi" w:cstheme="minorHAnsi"/>
          <w:szCs w:val="24"/>
        </w:rPr>
        <w:t>Caribe/Sudamérica Cable Submarino Renta Mensual (Medio Circuito): Fijo $3,082.00 Cargo x Unidad $5,364.00</w:t>
      </w:r>
    </w:p>
    <w:p w14:paraId="2E4658D2" w14:textId="77777777" w:rsidR="002A77EB" w:rsidRPr="002260C0" w:rsidRDefault="002A77EB" w:rsidP="005F4CA7">
      <w:pPr>
        <w:rPr>
          <w:rFonts w:asciiTheme="minorHAnsi" w:hAnsiTheme="minorHAnsi" w:cstheme="minorHAnsi"/>
          <w:szCs w:val="24"/>
        </w:rPr>
      </w:pPr>
      <w:r w:rsidRPr="002260C0">
        <w:rPr>
          <w:rFonts w:asciiTheme="minorHAnsi" w:hAnsiTheme="minorHAnsi" w:cstheme="minorHAnsi"/>
          <w:szCs w:val="24"/>
        </w:rPr>
        <w:t>Europa/Oceanía/Asia Cable Submarino Renta Mensual (Medio Circuito): Fijo $7,046.00</w:t>
      </w:r>
      <w:r w:rsidR="00C32AF5" w:rsidRPr="002260C0">
        <w:rPr>
          <w:rFonts w:asciiTheme="minorHAnsi" w:hAnsiTheme="minorHAnsi" w:cstheme="minorHAnsi"/>
          <w:szCs w:val="24"/>
        </w:rPr>
        <w:t xml:space="preserve"> </w:t>
      </w:r>
      <w:r w:rsidRPr="002260C0">
        <w:rPr>
          <w:rFonts w:asciiTheme="minorHAnsi" w:hAnsiTheme="minorHAnsi" w:cstheme="minorHAnsi"/>
          <w:szCs w:val="24"/>
        </w:rPr>
        <w:t>Cargo x Unidad $7,358.00</w:t>
      </w:r>
    </w:p>
    <w:p w14:paraId="5BCA3FDD" w14:textId="77777777" w:rsidR="00175053"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 xml:space="preserve">768 </w:t>
      </w:r>
      <w:r w:rsidR="00C32AF5" w:rsidRPr="002260C0">
        <w:rPr>
          <w:rFonts w:asciiTheme="minorHAnsi" w:hAnsiTheme="minorHAnsi" w:cstheme="minorHAnsi"/>
          <w:b/>
          <w:szCs w:val="24"/>
        </w:rPr>
        <w:t>kbps</w:t>
      </w:r>
    </w:p>
    <w:p w14:paraId="7900D760" w14:textId="77777777" w:rsidR="00784DD9" w:rsidRPr="002260C0" w:rsidRDefault="00784DD9" w:rsidP="005F4CA7">
      <w:pPr>
        <w:rPr>
          <w:rFonts w:asciiTheme="minorHAnsi" w:hAnsiTheme="minorHAnsi" w:cstheme="minorHAnsi"/>
          <w:b/>
          <w:szCs w:val="24"/>
        </w:rPr>
      </w:pPr>
      <w:r w:rsidRPr="002260C0">
        <w:rPr>
          <w:rFonts w:asciiTheme="minorHAnsi" w:hAnsiTheme="minorHAnsi" w:cstheme="minorHAnsi"/>
          <w:szCs w:val="24"/>
        </w:rPr>
        <w:t>Gastos de Instalación: $5,792.00</w:t>
      </w:r>
    </w:p>
    <w:p w14:paraId="305372C4" w14:textId="77777777" w:rsidR="00362EB6" w:rsidRPr="002260C0" w:rsidRDefault="00362EB6" w:rsidP="005F4CA7">
      <w:pPr>
        <w:rPr>
          <w:rFonts w:asciiTheme="minorHAnsi" w:hAnsiTheme="minorHAnsi" w:cstheme="minorHAnsi"/>
          <w:szCs w:val="24"/>
        </w:rPr>
      </w:pPr>
      <w:r w:rsidRPr="002260C0">
        <w:rPr>
          <w:rFonts w:asciiTheme="minorHAnsi" w:hAnsiTheme="minorHAnsi" w:cstheme="minorHAnsi"/>
          <w:szCs w:val="24"/>
        </w:rPr>
        <w:t>Centroamérica Terrestre Renta Mensual (Medio Circuito): Fijo</w:t>
      </w:r>
      <w:r w:rsidR="00C32AF5" w:rsidRPr="002260C0">
        <w:rPr>
          <w:rFonts w:asciiTheme="minorHAnsi" w:hAnsiTheme="minorHAnsi" w:cstheme="minorHAnsi"/>
          <w:szCs w:val="24"/>
        </w:rPr>
        <w:t>$520.00</w:t>
      </w:r>
      <w:r w:rsidRPr="002260C0">
        <w:rPr>
          <w:rFonts w:asciiTheme="minorHAnsi" w:hAnsiTheme="minorHAnsi" w:cstheme="minorHAnsi"/>
          <w:szCs w:val="24"/>
        </w:rPr>
        <w:t xml:space="preserve">Cargo x Unidad </w:t>
      </w:r>
      <w:r w:rsidR="00C32AF5" w:rsidRPr="002260C0">
        <w:rPr>
          <w:rFonts w:asciiTheme="minorHAnsi" w:hAnsiTheme="minorHAnsi" w:cstheme="minorHAnsi"/>
          <w:szCs w:val="24"/>
        </w:rPr>
        <w:t>$2,764.00</w:t>
      </w:r>
    </w:p>
    <w:p w14:paraId="0C668A78" w14:textId="77777777" w:rsidR="00362EB6" w:rsidRPr="002260C0" w:rsidRDefault="00362EB6" w:rsidP="005F4CA7">
      <w:pPr>
        <w:rPr>
          <w:rFonts w:asciiTheme="minorHAnsi" w:hAnsiTheme="minorHAnsi" w:cstheme="minorHAnsi"/>
          <w:szCs w:val="24"/>
        </w:rPr>
      </w:pPr>
      <w:r w:rsidRPr="002260C0">
        <w:rPr>
          <w:rFonts w:asciiTheme="minorHAnsi" w:hAnsiTheme="minorHAnsi" w:cstheme="minorHAnsi"/>
          <w:szCs w:val="24"/>
        </w:rPr>
        <w:t xml:space="preserve">Norteamérica Cable Submarino Renta Mensual (Medio Circuito): Fijo </w:t>
      </w:r>
      <w:r w:rsidR="00C32AF5" w:rsidRPr="002260C0">
        <w:rPr>
          <w:rFonts w:asciiTheme="minorHAnsi" w:hAnsiTheme="minorHAnsi" w:cstheme="minorHAnsi"/>
          <w:szCs w:val="24"/>
        </w:rPr>
        <w:t xml:space="preserve">$4,855.00 </w:t>
      </w:r>
      <w:r w:rsidRPr="002260C0">
        <w:rPr>
          <w:rFonts w:asciiTheme="minorHAnsi" w:hAnsiTheme="minorHAnsi" w:cstheme="minorHAnsi"/>
          <w:szCs w:val="24"/>
        </w:rPr>
        <w:t xml:space="preserve">Cargo x Unidad </w:t>
      </w:r>
      <w:r w:rsidR="00C32AF5" w:rsidRPr="002260C0">
        <w:rPr>
          <w:rFonts w:asciiTheme="minorHAnsi" w:hAnsiTheme="minorHAnsi" w:cstheme="minorHAnsi"/>
          <w:szCs w:val="24"/>
        </w:rPr>
        <w:t>$5,909.00</w:t>
      </w:r>
    </w:p>
    <w:p w14:paraId="54DAD916" w14:textId="77777777" w:rsidR="00362EB6" w:rsidRPr="002260C0" w:rsidRDefault="00362EB6" w:rsidP="005F4CA7">
      <w:pPr>
        <w:rPr>
          <w:rFonts w:asciiTheme="minorHAnsi" w:hAnsiTheme="minorHAnsi" w:cstheme="minorHAnsi"/>
          <w:szCs w:val="24"/>
        </w:rPr>
      </w:pPr>
      <w:r w:rsidRPr="002260C0">
        <w:rPr>
          <w:rFonts w:asciiTheme="minorHAnsi" w:hAnsiTheme="minorHAnsi" w:cstheme="minorHAnsi"/>
          <w:szCs w:val="24"/>
        </w:rPr>
        <w:t xml:space="preserve">Caribe/Sudamérica Cable Submarino Renta Mensual (Medio Circuito): Fijo </w:t>
      </w:r>
      <w:r w:rsidR="00C32AF5" w:rsidRPr="002260C0">
        <w:rPr>
          <w:rFonts w:asciiTheme="minorHAnsi" w:hAnsiTheme="minorHAnsi" w:cstheme="minorHAnsi"/>
          <w:szCs w:val="24"/>
        </w:rPr>
        <w:t xml:space="preserve">$2,763.00 </w:t>
      </w:r>
      <w:r w:rsidRPr="002260C0">
        <w:rPr>
          <w:rFonts w:asciiTheme="minorHAnsi" w:hAnsiTheme="minorHAnsi" w:cstheme="minorHAnsi"/>
          <w:szCs w:val="24"/>
        </w:rPr>
        <w:t xml:space="preserve">Cargo x Unidad </w:t>
      </w:r>
      <w:r w:rsidR="00C32AF5" w:rsidRPr="002260C0">
        <w:rPr>
          <w:rFonts w:asciiTheme="minorHAnsi" w:hAnsiTheme="minorHAnsi" w:cstheme="minorHAnsi"/>
          <w:szCs w:val="24"/>
        </w:rPr>
        <w:t>$4,668.00</w:t>
      </w:r>
    </w:p>
    <w:p w14:paraId="6AC7035F" w14:textId="77777777" w:rsidR="00362EB6" w:rsidRPr="002260C0" w:rsidRDefault="00362EB6" w:rsidP="005F4CA7">
      <w:pPr>
        <w:rPr>
          <w:rFonts w:asciiTheme="minorHAnsi" w:hAnsiTheme="minorHAnsi" w:cstheme="minorHAnsi"/>
          <w:szCs w:val="24"/>
        </w:rPr>
      </w:pPr>
      <w:r w:rsidRPr="002260C0">
        <w:rPr>
          <w:rFonts w:asciiTheme="minorHAnsi" w:hAnsiTheme="minorHAnsi" w:cstheme="minorHAnsi"/>
          <w:szCs w:val="24"/>
        </w:rPr>
        <w:t xml:space="preserve">Europa/Oceanía/Asia Cable Submarino Renta Mensual (Medio Circuito): Fijo </w:t>
      </w:r>
      <w:r w:rsidR="00C32AF5" w:rsidRPr="002260C0">
        <w:rPr>
          <w:rFonts w:asciiTheme="minorHAnsi" w:hAnsiTheme="minorHAnsi" w:cstheme="minorHAnsi"/>
          <w:szCs w:val="24"/>
        </w:rPr>
        <w:t xml:space="preserve">$6,069.00 </w:t>
      </w:r>
      <w:r w:rsidRPr="002260C0">
        <w:rPr>
          <w:rFonts w:asciiTheme="minorHAnsi" w:hAnsiTheme="minorHAnsi" w:cstheme="minorHAnsi"/>
          <w:szCs w:val="24"/>
        </w:rPr>
        <w:t xml:space="preserve">Cargo x Unidad </w:t>
      </w:r>
      <w:r w:rsidR="00C32AF5" w:rsidRPr="002260C0">
        <w:rPr>
          <w:rFonts w:asciiTheme="minorHAnsi" w:hAnsiTheme="minorHAnsi" w:cstheme="minorHAnsi"/>
          <w:szCs w:val="24"/>
        </w:rPr>
        <w:t>$6,331.00</w:t>
      </w:r>
    </w:p>
    <w:p w14:paraId="6FD9404E" w14:textId="77777777" w:rsidR="00784DD9"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 xml:space="preserve">512 </w:t>
      </w:r>
      <w:proofErr w:type="gramStart"/>
      <w:r w:rsidRPr="002260C0">
        <w:rPr>
          <w:rFonts w:asciiTheme="minorHAnsi" w:hAnsiTheme="minorHAnsi" w:cstheme="minorHAnsi"/>
          <w:b/>
          <w:szCs w:val="24"/>
        </w:rPr>
        <w:t>Kbps</w:t>
      </w:r>
      <w:proofErr w:type="gramEnd"/>
    </w:p>
    <w:p w14:paraId="7C84E6A5" w14:textId="77777777" w:rsidR="00784DD9" w:rsidRPr="002260C0" w:rsidRDefault="00784DD9" w:rsidP="005F4CA7">
      <w:pPr>
        <w:rPr>
          <w:rFonts w:asciiTheme="minorHAnsi" w:hAnsiTheme="minorHAnsi" w:cstheme="minorHAnsi"/>
          <w:b/>
          <w:szCs w:val="24"/>
        </w:rPr>
      </w:pPr>
      <w:r w:rsidRPr="002260C0">
        <w:rPr>
          <w:rFonts w:asciiTheme="minorHAnsi" w:hAnsiTheme="minorHAnsi" w:cstheme="minorHAnsi"/>
          <w:szCs w:val="24"/>
        </w:rPr>
        <w:t>Gastos de Instalación: $5,252.00</w:t>
      </w:r>
    </w:p>
    <w:p w14:paraId="119140F4" w14:textId="77777777" w:rsidR="00C32AF5" w:rsidRPr="002260C0" w:rsidRDefault="00C32AF5" w:rsidP="005F4CA7">
      <w:pPr>
        <w:rPr>
          <w:rFonts w:asciiTheme="minorHAnsi" w:hAnsiTheme="minorHAnsi" w:cstheme="minorHAnsi"/>
          <w:szCs w:val="24"/>
        </w:rPr>
      </w:pPr>
      <w:r w:rsidRPr="002260C0">
        <w:rPr>
          <w:rFonts w:asciiTheme="minorHAnsi" w:hAnsiTheme="minorHAnsi" w:cstheme="minorHAnsi"/>
          <w:szCs w:val="24"/>
        </w:rPr>
        <w:t>Centroamérica Terrestre Renta Mensual (Medio Circuito): Fijo $501.00 Cargo x Unidad $2,401.00</w:t>
      </w:r>
    </w:p>
    <w:p w14:paraId="0C75919B" w14:textId="77777777" w:rsidR="00C32AF5" w:rsidRPr="002260C0" w:rsidRDefault="00C32AF5" w:rsidP="005F4CA7">
      <w:pPr>
        <w:rPr>
          <w:rFonts w:asciiTheme="minorHAnsi" w:hAnsiTheme="minorHAnsi" w:cstheme="minorHAnsi"/>
          <w:szCs w:val="24"/>
        </w:rPr>
      </w:pPr>
      <w:r w:rsidRPr="002260C0">
        <w:rPr>
          <w:rFonts w:asciiTheme="minorHAnsi" w:hAnsiTheme="minorHAnsi" w:cstheme="minorHAnsi"/>
          <w:szCs w:val="24"/>
        </w:rPr>
        <w:t>Norteamérica Cable Submarino Renta Mensual (Medio Circuito): Fijo $4,074.00 Cargo x Unidad $4,933.00</w:t>
      </w:r>
    </w:p>
    <w:p w14:paraId="155FAD4B" w14:textId="77777777" w:rsidR="00C32AF5" w:rsidRPr="002260C0" w:rsidRDefault="00C32AF5" w:rsidP="005F4CA7">
      <w:pPr>
        <w:rPr>
          <w:rFonts w:asciiTheme="minorHAnsi" w:hAnsiTheme="minorHAnsi" w:cstheme="minorHAnsi"/>
          <w:szCs w:val="24"/>
        </w:rPr>
      </w:pPr>
      <w:r w:rsidRPr="002260C0">
        <w:rPr>
          <w:rFonts w:asciiTheme="minorHAnsi" w:hAnsiTheme="minorHAnsi" w:cstheme="minorHAnsi"/>
          <w:szCs w:val="24"/>
        </w:rPr>
        <w:t>Caribe/Sudamérica Cable Submarino Renta Mensual (Medio Circuito): Fijo $2,444.00 Cargo x Unidad $3,971.00</w:t>
      </w:r>
    </w:p>
    <w:p w14:paraId="1287E2C0" w14:textId="77777777" w:rsidR="00C32AF5" w:rsidRPr="002260C0" w:rsidRDefault="00C32AF5" w:rsidP="005F4CA7">
      <w:pPr>
        <w:rPr>
          <w:rFonts w:asciiTheme="minorHAnsi" w:hAnsiTheme="minorHAnsi" w:cstheme="minorHAnsi"/>
          <w:szCs w:val="24"/>
        </w:rPr>
      </w:pPr>
      <w:r w:rsidRPr="002260C0">
        <w:rPr>
          <w:rFonts w:asciiTheme="minorHAnsi" w:hAnsiTheme="minorHAnsi" w:cstheme="minorHAnsi"/>
          <w:szCs w:val="24"/>
        </w:rPr>
        <w:lastRenderedPageBreak/>
        <w:t>Europa/Oceanía/Asia Cable Submarino Renta Mensual (Medio Circuito): Fijo $3,343.00 Cargo x Unidad $4,016.00</w:t>
      </w:r>
    </w:p>
    <w:p w14:paraId="0212A4B0" w14:textId="77777777" w:rsidR="00784DD9"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 xml:space="preserve">384 </w:t>
      </w:r>
      <w:proofErr w:type="gramStart"/>
      <w:r w:rsidRPr="002260C0">
        <w:rPr>
          <w:rFonts w:asciiTheme="minorHAnsi" w:hAnsiTheme="minorHAnsi" w:cstheme="minorHAnsi"/>
          <w:b/>
          <w:szCs w:val="24"/>
        </w:rPr>
        <w:t>Kbps</w:t>
      </w:r>
      <w:proofErr w:type="gramEnd"/>
    </w:p>
    <w:p w14:paraId="2044AB9D" w14:textId="77777777" w:rsidR="00784DD9" w:rsidRPr="002260C0" w:rsidRDefault="00784DD9" w:rsidP="005F4CA7">
      <w:pPr>
        <w:rPr>
          <w:rFonts w:asciiTheme="minorHAnsi" w:hAnsiTheme="minorHAnsi" w:cstheme="minorHAnsi"/>
          <w:b/>
          <w:szCs w:val="24"/>
        </w:rPr>
      </w:pPr>
      <w:r w:rsidRPr="002260C0">
        <w:rPr>
          <w:rFonts w:asciiTheme="minorHAnsi" w:hAnsiTheme="minorHAnsi" w:cstheme="minorHAnsi"/>
          <w:szCs w:val="24"/>
        </w:rPr>
        <w:t>Gastos de Instalación: $4,712.00</w:t>
      </w:r>
    </w:p>
    <w:p w14:paraId="057857F2" w14:textId="77777777" w:rsidR="00EE51D7" w:rsidRPr="002260C0" w:rsidRDefault="00EE51D7" w:rsidP="005F4CA7">
      <w:pPr>
        <w:rPr>
          <w:rFonts w:asciiTheme="minorHAnsi" w:hAnsiTheme="minorHAnsi" w:cstheme="minorHAnsi"/>
          <w:szCs w:val="24"/>
        </w:rPr>
      </w:pPr>
      <w:r w:rsidRPr="002260C0">
        <w:rPr>
          <w:rFonts w:asciiTheme="minorHAnsi" w:hAnsiTheme="minorHAnsi" w:cstheme="minorHAnsi"/>
          <w:szCs w:val="24"/>
        </w:rPr>
        <w:t>Centroamérica Terrestre Renta Mensual (Medio Circuito): Fijo $</w:t>
      </w:r>
      <w:r w:rsidR="007D1580" w:rsidRPr="002260C0">
        <w:rPr>
          <w:rFonts w:asciiTheme="minorHAnsi" w:hAnsiTheme="minorHAnsi" w:cstheme="minorHAnsi"/>
          <w:szCs w:val="24"/>
        </w:rPr>
        <w:t>482</w:t>
      </w:r>
      <w:r w:rsidRPr="002260C0">
        <w:rPr>
          <w:rFonts w:asciiTheme="minorHAnsi" w:hAnsiTheme="minorHAnsi" w:cstheme="minorHAnsi"/>
          <w:szCs w:val="24"/>
        </w:rPr>
        <w:t>.00 Cargo x Unidad $2,</w:t>
      </w:r>
      <w:r w:rsidR="007D1580" w:rsidRPr="002260C0">
        <w:rPr>
          <w:rFonts w:asciiTheme="minorHAnsi" w:hAnsiTheme="minorHAnsi" w:cstheme="minorHAnsi"/>
          <w:szCs w:val="24"/>
        </w:rPr>
        <w:t>037</w:t>
      </w:r>
      <w:r w:rsidRPr="002260C0">
        <w:rPr>
          <w:rFonts w:asciiTheme="minorHAnsi" w:hAnsiTheme="minorHAnsi" w:cstheme="minorHAnsi"/>
          <w:szCs w:val="24"/>
        </w:rPr>
        <w:t>.00</w:t>
      </w:r>
    </w:p>
    <w:p w14:paraId="74D281FA" w14:textId="77777777" w:rsidR="00EE51D7" w:rsidRPr="002260C0" w:rsidRDefault="00EE51D7" w:rsidP="005F4CA7">
      <w:pPr>
        <w:rPr>
          <w:rFonts w:asciiTheme="minorHAnsi" w:hAnsiTheme="minorHAnsi" w:cstheme="minorHAnsi"/>
          <w:szCs w:val="24"/>
        </w:rPr>
      </w:pPr>
      <w:r w:rsidRPr="002260C0">
        <w:rPr>
          <w:rFonts w:asciiTheme="minorHAnsi" w:hAnsiTheme="minorHAnsi" w:cstheme="minorHAnsi"/>
          <w:szCs w:val="24"/>
        </w:rPr>
        <w:t>Norteamérica Cable Submarino Renta Mensual (Medio Circuito): Fijo $</w:t>
      </w:r>
      <w:r w:rsidR="00925DEB" w:rsidRPr="002260C0">
        <w:rPr>
          <w:rFonts w:asciiTheme="minorHAnsi" w:hAnsiTheme="minorHAnsi" w:cstheme="minorHAnsi"/>
          <w:szCs w:val="24"/>
        </w:rPr>
        <w:t xml:space="preserve">3,294.00 </w:t>
      </w:r>
      <w:r w:rsidRPr="002260C0">
        <w:rPr>
          <w:rFonts w:asciiTheme="minorHAnsi" w:hAnsiTheme="minorHAnsi" w:cstheme="minorHAnsi"/>
          <w:szCs w:val="24"/>
        </w:rPr>
        <w:t xml:space="preserve">Cargo x Unidad </w:t>
      </w:r>
      <w:r w:rsidR="00925DEB" w:rsidRPr="002260C0">
        <w:rPr>
          <w:rFonts w:asciiTheme="minorHAnsi" w:hAnsiTheme="minorHAnsi" w:cstheme="minorHAnsi"/>
          <w:szCs w:val="24"/>
        </w:rPr>
        <w:t>$3,957.00</w:t>
      </w:r>
    </w:p>
    <w:p w14:paraId="4AD15452" w14:textId="77777777" w:rsidR="00EE51D7" w:rsidRPr="002260C0" w:rsidRDefault="00EE51D7" w:rsidP="005F4CA7">
      <w:pPr>
        <w:rPr>
          <w:rFonts w:asciiTheme="minorHAnsi" w:hAnsiTheme="minorHAnsi" w:cstheme="minorHAnsi"/>
          <w:szCs w:val="24"/>
        </w:rPr>
      </w:pPr>
      <w:r w:rsidRPr="002260C0">
        <w:rPr>
          <w:rFonts w:asciiTheme="minorHAnsi" w:hAnsiTheme="minorHAnsi" w:cstheme="minorHAnsi"/>
          <w:szCs w:val="24"/>
        </w:rPr>
        <w:t xml:space="preserve">Caribe/Sudamérica Cable Submarino Renta Mensual (Medio Circuito): Fijo </w:t>
      </w:r>
      <w:r w:rsidR="00925DEB" w:rsidRPr="002260C0">
        <w:rPr>
          <w:rFonts w:asciiTheme="minorHAnsi" w:hAnsiTheme="minorHAnsi" w:cstheme="minorHAnsi"/>
          <w:szCs w:val="24"/>
        </w:rPr>
        <w:t xml:space="preserve">$2,125.00 </w:t>
      </w:r>
      <w:r w:rsidRPr="002260C0">
        <w:rPr>
          <w:rFonts w:asciiTheme="minorHAnsi" w:hAnsiTheme="minorHAnsi" w:cstheme="minorHAnsi"/>
          <w:szCs w:val="24"/>
        </w:rPr>
        <w:t xml:space="preserve">Cargo x Unidad </w:t>
      </w:r>
      <w:r w:rsidR="00925DEB" w:rsidRPr="002260C0">
        <w:rPr>
          <w:rFonts w:asciiTheme="minorHAnsi" w:hAnsiTheme="minorHAnsi" w:cstheme="minorHAnsi"/>
          <w:szCs w:val="24"/>
        </w:rPr>
        <w:t>$3,274.00</w:t>
      </w:r>
    </w:p>
    <w:p w14:paraId="5B9CBB68" w14:textId="77777777" w:rsidR="00175053" w:rsidRPr="002260C0" w:rsidRDefault="00EE51D7" w:rsidP="005F4CA7">
      <w:pPr>
        <w:rPr>
          <w:rFonts w:asciiTheme="minorHAnsi" w:hAnsiTheme="minorHAnsi" w:cstheme="minorHAnsi"/>
          <w:szCs w:val="24"/>
        </w:rPr>
      </w:pPr>
      <w:r w:rsidRPr="002260C0">
        <w:rPr>
          <w:rFonts w:asciiTheme="minorHAnsi" w:hAnsiTheme="minorHAnsi" w:cstheme="minorHAnsi"/>
          <w:szCs w:val="24"/>
        </w:rPr>
        <w:t xml:space="preserve">Europa/Oceanía/Asia Cable Submarino Renta Mensual (Medio Circuito): Fijo </w:t>
      </w:r>
      <w:r w:rsidR="00925DEB" w:rsidRPr="002260C0">
        <w:rPr>
          <w:rFonts w:asciiTheme="minorHAnsi" w:hAnsiTheme="minorHAnsi" w:cstheme="minorHAnsi"/>
          <w:szCs w:val="24"/>
        </w:rPr>
        <w:t xml:space="preserve">$2,681.00 </w:t>
      </w:r>
      <w:r w:rsidRPr="002260C0">
        <w:rPr>
          <w:rFonts w:asciiTheme="minorHAnsi" w:hAnsiTheme="minorHAnsi" w:cstheme="minorHAnsi"/>
          <w:szCs w:val="24"/>
        </w:rPr>
        <w:t xml:space="preserve">Cargo x Unidad </w:t>
      </w:r>
      <w:r w:rsidR="00925DEB" w:rsidRPr="002260C0">
        <w:rPr>
          <w:rFonts w:asciiTheme="minorHAnsi" w:hAnsiTheme="minorHAnsi" w:cstheme="minorHAnsi"/>
          <w:szCs w:val="24"/>
        </w:rPr>
        <w:t>$3,311.00</w:t>
      </w:r>
    </w:p>
    <w:p w14:paraId="26CE7B05" w14:textId="77777777" w:rsidR="00784DD9"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 xml:space="preserve">256 </w:t>
      </w:r>
      <w:proofErr w:type="gramStart"/>
      <w:r w:rsidRPr="002260C0">
        <w:rPr>
          <w:rFonts w:asciiTheme="minorHAnsi" w:hAnsiTheme="minorHAnsi" w:cstheme="minorHAnsi"/>
          <w:b/>
          <w:szCs w:val="24"/>
        </w:rPr>
        <w:t>Kbps</w:t>
      </w:r>
      <w:proofErr w:type="gramEnd"/>
    </w:p>
    <w:p w14:paraId="5A523A6B" w14:textId="77777777" w:rsidR="00784DD9" w:rsidRPr="002260C0" w:rsidRDefault="00784DD9" w:rsidP="005F4CA7">
      <w:pPr>
        <w:rPr>
          <w:rFonts w:asciiTheme="minorHAnsi" w:hAnsiTheme="minorHAnsi" w:cstheme="minorHAnsi"/>
          <w:b/>
          <w:szCs w:val="24"/>
        </w:rPr>
      </w:pPr>
      <w:r w:rsidRPr="002260C0">
        <w:rPr>
          <w:rFonts w:asciiTheme="minorHAnsi" w:hAnsiTheme="minorHAnsi" w:cstheme="minorHAnsi"/>
          <w:szCs w:val="24"/>
        </w:rPr>
        <w:t>Gastos de Instalación: $4,172.00</w:t>
      </w:r>
    </w:p>
    <w:p w14:paraId="1F97FF47" w14:textId="77777777" w:rsidR="00925DEB" w:rsidRPr="002260C0" w:rsidRDefault="00925DEB" w:rsidP="005F4CA7">
      <w:pPr>
        <w:rPr>
          <w:rFonts w:asciiTheme="minorHAnsi" w:hAnsiTheme="minorHAnsi" w:cstheme="minorHAnsi"/>
          <w:szCs w:val="24"/>
        </w:rPr>
      </w:pPr>
      <w:r w:rsidRPr="002260C0">
        <w:rPr>
          <w:rFonts w:asciiTheme="minorHAnsi" w:hAnsiTheme="minorHAnsi" w:cstheme="minorHAnsi"/>
          <w:szCs w:val="24"/>
        </w:rPr>
        <w:t>Centroamérica Terrestre Renta Mensual (Medio Circuito): Fijo $463.00 Cargo x Unidad $1,674.00</w:t>
      </w:r>
    </w:p>
    <w:p w14:paraId="2529098E" w14:textId="77777777" w:rsidR="00925DEB" w:rsidRPr="002260C0" w:rsidRDefault="00925DEB" w:rsidP="005F4CA7">
      <w:pPr>
        <w:rPr>
          <w:rFonts w:asciiTheme="minorHAnsi" w:hAnsiTheme="minorHAnsi" w:cstheme="minorHAnsi"/>
          <w:szCs w:val="24"/>
        </w:rPr>
      </w:pPr>
      <w:r w:rsidRPr="002260C0">
        <w:rPr>
          <w:rFonts w:asciiTheme="minorHAnsi" w:hAnsiTheme="minorHAnsi" w:cstheme="minorHAnsi"/>
          <w:szCs w:val="24"/>
        </w:rPr>
        <w:t>Norteamérica Cable Submarino Renta Mensual (Medio Circuito): Fijo $2,513.00 Cargo x Unidad $2,981.00</w:t>
      </w:r>
    </w:p>
    <w:p w14:paraId="3260605B" w14:textId="77777777" w:rsidR="00925DEB" w:rsidRPr="002260C0" w:rsidRDefault="00925DEB" w:rsidP="005F4CA7">
      <w:pPr>
        <w:rPr>
          <w:rFonts w:asciiTheme="minorHAnsi" w:hAnsiTheme="minorHAnsi" w:cstheme="minorHAnsi"/>
          <w:szCs w:val="24"/>
        </w:rPr>
      </w:pPr>
      <w:r w:rsidRPr="002260C0">
        <w:rPr>
          <w:rFonts w:asciiTheme="minorHAnsi" w:hAnsiTheme="minorHAnsi" w:cstheme="minorHAnsi"/>
          <w:szCs w:val="24"/>
        </w:rPr>
        <w:t>Caribe/Sudamérica Cable Submarino Renta Mensual (Medio Circuito): Fijo $1,806.00Cargo x Unidad $1,310.00</w:t>
      </w:r>
    </w:p>
    <w:p w14:paraId="365D5FBF" w14:textId="77777777" w:rsidR="00925DEB" w:rsidRPr="002260C0" w:rsidRDefault="00925DEB" w:rsidP="005F4CA7">
      <w:pPr>
        <w:rPr>
          <w:rFonts w:asciiTheme="minorHAnsi" w:hAnsiTheme="minorHAnsi" w:cstheme="minorHAnsi"/>
          <w:szCs w:val="24"/>
        </w:rPr>
      </w:pPr>
      <w:r w:rsidRPr="002260C0">
        <w:rPr>
          <w:rFonts w:asciiTheme="minorHAnsi" w:hAnsiTheme="minorHAnsi" w:cstheme="minorHAnsi"/>
          <w:szCs w:val="24"/>
        </w:rPr>
        <w:t>Europa/Oceanía/Asia Cable Submarino Renta Mensual (Medio Circuito): Fijo $1,815.00 Cargo x Unidad $2,036.00</w:t>
      </w:r>
    </w:p>
    <w:p w14:paraId="372EF050" w14:textId="77777777" w:rsidR="00784DD9"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 xml:space="preserve">192 </w:t>
      </w:r>
      <w:proofErr w:type="gramStart"/>
      <w:r w:rsidRPr="002260C0">
        <w:rPr>
          <w:rFonts w:asciiTheme="minorHAnsi" w:hAnsiTheme="minorHAnsi" w:cstheme="minorHAnsi"/>
          <w:b/>
          <w:szCs w:val="24"/>
        </w:rPr>
        <w:t>Kbps</w:t>
      </w:r>
      <w:proofErr w:type="gramEnd"/>
    </w:p>
    <w:p w14:paraId="1EC6034F" w14:textId="77777777" w:rsidR="00784DD9" w:rsidRPr="002260C0" w:rsidRDefault="00784DD9" w:rsidP="005F4CA7">
      <w:pPr>
        <w:rPr>
          <w:rFonts w:asciiTheme="minorHAnsi" w:hAnsiTheme="minorHAnsi" w:cstheme="minorHAnsi"/>
          <w:b/>
          <w:szCs w:val="24"/>
        </w:rPr>
      </w:pPr>
      <w:r w:rsidRPr="002260C0">
        <w:rPr>
          <w:rFonts w:asciiTheme="minorHAnsi" w:hAnsiTheme="minorHAnsi" w:cstheme="minorHAnsi"/>
          <w:szCs w:val="24"/>
        </w:rPr>
        <w:t>Gastos de Instalación: $3,632.00</w:t>
      </w:r>
    </w:p>
    <w:p w14:paraId="2D79A3CD" w14:textId="77777777" w:rsidR="00EC356F" w:rsidRPr="002260C0" w:rsidRDefault="00EC356F" w:rsidP="005F4CA7">
      <w:pPr>
        <w:rPr>
          <w:rFonts w:asciiTheme="minorHAnsi" w:hAnsiTheme="minorHAnsi" w:cstheme="minorHAnsi"/>
          <w:szCs w:val="24"/>
        </w:rPr>
      </w:pPr>
      <w:r w:rsidRPr="002260C0">
        <w:rPr>
          <w:rFonts w:asciiTheme="minorHAnsi" w:hAnsiTheme="minorHAnsi" w:cstheme="minorHAnsi"/>
          <w:szCs w:val="24"/>
        </w:rPr>
        <w:t>Centroamérica Terrestre Renta Mensual (Medio Circuito): Fijo $445.00 Cargo x Unidad $1,311.00</w:t>
      </w:r>
    </w:p>
    <w:p w14:paraId="2E8DA87F" w14:textId="77777777" w:rsidR="00EC356F" w:rsidRPr="002260C0" w:rsidRDefault="00EC356F" w:rsidP="005F4CA7">
      <w:pPr>
        <w:rPr>
          <w:rFonts w:asciiTheme="minorHAnsi" w:hAnsiTheme="minorHAnsi" w:cstheme="minorHAnsi"/>
          <w:szCs w:val="24"/>
        </w:rPr>
      </w:pPr>
      <w:r w:rsidRPr="002260C0">
        <w:rPr>
          <w:rFonts w:asciiTheme="minorHAnsi" w:hAnsiTheme="minorHAnsi" w:cstheme="minorHAnsi"/>
          <w:szCs w:val="24"/>
        </w:rPr>
        <w:t>Norteamérica Cable Submarino Renta Mensual (Medio Circuito): Fijo $1,732.00 Cargo x Unidad $2,005.00</w:t>
      </w:r>
    </w:p>
    <w:p w14:paraId="0B85CC62" w14:textId="77777777" w:rsidR="00EC356F" w:rsidRPr="002260C0" w:rsidRDefault="00EC356F" w:rsidP="005F4CA7">
      <w:pPr>
        <w:rPr>
          <w:rFonts w:asciiTheme="minorHAnsi" w:hAnsiTheme="minorHAnsi" w:cstheme="minorHAnsi"/>
          <w:szCs w:val="24"/>
        </w:rPr>
      </w:pPr>
      <w:r w:rsidRPr="002260C0">
        <w:rPr>
          <w:rFonts w:asciiTheme="minorHAnsi" w:hAnsiTheme="minorHAnsi" w:cstheme="minorHAnsi"/>
          <w:szCs w:val="24"/>
        </w:rPr>
        <w:t>Caribe/Sudamérica Cable Submarino Renta Mensual (Medio Circuito): Fijo $1,487.00 Cargo x Unidad $1,257.00</w:t>
      </w:r>
    </w:p>
    <w:p w14:paraId="26FE8094" w14:textId="77777777" w:rsidR="00EC356F" w:rsidRPr="002260C0" w:rsidRDefault="00EC356F" w:rsidP="005F4CA7">
      <w:pPr>
        <w:rPr>
          <w:rFonts w:asciiTheme="minorHAnsi" w:hAnsiTheme="minorHAnsi" w:cstheme="minorHAnsi"/>
          <w:szCs w:val="24"/>
        </w:rPr>
      </w:pPr>
      <w:r w:rsidRPr="002260C0">
        <w:rPr>
          <w:rFonts w:asciiTheme="minorHAnsi" w:hAnsiTheme="minorHAnsi" w:cstheme="minorHAnsi"/>
          <w:szCs w:val="24"/>
        </w:rPr>
        <w:t>Europa/Oceanía/Asia Cable Submarino Renta Mensual (Medio Circuito): Fijo $1,359.00 Cargo x Unidad $1,506.00</w:t>
      </w:r>
    </w:p>
    <w:p w14:paraId="0C97715B" w14:textId="77777777" w:rsidR="00784DD9"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 xml:space="preserve">128 </w:t>
      </w:r>
      <w:proofErr w:type="gramStart"/>
      <w:r w:rsidRPr="002260C0">
        <w:rPr>
          <w:rFonts w:asciiTheme="minorHAnsi" w:hAnsiTheme="minorHAnsi" w:cstheme="minorHAnsi"/>
          <w:b/>
          <w:szCs w:val="24"/>
        </w:rPr>
        <w:t>Kbps</w:t>
      </w:r>
      <w:proofErr w:type="gramEnd"/>
    </w:p>
    <w:p w14:paraId="28E45D64" w14:textId="77777777" w:rsidR="00784DD9" w:rsidRPr="002260C0" w:rsidRDefault="00784DD9" w:rsidP="005F4CA7">
      <w:pPr>
        <w:rPr>
          <w:rFonts w:asciiTheme="minorHAnsi" w:hAnsiTheme="minorHAnsi" w:cstheme="minorHAnsi"/>
          <w:b/>
          <w:szCs w:val="24"/>
        </w:rPr>
      </w:pPr>
      <w:r w:rsidRPr="002260C0">
        <w:rPr>
          <w:rFonts w:asciiTheme="minorHAnsi" w:hAnsiTheme="minorHAnsi" w:cstheme="minorHAnsi"/>
          <w:szCs w:val="24"/>
        </w:rPr>
        <w:t>Gastos de Instalación: $3,092.00</w:t>
      </w:r>
    </w:p>
    <w:p w14:paraId="5BDF9B0B" w14:textId="77777777" w:rsidR="00EC356F" w:rsidRPr="002260C0" w:rsidRDefault="00EC356F" w:rsidP="005F4CA7">
      <w:pPr>
        <w:rPr>
          <w:rFonts w:asciiTheme="minorHAnsi" w:hAnsiTheme="minorHAnsi" w:cstheme="minorHAnsi"/>
          <w:szCs w:val="24"/>
        </w:rPr>
      </w:pPr>
      <w:r w:rsidRPr="002260C0">
        <w:rPr>
          <w:rFonts w:asciiTheme="minorHAnsi" w:hAnsiTheme="minorHAnsi" w:cstheme="minorHAnsi"/>
          <w:szCs w:val="24"/>
        </w:rPr>
        <w:t>Centroamérica Terrestre Renta Mensual (Medio Circuito): Fijo $4</w:t>
      </w:r>
      <w:r w:rsidR="00373565" w:rsidRPr="002260C0">
        <w:rPr>
          <w:rFonts w:asciiTheme="minorHAnsi" w:hAnsiTheme="minorHAnsi" w:cstheme="minorHAnsi"/>
          <w:szCs w:val="24"/>
        </w:rPr>
        <w:t>26</w:t>
      </w:r>
      <w:r w:rsidRPr="002260C0">
        <w:rPr>
          <w:rFonts w:asciiTheme="minorHAnsi" w:hAnsiTheme="minorHAnsi" w:cstheme="minorHAnsi"/>
          <w:szCs w:val="24"/>
        </w:rPr>
        <w:t xml:space="preserve">.00 Cargo x Unidad </w:t>
      </w:r>
      <w:r w:rsidR="00373565" w:rsidRPr="002260C0">
        <w:rPr>
          <w:rFonts w:asciiTheme="minorHAnsi" w:hAnsiTheme="minorHAnsi" w:cstheme="minorHAnsi"/>
          <w:szCs w:val="24"/>
        </w:rPr>
        <w:t>$948.00</w:t>
      </w:r>
    </w:p>
    <w:p w14:paraId="2C4BED68" w14:textId="77777777" w:rsidR="00EC356F" w:rsidRPr="002260C0" w:rsidRDefault="00EC356F" w:rsidP="005F4CA7">
      <w:pPr>
        <w:rPr>
          <w:rFonts w:asciiTheme="minorHAnsi" w:hAnsiTheme="minorHAnsi" w:cstheme="minorHAnsi"/>
          <w:szCs w:val="24"/>
        </w:rPr>
      </w:pPr>
      <w:r w:rsidRPr="002260C0">
        <w:rPr>
          <w:rFonts w:asciiTheme="minorHAnsi" w:hAnsiTheme="minorHAnsi" w:cstheme="minorHAnsi"/>
          <w:szCs w:val="24"/>
        </w:rPr>
        <w:t xml:space="preserve">Norteamérica Cable Submarino Renta Mensual (Medio Circuito): Fijo </w:t>
      </w:r>
      <w:r w:rsidR="00373565" w:rsidRPr="002260C0">
        <w:rPr>
          <w:rFonts w:asciiTheme="minorHAnsi" w:hAnsiTheme="minorHAnsi" w:cstheme="minorHAnsi"/>
          <w:szCs w:val="24"/>
        </w:rPr>
        <w:t xml:space="preserve">$951.00 </w:t>
      </w:r>
      <w:r w:rsidRPr="002260C0">
        <w:rPr>
          <w:rFonts w:asciiTheme="minorHAnsi" w:hAnsiTheme="minorHAnsi" w:cstheme="minorHAnsi"/>
          <w:szCs w:val="24"/>
        </w:rPr>
        <w:t xml:space="preserve">Cargo x Unidad </w:t>
      </w:r>
      <w:r w:rsidR="00373565" w:rsidRPr="002260C0">
        <w:rPr>
          <w:rFonts w:asciiTheme="minorHAnsi" w:hAnsiTheme="minorHAnsi" w:cstheme="minorHAnsi"/>
          <w:szCs w:val="24"/>
        </w:rPr>
        <w:t>$1,029.00</w:t>
      </w:r>
    </w:p>
    <w:p w14:paraId="77DF84A5" w14:textId="77777777" w:rsidR="00EC356F" w:rsidRPr="002260C0" w:rsidRDefault="00EC356F" w:rsidP="005F4CA7">
      <w:pPr>
        <w:rPr>
          <w:rFonts w:asciiTheme="minorHAnsi" w:hAnsiTheme="minorHAnsi" w:cstheme="minorHAnsi"/>
          <w:szCs w:val="24"/>
        </w:rPr>
      </w:pPr>
      <w:r w:rsidRPr="002260C0">
        <w:rPr>
          <w:rFonts w:asciiTheme="minorHAnsi" w:hAnsiTheme="minorHAnsi" w:cstheme="minorHAnsi"/>
          <w:szCs w:val="24"/>
        </w:rPr>
        <w:t xml:space="preserve">Caribe/Sudamérica Cable Submarino Renta Mensual (Medio Circuito): Fijo </w:t>
      </w:r>
      <w:r w:rsidR="00373565" w:rsidRPr="002260C0">
        <w:rPr>
          <w:rFonts w:asciiTheme="minorHAnsi" w:hAnsiTheme="minorHAnsi" w:cstheme="minorHAnsi"/>
          <w:szCs w:val="24"/>
        </w:rPr>
        <w:t xml:space="preserve">$1,168.00 </w:t>
      </w:r>
      <w:r w:rsidRPr="002260C0">
        <w:rPr>
          <w:rFonts w:asciiTheme="minorHAnsi" w:hAnsiTheme="minorHAnsi" w:cstheme="minorHAnsi"/>
          <w:szCs w:val="24"/>
        </w:rPr>
        <w:t xml:space="preserve">Cargo x Unidad </w:t>
      </w:r>
      <w:r w:rsidR="00373565" w:rsidRPr="002260C0">
        <w:rPr>
          <w:rFonts w:asciiTheme="minorHAnsi" w:hAnsiTheme="minorHAnsi" w:cstheme="minorHAnsi"/>
          <w:szCs w:val="24"/>
        </w:rPr>
        <w:t>$1,184.00</w:t>
      </w:r>
    </w:p>
    <w:p w14:paraId="54F0B449" w14:textId="77777777" w:rsidR="00EC356F" w:rsidRPr="002260C0" w:rsidRDefault="00EC356F" w:rsidP="005F4CA7">
      <w:pPr>
        <w:rPr>
          <w:rFonts w:asciiTheme="minorHAnsi" w:hAnsiTheme="minorHAnsi" w:cstheme="minorHAnsi"/>
          <w:szCs w:val="24"/>
        </w:rPr>
      </w:pPr>
      <w:r w:rsidRPr="002260C0">
        <w:rPr>
          <w:rFonts w:asciiTheme="minorHAnsi" w:hAnsiTheme="minorHAnsi" w:cstheme="minorHAnsi"/>
          <w:szCs w:val="24"/>
        </w:rPr>
        <w:lastRenderedPageBreak/>
        <w:t xml:space="preserve">Europa/Oceanía/Asia Cable Submarino Renta Mensual (Medio Circuito): Fijo </w:t>
      </w:r>
      <w:r w:rsidR="00373565" w:rsidRPr="002260C0">
        <w:rPr>
          <w:rFonts w:asciiTheme="minorHAnsi" w:hAnsiTheme="minorHAnsi" w:cstheme="minorHAnsi"/>
          <w:szCs w:val="24"/>
        </w:rPr>
        <w:t xml:space="preserve">$1,187.00 </w:t>
      </w:r>
      <w:r w:rsidRPr="002260C0">
        <w:rPr>
          <w:rFonts w:asciiTheme="minorHAnsi" w:hAnsiTheme="minorHAnsi" w:cstheme="minorHAnsi"/>
          <w:szCs w:val="24"/>
        </w:rPr>
        <w:t xml:space="preserve">Cargo x Unidad </w:t>
      </w:r>
      <w:r w:rsidR="00373565" w:rsidRPr="002260C0">
        <w:rPr>
          <w:rFonts w:asciiTheme="minorHAnsi" w:hAnsiTheme="minorHAnsi" w:cstheme="minorHAnsi"/>
          <w:szCs w:val="24"/>
        </w:rPr>
        <w:t>$1,196.00</w:t>
      </w:r>
    </w:p>
    <w:p w14:paraId="31414896" w14:textId="77777777" w:rsidR="00784DD9"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 xml:space="preserve">64 </w:t>
      </w:r>
      <w:proofErr w:type="gramStart"/>
      <w:r w:rsidRPr="002260C0">
        <w:rPr>
          <w:rFonts w:asciiTheme="minorHAnsi" w:hAnsiTheme="minorHAnsi" w:cstheme="minorHAnsi"/>
          <w:b/>
          <w:szCs w:val="24"/>
        </w:rPr>
        <w:t>Kbps</w:t>
      </w:r>
      <w:proofErr w:type="gramEnd"/>
    </w:p>
    <w:p w14:paraId="308A63D5" w14:textId="77777777" w:rsidR="00784DD9" w:rsidRPr="002260C0" w:rsidRDefault="00784DD9" w:rsidP="005F4CA7">
      <w:pPr>
        <w:rPr>
          <w:rFonts w:asciiTheme="minorHAnsi" w:hAnsiTheme="minorHAnsi" w:cstheme="minorHAnsi"/>
          <w:b/>
          <w:szCs w:val="24"/>
        </w:rPr>
      </w:pPr>
      <w:r w:rsidRPr="002260C0">
        <w:rPr>
          <w:rFonts w:asciiTheme="minorHAnsi" w:hAnsiTheme="minorHAnsi" w:cstheme="minorHAnsi"/>
          <w:szCs w:val="24"/>
        </w:rPr>
        <w:t>Gastos de Instalación: $2,070.00</w:t>
      </w:r>
    </w:p>
    <w:p w14:paraId="4824A4D7" w14:textId="77777777" w:rsidR="00373565" w:rsidRPr="002260C0" w:rsidRDefault="00373565" w:rsidP="005F4CA7">
      <w:pPr>
        <w:rPr>
          <w:rFonts w:asciiTheme="minorHAnsi" w:hAnsiTheme="minorHAnsi" w:cstheme="minorHAnsi"/>
          <w:szCs w:val="24"/>
        </w:rPr>
      </w:pPr>
      <w:r w:rsidRPr="002260C0">
        <w:rPr>
          <w:rFonts w:asciiTheme="minorHAnsi" w:hAnsiTheme="minorHAnsi" w:cstheme="minorHAnsi"/>
          <w:szCs w:val="24"/>
        </w:rPr>
        <w:t>Centroamérica Terrestre Renta Mensual (Medio Circuito): Fijo $218.00 Cargo x Unidad $886.00</w:t>
      </w:r>
    </w:p>
    <w:p w14:paraId="40D4AA5E" w14:textId="77777777" w:rsidR="00373565" w:rsidRPr="002260C0" w:rsidRDefault="00373565" w:rsidP="005F4CA7">
      <w:pPr>
        <w:rPr>
          <w:rFonts w:asciiTheme="minorHAnsi" w:hAnsiTheme="minorHAnsi" w:cstheme="minorHAnsi"/>
          <w:szCs w:val="24"/>
        </w:rPr>
      </w:pPr>
      <w:r w:rsidRPr="002260C0">
        <w:rPr>
          <w:rFonts w:asciiTheme="minorHAnsi" w:hAnsiTheme="minorHAnsi" w:cstheme="minorHAnsi"/>
          <w:szCs w:val="24"/>
        </w:rPr>
        <w:t>Norteamérica Cable Submarino Renta Mensual (Medio Circuito): Fijo $890.00 Cargo x Unidad $912.00</w:t>
      </w:r>
    </w:p>
    <w:p w14:paraId="39989EF5" w14:textId="77777777" w:rsidR="00373565" w:rsidRPr="002260C0" w:rsidRDefault="00373565" w:rsidP="005F4CA7">
      <w:pPr>
        <w:rPr>
          <w:rFonts w:asciiTheme="minorHAnsi" w:hAnsiTheme="minorHAnsi" w:cstheme="minorHAnsi"/>
          <w:szCs w:val="24"/>
        </w:rPr>
      </w:pPr>
      <w:r w:rsidRPr="002260C0">
        <w:rPr>
          <w:rFonts w:asciiTheme="minorHAnsi" w:hAnsiTheme="minorHAnsi" w:cstheme="minorHAnsi"/>
          <w:szCs w:val="24"/>
        </w:rPr>
        <w:t>Caribe/Sudamérica Cable Submarino Renta Mensual (Medio Circuito): Fijo $615.00 Cargo x Unidad $616.00</w:t>
      </w:r>
    </w:p>
    <w:p w14:paraId="2F16E96F" w14:textId="77777777" w:rsidR="00373565" w:rsidRPr="002260C0" w:rsidRDefault="00373565" w:rsidP="005F4CA7">
      <w:pPr>
        <w:rPr>
          <w:rFonts w:asciiTheme="minorHAnsi" w:hAnsiTheme="minorHAnsi" w:cstheme="minorHAnsi"/>
          <w:szCs w:val="24"/>
        </w:rPr>
      </w:pPr>
      <w:r w:rsidRPr="002260C0">
        <w:rPr>
          <w:rFonts w:asciiTheme="minorHAnsi" w:hAnsiTheme="minorHAnsi" w:cstheme="minorHAnsi"/>
          <w:szCs w:val="24"/>
        </w:rPr>
        <w:t>Europa/Oceanía/Asia Cable Submarino Renta Mensual (Medio Circuito): Fijo $618.00 Cargo x Unidad $623.00</w:t>
      </w:r>
    </w:p>
    <w:p w14:paraId="1D06054B" w14:textId="77777777" w:rsidR="00C14373" w:rsidRPr="002260C0" w:rsidRDefault="00680312" w:rsidP="005F4CA7">
      <w:pPr>
        <w:pStyle w:val="Ttulo2"/>
        <w:rPr>
          <w:sz w:val="28"/>
          <w:szCs w:val="28"/>
        </w:rPr>
      </w:pPr>
      <w:r>
        <w:rPr>
          <w:rFonts w:ascii="Arial" w:hAnsi="Arial"/>
          <w:sz w:val="20"/>
        </w:rPr>
        <w:br w:type="page"/>
      </w:r>
      <w:bookmarkStart w:id="72" w:name="_Toc162342478"/>
      <w:r w:rsidR="00C14373" w:rsidRPr="002260C0">
        <w:rPr>
          <w:color w:val="0070C0"/>
          <w:sz w:val="28"/>
          <w:szCs w:val="28"/>
        </w:rPr>
        <w:lastRenderedPageBreak/>
        <w:t>8</w:t>
      </w:r>
      <w:r w:rsidR="009135FD">
        <w:rPr>
          <w:color w:val="0070C0"/>
          <w:sz w:val="28"/>
          <w:szCs w:val="28"/>
        </w:rPr>
        <w:t>E</w:t>
      </w:r>
      <w:r w:rsidR="00C14373" w:rsidRPr="002260C0">
        <w:rPr>
          <w:color w:val="0070C0"/>
          <w:sz w:val="28"/>
          <w:szCs w:val="28"/>
        </w:rPr>
        <w:t xml:space="preserve"> LADA ENLACES ETHERNET</w:t>
      </w:r>
      <w:bookmarkEnd w:id="72"/>
    </w:p>
    <w:p w14:paraId="0B05CA0B" w14:textId="77777777" w:rsidR="00C14373" w:rsidRDefault="00C14373" w:rsidP="005F4CA7"/>
    <w:p w14:paraId="7824B985" w14:textId="77777777" w:rsidR="001A51D3" w:rsidRPr="002260C0" w:rsidRDefault="00C14373" w:rsidP="005F4CA7">
      <w:pPr>
        <w:pStyle w:val="Ttulo3"/>
        <w:rPr>
          <w:rFonts w:asciiTheme="minorHAnsi" w:hAnsiTheme="minorHAnsi" w:cstheme="minorHAnsi"/>
          <w:sz w:val="24"/>
          <w:szCs w:val="24"/>
        </w:rPr>
      </w:pPr>
      <w:bookmarkStart w:id="73" w:name="_Toc162342479"/>
      <w:r w:rsidRPr="002260C0">
        <w:rPr>
          <w:rFonts w:asciiTheme="minorHAnsi" w:hAnsiTheme="minorHAnsi" w:cstheme="minorHAnsi"/>
          <w:sz w:val="24"/>
          <w:szCs w:val="24"/>
        </w:rPr>
        <w:t xml:space="preserve">I. LADA ENLACES ETHERNET LOCAL, NACIONAL Y </w:t>
      </w:r>
      <w:proofErr w:type="gramStart"/>
      <w:r w:rsidRPr="002260C0">
        <w:rPr>
          <w:rFonts w:asciiTheme="minorHAnsi" w:hAnsiTheme="minorHAnsi" w:cstheme="minorHAnsi"/>
          <w:sz w:val="24"/>
          <w:szCs w:val="24"/>
        </w:rPr>
        <w:t>HUB</w:t>
      </w:r>
      <w:bookmarkEnd w:id="73"/>
      <w:proofErr w:type="gramEnd"/>
      <w:r w:rsidRPr="002260C0">
        <w:rPr>
          <w:rFonts w:asciiTheme="minorHAnsi" w:hAnsiTheme="minorHAnsi" w:cstheme="minorHAnsi"/>
          <w:sz w:val="24"/>
          <w:szCs w:val="24"/>
        </w:rPr>
        <w:t xml:space="preserve"> </w:t>
      </w:r>
    </w:p>
    <w:p w14:paraId="33EE25FE" w14:textId="77777777" w:rsidR="003E3EF5" w:rsidRPr="002260C0" w:rsidRDefault="003E3EF5" w:rsidP="005F4CA7">
      <w:pPr>
        <w:rPr>
          <w:rFonts w:asciiTheme="minorHAnsi" w:hAnsiTheme="minorHAnsi" w:cstheme="minorHAnsi"/>
          <w:szCs w:val="24"/>
        </w:rPr>
      </w:pPr>
    </w:p>
    <w:p w14:paraId="523452B8" w14:textId="77777777" w:rsidR="00196EF1" w:rsidRPr="002260C0" w:rsidRDefault="00196EF1" w:rsidP="005F4CA7">
      <w:pPr>
        <w:outlineLvl w:val="0"/>
        <w:rPr>
          <w:rFonts w:asciiTheme="minorHAnsi" w:hAnsiTheme="minorHAnsi" w:cstheme="minorHAnsi"/>
          <w:szCs w:val="24"/>
        </w:rPr>
      </w:pPr>
      <w:r w:rsidRPr="002260C0">
        <w:rPr>
          <w:rFonts w:asciiTheme="minorHAnsi" w:hAnsiTheme="minorHAnsi" w:cstheme="minorHAnsi"/>
          <w:szCs w:val="24"/>
        </w:rPr>
        <w:t xml:space="preserve">Numero de Inscripción:  </w:t>
      </w:r>
      <w:r w:rsidRPr="002260C0">
        <w:rPr>
          <w:rFonts w:asciiTheme="minorHAnsi" w:hAnsiTheme="minorHAnsi" w:cstheme="minorHAnsi"/>
          <w:b/>
          <w:bCs/>
          <w:sz w:val="28"/>
          <w:szCs w:val="28"/>
        </w:rPr>
        <w:t>52300</w:t>
      </w:r>
    </w:p>
    <w:p w14:paraId="3C5647B1" w14:textId="77777777" w:rsidR="002260C0" w:rsidRDefault="002260C0" w:rsidP="005F4CA7">
      <w:pPr>
        <w:rPr>
          <w:rFonts w:asciiTheme="minorHAnsi" w:hAnsiTheme="minorHAnsi" w:cstheme="minorHAnsi"/>
          <w:szCs w:val="24"/>
        </w:rPr>
      </w:pPr>
    </w:p>
    <w:p w14:paraId="55092BE3" w14:textId="77777777" w:rsidR="00196EF1" w:rsidRPr="002260C0" w:rsidRDefault="00196EF1" w:rsidP="005F4CA7">
      <w:pPr>
        <w:rPr>
          <w:rFonts w:asciiTheme="minorHAnsi" w:hAnsiTheme="minorHAnsi" w:cstheme="minorHAnsi"/>
          <w:szCs w:val="24"/>
        </w:rPr>
      </w:pPr>
      <w:r w:rsidRPr="002260C0">
        <w:rPr>
          <w:rFonts w:asciiTheme="minorHAnsi" w:hAnsiTheme="minorHAnsi" w:cstheme="minorHAnsi"/>
          <w:szCs w:val="24"/>
        </w:rPr>
        <w:t>Nombre del servicio:</w:t>
      </w:r>
    </w:p>
    <w:p w14:paraId="5BE59475" w14:textId="77777777" w:rsidR="00196EF1" w:rsidRPr="002260C0" w:rsidRDefault="00196EF1" w:rsidP="005F4CA7">
      <w:pPr>
        <w:rPr>
          <w:rFonts w:asciiTheme="minorHAnsi" w:hAnsiTheme="minorHAnsi" w:cstheme="minorHAnsi"/>
          <w:b/>
          <w:color w:val="000000"/>
          <w:szCs w:val="24"/>
        </w:rPr>
      </w:pPr>
      <w:r w:rsidRPr="002260C0">
        <w:rPr>
          <w:rFonts w:asciiTheme="minorHAnsi" w:hAnsiTheme="minorHAnsi" w:cstheme="minorHAnsi"/>
          <w:b/>
          <w:color w:val="000000"/>
          <w:szCs w:val="24"/>
        </w:rPr>
        <w:t xml:space="preserve">Lada enlaces Ethernet Local, Nacional y </w:t>
      </w:r>
      <w:proofErr w:type="gramStart"/>
      <w:r w:rsidRPr="002260C0">
        <w:rPr>
          <w:rFonts w:asciiTheme="minorHAnsi" w:hAnsiTheme="minorHAnsi" w:cstheme="minorHAnsi"/>
          <w:b/>
          <w:color w:val="000000"/>
          <w:szCs w:val="24"/>
        </w:rPr>
        <w:t>HUB</w:t>
      </w:r>
      <w:proofErr w:type="gramEnd"/>
    </w:p>
    <w:p w14:paraId="117D230D"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
          <w:bCs/>
          <w:szCs w:val="24"/>
        </w:rPr>
        <w:t>Descripción:</w:t>
      </w:r>
    </w:p>
    <w:p w14:paraId="08B65556" w14:textId="77777777" w:rsidR="00196EF1" w:rsidRPr="002260C0" w:rsidRDefault="00196EF1" w:rsidP="005F4CA7">
      <w:pPr>
        <w:rPr>
          <w:rFonts w:asciiTheme="minorHAnsi" w:hAnsiTheme="minorHAnsi" w:cstheme="minorHAnsi"/>
          <w:b/>
          <w:bCs/>
          <w:i/>
          <w:color w:val="000000"/>
          <w:szCs w:val="24"/>
        </w:rPr>
      </w:pPr>
      <w:r w:rsidRPr="002260C0">
        <w:rPr>
          <w:rFonts w:asciiTheme="minorHAnsi" w:hAnsiTheme="minorHAnsi" w:cstheme="minorHAnsi"/>
          <w:bCs/>
          <w:color w:val="000000"/>
          <w:szCs w:val="24"/>
        </w:rPr>
        <w:t>Los enlaces Ethernet son servicios para el transporte de información (voz, datos y video) que garantizan una conectividad de alta calidad, permiten formar redes privadas y el uso de recursos de red distribuidos de forma segura y confiable, para el óptimo desempeño de las aplicaciones del cliente.</w:t>
      </w:r>
    </w:p>
    <w:p w14:paraId="55F46CC7" w14:textId="77777777" w:rsidR="00196EF1" w:rsidRPr="002260C0" w:rsidRDefault="00196EF1" w:rsidP="005F4CA7">
      <w:pPr>
        <w:rPr>
          <w:rFonts w:asciiTheme="minorHAnsi" w:hAnsiTheme="minorHAnsi" w:cstheme="minorHAnsi"/>
          <w:b/>
          <w:bCs/>
          <w:i/>
          <w:color w:val="000000"/>
          <w:szCs w:val="24"/>
        </w:rPr>
      </w:pPr>
      <w:r w:rsidRPr="002260C0">
        <w:rPr>
          <w:rFonts w:asciiTheme="minorHAnsi" w:hAnsiTheme="minorHAnsi" w:cstheme="minorHAnsi"/>
          <w:bCs/>
          <w:color w:val="000000"/>
          <w:szCs w:val="24"/>
        </w:rPr>
        <w:t>Los enlaces Ethernet se ofrecen en cobertura Local y Nacional punto a punto en donde (i) los Lada enlaces Locales son aquellos cuyas puntas del servicio se encuentran en la misma localidad y (</w:t>
      </w:r>
      <w:proofErr w:type="spellStart"/>
      <w:r w:rsidRPr="002260C0">
        <w:rPr>
          <w:rFonts w:asciiTheme="minorHAnsi" w:hAnsiTheme="minorHAnsi" w:cstheme="minorHAnsi"/>
          <w:bCs/>
          <w:color w:val="000000"/>
          <w:szCs w:val="24"/>
        </w:rPr>
        <w:t>ii</w:t>
      </w:r>
      <w:proofErr w:type="spellEnd"/>
      <w:r w:rsidRPr="002260C0">
        <w:rPr>
          <w:rFonts w:asciiTheme="minorHAnsi" w:hAnsiTheme="minorHAnsi" w:cstheme="minorHAnsi"/>
          <w:bCs/>
          <w:color w:val="000000"/>
          <w:szCs w:val="24"/>
        </w:rPr>
        <w:t>) Los Lada enlaces Nacionales son aquellos cuyas puntas del servicio se encuentran en localidades cuyas redes urbanas son diferentes.</w:t>
      </w:r>
    </w:p>
    <w:p w14:paraId="1CFDF266" w14:textId="77777777" w:rsidR="00196EF1" w:rsidRPr="002260C0" w:rsidRDefault="00196EF1" w:rsidP="005F4CA7">
      <w:pPr>
        <w:rPr>
          <w:rFonts w:asciiTheme="minorHAnsi" w:hAnsiTheme="minorHAnsi" w:cstheme="minorHAnsi"/>
          <w:b/>
          <w:bCs/>
          <w:color w:val="000000"/>
          <w:szCs w:val="24"/>
        </w:rPr>
      </w:pPr>
      <w:r w:rsidRPr="002260C0">
        <w:rPr>
          <w:rFonts w:asciiTheme="minorHAnsi" w:hAnsiTheme="minorHAnsi" w:cstheme="minorHAnsi"/>
          <w:bCs/>
          <w:color w:val="000000"/>
          <w:szCs w:val="24"/>
        </w:rPr>
        <w:t xml:space="preserve">El </w:t>
      </w:r>
      <w:proofErr w:type="spellStart"/>
      <w:r w:rsidRPr="002260C0">
        <w:rPr>
          <w:rFonts w:asciiTheme="minorHAnsi" w:hAnsiTheme="minorHAnsi" w:cstheme="minorHAnsi"/>
          <w:bCs/>
          <w:color w:val="000000"/>
          <w:szCs w:val="24"/>
        </w:rPr>
        <w:t>Ladaenlace</w:t>
      </w:r>
      <w:proofErr w:type="spellEnd"/>
      <w:r w:rsidRPr="002260C0">
        <w:rPr>
          <w:rFonts w:asciiTheme="minorHAnsi" w:hAnsiTheme="minorHAnsi" w:cstheme="minorHAnsi"/>
          <w:bCs/>
          <w:color w:val="000000"/>
          <w:szCs w:val="24"/>
        </w:rPr>
        <w:t xml:space="preserve"> </w:t>
      </w:r>
      <w:proofErr w:type="gramStart"/>
      <w:r w:rsidRPr="002260C0">
        <w:rPr>
          <w:rFonts w:asciiTheme="minorHAnsi" w:hAnsiTheme="minorHAnsi" w:cstheme="minorHAnsi"/>
          <w:bCs/>
          <w:color w:val="000000"/>
          <w:szCs w:val="24"/>
        </w:rPr>
        <w:t>HUB</w:t>
      </w:r>
      <w:proofErr w:type="gramEnd"/>
      <w:r w:rsidRPr="002260C0">
        <w:rPr>
          <w:rFonts w:asciiTheme="minorHAnsi" w:hAnsiTheme="minorHAnsi" w:cstheme="minorHAnsi"/>
          <w:bCs/>
          <w:color w:val="000000"/>
          <w:szCs w:val="24"/>
        </w:rPr>
        <w:t xml:space="preserve"> es un punto central al que se conectan diferentes puntas remotas estableciendo así la modalidad Punto Multipunto HUB.</w:t>
      </w:r>
    </w:p>
    <w:p w14:paraId="5549004E" w14:textId="77777777" w:rsidR="006C6382" w:rsidRPr="002260C0" w:rsidRDefault="006C6382" w:rsidP="005F4CA7">
      <w:pPr>
        <w:rPr>
          <w:rFonts w:asciiTheme="minorHAnsi" w:hAnsiTheme="minorHAnsi" w:cstheme="minorHAnsi"/>
          <w:szCs w:val="24"/>
        </w:rPr>
      </w:pPr>
    </w:p>
    <w:p w14:paraId="6C9D9496" w14:textId="77777777" w:rsidR="00196EF1" w:rsidRPr="002260C0" w:rsidRDefault="00196EF1" w:rsidP="005F4CA7">
      <w:pPr>
        <w:outlineLvl w:val="0"/>
        <w:rPr>
          <w:rFonts w:asciiTheme="minorHAnsi" w:hAnsiTheme="minorHAnsi" w:cstheme="minorHAnsi"/>
          <w:b/>
          <w:szCs w:val="24"/>
        </w:rPr>
      </w:pPr>
      <w:r w:rsidRPr="002260C0">
        <w:rPr>
          <w:rFonts w:asciiTheme="minorHAnsi" w:hAnsiTheme="minorHAnsi" w:cstheme="minorHAnsi"/>
          <w:b/>
          <w:szCs w:val="24"/>
        </w:rPr>
        <w:t>Estructura Tarifaria:</w:t>
      </w:r>
    </w:p>
    <w:p w14:paraId="745A400A"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La estructura Tarifaria consiste en un cargo inicial único (Gasto de Instalación) y un cargo recurrente (Renta Mensual) mismos que se indican puntualmente en las tablas presentadas a continuación.</w:t>
      </w:r>
    </w:p>
    <w:p w14:paraId="4557C215"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En un servicio Local se deben considerar dos puntas locales.</w:t>
      </w:r>
      <w:r w:rsidR="002260C0">
        <w:rPr>
          <w:rFonts w:asciiTheme="minorHAnsi" w:hAnsiTheme="minorHAnsi" w:cstheme="minorHAnsi"/>
          <w:bCs/>
          <w:szCs w:val="24"/>
        </w:rPr>
        <w:t xml:space="preserve"> </w:t>
      </w:r>
      <w:r w:rsidRPr="002260C0">
        <w:rPr>
          <w:rFonts w:asciiTheme="minorHAnsi" w:hAnsiTheme="minorHAnsi" w:cstheme="minorHAnsi"/>
          <w:bCs/>
          <w:szCs w:val="24"/>
        </w:rPr>
        <w:t>En un servicio Nacional se deben considerar dos puntas locales y un tramo nacional (por kilómetro)</w:t>
      </w:r>
    </w:p>
    <w:p w14:paraId="52BD829C" w14:textId="77777777" w:rsidR="001A51D3" w:rsidRPr="002260C0" w:rsidRDefault="001A51D3" w:rsidP="005F4CA7">
      <w:pPr>
        <w:rPr>
          <w:rFonts w:asciiTheme="minorHAnsi" w:hAnsiTheme="minorHAnsi" w:cstheme="minorHAnsi"/>
          <w:b/>
          <w:szCs w:val="24"/>
        </w:rPr>
      </w:pPr>
    </w:p>
    <w:p w14:paraId="4B48727D" w14:textId="77777777" w:rsidR="00D41737" w:rsidRPr="002260C0" w:rsidRDefault="00D41737" w:rsidP="005F4CA7">
      <w:pPr>
        <w:rPr>
          <w:rFonts w:asciiTheme="minorHAnsi" w:hAnsiTheme="minorHAnsi" w:cstheme="minorHAnsi"/>
          <w:b/>
          <w:szCs w:val="24"/>
        </w:rPr>
      </w:pPr>
      <w:r w:rsidRPr="002260C0">
        <w:rPr>
          <w:rFonts w:asciiTheme="minorHAnsi" w:hAnsiTheme="minorHAnsi" w:cstheme="minorHAnsi"/>
          <w:b/>
          <w:szCs w:val="24"/>
        </w:rPr>
        <w:t>Lada Enlace Ethernet Gastos de Instalación (sin impuestos):</w:t>
      </w:r>
    </w:p>
    <w:p w14:paraId="355CFAC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 Mbps; por punta local: $125,000.00; tramo nacional: $62,500.00</w:t>
      </w:r>
    </w:p>
    <w:p w14:paraId="4B0C93A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 Mbps; por punta local: $125,000.00; tramo nacional: $62,500.00</w:t>
      </w:r>
    </w:p>
    <w:p w14:paraId="3C8A64A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 Mbps; por punta local: $125,000.00; tramo nacional: $62,500.00</w:t>
      </w:r>
    </w:p>
    <w:p w14:paraId="24456BB0"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 Mbps; por punta local: $125,000.00; tramo nacional: $62,500.00</w:t>
      </w:r>
    </w:p>
    <w:p w14:paraId="1640F7D0"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 Mbps; por punta local: $250,000.00; tramo nacional: $125,000.00</w:t>
      </w:r>
    </w:p>
    <w:p w14:paraId="556F94D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20 Mbps; por punta local: $250,000.00; tramo nacional: $125,000.00</w:t>
      </w:r>
    </w:p>
    <w:p w14:paraId="34AEEC3B"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30 Mbps; por punta local: $250,000.00; tramo nacional: $125,000.00</w:t>
      </w:r>
    </w:p>
    <w:p w14:paraId="35A95645"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40 Mbps; por punta local: $250,000.00; tramo nacional: $125,000.00</w:t>
      </w:r>
    </w:p>
    <w:p w14:paraId="3C5F6FC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50 Mbps; por punta local: $250,000.00; tramo nacional: $125,000.00</w:t>
      </w:r>
    </w:p>
    <w:p w14:paraId="34510A67"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60 Mbps; por punta local: $250,000.00; tramo nacional: $125,000.00</w:t>
      </w:r>
    </w:p>
    <w:p w14:paraId="2408DFB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70 Mbps; por punta local: $250,000.00; tramo nacional: $125,000.00</w:t>
      </w:r>
    </w:p>
    <w:p w14:paraId="037B6892"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80 Mbps; por punta local: $250,000.00; tramo nacional: $125,000.00</w:t>
      </w:r>
    </w:p>
    <w:p w14:paraId="30674A8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lastRenderedPageBreak/>
        <w:t>Ancho de banda: 90 Mbps; por punta local: $250,000.00; tramo nacional: $125,000.00</w:t>
      </w:r>
    </w:p>
    <w:p w14:paraId="05A324AB"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 Mbps; por punta local: $500,000.00; tramo nacional: $250,000.00</w:t>
      </w:r>
    </w:p>
    <w:p w14:paraId="5EC25EC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150 Mbps; por punta local: $500,000.00; tramo nacional: $250,000.00</w:t>
      </w:r>
    </w:p>
    <w:p w14:paraId="61B9F983"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200 Mbps; por punta local: $500,000.00; tramo nacional: $250,000.00</w:t>
      </w:r>
    </w:p>
    <w:p w14:paraId="36A609E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250 Mbps; por punta local: $500,000.00; tramo nacional: $250,000.00</w:t>
      </w:r>
    </w:p>
    <w:p w14:paraId="1AD6D1AA"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300 Mbps; por punta local: $500,000.00; tramo nacional: $250,000.00</w:t>
      </w:r>
    </w:p>
    <w:p w14:paraId="3E362C1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350 Mbps; por punta local: $500,000.00; tramo nacional: $250,000.00</w:t>
      </w:r>
    </w:p>
    <w:p w14:paraId="3F4562B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400 Mbps; por punta local: $500,000.00; tramo nacional: $250,000.00</w:t>
      </w:r>
    </w:p>
    <w:p w14:paraId="63E7E3F6"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450 Mbps; por punta local: $500,000.00; tramo nacional: $250,000.00</w:t>
      </w:r>
    </w:p>
    <w:p w14:paraId="52212F0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500 Mbps; por punta local: $500,000.00; tramo nacional: $250,000.00</w:t>
      </w:r>
    </w:p>
    <w:p w14:paraId="5E161780"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550 Mbps; por punta local: $500,000.00; tramo nacional: $250,000.00</w:t>
      </w:r>
    </w:p>
    <w:p w14:paraId="1090824A"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600 Mbps; por punta local: $500,000.00; tramo nacional: $250,000.00</w:t>
      </w:r>
    </w:p>
    <w:p w14:paraId="12E2FCD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750 Mbps; por punta local: $500,000.00; tramo nacional: $250,000.00</w:t>
      </w:r>
    </w:p>
    <w:p w14:paraId="290B9C07"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1000 Mbps; por punta local: $500,000.00; tramo nacional: $250,000.00</w:t>
      </w:r>
    </w:p>
    <w:p w14:paraId="3D6D880B"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 Gbps; por punta local: $500,000.00; tramo nacional: $250,000.00</w:t>
      </w:r>
    </w:p>
    <w:p w14:paraId="2E08DD1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 Gbps; por punta local: $500,000.00; tramo nacional: $250,000.00</w:t>
      </w:r>
    </w:p>
    <w:p w14:paraId="2517C0E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 Gbps; por punta local: $500,000.00; tramo nacional: $250,000.00</w:t>
      </w:r>
    </w:p>
    <w:p w14:paraId="1B506B8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 Gbps; por punta local: $500,000.00; tramo nacional: $250,000.00</w:t>
      </w:r>
    </w:p>
    <w:p w14:paraId="773A25C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 Gbps; por punta local: $500,000.00; tramo nacional: $250,000.00</w:t>
      </w:r>
    </w:p>
    <w:p w14:paraId="0CC860A5"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 Gbps; por punta local: $500,000.00; tramo nacional: $250,000.00</w:t>
      </w:r>
    </w:p>
    <w:p w14:paraId="7E305E7F" w14:textId="77777777" w:rsidR="00D41737" w:rsidRPr="002260C0" w:rsidRDefault="00D41737" w:rsidP="005F4CA7">
      <w:pPr>
        <w:rPr>
          <w:rFonts w:asciiTheme="minorHAnsi" w:hAnsiTheme="minorHAnsi" w:cstheme="minorHAnsi"/>
          <w:b/>
          <w:szCs w:val="24"/>
        </w:rPr>
      </w:pPr>
      <w:r w:rsidRPr="002260C0">
        <w:rPr>
          <w:rFonts w:asciiTheme="minorHAnsi" w:hAnsiTheme="minorHAnsi" w:cstheme="minorHAnsi"/>
          <w:b/>
          <w:szCs w:val="24"/>
        </w:rPr>
        <w:t>Lada Enlace Ethernet Gastos de Instalación (con impuestos):</w:t>
      </w:r>
    </w:p>
    <w:p w14:paraId="20A6360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 Mbps; por punta local: $145,000.00; tramo nacional: $72,500.00</w:t>
      </w:r>
    </w:p>
    <w:p w14:paraId="2374A41C"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 Mbps; por punta local: $145,000.00; tramo nacional: $72,500.00</w:t>
      </w:r>
    </w:p>
    <w:p w14:paraId="4CC884A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 Mbps; por punta local: $145,000.00; tramo nacional: $72,500.00</w:t>
      </w:r>
    </w:p>
    <w:p w14:paraId="439633F7"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 Mbps; por punta local: $145,000.00; tramo nacional: $72,500.00</w:t>
      </w:r>
    </w:p>
    <w:p w14:paraId="74546C22"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 Mbps; por punta local: $290,000.00; tramo nacional: $145,000.00</w:t>
      </w:r>
    </w:p>
    <w:p w14:paraId="65C559A6"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20 Mbps; por punta local: $290,000.00; tramo nacional: $145,000.00</w:t>
      </w:r>
    </w:p>
    <w:p w14:paraId="5F0D148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30 Mbps; por punta local: $290,000.00; tramo nacional: $145,000.00</w:t>
      </w:r>
    </w:p>
    <w:p w14:paraId="13D9C6C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40 Mbps; por punta local: $290,000.00; tramo nacional: $145,000.00</w:t>
      </w:r>
    </w:p>
    <w:p w14:paraId="24AC8A0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50 Mbps; por punta local: $290,000.00; tramo nacional: $145,000.00</w:t>
      </w:r>
    </w:p>
    <w:p w14:paraId="0A38FDE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60 Mbps; por punta local: $290,000.00; tramo nacional: $145,000.00</w:t>
      </w:r>
    </w:p>
    <w:p w14:paraId="4772217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70 Mbps; por punta local: $290,000.00; tramo nacional: $145,000.00</w:t>
      </w:r>
    </w:p>
    <w:p w14:paraId="007AF787"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80 Mbps; por punta local: $290,000.00; tramo nacional: $145,000.00</w:t>
      </w:r>
    </w:p>
    <w:p w14:paraId="08769DFC"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90 Mbps; por punta local: $290,000.00; tramo nacional: $145,000.00</w:t>
      </w:r>
    </w:p>
    <w:p w14:paraId="499778E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 Mbps; por punta local: $580,000.00; tramo nacional: $290,000.00</w:t>
      </w:r>
    </w:p>
    <w:p w14:paraId="53062FA3"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150 Mbps; por punta local: $580,000.00; tramo nacional: $290,000.00</w:t>
      </w:r>
    </w:p>
    <w:p w14:paraId="2F5E702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200 Mbps; por punta local: $580,000.00; tramo nacional: $290,000.00</w:t>
      </w:r>
    </w:p>
    <w:p w14:paraId="5501969B"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250 Mbps; por punta local: $580,000.00; tramo nacional: $290,000.00</w:t>
      </w:r>
    </w:p>
    <w:p w14:paraId="38FB9D9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300 Mbps; por punta local: $580,000.00; tramo nacional: $290,000.00</w:t>
      </w:r>
    </w:p>
    <w:p w14:paraId="27DA59B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350 Mbps; por punta local: $580,000.00; tramo nacional: $290,000.00</w:t>
      </w:r>
    </w:p>
    <w:p w14:paraId="7EAFA3FA"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400 Mbps; por punta local: $580,000.00; tramo nacional: $290,000.00</w:t>
      </w:r>
    </w:p>
    <w:p w14:paraId="3332B55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lastRenderedPageBreak/>
        <w:t>Ancho de banda: 450 Mbps; por punta local: $580,000.00; tramo nacional: $290,000.00</w:t>
      </w:r>
    </w:p>
    <w:p w14:paraId="3B64A14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500 Mbps; por punta local: $580,000.00; tramo nacional: $290,000.00</w:t>
      </w:r>
    </w:p>
    <w:p w14:paraId="1E8B06B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550 Mbps; por punta local: $580,000.00; tramo nacional: $290,000.00</w:t>
      </w:r>
    </w:p>
    <w:p w14:paraId="568E6F7A"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600 Mbps; por punta local: $580,000.00; tramo nacional: $290,000.00</w:t>
      </w:r>
    </w:p>
    <w:p w14:paraId="31578DF6"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750 Mbps; por punta local: $580,000.00; tramo nacional: $290,000.00</w:t>
      </w:r>
    </w:p>
    <w:p w14:paraId="06EDECC3"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1000 Mbps; por punta local: $580,000.00; tramo nacional: $290,000.00</w:t>
      </w:r>
    </w:p>
    <w:p w14:paraId="70A0B8D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 Gbps; por punta local: $580,000.00; tramo nacional: $290,000.00</w:t>
      </w:r>
    </w:p>
    <w:p w14:paraId="60E14084"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 Gbps; por punta local: $580,000.00; tramo nacional: $290,000.00</w:t>
      </w:r>
    </w:p>
    <w:p w14:paraId="3C74EB62"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 Gbps; por punta local: $580,000.00; tramo nacional: $290,000.00</w:t>
      </w:r>
    </w:p>
    <w:p w14:paraId="6C76E9D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 Gbps; por punta local: $580,000.00; tramo nacional: $290,000.00</w:t>
      </w:r>
    </w:p>
    <w:p w14:paraId="28F6A644"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 Gbps; por punta local: $580,000.00; tramo nacional: $290,000.00</w:t>
      </w:r>
    </w:p>
    <w:p w14:paraId="1955569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 Gbps; por punta local: $580,000.00; tramo nacional: $290,000.00</w:t>
      </w:r>
    </w:p>
    <w:p w14:paraId="79E7E187" w14:textId="77777777" w:rsidR="00D41737" w:rsidRPr="002260C0" w:rsidRDefault="00D41737" w:rsidP="005F4CA7">
      <w:pPr>
        <w:rPr>
          <w:rFonts w:asciiTheme="minorHAnsi" w:hAnsiTheme="minorHAnsi" w:cstheme="minorHAnsi"/>
          <w:b/>
          <w:szCs w:val="24"/>
        </w:rPr>
      </w:pPr>
    </w:p>
    <w:p w14:paraId="4FC3EFDA" w14:textId="77777777" w:rsidR="00D41737" w:rsidRPr="002260C0" w:rsidRDefault="00D41737" w:rsidP="005F4CA7">
      <w:pPr>
        <w:rPr>
          <w:rFonts w:asciiTheme="minorHAnsi" w:hAnsiTheme="minorHAnsi" w:cstheme="minorHAnsi"/>
          <w:b/>
          <w:szCs w:val="24"/>
        </w:rPr>
      </w:pPr>
      <w:r w:rsidRPr="002260C0">
        <w:rPr>
          <w:rFonts w:asciiTheme="minorHAnsi" w:hAnsiTheme="minorHAnsi" w:cstheme="minorHAnsi"/>
          <w:b/>
          <w:szCs w:val="24"/>
        </w:rPr>
        <w:t>Lada Enlace Ethernet Renta Mensual (sin impuestos):</w:t>
      </w:r>
    </w:p>
    <w:p w14:paraId="2AD5691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 Mbps; por punta local: $5,321.00; por kilómetro: $75.00</w:t>
      </w:r>
    </w:p>
    <w:p w14:paraId="582E8574"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 Mbps; por punta local: $9,500.00; por kilómetro: $75.00</w:t>
      </w:r>
    </w:p>
    <w:p w14:paraId="0BC2A004"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 Mbps; por punta local: $13,000.00; por kilómetro: $87.00</w:t>
      </w:r>
    </w:p>
    <w:p w14:paraId="44816A02"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 Mbps; por punta local: $16,500.00; por kilómetro: $102.00</w:t>
      </w:r>
    </w:p>
    <w:p w14:paraId="33CC9D2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 Mbps; por punta local: $18,500.00; por kilómetro: $114.00</w:t>
      </w:r>
    </w:p>
    <w:p w14:paraId="4BB6A80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20 Mbps; por punta local: $25,500.00; por kilómetro: $120.00</w:t>
      </w:r>
    </w:p>
    <w:p w14:paraId="39581457"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30 Mbps; por punta local: $29,800.00; por kilómetro: $140.00</w:t>
      </w:r>
    </w:p>
    <w:p w14:paraId="03112F9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40 Mbps; por punta local: $39,400.00; por kilómetro: $156.00</w:t>
      </w:r>
    </w:p>
    <w:p w14:paraId="455C63F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50 Mbps; por punta local: $46,200.00; por kilómetro: $180.00</w:t>
      </w:r>
    </w:p>
    <w:p w14:paraId="0474C57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60 Mbps; por punta local: $50,300.00; por kilómetro: $198.00</w:t>
      </w:r>
    </w:p>
    <w:p w14:paraId="0EC84DE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70 Mbps; por punta local: $54,600.00; por kilómetro: $210.00</w:t>
      </w:r>
    </w:p>
    <w:p w14:paraId="35628C4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80 Mbps; por punta local: $58,900.00; por kilómetro: $216.00</w:t>
      </w:r>
    </w:p>
    <w:p w14:paraId="20ACAAC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90 Mbps; por punta local: $63,200.00; por kilómetro: $220.00</w:t>
      </w:r>
    </w:p>
    <w:p w14:paraId="1B208177"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 Mbps; por punta local: $65,000.00; por kilómetro: $225.00</w:t>
      </w:r>
    </w:p>
    <w:p w14:paraId="49137EA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150 Mbps; por punta local: $95,800.00; por kilómetro: $315.00</w:t>
      </w:r>
    </w:p>
    <w:p w14:paraId="0BEED75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200 Mbps; por punta local: $122,600.00; por kilómetro: $420.00</w:t>
      </w:r>
    </w:p>
    <w:p w14:paraId="64C8C693"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250 Mbps; por punta local: $144,000.00; por kilómetro: $488.00</w:t>
      </w:r>
    </w:p>
    <w:p w14:paraId="0576F3A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300 Mbps; por punta local: $165,500.00; por kilómetro: $585.00</w:t>
      </w:r>
    </w:p>
    <w:p w14:paraId="3F6E505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350 Mbps; por punta local: $187,100.00; por kilómetro: $683.00</w:t>
      </w:r>
    </w:p>
    <w:p w14:paraId="060D116B"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400 Mbps; por punta local: $208,500.00; por kilómetro: $780.00</w:t>
      </w:r>
    </w:p>
    <w:p w14:paraId="3E61FA5B"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450 Mbps; por punta local: $230,000.00; por kilómetro: $878.00</w:t>
      </w:r>
    </w:p>
    <w:p w14:paraId="4FCE4FA5"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500 Mbps; por punta local: $251,500.00; por kilómetro: $894.00</w:t>
      </w:r>
    </w:p>
    <w:p w14:paraId="38D25DE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550 Mbps; por punta local: $272,900.00; por kilómetro: $983.00</w:t>
      </w:r>
    </w:p>
    <w:p w14:paraId="796A705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600 Mbps; por punta local: $294,500.00; por kilómetro: $1,073.00</w:t>
      </w:r>
    </w:p>
    <w:p w14:paraId="03659820"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750 Mbps; por punta local: $399,700.00; por kilómetro: $1,341.00</w:t>
      </w:r>
    </w:p>
    <w:p w14:paraId="6B89AC4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1000 Mbps; por punta local: $507,100.00; por kilómetro: $1,625.00</w:t>
      </w:r>
    </w:p>
    <w:p w14:paraId="1BA444B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 Gbps; por punta local: $576,826.00; por kilómetro: $2,843.00</w:t>
      </w:r>
    </w:p>
    <w:p w14:paraId="07EDF230"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lastRenderedPageBreak/>
        <w:t>Ancho de banda: 4 Gbps; por punta local: $1,153,652.00; por kilómetro: $5,687.00</w:t>
      </w:r>
    </w:p>
    <w:p w14:paraId="4E70C1A6"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 Gbps; por punta local: $1,730,478.00; por kilómetro: $8,531.00</w:t>
      </w:r>
    </w:p>
    <w:p w14:paraId="56C1EF92"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 Gbps; por punta local: $2,224,901.00; por kilómetro: $10,968.00</w:t>
      </w:r>
    </w:p>
    <w:p w14:paraId="69108DF3"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 Gbps; por punta local: $2,472,111.00; por kilómetro: $12,188.00</w:t>
      </w:r>
    </w:p>
    <w:p w14:paraId="3B22A24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 Gbps; por punta local: $19,776,888.00; por kilómetro: $103,499.00</w:t>
      </w:r>
    </w:p>
    <w:p w14:paraId="3AB8796D" w14:textId="77777777" w:rsidR="00D41737" w:rsidRPr="002260C0" w:rsidRDefault="00D41737" w:rsidP="005F4CA7">
      <w:pPr>
        <w:rPr>
          <w:rFonts w:asciiTheme="minorHAnsi" w:hAnsiTheme="minorHAnsi" w:cstheme="minorHAnsi"/>
          <w:szCs w:val="24"/>
        </w:rPr>
      </w:pPr>
    </w:p>
    <w:p w14:paraId="52171932" w14:textId="77777777" w:rsidR="00D41737" w:rsidRPr="002260C0" w:rsidRDefault="00D41737" w:rsidP="005F4CA7">
      <w:pPr>
        <w:rPr>
          <w:rFonts w:asciiTheme="minorHAnsi" w:hAnsiTheme="minorHAnsi" w:cstheme="minorHAnsi"/>
          <w:b/>
          <w:szCs w:val="24"/>
        </w:rPr>
      </w:pPr>
      <w:r w:rsidRPr="002260C0">
        <w:rPr>
          <w:rFonts w:asciiTheme="minorHAnsi" w:hAnsiTheme="minorHAnsi" w:cstheme="minorHAnsi"/>
          <w:b/>
          <w:szCs w:val="24"/>
        </w:rPr>
        <w:t>Lada Enlace Ethernet Renta Mensual (con impuestos):</w:t>
      </w:r>
    </w:p>
    <w:p w14:paraId="5B2E81C2"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 Mbps; por punta local: $6,357.53; por kilómetro: $89.61</w:t>
      </w:r>
    </w:p>
    <w:p w14:paraId="2234CD37"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 Mbps; por punta local: $11,350.60; por kilómetro: $89.61</w:t>
      </w:r>
    </w:p>
    <w:p w14:paraId="5EB1735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 Mbps; por punta local: $15,532.40; por kilómetro: $103.95</w:t>
      </w:r>
    </w:p>
    <w:p w14:paraId="58A3ECC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 Mbps; por punta local: $19,714.20; por kilómetro: $121.87</w:t>
      </w:r>
    </w:p>
    <w:p w14:paraId="23BFBCBA"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 Mbps; por punta local: $22,103.80; por kilómetro: $136.21</w:t>
      </w:r>
    </w:p>
    <w:p w14:paraId="0DB80005"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20 Mbps; por punta local: $30,467.40; por kilómetro: $143.38</w:t>
      </w:r>
    </w:p>
    <w:p w14:paraId="66E56820"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30 Mbps; por punta local: $35,605.04; por kilómetro: $167.27</w:t>
      </w:r>
    </w:p>
    <w:p w14:paraId="09D8893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40 Mbps; por punta local: $47,075.12; por kilómetro: $186.39</w:t>
      </w:r>
    </w:p>
    <w:p w14:paraId="5313D00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50 Mbps; por punta local: $55,199.76; por kilómetro: $215.06</w:t>
      </w:r>
    </w:p>
    <w:p w14:paraId="3A2165DA"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60 Mbps; por punta local: $60,098.44; por kilómetro: $236.57</w:t>
      </w:r>
    </w:p>
    <w:p w14:paraId="2E4D41F3"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70 Mbps; por punta local: $65,236.08; por kilómetro: $250.91</w:t>
      </w:r>
    </w:p>
    <w:p w14:paraId="64E7D460"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80 Mbps; por punta local: $70,373.72; por kilómetro: $258.08</w:t>
      </w:r>
    </w:p>
    <w:p w14:paraId="2CCB638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90 Mbps; por punta local: $75,511.36; por kilómetro: $262.86</w:t>
      </w:r>
    </w:p>
    <w:p w14:paraId="11B72205"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 Mbps; por punta local: $77,662.00; por kilómetro: $268.83</w:t>
      </w:r>
    </w:p>
    <w:p w14:paraId="39A0CEB7"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150 Mbps; por punta local: $114,461.84; por kilómetro: $376.36</w:t>
      </w:r>
    </w:p>
    <w:p w14:paraId="69272575"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200 Mbps; por punta local: $146,482.48; por kilómetro: $501.82</w:t>
      </w:r>
    </w:p>
    <w:p w14:paraId="1DD4F7B0"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250 Mbps; por punta local: $172,051.20; por kilómetro: $583.06</w:t>
      </w:r>
    </w:p>
    <w:p w14:paraId="0E2EC9EC"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300 Mbps; por punta local: $197,739.40; por kilómetro: $698.96</w:t>
      </w:r>
    </w:p>
    <w:p w14:paraId="340511F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350 Mbps; por punta local: $223,547.08; por kilómetro: $816.05</w:t>
      </w:r>
    </w:p>
    <w:p w14:paraId="418E0EA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400 Mbps; por punta local: $249,115.80; por kilómetro: $913.94</w:t>
      </w:r>
    </w:p>
    <w:p w14:paraId="01D54782"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450 Mbps; por punta local: $274,804.00; por kilómetro: $1,049.03</w:t>
      </w:r>
    </w:p>
    <w:p w14:paraId="6E24FF1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500 Mbps; por punta local: $300,492.20; por kilómetro: $1,068.15</w:t>
      </w:r>
    </w:p>
    <w:p w14:paraId="1C5B36C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550 Mbps; por punta local: $326,060.92; por kilómetro: $1,174.49</w:t>
      </w:r>
    </w:p>
    <w:p w14:paraId="72505E6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600 Mbps; por punta local: $351,868.60; por kilómetro: $1,282.02</w:t>
      </w:r>
    </w:p>
    <w:p w14:paraId="1042A2E3"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750 Mbps; por punta local: $477,561.56; por kilómetro: $1,602.23</w:t>
      </w:r>
    </w:p>
    <w:p w14:paraId="676F8F8A"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1000 Mbps; por punta local: $605,883.08; por kilómetro: $1,941.55</w:t>
      </w:r>
    </w:p>
    <w:p w14:paraId="3DE2A05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 Gbps; por punta local: $689,191.70; por kilómetro: $3,396.82</w:t>
      </w:r>
    </w:p>
    <w:p w14:paraId="3A2ED39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 Gbps; por punta local: $1,378,383.41; por kilómetro: $6,794.83</w:t>
      </w:r>
    </w:p>
    <w:p w14:paraId="317856D2"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 Gbps; por punta local: $2,067,575.11; por kilómetro: $10,192.84</w:t>
      </w:r>
    </w:p>
    <w:p w14:paraId="70A77FA4"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 Gbps; por punta local: $2,658,311.71; por kilómetro: $13,104.57</w:t>
      </w:r>
    </w:p>
    <w:p w14:paraId="64D8B01C"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 Gbps; por punta local: $2,953,678.22; por kilómetro: $14,562.22</w:t>
      </w:r>
    </w:p>
    <w:p w14:paraId="67E913FC"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 Gbps; por punta local: $23,629,425.78; por kilómetro: $123,660.61</w:t>
      </w:r>
    </w:p>
    <w:p w14:paraId="73B0A760" w14:textId="77777777" w:rsidR="00D41737" w:rsidRDefault="00D41737" w:rsidP="005F4CA7">
      <w:pPr>
        <w:rPr>
          <w:rFonts w:ascii="Arial" w:hAnsi="Arial" w:cs="Arial"/>
          <w:b/>
          <w:sz w:val="18"/>
          <w:szCs w:val="18"/>
        </w:rPr>
      </w:pPr>
    </w:p>
    <w:p w14:paraId="5B11FF3D" w14:textId="77777777" w:rsidR="008755B8" w:rsidRDefault="008755B8" w:rsidP="005F4CA7">
      <w:pPr>
        <w:rPr>
          <w:rFonts w:ascii="Arial" w:hAnsi="Arial" w:cs="Arial"/>
          <w:b/>
          <w:sz w:val="18"/>
          <w:szCs w:val="18"/>
        </w:rPr>
      </w:pPr>
      <w:r>
        <w:rPr>
          <w:rFonts w:ascii="Arial" w:hAnsi="Arial" w:cs="Arial"/>
          <w:b/>
          <w:sz w:val="18"/>
          <w:szCs w:val="18"/>
        </w:rPr>
        <w:br w:type="page"/>
      </w:r>
    </w:p>
    <w:p w14:paraId="5C79C09E" w14:textId="77777777" w:rsidR="00196EF1" w:rsidRPr="002260C0" w:rsidRDefault="00196EF1" w:rsidP="005F4CA7">
      <w:pPr>
        <w:outlineLvl w:val="0"/>
        <w:rPr>
          <w:rFonts w:asciiTheme="minorHAnsi" w:hAnsiTheme="minorHAnsi" w:cstheme="minorHAnsi"/>
          <w:b/>
          <w:sz w:val="28"/>
          <w:szCs w:val="28"/>
        </w:rPr>
      </w:pPr>
      <w:r w:rsidRPr="002260C0">
        <w:rPr>
          <w:rFonts w:asciiTheme="minorHAnsi" w:hAnsiTheme="minorHAnsi" w:cstheme="minorHAnsi"/>
          <w:b/>
          <w:sz w:val="28"/>
          <w:szCs w:val="28"/>
        </w:rPr>
        <w:lastRenderedPageBreak/>
        <w:t xml:space="preserve">TARIFAS </w:t>
      </w:r>
      <w:proofErr w:type="gramStart"/>
      <w:r w:rsidRPr="002260C0">
        <w:rPr>
          <w:rFonts w:asciiTheme="minorHAnsi" w:hAnsiTheme="minorHAnsi" w:cstheme="minorHAnsi"/>
          <w:b/>
          <w:sz w:val="28"/>
          <w:szCs w:val="28"/>
        </w:rPr>
        <w:t>HUB</w:t>
      </w:r>
      <w:proofErr w:type="gramEnd"/>
    </w:p>
    <w:p w14:paraId="45DF5819" w14:textId="77777777" w:rsidR="008755B8" w:rsidRPr="002260C0" w:rsidRDefault="008755B8" w:rsidP="005F4CA7">
      <w:pPr>
        <w:rPr>
          <w:rFonts w:asciiTheme="minorHAnsi" w:hAnsiTheme="minorHAnsi" w:cstheme="minorHAnsi"/>
          <w:b/>
          <w:szCs w:val="24"/>
        </w:rPr>
      </w:pPr>
      <w:r w:rsidRPr="002260C0">
        <w:rPr>
          <w:rFonts w:asciiTheme="minorHAnsi" w:hAnsiTheme="minorHAnsi" w:cstheme="minorHAnsi"/>
          <w:b/>
          <w:szCs w:val="24"/>
        </w:rPr>
        <w:t xml:space="preserve">Tarifas </w:t>
      </w:r>
      <w:proofErr w:type="gramStart"/>
      <w:r w:rsidRPr="002260C0">
        <w:rPr>
          <w:rFonts w:asciiTheme="minorHAnsi" w:hAnsiTheme="minorHAnsi" w:cstheme="minorHAnsi"/>
          <w:b/>
          <w:szCs w:val="24"/>
        </w:rPr>
        <w:t>Hub</w:t>
      </w:r>
      <w:proofErr w:type="gramEnd"/>
      <w:r w:rsidRPr="002260C0">
        <w:rPr>
          <w:rFonts w:asciiTheme="minorHAnsi" w:hAnsiTheme="minorHAnsi" w:cstheme="minorHAnsi"/>
          <w:b/>
          <w:szCs w:val="24"/>
        </w:rPr>
        <w:t xml:space="preserve"> Gastos de Instalación (sin impuestos):</w:t>
      </w:r>
    </w:p>
    <w:p w14:paraId="244383BC"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 Mbps por punta: $125,000.00</w:t>
      </w:r>
    </w:p>
    <w:p w14:paraId="4D21962B"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 Mbps por punta: $125,000.00</w:t>
      </w:r>
    </w:p>
    <w:p w14:paraId="1C8AC56B"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 Mbps por punta: $125,000.00</w:t>
      </w:r>
    </w:p>
    <w:p w14:paraId="12C44C8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 Mbps por punta: $250,000.00</w:t>
      </w:r>
    </w:p>
    <w:p w14:paraId="0FB8826E"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20 Mbps por punta: $250,000.00</w:t>
      </w:r>
    </w:p>
    <w:p w14:paraId="34706FF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30 Mbps por punta: $250,000.00</w:t>
      </w:r>
    </w:p>
    <w:p w14:paraId="5883D41B"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40 Mbps por punta: $250,000.00</w:t>
      </w:r>
    </w:p>
    <w:p w14:paraId="546D024C"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50 Mbps por punta: $250,000.00</w:t>
      </w:r>
    </w:p>
    <w:p w14:paraId="74FE0C6D"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60 Mbps por punta: $250,000.00</w:t>
      </w:r>
    </w:p>
    <w:p w14:paraId="512FA43D"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70 Mbps por punta: $250,000.00</w:t>
      </w:r>
    </w:p>
    <w:p w14:paraId="2BBC8EB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80 Mbps por punta: $250,000.00</w:t>
      </w:r>
    </w:p>
    <w:p w14:paraId="7BBB615C"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90 Mbps por punta: $250,000.00</w:t>
      </w:r>
    </w:p>
    <w:p w14:paraId="5E92FBAF"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 Mbps por punta: $500,000.00</w:t>
      </w:r>
    </w:p>
    <w:p w14:paraId="47CE4CC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150 Mbps por punta: $500,000.00</w:t>
      </w:r>
    </w:p>
    <w:p w14:paraId="50635C5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200 Mbps por punta: $500,000.00</w:t>
      </w:r>
    </w:p>
    <w:p w14:paraId="0EDA090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250 Mbps por punta: $500,000.00</w:t>
      </w:r>
    </w:p>
    <w:p w14:paraId="5D9893A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300 Mbps por punta: $500,000.00</w:t>
      </w:r>
    </w:p>
    <w:p w14:paraId="41654629"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350 Mbps por punta: $500,000.00</w:t>
      </w:r>
    </w:p>
    <w:p w14:paraId="65415A39"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400 Mbps por punta: $500,000.00</w:t>
      </w:r>
    </w:p>
    <w:p w14:paraId="172F39EA"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450 Mbps por punta: $500,000.00</w:t>
      </w:r>
    </w:p>
    <w:p w14:paraId="09CD8D7E"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500 Mbps por punta: $500,000.00</w:t>
      </w:r>
    </w:p>
    <w:p w14:paraId="2DB9D93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550 Mbps por punta: $500,000.00</w:t>
      </w:r>
    </w:p>
    <w:p w14:paraId="4DCDEC0A"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600 Mbps por punta: $500,000.00</w:t>
      </w:r>
    </w:p>
    <w:p w14:paraId="6FE5212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750 Mbps por punta: $500,000.00</w:t>
      </w:r>
    </w:p>
    <w:p w14:paraId="4436007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1000 Mbps por punta: $500,000.00</w:t>
      </w:r>
    </w:p>
    <w:p w14:paraId="66BC44F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 Gbps por punta: $500,000.00</w:t>
      </w:r>
    </w:p>
    <w:p w14:paraId="5FAECE56"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 Gbps por punta: $500,000.00</w:t>
      </w:r>
    </w:p>
    <w:p w14:paraId="502E96D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 Gbps por punta: $500,000.00</w:t>
      </w:r>
    </w:p>
    <w:p w14:paraId="265D17D6"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 Gbps por punta: $500,000.00</w:t>
      </w:r>
    </w:p>
    <w:p w14:paraId="5C6837E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 Gbps por punta: $500,000.00</w:t>
      </w:r>
    </w:p>
    <w:p w14:paraId="25352D2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 Gbps por punta: $500,000.00</w:t>
      </w:r>
    </w:p>
    <w:p w14:paraId="0411E64C" w14:textId="77777777" w:rsidR="008755B8" w:rsidRPr="002260C0" w:rsidRDefault="008755B8" w:rsidP="005F4CA7">
      <w:pPr>
        <w:rPr>
          <w:rFonts w:asciiTheme="minorHAnsi" w:hAnsiTheme="minorHAnsi" w:cstheme="minorHAnsi"/>
          <w:b/>
          <w:szCs w:val="24"/>
        </w:rPr>
      </w:pPr>
    </w:p>
    <w:p w14:paraId="3DBC9CC5" w14:textId="77777777" w:rsidR="008755B8" w:rsidRPr="002260C0" w:rsidRDefault="008755B8" w:rsidP="005F4CA7">
      <w:pPr>
        <w:rPr>
          <w:rFonts w:asciiTheme="minorHAnsi" w:hAnsiTheme="minorHAnsi" w:cstheme="minorHAnsi"/>
          <w:b/>
          <w:szCs w:val="24"/>
        </w:rPr>
      </w:pPr>
      <w:r w:rsidRPr="002260C0">
        <w:rPr>
          <w:rFonts w:asciiTheme="minorHAnsi" w:hAnsiTheme="minorHAnsi" w:cstheme="minorHAnsi"/>
          <w:b/>
          <w:szCs w:val="24"/>
        </w:rPr>
        <w:t xml:space="preserve">Tarifas </w:t>
      </w:r>
      <w:proofErr w:type="gramStart"/>
      <w:r w:rsidRPr="002260C0">
        <w:rPr>
          <w:rFonts w:asciiTheme="minorHAnsi" w:hAnsiTheme="minorHAnsi" w:cstheme="minorHAnsi"/>
          <w:b/>
          <w:szCs w:val="24"/>
        </w:rPr>
        <w:t>Hub</w:t>
      </w:r>
      <w:proofErr w:type="gramEnd"/>
      <w:r w:rsidRPr="002260C0">
        <w:rPr>
          <w:rFonts w:asciiTheme="minorHAnsi" w:hAnsiTheme="minorHAnsi" w:cstheme="minorHAnsi"/>
          <w:b/>
          <w:szCs w:val="24"/>
        </w:rPr>
        <w:t xml:space="preserve"> Gastos de Instalación (con impuestos):</w:t>
      </w:r>
    </w:p>
    <w:p w14:paraId="07D6FD06"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 Mbps por punta: $145,000.00</w:t>
      </w:r>
    </w:p>
    <w:p w14:paraId="5DB57F4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 Mbps por punta: $145,000.00</w:t>
      </w:r>
    </w:p>
    <w:p w14:paraId="16E0DE8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 Mbps por punta: $145,000.00</w:t>
      </w:r>
    </w:p>
    <w:p w14:paraId="4BC58DB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 Mbps por punta: $290,000.00</w:t>
      </w:r>
    </w:p>
    <w:p w14:paraId="74D9EFC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20 Mbps por punta: $290,000.00</w:t>
      </w:r>
    </w:p>
    <w:p w14:paraId="67CFB63F"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30 Mbps por punta: $290,000.00</w:t>
      </w:r>
    </w:p>
    <w:p w14:paraId="268F87E6"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lastRenderedPageBreak/>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40 Mbps por punta: $290,000.00</w:t>
      </w:r>
    </w:p>
    <w:p w14:paraId="6B5D437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50 Mbps por punta: $290,000.00</w:t>
      </w:r>
    </w:p>
    <w:p w14:paraId="73F12B6D"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60 Mbps por punta: $290,000.00</w:t>
      </w:r>
    </w:p>
    <w:p w14:paraId="061BEBAA"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70 Mbps por punta: $290,000.00</w:t>
      </w:r>
    </w:p>
    <w:p w14:paraId="782C7DFE"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80 Mbps por punta: $290,000.00</w:t>
      </w:r>
    </w:p>
    <w:p w14:paraId="5DEA840A"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90 Mbps por punta: $290,000.00</w:t>
      </w:r>
    </w:p>
    <w:p w14:paraId="08D85CC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 Mbps por punta: $580,000.00</w:t>
      </w:r>
    </w:p>
    <w:p w14:paraId="6F6B523E"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150 Mbps por punta: $580,000.00</w:t>
      </w:r>
    </w:p>
    <w:p w14:paraId="033F179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200 Mbps por punta: $580,000.00</w:t>
      </w:r>
    </w:p>
    <w:p w14:paraId="2678306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250 Mbps por punta: $580,000.00</w:t>
      </w:r>
    </w:p>
    <w:p w14:paraId="6BE5BCA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300 Mbps por punta: $580,000.00</w:t>
      </w:r>
    </w:p>
    <w:p w14:paraId="67825BD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350 Mbps por punta: $580,000.00</w:t>
      </w:r>
    </w:p>
    <w:p w14:paraId="0F09D139"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400 Mbps por punta: $580,000.00</w:t>
      </w:r>
    </w:p>
    <w:p w14:paraId="06AC3F3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450 Mbps por punta: $580,000.00</w:t>
      </w:r>
    </w:p>
    <w:p w14:paraId="1900F93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500 Mbps por punta: $580,000.00</w:t>
      </w:r>
    </w:p>
    <w:p w14:paraId="5565989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550 Mbps por punta: $580,000.00</w:t>
      </w:r>
    </w:p>
    <w:p w14:paraId="359B71A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600 Mbps por punta: $580,000.00</w:t>
      </w:r>
    </w:p>
    <w:p w14:paraId="2764189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750 Mbps por punta: $580,000.00</w:t>
      </w:r>
    </w:p>
    <w:p w14:paraId="46103B89"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1000 Mbps por punta: $580,000.00</w:t>
      </w:r>
    </w:p>
    <w:p w14:paraId="77C8D91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 Gbps por punta: $580,000.00</w:t>
      </w:r>
    </w:p>
    <w:p w14:paraId="6F3C93BA"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 Gbps por punta: $580,000.00</w:t>
      </w:r>
    </w:p>
    <w:p w14:paraId="01FC411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 Gbps por punta: $580,000.00</w:t>
      </w:r>
    </w:p>
    <w:p w14:paraId="4559758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 Gbps por punta: $580,000.00</w:t>
      </w:r>
    </w:p>
    <w:p w14:paraId="13FDBC8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 Gbps por punta: $580,000.00</w:t>
      </w:r>
    </w:p>
    <w:p w14:paraId="0835FEF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 Gbps por punta: $580,000.00</w:t>
      </w:r>
    </w:p>
    <w:p w14:paraId="1A8298CE" w14:textId="77777777" w:rsidR="008755B8" w:rsidRPr="002260C0" w:rsidRDefault="008755B8" w:rsidP="005F4CA7">
      <w:pPr>
        <w:outlineLvl w:val="0"/>
        <w:rPr>
          <w:rFonts w:asciiTheme="minorHAnsi" w:hAnsiTheme="minorHAnsi" w:cstheme="minorHAnsi"/>
          <w:b/>
          <w:szCs w:val="24"/>
        </w:rPr>
      </w:pPr>
    </w:p>
    <w:p w14:paraId="1F2CD93A" w14:textId="77777777" w:rsidR="008755B8" w:rsidRPr="002260C0" w:rsidRDefault="008755B8" w:rsidP="005F4CA7">
      <w:pPr>
        <w:rPr>
          <w:rFonts w:asciiTheme="minorHAnsi" w:hAnsiTheme="minorHAnsi" w:cstheme="minorHAnsi"/>
          <w:b/>
          <w:szCs w:val="24"/>
        </w:rPr>
      </w:pPr>
      <w:r w:rsidRPr="002260C0">
        <w:rPr>
          <w:rFonts w:asciiTheme="minorHAnsi" w:hAnsiTheme="minorHAnsi" w:cstheme="minorHAnsi"/>
          <w:b/>
          <w:szCs w:val="24"/>
        </w:rPr>
        <w:t xml:space="preserve">Tarifas </w:t>
      </w:r>
      <w:proofErr w:type="gramStart"/>
      <w:r w:rsidRPr="002260C0">
        <w:rPr>
          <w:rFonts w:asciiTheme="minorHAnsi" w:hAnsiTheme="minorHAnsi" w:cstheme="minorHAnsi"/>
          <w:b/>
          <w:szCs w:val="24"/>
        </w:rPr>
        <w:t>Hub</w:t>
      </w:r>
      <w:proofErr w:type="gramEnd"/>
      <w:r w:rsidRPr="002260C0">
        <w:rPr>
          <w:rFonts w:asciiTheme="minorHAnsi" w:hAnsiTheme="minorHAnsi" w:cstheme="minorHAnsi"/>
          <w:b/>
          <w:szCs w:val="24"/>
        </w:rPr>
        <w:t xml:space="preserve"> Renta Mensual (sin impuestos):</w:t>
      </w:r>
    </w:p>
    <w:p w14:paraId="16963700"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 Mbps punta HUB: $9,500.00</w:t>
      </w:r>
    </w:p>
    <w:p w14:paraId="1BC8C5EE"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 Mbps punta HUB: $13,000.00</w:t>
      </w:r>
    </w:p>
    <w:p w14:paraId="005E078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 Mbps punta HUB: $16,500.00</w:t>
      </w:r>
    </w:p>
    <w:p w14:paraId="3253147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 Mbp</w:t>
      </w:r>
      <w:r w:rsidR="00CC5848" w:rsidRPr="002260C0">
        <w:rPr>
          <w:rFonts w:asciiTheme="minorHAnsi" w:hAnsiTheme="minorHAnsi" w:cstheme="minorHAnsi"/>
          <w:szCs w:val="24"/>
        </w:rPr>
        <w:t>s</w:t>
      </w:r>
      <w:r w:rsidRPr="002260C0">
        <w:rPr>
          <w:rFonts w:asciiTheme="minorHAnsi" w:hAnsiTheme="minorHAnsi" w:cstheme="minorHAnsi"/>
          <w:szCs w:val="24"/>
        </w:rPr>
        <w:t xml:space="preserve"> punta HUB: $18,500.00</w:t>
      </w:r>
    </w:p>
    <w:p w14:paraId="3844037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20 Mbp</w:t>
      </w:r>
      <w:r w:rsidR="00CC5848" w:rsidRPr="002260C0">
        <w:rPr>
          <w:rFonts w:asciiTheme="minorHAnsi" w:hAnsiTheme="minorHAnsi" w:cstheme="minorHAnsi"/>
          <w:szCs w:val="24"/>
        </w:rPr>
        <w:t>s</w:t>
      </w:r>
      <w:r w:rsidRPr="002260C0">
        <w:rPr>
          <w:rFonts w:asciiTheme="minorHAnsi" w:hAnsiTheme="minorHAnsi" w:cstheme="minorHAnsi"/>
          <w:szCs w:val="24"/>
        </w:rPr>
        <w:t xml:space="preserve"> punta HUB: $25,500.00</w:t>
      </w:r>
    </w:p>
    <w:p w14:paraId="2445372F"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30 Mbp</w:t>
      </w:r>
      <w:r w:rsidR="00CC5848" w:rsidRPr="002260C0">
        <w:rPr>
          <w:rFonts w:asciiTheme="minorHAnsi" w:hAnsiTheme="minorHAnsi" w:cstheme="minorHAnsi"/>
          <w:szCs w:val="24"/>
        </w:rPr>
        <w:t>s</w:t>
      </w:r>
      <w:r w:rsidRPr="002260C0">
        <w:rPr>
          <w:rFonts w:asciiTheme="minorHAnsi" w:hAnsiTheme="minorHAnsi" w:cstheme="minorHAnsi"/>
          <w:szCs w:val="24"/>
        </w:rPr>
        <w:t xml:space="preserve"> punta HUB: $29,800.00</w:t>
      </w:r>
    </w:p>
    <w:p w14:paraId="0E62C8D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40 Mbps punta HUB: $39,400.00</w:t>
      </w:r>
    </w:p>
    <w:p w14:paraId="7EBF8D82"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50 Mbps punta HUB: $46,200.00</w:t>
      </w:r>
    </w:p>
    <w:p w14:paraId="15A4B74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60 Mbps punta HUB: $50,300.00</w:t>
      </w:r>
    </w:p>
    <w:p w14:paraId="6B17ECCB"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70 Mbps punta HUB: $54,600.00</w:t>
      </w:r>
    </w:p>
    <w:p w14:paraId="0FE404F6"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80 Mbps punta HUB: $58,900.00</w:t>
      </w:r>
    </w:p>
    <w:p w14:paraId="399F035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90 Mbps punta HUB: $63,200.00</w:t>
      </w:r>
    </w:p>
    <w:p w14:paraId="245026BB"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 Mbps punta HUB: $65,800.00</w:t>
      </w:r>
    </w:p>
    <w:p w14:paraId="31EA8CA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150 Mbps punta HUB: $95,800.00</w:t>
      </w:r>
    </w:p>
    <w:p w14:paraId="0E22CFC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lastRenderedPageBreak/>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200 Mbps punta HUB: $122,600.00</w:t>
      </w:r>
    </w:p>
    <w:p w14:paraId="688957A9"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250 Mbps punta HUB: $144,000.00</w:t>
      </w:r>
    </w:p>
    <w:p w14:paraId="77F4D6D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300 Mbps punta HUB: $165,500.00</w:t>
      </w:r>
    </w:p>
    <w:p w14:paraId="06E2FE4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350 Mbps punta HUB: $187,100.00</w:t>
      </w:r>
    </w:p>
    <w:p w14:paraId="4D40B8BD"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400 Mbps punta HUB: $208,500.00</w:t>
      </w:r>
    </w:p>
    <w:p w14:paraId="46FBFC2F"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450 Mbps punta HUB: $230,000.00</w:t>
      </w:r>
    </w:p>
    <w:p w14:paraId="4C06628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500 Mbps punta HUB: $251,500.00</w:t>
      </w:r>
    </w:p>
    <w:p w14:paraId="2BFEAB8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550 Mbps punta HUB: $272,900.00</w:t>
      </w:r>
    </w:p>
    <w:p w14:paraId="64068B9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600 Mbps punta HUB: $294,500.00</w:t>
      </w:r>
    </w:p>
    <w:p w14:paraId="6A26193D"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750 Mbps punta HUB: $399,700.00</w:t>
      </w:r>
    </w:p>
    <w:p w14:paraId="52A31CE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1000 Mbps punta HUB: $507,100.00</w:t>
      </w:r>
    </w:p>
    <w:p w14:paraId="5698279A" w14:textId="77777777" w:rsidR="008755B8" w:rsidRPr="002260C0" w:rsidRDefault="002260C0" w:rsidP="005F4CA7">
      <w:pPr>
        <w:rPr>
          <w:rFonts w:asciiTheme="minorHAnsi" w:hAnsiTheme="minorHAnsi" w:cstheme="minorHAnsi"/>
          <w:szCs w:val="24"/>
        </w:rPr>
      </w:pPr>
      <w:r>
        <w:rPr>
          <w:rFonts w:asciiTheme="minorHAnsi" w:hAnsiTheme="minorHAnsi" w:cstheme="minorHAnsi"/>
          <w:szCs w:val="24"/>
        </w:rPr>
        <w:t xml:space="preserve"> </w:t>
      </w:r>
      <w:r w:rsidR="008755B8" w:rsidRPr="002260C0">
        <w:rPr>
          <w:rFonts w:asciiTheme="minorHAnsi" w:hAnsiTheme="minorHAnsi" w:cstheme="minorHAnsi"/>
          <w:szCs w:val="24"/>
        </w:rPr>
        <w:t xml:space="preserve">Ancho de Banda:  </w:t>
      </w:r>
      <w:proofErr w:type="spellStart"/>
      <w:r w:rsidR="008755B8" w:rsidRPr="002260C0">
        <w:rPr>
          <w:rFonts w:asciiTheme="minorHAnsi" w:hAnsiTheme="minorHAnsi" w:cstheme="minorHAnsi"/>
          <w:szCs w:val="24"/>
        </w:rPr>
        <w:t>Ladaenlace</w:t>
      </w:r>
      <w:proofErr w:type="spellEnd"/>
      <w:r w:rsidR="008755B8" w:rsidRPr="002260C0">
        <w:rPr>
          <w:rFonts w:asciiTheme="minorHAnsi" w:hAnsiTheme="minorHAnsi" w:cstheme="minorHAnsi"/>
          <w:szCs w:val="24"/>
        </w:rPr>
        <w:t xml:space="preserve"> Ethernet </w:t>
      </w:r>
      <w:proofErr w:type="gramStart"/>
      <w:r w:rsidR="008755B8" w:rsidRPr="002260C0">
        <w:rPr>
          <w:rFonts w:asciiTheme="minorHAnsi" w:hAnsiTheme="minorHAnsi" w:cstheme="minorHAnsi"/>
          <w:szCs w:val="24"/>
        </w:rPr>
        <w:t>HUB</w:t>
      </w:r>
      <w:proofErr w:type="gramEnd"/>
      <w:r w:rsidR="008755B8" w:rsidRPr="002260C0">
        <w:rPr>
          <w:rFonts w:asciiTheme="minorHAnsi" w:hAnsiTheme="minorHAnsi" w:cstheme="minorHAnsi"/>
          <w:szCs w:val="24"/>
        </w:rPr>
        <w:t xml:space="preserve"> de 2 Gbps por punta: $576,826.00</w:t>
      </w:r>
    </w:p>
    <w:p w14:paraId="2634117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 Gbps por punta: $1,153,652.00</w:t>
      </w:r>
    </w:p>
    <w:p w14:paraId="368DF55E"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 Gbps por punta: $1,730,478.00</w:t>
      </w:r>
    </w:p>
    <w:p w14:paraId="7F0ADE6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 Gbps por punta: $2,224,901.00</w:t>
      </w:r>
    </w:p>
    <w:p w14:paraId="5F030BA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 Gbps por punta: $2,472,111.00</w:t>
      </w:r>
    </w:p>
    <w:p w14:paraId="12E2F7C9"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 Gbps por punta: $19,776,888.00</w:t>
      </w:r>
    </w:p>
    <w:p w14:paraId="2848A600" w14:textId="77777777" w:rsidR="008755B8" w:rsidRPr="002260C0" w:rsidRDefault="008755B8" w:rsidP="005F4CA7">
      <w:pPr>
        <w:rPr>
          <w:rFonts w:asciiTheme="minorHAnsi" w:hAnsiTheme="minorHAnsi" w:cstheme="minorHAnsi"/>
          <w:b/>
          <w:szCs w:val="24"/>
          <w:highlight w:val="green"/>
        </w:rPr>
      </w:pPr>
    </w:p>
    <w:p w14:paraId="06150886" w14:textId="77777777" w:rsidR="008755B8" w:rsidRPr="002260C0" w:rsidRDefault="008755B8" w:rsidP="005F4CA7">
      <w:pPr>
        <w:rPr>
          <w:rFonts w:asciiTheme="minorHAnsi" w:hAnsiTheme="minorHAnsi" w:cstheme="minorHAnsi"/>
          <w:b/>
          <w:szCs w:val="24"/>
        </w:rPr>
      </w:pPr>
      <w:r w:rsidRPr="002260C0">
        <w:rPr>
          <w:rFonts w:asciiTheme="minorHAnsi" w:hAnsiTheme="minorHAnsi" w:cstheme="minorHAnsi"/>
          <w:b/>
          <w:szCs w:val="24"/>
        </w:rPr>
        <w:t xml:space="preserve">Tarifas </w:t>
      </w:r>
      <w:proofErr w:type="gramStart"/>
      <w:r w:rsidRPr="002260C0">
        <w:rPr>
          <w:rFonts w:asciiTheme="minorHAnsi" w:hAnsiTheme="minorHAnsi" w:cstheme="minorHAnsi"/>
          <w:b/>
          <w:szCs w:val="24"/>
        </w:rPr>
        <w:t>Hub</w:t>
      </w:r>
      <w:proofErr w:type="gramEnd"/>
      <w:r w:rsidRPr="002260C0">
        <w:rPr>
          <w:rFonts w:asciiTheme="minorHAnsi" w:hAnsiTheme="minorHAnsi" w:cstheme="minorHAnsi"/>
          <w:b/>
          <w:szCs w:val="24"/>
        </w:rPr>
        <w:t xml:space="preserve"> Renta Mensual (con impuestos):</w:t>
      </w:r>
    </w:p>
    <w:p w14:paraId="6FF4AAD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 Mbps punta HUB: $11,350.60</w:t>
      </w:r>
    </w:p>
    <w:p w14:paraId="184AA96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 Mbps punta HUB: $15,532.40</w:t>
      </w:r>
    </w:p>
    <w:p w14:paraId="0351061F"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 Mbps punta HUB: $19,714.20</w:t>
      </w:r>
    </w:p>
    <w:p w14:paraId="56648DDB"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 Mbp</w:t>
      </w:r>
      <w:r w:rsidR="00CC5848" w:rsidRPr="002260C0">
        <w:rPr>
          <w:rFonts w:asciiTheme="minorHAnsi" w:hAnsiTheme="minorHAnsi" w:cstheme="minorHAnsi"/>
          <w:szCs w:val="24"/>
        </w:rPr>
        <w:t>s</w:t>
      </w:r>
      <w:r w:rsidRPr="002260C0">
        <w:rPr>
          <w:rFonts w:asciiTheme="minorHAnsi" w:hAnsiTheme="minorHAnsi" w:cstheme="minorHAnsi"/>
          <w:szCs w:val="24"/>
        </w:rPr>
        <w:t xml:space="preserve"> punta HUB: $22,103.80</w:t>
      </w:r>
    </w:p>
    <w:p w14:paraId="6AA2E60C"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20 Mbps punta HUB: $30,467.00</w:t>
      </w:r>
    </w:p>
    <w:p w14:paraId="066042E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30 Mbps punta HUB: $35,605.04</w:t>
      </w:r>
    </w:p>
    <w:p w14:paraId="35F2C0DA"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40 Mbps punta HUB: $47,075.12</w:t>
      </w:r>
    </w:p>
    <w:p w14:paraId="3CDD427D"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50 Mbps punta HUB: $55,199.76</w:t>
      </w:r>
    </w:p>
    <w:p w14:paraId="0F4C805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60 Mbps punta HUB: $60,098.44</w:t>
      </w:r>
    </w:p>
    <w:p w14:paraId="04E455A9"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70 Mbps punta HUB: $65,236.08</w:t>
      </w:r>
    </w:p>
    <w:p w14:paraId="46B6F5E2"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80 Mbps punta HUB: $70,373.72</w:t>
      </w:r>
    </w:p>
    <w:p w14:paraId="7403AF7F"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90 Mbps punta HUB: $75,511.36</w:t>
      </w:r>
    </w:p>
    <w:p w14:paraId="4C70978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 Mbps punta HUB: $77,662.00</w:t>
      </w:r>
    </w:p>
    <w:p w14:paraId="167190E0"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150 Mbps punta HUB: $114,461.84</w:t>
      </w:r>
    </w:p>
    <w:p w14:paraId="1DCFA6C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200 Mbps punta HUB: $146,482.48</w:t>
      </w:r>
    </w:p>
    <w:p w14:paraId="423D41F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250 Mbps punta HUB: $172,051.20</w:t>
      </w:r>
    </w:p>
    <w:p w14:paraId="431839E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300 Mbps punta HUB: $197,739.40</w:t>
      </w:r>
    </w:p>
    <w:p w14:paraId="13725452"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350 Mbps punta HUB: $223,547.08</w:t>
      </w:r>
    </w:p>
    <w:p w14:paraId="24199BDE"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400 Mbps punta HUB: $249,115.80</w:t>
      </w:r>
    </w:p>
    <w:p w14:paraId="057D517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450 Mbps punta HUB: $274,804.00</w:t>
      </w:r>
    </w:p>
    <w:p w14:paraId="33AB167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500 Mbps punta HUB: $300,492.20</w:t>
      </w:r>
    </w:p>
    <w:p w14:paraId="458919E9"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550 Mbps punta HUB: $326,060.92</w:t>
      </w:r>
    </w:p>
    <w:p w14:paraId="37B3DB3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lastRenderedPageBreak/>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600 Mbps punta HUB: $351,868.60</w:t>
      </w:r>
    </w:p>
    <w:p w14:paraId="09ED58BF"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750 Mbps punta HUB: $477,561.56</w:t>
      </w:r>
    </w:p>
    <w:p w14:paraId="71725EB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1000 Mbps punta HUB: $605,883.08</w:t>
      </w:r>
    </w:p>
    <w:p w14:paraId="4BA88FAF" w14:textId="77777777" w:rsidR="008755B8" w:rsidRPr="002260C0" w:rsidRDefault="002260C0" w:rsidP="005F4CA7">
      <w:pPr>
        <w:rPr>
          <w:rFonts w:asciiTheme="minorHAnsi" w:hAnsiTheme="minorHAnsi" w:cstheme="minorHAnsi"/>
          <w:szCs w:val="24"/>
        </w:rPr>
      </w:pPr>
      <w:r>
        <w:rPr>
          <w:rFonts w:asciiTheme="minorHAnsi" w:hAnsiTheme="minorHAnsi" w:cstheme="minorHAnsi"/>
          <w:szCs w:val="24"/>
        </w:rPr>
        <w:t xml:space="preserve"> </w:t>
      </w:r>
      <w:r w:rsidR="008755B8" w:rsidRPr="002260C0">
        <w:rPr>
          <w:rFonts w:asciiTheme="minorHAnsi" w:hAnsiTheme="minorHAnsi" w:cstheme="minorHAnsi"/>
          <w:szCs w:val="24"/>
        </w:rPr>
        <w:t xml:space="preserve">Ancho de Banda: </w:t>
      </w:r>
      <w:proofErr w:type="spellStart"/>
      <w:r w:rsidR="008755B8" w:rsidRPr="002260C0">
        <w:rPr>
          <w:rFonts w:asciiTheme="minorHAnsi" w:hAnsiTheme="minorHAnsi" w:cstheme="minorHAnsi"/>
          <w:szCs w:val="24"/>
        </w:rPr>
        <w:t>Ladaenlace</w:t>
      </w:r>
      <w:proofErr w:type="spellEnd"/>
      <w:r w:rsidR="008755B8" w:rsidRPr="002260C0">
        <w:rPr>
          <w:rFonts w:asciiTheme="minorHAnsi" w:hAnsiTheme="minorHAnsi" w:cstheme="minorHAnsi"/>
          <w:szCs w:val="24"/>
        </w:rPr>
        <w:t xml:space="preserve"> Ethernet </w:t>
      </w:r>
      <w:proofErr w:type="gramStart"/>
      <w:r w:rsidR="008755B8" w:rsidRPr="002260C0">
        <w:rPr>
          <w:rFonts w:asciiTheme="minorHAnsi" w:hAnsiTheme="minorHAnsi" w:cstheme="minorHAnsi"/>
          <w:szCs w:val="24"/>
        </w:rPr>
        <w:t>HUB</w:t>
      </w:r>
      <w:proofErr w:type="gramEnd"/>
      <w:r w:rsidR="008755B8" w:rsidRPr="002260C0">
        <w:rPr>
          <w:rFonts w:asciiTheme="minorHAnsi" w:hAnsiTheme="minorHAnsi" w:cstheme="minorHAnsi"/>
          <w:szCs w:val="24"/>
        </w:rPr>
        <w:t xml:space="preserve">   de 2 Gbps por punta: $689,192.00</w:t>
      </w:r>
    </w:p>
    <w:p w14:paraId="1C9D1A7F"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 Gbps por punta: $1,378,383.00</w:t>
      </w:r>
    </w:p>
    <w:p w14:paraId="520E3F8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 Gbps por punta: $2,067,575.00</w:t>
      </w:r>
    </w:p>
    <w:p w14:paraId="07A7B2CD"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 Gbps por punta: $2,658,312.00</w:t>
      </w:r>
    </w:p>
    <w:p w14:paraId="4783220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 Gbps por punta: $2,953,678.00</w:t>
      </w:r>
    </w:p>
    <w:p w14:paraId="0CBCA822"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 Gbps por punta: $23,629,426.00</w:t>
      </w:r>
    </w:p>
    <w:p w14:paraId="3C8AC810" w14:textId="77777777" w:rsidR="00F77345" w:rsidRPr="002260C0" w:rsidRDefault="00196EF1" w:rsidP="005F4CA7">
      <w:pPr>
        <w:outlineLvl w:val="0"/>
        <w:rPr>
          <w:rFonts w:ascii="Calibri" w:hAnsi="Calibri" w:cs="Arial"/>
          <w:bCs/>
          <w:sz w:val="20"/>
        </w:rPr>
      </w:pPr>
      <w:r w:rsidRPr="002260C0">
        <w:rPr>
          <w:rFonts w:ascii="Calibri" w:hAnsi="Calibri" w:cs="Arial"/>
          <w:bCs/>
          <w:sz w:val="20"/>
        </w:rPr>
        <w:t>Los precios anteriores son en pesos.</w:t>
      </w:r>
    </w:p>
    <w:p w14:paraId="3329F1FE" w14:textId="77777777" w:rsidR="008755B8" w:rsidRPr="002260C0" w:rsidRDefault="008755B8" w:rsidP="005F4CA7">
      <w:pPr>
        <w:outlineLvl w:val="0"/>
        <w:rPr>
          <w:rFonts w:asciiTheme="minorHAnsi" w:hAnsiTheme="minorHAnsi" w:cstheme="minorHAnsi"/>
          <w:b/>
          <w:szCs w:val="24"/>
        </w:rPr>
      </w:pPr>
    </w:p>
    <w:p w14:paraId="6B35717E" w14:textId="77777777" w:rsidR="00196EF1" w:rsidRPr="002260C0" w:rsidRDefault="00196EF1" w:rsidP="005F4CA7">
      <w:pPr>
        <w:outlineLvl w:val="0"/>
        <w:rPr>
          <w:rFonts w:asciiTheme="minorHAnsi" w:hAnsiTheme="minorHAnsi" w:cstheme="minorHAnsi"/>
          <w:b/>
          <w:szCs w:val="24"/>
        </w:rPr>
      </w:pPr>
      <w:r w:rsidRPr="002260C0">
        <w:rPr>
          <w:rFonts w:asciiTheme="minorHAnsi" w:hAnsiTheme="minorHAnsi" w:cstheme="minorHAnsi"/>
          <w:b/>
          <w:szCs w:val="24"/>
        </w:rPr>
        <w:t>Reglas de aplicación tarifaria</w:t>
      </w:r>
    </w:p>
    <w:p w14:paraId="7C4FCEE7"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Para servicios Locales se aplican gastos de instalación y renta mensual de dos puntas locales.</w:t>
      </w:r>
    </w:p>
    <w:p w14:paraId="1CC175EC"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 xml:space="preserve">Para servicios Nacionales se aplican gastos de instalación y renta mensual de dos puntas </w:t>
      </w:r>
      <w:proofErr w:type="gramStart"/>
      <w:r w:rsidRPr="002260C0">
        <w:rPr>
          <w:rFonts w:asciiTheme="minorHAnsi" w:hAnsiTheme="minorHAnsi" w:cstheme="minorHAnsi"/>
          <w:bCs/>
          <w:szCs w:val="24"/>
        </w:rPr>
        <w:t>locales</w:t>
      </w:r>
      <w:proofErr w:type="gramEnd"/>
      <w:r w:rsidRPr="002260C0">
        <w:rPr>
          <w:rFonts w:asciiTheme="minorHAnsi" w:hAnsiTheme="minorHAnsi" w:cstheme="minorHAnsi"/>
          <w:bCs/>
          <w:szCs w:val="24"/>
        </w:rPr>
        <w:t xml:space="preserve"> así como gastos de instalación y renta mensual de un Tramo Nacional (por kilómetro)</w:t>
      </w:r>
    </w:p>
    <w:p w14:paraId="44D597E8"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 xml:space="preserve">En la modalidad </w:t>
      </w:r>
      <w:proofErr w:type="gramStart"/>
      <w:r w:rsidRPr="002260C0">
        <w:rPr>
          <w:rFonts w:asciiTheme="minorHAnsi" w:hAnsiTheme="minorHAnsi" w:cstheme="minorHAnsi"/>
          <w:bCs/>
          <w:szCs w:val="24"/>
        </w:rPr>
        <w:t>HUB</w:t>
      </w:r>
      <w:proofErr w:type="gramEnd"/>
      <w:r w:rsidRPr="002260C0">
        <w:rPr>
          <w:rFonts w:asciiTheme="minorHAnsi" w:hAnsiTheme="minorHAnsi" w:cstheme="minorHAnsi"/>
          <w:bCs/>
          <w:szCs w:val="24"/>
        </w:rPr>
        <w:t>, se deben considerar los gastos de instalación y la renta mensual del HUB.</w:t>
      </w:r>
    </w:p>
    <w:p w14:paraId="51316976"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 xml:space="preserve">Para los servicios locales que se conectan al </w:t>
      </w:r>
      <w:proofErr w:type="gramStart"/>
      <w:r w:rsidRPr="002260C0">
        <w:rPr>
          <w:rFonts w:asciiTheme="minorHAnsi" w:hAnsiTheme="minorHAnsi" w:cstheme="minorHAnsi"/>
          <w:bCs/>
          <w:szCs w:val="24"/>
        </w:rPr>
        <w:t>HUB</w:t>
      </w:r>
      <w:proofErr w:type="gramEnd"/>
      <w:r w:rsidRPr="002260C0">
        <w:rPr>
          <w:rFonts w:asciiTheme="minorHAnsi" w:hAnsiTheme="minorHAnsi" w:cstheme="minorHAnsi"/>
          <w:bCs/>
          <w:szCs w:val="24"/>
        </w:rPr>
        <w:t xml:space="preserve"> se aplican gastos de instalación y renta mensual de una punta local </w:t>
      </w:r>
    </w:p>
    <w:p w14:paraId="6FA7A6F6"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 xml:space="preserve">Para los servicios nacionales que se conectan al </w:t>
      </w:r>
      <w:proofErr w:type="gramStart"/>
      <w:r w:rsidRPr="002260C0">
        <w:rPr>
          <w:rFonts w:asciiTheme="minorHAnsi" w:hAnsiTheme="minorHAnsi" w:cstheme="minorHAnsi"/>
          <w:bCs/>
          <w:szCs w:val="24"/>
        </w:rPr>
        <w:t>HUB</w:t>
      </w:r>
      <w:proofErr w:type="gramEnd"/>
      <w:r w:rsidRPr="002260C0">
        <w:rPr>
          <w:rFonts w:asciiTheme="minorHAnsi" w:hAnsiTheme="minorHAnsi" w:cstheme="minorHAnsi"/>
          <w:bCs/>
          <w:szCs w:val="24"/>
        </w:rPr>
        <w:t xml:space="preserve"> se aplican adicionalmente gastos de instalación y renta mensual de una punta local y del tramo nacional (por kilómetro) correspondiente</w:t>
      </w:r>
    </w:p>
    <w:p w14:paraId="0DBD1612" w14:textId="77777777" w:rsidR="00196EF1" w:rsidRPr="002260C0" w:rsidRDefault="00196EF1" w:rsidP="005F4CA7">
      <w:pPr>
        <w:rPr>
          <w:rFonts w:asciiTheme="minorHAnsi" w:hAnsiTheme="minorHAnsi" w:cstheme="minorHAnsi"/>
          <w:b/>
          <w:szCs w:val="24"/>
        </w:rPr>
      </w:pPr>
    </w:p>
    <w:p w14:paraId="2A0456D4" w14:textId="77777777" w:rsidR="00196EF1" w:rsidRPr="002260C0" w:rsidRDefault="00196EF1" w:rsidP="005F4CA7">
      <w:pPr>
        <w:outlineLvl w:val="0"/>
        <w:rPr>
          <w:rFonts w:asciiTheme="minorHAnsi" w:hAnsiTheme="minorHAnsi" w:cstheme="minorHAnsi"/>
          <w:b/>
          <w:szCs w:val="24"/>
        </w:rPr>
      </w:pPr>
      <w:r w:rsidRPr="002260C0">
        <w:rPr>
          <w:rFonts w:asciiTheme="minorHAnsi" w:hAnsiTheme="minorHAnsi" w:cstheme="minorHAnsi"/>
          <w:b/>
          <w:szCs w:val="24"/>
        </w:rPr>
        <w:t>Políticas Comerciales</w:t>
      </w:r>
    </w:p>
    <w:p w14:paraId="0383D5E4"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Los Ladaenlaces Ethernet podrán ser contratados en donde Telmex cuente con la infraestructura requerida.</w:t>
      </w:r>
    </w:p>
    <w:p w14:paraId="73B13B41"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Se contratan por un periodo mínimo de un año contado a partir de la fecha de activación del servicio.</w:t>
      </w:r>
    </w:p>
    <w:p w14:paraId="713B2BFD"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TELMEX seleccionará la solución tecnológica más conveniente para garantizar el mejor desempeño del servicio.</w:t>
      </w:r>
    </w:p>
    <w:p w14:paraId="06138106"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 xml:space="preserve">Solamente se podrán conectar servicios Ethernet entre sí, es decir, no son compatibles con ningún tipo de </w:t>
      </w:r>
      <w:proofErr w:type="spellStart"/>
      <w:r w:rsidRPr="002260C0">
        <w:rPr>
          <w:rFonts w:asciiTheme="minorHAnsi" w:hAnsiTheme="minorHAnsi" w:cstheme="minorHAnsi"/>
          <w:bCs/>
          <w:szCs w:val="24"/>
        </w:rPr>
        <w:t>Ladaenlace</w:t>
      </w:r>
      <w:proofErr w:type="spellEnd"/>
      <w:r w:rsidRPr="002260C0">
        <w:rPr>
          <w:rFonts w:asciiTheme="minorHAnsi" w:hAnsiTheme="minorHAnsi" w:cstheme="minorHAnsi"/>
          <w:bCs/>
          <w:szCs w:val="24"/>
        </w:rPr>
        <w:t xml:space="preserve"> digital.</w:t>
      </w:r>
    </w:p>
    <w:p w14:paraId="35497D40" w14:textId="77777777" w:rsidR="00196EF1" w:rsidRPr="002260C0" w:rsidRDefault="00196EF1" w:rsidP="005F4CA7">
      <w:pPr>
        <w:rPr>
          <w:rFonts w:asciiTheme="minorHAnsi" w:hAnsiTheme="minorHAnsi" w:cstheme="minorHAnsi"/>
          <w:b/>
          <w:szCs w:val="24"/>
        </w:rPr>
      </w:pPr>
      <w:r w:rsidRPr="002260C0">
        <w:rPr>
          <w:rFonts w:asciiTheme="minorHAnsi" w:hAnsiTheme="minorHAnsi" w:cstheme="minorHAnsi"/>
          <w:bCs/>
          <w:szCs w:val="24"/>
        </w:rPr>
        <w:t>El cliente podrá consultar la facturación de los servicios contratados a través</w:t>
      </w:r>
      <w:r w:rsidRPr="002260C0">
        <w:rPr>
          <w:rFonts w:asciiTheme="minorHAnsi" w:hAnsiTheme="minorHAnsi" w:cstheme="minorHAnsi"/>
          <w:szCs w:val="24"/>
        </w:rPr>
        <w:t xml:space="preserve"> de la página </w:t>
      </w:r>
      <w:hyperlink r:id="rId27" w:history="1">
        <w:r w:rsidRPr="002260C0">
          <w:rPr>
            <w:rStyle w:val="Hipervnculo"/>
            <w:rFonts w:asciiTheme="minorHAnsi" w:hAnsiTheme="minorHAnsi" w:cstheme="minorHAnsi"/>
            <w:szCs w:val="24"/>
          </w:rPr>
          <w:t>www.siana.telmex.com</w:t>
        </w:r>
      </w:hyperlink>
      <w:r w:rsidRPr="002260C0">
        <w:rPr>
          <w:rFonts w:asciiTheme="minorHAnsi" w:hAnsiTheme="minorHAnsi" w:cstheme="minorHAnsi"/>
          <w:szCs w:val="24"/>
        </w:rPr>
        <w:t>.</w:t>
      </w:r>
    </w:p>
    <w:p w14:paraId="5F56D152" w14:textId="77777777" w:rsidR="00196EF1" w:rsidRPr="002260C0" w:rsidRDefault="00196EF1" w:rsidP="005F4CA7">
      <w:pPr>
        <w:rPr>
          <w:rFonts w:asciiTheme="minorHAnsi" w:hAnsiTheme="minorHAnsi" w:cstheme="minorHAnsi"/>
          <w:b/>
          <w:szCs w:val="24"/>
        </w:rPr>
      </w:pPr>
    </w:p>
    <w:p w14:paraId="20A92529"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En caso de tener alguna aclaración respecto a los cargos que se presenten en la factura, el cliente contará con 60 días naturales para notificarla. En caso contrario la aclaración no será recibida.</w:t>
      </w:r>
    </w:p>
    <w:p w14:paraId="14035EBA"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lastRenderedPageBreak/>
        <w:t xml:space="preserve">En caso de terminación de contrato antes del primer año, se compromete el cliente a cubrir el porcentaje de descuento que se aplicó al gasto de instalación a precios de tarifa vigente al momento de la </w:t>
      </w:r>
      <w:proofErr w:type="gramStart"/>
      <w:r w:rsidRPr="002260C0">
        <w:rPr>
          <w:rFonts w:asciiTheme="minorHAnsi" w:hAnsiTheme="minorHAnsi" w:cstheme="minorHAnsi"/>
          <w:bCs/>
          <w:szCs w:val="24"/>
        </w:rPr>
        <w:t>baja</w:t>
      </w:r>
      <w:proofErr w:type="gramEnd"/>
      <w:r w:rsidRPr="002260C0">
        <w:rPr>
          <w:rFonts w:asciiTheme="minorHAnsi" w:hAnsiTheme="minorHAnsi" w:cstheme="minorHAnsi"/>
          <w:bCs/>
          <w:szCs w:val="24"/>
        </w:rPr>
        <w:t xml:space="preserve"> así como las rentas no cubiertas para completar el período de un año.</w:t>
      </w:r>
    </w:p>
    <w:p w14:paraId="6055CE53"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En caso de terminación de contrato posterior al primer año, se compromete el cliente a cubrir el porcentaje de descuento que se aplicó al gasto de instalación a precios de tarifa vigente al momento de la baja del servicio.</w:t>
      </w:r>
    </w:p>
    <w:p w14:paraId="56D92E4D"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 xml:space="preserve">La capacidad del </w:t>
      </w:r>
      <w:proofErr w:type="gramStart"/>
      <w:r w:rsidRPr="002260C0">
        <w:rPr>
          <w:rFonts w:asciiTheme="minorHAnsi" w:hAnsiTheme="minorHAnsi" w:cstheme="minorHAnsi"/>
          <w:bCs/>
          <w:szCs w:val="24"/>
        </w:rPr>
        <w:t>HUB</w:t>
      </w:r>
      <w:proofErr w:type="gramEnd"/>
      <w:r w:rsidRPr="002260C0">
        <w:rPr>
          <w:rFonts w:asciiTheme="minorHAnsi" w:hAnsiTheme="minorHAnsi" w:cstheme="minorHAnsi"/>
          <w:bCs/>
          <w:szCs w:val="24"/>
        </w:rPr>
        <w:t xml:space="preserve"> debe ser como mínimo la suma del ancho de banda de los servicios remotos conectados</w:t>
      </w:r>
    </w:p>
    <w:p w14:paraId="64D22C3E" w14:textId="77777777" w:rsidR="00196EF1" w:rsidRPr="002260C0" w:rsidRDefault="00196EF1" w:rsidP="005F4CA7">
      <w:pPr>
        <w:rPr>
          <w:rFonts w:asciiTheme="minorHAnsi" w:hAnsiTheme="minorHAnsi" w:cstheme="minorHAnsi"/>
          <w:b/>
          <w:szCs w:val="24"/>
        </w:rPr>
      </w:pPr>
    </w:p>
    <w:p w14:paraId="6DF8326B" w14:textId="77777777" w:rsidR="00196EF1" w:rsidRPr="002260C0" w:rsidRDefault="00196EF1" w:rsidP="005F4CA7">
      <w:pPr>
        <w:outlineLvl w:val="0"/>
        <w:rPr>
          <w:rFonts w:asciiTheme="minorHAnsi" w:hAnsiTheme="minorHAnsi" w:cstheme="minorHAnsi"/>
          <w:b/>
          <w:szCs w:val="24"/>
        </w:rPr>
      </w:pPr>
      <w:r w:rsidRPr="002260C0">
        <w:rPr>
          <w:rFonts w:asciiTheme="minorHAnsi" w:hAnsiTheme="minorHAnsi" w:cstheme="minorHAnsi"/>
          <w:b/>
          <w:szCs w:val="24"/>
        </w:rPr>
        <w:t>Planes de Descuento</w:t>
      </w:r>
    </w:p>
    <w:p w14:paraId="65B3224A" w14:textId="77777777" w:rsidR="00196EF1" w:rsidRPr="002260C0" w:rsidRDefault="00196EF1" w:rsidP="005F4CA7">
      <w:pPr>
        <w:rPr>
          <w:rFonts w:asciiTheme="minorHAnsi" w:hAnsiTheme="minorHAnsi" w:cstheme="minorHAnsi"/>
          <w:b/>
          <w:bCs/>
          <w:spacing w:val="-4"/>
          <w:szCs w:val="24"/>
        </w:rPr>
      </w:pPr>
      <w:r w:rsidRPr="002260C0">
        <w:rPr>
          <w:rFonts w:asciiTheme="minorHAnsi" w:hAnsiTheme="minorHAnsi" w:cstheme="minorHAnsi"/>
          <w:bCs/>
          <w:spacing w:val="-4"/>
          <w:szCs w:val="24"/>
        </w:rPr>
        <w:t>Para el caso de los Gastos de Instalación se aplica el 50% de descuento en contrataciones a 2 años y el 100% de descuento en contrataciones a 3 o más años.</w:t>
      </w:r>
    </w:p>
    <w:p w14:paraId="24374E9F"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Para el caso de la Renta Mensual tanto en la parte local como en el Tramo Nacional (cuando aplique) se otorgarán los siguientes descuentos:</w:t>
      </w:r>
    </w:p>
    <w:p w14:paraId="78CFE627" w14:textId="77777777" w:rsidR="00196EF1" w:rsidRPr="002260C0" w:rsidRDefault="00196EF1" w:rsidP="005F4CA7">
      <w:pPr>
        <w:rPr>
          <w:rFonts w:asciiTheme="minorHAnsi" w:hAnsiTheme="minorHAnsi" w:cstheme="minorHAnsi"/>
          <w:b/>
          <w:bCs/>
          <w:szCs w:val="24"/>
        </w:rPr>
      </w:pPr>
    </w:p>
    <w:p w14:paraId="5ABD4F71"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Sin Facilidades Locales y Tramo asociado:</w:t>
      </w:r>
    </w:p>
    <w:p w14:paraId="2B9D83D5"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Local; Tiempo: 1 año; Descuento: 0 %</w:t>
      </w:r>
    </w:p>
    <w:p w14:paraId="54D75DCA"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Local; Tiempo: 2 año; Descuento: 15 %</w:t>
      </w:r>
    </w:p>
    <w:p w14:paraId="6535FF4C"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Local; Tiempo: 3 año; Descuento: 25 %</w:t>
      </w:r>
    </w:p>
    <w:p w14:paraId="638FFC8B"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Tramo Nacional; Tiempo: 1 año; Descuento: 0 %</w:t>
      </w:r>
    </w:p>
    <w:p w14:paraId="25D85CF4"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Tramo Nacional; Tiempo: 2 año; Descuento: 15 %</w:t>
      </w:r>
    </w:p>
    <w:p w14:paraId="7872CB2A"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Tramo Nacional; Tiempo: 3 año; Descuento: 25 %</w:t>
      </w:r>
    </w:p>
    <w:p w14:paraId="66E8F1E2" w14:textId="77777777" w:rsidR="00CC5848" w:rsidRPr="002260C0" w:rsidRDefault="00CC5848" w:rsidP="005F4CA7">
      <w:pPr>
        <w:tabs>
          <w:tab w:val="left" w:pos="1912"/>
        </w:tabs>
        <w:rPr>
          <w:rFonts w:asciiTheme="minorHAnsi" w:hAnsiTheme="minorHAnsi" w:cstheme="minorHAnsi"/>
          <w:b/>
          <w:bCs/>
          <w:szCs w:val="24"/>
        </w:rPr>
      </w:pPr>
      <w:r w:rsidRPr="002260C0">
        <w:rPr>
          <w:rFonts w:asciiTheme="minorHAnsi" w:hAnsiTheme="minorHAnsi" w:cstheme="minorHAnsi"/>
          <w:b/>
          <w:bCs/>
          <w:szCs w:val="24"/>
        </w:rPr>
        <w:tab/>
      </w:r>
    </w:p>
    <w:p w14:paraId="11944D09"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Con Facilidades Locales y Tramo asociado:</w:t>
      </w:r>
    </w:p>
    <w:p w14:paraId="015C1542"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Local; Tiempo: 1 año; Descuento: 15 %</w:t>
      </w:r>
    </w:p>
    <w:p w14:paraId="44A8474A"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Local; Tiempo: 2 año; Descuento: 25 %</w:t>
      </w:r>
    </w:p>
    <w:p w14:paraId="06C3B236"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Local; Tiempo: 3 año; Descuento: 35 %</w:t>
      </w:r>
    </w:p>
    <w:p w14:paraId="1C9875C5"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Tramo Nacional; Tiempo: 1 año; Descuento: 0 %</w:t>
      </w:r>
    </w:p>
    <w:p w14:paraId="1FEACA3B"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Tramo Nacional; Tiempo: 2 año; Descuento: 15 %</w:t>
      </w:r>
    </w:p>
    <w:p w14:paraId="0D5CEDBD"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Tramo Nacional; Tiempo: 3 año; Descuento: 25 %</w:t>
      </w:r>
    </w:p>
    <w:p w14:paraId="411916E5" w14:textId="77777777" w:rsidR="00196EF1" w:rsidRPr="002260C0" w:rsidRDefault="00196EF1" w:rsidP="005F4CA7">
      <w:pPr>
        <w:rPr>
          <w:rFonts w:asciiTheme="minorHAnsi" w:hAnsiTheme="minorHAnsi" w:cstheme="minorHAnsi"/>
          <w:b/>
          <w:bCs/>
          <w:szCs w:val="24"/>
        </w:rPr>
      </w:pPr>
    </w:p>
    <w:p w14:paraId="7A90219C" w14:textId="77777777" w:rsidR="00196EF1" w:rsidRPr="002260C0" w:rsidRDefault="00196EF1" w:rsidP="005F4CA7">
      <w:pPr>
        <w:outlineLvl w:val="0"/>
        <w:rPr>
          <w:rFonts w:asciiTheme="minorHAnsi" w:hAnsiTheme="minorHAnsi" w:cstheme="minorHAnsi"/>
          <w:b/>
          <w:bCs/>
          <w:szCs w:val="24"/>
        </w:rPr>
      </w:pPr>
      <w:r w:rsidRPr="002260C0">
        <w:rPr>
          <w:rFonts w:asciiTheme="minorHAnsi" w:hAnsiTheme="minorHAnsi" w:cstheme="minorHAnsi"/>
          <w:bCs/>
          <w:szCs w:val="24"/>
        </w:rPr>
        <w:t>No aplican descuentos adicionales a los descritos en este documento.</w:t>
      </w:r>
    </w:p>
    <w:p w14:paraId="06665663" w14:textId="77777777" w:rsidR="00196EF1" w:rsidRPr="002260C0" w:rsidRDefault="00196EF1" w:rsidP="005F4CA7">
      <w:pPr>
        <w:rPr>
          <w:rFonts w:asciiTheme="minorHAnsi" w:hAnsiTheme="minorHAnsi" w:cstheme="minorHAnsi"/>
          <w:b/>
          <w:szCs w:val="24"/>
        </w:rPr>
      </w:pPr>
    </w:p>
    <w:p w14:paraId="1F0CB90F" w14:textId="77777777" w:rsidR="00196EF1" w:rsidRPr="002260C0" w:rsidRDefault="00196EF1" w:rsidP="005F4CA7">
      <w:pPr>
        <w:outlineLvl w:val="0"/>
        <w:rPr>
          <w:rFonts w:asciiTheme="minorHAnsi" w:hAnsiTheme="minorHAnsi" w:cstheme="minorHAnsi"/>
          <w:szCs w:val="24"/>
        </w:rPr>
      </w:pPr>
      <w:r w:rsidRPr="002260C0">
        <w:rPr>
          <w:rFonts w:asciiTheme="minorHAnsi" w:hAnsiTheme="minorHAnsi" w:cstheme="minorHAnsi"/>
          <w:szCs w:val="24"/>
        </w:rPr>
        <w:t>Vigencia</w:t>
      </w:r>
    </w:p>
    <w:p w14:paraId="4624248E" w14:textId="77777777" w:rsidR="003E3EF5" w:rsidRPr="002260C0" w:rsidRDefault="00196EF1" w:rsidP="005F4CA7">
      <w:pPr>
        <w:rPr>
          <w:rFonts w:asciiTheme="minorHAnsi" w:hAnsiTheme="minorHAnsi" w:cstheme="minorHAnsi"/>
          <w:bCs/>
          <w:szCs w:val="24"/>
        </w:rPr>
      </w:pPr>
      <w:r w:rsidRPr="002260C0">
        <w:rPr>
          <w:rFonts w:asciiTheme="minorHAnsi" w:hAnsiTheme="minorHAnsi" w:cstheme="minorHAnsi"/>
          <w:bCs/>
          <w:szCs w:val="24"/>
        </w:rPr>
        <w:t>Se avisará al Instituto Federal de Telecomunicaciones la cancelación de este servicio.</w:t>
      </w:r>
    </w:p>
    <w:p w14:paraId="739B2696" w14:textId="77777777" w:rsidR="00392395" w:rsidRDefault="00392395" w:rsidP="005F4CA7">
      <w:pPr>
        <w:rPr>
          <w:rFonts w:ascii="Arial" w:hAnsi="Arial" w:cs="Arial"/>
          <w:bCs/>
          <w:sz w:val="18"/>
          <w:szCs w:val="18"/>
        </w:rPr>
      </w:pPr>
      <w:r>
        <w:rPr>
          <w:rFonts w:ascii="Arial" w:hAnsi="Arial" w:cs="Arial"/>
          <w:bCs/>
          <w:sz w:val="18"/>
          <w:szCs w:val="18"/>
        </w:rPr>
        <w:br w:type="page"/>
      </w:r>
    </w:p>
    <w:p w14:paraId="222441E1" w14:textId="77777777" w:rsidR="006A6876" w:rsidRPr="00CB3944" w:rsidRDefault="00C50C7B" w:rsidP="005F4CA7">
      <w:pPr>
        <w:rPr>
          <w:rFonts w:asciiTheme="minorHAnsi" w:hAnsiTheme="minorHAnsi" w:cstheme="minorHAnsi"/>
          <w:sz w:val="28"/>
          <w:szCs w:val="28"/>
        </w:rPr>
      </w:pPr>
      <w:bookmarkStart w:id="74" w:name="_Toc162342480"/>
      <w:r w:rsidRPr="00CB3944">
        <w:rPr>
          <w:rStyle w:val="Ttulo3Car"/>
          <w:rFonts w:asciiTheme="minorHAnsi" w:hAnsiTheme="minorHAnsi" w:cstheme="minorHAnsi"/>
          <w:sz w:val="28"/>
          <w:szCs w:val="28"/>
        </w:rPr>
        <w:lastRenderedPageBreak/>
        <w:t>II. LADA ENLACES ETHERNET CRUCE FRONTERIZO</w:t>
      </w:r>
      <w:bookmarkEnd w:id="74"/>
      <w:r w:rsidRPr="00CB3944">
        <w:rPr>
          <w:rStyle w:val="Ttulo3Car"/>
          <w:rFonts w:asciiTheme="minorHAnsi" w:hAnsiTheme="minorHAnsi" w:cstheme="minorHAnsi"/>
          <w:sz w:val="28"/>
          <w:szCs w:val="28"/>
        </w:rPr>
        <w:t xml:space="preserve"> </w:t>
      </w:r>
    </w:p>
    <w:p w14:paraId="6400121A" w14:textId="77777777" w:rsidR="006A6876" w:rsidRPr="00CB3944" w:rsidRDefault="006A6876" w:rsidP="005F4CA7">
      <w:pPr>
        <w:rPr>
          <w:rFonts w:asciiTheme="minorHAnsi" w:hAnsiTheme="minorHAnsi" w:cstheme="minorHAnsi"/>
          <w:b/>
          <w:bCs/>
          <w:szCs w:val="24"/>
        </w:rPr>
      </w:pPr>
    </w:p>
    <w:p w14:paraId="71C36694" w14:textId="77777777" w:rsidR="00C811A0" w:rsidRPr="00CB3944" w:rsidRDefault="006A6876" w:rsidP="005F4CA7">
      <w:pPr>
        <w:outlineLvl w:val="0"/>
        <w:rPr>
          <w:rFonts w:asciiTheme="minorHAnsi" w:hAnsiTheme="minorHAnsi" w:cstheme="minorHAnsi"/>
          <w:szCs w:val="24"/>
        </w:rPr>
      </w:pPr>
      <w:r w:rsidRPr="00CB3944">
        <w:rPr>
          <w:rFonts w:asciiTheme="minorHAnsi" w:hAnsiTheme="minorHAnsi" w:cstheme="minorHAnsi"/>
          <w:szCs w:val="24"/>
        </w:rPr>
        <w:t>Número</w:t>
      </w:r>
      <w:r w:rsidR="00C811A0" w:rsidRPr="00CB3944">
        <w:rPr>
          <w:rFonts w:asciiTheme="minorHAnsi" w:hAnsiTheme="minorHAnsi" w:cstheme="minorHAnsi"/>
          <w:szCs w:val="24"/>
        </w:rPr>
        <w:t xml:space="preserve"> de Inscripción: </w:t>
      </w:r>
      <w:r w:rsidR="00C811A0" w:rsidRPr="00CB3944">
        <w:rPr>
          <w:rFonts w:asciiTheme="minorHAnsi" w:hAnsiTheme="minorHAnsi" w:cstheme="minorHAnsi"/>
          <w:b/>
          <w:bCs/>
          <w:sz w:val="28"/>
          <w:szCs w:val="28"/>
        </w:rPr>
        <w:t>52366</w:t>
      </w:r>
    </w:p>
    <w:p w14:paraId="7043349F" w14:textId="77777777" w:rsidR="00CB3944" w:rsidRDefault="00CB3944" w:rsidP="005F4CA7">
      <w:pPr>
        <w:outlineLvl w:val="0"/>
        <w:rPr>
          <w:rFonts w:asciiTheme="minorHAnsi" w:hAnsiTheme="minorHAnsi" w:cstheme="minorHAnsi"/>
          <w:b/>
          <w:szCs w:val="24"/>
        </w:rPr>
      </w:pPr>
    </w:p>
    <w:p w14:paraId="5D46B783" w14:textId="77777777" w:rsidR="00C811A0" w:rsidRPr="00CB3944" w:rsidRDefault="00C811A0" w:rsidP="005F4CA7">
      <w:pPr>
        <w:outlineLvl w:val="0"/>
        <w:rPr>
          <w:rFonts w:asciiTheme="minorHAnsi" w:hAnsiTheme="minorHAnsi" w:cstheme="minorHAnsi"/>
          <w:b/>
          <w:szCs w:val="24"/>
        </w:rPr>
      </w:pPr>
      <w:r w:rsidRPr="00CB3944">
        <w:rPr>
          <w:rFonts w:asciiTheme="minorHAnsi" w:hAnsiTheme="minorHAnsi" w:cstheme="minorHAnsi"/>
          <w:b/>
          <w:szCs w:val="24"/>
        </w:rPr>
        <w:t>Nombre del Servicio:</w:t>
      </w:r>
    </w:p>
    <w:p w14:paraId="7CFB1140" w14:textId="77777777" w:rsidR="00C811A0" w:rsidRPr="00CB3944" w:rsidRDefault="00C811A0" w:rsidP="005F4CA7">
      <w:pPr>
        <w:outlineLvl w:val="0"/>
        <w:rPr>
          <w:rFonts w:asciiTheme="minorHAnsi" w:hAnsiTheme="minorHAnsi" w:cstheme="minorHAnsi"/>
          <w:bCs/>
          <w:szCs w:val="24"/>
        </w:rPr>
      </w:pPr>
      <w:r w:rsidRPr="00CB3944">
        <w:rPr>
          <w:rFonts w:asciiTheme="minorHAnsi" w:hAnsiTheme="minorHAnsi" w:cstheme="minorHAnsi"/>
          <w:bCs/>
          <w:szCs w:val="24"/>
        </w:rPr>
        <w:t>Lada enlaces Ethernet Cruce Fronterizo</w:t>
      </w:r>
    </w:p>
    <w:p w14:paraId="46D1BD56" w14:textId="77777777" w:rsidR="00CB3944" w:rsidRDefault="00CB3944" w:rsidP="005F4CA7">
      <w:pPr>
        <w:outlineLvl w:val="0"/>
        <w:rPr>
          <w:rFonts w:asciiTheme="minorHAnsi" w:hAnsiTheme="minorHAnsi" w:cstheme="minorHAnsi"/>
          <w:b/>
          <w:szCs w:val="24"/>
        </w:rPr>
      </w:pPr>
    </w:p>
    <w:p w14:paraId="77595418" w14:textId="77777777" w:rsidR="00C811A0" w:rsidRPr="00CB3944" w:rsidRDefault="00C811A0" w:rsidP="005F4CA7">
      <w:pPr>
        <w:outlineLvl w:val="0"/>
        <w:rPr>
          <w:rFonts w:asciiTheme="minorHAnsi" w:hAnsiTheme="minorHAnsi" w:cstheme="minorHAnsi"/>
          <w:b/>
          <w:szCs w:val="24"/>
        </w:rPr>
      </w:pPr>
      <w:r w:rsidRPr="00CB3944">
        <w:rPr>
          <w:rFonts w:asciiTheme="minorHAnsi" w:hAnsiTheme="minorHAnsi" w:cstheme="minorHAnsi"/>
          <w:b/>
          <w:szCs w:val="24"/>
        </w:rPr>
        <w:t>Descripción:</w:t>
      </w:r>
    </w:p>
    <w:p w14:paraId="38FC2457"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Cs/>
          <w:szCs w:val="24"/>
        </w:rPr>
        <w:t>Los enlaces Ethernet son servicios para el transporte de información (voz, datos y video) que garantizan una conectividad de alta calidad, permiten formar redes privadas y el uso de recursos de red distribuidos de forma segura y confiable, para el óptimo desempeño de las aplicaciones del cliente.</w:t>
      </w:r>
    </w:p>
    <w:p w14:paraId="3C0AEEC1"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Cs/>
          <w:szCs w:val="24"/>
        </w:rPr>
        <w:t xml:space="preserve">Los Lada enlaces Cruce Fronterizo son aquellos en los que una punta del servicio se encuentra en </w:t>
      </w:r>
      <w:r w:rsidRPr="00CB3944">
        <w:rPr>
          <w:rFonts w:asciiTheme="minorHAnsi" w:hAnsiTheme="minorHAnsi" w:cstheme="minorHAnsi"/>
          <w:bCs/>
          <w:i/>
          <w:color w:val="000000"/>
          <w:szCs w:val="24"/>
        </w:rPr>
        <w:t>poblaciones con facilidades de salida internacional</w:t>
      </w:r>
      <w:r w:rsidRPr="00CB3944">
        <w:rPr>
          <w:rFonts w:asciiTheme="minorHAnsi" w:hAnsiTheme="minorHAnsi" w:cstheme="minorHAnsi"/>
          <w:i/>
          <w:color w:val="000000"/>
          <w:szCs w:val="24"/>
          <w:vertAlign w:val="superscript"/>
        </w:rPr>
        <w:footnoteReference w:id="1"/>
      </w:r>
      <w:r w:rsidRPr="00CB3944">
        <w:rPr>
          <w:rFonts w:asciiTheme="minorHAnsi" w:hAnsiTheme="minorHAnsi" w:cstheme="minorHAnsi"/>
          <w:bCs/>
          <w:i/>
          <w:color w:val="000000"/>
          <w:szCs w:val="24"/>
        </w:rPr>
        <w:t xml:space="preserve"> </w:t>
      </w:r>
      <w:r w:rsidRPr="00CB3944">
        <w:rPr>
          <w:rFonts w:asciiTheme="minorHAnsi" w:hAnsiTheme="minorHAnsi" w:cstheme="minorHAnsi"/>
          <w:bCs/>
          <w:szCs w:val="24"/>
        </w:rPr>
        <w:t>y la otra en cualquier población de Estados Unidos de América, Guatemala y Belice.</w:t>
      </w:r>
    </w:p>
    <w:p w14:paraId="0A763117" w14:textId="77777777" w:rsidR="00CB3944" w:rsidRDefault="00CB3944" w:rsidP="005F4CA7">
      <w:pPr>
        <w:outlineLvl w:val="0"/>
        <w:rPr>
          <w:rFonts w:asciiTheme="minorHAnsi" w:hAnsiTheme="minorHAnsi" w:cstheme="minorHAnsi"/>
          <w:b/>
          <w:szCs w:val="24"/>
        </w:rPr>
      </w:pPr>
    </w:p>
    <w:p w14:paraId="73460410" w14:textId="77777777" w:rsidR="00C811A0" w:rsidRPr="00CB3944" w:rsidRDefault="00C811A0" w:rsidP="005F4CA7">
      <w:pPr>
        <w:outlineLvl w:val="0"/>
        <w:rPr>
          <w:rFonts w:asciiTheme="minorHAnsi" w:hAnsiTheme="minorHAnsi" w:cstheme="minorHAnsi"/>
          <w:b/>
          <w:szCs w:val="24"/>
        </w:rPr>
      </w:pPr>
      <w:r w:rsidRPr="00CB3944">
        <w:rPr>
          <w:rFonts w:asciiTheme="minorHAnsi" w:hAnsiTheme="minorHAnsi" w:cstheme="minorHAnsi"/>
          <w:b/>
          <w:szCs w:val="24"/>
        </w:rPr>
        <w:t>Estructura Tarifaria:</w:t>
      </w:r>
      <w:r w:rsidRPr="00CB3944">
        <w:rPr>
          <w:rFonts w:asciiTheme="minorHAnsi" w:hAnsiTheme="minorHAnsi" w:cstheme="minorHAnsi"/>
          <w:b/>
          <w:szCs w:val="24"/>
        </w:rPr>
        <w:tab/>
      </w:r>
    </w:p>
    <w:p w14:paraId="6016C94E" w14:textId="77777777" w:rsidR="00BB5055" w:rsidRPr="00CB3944" w:rsidRDefault="00C811A0" w:rsidP="005F4CA7">
      <w:pPr>
        <w:rPr>
          <w:rFonts w:asciiTheme="minorHAnsi" w:hAnsiTheme="minorHAnsi" w:cstheme="minorHAnsi"/>
          <w:bCs/>
          <w:szCs w:val="24"/>
        </w:rPr>
      </w:pPr>
      <w:r w:rsidRPr="00CB3944">
        <w:rPr>
          <w:rFonts w:asciiTheme="minorHAnsi" w:hAnsiTheme="minorHAnsi" w:cstheme="minorHAnsi"/>
          <w:bCs/>
          <w:szCs w:val="24"/>
        </w:rPr>
        <w:t xml:space="preserve">La estructura Tarifaria consiste en un cargo inicial único (Gasto de Instalación) y un cargo recurrente (Renta Mensual), mismos que se indican puntualmente en las tablas presentadas a continuación. </w:t>
      </w:r>
    </w:p>
    <w:p w14:paraId="653599F6"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Cs/>
          <w:szCs w:val="24"/>
        </w:rPr>
        <w:t>En un servicio Cruce Fronterizo se debe considerar una punta fronteriza.</w:t>
      </w:r>
    </w:p>
    <w:p w14:paraId="54607065" w14:textId="77777777" w:rsidR="00C811A0" w:rsidRPr="00CB3944" w:rsidRDefault="00C811A0" w:rsidP="005F4CA7">
      <w:pPr>
        <w:rPr>
          <w:rFonts w:asciiTheme="minorHAnsi" w:hAnsiTheme="minorHAnsi" w:cstheme="minorHAnsi"/>
          <w:b/>
          <w:szCs w:val="24"/>
        </w:rPr>
      </w:pPr>
    </w:p>
    <w:p w14:paraId="12C4C077" w14:textId="77777777" w:rsidR="00CC5848" w:rsidRPr="00CB3944" w:rsidRDefault="00CC5848" w:rsidP="005F4CA7">
      <w:pPr>
        <w:rPr>
          <w:rFonts w:asciiTheme="minorHAnsi" w:hAnsiTheme="minorHAnsi" w:cstheme="minorHAnsi"/>
          <w:b/>
          <w:szCs w:val="24"/>
        </w:rPr>
      </w:pPr>
      <w:r w:rsidRPr="00CB3944">
        <w:rPr>
          <w:rFonts w:asciiTheme="minorHAnsi" w:hAnsiTheme="minorHAnsi" w:cstheme="minorHAnsi"/>
          <w:b/>
          <w:szCs w:val="24"/>
        </w:rPr>
        <w:t>Lada Enlace Ethernet Cruce Fronterizo Gastos de Instalación (sin impuestos):</w:t>
      </w:r>
    </w:p>
    <w:p w14:paraId="21184CA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Mbps; por punta fronteriza: $125,000.00</w:t>
      </w:r>
    </w:p>
    <w:p w14:paraId="3C42729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Mbps; por punta fronteriza: $125,000.00</w:t>
      </w:r>
    </w:p>
    <w:p w14:paraId="5C323031"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Mbps; por punta fronteriza: $125,000.00</w:t>
      </w:r>
    </w:p>
    <w:p w14:paraId="0C6FA9E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Mbps; por punta fronteriza: $125,000.00</w:t>
      </w:r>
    </w:p>
    <w:p w14:paraId="32D5140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Mbps; por punta fronteriza: $250,000.00</w:t>
      </w:r>
    </w:p>
    <w:p w14:paraId="336E0A9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 Mbps; por punta fronteriza: $250,000.00</w:t>
      </w:r>
    </w:p>
    <w:p w14:paraId="1F99FA1C"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 Mbps; por punta fronteriza: $250,000.00</w:t>
      </w:r>
    </w:p>
    <w:p w14:paraId="711CCC2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 Mbps; por punta fronteriza: $250,000.00</w:t>
      </w:r>
    </w:p>
    <w:p w14:paraId="78D1C98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 Mbps; por punta fronteriza: $250,000.00</w:t>
      </w:r>
    </w:p>
    <w:p w14:paraId="232DA241"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 Mbps; por punta fronteriza: $250,000.00</w:t>
      </w:r>
    </w:p>
    <w:p w14:paraId="28B6597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70 Mbps; por punta fronteriza: $250,000.00</w:t>
      </w:r>
    </w:p>
    <w:p w14:paraId="76936A3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80 Mbps; por punta fronteriza: $250,000.00</w:t>
      </w:r>
    </w:p>
    <w:p w14:paraId="105DE7F1"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90 Mbps; por punta fronteriza: $250,000.00</w:t>
      </w:r>
    </w:p>
    <w:p w14:paraId="7D97D20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Mbps; por punta fronteriza: $500,000.00</w:t>
      </w:r>
    </w:p>
    <w:p w14:paraId="44624431"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lastRenderedPageBreak/>
        <w:t>Ancho de banda: 150 Mbps; por punta fronteriza: $500,000.00</w:t>
      </w:r>
    </w:p>
    <w:p w14:paraId="08DEF53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200 Mbps; por punta fronteriza: $500,000.00</w:t>
      </w:r>
    </w:p>
    <w:p w14:paraId="6C727B5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250 Mbps; por punta fronteriza: $500,000.00</w:t>
      </w:r>
    </w:p>
    <w:p w14:paraId="7EF2F7E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300 Mbps; por punta fronteriza: $500,000.00</w:t>
      </w:r>
    </w:p>
    <w:p w14:paraId="4A1D020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350 Mbps; por punta fronteriza: $500,000.00</w:t>
      </w:r>
    </w:p>
    <w:p w14:paraId="55E4A24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400 Mbps; por punta fronteriza: $500,000.00</w:t>
      </w:r>
    </w:p>
    <w:p w14:paraId="3F32A42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450 Mbps; por punta fronteriza: $500,000.00</w:t>
      </w:r>
    </w:p>
    <w:p w14:paraId="14CF8F7C"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500 Mbps; por punta fronteriza: $500,000.00</w:t>
      </w:r>
    </w:p>
    <w:p w14:paraId="79C0476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550 Mbps; por punta fronteriza: $500,000.00</w:t>
      </w:r>
    </w:p>
    <w:p w14:paraId="608160C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600 Mbps; por punta fronteriza: $500,000.00</w:t>
      </w:r>
    </w:p>
    <w:p w14:paraId="5E6AFBC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750 Mbps; por punta fronteriza: $500,000.00</w:t>
      </w:r>
    </w:p>
    <w:p w14:paraId="4949C55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1000 Mbps; por punta fronteriza: $500,000.00</w:t>
      </w:r>
    </w:p>
    <w:p w14:paraId="2E23FEA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Gbps; por punta fronteriza: $500,000.00</w:t>
      </w:r>
    </w:p>
    <w:p w14:paraId="35ED566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Gbps; por punta fronteriza: $500,000.00</w:t>
      </w:r>
    </w:p>
    <w:p w14:paraId="6D17E84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Gbps; por punta fronteriza: $500,000.00</w:t>
      </w:r>
    </w:p>
    <w:p w14:paraId="4936131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Gbps; por punta fronteriza: $500,000.00</w:t>
      </w:r>
    </w:p>
    <w:p w14:paraId="3A86BDB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Gbps; por punta fronteriza: $500,000.00</w:t>
      </w:r>
    </w:p>
    <w:p w14:paraId="5E28A19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Gbps; por punta fronteriza: $500,000.00</w:t>
      </w:r>
    </w:p>
    <w:p w14:paraId="57CD1492" w14:textId="77777777" w:rsidR="00CC5848" w:rsidRPr="00CB3944" w:rsidRDefault="00CC5848" w:rsidP="005F4CA7">
      <w:pPr>
        <w:rPr>
          <w:rFonts w:asciiTheme="minorHAnsi" w:hAnsiTheme="minorHAnsi" w:cstheme="minorHAnsi"/>
          <w:b/>
          <w:szCs w:val="24"/>
        </w:rPr>
      </w:pPr>
      <w:r w:rsidRPr="00CB3944">
        <w:rPr>
          <w:rFonts w:asciiTheme="minorHAnsi" w:hAnsiTheme="minorHAnsi" w:cstheme="minorHAnsi"/>
          <w:b/>
          <w:szCs w:val="24"/>
        </w:rPr>
        <w:t>Lada Enlace Ethernet Cruce Fronterizo Gastos de Instalación (con impuestos):</w:t>
      </w:r>
    </w:p>
    <w:p w14:paraId="719B0DA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Mbps; por punta fronteriza: $145,000.00</w:t>
      </w:r>
    </w:p>
    <w:p w14:paraId="646715E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Mbps; por punta fronteriza: $145,000.00</w:t>
      </w:r>
    </w:p>
    <w:p w14:paraId="61C14511"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Mbps; por punta fronteriza: $145,000.00</w:t>
      </w:r>
    </w:p>
    <w:p w14:paraId="4E8395C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Mbps; por punta fronteriza: $145,000.00</w:t>
      </w:r>
    </w:p>
    <w:p w14:paraId="291710F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Mbps; por punta fronteriza: $290,000.00</w:t>
      </w:r>
    </w:p>
    <w:p w14:paraId="74F2F41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 Mbps; por punta fronteriza: $290,000.00</w:t>
      </w:r>
    </w:p>
    <w:p w14:paraId="278A720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 Mbps; por punta fronteriza: $290,000.00</w:t>
      </w:r>
    </w:p>
    <w:p w14:paraId="0544D9B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 Mbps; por punta fronteriza: $290,000.00</w:t>
      </w:r>
    </w:p>
    <w:p w14:paraId="3D605E2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 Mbps; por punta fronteriza: $290,000.00</w:t>
      </w:r>
    </w:p>
    <w:p w14:paraId="3507D10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 Mbps; por punta fronteriza: $290,000.00</w:t>
      </w:r>
    </w:p>
    <w:p w14:paraId="07EA1C5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70 Mbps; por punta fronteriza: $290,000.00</w:t>
      </w:r>
    </w:p>
    <w:p w14:paraId="3B4DC43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80 Mbps; por punta fronteriza: $290,000.00</w:t>
      </w:r>
    </w:p>
    <w:p w14:paraId="316D5BE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90 Mbps; por punta fronteriza: $290,000.00</w:t>
      </w:r>
    </w:p>
    <w:p w14:paraId="4B6C8D2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Mbps; por punta fronteriza: $580,000.00</w:t>
      </w:r>
    </w:p>
    <w:p w14:paraId="1E700D4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150 Mbps; por punta fronteriza: $580,000.00</w:t>
      </w:r>
    </w:p>
    <w:p w14:paraId="4BB9224C"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200 Mbps; por punta fronteriza: $580,000.00</w:t>
      </w:r>
    </w:p>
    <w:p w14:paraId="1865937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250 Mbps; por punta fronteriza: $580,000.00</w:t>
      </w:r>
    </w:p>
    <w:p w14:paraId="0BD78F4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300 Mbps; por punta fronteriza: $580,000.00</w:t>
      </w:r>
    </w:p>
    <w:p w14:paraId="67A170F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350 Mbps; por punta fronteriza: $580,000.00</w:t>
      </w:r>
    </w:p>
    <w:p w14:paraId="37776E1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400 Mbps; por punta fronteriza: $580,000.00</w:t>
      </w:r>
    </w:p>
    <w:p w14:paraId="7BC7A20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450 Mbps; por punta fronteriza: $580,000.00</w:t>
      </w:r>
    </w:p>
    <w:p w14:paraId="349FC46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500 Mbps; por punta fronteriza: $580,000.00</w:t>
      </w:r>
    </w:p>
    <w:p w14:paraId="703F7A5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lastRenderedPageBreak/>
        <w:t>Ancho de banda: 550 Mbps; por punta fronteriza: $580,000.00</w:t>
      </w:r>
    </w:p>
    <w:p w14:paraId="4E4629C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600 Mbps; por punta fronteriza: $580,000.00</w:t>
      </w:r>
    </w:p>
    <w:p w14:paraId="74BDE25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750 Mbps; por punta fronteriza: $580,000.00</w:t>
      </w:r>
    </w:p>
    <w:p w14:paraId="33A18AD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1000 Mbps; por punta fronteriza: $580,000.00</w:t>
      </w:r>
    </w:p>
    <w:p w14:paraId="5757FC3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Gbps; por punta fronteriza: $580,000.00</w:t>
      </w:r>
    </w:p>
    <w:p w14:paraId="6572FCC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Gbps; por punta fronteriza: $580,000.00</w:t>
      </w:r>
    </w:p>
    <w:p w14:paraId="0759413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Gbps; por punta fronteriza: $580,000.00</w:t>
      </w:r>
    </w:p>
    <w:p w14:paraId="0628387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Gbps; por punta fronteriza: $580,000.00</w:t>
      </w:r>
    </w:p>
    <w:p w14:paraId="500B2ABC"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Gbps; por punta fronteriza: $580,000.00</w:t>
      </w:r>
    </w:p>
    <w:p w14:paraId="577351A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Gbps; por punta fronteriza: $580,000.00</w:t>
      </w:r>
    </w:p>
    <w:p w14:paraId="7E1047F5" w14:textId="77777777" w:rsidR="00CC5848" w:rsidRPr="00CC5848" w:rsidRDefault="00CC5848" w:rsidP="005F4CA7">
      <w:pPr>
        <w:rPr>
          <w:rFonts w:ascii="Arial" w:hAnsi="Arial" w:cs="Arial"/>
          <w:b/>
          <w:sz w:val="18"/>
          <w:szCs w:val="18"/>
        </w:rPr>
      </w:pPr>
    </w:p>
    <w:p w14:paraId="51A58F78" w14:textId="77777777" w:rsidR="00CC5848" w:rsidRPr="00CB3944" w:rsidRDefault="00CC5848" w:rsidP="005F4CA7">
      <w:pPr>
        <w:rPr>
          <w:rFonts w:asciiTheme="minorHAnsi" w:hAnsiTheme="minorHAnsi" w:cstheme="minorHAnsi"/>
          <w:b/>
          <w:szCs w:val="24"/>
        </w:rPr>
      </w:pPr>
      <w:r w:rsidRPr="00CB3944">
        <w:rPr>
          <w:rFonts w:asciiTheme="minorHAnsi" w:hAnsiTheme="minorHAnsi" w:cstheme="minorHAnsi"/>
          <w:b/>
          <w:szCs w:val="24"/>
        </w:rPr>
        <w:t>Lada Enlace Ethernet Cruce Fronterizo Renta Mensual (sin impuestos):</w:t>
      </w:r>
    </w:p>
    <w:p w14:paraId="577DC60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Mbps; por punta fronteriza: $11,699.00</w:t>
      </w:r>
    </w:p>
    <w:p w14:paraId="0F23202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Mbps; por punta fronteriza: $19,705.00</w:t>
      </w:r>
    </w:p>
    <w:p w14:paraId="5194A28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Mbps; por punta fronteriza: $24,255.00</w:t>
      </w:r>
    </w:p>
    <w:p w14:paraId="4E2BD74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Mbps; por punta fronteriza: $29,942.00</w:t>
      </w:r>
    </w:p>
    <w:p w14:paraId="02EEAE8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Mbps; por punta fronteriza: $32,786.00</w:t>
      </w:r>
    </w:p>
    <w:p w14:paraId="19A9AAC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 Mbps; por punta fronteriza: $41,317.00</w:t>
      </w:r>
    </w:p>
    <w:p w14:paraId="1D08C62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 Mbps; por punta fronteriza: $50,660.00</w:t>
      </w:r>
    </w:p>
    <w:p w14:paraId="74A658F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 Mbps; por punta fronteriza: $66,980.00</w:t>
      </w:r>
    </w:p>
    <w:p w14:paraId="2CB0390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 Mbps; por punta fronteriza: $83,160.00</w:t>
      </w:r>
    </w:p>
    <w:p w14:paraId="7F87883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 Mbps; por punta fronteriza: $90,540.00</w:t>
      </w:r>
    </w:p>
    <w:p w14:paraId="0D82AB2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70 Mbps; por punta fronteriza: $98,280.00</w:t>
      </w:r>
    </w:p>
    <w:p w14:paraId="68ED087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80 Mbps; por punta fronteriza: $106,020.00</w:t>
      </w:r>
    </w:p>
    <w:p w14:paraId="686A2BB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90 Mbps; por punta fronteriza: $113,160.00</w:t>
      </w:r>
    </w:p>
    <w:p w14:paraId="4C1B388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Mbps; por punta fronteriza: $117,000.00</w:t>
      </w:r>
    </w:p>
    <w:p w14:paraId="4B54B6B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150 Mbps; por punta fronteriza: $172,240.00</w:t>
      </w:r>
    </w:p>
    <w:p w14:paraId="0BF14C6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200 Mbps; por punta fronteriza: $220,680.00</w:t>
      </w:r>
    </w:p>
    <w:p w14:paraId="430C529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250 Mbps; por punta fronteriza: $259,200.00</w:t>
      </w:r>
    </w:p>
    <w:p w14:paraId="4ACA83B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300 Mbps; por punta fronteriza: $297,900.00</w:t>
      </w:r>
    </w:p>
    <w:p w14:paraId="562CCBA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350 Mbps; por punta fronteriza: $336,780.00</w:t>
      </w:r>
    </w:p>
    <w:p w14:paraId="0F8E291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400 Mbps; por punta fronteriza: $375,300.00</w:t>
      </w:r>
    </w:p>
    <w:p w14:paraId="5BCAA27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450 Mbps; por punta fronteriza: $414,000.00</w:t>
      </w:r>
    </w:p>
    <w:p w14:paraId="07C7333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500 Mbps; por punta fronteriza: $452,700.00</w:t>
      </w:r>
    </w:p>
    <w:p w14:paraId="00041D6C"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550 Mbps; por punta fronteriza: $419,220.00</w:t>
      </w:r>
    </w:p>
    <w:p w14:paraId="38E96F4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600 Mbps; por punta fronteriza: $530,100.00</w:t>
      </w:r>
    </w:p>
    <w:p w14:paraId="6E5FF09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750 Mbps; por punta fronteriza: $719,460.00</w:t>
      </w:r>
    </w:p>
    <w:p w14:paraId="719D656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 Gbps; por punta fronteriza: $912,780.00</w:t>
      </w:r>
    </w:p>
    <w:p w14:paraId="3E47581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Gbps; por punta fronteriza: $1,038,287.00</w:t>
      </w:r>
    </w:p>
    <w:p w14:paraId="520C1F9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Gbps; por punta fronteriza: $2,076,574.00</w:t>
      </w:r>
    </w:p>
    <w:p w14:paraId="3624892C"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Gbps; por punta fronteriza: $3,114,860.00</w:t>
      </w:r>
    </w:p>
    <w:p w14:paraId="32AF21F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lastRenderedPageBreak/>
        <w:t>Ancho de banda: 8 Gbps; por punta fronteriza: $4,004,822.00</w:t>
      </w:r>
    </w:p>
    <w:p w14:paraId="03B7F24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Gbps; por punta fronteriza: $4,449,800.00</w:t>
      </w:r>
    </w:p>
    <w:p w14:paraId="42D661F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Gbps; por punta fronteriza: $35,598,398.00</w:t>
      </w:r>
    </w:p>
    <w:p w14:paraId="35780D5A" w14:textId="77777777" w:rsidR="00CC5848" w:rsidRPr="00CB3944" w:rsidRDefault="00CC5848" w:rsidP="005F4CA7">
      <w:pPr>
        <w:rPr>
          <w:rFonts w:asciiTheme="minorHAnsi" w:hAnsiTheme="minorHAnsi" w:cstheme="minorHAnsi"/>
          <w:szCs w:val="24"/>
        </w:rPr>
      </w:pPr>
    </w:p>
    <w:p w14:paraId="59A51561" w14:textId="77777777" w:rsidR="00CC5848" w:rsidRPr="00CB3944" w:rsidRDefault="00CC5848" w:rsidP="005F4CA7">
      <w:pPr>
        <w:rPr>
          <w:rFonts w:asciiTheme="minorHAnsi" w:hAnsiTheme="minorHAnsi" w:cstheme="minorHAnsi"/>
          <w:b/>
          <w:szCs w:val="24"/>
        </w:rPr>
      </w:pPr>
      <w:r w:rsidRPr="00CB3944">
        <w:rPr>
          <w:rFonts w:asciiTheme="minorHAnsi" w:hAnsiTheme="minorHAnsi" w:cstheme="minorHAnsi"/>
          <w:b/>
          <w:szCs w:val="24"/>
        </w:rPr>
        <w:t>Lada Enlace Ethernet Cruce Fronterizo Renta Mensual (con impuestos):</w:t>
      </w:r>
    </w:p>
    <w:p w14:paraId="2D32025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Mbps; por punta fronteriza: $13,977.97</w:t>
      </w:r>
    </w:p>
    <w:p w14:paraId="729127E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Mbps; por punta fronteriza: $23,543.53</w:t>
      </w:r>
    </w:p>
    <w:p w14:paraId="45B5011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Mbps; por punta fronteriza: $28,979.87</w:t>
      </w:r>
    </w:p>
    <w:p w14:paraId="4BF7BB7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Mbps; por punta fronteriza: $35,774.70</w:t>
      </w:r>
    </w:p>
    <w:p w14:paraId="79E0154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Mbps; por punta fronteriza: $39,172.71</w:t>
      </w:r>
    </w:p>
    <w:p w14:paraId="249D3C7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 Mbps; por punta fronteriza: $49,365.55</w:t>
      </w:r>
    </w:p>
    <w:p w14:paraId="3F250B21"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 Mbps; por punta fronteriza: $60,528.57</w:t>
      </w:r>
    </w:p>
    <w:p w14:paraId="0B28B46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 Mbps; por punta fronteriza: $80,027.70</w:t>
      </w:r>
    </w:p>
    <w:p w14:paraId="339E7F5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 Mbps; por punta fronteriza: $99,359.57</w:t>
      </w:r>
    </w:p>
    <w:p w14:paraId="6288A40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 Mbps; por punta fronteriza: $108,177.19</w:t>
      </w:r>
    </w:p>
    <w:p w14:paraId="2F09251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70 Mbps; por punta fronteriza: $117,424.94</w:t>
      </w:r>
    </w:p>
    <w:p w14:paraId="0CE1A67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80 Mbps; por punta fronteriza: $126,672.70</w:t>
      </w:r>
    </w:p>
    <w:p w14:paraId="47BB463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90 Mbps; por punta fronteriza: $135,920.45</w:t>
      </w:r>
    </w:p>
    <w:p w14:paraId="7682A8C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Mbps; por punta fronteriza: $139,791.60</w:t>
      </w:r>
    </w:p>
    <w:p w14:paraId="0D9144C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150 Mbps; por punta fronteriza: $205,792.35</w:t>
      </w:r>
    </w:p>
    <w:p w14:paraId="1908CE4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200 Mbps; por punta fronteriza: $263,668.46</w:t>
      </w:r>
    </w:p>
    <w:p w14:paraId="01DE4BE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250 Mbps; por punta fronteriza: $309,692.16</w:t>
      </w:r>
    </w:p>
    <w:p w14:paraId="48132CD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300 Mbps; por punta fronteriza: $355,930.92</w:t>
      </w:r>
    </w:p>
    <w:p w14:paraId="22AC365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350 Mbps; por punta fronteriza: $402,384.74</w:t>
      </w:r>
    </w:p>
    <w:p w14:paraId="43AD3FE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400 Mbps; por punta fronteriza: $448,408.44</w:t>
      </w:r>
    </w:p>
    <w:p w14:paraId="6878953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450 Mbps; por punta fronteriza: $494,647.20</w:t>
      </w:r>
    </w:p>
    <w:p w14:paraId="75026B0C"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500 Mbps; por punta fronteriza: $540,885.96</w:t>
      </w:r>
    </w:p>
    <w:p w14:paraId="78D1B16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550 Mbps; por punta fronteriza: $586,909.66</w:t>
      </w:r>
    </w:p>
    <w:p w14:paraId="1F8FBAF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600 Mbps; por punta fronteriza: $633,363.48</w:t>
      </w:r>
    </w:p>
    <w:p w14:paraId="6804B45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750 Mbps; por punta fronteriza: $859,610.81</w:t>
      </w:r>
    </w:p>
    <w:p w14:paraId="1787CEF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 Gbps; por punta fronteriza: $1,090,589.54</w:t>
      </w:r>
    </w:p>
    <w:p w14:paraId="501CA82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Gbps; por punta fronteriza: $1,240,545.31</w:t>
      </w:r>
    </w:p>
    <w:p w14:paraId="766B139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Gbps; por punta fronteriza: $2,481,090.62</w:t>
      </w:r>
    </w:p>
    <w:p w14:paraId="04DB6FA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Gbps; por punta fronteriza: $3,721,634.73</w:t>
      </w:r>
    </w:p>
    <w:p w14:paraId="7156635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Gbps; por punta fronteriza: $4,784,961.33</w:t>
      </w:r>
    </w:p>
    <w:p w14:paraId="1A2E7B2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Gbps; por punta fronteriza: $5,316,621.04</w:t>
      </w:r>
    </w:p>
    <w:p w14:paraId="0437E3B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Gbps; por punta fronteriza: $42,532,965.93</w:t>
      </w:r>
    </w:p>
    <w:p w14:paraId="6F2679DA" w14:textId="77777777" w:rsidR="00C811A0" w:rsidRPr="00CB3944" w:rsidRDefault="00C811A0" w:rsidP="005F4CA7">
      <w:pPr>
        <w:rPr>
          <w:rFonts w:asciiTheme="minorHAnsi" w:hAnsiTheme="minorHAnsi" w:cstheme="minorHAnsi"/>
          <w:b/>
          <w:bCs/>
          <w:sz w:val="22"/>
          <w:szCs w:val="22"/>
        </w:rPr>
      </w:pPr>
      <w:r w:rsidRPr="00CB3944">
        <w:rPr>
          <w:rFonts w:asciiTheme="minorHAnsi" w:hAnsiTheme="minorHAnsi" w:cstheme="minorHAnsi"/>
          <w:bCs/>
          <w:sz w:val="22"/>
          <w:szCs w:val="22"/>
        </w:rPr>
        <w:t>Los precios anteriores son en pesos.</w:t>
      </w:r>
    </w:p>
    <w:p w14:paraId="321D92C3" w14:textId="77777777" w:rsidR="00CC5848" w:rsidRPr="00CB3944" w:rsidRDefault="00CC5848" w:rsidP="005F4CA7">
      <w:pPr>
        <w:rPr>
          <w:rFonts w:asciiTheme="minorHAnsi" w:hAnsiTheme="minorHAnsi" w:cstheme="minorHAnsi"/>
          <w:szCs w:val="24"/>
        </w:rPr>
      </w:pPr>
    </w:p>
    <w:p w14:paraId="33941257"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
          <w:bCs/>
          <w:szCs w:val="24"/>
        </w:rPr>
        <w:t>Reglas de aplicación tarifaria</w:t>
      </w:r>
    </w:p>
    <w:p w14:paraId="529062BB"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Cs/>
          <w:szCs w:val="24"/>
        </w:rPr>
        <w:lastRenderedPageBreak/>
        <w:t xml:space="preserve">Para Enlaces Fronterizos se aplican gastos de instalación y renta mensual de una punta fronteriza. </w:t>
      </w:r>
    </w:p>
    <w:p w14:paraId="08287295"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Cs/>
          <w:szCs w:val="24"/>
        </w:rPr>
        <w:t>Los cargos incluyen punta fronteriza aprovisionada en territorio nacional.</w:t>
      </w:r>
    </w:p>
    <w:p w14:paraId="12C07F05" w14:textId="77777777" w:rsidR="00C811A0" w:rsidRPr="00CB3944" w:rsidRDefault="00C811A0" w:rsidP="005F4CA7">
      <w:pPr>
        <w:rPr>
          <w:rFonts w:asciiTheme="minorHAnsi" w:hAnsiTheme="minorHAnsi" w:cstheme="minorHAnsi"/>
          <w:bCs/>
          <w:szCs w:val="24"/>
        </w:rPr>
      </w:pPr>
    </w:p>
    <w:p w14:paraId="7DD5A1D4"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
          <w:bCs/>
          <w:szCs w:val="24"/>
        </w:rPr>
        <w:t>Políticas Comerciales.</w:t>
      </w:r>
    </w:p>
    <w:p w14:paraId="07AE3901"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Cs/>
          <w:szCs w:val="24"/>
        </w:rPr>
        <w:t xml:space="preserve">Los enlaces Ethernet Fronterizos podrán ser contratados en donde Telmex cuente con la infraestructura requerida </w:t>
      </w:r>
      <w:r w:rsidRPr="00CB3944">
        <w:rPr>
          <w:rFonts w:asciiTheme="minorHAnsi" w:hAnsiTheme="minorHAnsi" w:cstheme="minorHAnsi"/>
          <w:szCs w:val="24"/>
        </w:rPr>
        <w:t>(punta de salida internacional)</w:t>
      </w:r>
      <w:r w:rsidR="00256051" w:rsidRPr="00CB3944">
        <w:rPr>
          <w:rFonts w:asciiTheme="minorHAnsi" w:hAnsiTheme="minorHAnsi" w:cstheme="minorHAnsi"/>
          <w:szCs w:val="24"/>
        </w:rPr>
        <w:t>.</w:t>
      </w:r>
    </w:p>
    <w:p w14:paraId="41CD9FEC" w14:textId="77777777" w:rsidR="00C811A0" w:rsidRPr="00CB3944" w:rsidRDefault="00C811A0" w:rsidP="005F4CA7">
      <w:pPr>
        <w:rPr>
          <w:rFonts w:asciiTheme="minorHAnsi" w:hAnsiTheme="minorHAnsi" w:cstheme="minorHAnsi"/>
          <w:bCs/>
          <w:szCs w:val="24"/>
        </w:rPr>
      </w:pPr>
      <w:r w:rsidRPr="00CB3944">
        <w:rPr>
          <w:rFonts w:asciiTheme="minorHAnsi" w:hAnsiTheme="minorHAnsi" w:cstheme="minorHAnsi"/>
          <w:szCs w:val="24"/>
        </w:rPr>
        <w:t xml:space="preserve">Las </w:t>
      </w:r>
      <w:r w:rsidRPr="00CB3944">
        <w:rPr>
          <w:rFonts w:asciiTheme="minorHAnsi" w:hAnsiTheme="minorHAnsi" w:cstheme="minorHAnsi"/>
          <w:i/>
          <w:szCs w:val="24"/>
        </w:rPr>
        <w:t>poblaciones con facilidades de salida internacional</w:t>
      </w:r>
      <w:r w:rsidRPr="00CB3944">
        <w:rPr>
          <w:rFonts w:asciiTheme="minorHAnsi" w:hAnsiTheme="minorHAnsi" w:cstheme="minorHAnsi"/>
          <w:szCs w:val="24"/>
        </w:rPr>
        <w:t xml:space="preserve"> son: hacia Estados Unidos -Tijuana, Mexicali, Nogales, Cd, Juárez, Nuevo Laredo y Reynosa; y hacia Guatemala y Belice -Tapachula y Chetumal respectivamente</w:t>
      </w:r>
      <w:r w:rsidR="00256051" w:rsidRPr="00CB3944">
        <w:rPr>
          <w:rFonts w:asciiTheme="minorHAnsi" w:hAnsiTheme="minorHAnsi" w:cstheme="minorHAnsi"/>
          <w:szCs w:val="24"/>
        </w:rPr>
        <w:t xml:space="preserve"> </w:t>
      </w:r>
      <w:r w:rsidRPr="00CB3944">
        <w:rPr>
          <w:rFonts w:asciiTheme="minorHAnsi" w:hAnsiTheme="minorHAnsi" w:cstheme="minorHAnsi"/>
          <w:bCs/>
          <w:szCs w:val="24"/>
        </w:rPr>
        <w:t>Se contratan por un periodo mínimo de un año contado a partir de la fecha de activación del servicio.</w:t>
      </w:r>
      <w:r w:rsidR="00256051" w:rsidRPr="00CB3944">
        <w:rPr>
          <w:rFonts w:asciiTheme="minorHAnsi" w:hAnsiTheme="minorHAnsi" w:cstheme="minorHAnsi"/>
          <w:bCs/>
          <w:szCs w:val="24"/>
        </w:rPr>
        <w:t xml:space="preserve"> </w:t>
      </w:r>
      <w:r w:rsidRPr="00CB3944">
        <w:rPr>
          <w:rFonts w:asciiTheme="minorHAnsi" w:hAnsiTheme="minorHAnsi" w:cstheme="minorHAnsi"/>
          <w:bCs/>
          <w:szCs w:val="24"/>
        </w:rPr>
        <w:t>TELMEX seleccionará la solución tecnológica más conveniente para garantizar el mejor desempeño del servicio.</w:t>
      </w:r>
    </w:p>
    <w:p w14:paraId="087D024B" w14:textId="77777777" w:rsidR="00C811A0" w:rsidRPr="00CB3944" w:rsidRDefault="00C811A0" w:rsidP="005F4CA7">
      <w:pPr>
        <w:rPr>
          <w:rFonts w:asciiTheme="minorHAnsi" w:hAnsiTheme="minorHAnsi" w:cstheme="minorHAnsi"/>
          <w:b/>
          <w:szCs w:val="24"/>
        </w:rPr>
      </w:pPr>
      <w:r w:rsidRPr="00CB3944">
        <w:rPr>
          <w:rFonts w:asciiTheme="minorHAnsi" w:hAnsiTheme="minorHAnsi" w:cstheme="minorHAnsi"/>
          <w:szCs w:val="24"/>
        </w:rPr>
        <w:t>Solamente se podrán conectar servicios Ethernet entre sí, es decir, no son compatibles con ningún tipo de enlace digital.</w:t>
      </w:r>
      <w:r w:rsidR="00256051" w:rsidRPr="00CB3944">
        <w:rPr>
          <w:rFonts w:asciiTheme="minorHAnsi" w:hAnsiTheme="minorHAnsi" w:cstheme="minorHAnsi"/>
          <w:szCs w:val="24"/>
        </w:rPr>
        <w:t xml:space="preserve"> </w:t>
      </w:r>
      <w:r w:rsidRPr="00CB3944">
        <w:rPr>
          <w:rFonts w:asciiTheme="minorHAnsi" w:hAnsiTheme="minorHAnsi" w:cstheme="minorHAnsi"/>
          <w:szCs w:val="24"/>
        </w:rPr>
        <w:t xml:space="preserve">El cliente podrá consultar la facturación de los SERVICIOS contratados a través de la página  </w:t>
      </w:r>
      <w:hyperlink r:id="rId28" w:history="1">
        <w:r w:rsidRPr="00CB3944">
          <w:rPr>
            <w:rStyle w:val="Hipervnculo"/>
            <w:rFonts w:asciiTheme="minorHAnsi" w:hAnsiTheme="minorHAnsi" w:cstheme="minorHAnsi"/>
            <w:szCs w:val="24"/>
          </w:rPr>
          <w:t>www.siana.telmex.com</w:t>
        </w:r>
      </w:hyperlink>
      <w:r w:rsidRPr="00CB3944">
        <w:rPr>
          <w:rFonts w:asciiTheme="minorHAnsi" w:hAnsiTheme="minorHAnsi" w:cstheme="minorHAnsi"/>
          <w:szCs w:val="24"/>
        </w:rPr>
        <w:t>.</w:t>
      </w:r>
    </w:p>
    <w:p w14:paraId="3ECDBDC1" w14:textId="77777777" w:rsidR="00C811A0" w:rsidRPr="00CB3944" w:rsidRDefault="00C811A0" w:rsidP="005F4CA7">
      <w:pPr>
        <w:rPr>
          <w:rFonts w:asciiTheme="minorHAnsi" w:hAnsiTheme="minorHAnsi" w:cstheme="minorHAnsi"/>
          <w:b/>
          <w:szCs w:val="24"/>
        </w:rPr>
      </w:pPr>
      <w:r w:rsidRPr="00CB3944">
        <w:rPr>
          <w:rFonts w:asciiTheme="minorHAnsi" w:hAnsiTheme="minorHAnsi" w:cstheme="minorHAnsi"/>
          <w:szCs w:val="24"/>
        </w:rPr>
        <w:t>En caso de tener alguna aclaración respecto a los cargos que se presenten en la factura, el cliente contará con 60 días naturales para notificarla. En caso contrario la aclaración no será recibida.</w:t>
      </w:r>
    </w:p>
    <w:p w14:paraId="75F56C07" w14:textId="77777777" w:rsidR="00C811A0" w:rsidRPr="00CB3944" w:rsidRDefault="00C811A0" w:rsidP="005F4CA7">
      <w:pPr>
        <w:rPr>
          <w:rFonts w:asciiTheme="minorHAnsi" w:hAnsiTheme="minorHAnsi" w:cstheme="minorHAnsi"/>
          <w:b/>
          <w:szCs w:val="24"/>
        </w:rPr>
      </w:pPr>
      <w:r w:rsidRPr="00CB3944">
        <w:rPr>
          <w:rFonts w:asciiTheme="minorHAnsi" w:hAnsiTheme="minorHAnsi" w:cstheme="minorHAnsi"/>
          <w:szCs w:val="24"/>
        </w:rPr>
        <w:t xml:space="preserve">En caso de terminación de contrato antes del primer año, se compromete el cliente a cubrir el porcentaje de descuento que se aplicó al gasto de instalación a precios de tarifa vigente al momento de la </w:t>
      </w:r>
      <w:proofErr w:type="gramStart"/>
      <w:r w:rsidRPr="00CB3944">
        <w:rPr>
          <w:rFonts w:asciiTheme="minorHAnsi" w:hAnsiTheme="minorHAnsi" w:cstheme="minorHAnsi"/>
          <w:szCs w:val="24"/>
        </w:rPr>
        <w:t>baja</w:t>
      </w:r>
      <w:proofErr w:type="gramEnd"/>
      <w:r w:rsidRPr="00CB3944">
        <w:rPr>
          <w:rFonts w:asciiTheme="minorHAnsi" w:hAnsiTheme="minorHAnsi" w:cstheme="minorHAnsi"/>
          <w:szCs w:val="24"/>
        </w:rPr>
        <w:t xml:space="preserve"> así como las rentas no cubiertas para completar el período de un año.</w:t>
      </w:r>
    </w:p>
    <w:p w14:paraId="633E3D5B" w14:textId="77777777" w:rsidR="00C811A0" w:rsidRPr="00CB3944" w:rsidRDefault="00C811A0" w:rsidP="005F4CA7">
      <w:pPr>
        <w:rPr>
          <w:rFonts w:asciiTheme="minorHAnsi" w:hAnsiTheme="minorHAnsi" w:cstheme="minorHAnsi"/>
          <w:bCs/>
          <w:szCs w:val="24"/>
        </w:rPr>
      </w:pPr>
      <w:r w:rsidRPr="00CB3944">
        <w:rPr>
          <w:rFonts w:asciiTheme="minorHAnsi" w:hAnsiTheme="minorHAnsi" w:cstheme="minorHAnsi"/>
          <w:bCs/>
          <w:szCs w:val="24"/>
        </w:rPr>
        <w:t>En caso de terminación de contrato posterior al primer año, se compromete el cliente a cubrir el porcentaje de descuento que se aplicó al gasto de instalación a precios de tarifa vigente al momento de la baja del servicio</w:t>
      </w:r>
    </w:p>
    <w:p w14:paraId="65C4ACCA" w14:textId="77777777" w:rsidR="00CB3944" w:rsidRPr="00CB3944" w:rsidRDefault="00CB3944" w:rsidP="005F4CA7">
      <w:pPr>
        <w:rPr>
          <w:rFonts w:asciiTheme="minorHAnsi" w:hAnsiTheme="minorHAnsi" w:cstheme="minorHAnsi"/>
          <w:b/>
          <w:bCs/>
          <w:szCs w:val="24"/>
        </w:rPr>
      </w:pPr>
    </w:p>
    <w:p w14:paraId="4525AE54"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
          <w:bCs/>
          <w:szCs w:val="24"/>
        </w:rPr>
        <w:t>Planes de Descuento:</w:t>
      </w:r>
    </w:p>
    <w:p w14:paraId="519DAA66"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Cs/>
          <w:szCs w:val="24"/>
        </w:rPr>
        <w:t>Para el caso de los Gastos de Instalación se aplica el 50% de descuento en contrataciones a 2 años y el 100% de descuento en contrataciones a 3 o más años.</w:t>
      </w:r>
    </w:p>
    <w:p w14:paraId="289EFBC0" w14:textId="77777777" w:rsidR="00C811A0" w:rsidRPr="00CB3944" w:rsidRDefault="00C811A0" w:rsidP="005F4CA7">
      <w:pPr>
        <w:rPr>
          <w:rFonts w:asciiTheme="minorHAnsi" w:hAnsiTheme="minorHAnsi" w:cstheme="minorHAnsi"/>
          <w:bCs/>
          <w:szCs w:val="24"/>
        </w:rPr>
      </w:pPr>
      <w:r w:rsidRPr="00CB3944">
        <w:rPr>
          <w:rFonts w:asciiTheme="minorHAnsi" w:hAnsiTheme="minorHAnsi" w:cstheme="minorHAnsi"/>
          <w:bCs/>
          <w:szCs w:val="24"/>
        </w:rPr>
        <w:t>Para el caso de la Renta Mensual se aplicará de la siguiente manera:</w:t>
      </w:r>
    </w:p>
    <w:p w14:paraId="762CAF6A" w14:textId="77777777" w:rsidR="005A72AA" w:rsidRPr="00CB3944" w:rsidRDefault="005A72AA" w:rsidP="005F4CA7">
      <w:pPr>
        <w:rPr>
          <w:rFonts w:asciiTheme="minorHAnsi" w:hAnsiTheme="minorHAnsi" w:cstheme="minorHAnsi"/>
          <w:bCs/>
          <w:szCs w:val="24"/>
        </w:rPr>
      </w:pPr>
    </w:p>
    <w:p w14:paraId="2B527E54" w14:textId="77777777" w:rsidR="00731875" w:rsidRPr="00CB3944" w:rsidRDefault="005A72AA" w:rsidP="005F4CA7">
      <w:pPr>
        <w:rPr>
          <w:rFonts w:asciiTheme="minorHAnsi" w:hAnsiTheme="minorHAnsi" w:cstheme="minorHAnsi"/>
          <w:b/>
          <w:bCs/>
          <w:szCs w:val="24"/>
        </w:rPr>
      </w:pPr>
      <w:r w:rsidRPr="00CB3944">
        <w:rPr>
          <w:rFonts w:asciiTheme="minorHAnsi" w:hAnsiTheme="minorHAnsi" w:cstheme="minorHAnsi"/>
          <w:b/>
          <w:bCs/>
          <w:szCs w:val="24"/>
        </w:rPr>
        <w:t>Sin Facilidades Locales</w:t>
      </w:r>
      <w:r w:rsidR="00731875" w:rsidRPr="00CB3944">
        <w:rPr>
          <w:rFonts w:asciiTheme="minorHAnsi" w:hAnsiTheme="minorHAnsi" w:cstheme="minorHAnsi"/>
          <w:b/>
          <w:bCs/>
          <w:szCs w:val="24"/>
        </w:rPr>
        <w:t xml:space="preserve"> </w:t>
      </w:r>
    </w:p>
    <w:p w14:paraId="16C52A12" w14:textId="77777777" w:rsidR="00731875" w:rsidRPr="00CB3944" w:rsidRDefault="00731875" w:rsidP="005F4CA7">
      <w:pPr>
        <w:rPr>
          <w:rFonts w:asciiTheme="minorHAnsi" w:hAnsiTheme="minorHAnsi" w:cstheme="minorHAnsi"/>
          <w:bCs/>
          <w:szCs w:val="24"/>
        </w:rPr>
      </w:pPr>
      <w:r w:rsidRPr="00CB3944">
        <w:rPr>
          <w:rFonts w:asciiTheme="minorHAnsi" w:hAnsiTheme="minorHAnsi" w:cstheme="minorHAnsi"/>
          <w:bCs/>
          <w:szCs w:val="24"/>
        </w:rPr>
        <w:t>Punta Fronteriza</w:t>
      </w:r>
    </w:p>
    <w:p w14:paraId="24EBA7F1" w14:textId="77777777" w:rsidR="00731875" w:rsidRPr="00CB3944" w:rsidRDefault="00731875" w:rsidP="005F4CA7">
      <w:pPr>
        <w:rPr>
          <w:rFonts w:asciiTheme="minorHAnsi" w:hAnsiTheme="minorHAnsi" w:cstheme="minorHAnsi"/>
          <w:bCs/>
          <w:szCs w:val="24"/>
        </w:rPr>
      </w:pPr>
      <w:r w:rsidRPr="00CB3944">
        <w:rPr>
          <w:rFonts w:asciiTheme="minorHAnsi" w:hAnsiTheme="minorHAnsi" w:cstheme="minorHAnsi"/>
          <w:bCs/>
          <w:szCs w:val="24"/>
        </w:rPr>
        <w:t>Tiempo</w:t>
      </w:r>
      <w:r w:rsidRPr="00CB3944">
        <w:rPr>
          <w:rFonts w:asciiTheme="minorHAnsi" w:hAnsiTheme="minorHAnsi" w:cstheme="minorHAnsi"/>
          <w:bCs/>
          <w:szCs w:val="24"/>
        </w:rPr>
        <w:tab/>
        <w:t>Descuento</w:t>
      </w:r>
    </w:p>
    <w:p w14:paraId="7F969340" w14:textId="77777777" w:rsidR="00731875" w:rsidRPr="00CB3944" w:rsidRDefault="005A72AA" w:rsidP="005F4CA7">
      <w:pPr>
        <w:rPr>
          <w:rFonts w:asciiTheme="minorHAnsi" w:hAnsiTheme="minorHAnsi" w:cstheme="minorHAnsi"/>
          <w:bCs/>
          <w:szCs w:val="24"/>
        </w:rPr>
      </w:pPr>
      <w:r w:rsidRPr="00CB3944">
        <w:rPr>
          <w:rFonts w:asciiTheme="minorHAnsi" w:hAnsiTheme="minorHAnsi" w:cstheme="minorHAnsi"/>
          <w:bCs/>
          <w:szCs w:val="24"/>
        </w:rPr>
        <w:t xml:space="preserve">Tiempo: </w:t>
      </w:r>
      <w:r w:rsidR="00731875" w:rsidRPr="00CB3944">
        <w:rPr>
          <w:rFonts w:asciiTheme="minorHAnsi" w:hAnsiTheme="minorHAnsi" w:cstheme="minorHAnsi"/>
          <w:bCs/>
          <w:szCs w:val="24"/>
        </w:rPr>
        <w:t>1 año</w:t>
      </w:r>
      <w:r w:rsidRPr="00CB3944">
        <w:rPr>
          <w:rFonts w:asciiTheme="minorHAnsi" w:hAnsiTheme="minorHAnsi" w:cstheme="minorHAnsi"/>
          <w:bCs/>
          <w:szCs w:val="24"/>
        </w:rPr>
        <w:tab/>
        <w:t xml:space="preserve">Descuento </w:t>
      </w:r>
      <w:r w:rsidR="00731875" w:rsidRPr="00CB3944">
        <w:rPr>
          <w:rFonts w:asciiTheme="minorHAnsi" w:hAnsiTheme="minorHAnsi" w:cstheme="minorHAnsi"/>
          <w:bCs/>
          <w:szCs w:val="24"/>
        </w:rPr>
        <w:t>0%</w:t>
      </w:r>
    </w:p>
    <w:p w14:paraId="4E9C0220" w14:textId="77777777" w:rsidR="00731875" w:rsidRPr="00CB3944" w:rsidRDefault="005A72AA" w:rsidP="005F4CA7">
      <w:pPr>
        <w:rPr>
          <w:rFonts w:asciiTheme="minorHAnsi" w:hAnsiTheme="minorHAnsi" w:cstheme="minorHAnsi"/>
          <w:bCs/>
          <w:szCs w:val="24"/>
        </w:rPr>
      </w:pPr>
      <w:r w:rsidRPr="00CB3944">
        <w:rPr>
          <w:rFonts w:asciiTheme="minorHAnsi" w:hAnsiTheme="minorHAnsi" w:cstheme="minorHAnsi"/>
          <w:bCs/>
          <w:szCs w:val="24"/>
        </w:rPr>
        <w:t>Tiempo: 2 años</w:t>
      </w:r>
      <w:r w:rsidRPr="00CB3944">
        <w:rPr>
          <w:rFonts w:asciiTheme="minorHAnsi" w:hAnsiTheme="minorHAnsi" w:cstheme="minorHAnsi"/>
          <w:bCs/>
          <w:szCs w:val="24"/>
        </w:rPr>
        <w:tab/>
        <w:t xml:space="preserve"> Descuento </w:t>
      </w:r>
      <w:r w:rsidR="00731875" w:rsidRPr="00CB3944">
        <w:rPr>
          <w:rFonts w:asciiTheme="minorHAnsi" w:hAnsiTheme="minorHAnsi" w:cstheme="minorHAnsi"/>
          <w:bCs/>
          <w:szCs w:val="24"/>
        </w:rPr>
        <w:t>15%</w:t>
      </w:r>
    </w:p>
    <w:p w14:paraId="520A537A" w14:textId="77777777" w:rsidR="00731875" w:rsidRPr="00CB3944" w:rsidRDefault="005A72AA" w:rsidP="005F4CA7">
      <w:pPr>
        <w:rPr>
          <w:rFonts w:asciiTheme="minorHAnsi" w:hAnsiTheme="minorHAnsi" w:cstheme="minorHAnsi"/>
          <w:bCs/>
          <w:szCs w:val="24"/>
        </w:rPr>
      </w:pPr>
      <w:r w:rsidRPr="00CB3944">
        <w:rPr>
          <w:rFonts w:asciiTheme="minorHAnsi" w:hAnsiTheme="minorHAnsi" w:cstheme="minorHAnsi"/>
          <w:bCs/>
          <w:szCs w:val="24"/>
        </w:rPr>
        <w:t xml:space="preserve">Tiempo: </w:t>
      </w:r>
      <w:r w:rsidR="00731875" w:rsidRPr="00CB3944">
        <w:rPr>
          <w:rFonts w:asciiTheme="minorHAnsi" w:hAnsiTheme="minorHAnsi" w:cstheme="minorHAnsi"/>
          <w:bCs/>
          <w:szCs w:val="24"/>
        </w:rPr>
        <w:t>3 años</w:t>
      </w:r>
      <w:r w:rsidR="00731875" w:rsidRPr="00CB3944">
        <w:rPr>
          <w:rFonts w:asciiTheme="minorHAnsi" w:hAnsiTheme="minorHAnsi" w:cstheme="minorHAnsi"/>
          <w:bCs/>
          <w:szCs w:val="24"/>
        </w:rPr>
        <w:tab/>
      </w:r>
      <w:r w:rsidRPr="00CB3944">
        <w:rPr>
          <w:rFonts w:asciiTheme="minorHAnsi" w:hAnsiTheme="minorHAnsi" w:cstheme="minorHAnsi"/>
          <w:bCs/>
          <w:szCs w:val="24"/>
        </w:rPr>
        <w:t xml:space="preserve"> Descuento </w:t>
      </w:r>
      <w:r w:rsidR="00731875" w:rsidRPr="00CB3944">
        <w:rPr>
          <w:rFonts w:asciiTheme="minorHAnsi" w:hAnsiTheme="minorHAnsi" w:cstheme="minorHAnsi"/>
          <w:bCs/>
          <w:szCs w:val="24"/>
        </w:rPr>
        <w:t>25%</w:t>
      </w:r>
    </w:p>
    <w:p w14:paraId="71313E97" w14:textId="77777777" w:rsidR="00731875" w:rsidRPr="00CB3944" w:rsidRDefault="005A72AA" w:rsidP="005F4CA7">
      <w:pPr>
        <w:rPr>
          <w:rFonts w:asciiTheme="minorHAnsi" w:hAnsiTheme="minorHAnsi" w:cstheme="minorHAnsi"/>
          <w:b/>
          <w:bCs/>
          <w:szCs w:val="24"/>
        </w:rPr>
      </w:pPr>
      <w:r w:rsidRPr="00CB3944">
        <w:rPr>
          <w:rFonts w:asciiTheme="minorHAnsi" w:hAnsiTheme="minorHAnsi" w:cstheme="minorHAnsi"/>
          <w:b/>
          <w:bCs/>
          <w:szCs w:val="24"/>
        </w:rPr>
        <w:t xml:space="preserve">Con Facilidades Locales </w:t>
      </w:r>
    </w:p>
    <w:p w14:paraId="093B2DCE" w14:textId="77777777" w:rsidR="005A72AA" w:rsidRPr="00CB3944" w:rsidRDefault="005A72AA" w:rsidP="005F4CA7">
      <w:pPr>
        <w:rPr>
          <w:rFonts w:asciiTheme="minorHAnsi" w:hAnsiTheme="minorHAnsi" w:cstheme="minorHAnsi"/>
          <w:bCs/>
          <w:szCs w:val="24"/>
        </w:rPr>
      </w:pPr>
      <w:r w:rsidRPr="00CB3944">
        <w:rPr>
          <w:rFonts w:asciiTheme="minorHAnsi" w:hAnsiTheme="minorHAnsi" w:cstheme="minorHAnsi"/>
          <w:bCs/>
          <w:szCs w:val="24"/>
        </w:rPr>
        <w:t>Punta Fronteriza</w:t>
      </w:r>
    </w:p>
    <w:p w14:paraId="3E58F08F" w14:textId="77777777" w:rsidR="005A72AA" w:rsidRPr="00CB3944" w:rsidRDefault="005A72AA" w:rsidP="005F4CA7">
      <w:pPr>
        <w:rPr>
          <w:rFonts w:asciiTheme="minorHAnsi" w:hAnsiTheme="minorHAnsi" w:cstheme="minorHAnsi"/>
          <w:bCs/>
          <w:szCs w:val="24"/>
        </w:rPr>
      </w:pPr>
      <w:r w:rsidRPr="00CB3944">
        <w:rPr>
          <w:rFonts w:asciiTheme="minorHAnsi" w:hAnsiTheme="minorHAnsi" w:cstheme="minorHAnsi"/>
          <w:bCs/>
          <w:szCs w:val="24"/>
        </w:rPr>
        <w:t>Tiempo 1 año</w:t>
      </w:r>
      <w:r w:rsidRPr="00CB3944">
        <w:rPr>
          <w:rFonts w:asciiTheme="minorHAnsi" w:hAnsiTheme="minorHAnsi" w:cstheme="minorHAnsi"/>
          <w:bCs/>
          <w:szCs w:val="24"/>
        </w:rPr>
        <w:tab/>
        <w:t>Descuento 15%</w:t>
      </w:r>
    </w:p>
    <w:p w14:paraId="751164AE" w14:textId="77777777" w:rsidR="005A72AA" w:rsidRPr="00CB3944" w:rsidRDefault="005A72AA" w:rsidP="005F4CA7">
      <w:pPr>
        <w:rPr>
          <w:rFonts w:asciiTheme="minorHAnsi" w:hAnsiTheme="minorHAnsi" w:cstheme="minorHAnsi"/>
          <w:bCs/>
          <w:szCs w:val="24"/>
        </w:rPr>
      </w:pPr>
      <w:r w:rsidRPr="00CB3944">
        <w:rPr>
          <w:rFonts w:asciiTheme="minorHAnsi" w:hAnsiTheme="minorHAnsi" w:cstheme="minorHAnsi"/>
          <w:bCs/>
          <w:szCs w:val="24"/>
        </w:rPr>
        <w:t>Tiempo 2 años</w:t>
      </w:r>
      <w:r w:rsidRPr="00CB3944">
        <w:rPr>
          <w:rFonts w:asciiTheme="minorHAnsi" w:hAnsiTheme="minorHAnsi" w:cstheme="minorHAnsi"/>
          <w:bCs/>
          <w:szCs w:val="24"/>
        </w:rPr>
        <w:tab/>
        <w:t>Descuento</w:t>
      </w:r>
      <w:r w:rsidRPr="00CB3944">
        <w:rPr>
          <w:rFonts w:asciiTheme="minorHAnsi" w:hAnsiTheme="minorHAnsi" w:cstheme="minorHAnsi"/>
          <w:bCs/>
          <w:szCs w:val="24"/>
        </w:rPr>
        <w:tab/>
        <w:t>25%</w:t>
      </w:r>
    </w:p>
    <w:p w14:paraId="37505309" w14:textId="77777777" w:rsidR="005A72AA" w:rsidRPr="00CB3944" w:rsidRDefault="005A72AA" w:rsidP="005F4CA7">
      <w:pPr>
        <w:rPr>
          <w:rFonts w:asciiTheme="minorHAnsi" w:hAnsiTheme="minorHAnsi" w:cstheme="minorHAnsi"/>
          <w:bCs/>
          <w:szCs w:val="24"/>
        </w:rPr>
      </w:pPr>
      <w:r w:rsidRPr="00CB3944">
        <w:rPr>
          <w:rFonts w:asciiTheme="minorHAnsi" w:hAnsiTheme="minorHAnsi" w:cstheme="minorHAnsi"/>
          <w:bCs/>
          <w:szCs w:val="24"/>
        </w:rPr>
        <w:lastRenderedPageBreak/>
        <w:t>Tiempo 3 años</w:t>
      </w:r>
      <w:r w:rsidRPr="00CB3944">
        <w:rPr>
          <w:rFonts w:asciiTheme="minorHAnsi" w:hAnsiTheme="minorHAnsi" w:cstheme="minorHAnsi"/>
          <w:bCs/>
          <w:szCs w:val="24"/>
        </w:rPr>
        <w:tab/>
        <w:t>Descuento</w:t>
      </w:r>
      <w:r w:rsidRPr="00CB3944">
        <w:rPr>
          <w:rFonts w:asciiTheme="minorHAnsi" w:hAnsiTheme="minorHAnsi" w:cstheme="minorHAnsi"/>
          <w:bCs/>
          <w:szCs w:val="24"/>
        </w:rPr>
        <w:tab/>
        <w:t>35%</w:t>
      </w:r>
    </w:p>
    <w:p w14:paraId="1F8E426F" w14:textId="77777777" w:rsidR="005A72AA" w:rsidRPr="00CB3944" w:rsidRDefault="005A72AA" w:rsidP="005F4CA7">
      <w:pPr>
        <w:rPr>
          <w:rFonts w:asciiTheme="minorHAnsi" w:hAnsiTheme="minorHAnsi" w:cstheme="minorHAnsi"/>
          <w:bCs/>
          <w:szCs w:val="24"/>
        </w:rPr>
      </w:pPr>
    </w:p>
    <w:p w14:paraId="2F975EB6" w14:textId="77777777" w:rsidR="00C811A0" w:rsidRPr="00CB3944" w:rsidRDefault="00C811A0" w:rsidP="005F4CA7">
      <w:pPr>
        <w:outlineLvl w:val="0"/>
        <w:rPr>
          <w:rFonts w:asciiTheme="minorHAnsi" w:hAnsiTheme="minorHAnsi" w:cstheme="minorHAnsi"/>
          <w:b/>
          <w:bCs/>
          <w:szCs w:val="24"/>
        </w:rPr>
      </w:pPr>
      <w:r w:rsidRPr="00CB3944">
        <w:rPr>
          <w:rFonts w:asciiTheme="minorHAnsi" w:hAnsiTheme="minorHAnsi" w:cstheme="minorHAnsi"/>
          <w:bCs/>
          <w:szCs w:val="24"/>
        </w:rPr>
        <w:t>No aplican descuentos adicionales a los descritos en este documento.</w:t>
      </w:r>
    </w:p>
    <w:p w14:paraId="5D194368" w14:textId="77777777" w:rsidR="00C811A0" w:rsidRPr="00CB3944" w:rsidRDefault="00C811A0" w:rsidP="005F4CA7">
      <w:pPr>
        <w:rPr>
          <w:rFonts w:asciiTheme="minorHAnsi" w:hAnsiTheme="minorHAnsi" w:cstheme="minorHAnsi"/>
          <w:szCs w:val="24"/>
        </w:rPr>
      </w:pPr>
      <w:r w:rsidRPr="00CB3944">
        <w:rPr>
          <w:rFonts w:asciiTheme="minorHAnsi" w:hAnsiTheme="minorHAnsi" w:cstheme="minorHAnsi"/>
          <w:szCs w:val="24"/>
        </w:rPr>
        <w:t>Vigencia</w:t>
      </w:r>
      <w:r w:rsidR="00C50C7B" w:rsidRPr="00CB3944">
        <w:rPr>
          <w:rFonts w:asciiTheme="minorHAnsi" w:hAnsiTheme="minorHAnsi" w:cstheme="minorHAnsi"/>
          <w:szCs w:val="24"/>
        </w:rPr>
        <w:t>:</w:t>
      </w:r>
    </w:p>
    <w:p w14:paraId="2D3BDE13"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Cs/>
          <w:szCs w:val="24"/>
        </w:rPr>
        <w:t>Se avisará al Instituto Federal de Telecomunicaciones la cancelación de este servicio.</w:t>
      </w:r>
    </w:p>
    <w:p w14:paraId="6CC34AF4" w14:textId="77777777" w:rsidR="00C50C7B" w:rsidRDefault="00C50C7B" w:rsidP="005F4CA7">
      <w:pPr>
        <w:rPr>
          <w:rFonts w:cs="Arial"/>
          <w:bCs/>
          <w:color w:val="000000"/>
          <w:szCs w:val="24"/>
        </w:rPr>
      </w:pPr>
    </w:p>
    <w:p w14:paraId="1B1F5A7E" w14:textId="77777777" w:rsidR="00D1497A" w:rsidRPr="00CB3944" w:rsidRDefault="00C50C7B" w:rsidP="005F4CA7">
      <w:pPr>
        <w:rPr>
          <w:rStyle w:val="Ttulo3Car"/>
          <w:rFonts w:asciiTheme="minorHAnsi" w:hAnsiTheme="minorHAnsi" w:cstheme="minorHAnsi"/>
          <w:sz w:val="28"/>
          <w:szCs w:val="28"/>
        </w:rPr>
      </w:pPr>
      <w:bookmarkStart w:id="75" w:name="_Toc162342481"/>
      <w:r w:rsidRPr="00CB3944">
        <w:rPr>
          <w:rStyle w:val="Ttulo3Car"/>
          <w:rFonts w:asciiTheme="minorHAnsi" w:hAnsiTheme="minorHAnsi" w:cstheme="minorHAnsi"/>
          <w:sz w:val="28"/>
          <w:szCs w:val="28"/>
        </w:rPr>
        <w:t>III. LADA ENLACES ETHERNET INTERNACIONAL</w:t>
      </w:r>
      <w:bookmarkEnd w:id="75"/>
      <w:r w:rsidRPr="00CB3944">
        <w:rPr>
          <w:rStyle w:val="Ttulo3Car"/>
          <w:rFonts w:asciiTheme="minorHAnsi" w:hAnsiTheme="minorHAnsi" w:cstheme="minorHAnsi"/>
          <w:sz w:val="28"/>
          <w:szCs w:val="28"/>
        </w:rPr>
        <w:t xml:space="preserve"> </w:t>
      </w:r>
    </w:p>
    <w:p w14:paraId="1CDF6453" w14:textId="77777777" w:rsidR="00D1497A" w:rsidRDefault="00D1497A" w:rsidP="005F4CA7">
      <w:pPr>
        <w:rPr>
          <w:rFonts w:asciiTheme="minorHAnsi" w:hAnsiTheme="minorHAnsi" w:cs="Arial"/>
          <w:b/>
          <w:bCs/>
          <w:color w:val="000000"/>
          <w:szCs w:val="24"/>
        </w:rPr>
      </w:pPr>
    </w:p>
    <w:p w14:paraId="411881BE" w14:textId="77777777" w:rsidR="00A758B0" w:rsidRPr="00CB3944" w:rsidRDefault="00A758B0" w:rsidP="005F4CA7">
      <w:pPr>
        <w:outlineLvl w:val="0"/>
        <w:rPr>
          <w:rFonts w:asciiTheme="minorHAnsi" w:hAnsiTheme="minorHAnsi" w:cstheme="minorHAnsi"/>
          <w:szCs w:val="24"/>
        </w:rPr>
      </w:pPr>
      <w:r w:rsidRPr="00CB3944">
        <w:rPr>
          <w:rFonts w:asciiTheme="minorHAnsi" w:hAnsiTheme="minorHAnsi" w:cstheme="minorHAnsi"/>
          <w:szCs w:val="24"/>
        </w:rPr>
        <w:t xml:space="preserve">Numero de </w:t>
      </w:r>
      <w:proofErr w:type="gramStart"/>
      <w:r w:rsidRPr="00CB3944">
        <w:rPr>
          <w:rFonts w:asciiTheme="minorHAnsi" w:hAnsiTheme="minorHAnsi" w:cstheme="minorHAnsi"/>
          <w:szCs w:val="24"/>
        </w:rPr>
        <w:t xml:space="preserve">Inscripción  </w:t>
      </w:r>
      <w:r w:rsidRPr="00CB3944">
        <w:rPr>
          <w:rFonts w:asciiTheme="minorHAnsi" w:hAnsiTheme="minorHAnsi" w:cstheme="minorHAnsi"/>
          <w:b/>
          <w:bCs/>
          <w:sz w:val="28"/>
          <w:szCs w:val="28"/>
        </w:rPr>
        <w:t>52367</w:t>
      </w:r>
      <w:proofErr w:type="gramEnd"/>
      <w:r w:rsidRPr="00CB3944">
        <w:rPr>
          <w:rFonts w:asciiTheme="minorHAnsi" w:hAnsiTheme="minorHAnsi" w:cstheme="minorHAnsi"/>
          <w:b/>
          <w:bCs/>
          <w:sz w:val="28"/>
          <w:szCs w:val="28"/>
        </w:rPr>
        <w:t xml:space="preserve"> </w:t>
      </w:r>
    </w:p>
    <w:p w14:paraId="64363BB3" w14:textId="77777777" w:rsidR="00A758B0" w:rsidRDefault="00A758B0" w:rsidP="005F4CA7">
      <w:pPr>
        <w:rPr>
          <w:rFonts w:asciiTheme="minorHAnsi" w:hAnsiTheme="minorHAnsi" w:cs="Arial"/>
          <w:sz w:val="22"/>
          <w:szCs w:val="22"/>
        </w:rPr>
      </w:pPr>
    </w:p>
    <w:p w14:paraId="0F9D2E87"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
          <w:bCs/>
          <w:szCs w:val="24"/>
        </w:rPr>
        <w:t>Nombre del servicio:</w:t>
      </w:r>
    </w:p>
    <w:p w14:paraId="1C0EA51F" w14:textId="77777777" w:rsidR="00A758B0" w:rsidRDefault="00A758B0" w:rsidP="005F4CA7">
      <w:pPr>
        <w:rPr>
          <w:rFonts w:asciiTheme="minorHAnsi" w:hAnsiTheme="minorHAnsi" w:cstheme="minorHAnsi"/>
          <w:bCs/>
          <w:color w:val="000000"/>
          <w:szCs w:val="24"/>
        </w:rPr>
      </w:pPr>
      <w:r w:rsidRPr="00CB3944">
        <w:rPr>
          <w:rFonts w:asciiTheme="minorHAnsi" w:hAnsiTheme="minorHAnsi" w:cstheme="minorHAnsi"/>
          <w:bCs/>
          <w:color w:val="000000"/>
          <w:szCs w:val="24"/>
        </w:rPr>
        <w:t>Ladaenlaces Ethernet Internacional</w:t>
      </w:r>
    </w:p>
    <w:p w14:paraId="78E152F3" w14:textId="77777777" w:rsidR="00CB3944" w:rsidRPr="00CB3944" w:rsidRDefault="00CB3944" w:rsidP="005F4CA7">
      <w:pPr>
        <w:rPr>
          <w:rFonts w:asciiTheme="minorHAnsi" w:hAnsiTheme="minorHAnsi" w:cstheme="minorHAnsi"/>
          <w:b/>
          <w:bCs/>
          <w:i/>
          <w:color w:val="000000"/>
          <w:szCs w:val="24"/>
        </w:rPr>
      </w:pPr>
    </w:p>
    <w:p w14:paraId="7738396C"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
          <w:bCs/>
          <w:szCs w:val="24"/>
        </w:rPr>
        <w:t>Descripción:</w:t>
      </w:r>
    </w:p>
    <w:p w14:paraId="42FFDBE5" w14:textId="77777777" w:rsidR="00A758B0" w:rsidRPr="00CB3944" w:rsidRDefault="00A758B0" w:rsidP="005F4CA7">
      <w:pPr>
        <w:rPr>
          <w:rFonts w:asciiTheme="minorHAnsi" w:hAnsiTheme="minorHAnsi" w:cstheme="minorHAnsi"/>
          <w:b/>
          <w:bCs/>
          <w:i/>
          <w:color w:val="000000"/>
          <w:szCs w:val="24"/>
        </w:rPr>
      </w:pPr>
      <w:r w:rsidRPr="00CB3944">
        <w:rPr>
          <w:rFonts w:asciiTheme="minorHAnsi" w:hAnsiTheme="minorHAnsi" w:cstheme="minorHAnsi"/>
          <w:bCs/>
          <w:color w:val="000000"/>
          <w:szCs w:val="24"/>
        </w:rPr>
        <w:t>Los enlaces Ethernet son servicios para el transporte de información (voz, datos y video) que garantizan una conectividad de alta calidad, permiten formar redes privadas y el uso de recursos de red distribuidos de forma segura y confiable, para el óptimo desempeño de las aplicaciones del cliente.</w:t>
      </w:r>
    </w:p>
    <w:p w14:paraId="6CA3BD2D" w14:textId="77777777" w:rsidR="00A758B0" w:rsidRPr="00CB3944" w:rsidRDefault="00A758B0" w:rsidP="005F4CA7">
      <w:pPr>
        <w:rPr>
          <w:rFonts w:asciiTheme="minorHAnsi" w:hAnsiTheme="minorHAnsi" w:cstheme="minorHAnsi"/>
          <w:b/>
          <w:bCs/>
          <w:i/>
          <w:color w:val="000000"/>
          <w:szCs w:val="24"/>
        </w:rPr>
      </w:pPr>
      <w:r w:rsidRPr="00CB3944">
        <w:rPr>
          <w:rFonts w:asciiTheme="minorHAnsi" w:hAnsiTheme="minorHAnsi" w:cstheme="minorHAnsi"/>
          <w:bCs/>
          <w:color w:val="000000"/>
          <w:szCs w:val="24"/>
        </w:rPr>
        <w:t>Los enlaces Ethernet Internacional se ofrecen en modalidades Punto a Punto y Punto Multipunto y son aquellos entre sitios del Cliente.</w:t>
      </w:r>
    </w:p>
    <w:p w14:paraId="609D5125"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Cs/>
          <w:color w:val="000000"/>
          <w:szCs w:val="24"/>
        </w:rPr>
        <w:t>Los Ladaenlaces Internacionales son aquellos en los que una de las puntas del servicio se encuentra ubicada en alguna población del Territorio Nacional (excepto poblaciones con facilidades de salida internacional</w:t>
      </w:r>
      <w:r w:rsidRPr="00CB3944">
        <w:rPr>
          <w:rFonts w:asciiTheme="minorHAnsi" w:hAnsiTheme="minorHAnsi" w:cstheme="minorHAnsi"/>
          <w:color w:val="000000"/>
          <w:szCs w:val="24"/>
          <w:vertAlign w:val="superscript"/>
        </w:rPr>
        <w:footnoteReference w:id="2"/>
      </w:r>
      <w:r w:rsidRPr="00CB3944">
        <w:rPr>
          <w:rFonts w:asciiTheme="minorHAnsi" w:hAnsiTheme="minorHAnsi" w:cstheme="minorHAnsi"/>
          <w:bCs/>
          <w:color w:val="000000"/>
          <w:szCs w:val="24"/>
          <w:vertAlign w:val="superscript"/>
        </w:rPr>
        <w:t>)</w:t>
      </w:r>
      <w:r w:rsidRPr="00CB3944">
        <w:rPr>
          <w:rFonts w:asciiTheme="minorHAnsi" w:hAnsiTheme="minorHAnsi" w:cstheme="minorHAnsi"/>
          <w:bCs/>
          <w:color w:val="000000"/>
          <w:szCs w:val="24"/>
        </w:rPr>
        <w:t xml:space="preserve"> y la otra punta en alguna población de Estados Unidos de América, Guatemala y Belice</w:t>
      </w:r>
      <w:r w:rsidRPr="00CB3944">
        <w:rPr>
          <w:rFonts w:asciiTheme="minorHAnsi" w:hAnsiTheme="minorHAnsi" w:cstheme="minorHAnsi"/>
          <w:bCs/>
          <w:szCs w:val="24"/>
        </w:rPr>
        <w:t>.</w:t>
      </w:r>
    </w:p>
    <w:p w14:paraId="0E3EE491" w14:textId="77777777" w:rsidR="00A758B0" w:rsidRPr="00CB3944" w:rsidRDefault="00A758B0" w:rsidP="005F4CA7">
      <w:pPr>
        <w:rPr>
          <w:rFonts w:asciiTheme="minorHAnsi" w:hAnsiTheme="minorHAnsi" w:cstheme="minorHAnsi"/>
          <w:szCs w:val="24"/>
        </w:rPr>
      </w:pPr>
      <w:r w:rsidRPr="00CB3944">
        <w:rPr>
          <w:rFonts w:asciiTheme="minorHAnsi" w:hAnsiTheme="minorHAnsi" w:cstheme="minorHAnsi"/>
          <w:szCs w:val="24"/>
        </w:rPr>
        <w:t>Estructura Tarifaria:</w:t>
      </w:r>
    </w:p>
    <w:p w14:paraId="1DD34646" w14:textId="77777777" w:rsidR="005A72AA" w:rsidRPr="00CB3944" w:rsidRDefault="00A758B0" w:rsidP="005F4CA7">
      <w:pPr>
        <w:rPr>
          <w:rFonts w:asciiTheme="minorHAnsi" w:hAnsiTheme="minorHAnsi" w:cstheme="minorHAnsi"/>
          <w:bCs/>
          <w:szCs w:val="24"/>
        </w:rPr>
      </w:pPr>
      <w:r w:rsidRPr="00CB3944">
        <w:rPr>
          <w:rFonts w:asciiTheme="minorHAnsi" w:hAnsiTheme="minorHAnsi" w:cstheme="minorHAnsi"/>
          <w:bCs/>
          <w:szCs w:val="24"/>
        </w:rPr>
        <w:t>La estructura Tarifaria consiste en un cargo inicial único (Gasto de Instalación) y un cargo recurrente (Renta Mensual) mismos que se indican puntualmente en las tablas presentadas a continuación.</w:t>
      </w:r>
      <w:r w:rsidR="005A72AA" w:rsidRPr="00CB3944">
        <w:rPr>
          <w:rFonts w:asciiTheme="minorHAnsi" w:hAnsiTheme="minorHAnsi" w:cstheme="minorHAnsi"/>
          <w:bCs/>
          <w:szCs w:val="24"/>
        </w:rPr>
        <w:t xml:space="preserve"> </w:t>
      </w:r>
      <w:r w:rsidRPr="00CB3944">
        <w:rPr>
          <w:rFonts w:asciiTheme="minorHAnsi" w:hAnsiTheme="minorHAnsi" w:cstheme="minorHAnsi"/>
          <w:bCs/>
          <w:szCs w:val="24"/>
        </w:rPr>
        <w:t>En un servicio Internacional se debe cons</w:t>
      </w:r>
      <w:r w:rsidR="005A72AA" w:rsidRPr="00CB3944">
        <w:rPr>
          <w:rFonts w:asciiTheme="minorHAnsi" w:hAnsiTheme="minorHAnsi" w:cstheme="minorHAnsi"/>
          <w:bCs/>
          <w:szCs w:val="24"/>
        </w:rPr>
        <w:t xml:space="preserve">iderar una punta local y el tramo internacional, </w:t>
      </w:r>
      <w:r w:rsidR="005A72AA" w:rsidRPr="00CB3944">
        <w:rPr>
          <w:rFonts w:asciiTheme="minorHAnsi" w:hAnsiTheme="minorHAnsi" w:cstheme="minorHAnsi"/>
          <w:szCs w:val="24"/>
        </w:rPr>
        <w:t>aprovisionados en territorio nacional (por Kilómetro)</w:t>
      </w:r>
    </w:p>
    <w:p w14:paraId="4D3BBCBA" w14:textId="77777777" w:rsidR="00CC5848" w:rsidRPr="00CB3944" w:rsidRDefault="00CC5848" w:rsidP="005F4CA7">
      <w:pPr>
        <w:rPr>
          <w:rFonts w:asciiTheme="minorHAnsi" w:hAnsiTheme="minorHAnsi" w:cstheme="minorHAnsi"/>
          <w:bCs/>
          <w:szCs w:val="24"/>
        </w:rPr>
      </w:pPr>
    </w:p>
    <w:p w14:paraId="07C4087C" w14:textId="77777777" w:rsidR="00CC5848" w:rsidRPr="00CB3944" w:rsidRDefault="00CC5848" w:rsidP="005F4CA7">
      <w:pPr>
        <w:rPr>
          <w:rFonts w:asciiTheme="minorHAnsi" w:hAnsiTheme="minorHAnsi" w:cstheme="minorHAnsi"/>
          <w:b/>
          <w:szCs w:val="24"/>
        </w:rPr>
      </w:pPr>
      <w:r w:rsidRPr="00CB3944">
        <w:rPr>
          <w:rFonts w:asciiTheme="minorHAnsi" w:hAnsiTheme="minorHAnsi" w:cstheme="minorHAnsi"/>
          <w:b/>
          <w:szCs w:val="24"/>
        </w:rPr>
        <w:t>Lada Enlace Ethernet Internacional Gastos de Instalación (sin impuestos):</w:t>
      </w:r>
    </w:p>
    <w:p w14:paraId="0686398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Mbps; por punta: $125,000.00; tramo internacional: $62,500.00</w:t>
      </w:r>
    </w:p>
    <w:p w14:paraId="665946D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Mbps; por punta: $125,000.00; tramo internacional: $62,500.00</w:t>
      </w:r>
    </w:p>
    <w:p w14:paraId="09FF36F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Mbps; por punta: $125,000.00; tramo internacional: $62,500.00</w:t>
      </w:r>
    </w:p>
    <w:p w14:paraId="1EEC768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Mbps; por punta: $125,000.00; tramo internacional: $62,500.00</w:t>
      </w:r>
    </w:p>
    <w:p w14:paraId="708CCA6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Mbps; por punta: $250,000.00; tramo internacional: $125,000.00</w:t>
      </w:r>
    </w:p>
    <w:p w14:paraId="643CA5D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 Mbps; por punta: $250,000.00; tramo internacional: $125,000.00</w:t>
      </w:r>
    </w:p>
    <w:p w14:paraId="05B2B80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lastRenderedPageBreak/>
        <w:t>Ancho de banda: 30 Mbps; por punta: $250,000.00; tramo internacional: $125,000.00</w:t>
      </w:r>
    </w:p>
    <w:p w14:paraId="344A50E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 Mbps; por punta: $250,000.00; tramo internacional: $125,000.00</w:t>
      </w:r>
    </w:p>
    <w:p w14:paraId="220EE43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 Mbps; por punta: $250,000.00; tramo internacional: $125,000.00</w:t>
      </w:r>
    </w:p>
    <w:p w14:paraId="30560F9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 Mbps; por punta: $250,000.00; tramo internacional: $125,000.00</w:t>
      </w:r>
    </w:p>
    <w:p w14:paraId="709FCB4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70 Mbps; por punta: $250,000.00; tramo internacional: $125,000.00</w:t>
      </w:r>
    </w:p>
    <w:p w14:paraId="3D460C9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80 Mbps; por punta: $250,000.00; tramo internacional: $125,000.00</w:t>
      </w:r>
    </w:p>
    <w:p w14:paraId="435E579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90 Mbps; por punta: $250,000.00; tramo internacional: $125,000.00</w:t>
      </w:r>
    </w:p>
    <w:p w14:paraId="15525DE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Mbps; por punta: $500,000.00; tramo internacional: $250,000.00</w:t>
      </w:r>
    </w:p>
    <w:p w14:paraId="13E8FC9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150 Mbps; por punta: $500,000.00; tramo internacional: $250,000.00</w:t>
      </w:r>
    </w:p>
    <w:p w14:paraId="6C2E59D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200 Mbps; por punta: $500,000.00; tramo internacional: $250,000.00</w:t>
      </w:r>
    </w:p>
    <w:p w14:paraId="493936B1"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250 Mbps; por punta: $500,000.00; tramo internacional: $250,000.00</w:t>
      </w:r>
    </w:p>
    <w:p w14:paraId="32F3F6F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300 Mbps; por punta: $500,000.00; tramo internacional: $250,000.00</w:t>
      </w:r>
    </w:p>
    <w:p w14:paraId="5455892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350 Mbps; por punta: $500,000.00; tramo internacional: $250,000.00</w:t>
      </w:r>
    </w:p>
    <w:p w14:paraId="707BF5A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400 Mbps; por punta: $500,000.00; tramo internacional: $250,000.00</w:t>
      </w:r>
    </w:p>
    <w:p w14:paraId="5E8B3ED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450 Mbps; por punta: $500,000.00; tramo internacional: $250,000.00</w:t>
      </w:r>
    </w:p>
    <w:p w14:paraId="1EF682A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500 Mbps; por punta: $500,000.00; tramo internacional: $250,000.00</w:t>
      </w:r>
    </w:p>
    <w:p w14:paraId="71FF955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550 Mbps; por punta: $500,000.00; tramo internacional: $250,000.00</w:t>
      </w:r>
    </w:p>
    <w:p w14:paraId="75100AE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600 Mbps; por punta: $500,000.00; tramo internacional: $250,000.00</w:t>
      </w:r>
    </w:p>
    <w:p w14:paraId="038049D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750 Mbps; por punta: $500,000.00; tramo internacional: $250,000.00</w:t>
      </w:r>
    </w:p>
    <w:p w14:paraId="6B9CAC6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 Gbps; por punta: $500,000.00; tramo internacional: $250,000.00</w:t>
      </w:r>
    </w:p>
    <w:p w14:paraId="748F685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Gbps; por punta: $500,000.00; tramo internacional: $250,000.00</w:t>
      </w:r>
    </w:p>
    <w:p w14:paraId="3CA40D1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Gbps; por punta: $500,000.00; tramo internacional: $250,000.00</w:t>
      </w:r>
    </w:p>
    <w:p w14:paraId="7C97A3B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Gbps; por punta: $500,000.00; tramo internacional: $250,000.00</w:t>
      </w:r>
    </w:p>
    <w:p w14:paraId="60718F2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Gbps; por punta: $500,000.00; tramo internacional: $250,000.00</w:t>
      </w:r>
    </w:p>
    <w:p w14:paraId="7F8ECBEC"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Gbps; por punta: $500,000.00; tramo internacional: $250,000.00</w:t>
      </w:r>
    </w:p>
    <w:p w14:paraId="2432126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Gbps; por punta: $500,000.00; tramo internacional: $250,000.00</w:t>
      </w:r>
    </w:p>
    <w:p w14:paraId="2FF7A73F" w14:textId="77777777" w:rsidR="00CC5848" w:rsidRPr="00CB3944" w:rsidRDefault="00CC5848" w:rsidP="005F4CA7">
      <w:pPr>
        <w:rPr>
          <w:rFonts w:asciiTheme="minorHAnsi" w:hAnsiTheme="minorHAnsi" w:cstheme="minorHAnsi"/>
          <w:b/>
          <w:szCs w:val="24"/>
        </w:rPr>
      </w:pPr>
    </w:p>
    <w:p w14:paraId="4AD7E278" w14:textId="77777777" w:rsidR="00CC5848" w:rsidRPr="00CB3944" w:rsidRDefault="00CC5848" w:rsidP="005F4CA7">
      <w:pPr>
        <w:rPr>
          <w:rFonts w:asciiTheme="minorHAnsi" w:hAnsiTheme="minorHAnsi" w:cstheme="minorHAnsi"/>
          <w:b/>
          <w:szCs w:val="24"/>
        </w:rPr>
      </w:pPr>
      <w:r w:rsidRPr="00CB3944">
        <w:rPr>
          <w:rFonts w:asciiTheme="minorHAnsi" w:hAnsiTheme="minorHAnsi" w:cstheme="minorHAnsi"/>
          <w:b/>
          <w:szCs w:val="24"/>
        </w:rPr>
        <w:t>Lada Enlace Ethernet Internacional Gastos de Instalación (con impuestos):</w:t>
      </w:r>
    </w:p>
    <w:p w14:paraId="5717F37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Mbps; por punta: $145,000.00; tramo internacional: $72,500.00</w:t>
      </w:r>
    </w:p>
    <w:p w14:paraId="4CE4800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Mbps; por punta: $145,000.00; tramo internacional: $72,500.00</w:t>
      </w:r>
    </w:p>
    <w:p w14:paraId="750FD41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Mbps; por punta: $145,000.00; tramo internacional: $72,500.00</w:t>
      </w:r>
    </w:p>
    <w:p w14:paraId="7B498BB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Mbps; por punta: $145,000.00; tramo internacional: $72,500.00</w:t>
      </w:r>
    </w:p>
    <w:p w14:paraId="4F81DF6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Mbps; por punta: $290,000.00; tramo internacional: $72,500.00</w:t>
      </w:r>
    </w:p>
    <w:p w14:paraId="4463FF8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 Mbps; por punta: $290,000.00; tramo internacional: $145,000.00</w:t>
      </w:r>
    </w:p>
    <w:p w14:paraId="4B4ED61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 Mbps; por punta: $290,000.00; tramo internacional: $145,000.00</w:t>
      </w:r>
    </w:p>
    <w:p w14:paraId="2A7796A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 Mbps; por punta: $290,000.00; tramo internacional: $145,000.00</w:t>
      </w:r>
    </w:p>
    <w:p w14:paraId="48DB794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 Mbps; por punta: $290,000.00; tramo internacional: $145,000.00</w:t>
      </w:r>
    </w:p>
    <w:p w14:paraId="26C7A4B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 Mbps; por punta: $290,000.00; tramo internacional: $145,000.00</w:t>
      </w:r>
    </w:p>
    <w:p w14:paraId="540765E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70 Mbps; por punta: $290,000.00; tramo internacional: $145,000.00</w:t>
      </w:r>
    </w:p>
    <w:p w14:paraId="3ADD7C8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80 Mbps; por punta: $290,000.00; tramo internacional: $145,000.00</w:t>
      </w:r>
    </w:p>
    <w:p w14:paraId="5DFF1B9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90 Mbps; por punta: $290,000.00; tramo internacional: $145,000.00</w:t>
      </w:r>
    </w:p>
    <w:p w14:paraId="1ED138F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lastRenderedPageBreak/>
        <w:t>Ancho de banda: 100 Mbps; por punta: $580,000.00; tramo internacional: $290,000.00</w:t>
      </w:r>
    </w:p>
    <w:p w14:paraId="5B82DA1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150 Mbps; por punta: $580,000.00; tramo internacional: $290,000.00</w:t>
      </w:r>
    </w:p>
    <w:p w14:paraId="45F5319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200 Mbps; por punta: $580,000.00; tramo internacional: $290,000.00</w:t>
      </w:r>
    </w:p>
    <w:p w14:paraId="6A7D5A01"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250 Mbps; por punta: $580,000.00; tramo internacional: $290,000.00</w:t>
      </w:r>
    </w:p>
    <w:p w14:paraId="65F2CFD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300 Mbps; por punta: $580,000.00; tramo internacional: $290,000.00</w:t>
      </w:r>
    </w:p>
    <w:p w14:paraId="2F1D935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350 Mbps; por punta: $580,000.00; tramo internacional: $290,000.00</w:t>
      </w:r>
    </w:p>
    <w:p w14:paraId="1CAAA86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400 Mbps; por punta: $580,000.00; tramo internacional: $290,000.00</w:t>
      </w:r>
    </w:p>
    <w:p w14:paraId="5A0B66E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450 Mbps; por punta: $580,000.00; tramo internacional: $290,000.00</w:t>
      </w:r>
    </w:p>
    <w:p w14:paraId="0277DD4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500 Mbps; por punta: $580,000.00; tramo internacional: $290,000.00</w:t>
      </w:r>
    </w:p>
    <w:p w14:paraId="4B709E1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550 Mbps; por punta: $580,000.00; tramo internacional: $290,000.00</w:t>
      </w:r>
    </w:p>
    <w:p w14:paraId="3A6DEC7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600 Mbps; por punta: $580,000.00; tramo internacional: $290,000.00</w:t>
      </w:r>
    </w:p>
    <w:p w14:paraId="26166C3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750 Mbps; por punta: $580,000.00; tramo internacional: $290,000.00</w:t>
      </w:r>
    </w:p>
    <w:p w14:paraId="4542A75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 Gbps; por punta: $580,000.00; tramo internacional: $290,000.00</w:t>
      </w:r>
    </w:p>
    <w:p w14:paraId="291B80C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Gbps; por punta: $580,000.00; tramo internacional: $290,000.00</w:t>
      </w:r>
    </w:p>
    <w:p w14:paraId="1F279AD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Gbps; por punta: $580,000.00; tramo internacional: $290,000.00</w:t>
      </w:r>
    </w:p>
    <w:p w14:paraId="4D6C40C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Gbps; por punta: $580,000.00; tramo internacional: $290,000.00</w:t>
      </w:r>
    </w:p>
    <w:p w14:paraId="4CFE439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Gbps; por punta: $580,000.00; tramo internacional: $290,000.00</w:t>
      </w:r>
    </w:p>
    <w:p w14:paraId="51732F1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Gbps; por punta: $580,000.00; tramo internacional: $290,000.00</w:t>
      </w:r>
    </w:p>
    <w:p w14:paraId="4AE2C3F9" w14:textId="77777777" w:rsidR="005A72AA"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Gbps; por punta: $580,000.00; tramo internacional: $290,000.00</w:t>
      </w:r>
    </w:p>
    <w:p w14:paraId="788504E4" w14:textId="77777777" w:rsidR="00A758B0" w:rsidRPr="00F51083" w:rsidRDefault="00A758B0" w:rsidP="005F4CA7">
      <w:pPr>
        <w:rPr>
          <w:rFonts w:asciiTheme="minorHAnsi" w:hAnsiTheme="minorHAnsi"/>
          <w:sz w:val="20"/>
          <w:lang w:val="es-MX"/>
        </w:rPr>
      </w:pPr>
    </w:p>
    <w:p w14:paraId="22198C13" w14:textId="77777777" w:rsidR="0078616D" w:rsidRPr="00CB3944" w:rsidRDefault="0078616D" w:rsidP="005F4CA7">
      <w:pPr>
        <w:rPr>
          <w:rFonts w:asciiTheme="minorHAnsi" w:hAnsiTheme="minorHAnsi" w:cstheme="minorHAnsi"/>
          <w:b/>
          <w:szCs w:val="24"/>
        </w:rPr>
      </w:pPr>
      <w:r w:rsidRPr="00CB3944">
        <w:rPr>
          <w:rFonts w:asciiTheme="minorHAnsi" w:hAnsiTheme="minorHAnsi" w:cstheme="minorHAnsi"/>
          <w:b/>
          <w:szCs w:val="24"/>
        </w:rPr>
        <w:t>Lada Enlace Ethernet Internacional Renta Mensual (sin impuestos):</w:t>
      </w:r>
    </w:p>
    <w:p w14:paraId="491F8872"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 Mbps; por punta: $5,321.00; tramo internacional por kilómetro: $75.00</w:t>
      </w:r>
    </w:p>
    <w:p w14:paraId="59C26B8F"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 Mbps; por punta: $9,500.00; tramo internacional por kilómetro: $75.00</w:t>
      </w:r>
    </w:p>
    <w:p w14:paraId="12A5273E"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6 Mbps; por punta: $13,000.00; tramo internacional por kilómetro: $87.00</w:t>
      </w:r>
    </w:p>
    <w:p w14:paraId="64DF2447"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8 Mbps; por punta: $16,500.00; tramo internacional por kilómetro: $102.00</w:t>
      </w:r>
    </w:p>
    <w:p w14:paraId="5F7F9ED1"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10 Mbps; por punta: $18,500.00; tramo internacional por kilómetro: $114.00</w:t>
      </w:r>
    </w:p>
    <w:p w14:paraId="3DFCAEC3"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20 Mbps; por punta: $25,500.00; tramo internacional por kilómetro: $120.00</w:t>
      </w:r>
    </w:p>
    <w:p w14:paraId="21C94BD4"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30 Mbps; por punta: $29,800.00; tramo internacional por kilómetro: $140.00</w:t>
      </w:r>
    </w:p>
    <w:p w14:paraId="426EC774"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40 Mbps; por punta: $39,400.00; tramo internacional por kilómetro: $156.00</w:t>
      </w:r>
    </w:p>
    <w:p w14:paraId="2EE672E6"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50 Mbps; por punta: $46,200.00; tramo internacional por kilómetro: $180.00</w:t>
      </w:r>
    </w:p>
    <w:p w14:paraId="59D2BF83"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60 Mbps; por punta: $50,300.00; tramo internacional por kilómetro: $198.00</w:t>
      </w:r>
    </w:p>
    <w:p w14:paraId="0509FC41"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70 Mbps; por punta: $54,600.00; tramo internacional por kilómetro: $210.00</w:t>
      </w:r>
    </w:p>
    <w:p w14:paraId="6B1F0029"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lastRenderedPageBreak/>
        <w:t>Ancho de banda: 80 Mbps; por punta: $58,900.00; tramo internacional por kilómetro: $216.00</w:t>
      </w:r>
    </w:p>
    <w:p w14:paraId="1F5607BA"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90 Mbps; por punta: $63,200.00; tramo internacional por kilómetro: $220.00</w:t>
      </w:r>
    </w:p>
    <w:p w14:paraId="42733486"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100 Mbps; por punta: $65,000.00; tramo internacional por kilómetro: $225.00</w:t>
      </w:r>
    </w:p>
    <w:p w14:paraId="58B2DD3B"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150 Mbps; por punta: $95,800.00; tramo internacional por kilómetro: $315.00</w:t>
      </w:r>
    </w:p>
    <w:p w14:paraId="60DE177E"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200 Mbps; por punta: $122,600.00; tramo internacional por kilómetro: $420.00</w:t>
      </w:r>
    </w:p>
    <w:p w14:paraId="43382EAA"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250 Mbps; por punta: $144,000.00; tramo internacional por kilómetro: $488.00</w:t>
      </w:r>
    </w:p>
    <w:p w14:paraId="5D630D31"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300 Mbps; por punta: $165,500.00; tramo internacional por kilómetro: $585.00</w:t>
      </w:r>
    </w:p>
    <w:p w14:paraId="3BFDFE0C"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350 Mbps; por punta: $187,100.00; tramo internacional por kilómetro: $683.00</w:t>
      </w:r>
    </w:p>
    <w:p w14:paraId="1A07E5C2"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400 Mbps; por punta: $208,500.00; tramo internacional por kilómetro: $780.00</w:t>
      </w:r>
    </w:p>
    <w:p w14:paraId="3C05FD52"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450 Mbps; por punta: $230,000.00; tramo internacional por kilómetro: $878.00</w:t>
      </w:r>
    </w:p>
    <w:p w14:paraId="4CD41552"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500 Mbps; por punta: $251,500.00; tramo internacional por kilómetro: $894.00</w:t>
      </w:r>
    </w:p>
    <w:p w14:paraId="7F42BF28"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550 Mbps; por punta: $272,900.00; tramo internacional por kilómetro: $983.00</w:t>
      </w:r>
    </w:p>
    <w:p w14:paraId="3EAC4F9A"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600 Mbps; por punta: $294,500.00; tramo internacional por kilómetro: $1,073.00</w:t>
      </w:r>
    </w:p>
    <w:p w14:paraId="73769A56"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750 Mbps; por punta: $399,700.00; tramo internacional por kilómetro: $1,341.00</w:t>
      </w:r>
    </w:p>
    <w:p w14:paraId="280BDBD1"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 Gbps; por punta: $507,100.00; tramo internacional por kilómetro: $1,625.00</w:t>
      </w:r>
    </w:p>
    <w:p w14:paraId="69FC9D17"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 Gbps; por punta: $576,826.00; tramo internacional por kilómetro: $2,843.00</w:t>
      </w:r>
    </w:p>
    <w:p w14:paraId="1B237617"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 Gbps; por punta: $1,153,652.00; tramo internacional por kilómetro: $5,687.00</w:t>
      </w:r>
    </w:p>
    <w:p w14:paraId="3A761810"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6 Gbps; por punta: $1,730,478.00; tramo internacional por kilómetro: $8,531.00</w:t>
      </w:r>
    </w:p>
    <w:p w14:paraId="5F85F122"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8 Gbps; por punta: $2,224,901.00; tramo internacional por kilómetro: $10,968.00</w:t>
      </w:r>
    </w:p>
    <w:p w14:paraId="30807E98"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10 Gbps; por punta: $2,472,111.00; tramo internacional por kilómetro: $12,188.00</w:t>
      </w:r>
    </w:p>
    <w:p w14:paraId="4C854D82"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lastRenderedPageBreak/>
        <w:t>Ancho de banda: 100 Gbps; por punta: $19,776,888.00; tramo internacional por kilómetro: $103,499.00</w:t>
      </w:r>
    </w:p>
    <w:p w14:paraId="30FB4839" w14:textId="77777777" w:rsidR="0078616D" w:rsidRPr="00CB3944" w:rsidRDefault="0078616D" w:rsidP="005F4CA7">
      <w:pPr>
        <w:rPr>
          <w:rFonts w:asciiTheme="minorHAnsi" w:hAnsiTheme="minorHAnsi" w:cstheme="minorHAnsi"/>
          <w:szCs w:val="24"/>
        </w:rPr>
      </w:pPr>
    </w:p>
    <w:p w14:paraId="330E7DF0" w14:textId="77777777" w:rsidR="0078616D" w:rsidRPr="00CB3944" w:rsidRDefault="0078616D" w:rsidP="005F4CA7">
      <w:pPr>
        <w:rPr>
          <w:rFonts w:asciiTheme="minorHAnsi" w:hAnsiTheme="minorHAnsi" w:cstheme="minorHAnsi"/>
          <w:b/>
          <w:szCs w:val="24"/>
        </w:rPr>
      </w:pPr>
      <w:r w:rsidRPr="00CB3944">
        <w:rPr>
          <w:rFonts w:asciiTheme="minorHAnsi" w:hAnsiTheme="minorHAnsi" w:cstheme="minorHAnsi"/>
          <w:b/>
          <w:szCs w:val="24"/>
        </w:rPr>
        <w:t>Lada Enlace Ethernet Internacional Renta Mensual (con impuestos):</w:t>
      </w:r>
    </w:p>
    <w:p w14:paraId="4E0221C0"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 Mbps; por punta: $6,357.53; tramo internacional por kilómetro: $89.61</w:t>
      </w:r>
    </w:p>
    <w:p w14:paraId="42D59A1E"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 Mbps; por punta: $11,350.60; tramo internacional por kilómetro: $89.61</w:t>
      </w:r>
    </w:p>
    <w:p w14:paraId="178642CC"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6 Mbps; por punta: $15,532.40; tramo internacional por kilómetro: $103.95</w:t>
      </w:r>
    </w:p>
    <w:p w14:paraId="14BD540B"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8 Mbps; por punta: $19,714.20; tramo internacional por kilómetro: $121.87</w:t>
      </w:r>
    </w:p>
    <w:p w14:paraId="3E4DEBDC"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10 Mbps; por punta: $22,103.80; tramo internacional por kilómetro: $136.21</w:t>
      </w:r>
    </w:p>
    <w:p w14:paraId="4E5E23CC"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20 Mbps; por punta: $30,467.40; tramo internacional por kilómetro: $143.38</w:t>
      </w:r>
    </w:p>
    <w:p w14:paraId="0C9030E3"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30 Mbps; por punta: $35,605.04; tramo internacional por kilómetro: $167.27</w:t>
      </w:r>
    </w:p>
    <w:p w14:paraId="12B03DE6"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40 Mbps; por punta: $47,075.12; tramo internacional por kilómetro: $186.39</w:t>
      </w:r>
    </w:p>
    <w:p w14:paraId="0E435455"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50 Mbps; por punta: $55,199.76; tramo internacional por kilómetro: $215.06</w:t>
      </w:r>
    </w:p>
    <w:p w14:paraId="48070810"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60 Mbps; por punta: $60,098.44; tramo internacional por kilómetro: $236.57</w:t>
      </w:r>
    </w:p>
    <w:p w14:paraId="50CD16B8"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70 Mbps; por punta: $65,236.08; tramo internacional por kilómetro: $250.91</w:t>
      </w:r>
    </w:p>
    <w:p w14:paraId="66ED6091"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80 Mbps; por punta: $70,373.72; tramo internacional por kilómetro: $258.08</w:t>
      </w:r>
    </w:p>
    <w:p w14:paraId="3B9E7EB5"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90 Mbps; por punta: $75,511.36; tramo internacional por kilómetro: $262.86</w:t>
      </w:r>
    </w:p>
    <w:p w14:paraId="4A6FAC09"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100 Mbps; por punta: $77,662.00; tramo internacional por kilómetro: $268.83</w:t>
      </w:r>
    </w:p>
    <w:p w14:paraId="3927BDA5"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150 Mbps; por punta: $114,461.84; tramo internacional por kilómetro: $376.36</w:t>
      </w:r>
    </w:p>
    <w:p w14:paraId="44A33DC1"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200 Mbps; por punta: $146,482.48; tramo internacional por kilómetro: $501.82</w:t>
      </w:r>
    </w:p>
    <w:p w14:paraId="4584F4A6"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250 Mbps; por punta: $172,051.20; tramo internacional por kilómetro: $583.06</w:t>
      </w:r>
    </w:p>
    <w:p w14:paraId="18AA4E7D"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300 Mbps; por punta: $197,739.40; tramo internacional por kilómetro: $698.96</w:t>
      </w:r>
    </w:p>
    <w:p w14:paraId="5891BE24"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350 Mbps; por punta: $223,547.08; tramo internacional por kilómetro: $816.05</w:t>
      </w:r>
    </w:p>
    <w:p w14:paraId="6A3855C6"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lastRenderedPageBreak/>
        <w:t>Ancho de banda: 400 Mbps; por punta: $249,115.80; tramo internacional por kilómetro: $931.94</w:t>
      </w:r>
    </w:p>
    <w:p w14:paraId="0E3F7FF3"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450 Mbps; por punta: $274,804.00; tramo internacional por kilómetro: $1,049.03</w:t>
      </w:r>
    </w:p>
    <w:p w14:paraId="351C39C9"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500 Mbps; por punta: $300,492.20; tramo internacional por kilómetro: $1,068.15</w:t>
      </w:r>
    </w:p>
    <w:p w14:paraId="16E1A9D1"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550 Mbps; por punta: $326,060.92; tramo internacional por kilómetro: $1,174.49</w:t>
      </w:r>
    </w:p>
    <w:p w14:paraId="6A3C6993"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600 Mbps; por punta: $351,868.60; tramo internacional por kilómetro: $1,282.02</w:t>
      </w:r>
    </w:p>
    <w:p w14:paraId="2AAB2484"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750 Mbps; por punta: $477,561.56; tramo internacional por kilómetro: $1,602.23</w:t>
      </w:r>
    </w:p>
    <w:p w14:paraId="02A495F4"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 Gbps; por punta: $605,883.08; tramo internacional por kilómetro: $1,941.55</w:t>
      </w:r>
    </w:p>
    <w:p w14:paraId="7F195561"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 Gbps; por punta: $689,191.70; tramo internacional por kilómetro: $3,396.82</w:t>
      </w:r>
    </w:p>
    <w:p w14:paraId="09ED5CBC"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 Gbps; por punta: $1,378,383.41; tramo internacional por kilómetro: $6,794.83</w:t>
      </w:r>
    </w:p>
    <w:p w14:paraId="720B5177"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6 Gbps; por punta: $2,067,575.11; tramo internacional por kilómetro: $10,192.84</w:t>
      </w:r>
    </w:p>
    <w:p w14:paraId="374132C6"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8 Gbps; por punta: $2,658,311.71; tramo internacional por kilómetro: $13,104.57</w:t>
      </w:r>
    </w:p>
    <w:p w14:paraId="5B45A92C"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10 Gbps; por punta: $2,953,678.22; tramo internacional por kilómetro: $14,562.22</w:t>
      </w:r>
    </w:p>
    <w:p w14:paraId="1A77F59F"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100 Gbps; por punta: $23,629,425.78; tramo internacional por kilómetro: $123,660.61</w:t>
      </w:r>
    </w:p>
    <w:p w14:paraId="0716992D" w14:textId="77777777" w:rsidR="0078616D" w:rsidRPr="00CB3944" w:rsidRDefault="0078616D" w:rsidP="005F4CA7">
      <w:pPr>
        <w:rPr>
          <w:rFonts w:asciiTheme="minorHAnsi" w:hAnsiTheme="minorHAnsi" w:cstheme="minorHAnsi"/>
          <w:szCs w:val="24"/>
          <w:lang w:val="es-MX"/>
        </w:rPr>
      </w:pPr>
    </w:p>
    <w:p w14:paraId="08FF009C"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Cs/>
          <w:szCs w:val="24"/>
        </w:rPr>
        <w:t xml:space="preserve">Los precios anteriores son en pesos. </w:t>
      </w:r>
    </w:p>
    <w:p w14:paraId="39C7090F" w14:textId="77777777" w:rsidR="00A758B0" w:rsidRPr="00CB3944" w:rsidRDefault="00A758B0" w:rsidP="005F4CA7">
      <w:pPr>
        <w:rPr>
          <w:rFonts w:asciiTheme="minorHAnsi" w:hAnsiTheme="minorHAnsi" w:cstheme="minorHAnsi"/>
          <w:szCs w:val="24"/>
        </w:rPr>
      </w:pPr>
      <w:r w:rsidRPr="00CB3944">
        <w:rPr>
          <w:rFonts w:asciiTheme="minorHAnsi" w:hAnsiTheme="minorHAnsi" w:cstheme="minorHAnsi"/>
          <w:szCs w:val="24"/>
        </w:rPr>
        <w:t>Reglas de aplicación tarifaria</w:t>
      </w:r>
    </w:p>
    <w:p w14:paraId="23B35A9E"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Cs/>
          <w:szCs w:val="24"/>
        </w:rPr>
        <w:t>Para servicios Internacionales se aplican gastos de instalación y renta mensual de una punta local y el tramo internacional (por kilómetro)</w:t>
      </w:r>
    </w:p>
    <w:p w14:paraId="32A834E5"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Cs/>
          <w:szCs w:val="24"/>
        </w:rPr>
        <w:t>Los cargos incluyen el tramo Local e Internacional aprovisionados en territorio nacional.</w:t>
      </w:r>
    </w:p>
    <w:p w14:paraId="7A01F254"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Cs/>
          <w:szCs w:val="24"/>
        </w:rPr>
        <w:t xml:space="preserve">En servicios internacionales conectados a un </w:t>
      </w:r>
      <w:proofErr w:type="gramStart"/>
      <w:r w:rsidRPr="00CB3944">
        <w:rPr>
          <w:rFonts w:asciiTheme="minorHAnsi" w:hAnsiTheme="minorHAnsi" w:cstheme="minorHAnsi"/>
          <w:bCs/>
          <w:szCs w:val="24"/>
        </w:rPr>
        <w:t>HUB</w:t>
      </w:r>
      <w:proofErr w:type="gramEnd"/>
      <w:r w:rsidRPr="00CB3944">
        <w:rPr>
          <w:rFonts w:asciiTheme="minorHAnsi" w:hAnsiTheme="minorHAnsi" w:cstheme="minorHAnsi"/>
          <w:bCs/>
          <w:szCs w:val="24"/>
        </w:rPr>
        <w:t xml:space="preserve"> se aplica gasto de instalación y renta mensual del tramo internacional (por kilómetro)</w:t>
      </w:r>
    </w:p>
    <w:p w14:paraId="37BA891C" w14:textId="77777777" w:rsidR="00A758B0" w:rsidRPr="00CB3944" w:rsidRDefault="00A758B0" w:rsidP="005F4CA7">
      <w:pPr>
        <w:rPr>
          <w:rFonts w:asciiTheme="minorHAnsi" w:hAnsiTheme="minorHAnsi" w:cstheme="minorHAnsi"/>
          <w:b/>
          <w:szCs w:val="24"/>
        </w:rPr>
      </w:pPr>
    </w:p>
    <w:p w14:paraId="0A2AD61C" w14:textId="77777777" w:rsidR="00A758B0" w:rsidRPr="00CB3944" w:rsidRDefault="00A758B0" w:rsidP="005F4CA7">
      <w:pPr>
        <w:outlineLvl w:val="0"/>
        <w:rPr>
          <w:rFonts w:asciiTheme="minorHAnsi" w:hAnsiTheme="minorHAnsi" w:cstheme="minorHAnsi"/>
          <w:b/>
          <w:szCs w:val="24"/>
        </w:rPr>
      </w:pPr>
      <w:r w:rsidRPr="00CB3944">
        <w:rPr>
          <w:rFonts w:asciiTheme="minorHAnsi" w:hAnsiTheme="minorHAnsi" w:cstheme="minorHAnsi"/>
          <w:b/>
          <w:szCs w:val="24"/>
        </w:rPr>
        <w:t>Políticas Comerciales</w:t>
      </w:r>
    </w:p>
    <w:p w14:paraId="2864A8F8"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Cs/>
          <w:szCs w:val="24"/>
        </w:rPr>
        <w:t>Los enlaces Ethernet Internacionales podrán ser contratados en donde Telmex cuente con la infraestructura requerida.</w:t>
      </w:r>
    </w:p>
    <w:p w14:paraId="38B2FFCC"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Cs/>
          <w:szCs w:val="24"/>
        </w:rPr>
        <w:t>Se contratan por un periodo mínimo de un año contado a partir de la fecha de activación del servicio.</w:t>
      </w:r>
    </w:p>
    <w:p w14:paraId="460BF672" w14:textId="77777777" w:rsidR="00A758B0" w:rsidRPr="00D37769" w:rsidRDefault="00A758B0" w:rsidP="005F4CA7">
      <w:pPr>
        <w:rPr>
          <w:rFonts w:asciiTheme="minorHAnsi" w:hAnsiTheme="minorHAnsi" w:cstheme="minorHAnsi"/>
          <w:b/>
          <w:bCs/>
          <w:szCs w:val="24"/>
        </w:rPr>
      </w:pPr>
      <w:r w:rsidRPr="00D37769">
        <w:rPr>
          <w:rFonts w:asciiTheme="minorHAnsi" w:hAnsiTheme="minorHAnsi" w:cstheme="minorHAnsi"/>
          <w:bCs/>
          <w:szCs w:val="24"/>
        </w:rPr>
        <w:lastRenderedPageBreak/>
        <w:t>TELMEX seleccionará la solución tecnológica más conveniente para garantizar el mejor desempeño del servicio.</w:t>
      </w:r>
    </w:p>
    <w:p w14:paraId="53FA5C3D" w14:textId="77777777" w:rsidR="00A758B0" w:rsidRPr="00D37769" w:rsidRDefault="00A758B0" w:rsidP="005F4CA7">
      <w:pPr>
        <w:rPr>
          <w:rFonts w:asciiTheme="minorHAnsi" w:hAnsiTheme="minorHAnsi" w:cstheme="minorHAnsi"/>
          <w:b/>
          <w:bCs/>
          <w:szCs w:val="24"/>
        </w:rPr>
      </w:pPr>
      <w:r w:rsidRPr="00D37769">
        <w:rPr>
          <w:rFonts w:asciiTheme="minorHAnsi" w:hAnsiTheme="minorHAnsi" w:cstheme="minorHAnsi"/>
          <w:bCs/>
          <w:szCs w:val="24"/>
        </w:rPr>
        <w:t>Solamente se podrán conectar servicios Ethernet entre sí, es decir, no son compatibles con ningún tipo de enlace digital.</w:t>
      </w:r>
    </w:p>
    <w:p w14:paraId="46B16E6B" w14:textId="77777777" w:rsidR="00A758B0" w:rsidRPr="00D37769" w:rsidRDefault="00A758B0" w:rsidP="005F4CA7">
      <w:pPr>
        <w:rPr>
          <w:rFonts w:asciiTheme="minorHAnsi" w:hAnsiTheme="minorHAnsi" w:cstheme="minorHAnsi"/>
          <w:b/>
          <w:szCs w:val="24"/>
        </w:rPr>
      </w:pPr>
      <w:r w:rsidRPr="00D37769">
        <w:rPr>
          <w:rFonts w:asciiTheme="minorHAnsi" w:hAnsiTheme="minorHAnsi" w:cstheme="minorHAnsi"/>
          <w:bCs/>
          <w:szCs w:val="24"/>
        </w:rPr>
        <w:t>El cliente podrá consultar la facturación de los SERVICIOS contratados a</w:t>
      </w:r>
      <w:r w:rsidRPr="00D37769">
        <w:rPr>
          <w:rFonts w:asciiTheme="minorHAnsi" w:hAnsiTheme="minorHAnsi" w:cstheme="minorHAnsi"/>
          <w:szCs w:val="24"/>
        </w:rPr>
        <w:t xml:space="preserve"> través de la página </w:t>
      </w:r>
      <w:hyperlink r:id="rId29" w:history="1">
        <w:r w:rsidRPr="00D37769">
          <w:rPr>
            <w:rStyle w:val="Hipervnculo"/>
            <w:rFonts w:asciiTheme="minorHAnsi" w:hAnsiTheme="minorHAnsi" w:cstheme="minorHAnsi"/>
            <w:szCs w:val="24"/>
          </w:rPr>
          <w:t>www.siana.telmex.com</w:t>
        </w:r>
      </w:hyperlink>
    </w:p>
    <w:p w14:paraId="1FE5EC0B" w14:textId="77777777" w:rsidR="00A758B0" w:rsidRPr="00D37769" w:rsidRDefault="00A758B0" w:rsidP="005F4CA7">
      <w:pPr>
        <w:rPr>
          <w:rFonts w:asciiTheme="minorHAnsi" w:hAnsiTheme="minorHAnsi" w:cstheme="minorHAnsi"/>
          <w:b/>
          <w:bCs/>
          <w:szCs w:val="24"/>
        </w:rPr>
      </w:pPr>
      <w:r w:rsidRPr="00D37769">
        <w:rPr>
          <w:rFonts w:asciiTheme="minorHAnsi" w:hAnsiTheme="minorHAnsi" w:cstheme="minorHAnsi"/>
          <w:bCs/>
          <w:szCs w:val="24"/>
        </w:rPr>
        <w:t>En caso de tener alguna aclaración respecto a los cargos que se presenten en la factura, el cliente contará con 60 días naturales para notificarla. En caso contrario la aclaración no será recibida.</w:t>
      </w:r>
    </w:p>
    <w:p w14:paraId="529D2E6C" w14:textId="77777777" w:rsidR="00A758B0" w:rsidRPr="00D37769" w:rsidRDefault="00A758B0" w:rsidP="005F4CA7">
      <w:pPr>
        <w:rPr>
          <w:rFonts w:asciiTheme="minorHAnsi" w:hAnsiTheme="minorHAnsi" w:cstheme="minorHAnsi"/>
          <w:b/>
          <w:bCs/>
          <w:szCs w:val="24"/>
        </w:rPr>
      </w:pPr>
      <w:r w:rsidRPr="00D37769">
        <w:rPr>
          <w:rFonts w:asciiTheme="minorHAnsi" w:hAnsiTheme="minorHAnsi" w:cstheme="minorHAnsi"/>
          <w:bCs/>
          <w:szCs w:val="24"/>
        </w:rPr>
        <w:t xml:space="preserve">En caso de terminación de contrato antes del primer año, se compromete el </w:t>
      </w:r>
      <w:proofErr w:type="gramStart"/>
      <w:r w:rsidRPr="00D37769">
        <w:rPr>
          <w:rFonts w:asciiTheme="minorHAnsi" w:hAnsiTheme="minorHAnsi" w:cstheme="minorHAnsi"/>
          <w:bCs/>
          <w:szCs w:val="24"/>
        </w:rPr>
        <w:t>cliente  a</w:t>
      </w:r>
      <w:proofErr w:type="gramEnd"/>
      <w:r w:rsidRPr="00D37769">
        <w:rPr>
          <w:rFonts w:asciiTheme="minorHAnsi" w:hAnsiTheme="minorHAnsi" w:cstheme="minorHAnsi"/>
          <w:bCs/>
          <w:szCs w:val="24"/>
        </w:rPr>
        <w:t xml:space="preserve"> cubrir el porcentaje de descuento que se aplicó al gasto de instalación a precios de tarifa vigente al momento de la baja así como las rentas no cubiertas para completar el período de un año.</w:t>
      </w:r>
    </w:p>
    <w:p w14:paraId="730AC990" w14:textId="77777777" w:rsidR="00A758B0" w:rsidRPr="00D37769" w:rsidRDefault="00A758B0" w:rsidP="005F4CA7">
      <w:pPr>
        <w:rPr>
          <w:rFonts w:asciiTheme="minorHAnsi" w:hAnsiTheme="minorHAnsi" w:cstheme="minorHAnsi"/>
          <w:b/>
          <w:szCs w:val="24"/>
        </w:rPr>
      </w:pPr>
      <w:r w:rsidRPr="00D37769">
        <w:rPr>
          <w:rFonts w:asciiTheme="minorHAnsi" w:hAnsiTheme="minorHAnsi" w:cstheme="minorHAnsi"/>
          <w:bCs/>
          <w:szCs w:val="24"/>
        </w:rPr>
        <w:t>En caso de terminación de contrato posterior al primer año, se compromete el cliente a cubrir el porcentaje de descuento que se aplicó al gasto de instalación a precios de tarifa vigente al momento de la baja del servicio.</w:t>
      </w:r>
    </w:p>
    <w:p w14:paraId="7FE37B77" w14:textId="77777777" w:rsidR="00D37769" w:rsidRDefault="00D37769" w:rsidP="005F4CA7">
      <w:pPr>
        <w:outlineLvl w:val="0"/>
        <w:rPr>
          <w:rFonts w:asciiTheme="minorHAnsi" w:hAnsiTheme="minorHAnsi" w:cstheme="minorHAnsi"/>
          <w:b/>
          <w:szCs w:val="24"/>
        </w:rPr>
      </w:pPr>
    </w:p>
    <w:p w14:paraId="550482A2" w14:textId="77777777" w:rsidR="00A758B0" w:rsidRPr="00D37769" w:rsidRDefault="00A758B0" w:rsidP="005F4CA7">
      <w:pPr>
        <w:outlineLvl w:val="0"/>
        <w:rPr>
          <w:rFonts w:asciiTheme="minorHAnsi" w:hAnsiTheme="minorHAnsi" w:cstheme="minorHAnsi"/>
          <w:b/>
          <w:szCs w:val="24"/>
        </w:rPr>
      </w:pPr>
      <w:r w:rsidRPr="00D37769">
        <w:rPr>
          <w:rFonts w:asciiTheme="minorHAnsi" w:hAnsiTheme="minorHAnsi" w:cstheme="minorHAnsi"/>
          <w:b/>
          <w:szCs w:val="24"/>
        </w:rPr>
        <w:t>Planes de Descuento</w:t>
      </w:r>
    </w:p>
    <w:p w14:paraId="29146B2D" w14:textId="77777777" w:rsidR="00A758B0" w:rsidRPr="00D37769" w:rsidRDefault="00A758B0" w:rsidP="005F4CA7">
      <w:pPr>
        <w:rPr>
          <w:rFonts w:asciiTheme="minorHAnsi" w:hAnsiTheme="minorHAnsi" w:cstheme="minorHAnsi"/>
          <w:b/>
          <w:bCs/>
          <w:szCs w:val="24"/>
        </w:rPr>
      </w:pPr>
      <w:r w:rsidRPr="00D37769">
        <w:rPr>
          <w:rFonts w:asciiTheme="minorHAnsi" w:hAnsiTheme="minorHAnsi" w:cstheme="minorHAnsi"/>
          <w:bCs/>
          <w:szCs w:val="24"/>
        </w:rPr>
        <w:t>Para el caso de los Gastos de Instalación se aplica el 50% de descuento en contrataciones a 2 años y el 100% de descuento en contrataciones a 3 o más años.</w:t>
      </w:r>
    </w:p>
    <w:p w14:paraId="0F606D86" w14:textId="77777777" w:rsidR="00A758B0" w:rsidRPr="00D37769" w:rsidRDefault="00A758B0" w:rsidP="005F4CA7">
      <w:pPr>
        <w:rPr>
          <w:rFonts w:asciiTheme="minorHAnsi" w:hAnsiTheme="minorHAnsi" w:cstheme="minorHAnsi"/>
          <w:b/>
          <w:bCs/>
          <w:szCs w:val="24"/>
        </w:rPr>
      </w:pPr>
      <w:r w:rsidRPr="00D37769">
        <w:rPr>
          <w:rFonts w:asciiTheme="minorHAnsi" w:hAnsiTheme="minorHAnsi" w:cstheme="minorHAnsi"/>
          <w:bCs/>
          <w:szCs w:val="24"/>
        </w:rPr>
        <w:t>Para el caso de la Renta Mensual y Tramo Internacional aplicarán descuentos conforme a la siguiente tabla.</w:t>
      </w:r>
    </w:p>
    <w:p w14:paraId="01566ECC" w14:textId="77777777" w:rsidR="00A758B0" w:rsidRPr="00D37769" w:rsidRDefault="00A758B0" w:rsidP="005F4CA7">
      <w:pPr>
        <w:rPr>
          <w:rFonts w:asciiTheme="minorHAnsi" w:hAnsiTheme="minorHAnsi" w:cstheme="minorHAnsi"/>
          <w:b/>
          <w:bCs/>
          <w:szCs w:val="24"/>
        </w:rPr>
      </w:pPr>
    </w:p>
    <w:p w14:paraId="6BE535AA"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Sin Facilidades Locales y Tramo asociado:</w:t>
      </w:r>
    </w:p>
    <w:p w14:paraId="5348A562"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Local; Tiempo: 1 año; Descuento: 0 %; Tramo Internacional; Tiempo: 1 año; Descuento: 0 %</w:t>
      </w:r>
    </w:p>
    <w:p w14:paraId="24FD71E7"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Local; Tiempo: 2 año; Descuento: 15 %; Tramo Internacional; Tiempo: 2 año; Descuento: 15 %</w:t>
      </w:r>
    </w:p>
    <w:p w14:paraId="2A076178"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Local; Tiempo: 3 año; Descuento: 25 %; Tramo Internacional; Tiempo: 3 año; Descuento: 25 %</w:t>
      </w:r>
    </w:p>
    <w:p w14:paraId="7832F50F"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Tramo Nacional; Tiempo: 1 año; Descuento: 0 %; Tramo Internacional; Tiempo: 1 año; Descuento: 0 %</w:t>
      </w:r>
    </w:p>
    <w:p w14:paraId="55F030B1"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Tramo Nacional; Tiempo: 2 año; Descuento: 15 %; Tramo Internacional; Tiempo: 2 año; Descuento: 15 %</w:t>
      </w:r>
    </w:p>
    <w:p w14:paraId="7A88D408"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Tramo Nacional; Tiempo: 3 año; Descuento: 25 %; Tramo Internacional; Tiempo: 3 año; Descuento: 25 %</w:t>
      </w:r>
    </w:p>
    <w:p w14:paraId="6E3B4006" w14:textId="77777777" w:rsidR="001D1920" w:rsidRPr="00D37769" w:rsidRDefault="001D1920" w:rsidP="005F4CA7">
      <w:pPr>
        <w:tabs>
          <w:tab w:val="left" w:pos="1912"/>
        </w:tabs>
        <w:rPr>
          <w:rFonts w:asciiTheme="minorHAnsi" w:hAnsiTheme="minorHAnsi" w:cstheme="minorHAnsi"/>
          <w:b/>
          <w:bCs/>
          <w:szCs w:val="24"/>
        </w:rPr>
      </w:pPr>
    </w:p>
    <w:p w14:paraId="72140F9A"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Con Facilidades Locales y Tramo asociado:</w:t>
      </w:r>
    </w:p>
    <w:p w14:paraId="06A776AB"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Local; Tiempo: 1 año; Descuento: 15 %; Tramo Internacional; Tiempo: 1 año; Descuento: 15 %</w:t>
      </w:r>
    </w:p>
    <w:p w14:paraId="61802B00"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lastRenderedPageBreak/>
        <w:t>Local; Tiempo: 2 año; Descuento: 25 %; Tramo Internacional; Tiempo: 2 año; Descuento: 25 %</w:t>
      </w:r>
    </w:p>
    <w:p w14:paraId="0CFE97A3"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Local; Tiempo: 3 año; Descuento: 35 %; Tramo Internacional; Tiempo: 3 año; Descuento: 35 %</w:t>
      </w:r>
    </w:p>
    <w:p w14:paraId="1E0C0CA0"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Tramo Nacional; Tiempo: 1 año; Descuento: 0 %; Tramo Internacional; Tiempo: 1 año; Descuento: 0 %</w:t>
      </w:r>
    </w:p>
    <w:p w14:paraId="4F4D29BF"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Tramo Nacional; Tiempo: 2 año; Descuento: 15 %; Tramo Internacional; Tiempo: 2 año; Descuento: 15 %</w:t>
      </w:r>
    </w:p>
    <w:p w14:paraId="5E475323"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Tramo Nacional; Tiempo: 3 año; Descuento: 25 %; Tramo Internacional; Tiempo: 3 año; Descuento: 25 %</w:t>
      </w:r>
    </w:p>
    <w:p w14:paraId="714D3BE1" w14:textId="77777777" w:rsidR="00A758B0" w:rsidRPr="00D37769" w:rsidRDefault="00A758B0" w:rsidP="005F4CA7">
      <w:pPr>
        <w:rPr>
          <w:rFonts w:asciiTheme="minorHAnsi" w:hAnsiTheme="minorHAnsi" w:cstheme="minorHAnsi"/>
          <w:b/>
          <w:bCs/>
          <w:szCs w:val="24"/>
        </w:rPr>
      </w:pPr>
    </w:p>
    <w:p w14:paraId="3AFF2298" w14:textId="77777777" w:rsidR="00A758B0" w:rsidRPr="00D37769" w:rsidRDefault="00A758B0" w:rsidP="005F4CA7">
      <w:pPr>
        <w:outlineLvl w:val="0"/>
        <w:rPr>
          <w:rFonts w:asciiTheme="minorHAnsi" w:hAnsiTheme="minorHAnsi" w:cstheme="minorHAnsi"/>
          <w:b/>
          <w:bCs/>
          <w:szCs w:val="24"/>
        </w:rPr>
      </w:pPr>
      <w:r w:rsidRPr="00D37769">
        <w:rPr>
          <w:rFonts w:asciiTheme="minorHAnsi" w:hAnsiTheme="minorHAnsi" w:cstheme="minorHAnsi"/>
          <w:bCs/>
          <w:szCs w:val="24"/>
        </w:rPr>
        <w:t>No aplican descuentos adicionales a los descritos en este documento.</w:t>
      </w:r>
    </w:p>
    <w:p w14:paraId="68DF04CC" w14:textId="77777777" w:rsidR="00A758B0" w:rsidRPr="00D37769" w:rsidRDefault="00A758B0" w:rsidP="005F4CA7">
      <w:pPr>
        <w:rPr>
          <w:rFonts w:asciiTheme="minorHAnsi" w:hAnsiTheme="minorHAnsi" w:cstheme="minorHAnsi"/>
          <w:b/>
          <w:bCs/>
          <w:szCs w:val="24"/>
        </w:rPr>
      </w:pPr>
    </w:p>
    <w:p w14:paraId="4EC7EF4F" w14:textId="77777777" w:rsidR="00A758B0" w:rsidRPr="00D37769" w:rsidRDefault="00A758B0" w:rsidP="005F4CA7">
      <w:pPr>
        <w:outlineLvl w:val="0"/>
        <w:rPr>
          <w:rFonts w:asciiTheme="minorHAnsi" w:hAnsiTheme="minorHAnsi" w:cstheme="minorHAnsi"/>
          <w:bCs/>
          <w:szCs w:val="24"/>
        </w:rPr>
      </w:pPr>
      <w:r w:rsidRPr="00D37769">
        <w:rPr>
          <w:rFonts w:asciiTheme="minorHAnsi" w:hAnsiTheme="minorHAnsi" w:cstheme="minorHAnsi"/>
          <w:szCs w:val="24"/>
        </w:rPr>
        <w:t>Vigencia</w:t>
      </w:r>
    </w:p>
    <w:p w14:paraId="6734846F" w14:textId="77777777" w:rsidR="00815E78" w:rsidRPr="00D37769" w:rsidRDefault="00A758B0" w:rsidP="005F4CA7">
      <w:pPr>
        <w:rPr>
          <w:rFonts w:asciiTheme="minorHAnsi" w:hAnsiTheme="minorHAnsi" w:cstheme="minorHAnsi"/>
          <w:b/>
          <w:bCs/>
          <w:szCs w:val="24"/>
        </w:rPr>
      </w:pPr>
      <w:r w:rsidRPr="00D37769">
        <w:rPr>
          <w:rFonts w:asciiTheme="minorHAnsi" w:hAnsiTheme="minorHAnsi" w:cstheme="minorHAnsi"/>
          <w:bCs/>
          <w:szCs w:val="24"/>
        </w:rPr>
        <w:t>Se avisará al Instituto Federal de Telecomunicaciones la cancelación de este servicio.</w:t>
      </w:r>
    </w:p>
    <w:p w14:paraId="64C99540" w14:textId="77777777" w:rsidR="00B02451" w:rsidRDefault="00B02451" w:rsidP="005F4CA7">
      <w:pPr>
        <w:spacing w:after="200" w:line="276" w:lineRule="auto"/>
        <w:rPr>
          <w:rFonts w:ascii="Arial" w:hAnsi="Arial"/>
          <w:b/>
          <w:sz w:val="18"/>
        </w:rPr>
      </w:pPr>
      <w:r>
        <w:rPr>
          <w:rFonts w:ascii="Arial" w:hAnsi="Arial"/>
          <w:b/>
          <w:sz w:val="18"/>
        </w:rPr>
        <w:br w:type="page"/>
      </w:r>
    </w:p>
    <w:p w14:paraId="246FACEA" w14:textId="77777777" w:rsidR="0068243D" w:rsidRPr="0068243D" w:rsidRDefault="0068243D" w:rsidP="005F4CA7">
      <w:pPr>
        <w:pStyle w:val="Ttulo2"/>
        <w:rPr>
          <w:sz w:val="28"/>
          <w:szCs w:val="28"/>
        </w:rPr>
      </w:pPr>
      <w:bookmarkStart w:id="76" w:name="_Toc162342482"/>
      <w:r w:rsidRPr="0068243D">
        <w:rPr>
          <w:sz w:val="28"/>
          <w:szCs w:val="28"/>
        </w:rPr>
        <w:lastRenderedPageBreak/>
        <w:t>8</w:t>
      </w:r>
      <w:r w:rsidR="009135FD">
        <w:rPr>
          <w:sz w:val="28"/>
          <w:szCs w:val="28"/>
        </w:rPr>
        <w:t>F</w:t>
      </w:r>
      <w:r w:rsidRPr="0068243D">
        <w:rPr>
          <w:sz w:val="28"/>
          <w:szCs w:val="28"/>
        </w:rPr>
        <w:t xml:space="preserve"> SOLUCIONES DE PROTECCIÓN</w:t>
      </w:r>
      <w:bookmarkEnd w:id="76"/>
    </w:p>
    <w:p w14:paraId="6B495FBA" w14:textId="77777777" w:rsidR="00D37769" w:rsidRDefault="00D37769" w:rsidP="005F4CA7">
      <w:pPr>
        <w:pStyle w:val="Ttulo3"/>
      </w:pPr>
    </w:p>
    <w:p w14:paraId="78EA50C9" w14:textId="77777777" w:rsidR="00D1497A" w:rsidRPr="00D37769" w:rsidRDefault="0068243D" w:rsidP="005F4CA7">
      <w:pPr>
        <w:pStyle w:val="Ttulo3"/>
        <w:rPr>
          <w:rFonts w:asciiTheme="minorHAnsi" w:hAnsiTheme="minorHAnsi" w:cstheme="minorHAnsi"/>
          <w:sz w:val="28"/>
          <w:szCs w:val="28"/>
        </w:rPr>
      </w:pPr>
      <w:bookmarkStart w:id="77" w:name="_Toc162342483"/>
      <w:r w:rsidRPr="00D37769">
        <w:rPr>
          <w:rFonts w:asciiTheme="minorHAnsi" w:hAnsiTheme="minorHAnsi" w:cstheme="minorHAnsi"/>
          <w:sz w:val="28"/>
          <w:szCs w:val="28"/>
        </w:rPr>
        <w:t>I. SOLUCIONES DE PROTECCIÓN PARA LADA ENLACES 2MBPS, 34MBPS, 155MBPS Y 622MBPS</w:t>
      </w:r>
      <w:r w:rsidR="00F77345" w:rsidRPr="00D37769">
        <w:rPr>
          <w:rFonts w:asciiTheme="minorHAnsi" w:hAnsiTheme="minorHAnsi" w:cstheme="minorHAnsi"/>
          <w:sz w:val="28"/>
          <w:szCs w:val="28"/>
        </w:rPr>
        <w:t>.</w:t>
      </w:r>
      <w:bookmarkEnd w:id="77"/>
    </w:p>
    <w:p w14:paraId="502A36B7" w14:textId="77777777" w:rsidR="00D37769" w:rsidRDefault="00D37769" w:rsidP="005F4CA7">
      <w:pPr>
        <w:outlineLvl w:val="0"/>
        <w:rPr>
          <w:rFonts w:asciiTheme="minorHAnsi" w:hAnsiTheme="minorHAnsi" w:cstheme="minorHAnsi"/>
          <w:b/>
          <w:szCs w:val="24"/>
        </w:rPr>
      </w:pPr>
    </w:p>
    <w:p w14:paraId="7E81E285" w14:textId="77777777" w:rsidR="00C05F49" w:rsidRPr="00D37769" w:rsidRDefault="00C05F49" w:rsidP="005F4CA7">
      <w:pPr>
        <w:outlineLvl w:val="0"/>
        <w:rPr>
          <w:rFonts w:asciiTheme="minorHAnsi" w:hAnsiTheme="minorHAnsi" w:cstheme="minorHAnsi"/>
          <w:bCs/>
          <w:szCs w:val="24"/>
        </w:rPr>
      </w:pPr>
      <w:r w:rsidRPr="00D37769">
        <w:rPr>
          <w:rFonts w:asciiTheme="minorHAnsi" w:hAnsiTheme="minorHAnsi" w:cstheme="minorHAnsi"/>
          <w:bCs/>
          <w:szCs w:val="24"/>
        </w:rPr>
        <w:t>N</w:t>
      </w:r>
      <w:r w:rsidR="00862DAE" w:rsidRPr="00D37769">
        <w:rPr>
          <w:rFonts w:asciiTheme="minorHAnsi" w:hAnsiTheme="minorHAnsi" w:cstheme="minorHAnsi"/>
          <w:bCs/>
          <w:szCs w:val="24"/>
        </w:rPr>
        <w:t>ú</w:t>
      </w:r>
      <w:r w:rsidRPr="00D37769">
        <w:rPr>
          <w:rFonts w:asciiTheme="minorHAnsi" w:hAnsiTheme="minorHAnsi" w:cstheme="minorHAnsi"/>
          <w:bCs/>
          <w:szCs w:val="24"/>
        </w:rPr>
        <w:t>mero de Inscripción</w:t>
      </w:r>
      <w:r w:rsidR="00862DAE" w:rsidRPr="00D37769">
        <w:rPr>
          <w:rFonts w:asciiTheme="minorHAnsi" w:hAnsiTheme="minorHAnsi" w:cstheme="minorHAnsi"/>
          <w:bCs/>
          <w:szCs w:val="24"/>
        </w:rPr>
        <w:t>:</w:t>
      </w:r>
      <w:r w:rsidRPr="00D37769">
        <w:rPr>
          <w:rFonts w:asciiTheme="minorHAnsi" w:hAnsiTheme="minorHAnsi" w:cstheme="minorHAnsi"/>
          <w:bCs/>
          <w:szCs w:val="24"/>
        </w:rPr>
        <w:t xml:space="preserve"> </w:t>
      </w:r>
      <w:r w:rsidRPr="00D37769">
        <w:rPr>
          <w:rFonts w:asciiTheme="minorHAnsi" w:hAnsiTheme="minorHAnsi" w:cstheme="minorHAnsi"/>
          <w:b/>
          <w:sz w:val="28"/>
          <w:szCs w:val="28"/>
        </w:rPr>
        <w:t>52221</w:t>
      </w:r>
    </w:p>
    <w:p w14:paraId="57DBF290" w14:textId="77777777" w:rsidR="00D37769" w:rsidRDefault="00D37769" w:rsidP="005F4CA7">
      <w:pPr>
        <w:rPr>
          <w:rFonts w:asciiTheme="minorHAnsi" w:hAnsiTheme="minorHAnsi" w:cstheme="minorHAnsi"/>
          <w:b/>
          <w:szCs w:val="24"/>
        </w:rPr>
      </w:pPr>
    </w:p>
    <w:p w14:paraId="2BF56E08" w14:textId="77777777" w:rsidR="00815E78" w:rsidRPr="00D37769" w:rsidRDefault="00C05F49" w:rsidP="005F4CA7">
      <w:pPr>
        <w:rPr>
          <w:rFonts w:asciiTheme="minorHAnsi" w:hAnsiTheme="minorHAnsi" w:cstheme="minorHAnsi"/>
          <w:b/>
          <w:szCs w:val="24"/>
        </w:rPr>
      </w:pPr>
      <w:r w:rsidRPr="00D37769">
        <w:rPr>
          <w:rFonts w:asciiTheme="minorHAnsi" w:hAnsiTheme="minorHAnsi" w:cstheme="minorHAnsi"/>
          <w:b/>
          <w:szCs w:val="24"/>
        </w:rPr>
        <w:t xml:space="preserve">a) </w:t>
      </w:r>
      <w:r w:rsidR="00815E78" w:rsidRPr="00D37769">
        <w:rPr>
          <w:rFonts w:asciiTheme="minorHAnsi" w:hAnsiTheme="minorHAnsi" w:cstheme="minorHAnsi"/>
          <w:b/>
          <w:szCs w:val="24"/>
        </w:rPr>
        <w:t>Nombre del Servicio:</w:t>
      </w:r>
    </w:p>
    <w:p w14:paraId="018AFC15" w14:textId="77777777" w:rsidR="00815E78" w:rsidRPr="00D37769" w:rsidRDefault="00815E78" w:rsidP="005F4CA7">
      <w:pPr>
        <w:rPr>
          <w:rFonts w:asciiTheme="minorHAnsi" w:hAnsiTheme="minorHAnsi" w:cstheme="minorHAnsi"/>
          <w:szCs w:val="24"/>
        </w:rPr>
      </w:pPr>
      <w:r w:rsidRPr="00D37769">
        <w:rPr>
          <w:rFonts w:asciiTheme="minorHAnsi" w:hAnsiTheme="minorHAnsi" w:cstheme="minorHAnsi"/>
          <w:szCs w:val="24"/>
        </w:rPr>
        <w:t xml:space="preserve">Soluciones de protección para </w:t>
      </w:r>
      <w:proofErr w:type="gramStart"/>
      <w:r w:rsidRPr="00D37769">
        <w:rPr>
          <w:rFonts w:asciiTheme="minorHAnsi" w:hAnsiTheme="minorHAnsi" w:cstheme="minorHAnsi"/>
          <w:szCs w:val="24"/>
        </w:rPr>
        <w:t>Ladaenlaces  2</w:t>
      </w:r>
      <w:proofErr w:type="gramEnd"/>
      <w:r w:rsidRPr="00D37769">
        <w:rPr>
          <w:rFonts w:asciiTheme="minorHAnsi" w:hAnsiTheme="minorHAnsi" w:cstheme="minorHAnsi"/>
          <w:szCs w:val="24"/>
        </w:rPr>
        <w:t>Mbps, 34Mbps, 155Mbps, 622Mbps.</w:t>
      </w:r>
    </w:p>
    <w:p w14:paraId="4BF55691" w14:textId="77777777" w:rsidR="00815E78" w:rsidRPr="00D37769" w:rsidRDefault="00C05F49" w:rsidP="005F4CA7">
      <w:pPr>
        <w:rPr>
          <w:rFonts w:asciiTheme="minorHAnsi" w:hAnsiTheme="minorHAnsi" w:cstheme="minorHAnsi"/>
          <w:b/>
          <w:szCs w:val="24"/>
        </w:rPr>
      </w:pPr>
      <w:r w:rsidRPr="00D37769">
        <w:rPr>
          <w:rFonts w:asciiTheme="minorHAnsi" w:hAnsiTheme="minorHAnsi" w:cstheme="minorHAnsi"/>
          <w:b/>
          <w:szCs w:val="24"/>
        </w:rPr>
        <w:t xml:space="preserve">b)  </w:t>
      </w:r>
      <w:r w:rsidR="00815E78" w:rsidRPr="00D37769">
        <w:rPr>
          <w:rFonts w:asciiTheme="minorHAnsi" w:hAnsiTheme="minorHAnsi" w:cstheme="minorHAnsi"/>
          <w:b/>
          <w:szCs w:val="24"/>
        </w:rPr>
        <w:t>Descripción:</w:t>
      </w:r>
    </w:p>
    <w:p w14:paraId="1E06E793" w14:textId="77777777" w:rsidR="00815E78" w:rsidRPr="00D37769" w:rsidRDefault="00815E78" w:rsidP="005F4CA7">
      <w:pPr>
        <w:rPr>
          <w:rFonts w:asciiTheme="minorHAnsi" w:hAnsiTheme="minorHAnsi" w:cstheme="minorHAnsi"/>
          <w:szCs w:val="24"/>
        </w:rPr>
      </w:pPr>
      <w:r w:rsidRPr="00D37769">
        <w:rPr>
          <w:rFonts w:asciiTheme="minorHAnsi" w:hAnsiTheme="minorHAnsi" w:cstheme="minorHAnsi"/>
          <w:szCs w:val="24"/>
        </w:rPr>
        <w:t xml:space="preserve">La </w:t>
      </w:r>
      <w:proofErr w:type="gramStart"/>
      <w:r w:rsidRPr="00D37769">
        <w:rPr>
          <w:rFonts w:asciiTheme="minorHAnsi" w:hAnsiTheme="minorHAnsi" w:cstheme="minorHAnsi"/>
          <w:szCs w:val="24"/>
        </w:rPr>
        <w:t>Solución  de</w:t>
      </w:r>
      <w:proofErr w:type="gramEnd"/>
      <w:r w:rsidRPr="00D37769">
        <w:rPr>
          <w:rFonts w:asciiTheme="minorHAnsi" w:hAnsiTheme="minorHAnsi" w:cstheme="minorHAnsi"/>
          <w:szCs w:val="24"/>
        </w:rPr>
        <w:t xml:space="preserve"> Protección para Lada enlaces, es un esquema que garantiza  la transmisión de voz, datos y/o video a través de dos tipos de soluciones que le permiten a los clientes respaldar sus enlaces existentes.</w:t>
      </w:r>
    </w:p>
    <w:p w14:paraId="09EEAAC1" w14:textId="77777777" w:rsidR="00815E78" w:rsidRPr="00D37769" w:rsidRDefault="00F51083" w:rsidP="005F4CA7">
      <w:pPr>
        <w:rPr>
          <w:rFonts w:asciiTheme="minorHAnsi" w:hAnsiTheme="minorHAnsi" w:cstheme="minorHAnsi"/>
          <w:szCs w:val="24"/>
        </w:rPr>
      </w:pPr>
      <w:r w:rsidRPr="00D37769">
        <w:rPr>
          <w:rFonts w:asciiTheme="minorHAnsi" w:hAnsiTheme="minorHAnsi" w:cstheme="minorHAnsi"/>
          <w:szCs w:val="24"/>
        </w:rPr>
        <w:t>Solución de Protección 1</w:t>
      </w:r>
    </w:p>
    <w:p w14:paraId="24195202" w14:textId="77777777" w:rsidR="00E53A5F" w:rsidRPr="00D37769" w:rsidRDefault="00E53A5F" w:rsidP="005F4CA7">
      <w:pPr>
        <w:rPr>
          <w:rFonts w:asciiTheme="minorHAnsi" w:hAnsiTheme="minorHAnsi" w:cstheme="minorHAnsi"/>
          <w:szCs w:val="24"/>
        </w:rPr>
      </w:pPr>
      <w:r w:rsidRPr="00D37769">
        <w:rPr>
          <w:rFonts w:asciiTheme="minorHAnsi" w:hAnsiTheme="minorHAnsi" w:cstheme="minorHAnsi"/>
          <w:szCs w:val="24"/>
        </w:rPr>
        <w:t>Esta solución se ofrece a través de un enlace adicional que remata en una central distinta a aquella del enlace principal.</w:t>
      </w:r>
    </w:p>
    <w:p w14:paraId="7A6BCA6D" w14:textId="77777777" w:rsidR="00815E78" w:rsidRDefault="00815E78" w:rsidP="005F4CA7">
      <w:pPr>
        <w:rPr>
          <w:rFonts w:ascii="Arial" w:hAnsi="Arial" w:cs="Arial"/>
          <w:sz w:val="20"/>
        </w:rPr>
      </w:pPr>
    </w:p>
    <w:p w14:paraId="14419E2D" w14:textId="77777777" w:rsidR="00E6361D" w:rsidRPr="00815E78" w:rsidRDefault="00E6361D" w:rsidP="005F4CA7">
      <w:pPr>
        <w:rPr>
          <w:rFonts w:ascii="Arial" w:hAnsi="Arial" w:cs="Arial"/>
          <w:sz w:val="20"/>
        </w:rPr>
      </w:pPr>
    </w:p>
    <w:p w14:paraId="345DF173" w14:textId="77777777" w:rsidR="00815E78" w:rsidRDefault="00815E78" w:rsidP="005F4CA7">
      <w:r>
        <w:rPr>
          <w:noProof/>
          <w:lang w:val="es-MX" w:eastAsia="es-MX"/>
        </w:rPr>
        <w:drawing>
          <wp:inline distT="0" distB="0" distL="0" distR="0" wp14:anchorId="78A9EF0D" wp14:editId="2A44B0A6">
            <wp:extent cx="2736850" cy="1677670"/>
            <wp:effectExtent l="0" t="0" r="6350" b="0"/>
            <wp:docPr id="30" name="Imagen 30" descr="Esta solución se ofrece a través de un enlace adicional que remata en una central distinta a aque-lla del enlace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6850" cy="1677670"/>
                    </a:xfrm>
                    <a:prstGeom prst="rect">
                      <a:avLst/>
                    </a:prstGeom>
                    <a:noFill/>
                  </pic:spPr>
                </pic:pic>
              </a:graphicData>
            </a:graphic>
          </wp:inline>
        </w:drawing>
      </w:r>
    </w:p>
    <w:p w14:paraId="13049F19" w14:textId="77777777" w:rsidR="00805490" w:rsidRDefault="00805490" w:rsidP="005F4CA7">
      <w:pPr>
        <w:rPr>
          <w:rFonts w:ascii="Arial" w:hAnsi="Arial" w:cs="Arial"/>
          <w:sz w:val="20"/>
        </w:rPr>
      </w:pPr>
    </w:p>
    <w:p w14:paraId="33583F26" w14:textId="77777777" w:rsidR="00F51083" w:rsidRDefault="00F51083" w:rsidP="005F4CA7">
      <w:pPr>
        <w:rPr>
          <w:rFonts w:ascii="Arial" w:hAnsi="Arial" w:cs="Arial"/>
          <w:sz w:val="20"/>
        </w:rPr>
      </w:pPr>
      <w:r>
        <w:rPr>
          <w:rFonts w:ascii="Arial" w:hAnsi="Arial" w:cs="Arial"/>
          <w:sz w:val="20"/>
        </w:rPr>
        <w:t>Solución de Protección 2</w:t>
      </w:r>
    </w:p>
    <w:p w14:paraId="5B7B7011" w14:textId="77777777" w:rsidR="00815E78" w:rsidRDefault="00815E78" w:rsidP="005F4CA7">
      <w:pPr>
        <w:rPr>
          <w:rFonts w:ascii="Arial" w:hAnsi="Arial" w:cs="Arial"/>
          <w:sz w:val="20"/>
        </w:rPr>
      </w:pPr>
      <w:r w:rsidRPr="00815E78">
        <w:rPr>
          <w:rFonts w:ascii="Arial" w:hAnsi="Arial" w:cs="Arial"/>
          <w:sz w:val="20"/>
        </w:rPr>
        <w:t>Esta so</w:t>
      </w:r>
      <w:r w:rsidR="00E53A5F">
        <w:rPr>
          <w:rFonts w:ascii="Arial" w:hAnsi="Arial" w:cs="Arial"/>
          <w:sz w:val="20"/>
        </w:rPr>
        <w:t xml:space="preserve">lución se ofrece a través de un enlace adicional </w:t>
      </w:r>
      <w:r w:rsidR="00805490">
        <w:rPr>
          <w:rFonts w:ascii="Arial" w:hAnsi="Arial" w:cs="Arial"/>
          <w:sz w:val="20"/>
        </w:rPr>
        <w:t xml:space="preserve">que remata en un equipo distinto a aquel del enlace principal dentro de </w:t>
      </w:r>
      <w:proofErr w:type="gramStart"/>
      <w:r w:rsidR="00805490">
        <w:rPr>
          <w:rFonts w:ascii="Arial" w:hAnsi="Arial" w:cs="Arial"/>
          <w:sz w:val="20"/>
        </w:rPr>
        <w:t xml:space="preserve">las misma </w:t>
      </w:r>
      <w:r w:rsidRPr="00815E78">
        <w:rPr>
          <w:rFonts w:ascii="Arial" w:hAnsi="Arial" w:cs="Arial"/>
          <w:sz w:val="20"/>
        </w:rPr>
        <w:t>central</w:t>
      </w:r>
      <w:proofErr w:type="gramEnd"/>
      <w:r w:rsidRPr="00815E78">
        <w:rPr>
          <w:rFonts w:ascii="Arial" w:hAnsi="Arial" w:cs="Arial"/>
          <w:sz w:val="20"/>
        </w:rPr>
        <w:t xml:space="preserve"> </w:t>
      </w:r>
      <w:r w:rsidR="00805490">
        <w:rPr>
          <w:rFonts w:ascii="Arial" w:hAnsi="Arial" w:cs="Arial"/>
          <w:sz w:val="20"/>
        </w:rPr>
        <w:t>de acceso</w:t>
      </w:r>
      <w:r w:rsidRPr="00815E78">
        <w:rPr>
          <w:rFonts w:ascii="Arial" w:hAnsi="Arial" w:cs="Arial"/>
          <w:sz w:val="20"/>
        </w:rPr>
        <w:t>.</w:t>
      </w:r>
    </w:p>
    <w:p w14:paraId="29871F28" w14:textId="77777777" w:rsidR="007C0B82" w:rsidRPr="00815E78" w:rsidRDefault="007C0B82" w:rsidP="005F4CA7">
      <w:pPr>
        <w:rPr>
          <w:rFonts w:ascii="Arial" w:hAnsi="Arial" w:cs="Arial"/>
          <w:sz w:val="20"/>
        </w:rPr>
      </w:pPr>
    </w:p>
    <w:p w14:paraId="3FC31959" w14:textId="77777777" w:rsidR="008A30B2" w:rsidRPr="00D37769" w:rsidRDefault="00815E78" w:rsidP="005F4CA7">
      <w:pPr>
        <w:rPr>
          <w:sz w:val="18"/>
        </w:rPr>
      </w:pPr>
      <w:r>
        <w:rPr>
          <w:noProof/>
          <w:lang w:val="es-MX" w:eastAsia="es-MX"/>
        </w:rPr>
        <w:drawing>
          <wp:inline distT="0" distB="0" distL="0" distR="0" wp14:anchorId="28398B93" wp14:editId="42AC53E1">
            <wp:extent cx="2743200" cy="1677670"/>
            <wp:effectExtent l="0" t="0" r="0" b="0"/>
            <wp:docPr id="28" name="Imagen 28" descr="Esta solución se ofrece a través de un enlace adicional que remata en un equipo distinto a aquel del enlace principal dentro de las misma central de acc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677670"/>
                    </a:xfrm>
                    <a:prstGeom prst="rect">
                      <a:avLst/>
                    </a:prstGeom>
                    <a:noFill/>
                  </pic:spPr>
                </pic:pic>
              </a:graphicData>
            </a:graphic>
          </wp:inline>
        </w:drawing>
      </w:r>
    </w:p>
    <w:p w14:paraId="3AB040AD" w14:textId="77777777" w:rsidR="00F51083" w:rsidRDefault="00F51083" w:rsidP="005F4CA7">
      <w:pPr>
        <w:rPr>
          <w:rFonts w:ascii="Arial" w:hAnsi="Arial"/>
          <w:b/>
          <w:sz w:val="20"/>
        </w:rPr>
      </w:pPr>
    </w:p>
    <w:p w14:paraId="16AE026B" w14:textId="77777777" w:rsidR="00815E78" w:rsidRPr="00D37769" w:rsidRDefault="00C05F49" w:rsidP="005F4CA7">
      <w:pPr>
        <w:rPr>
          <w:rFonts w:asciiTheme="minorHAnsi" w:hAnsiTheme="minorHAnsi" w:cstheme="minorHAnsi"/>
          <w:b/>
          <w:szCs w:val="24"/>
        </w:rPr>
      </w:pPr>
      <w:r w:rsidRPr="00D37769">
        <w:rPr>
          <w:rFonts w:asciiTheme="minorHAnsi" w:hAnsiTheme="minorHAnsi" w:cstheme="minorHAnsi"/>
          <w:b/>
          <w:szCs w:val="24"/>
        </w:rPr>
        <w:lastRenderedPageBreak/>
        <w:t xml:space="preserve">c)  </w:t>
      </w:r>
      <w:r w:rsidR="00815E78" w:rsidRPr="00D37769">
        <w:rPr>
          <w:rFonts w:asciiTheme="minorHAnsi" w:hAnsiTheme="minorHAnsi" w:cstheme="minorHAnsi"/>
          <w:b/>
          <w:szCs w:val="24"/>
        </w:rPr>
        <w:t>Estructura Tarifaria:</w:t>
      </w:r>
    </w:p>
    <w:p w14:paraId="2C9F86FC" w14:textId="77777777" w:rsidR="00815E78" w:rsidRPr="00D37769" w:rsidRDefault="00815E78" w:rsidP="005F4CA7">
      <w:pPr>
        <w:rPr>
          <w:rFonts w:asciiTheme="minorHAnsi" w:hAnsiTheme="minorHAnsi" w:cstheme="minorHAnsi"/>
          <w:szCs w:val="24"/>
        </w:rPr>
      </w:pPr>
      <w:r w:rsidRPr="00D37769">
        <w:rPr>
          <w:rFonts w:asciiTheme="minorHAnsi" w:hAnsiTheme="minorHAnsi" w:cstheme="minorHAnsi"/>
          <w:szCs w:val="24"/>
        </w:rPr>
        <w:t xml:space="preserve">La Solución de Protección tiene una tarifa adicional e independiente al </w:t>
      </w:r>
      <w:proofErr w:type="spellStart"/>
      <w:r w:rsidRPr="00D37769">
        <w:rPr>
          <w:rFonts w:asciiTheme="minorHAnsi" w:hAnsiTheme="minorHAnsi" w:cstheme="minorHAnsi"/>
          <w:szCs w:val="24"/>
        </w:rPr>
        <w:t>Ladaenlace</w:t>
      </w:r>
      <w:proofErr w:type="spellEnd"/>
      <w:r w:rsidRPr="00D37769">
        <w:rPr>
          <w:rFonts w:asciiTheme="minorHAnsi" w:hAnsiTheme="minorHAnsi" w:cstheme="minorHAnsi"/>
          <w:szCs w:val="24"/>
        </w:rPr>
        <w:t xml:space="preserve"> Principal, generando los siguientes cargos:</w:t>
      </w:r>
      <w:r w:rsidR="00F51083" w:rsidRPr="00D37769">
        <w:rPr>
          <w:rFonts w:asciiTheme="minorHAnsi" w:hAnsiTheme="minorHAnsi" w:cstheme="minorHAnsi"/>
          <w:szCs w:val="24"/>
        </w:rPr>
        <w:t xml:space="preserve"> </w:t>
      </w:r>
      <w:r w:rsidRPr="00D37769">
        <w:rPr>
          <w:rFonts w:asciiTheme="minorHAnsi" w:hAnsiTheme="minorHAnsi" w:cstheme="minorHAnsi"/>
          <w:szCs w:val="24"/>
        </w:rPr>
        <w:t>Renta Mensual</w:t>
      </w:r>
      <w:r w:rsidR="00F51083" w:rsidRPr="00D37769">
        <w:rPr>
          <w:rFonts w:asciiTheme="minorHAnsi" w:hAnsiTheme="minorHAnsi" w:cstheme="minorHAnsi"/>
          <w:szCs w:val="24"/>
        </w:rPr>
        <w:t xml:space="preserve"> y </w:t>
      </w:r>
      <w:r w:rsidRPr="00D37769">
        <w:rPr>
          <w:rFonts w:asciiTheme="minorHAnsi" w:hAnsiTheme="minorHAnsi" w:cstheme="minorHAnsi"/>
          <w:szCs w:val="24"/>
        </w:rPr>
        <w:t>Fracción de Servicio</w:t>
      </w:r>
      <w:r w:rsidR="00F51083" w:rsidRPr="00D37769">
        <w:rPr>
          <w:rFonts w:asciiTheme="minorHAnsi" w:hAnsiTheme="minorHAnsi" w:cstheme="minorHAnsi"/>
          <w:szCs w:val="24"/>
        </w:rPr>
        <w:t>.</w:t>
      </w:r>
    </w:p>
    <w:p w14:paraId="7F0A294A" w14:textId="77777777" w:rsidR="00815E78" w:rsidRPr="00D37769" w:rsidRDefault="00815E78" w:rsidP="005F4CA7">
      <w:pPr>
        <w:outlineLvl w:val="0"/>
        <w:rPr>
          <w:rFonts w:asciiTheme="minorHAnsi" w:hAnsiTheme="minorHAnsi" w:cstheme="minorHAnsi"/>
          <w:b/>
          <w:szCs w:val="24"/>
        </w:rPr>
      </w:pPr>
      <w:r w:rsidRPr="00D37769">
        <w:rPr>
          <w:rFonts w:asciiTheme="minorHAnsi" w:hAnsiTheme="minorHAnsi" w:cstheme="minorHAnsi"/>
          <w:b/>
          <w:szCs w:val="24"/>
        </w:rPr>
        <w:t>Cargos Recurrentes</w:t>
      </w:r>
    </w:p>
    <w:p w14:paraId="43DF017B" w14:textId="77777777" w:rsidR="00815E78" w:rsidRPr="00D37769" w:rsidRDefault="00815E78" w:rsidP="005F4CA7">
      <w:pPr>
        <w:rPr>
          <w:rStyle w:val="Nmerodepgina"/>
          <w:rFonts w:asciiTheme="minorHAnsi" w:hAnsiTheme="minorHAnsi" w:cstheme="minorHAnsi"/>
          <w:szCs w:val="24"/>
        </w:rPr>
      </w:pPr>
      <w:r w:rsidRPr="00D37769">
        <w:rPr>
          <w:rStyle w:val="Nmerodepgina"/>
          <w:rFonts w:asciiTheme="minorHAnsi" w:hAnsiTheme="minorHAnsi" w:cstheme="minorHAnsi"/>
          <w:szCs w:val="24"/>
        </w:rPr>
        <w:t xml:space="preserve">Las tarifas Locales que aplicarán por concepto de renta mensual por cada </w:t>
      </w:r>
      <w:proofErr w:type="gramStart"/>
      <w:r w:rsidRPr="00D37769">
        <w:rPr>
          <w:rStyle w:val="Nmerodepgina"/>
          <w:rFonts w:asciiTheme="minorHAnsi" w:hAnsiTheme="minorHAnsi" w:cstheme="minorHAnsi"/>
          <w:szCs w:val="24"/>
        </w:rPr>
        <w:t>punta,</w:t>
      </w:r>
      <w:proofErr w:type="gramEnd"/>
      <w:r w:rsidRPr="00D37769">
        <w:rPr>
          <w:rStyle w:val="Nmerodepgina"/>
          <w:rFonts w:asciiTheme="minorHAnsi" w:hAnsiTheme="minorHAnsi" w:cstheme="minorHAnsi"/>
          <w:szCs w:val="24"/>
        </w:rPr>
        <w:t xml:space="preserve"> son las siguientes:</w:t>
      </w:r>
    </w:p>
    <w:p w14:paraId="5D48A06D" w14:textId="77777777" w:rsidR="00815E78" w:rsidRPr="00D37769" w:rsidRDefault="00815E78" w:rsidP="005F4CA7">
      <w:pPr>
        <w:rPr>
          <w:rStyle w:val="Nmerodepgina"/>
          <w:rFonts w:asciiTheme="minorHAnsi" w:hAnsiTheme="minorHAnsi" w:cstheme="minorHAnsi"/>
          <w:bCs/>
          <w:szCs w:val="24"/>
        </w:rPr>
      </w:pPr>
    </w:p>
    <w:p w14:paraId="463F6025" w14:textId="77777777" w:rsidR="001C3EA0" w:rsidRPr="00D37769" w:rsidRDefault="001C3EA0"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SOLUCIONES DE PROTECCION 1</w:t>
      </w:r>
    </w:p>
    <w:p w14:paraId="08585086" w14:textId="77777777" w:rsidR="001C3EA0" w:rsidRPr="00D37769" w:rsidRDefault="001C3EA0"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2 Mbps SIN / IMP $2,661.00 CON / IMP $3,179.36</w:t>
      </w:r>
    </w:p>
    <w:p w14:paraId="3F15D96E" w14:textId="77777777" w:rsidR="001C3EA0" w:rsidRPr="00D37769" w:rsidRDefault="001C3EA0"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34 Mbps SIN / IMP $27,929.00 CON / IMP $33,369.57</w:t>
      </w:r>
    </w:p>
    <w:p w14:paraId="44432601" w14:textId="77777777" w:rsidR="001C3EA0" w:rsidRPr="00D37769" w:rsidRDefault="001C3EA0"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155 Mbps SIN / IMP $89,076.00CON / IMP $106,428.00</w:t>
      </w:r>
    </w:p>
    <w:p w14:paraId="5F15D46B" w14:textId="77777777" w:rsidR="001C3EA0" w:rsidRPr="00D37769" w:rsidRDefault="001C3EA0"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622 Mbps SIN / IMP $288,605.00CON / IMP $344,825.25</w:t>
      </w:r>
    </w:p>
    <w:p w14:paraId="638307D4" w14:textId="77777777" w:rsidR="00DD1809" w:rsidRPr="00D37769" w:rsidRDefault="00DD1809" w:rsidP="005F4CA7">
      <w:pPr>
        <w:rPr>
          <w:rStyle w:val="Nmerodepgina"/>
          <w:rFonts w:asciiTheme="minorHAnsi" w:hAnsiTheme="minorHAnsi" w:cstheme="minorHAnsi"/>
          <w:bCs/>
          <w:szCs w:val="24"/>
        </w:rPr>
      </w:pPr>
    </w:p>
    <w:p w14:paraId="34D02CA1" w14:textId="77777777" w:rsidR="00DD1809" w:rsidRPr="00D37769" w:rsidRDefault="00DD1809"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SOLUCIONES DE PROTECCION 2</w:t>
      </w:r>
    </w:p>
    <w:p w14:paraId="314CE372" w14:textId="77777777" w:rsidR="00DD1809" w:rsidRPr="00D37769" w:rsidRDefault="00DD1809"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2 Mbps SIN / IMP $1,596.00 CON / IMP $1,906.90</w:t>
      </w:r>
    </w:p>
    <w:p w14:paraId="6DBE66C6" w14:textId="77777777" w:rsidR="00DD1809" w:rsidRPr="00D37769" w:rsidRDefault="00DD1809"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34 Mbps SIN / IMP $</w:t>
      </w:r>
      <w:r w:rsidRPr="00D37769">
        <w:rPr>
          <w:rStyle w:val="Nmerodepgina"/>
          <w:rFonts w:asciiTheme="minorHAnsi" w:hAnsiTheme="minorHAnsi" w:cstheme="minorHAnsi"/>
          <w:szCs w:val="24"/>
        </w:rPr>
        <w:t xml:space="preserve">16,757.00 </w:t>
      </w:r>
      <w:r w:rsidRPr="00D37769">
        <w:rPr>
          <w:rStyle w:val="Nmerodepgina"/>
          <w:rFonts w:asciiTheme="minorHAnsi" w:hAnsiTheme="minorHAnsi" w:cstheme="minorHAnsi"/>
          <w:bCs/>
          <w:szCs w:val="24"/>
        </w:rPr>
        <w:t xml:space="preserve">CON / IMP </w:t>
      </w:r>
      <w:r w:rsidRPr="00D37769">
        <w:rPr>
          <w:rStyle w:val="Nmerodepgina"/>
          <w:rFonts w:asciiTheme="minorHAnsi" w:hAnsiTheme="minorHAnsi" w:cstheme="minorHAnsi"/>
          <w:szCs w:val="24"/>
        </w:rPr>
        <w:t>$20,021.26</w:t>
      </w:r>
    </w:p>
    <w:p w14:paraId="3C79BC61" w14:textId="77777777" w:rsidR="00DD1809" w:rsidRPr="00D37769" w:rsidRDefault="00DD1809"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155 Mbps SIN / IMP $53,445.00 CON / IMP $</w:t>
      </w:r>
      <w:r w:rsidR="009C7C45" w:rsidRPr="00D37769">
        <w:rPr>
          <w:rStyle w:val="Nmerodepgina"/>
          <w:rFonts w:asciiTheme="minorHAnsi" w:hAnsiTheme="minorHAnsi" w:cstheme="minorHAnsi"/>
          <w:bCs/>
          <w:szCs w:val="24"/>
        </w:rPr>
        <w:t>63,856.09</w:t>
      </w:r>
    </w:p>
    <w:p w14:paraId="253CB838" w14:textId="77777777" w:rsidR="00DD1809" w:rsidRPr="00D37769" w:rsidRDefault="00DD1809"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622 Mbps SIN / IMP $</w:t>
      </w:r>
      <w:r w:rsidR="009C7C45" w:rsidRPr="00D37769">
        <w:rPr>
          <w:rStyle w:val="Nmerodepgina"/>
          <w:rFonts w:asciiTheme="minorHAnsi" w:hAnsiTheme="minorHAnsi" w:cstheme="minorHAnsi"/>
          <w:bCs/>
          <w:szCs w:val="24"/>
        </w:rPr>
        <w:t>173,163.0</w:t>
      </w:r>
      <w:r w:rsidRPr="00D37769">
        <w:rPr>
          <w:rStyle w:val="Nmerodepgina"/>
          <w:rFonts w:asciiTheme="minorHAnsi" w:hAnsiTheme="minorHAnsi" w:cstheme="minorHAnsi"/>
          <w:bCs/>
          <w:szCs w:val="24"/>
        </w:rPr>
        <w:t>0</w:t>
      </w:r>
      <w:r w:rsidR="009C7C45" w:rsidRPr="00D37769">
        <w:rPr>
          <w:rStyle w:val="Nmerodepgina"/>
          <w:rFonts w:asciiTheme="minorHAnsi" w:hAnsiTheme="minorHAnsi" w:cstheme="minorHAnsi"/>
          <w:bCs/>
          <w:szCs w:val="24"/>
        </w:rPr>
        <w:t xml:space="preserve"> </w:t>
      </w:r>
      <w:r w:rsidRPr="00D37769">
        <w:rPr>
          <w:rStyle w:val="Nmerodepgina"/>
          <w:rFonts w:asciiTheme="minorHAnsi" w:hAnsiTheme="minorHAnsi" w:cstheme="minorHAnsi"/>
          <w:bCs/>
          <w:szCs w:val="24"/>
        </w:rPr>
        <w:t>CON / IMP $</w:t>
      </w:r>
      <w:r w:rsidR="009C7C45" w:rsidRPr="00D37769">
        <w:rPr>
          <w:rStyle w:val="Nmerodepgina"/>
          <w:rFonts w:asciiTheme="minorHAnsi" w:hAnsiTheme="minorHAnsi" w:cstheme="minorHAnsi"/>
          <w:bCs/>
          <w:szCs w:val="24"/>
        </w:rPr>
        <w:t>206,895.15</w:t>
      </w:r>
    </w:p>
    <w:p w14:paraId="25741429" w14:textId="77777777" w:rsidR="00815E78" w:rsidRPr="00D37769" w:rsidRDefault="00815E78" w:rsidP="005F4CA7">
      <w:pPr>
        <w:rPr>
          <w:rStyle w:val="Nmerodepgina"/>
          <w:rFonts w:asciiTheme="minorHAnsi" w:hAnsiTheme="minorHAnsi" w:cstheme="minorHAnsi"/>
          <w:bCs/>
          <w:szCs w:val="24"/>
        </w:rPr>
      </w:pPr>
    </w:p>
    <w:p w14:paraId="71363E3C" w14:textId="77777777" w:rsidR="00815E78" w:rsidRPr="00D37769" w:rsidRDefault="00815E78" w:rsidP="005F4CA7">
      <w:pPr>
        <w:rPr>
          <w:rStyle w:val="Nmerodepgina"/>
          <w:rFonts w:asciiTheme="minorHAnsi" w:hAnsiTheme="minorHAnsi" w:cstheme="minorHAnsi"/>
          <w:szCs w:val="24"/>
        </w:rPr>
      </w:pPr>
      <w:r w:rsidRPr="00D37769">
        <w:rPr>
          <w:rStyle w:val="Nmerodepgina"/>
          <w:rFonts w:asciiTheme="minorHAnsi" w:hAnsiTheme="minorHAnsi" w:cstheme="minorHAnsi"/>
          <w:szCs w:val="24"/>
        </w:rPr>
        <w:t>Las tarifas de Larga Distancia</w:t>
      </w:r>
      <w:r w:rsidR="00A870DF" w:rsidRPr="00D37769">
        <w:rPr>
          <w:rStyle w:val="Nmerodepgina"/>
          <w:rFonts w:asciiTheme="minorHAnsi" w:hAnsiTheme="minorHAnsi" w:cstheme="minorHAnsi"/>
          <w:szCs w:val="24"/>
        </w:rPr>
        <w:t xml:space="preserve"> Nacional</w:t>
      </w:r>
      <w:r w:rsidRPr="00D37769">
        <w:rPr>
          <w:rStyle w:val="Nmerodepgina"/>
          <w:rFonts w:asciiTheme="minorHAnsi" w:hAnsiTheme="minorHAnsi" w:cstheme="minorHAnsi"/>
          <w:szCs w:val="24"/>
        </w:rPr>
        <w:t xml:space="preserve"> </w:t>
      </w:r>
      <w:r w:rsidR="004F68BD" w:rsidRPr="00D37769">
        <w:rPr>
          <w:rStyle w:val="Nmerodepgina"/>
          <w:rFonts w:asciiTheme="minorHAnsi" w:hAnsiTheme="minorHAnsi" w:cstheme="minorHAnsi"/>
          <w:szCs w:val="24"/>
        </w:rPr>
        <w:t xml:space="preserve">para soluciones de protección 1 y 2 </w:t>
      </w:r>
      <w:r w:rsidRPr="00D37769">
        <w:rPr>
          <w:rStyle w:val="Nmerodepgina"/>
          <w:rFonts w:asciiTheme="minorHAnsi" w:hAnsiTheme="minorHAnsi" w:cstheme="minorHAnsi"/>
          <w:szCs w:val="24"/>
        </w:rPr>
        <w:t xml:space="preserve">que aplicarán por concepto de renta </w:t>
      </w:r>
      <w:r w:rsidR="009C7C45" w:rsidRPr="00D37769">
        <w:rPr>
          <w:rStyle w:val="Nmerodepgina"/>
          <w:rFonts w:asciiTheme="minorHAnsi" w:hAnsiTheme="minorHAnsi" w:cstheme="minorHAnsi"/>
          <w:szCs w:val="24"/>
        </w:rPr>
        <w:t>mensual</w:t>
      </w:r>
      <w:r w:rsidRPr="00D37769">
        <w:rPr>
          <w:rStyle w:val="Nmerodepgina"/>
          <w:rFonts w:asciiTheme="minorHAnsi" w:hAnsiTheme="minorHAnsi" w:cstheme="minorHAnsi"/>
          <w:szCs w:val="24"/>
        </w:rPr>
        <w:t xml:space="preserve"> son las siguientes:</w:t>
      </w:r>
    </w:p>
    <w:p w14:paraId="48FE7FBA" w14:textId="77777777" w:rsidR="00A870DF" w:rsidRPr="00D37769" w:rsidRDefault="00A870DF" w:rsidP="005F4CA7">
      <w:pPr>
        <w:rPr>
          <w:rStyle w:val="Nmerodepgina"/>
          <w:rFonts w:asciiTheme="minorHAnsi" w:hAnsiTheme="minorHAnsi" w:cstheme="minorHAnsi"/>
          <w:b/>
          <w:szCs w:val="24"/>
        </w:rPr>
      </w:pPr>
      <w:r w:rsidRPr="00D37769">
        <w:rPr>
          <w:rStyle w:val="Nmerodepgina"/>
          <w:rFonts w:asciiTheme="minorHAnsi" w:hAnsiTheme="minorHAnsi" w:cstheme="minorHAnsi"/>
          <w:b/>
          <w:szCs w:val="24"/>
        </w:rPr>
        <w:t xml:space="preserve">Ancho de Banda:2 Mbps </w:t>
      </w:r>
    </w:p>
    <w:p w14:paraId="6676ED31" w14:textId="77777777" w:rsidR="00A870DF" w:rsidRPr="00D37769" w:rsidRDefault="00A870DF" w:rsidP="005F4CA7">
      <w:pPr>
        <w:rPr>
          <w:rFonts w:asciiTheme="minorHAnsi" w:hAnsiTheme="minorHAnsi" w:cstheme="minorHAnsi"/>
          <w:szCs w:val="24"/>
        </w:rPr>
      </w:pPr>
      <w:r w:rsidRPr="00D37769">
        <w:rPr>
          <w:rFonts w:asciiTheme="minorHAnsi" w:hAnsiTheme="minorHAnsi" w:cstheme="minorHAnsi"/>
          <w:szCs w:val="24"/>
        </w:rPr>
        <w:t xml:space="preserve">Rango km.: 0 – 81, Renta Fijo sin imp: </w:t>
      </w:r>
      <w:r w:rsidRPr="00D37769">
        <w:rPr>
          <w:rFonts w:asciiTheme="minorHAnsi" w:hAnsiTheme="minorHAnsi" w:cstheme="minorHAnsi"/>
          <w:caps/>
          <w:color w:val="000000"/>
          <w:szCs w:val="24"/>
        </w:rPr>
        <w:t>$9,916</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$11,847.64,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$226.</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$270.02</w:t>
      </w:r>
    </w:p>
    <w:p w14:paraId="7B765CD8" w14:textId="77777777" w:rsidR="003E4CCD" w:rsidRPr="00D37769" w:rsidRDefault="00A870DF" w:rsidP="005F4CA7">
      <w:pPr>
        <w:rPr>
          <w:rFonts w:asciiTheme="minorHAnsi" w:hAnsiTheme="minorHAnsi" w:cstheme="minorHAnsi"/>
          <w:szCs w:val="24"/>
        </w:rPr>
      </w:pPr>
      <w:r w:rsidRPr="00D37769">
        <w:rPr>
          <w:rFonts w:asciiTheme="minorHAnsi" w:hAnsiTheme="minorHAnsi" w:cstheme="minorHAnsi"/>
          <w:szCs w:val="24"/>
        </w:rPr>
        <w:t xml:space="preserve">Rango km.: 81 – 161, </w:t>
      </w:r>
      <w:r w:rsidR="003E4CCD" w:rsidRPr="00D37769">
        <w:rPr>
          <w:rFonts w:asciiTheme="minorHAnsi" w:hAnsiTheme="minorHAnsi" w:cstheme="minorHAnsi"/>
          <w:szCs w:val="24"/>
        </w:rPr>
        <w:t xml:space="preserve">Renta Fijo sin imp: </w:t>
      </w:r>
      <w:r w:rsidR="003E4CCD" w:rsidRPr="00D37769">
        <w:rPr>
          <w:rFonts w:asciiTheme="minorHAnsi" w:hAnsiTheme="minorHAnsi" w:cstheme="minorHAnsi"/>
          <w:caps/>
          <w:color w:val="000000"/>
          <w:szCs w:val="24"/>
        </w:rPr>
        <w:t>$20,830</w:t>
      </w:r>
      <w:r w:rsidR="003E4CCD" w:rsidRPr="00D37769">
        <w:rPr>
          <w:rFonts w:asciiTheme="minorHAnsi" w:hAnsiTheme="minorHAnsi" w:cstheme="minorHAnsi"/>
          <w:szCs w:val="24"/>
        </w:rPr>
        <w:t xml:space="preserve">.00, con imp: </w:t>
      </w:r>
      <w:r w:rsidR="003E4CCD" w:rsidRPr="00D37769">
        <w:rPr>
          <w:rFonts w:asciiTheme="minorHAnsi" w:hAnsiTheme="minorHAnsi" w:cstheme="minorHAnsi"/>
          <w:caps/>
          <w:color w:val="000000"/>
          <w:szCs w:val="24"/>
        </w:rPr>
        <w:t xml:space="preserve">$24,887.68, </w:t>
      </w:r>
      <w:r w:rsidR="003E4CCD" w:rsidRPr="00D37769">
        <w:rPr>
          <w:rFonts w:asciiTheme="minorHAnsi" w:hAnsiTheme="minorHAnsi" w:cstheme="minorHAnsi"/>
          <w:szCs w:val="24"/>
        </w:rPr>
        <w:t>Renta (</w:t>
      </w:r>
      <w:proofErr w:type="spellStart"/>
      <w:r w:rsidR="003E4CCD" w:rsidRPr="00D37769">
        <w:rPr>
          <w:rFonts w:asciiTheme="minorHAnsi" w:hAnsiTheme="minorHAnsi" w:cstheme="minorHAnsi"/>
          <w:szCs w:val="24"/>
        </w:rPr>
        <w:t>Cx</w:t>
      </w:r>
      <w:proofErr w:type="spellEnd"/>
      <w:r w:rsidR="003E4CCD" w:rsidRPr="00D37769">
        <w:rPr>
          <w:rFonts w:asciiTheme="minorHAnsi" w:hAnsiTheme="minorHAnsi" w:cstheme="minorHAnsi"/>
          <w:szCs w:val="24"/>
        </w:rPr>
        <w:t xml:space="preserve"> Km)</w:t>
      </w:r>
      <w:r w:rsidR="003E4CCD" w:rsidRPr="00D37769">
        <w:rPr>
          <w:rFonts w:asciiTheme="minorHAnsi" w:hAnsiTheme="minorHAnsi" w:cstheme="minorHAnsi"/>
          <w:caps/>
          <w:color w:val="000000"/>
          <w:szCs w:val="24"/>
        </w:rPr>
        <w:t xml:space="preserve">: </w:t>
      </w:r>
      <w:r w:rsidR="003E4CCD" w:rsidRPr="00D37769">
        <w:rPr>
          <w:rFonts w:asciiTheme="minorHAnsi" w:hAnsiTheme="minorHAnsi" w:cstheme="minorHAnsi"/>
          <w:szCs w:val="24"/>
        </w:rPr>
        <w:t xml:space="preserve">sin imp: </w:t>
      </w:r>
      <w:r w:rsidR="003E4CCD" w:rsidRPr="00D37769">
        <w:rPr>
          <w:rFonts w:asciiTheme="minorHAnsi" w:hAnsiTheme="minorHAnsi" w:cstheme="minorHAnsi"/>
          <w:caps/>
          <w:color w:val="000000"/>
          <w:szCs w:val="24"/>
        </w:rPr>
        <w:t>$168.</w:t>
      </w:r>
      <w:r w:rsidR="003E4CCD" w:rsidRPr="00D37769">
        <w:rPr>
          <w:rFonts w:asciiTheme="minorHAnsi" w:hAnsiTheme="minorHAnsi" w:cstheme="minorHAnsi"/>
          <w:szCs w:val="24"/>
        </w:rPr>
        <w:t xml:space="preserve">00, con imp: </w:t>
      </w:r>
      <w:r w:rsidR="003E4CCD" w:rsidRPr="00D37769">
        <w:rPr>
          <w:rFonts w:asciiTheme="minorHAnsi" w:hAnsiTheme="minorHAnsi" w:cstheme="minorHAnsi"/>
          <w:caps/>
          <w:color w:val="000000"/>
          <w:szCs w:val="24"/>
        </w:rPr>
        <w:t>$200.73</w:t>
      </w:r>
    </w:p>
    <w:p w14:paraId="06D4C7D4" w14:textId="77777777" w:rsidR="003E4CCD" w:rsidRPr="00D37769" w:rsidRDefault="00A870DF" w:rsidP="005F4CA7">
      <w:pPr>
        <w:rPr>
          <w:rFonts w:asciiTheme="minorHAnsi" w:hAnsiTheme="minorHAnsi" w:cstheme="minorHAnsi"/>
          <w:szCs w:val="24"/>
        </w:rPr>
      </w:pPr>
      <w:r w:rsidRPr="00D37769">
        <w:rPr>
          <w:rFonts w:asciiTheme="minorHAnsi" w:hAnsiTheme="minorHAnsi" w:cstheme="minorHAnsi"/>
          <w:szCs w:val="24"/>
        </w:rPr>
        <w:t xml:space="preserve">Rango km.: 161 – 805, </w:t>
      </w:r>
      <w:r w:rsidR="003E4CCD" w:rsidRPr="00D37769">
        <w:rPr>
          <w:rFonts w:asciiTheme="minorHAnsi" w:hAnsiTheme="minorHAnsi" w:cstheme="minorHAnsi"/>
          <w:szCs w:val="24"/>
        </w:rPr>
        <w:t xml:space="preserve">Renta Fijo sin imp: </w:t>
      </w:r>
      <w:r w:rsidR="003E4CCD" w:rsidRPr="00D37769">
        <w:rPr>
          <w:rFonts w:asciiTheme="minorHAnsi" w:hAnsiTheme="minorHAnsi" w:cstheme="minorHAnsi"/>
          <w:caps/>
          <w:color w:val="000000"/>
          <w:szCs w:val="24"/>
        </w:rPr>
        <w:t>$39,153</w:t>
      </w:r>
      <w:r w:rsidR="003E4CCD" w:rsidRPr="00D37769">
        <w:rPr>
          <w:rFonts w:asciiTheme="minorHAnsi" w:hAnsiTheme="minorHAnsi" w:cstheme="minorHAnsi"/>
          <w:szCs w:val="24"/>
        </w:rPr>
        <w:t xml:space="preserve">.00, con imp: </w:t>
      </w:r>
      <w:r w:rsidR="003E4CCD" w:rsidRPr="00D37769">
        <w:rPr>
          <w:rFonts w:asciiTheme="minorHAnsi" w:hAnsiTheme="minorHAnsi" w:cstheme="minorHAnsi"/>
          <w:caps/>
          <w:color w:val="000000"/>
          <w:szCs w:val="24"/>
        </w:rPr>
        <w:t xml:space="preserve">$46,780.00, </w:t>
      </w:r>
      <w:r w:rsidR="003E4CCD" w:rsidRPr="00D37769">
        <w:rPr>
          <w:rFonts w:asciiTheme="minorHAnsi" w:hAnsiTheme="minorHAnsi" w:cstheme="minorHAnsi"/>
          <w:szCs w:val="24"/>
        </w:rPr>
        <w:t>Renta (</w:t>
      </w:r>
      <w:proofErr w:type="spellStart"/>
      <w:r w:rsidR="003E4CCD" w:rsidRPr="00D37769">
        <w:rPr>
          <w:rFonts w:asciiTheme="minorHAnsi" w:hAnsiTheme="minorHAnsi" w:cstheme="minorHAnsi"/>
          <w:szCs w:val="24"/>
        </w:rPr>
        <w:t>Cx</w:t>
      </w:r>
      <w:proofErr w:type="spellEnd"/>
      <w:r w:rsidR="003E4CCD" w:rsidRPr="00D37769">
        <w:rPr>
          <w:rFonts w:asciiTheme="minorHAnsi" w:hAnsiTheme="minorHAnsi" w:cstheme="minorHAnsi"/>
          <w:szCs w:val="24"/>
        </w:rPr>
        <w:t xml:space="preserve"> Km)</w:t>
      </w:r>
      <w:r w:rsidR="003E4CCD" w:rsidRPr="00D37769">
        <w:rPr>
          <w:rFonts w:asciiTheme="minorHAnsi" w:hAnsiTheme="minorHAnsi" w:cstheme="minorHAnsi"/>
          <w:caps/>
          <w:color w:val="000000"/>
          <w:szCs w:val="24"/>
        </w:rPr>
        <w:t xml:space="preserve">: </w:t>
      </w:r>
      <w:r w:rsidR="003E4CCD" w:rsidRPr="00D37769">
        <w:rPr>
          <w:rFonts w:asciiTheme="minorHAnsi" w:hAnsiTheme="minorHAnsi" w:cstheme="minorHAnsi"/>
          <w:szCs w:val="24"/>
        </w:rPr>
        <w:t xml:space="preserve">sin imp: </w:t>
      </w:r>
      <w:r w:rsidR="003E4CCD" w:rsidRPr="00D37769">
        <w:rPr>
          <w:rFonts w:asciiTheme="minorHAnsi" w:hAnsiTheme="minorHAnsi" w:cstheme="minorHAnsi"/>
          <w:caps/>
          <w:color w:val="000000"/>
          <w:szCs w:val="24"/>
        </w:rPr>
        <w:t>$64.</w:t>
      </w:r>
      <w:r w:rsidR="003E4CCD" w:rsidRPr="00D37769">
        <w:rPr>
          <w:rFonts w:asciiTheme="minorHAnsi" w:hAnsiTheme="minorHAnsi" w:cstheme="minorHAnsi"/>
          <w:szCs w:val="24"/>
        </w:rPr>
        <w:t xml:space="preserve">00, con imp: </w:t>
      </w:r>
      <w:r w:rsidR="003E4CCD" w:rsidRPr="00D37769">
        <w:rPr>
          <w:rFonts w:asciiTheme="minorHAnsi" w:hAnsiTheme="minorHAnsi" w:cstheme="minorHAnsi"/>
          <w:caps/>
          <w:color w:val="000000"/>
          <w:szCs w:val="24"/>
        </w:rPr>
        <w:t>$76.47</w:t>
      </w:r>
    </w:p>
    <w:p w14:paraId="2C02BF26" w14:textId="77777777" w:rsidR="003E4CCD" w:rsidRPr="00D37769" w:rsidRDefault="00A870DF" w:rsidP="005F4CA7">
      <w:pPr>
        <w:rPr>
          <w:rFonts w:asciiTheme="minorHAnsi" w:hAnsiTheme="minorHAnsi" w:cstheme="minorHAnsi"/>
          <w:szCs w:val="24"/>
        </w:rPr>
      </w:pPr>
      <w:r w:rsidRPr="00D37769">
        <w:rPr>
          <w:rFonts w:asciiTheme="minorHAnsi" w:hAnsiTheme="minorHAnsi" w:cstheme="minorHAnsi"/>
          <w:szCs w:val="24"/>
        </w:rPr>
        <w:t xml:space="preserve">Rango km.: 805 – más, </w:t>
      </w:r>
      <w:r w:rsidR="003E4CCD" w:rsidRPr="00D37769">
        <w:rPr>
          <w:rFonts w:asciiTheme="minorHAnsi" w:hAnsiTheme="minorHAnsi" w:cstheme="minorHAnsi"/>
          <w:szCs w:val="24"/>
        </w:rPr>
        <w:t xml:space="preserve">Renta Fijo sin imp: </w:t>
      </w:r>
      <w:r w:rsidR="003E4CCD" w:rsidRPr="00D37769">
        <w:rPr>
          <w:rFonts w:asciiTheme="minorHAnsi" w:hAnsiTheme="minorHAnsi" w:cstheme="minorHAnsi"/>
          <w:caps/>
          <w:color w:val="000000"/>
          <w:szCs w:val="24"/>
        </w:rPr>
        <w:t>$55,228</w:t>
      </w:r>
      <w:r w:rsidR="003E4CCD" w:rsidRPr="00D37769">
        <w:rPr>
          <w:rFonts w:asciiTheme="minorHAnsi" w:hAnsiTheme="minorHAnsi" w:cstheme="minorHAnsi"/>
          <w:szCs w:val="24"/>
        </w:rPr>
        <w:t xml:space="preserve">.00, con imp: </w:t>
      </w:r>
      <w:r w:rsidR="003E4CCD" w:rsidRPr="00D37769">
        <w:rPr>
          <w:rFonts w:asciiTheme="minorHAnsi" w:hAnsiTheme="minorHAnsi" w:cstheme="minorHAnsi"/>
          <w:caps/>
          <w:color w:val="000000"/>
          <w:szCs w:val="24"/>
        </w:rPr>
        <w:t xml:space="preserve">$65,986.41, </w:t>
      </w:r>
      <w:r w:rsidR="003E4CCD" w:rsidRPr="00D37769">
        <w:rPr>
          <w:rFonts w:asciiTheme="minorHAnsi" w:hAnsiTheme="minorHAnsi" w:cstheme="minorHAnsi"/>
          <w:szCs w:val="24"/>
        </w:rPr>
        <w:t>Renta (</w:t>
      </w:r>
      <w:proofErr w:type="spellStart"/>
      <w:r w:rsidR="003E4CCD" w:rsidRPr="00D37769">
        <w:rPr>
          <w:rFonts w:asciiTheme="minorHAnsi" w:hAnsiTheme="minorHAnsi" w:cstheme="minorHAnsi"/>
          <w:szCs w:val="24"/>
        </w:rPr>
        <w:t>Cx</w:t>
      </w:r>
      <w:proofErr w:type="spellEnd"/>
      <w:r w:rsidR="003E4CCD" w:rsidRPr="00D37769">
        <w:rPr>
          <w:rFonts w:asciiTheme="minorHAnsi" w:hAnsiTheme="minorHAnsi" w:cstheme="minorHAnsi"/>
          <w:szCs w:val="24"/>
        </w:rPr>
        <w:t xml:space="preserve"> Km)</w:t>
      </w:r>
      <w:r w:rsidR="003E4CCD" w:rsidRPr="00D37769">
        <w:rPr>
          <w:rFonts w:asciiTheme="minorHAnsi" w:hAnsiTheme="minorHAnsi" w:cstheme="minorHAnsi"/>
          <w:caps/>
          <w:color w:val="000000"/>
          <w:szCs w:val="24"/>
        </w:rPr>
        <w:t xml:space="preserve">: </w:t>
      </w:r>
      <w:r w:rsidR="003E4CCD" w:rsidRPr="00D37769">
        <w:rPr>
          <w:rFonts w:asciiTheme="minorHAnsi" w:hAnsiTheme="minorHAnsi" w:cstheme="minorHAnsi"/>
          <w:szCs w:val="24"/>
        </w:rPr>
        <w:t xml:space="preserve">sin imp: </w:t>
      </w:r>
      <w:r w:rsidR="003E4CCD" w:rsidRPr="00D37769">
        <w:rPr>
          <w:rFonts w:asciiTheme="minorHAnsi" w:hAnsiTheme="minorHAnsi" w:cstheme="minorHAnsi"/>
          <w:caps/>
          <w:color w:val="000000"/>
          <w:szCs w:val="24"/>
        </w:rPr>
        <w:t>$46.</w:t>
      </w:r>
      <w:r w:rsidR="003E4CCD" w:rsidRPr="00D37769">
        <w:rPr>
          <w:rFonts w:asciiTheme="minorHAnsi" w:hAnsiTheme="minorHAnsi" w:cstheme="minorHAnsi"/>
          <w:szCs w:val="24"/>
        </w:rPr>
        <w:t xml:space="preserve">00, con imp: </w:t>
      </w:r>
      <w:r w:rsidR="003E4CCD" w:rsidRPr="00D37769">
        <w:rPr>
          <w:rFonts w:asciiTheme="minorHAnsi" w:hAnsiTheme="minorHAnsi" w:cstheme="minorHAnsi"/>
          <w:caps/>
          <w:color w:val="000000"/>
          <w:szCs w:val="24"/>
        </w:rPr>
        <w:t>$54.96</w:t>
      </w:r>
    </w:p>
    <w:p w14:paraId="006BD1F3" w14:textId="77777777" w:rsidR="003E4CCD" w:rsidRPr="00D37769" w:rsidRDefault="003E4CCD" w:rsidP="005F4CA7">
      <w:pPr>
        <w:rPr>
          <w:rStyle w:val="Nmerodepgina"/>
          <w:rFonts w:asciiTheme="minorHAnsi" w:hAnsiTheme="minorHAnsi" w:cstheme="minorHAnsi"/>
          <w:b/>
          <w:szCs w:val="24"/>
        </w:rPr>
      </w:pPr>
      <w:r w:rsidRPr="00D37769">
        <w:rPr>
          <w:rStyle w:val="Nmerodepgina"/>
          <w:rFonts w:asciiTheme="minorHAnsi" w:hAnsiTheme="minorHAnsi" w:cstheme="minorHAnsi"/>
          <w:b/>
          <w:szCs w:val="24"/>
        </w:rPr>
        <w:t xml:space="preserve">Ancho de Banda:34 Mbps </w:t>
      </w:r>
    </w:p>
    <w:p w14:paraId="43621325" w14:textId="77777777" w:rsidR="003E4CCD" w:rsidRPr="00D37769" w:rsidRDefault="003E4CCD" w:rsidP="005F4CA7">
      <w:pPr>
        <w:rPr>
          <w:rFonts w:asciiTheme="minorHAnsi" w:hAnsiTheme="minorHAnsi" w:cstheme="minorHAnsi"/>
          <w:szCs w:val="24"/>
        </w:rPr>
      </w:pPr>
      <w:r w:rsidRPr="00D37769">
        <w:rPr>
          <w:rFonts w:asciiTheme="minorHAnsi" w:hAnsiTheme="minorHAnsi" w:cstheme="minorHAnsi"/>
          <w:szCs w:val="24"/>
        </w:rPr>
        <w:t xml:space="preserve">Rango km.: 0 – 81, Renta Fijo sin imp: </w:t>
      </w:r>
      <w:r w:rsidRPr="00D37769">
        <w:rPr>
          <w:rFonts w:asciiTheme="minorHAnsi" w:hAnsiTheme="minorHAnsi" w:cstheme="minorHAnsi"/>
          <w:caps/>
          <w:color w:val="000000"/>
          <w:szCs w:val="24"/>
        </w:rPr>
        <w:t>$166,164</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$198,532.75,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$196.69</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$235.00</w:t>
      </w:r>
    </w:p>
    <w:p w14:paraId="2485514E" w14:textId="77777777" w:rsidR="003E4CCD" w:rsidRPr="00D37769" w:rsidRDefault="003E4CCD" w:rsidP="005F4CA7">
      <w:pPr>
        <w:rPr>
          <w:rFonts w:asciiTheme="minorHAnsi" w:hAnsiTheme="minorHAnsi" w:cstheme="minorHAnsi"/>
          <w:szCs w:val="24"/>
        </w:rPr>
      </w:pPr>
      <w:r w:rsidRPr="00D37769">
        <w:rPr>
          <w:rFonts w:asciiTheme="minorHAnsi" w:hAnsiTheme="minorHAnsi" w:cstheme="minorHAnsi"/>
          <w:szCs w:val="24"/>
        </w:rPr>
        <w:t xml:space="preserve">Rango km.: 81 – 161, Renta Fijo sin imp: </w:t>
      </w:r>
      <w:r w:rsidRPr="00D37769">
        <w:rPr>
          <w:rFonts w:asciiTheme="minorHAnsi" w:hAnsiTheme="minorHAnsi" w:cstheme="minorHAnsi"/>
          <w:caps/>
          <w:color w:val="000000"/>
          <w:szCs w:val="24"/>
        </w:rPr>
        <w:t>$166,164</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$198,532.75,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$196.69</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$235.00</w:t>
      </w:r>
    </w:p>
    <w:p w14:paraId="298CDAA1" w14:textId="77777777" w:rsidR="003E4CCD" w:rsidRPr="00D37769" w:rsidRDefault="003E4CCD" w:rsidP="005F4CA7">
      <w:pPr>
        <w:rPr>
          <w:rFonts w:asciiTheme="minorHAnsi" w:hAnsiTheme="minorHAnsi" w:cstheme="minorHAnsi"/>
          <w:szCs w:val="24"/>
        </w:rPr>
      </w:pPr>
      <w:r w:rsidRPr="00D37769">
        <w:rPr>
          <w:rFonts w:asciiTheme="minorHAnsi" w:hAnsiTheme="minorHAnsi" w:cstheme="minorHAnsi"/>
          <w:szCs w:val="24"/>
        </w:rPr>
        <w:t xml:space="preserve">Rango km.: 161 – 805, Renta Fijo sin imp: </w:t>
      </w:r>
      <w:r w:rsidRPr="00D37769">
        <w:rPr>
          <w:rFonts w:asciiTheme="minorHAnsi" w:hAnsiTheme="minorHAnsi" w:cstheme="minorHAnsi"/>
          <w:caps/>
          <w:color w:val="000000"/>
          <w:szCs w:val="24"/>
        </w:rPr>
        <w:t>$166,164</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$198,532.75,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$196.69</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$235.00</w:t>
      </w:r>
    </w:p>
    <w:p w14:paraId="1BAC1C4C" w14:textId="77777777" w:rsidR="00B245D4" w:rsidRPr="00D37769" w:rsidRDefault="003E4CCD" w:rsidP="005F4CA7">
      <w:pPr>
        <w:rPr>
          <w:rFonts w:asciiTheme="minorHAnsi" w:hAnsiTheme="minorHAnsi" w:cstheme="minorHAnsi"/>
          <w:szCs w:val="24"/>
        </w:rPr>
      </w:pPr>
      <w:r w:rsidRPr="00D37769">
        <w:rPr>
          <w:rFonts w:asciiTheme="minorHAnsi" w:hAnsiTheme="minorHAnsi" w:cstheme="minorHAnsi"/>
          <w:szCs w:val="24"/>
        </w:rPr>
        <w:t xml:space="preserve">Rango km.: 805 – más, Renta Fijo sin imp: </w:t>
      </w:r>
      <w:r w:rsidRPr="00D37769">
        <w:rPr>
          <w:rFonts w:asciiTheme="minorHAnsi" w:hAnsiTheme="minorHAnsi" w:cstheme="minorHAnsi"/>
          <w:caps/>
          <w:color w:val="000000"/>
          <w:szCs w:val="24"/>
        </w:rPr>
        <w:t>$</w:t>
      </w:r>
      <w:r w:rsidR="00B245D4" w:rsidRPr="00D37769">
        <w:rPr>
          <w:rFonts w:asciiTheme="minorHAnsi" w:hAnsiTheme="minorHAnsi" w:cstheme="minorHAnsi"/>
          <w:caps/>
          <w:color w:val="000000"/>
          <w:szCs w:val="24"/>
        </w:rPr>
        <w:t>166,164</w:t>
      </w:r>
      <w:r w:rsidR="00B245D4" w:rsidRPr="00D37769">
        <w:rPr>
          <w:rFonts w:asciiTheme="minorHAnsi" w:hAnsiTheme="minorHAnsi" w:cstheme="minorHAnsi"/>
          <w:szCs w:val="24"/>
        </w:rPr>
        <w:t xml:space="preserve">.00, con imp: </w:t>
      </w:r>
      <w:r w:rsidR="00B245D4" w:rsidRPr="00D37769">
        <w:rPr>
          <w:rFonts w:asciiTheme="minorHAnsi" w:hAnsiTheme="minorHAnsi" w:cstheme="minorHAnsi"/>
          <w:caps/>
          <w:color w:val="000000"/>
          <w:szCs w:val="24"/>
        </w:rPr>
        <w:t xml:space="preserve">$198,532.75, </w:t>
      </w:r>
      <w:r w:rsidR="00B245D4" w:rsidRPr="00D37769">
        <w:rPr>
          <w:rFonts w:asciiTheme="minorHAnsi" w:hAnsiTheme="minorHAnsi" w:cstheme="minorHAnsi"/>
          <w:szCs w:val="24"/>
        </w:rPr>
        <w:t>Renta (</w:t>
      </w:r>
      <w:proofErr w:type="spellStart"/>
      <w:r w:rsidR="00B245D4" w:rsidRPr="00D37769">
        <w:rPr>
          <w:rFonts w:asciiTheme="minorHAnsi" w:hAnsiTheme="minorHAnsi" w:cstheme="minorHAnsi"/>
          <w:szCs w:val="24"/>
        </w:rPr>
        <w:t>Cx</w:t>
      </w:r>
      <w:proofErr w:type="spellEnd"/>
      <w:r w:rsidR="00B245D4" w:rsidRPr="00D37769">
        <w:rPr>
          <w:rFonts w:asciiTheme="minorHAnsi" w:hAnsiTheme="minorHAnsi" w:cstheme="minorHAnsi"/>
          <w:szCs w:val="24"/>
        </w:rPr>
        <w:t xml:space="preserve"> Km)</w:t>
      </w:r>
      <w:r w:rsidR="00B245D4" w:rsidRPr="00D37769">
        <w:rPr>
          <w:rFonts w:asciiTheme="minorHAnsi" w:hAnsiTheme="minorHAnsi" w:cstheme="minorHAnsi"/>
          <w:caps/>
          <w:color w:val="000000"/>
          <w:szCs w:val="24"/>
        </w:rPr>
        <w:t xml:space="preserve">: </w:t>
      </w:r>
      <w:r w:rsidR="00B245D4" w:rsidRPr="00D37769">
        <w:rPr>
          <w:rFonts w:asciiTheme="minorHAnsi" w:hAnsiTheme="minorHAnsi" w:cstheme="minorHAnsi"/>
          <w:szCs w:val="24"/>
        </w:rPr>
        <w:t xml:space="preserve">sin imp: </w:t>
      </w:r>
      <w:r w:rsidR="00B245D4" w:rsidRPr="00D37769">
        <w:rPr>
          <w:rFonts w:asciiTheme="minorHAnsi" w:hAnsiTheme="minorHAnsi" w:cstheme="minorHAnsi"/>
          <w:caps/>
          <w:color w:val="000000"/>
          <w:szCs w:val="24"/>
        </w:rPr>
        <w:t>$196.69</w:t>
      </w:r>
      <w:r w:rsidR="00B245D4" w:rsidRPr="00D37769">
        <w:rPr>
          <w:rFonts w:asciiTheme="minorHAnsi" w:hAnsiTheme="minorHAnsi" w:cstheme="minorHAnsi"/>
          <w:szCs w:val="24"/>
        </w:rPr>
        <w:t xml:space="preserve">, con imp: </w:t>
      </w:r>
      <w:r w:rsidR="00B245D4" w:rsidRPr="00D37769">
        <w:rPr>
          <w:rFonts w:asciiTheme="minorHAnsi" w:hAnsiTheme="minorHAnsi" w:cstheme="minorHAnsi"/>
          <w:caps/>
          <w:color w:val="000000"/>
          <w:szCs w:val="24"/>
        </w:rPr>
        <w:t>$235.00</w:t>
      </w:r>
    </w:p>
    <w:p w14:paraId="34C63FDD" w14:textId="77777777" w:rsidR="00B245D4" w:rsidRPr="00D37769" w:rsidRDefault="00B245D4" w:rsidP="005F4CA7">
      <w:pPr>
        <w:rPr>
          <w:rStyle w:val="Nmerodepgina"/>
          <w:rFonts w:asciiTheme="minorHAnsi" w:hAnsiTheme="minorHAnsi" w:cstheme="minorHAnsi"/>
          <w:b/>
          <w:szCs w:val="24"/>
        </w:rPr>
      </w:pPr>
      <w:r w:rsidRPr="00D37769">
        <w:rPr>
          <w:rStyle w:val="Nmerodepgina"/>
          <w:rFonts w:asciiTheme="minorHAnsi" w:hAnsiTheme="minorHAnsi" w:cstheme="minorHAnsi"/>
          <w:b/>
          <w:szCs w:val="24"/>
        </w:rPr>
        <w:t xml:space="preserve">Ancho de Banda:155 Mbps </w:t>
      </w:r>
    </w:p>
    <w:p w14:paraId="348CDA3A" w14:textId="77777777" w:rsidR="00B245D4" w:rsidRPr="00D37769" w:rsidRDefault="00B245D4" w:rsidP="005F4CA7">
      <w:pPr>
        <w:rPr>
          <w:rFonts w:asciiTheme="minorHAnsi" w:hAnsiTheme="minorHAnsi" w:cstheme="minorHAnsi"/>
          <w:szCs w:val="24"/>
        </w:rPr>
      </w:pPr>
      <w:r w:rsidRPr="00D37769">
        <w:rPr>
          <w:rFonts w:asciiTheme="minorHAnsi" w:hAnsiTheme="minorHAnsi" w:cstheme="minorHAnsi"/>
          <w:szCs w:val="24"/>
        </w:rPr>
        <w:lastRenderedPageBreak/>
        <w:t xml:space="preserve">Rango km.: 0 – 81, Renta Fijo sin imp: </w:t>
      </w:r>
      <w:r w:rsidRPr="00D37769">
        <w:rPr>
          <w:rFonts w:asciiTheme="minorHAnsi" w:hAnsiTheme="minorHAnsi" w:cstheme="minorHAnsi"/>
          <w:caps/>
          <w:color w:val="000000"/>
          <w:szCs w:val="24"/>
        </w:rPr>
        <w:t>$320,592</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$383,043.32,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w:t>
      </w:r>
      <w:r w:rsidR="00C87AA5" w:rsidRPr="00D37769">
        <w:rPr>
          <w:rFonts w:asciiTheme="minorHAnsi" w:hAnsiTheme="minorHAnsi" w:cstheme="minorHAnsi"/>
          <w:caps/>
          <w:color w:val="000000"/>
          <w:szCs w:val="24"/>
        </w:rPr>
        <w:t>379</w:t>
      </w:r>
      <w:r w:rsidRPr="00D37769">
        <w:rPr>
          <w:rFonts w:asciiTheme="minorHAnsi" w:hAnsiTheme="minorHAnsi" w:cstheme="minorHAnsi"/>
          <w:caps/>
          <w:color w:val="000000"/>
          <w:szCs w:val="24"/>
        </w:rPr>
        <w:t>.</w:t>
      </w:r>
      <w:r w:rsidR="00410AC9" w:rsidRPr="00D37769">
        <w:rPr>
          <w:rFonts w:asciiTheme="minorHAnsi" w:hAnsiTheme="minorHAnsi" w:cstheme="minorHAnsi"/>
          <w:caps/>
          <w:color w:val="000000"/>
          <w:szCs w:val="24"/>
        </w:rPr>
        <w:t>00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w:t>
      </w:r>
      <w:r w:rsidR="00410AC9" w:rsidRPr="00D37769">
        <w:rPr>
          <w:rFonts w:asciiTheme="minorHAnsi" w:hAnsiTheme="minorHAnsi" w:cstheme="minorHAnsi"/>
          <w:caps/>
          <w:color w:val="000000"/>
          <w:szCs w:val="24"/>
        </w:rPr>
        <w:t>453.41</w:t>
      </w:r>
    </w:p>
    <w:p w14:paraId="1A9CADDA" w14:textId="77777777" w:rsidR="00410AC9" w:rsidRPr="00D37769" w:rsidRDefault="00B245D4" w:rsidP="005F4CA7">
      <w:pPr>
        <w:rPr>
          <w:rFonts w:asciiTheme="minorHAnsi" w:hAnsiTheme="minorHAnsi" w:cstheme="minorHAnsi"/>
          <w:szCs w:val="24"/>
        </w:rPr>
      </w:pPr>
      <w:r w:rsidRPr="00D37769">
        <w:rPr>
          <w:rFonts w:asciiTheme="minorHAnsi" w:hAnsiTheme="minorHAnsi" w:cstheme="minorHAnsi"/>
          <w:szCs w:val="24"/>
        </w:rPr>
        <w:t xml:space="preserve">Rango km.: 81 – 161, Renta Fijo sin imp: </w:t>
      </w:r>
      <w:r w:rsidR="00410AC9" w:rsidRPr="00D37769">
        <w:rPr>
          <w:rFonts w:asciiTheme="minorHAnsi" w:hAnsiTheme="minorHAnsi" w:cstheme="minorHAnsi"/>
          <w:caps/>
          <w:color w:val="000000"/>
          <w:szCs w:val="24"/>
        </w:rPr>
        <w:t>$320,592</w:t>
      </w:r>
      <w:r w:rsidR="00410AC9" w:rsidRPr="00D37769">
        <w:rPr>
          <w:rFonts w:asciiTheme="minorHAnsi" w:hAnsiTheme="minorHAnsi" w:cstheme="minorHAnsi"/>
          <w:szCs w:val="24"/>
        </w:rPr>
        <w:t xml:space="preserve">.00, con imp: </w:t>
      </w:r>
      <w:r w:rsidR="00410AC9" w:rsidRPr="00D37769">
        <w:rPr>
          <w:rFonts w:asciiTheme="minorHAnsi" w:hAnsiTheme="minorHAnsi" w:cstheme="minorHAnsi"/>
          <w:caps/>
          <w:color w:val="000000"/>
          <w:szCs w:val="24"/>
        </w:rPr>
        <w:t xml:space="preserve">$383,043.32, </w:t>
      </w:r>
      <w:r w:rsidR="00410AC9" w:rsidRPr="00D37769">
        <w:rPr>
          <w:rFonts w:asciiTheme="minorHAnsi" w:hAnsiTheme="minorHAnsi" w:cstheme="minorHAnsi"/>
          <w:szCs w:val="24"/>
        </w:rPr>
        <w:t>Renta (</w:t>
      </w:r>
      <w:proofErr w:type="spellStart"/>
      <w:r w:rsidR="00410AC9" w:rsidRPr="00D37769">
        <w:rPr>
          <w:rFonts w:asciiTheme="minorHAnsi" w:hAnsiTheme="minorHAnsi" w:cstheme="minorHAnsi"/>
          <w:szCs w:val="24"/>
        </w:rPr>
        <w:t>Cx</w:t>
      </w:r>
      <w:proofErr w:type="spellEnd"/>
      <w:r w:rsidR="00410AC9" w:rsidRPr="00D37769">
        <w:rPr>
          <w:rFonts w:asciiTheme="minorHAnsi" w:hAnsiTheme="minorHAnsi" w:cstheme="minorHAnsi"/>
          <w:szCs w:val="24"/>
        </w:rPr>
        <w:t xml:space="preserve"> Km)</w:t>
      </w:r>
      <w:r w:rsidR="00410AC9" w:rsidRPr="00D37769">
        <w:rPr>
          <w:rFonts w:asciiTheme="minorHAnsi" w:hAnsiTheme="minorHAnsi" w:cstheme="minorHAnsi"/>
          <w:caps/>
          <w:color w:val="000000"/>
          <w:szCs w:val="24"/>
        </w:rPr>
        <w:t xml:space="preserve">: </w:t>
      </w:r>
      <w:r w:rsidR="00410AC9" w:rsidRPr="00D37769">
        <w:rPr>
          <w:rFonts w:asciiTheme="minorHAnsi" w:hAnsiTheme="minorHAnsi" w:cstheme="minorHAnsi"/>
          <w:szCs w:val="24"/>
        </w:rPr>
        <w:t xml:space="preserve">sin imp: </w:t>
      </w:r>
      <w:r w:rsidR="00410AC9" w:rsidRPr="00D37769">
        <w:rPr>
          <w:rFonts w:asciiTheme="minorHAnsi" w:hAnsiTheme="minorHAnsi" w:cstheme="minorHAnsi"/>
          <w:caps/>
          <w:color w:val="000000"/>
          <w:szCs w:val="24"/>
        </w:rPr>
        <w:t>$379.00</w:t>
      </w:r>
      <w:r w:rsidR="00410AC9" w:rsidRPr="00D37769">
        <w:rPr>
          <w:rFonts w:asciiTheme="minorHAnsi" w:hAnsiTheme="minorHAnsi" w:cstheme="minorHAnsi"/>
          <w:szCs w:val="24"/>
        </w:rPr>
        <w:t xml:space="preserve">, con imp: </w:t>
      </w:r>
      <w:r w:rsidR="00410AC9" w:rsidRPr="00D37769">
        <w:rPr>
          <w:rFonts w:asciiTheme="minorHAnsi" w:hAnsiTheme="minorHAnsi" w:cstheme="minorHAnsi"/>
          <w:caps/>
          <w:color w:val="000000"/>
          <w:szCs w:val="24"/>
        </w:rPr>
        <w:t>$453.41</w:t>
      </w:r>
    </w:p>
    <w:p w14:paraId="07C64251" w14:textId="77777777" w:rsidR="00410AC9" w:rsidRPr="00D37769" w:rsidRDefault="00B245D4" w:rsidP="005F4CA7">
      <w:pPr>
        <w:rPr>
          <w:rFonts w:asciiTheme="minorHAnsi" w:hAnsiTheme="minorHAnsi" w:cstheme="minorHAnsi"/>
          <w:szCs w:val="24"/>
        </w:rPr>
      </w:pPr>
      <w:r w:rsidRPr="00D37769">
        <w:rPr>
          <w:rFonts w:asciiTheme="minorHAnsi" w:hAnsiTheme="minorHAnsi" w:cstheme="minorHAnsi"/>
          <w:szCs w:val="24"/>
        </w:rPr>
        <w:t>Rango km.: 161 – 805, Renta Fijo sin imp</w:t>
      </w:r>
      <w:r w:rsidR="00410AC9" w:rsidRPr="00D37769">
        <w:rPr>
          <w:rFonts w:asciiTheme="minorHAnsi" w:hAnsiTheme="minorHAnsi" w:cstheme="minorHAnsi"/>
          <w:caps/>
          <w:color w:val="000000"/>
          <w:szCs w:val="24"/>
        </w:rPr>
        <w:t>$320,592</w:t>
      </w:r>
      <w:r w:rsidR="00410AC9" w:rsidRPr="00D37769">
        <w:rPr>
          <w:rFonts w:asciiTheme="minorHAnsi" w:hAnsiTheme="minorHAnsi" w:cstheme="minorHAnsi"/>
          <w:szCs w:val="24"/>
        </w:rPr>
        <w:t xml:space="preserve">.00, con imp: </w:t>
      </w:r>
      <w:r w:rsidR="00410AC9" w:rsidRPr="00D37769">
        <w:rPr>
          <w:rFonts w:asciiTheme="minorHAnsi" w:hAnsiTheme="minorHAnsi" w:cstheme="minorHAnsi"/>
          <w:caps/>
          <w:color w:val="000000"/>
          <w:szCs w:val="24"/>
        </w:rPr>
        <w:t xml:space="preserve">$383,043.32, </w:t>
      </w:r>
      <w:r w:rsidR="00410AC9" w:rsidRPr="00D37769">
        <w:rPr>
          <w:rFonts w:asciiTheme="minorHAnsi" w:hAnsiTheme="minorHAnsi" w:cstheme="minorHAnsi"/>
          <w:szCs w:val="24"/>
        </w:rPr>
        <w:t>Renta (</w:t>
      </w:r>
      <w:proofErr w:type="spellStart"/>
      <w:r w:rsidR="00410AC9" w:rsidRPr="00D37769">
        <w:rPr>
          <w:rFonts w:asciiTheme="minorHAnsi" w:hAnsiTheme="minorHAnsi" w:cstheme="minorHAnsi"/>
          <w:szCs w:val="24"/>
        </w:rPr>
        <w:t>Cx</w:t>
      </w:r>
      <w:proofErr w:type="spellEnd"/>
      <w:r w:rsidR="00410AC9" w:rsidRPr="00D37769">
        <w:rPr>
          <w:rFonts w:asciiTheme="minorHAnsi" w:hAnsiTheme="minorHAnsi" w:cstheme="minorHAnsi"/>
          <w:szCs w:val="24"/>
        </w:rPr>
        <w:t xml:space="preserve"> Km)</w:t>
      </w:r>
      <w:r w:rsidR="00410AC9" w:rsidRPr="00D37769">
        <w:rPr>
          <w:rFonts w:asciiTheme="minorHAnsi" w:hAnsiTheme="minorHAnsi" w:cstheme="minorHAnsi"/>
          <w:caps/>
          <w:color w:val="000000"/>
          <w:szCs w:val="24"/>
        </w:rPr>
        <w:t xml:space="preserve">: </w:t>
      </w:r>
      <w:r w:rsidR="00410AC9" w:rsidRPr="00D37769">
        <w:rPr>
          <w:rFonts w:asciiTheme="minorHAnsi" w:hAnsiTheme="minorHAnsi" w:cstheme="minorHAnsi"/>
          <w:szCs w:val="24"/>
        </w:rPr>
        <w:t xml:space="preserve">sin imp: </w:t>
      </w:r>
      <w:r w:rsidR="00410AC9" w:rsidRPr="00D37769">
        <w:rPr>
          <w:rFonts w:asciiTheme="minorHAnsi" w:hAnsiTheme="minorHAnsi" w:cstheme="minorHAnsi"/>
          <w:caps/>
          <w:color w:val="000000"/>
          <w:szCs w:val="24"/>
        </w:rPr>
        <w:t>$379.00</w:t>
      </w:r>
      <w:r w:rsidR="00410AC9" w:rsidRPr="00D37769">
        <w:rPr>
          <w:rFonts w:asciiTheme="minorHAnsi" w:hAnsiTheme="minorHAnsi" w:cstheme="minorHAnsi"/>
          <w:szCs w:val="24"/>
        </w:rPr>
        <w:t xml:space="preserve">, con imp: </w:t>
      </w:r>
      <w:r w:rsidR="00410AC9" w:rsidRPr="00D37769">
        <w:rPr>
          <w:rFonts w:asciiTheme="minorHAnsi" w:hAnsiTheme="minorHAnsi" w:cstheme="minorHAnsi"/>
          <w:caps/>
          <w:color w:val="000000"/>
          <w:szCs w:val="24"/>
        </w:rPr>
        <w:t>$453.41</w:t>
      </w:r>
    </w:p>
    <w:p w14:paraId="5BEAC0CA" w14:textId="77777777" w:rsidR="00410AC9" w:rsidRPr="00D37769" w:rsidRDefault="00B245D4" w:rsidP="005F4CA7">
      <w:pPr>
        <w:rPr>
          <w:rFonts w:asciiTheme="minorHAnsi" w:hAnsiTheme="minorHAnsi" w:cstheme="minorHAnsi"/>
          <w:szCs w:val="24"/>
        </w:rPr>
      </w:pPr>
      <w:r w:rsidRPr="00D37769">
        <w:rPr>
          <w:rFonts w:asciiTheme="minorHAnsi" w:hAnsiTheme="minorHAnsi" w:cstheme="minorHAnsi"/>
          <w:szCs w:val="24"/>
        </w:rPr>
        <w:t xml:space="preserve">Rango km.: 805 – más, Renta Fijo sin imp: </w:t>
      </w:r>
      <w:r w:rsidR="00410AC9" w:rsidRPr="00D37769">
        <w:rPr>
          <w:rFonts w:asciiTheme="minorHAnsi" w:hAnsiTheme="minorHAnsi" w:cstheme="minorHAnsi"/>
          <w:caps/>
          <w:color w:val="000000"/>
          <w:szCs w:val="24"/>
        </w:rPr>
        <w:t>$320,592</w:t>
      </w:r>
      <w:r w:rsidR="00410AC9" w:rsidRPr="00D37769">
        <w:rPr>
          <w:rFonts w:asciiTheme="minorHAnsi" w:hAnsiTheme="minorHAnsi" w:cstheme="minorHAnsi"/>
          <w:szCs w:val="24"/>
        </w:rPr>
        <w:t xml:space="preserve">.00, con imp: </w:t>
      </w:r>
      <w:r w:rsidR="00410AC9" w:rsidRPr="00D37769">
        <w:rPr>
          <w:rFonts w:asciiTheme="minorHAnsi" w:hAnsiTheme="minorHAnsi" w:cstheme="minorHAnsi"/>
          <w:caps/>
          <w:color w:val="000000"/>
          <w:szCs w:val="24"/>
        </w:rPr>
        <w:t xml:space="preserve">$383,043.32, </w:t>
      </w:r>
      <w:r w:rsidR="00410AC9" w:rsidRPr="00D37769">
        <w:rPr>
          <w:rFonts w:asciiTheme="minorHAnsi" w:hAnsiTheme="minorHAnsi" w:cstheme="minorHAnsi"/>
          <w:szCs w:val="24"/>
        </w:rPr>
        <w:t>Renta (</w:t>
      </w:r>
      <w:proofErr w:type="spellStart"/>
      <w:r w:rsidR="00410AC9" w:rsidRPr="00D37769">
        <w:rPr>
          <w:rFonts w:asciiTheme="minorHAnsi" w:hAnsiTheme="minorHAnsi" w:cstheme="minorHAnsi"/>
          <w:szCs w:val="24"/>
        </w:rPr>
        <w:t>Cx</w:t>
      </w:r>
      <w:proofErr w:type="spellEnd"/>
      <w:r w:rsidR="00410AC9" w:rsidRPr="00D37769">
        <w:rPr>
          <w:rFonts w:asciiTheme="minorHAnsi" w:hAnsiTheme="minorHAnsi" w:cstheme="minorHAnsi"/>
          <w:szCs w:val="24"/>
        </w:rPr>
        <w:t xml:space="preserve"> Km)</w:t>
      </w:r>
      <w:r w:rsidR="00410AC9" w:rsidRPr="00D37769">
        <w:rPr>
          <w:rFonts w:asciiTheme="minorHAnsi" w:hAnsiTheme="minorHAnsi" w:cstheme="minorHAnsi"/>
          <w:caps/>
          <w:color w:val="000000"/>
          <w:szCs w:val="24"/>
        </w:rPr>
        <w:t xml:space="preserve">: </w:t>
      </w:r>
      <w:r w:rsidR="00410AC9" w:rsidRPr="00D37769">
        <w:rPr>
          <w:rFonts w:asciiTheme="minorHAnsi" w:hAnsiTheme="minorHAnsi" w:cstheme="minorHAnsi"/>
          <w:szCs w:val="24"/>
        </w:rPr>
        <w:t xml:space="preserve">sin imp: </w:t>
      </w:r>
      <w:r w:rsidR="00410AC9" w:rsidRPr="00D37769">
        <w:rPr>
          <w:rFonts w:asciiTheme="minorHAnsi" w:hAnsiTheme="minorHAnsi" w:cstheme="minorHAnsi"/>
          <w:caps/>
          <w:color w:val="000000"/>
          <w:szCs w:val="24"/>
        </w:rPr>
        <w:t>$379.00</w:t>
      </w:r>
      <w:r w:rsidR="00410AC9" w:rsidRPr="00D37769">
        <w:rPr>
          <w:rFonts w:asciiTheme="minorHAnsi" w:hAnsiTheme="minorHAnsi" w:cstheme="minorHAnsi"/>
          <w:szCs w:val="24"/>
        </w:rPr>
        <w:t xml:space="preserve">, con imp: </w:t>
      </w:r>
      <w:r w:rsidR="00410AC9" w:rsidRPr="00D37769">
        <w:rPr>
          <w:rFonts w:asciiTheme="minorHAnsi" w:hAnsiTheme="minorHAnsi" w:cstheme="minorHAnsi"/>
          <w:caps/>
          <w:color w:val="000000"/>
          <w:szCs w:val="24"/>
        </w:rPr>
        <w:t>$453.41</w:t>
      </w:r>
    </w:p>
    <w:p w14:paraId="57F2FB65" w14:textId="77777777" w:rsidR="00410AC9" w:rsidRPr="00D37769" w:rsidRDefault="00410AC9" w:rsidP="005F4CA7">
      <w:pPr>
        <w:rPr>
          <w:rStyle w:val="Nmerodepgina"/>
          <w:rFonts w:asciiTheme="minorHAnsi" w:hAnsiTheme="minorHAnsi" w:cstheme="minorHAnsi"/>
          <w:b/>
          <w:szCs w:val="24"/>
        </w:rPr>
      </w:pPr>
      <w:r w:rsidRPr="00D37769">
        <w:rPr>
          <w:rStyle w:val="Nmerodepgina"/>
          <w:rFonts w:asciiTheme="minorHAnsi" w:hAnsiTheme="minorHAnsi" w:cstheme="minorHAnsi"/>
          <w:b/>
          <w:szCs w:val="24"/>
        </w:rPr>
        <w:t xml:space="preserve">Ancho de Banda:155 Mbps </w:t>
      </w:r>
    </w:p>
    <w:p w14:paraId="1FA32EC1"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0 – 81, Renta Fijo sin imp: </w:t>
      </w:r>
      <w:r w:rsidRPr="00D37769">
        <w:rPr>
          <w:rFonts w:asciiTheme="minorHAnsi" w:hAnsiTheme="minorHAnsi" w:cstheme="minorHAnsi"/>
          <w:caps/>
          <w:color w:val="000000"/>
          <w:szCs w:val="24"/>
        </w:rPr>
        <w:t>$628,360</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$750,764.53,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52456C84"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81 – 161, Renta Fijo sin imp: </w:t>
      </w:r>
      <w:r w:rsidRPr="00D37769">
        <w:rPr>
          <w:rFonts w:asciiTheme="minorHAnsi" w:hAnsiTheme="minorHAnsi" w:cstheme="minorHAnsi"/>
          <w:caps/>
          <w:color w:val="000000"/>
          <w:szCs w:val="24"/>
        </w:rPr>
        <w:t>$628,360</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$750,764.53,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4C60EBF4"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161 – 805, Renta Fijo sin imp </w:t>
      </w:r>
      <w:r w:rsidRPr="00D37769">
        <w:rPr>
          <w:rFonts w:asciiTheme="minorHAnsi" w:hAnsiTheme="minorHAnsi" w:cstheme="minorHAnsi"/>
          <w:caps/>
          <w:color w:val="000000"/>
          <w:szCs w:val="24"/>
        </w:rPr>
        <w:t>$628,360</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$750,764.53,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3D48CDFA"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805 – más, Renta Fijo sin imp: </w:t>
      </w:r>
      <w:r w:rsidRPr="00D37769">
        <w:rPr>
          <w:rFonts w:asciiTheme="minorHAnsi" w:hAnsiTheme="minorHAnsi" w:cstheme="minorHAnsi"/>
          <w:caps/>
          <w:color w:val="000000"/>
          <w:szCs w:val="24"/>
        </w:rPr>
        <w:t>$628,360</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$750,764.53,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2D12BD99" w14:textId="77777777" w:rsidR="00410AC9" w:rsidRPr="00D37769" w:rsidRDefault="00410AC9" w:rsidP="005F4CA7">
      <w:pPr>
        <w:rPr>
          <w:rStyle w:val="Nmerodepgina"/>
          <w:rFonts w:asciiTheme="minorHAnsi" w:hAnsiTheme="minorHAnsi" w:cstheme="minorHAnsi"/>
          <w:b/>
          <w:szCs w:val="24"/>
        </w:rPr>
      </w:pPr>
      <w:r w:rsidRPr="00D37769">
        <w:rPr>
          <w:rStyle w:val="Nmerodepgina"/>
          <w:rFonts w:asciiTheme="minorHAnsi" w:hAnsiTheme="minorHAnsi" w:cstheme="minorHAnsi"/>
          <w:b/>
          <w:szCs w:val="24"/>
        </w:rPr>
        <w:t xml:space="preserve">Ancho de Banda:622 Mbps </w:t>
      </w:r>
    </w:p>
    <w:p w14:paraId="43005EE3"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0 – 81, Renta Fijo sin imp: </w:t>
      </w:r>
      <w:r w:rsidRPr="00D37769">
        <w:rPr>
          <w:rFonts w:asciiTheme="minorHAnsi" w:hAnsiTheme="minorHAnsi" w:cstheme="minorHAnsi"/>
          <w:caps/>
          <w:color w:val="000000"/>
          <w:szCs w:val="24"/>
        </w:rPr>
        <w:t>$628,360</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$750,764.53,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00450F2C"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81 – 161, Renta Fijo sin imp: </w:t>
      </w:r>
      <w:r w:rsidRPr="00D37769">
        <w:rPr>
          <w:rFonts w:asciiTheme="minorHAnsi" w:hAnsiTheme="minorHAnsi" w:cstheme="minorHAnsi"/>
          <w:caps/>
          <w:color w:val="000000"/>
          <w:szCs w:val="24"/>
        </w:rPr>
        <w:t>$628,360</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$750,764.53,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7463C341"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161 – 805, Renta Fijo sin imp </w:t>
      </w:r>
      <w:r w:rsidRPr="00D37769">
        <w:rPr>
          <w:rFonts w:asciiTheme="minorHAnsi" w:hAnsiTheme="minorHAnsi" w:cstheme="minorHAnsi"/>
          <w:caps/>
          <w:color w:val="000000"/>
          <w:szCs w:val="24"/>
        </w:rPr>
        <w:t>$628,360</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$750,764.53,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32467E44"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805 – más, Renta Fijo sin imp: </w:t>
      </w:r>
      <w:r w:rsidRPr="00D37769">
        <w:rPr>
          <w:rFonts w:asciiTheme="minorHAnsi" w:hAnsiTheme="minorHAnsi" w:cstheme="minorHAnsi"/>
          <w:caps/>
          <w:color w:val="000000"/>
          <w:szCs w:val="24"/>
        </w:rPr>
        <w:t>$628,360</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$750,764.53,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5566BCE9" w14:textId="77777777" w:rsidR="00410AC9" w:rsidRPr="00D37769" w:rsidRDefault="00410AC9" w:rsidP="005F4CA7">
      <w:pPr>
        <w:rPr>
          <w:rFonts w:asciiTheme="minorHAnsi" w:hAnsiTheme="minorHAnsi" w:cstheme="minorHAnsi"/>
          <w:szCs w:val="24"/>
        </w:rPr>
      </w:pPr>
    </w:p>
    <w:p w14:paraId="616A180D" w14:textId="77777777" w:rsidR="00410AC9" w:rsidRPr="00D37769" w:rsidRDefault="00410AC9" w:rsidP="005F4CA7">
      <w:pPr>
        <w:rPr>
          <w:rStyle w:val="Nmerodepgina"/>
          <w:rFonts w:asciiTheme="minorHAnsi" w:hAnsiTheme="minorHAnsi" w:cstheme="minorHAnsi"/>
          <w:szCs w:val="24"/>
        </w:rPr>
      </w:pPr>
      <w:r w:rsidRPr="00D37769">
        <w:rPr>
          <w:rStyle w:val="Nmerodepgina"/>
          <w:rFonts w:asciiTheme="minorHAnsi" w:hAnsiTheme="minorHAnsi" w:cstheme="minorHAnsi"/>
          <w:szCs w:val="24"/>
        </w:rPr>
        <w:t>Las tarifas de Larga Distancia Internacional para soluciones de protección 1 y 2 que aplicarán por concepto de renta mensual son las siguientes:</w:t>
      </w:r>
    </w:p>
    <w:p w14:paraId="3E2989A8" w14:textId="77777777" w:rsidR="00410AC9" w:rsidRPr="00D37769" w:rsidRDefault="00410AC9" w:rsidP="005F4CA7">
      <w:pPr>
        <w:rPr>
          <w:rStyle w:val="Nmerodepgina"/>
          <w:rFonts w:asciiTheme="minorHAnsi" w:hAnsiTheme="minorHAnsi" w:cstheme="minorHAnsi"/>
          <w:b/>
          <w:szCs w:val="24"/>
        </w:rPr>
      </w:pPr>
      <w:r w:rsidRPr="00D37769">
        <w:rPr>
          <w:rStyle w:val="Nmerodepgina"/>
          <w:rFonts w:asciiTheme="minorHAnsi" w:hAnsiTheme="minorHAnsi" w:cstheme="minorHAnsi"/>
          <w:b/>
          <w:szCs w:val="24"/>
        </w:rPr>
        <w:t xml:space="preserve">Ancho de Banda:2 Mbps </w:t>
      </w:r>
    </w:p>
    <w:p w14:paraId="5A92D130"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0 – 81, Renta Fijo sin imp: </w:t>
      </w:r>
      <w:r w:rsidRPr="00D37769">
        <w:rPr>
          <w:rFonts w:asciiTheme="minorHAnsi" w:hAnsiTheme="minorHAnsi" w:cstheme="minorHAnsi"/>
          <w:caps/>
          <w:color w:val="000000"/>
          <w:szCs w:val="24"/>
        </w:rPr>
        <w:t>$</w:t>
      </w:r>
      <w:r w:rsidRPr="00D37769">
        <w:rPr>
          <w:rFonts w:asciiTheme="minorHAnsi" w:hAnsiTheme="minorHAnsi" w:cstheme="minorHAnsi"/>
          <w:szCs w:val="24"/>
        </w:rPr>
        <w:t xml:space="preserve">$16,244.00, con imp: </w:t>
      </w:r>
      <w:r w:rsidR="00AC55BB" w:rsidRPr="00D37769">
        <w:rPr>
          <w:rFonts w:asciiTheme="minorHAnsi" w:hAnsiTheme="minorHAnsi" w:cstheme="minorHAnsi"/>
          <w:szCs w:val="24"/>
        </w:rPr>
        <w:t>$19,408.33</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$226.</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$270.02</w:t>
      </w:r>
    </w:p>
    <w:p w14:paraId="4D701280"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81 – 161, Renta Fijo sin imp: </w:t>
      </w:r>
      <w:r w:rsidRPr="00D37769">
        <w:rPr>
          <w:rFonts w:asciiTheme="minorHAnsi" w:hAnsiTheme="minorHAnsi" w:cstheme="minorHAnsi"/>
          <w:caps/>
          <w:color w:val="000000"/>
          <w:szCs w:val="24"/>
        </w:rPr>
        <w:t>$2</w:t>
      </w:r>
      <w:r w:rsidR="00AC55BB" w:rsidRPr="00D37769">
        <w:rPr>
          <w:rFonts w:asciiTheme="minorHAnsi" w:hAnsiTheme="minorHAnsi" w:cstheme="minorHAnsi"/>
          <w:caps/>
          <w:color w:val="000000"/>
          <w:szCs w:val="24"/>
        </w:rPr>
        <w:t>7</w:t>
      </w:r>
      <w:r w:rsidRPr="00D37769">
        <w:rPr>
          <w:rFonts w:asciiTheme="minorHAnsi" w:hAnsiTheme="minorHAnsi" w:cstheme="minorHAnsi"/>
          <w:caps/>
          <w:color w:val="000000"/>
          <w:szCs w:val="24"/>
        </w:rPr>
        <w:t>,</w:t>
      </w:r>
      <w:r w:rsidR="00AC55BB" w:rsidRPr="00D37769">
        <w:rPr>
          <w:rFonts w:asciiTheme="minorHAnsi" w:hAnsiTheme="minorHAnsi" w:cstheme="minorHAnsi"/>
          <w:caps/>
          <w:color w:val="000000"/>
          <w:szCs w:val="24"/>
        </w:rPr>
        <w:t>581</w:t>
      </w:r>
      <w:r w:rsidRPr="00D37769">
        <w:rPr>
          <w:rFonts w:asciiTheme="minorHAnsi" w:hAnsiTheme="minorHAnsi" w:cstheme="minorHAnsi"/>
          <w:szCs w:val="24"/>
        </w:rPr>
        <w:t xml:space="preserve">.00, con imp: </w:t>
      </w:r>
      <w:r w:rsidR="00AC55BB" w:rsidRPr="00D37769">
        <w:rPr>
          <w:rFonts w:asciiTheme="minorHAnsi" w:hAnsiTheme="minorHAnsi" w:cstheme="minorHAnsi"/>
          <w:szCs w:val="24"/>
        </w:rPr>
        <w:t>$32,953.78</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$168.</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$200.73</w:t>
      </w:r>
    </w:p>
    <w:p w14:paraId="5F82A033"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161 – 805, Renta Fijo sin imp: </w:t>
      </w:r>
      <w:r w:rsidR="00AC55BB" w:rsidRPr="00D37769">
        <w:rPr>
          <w:rFonts w:asciiTheme="minorHAnsi" w:hAnsiTheme="minorHAnsi" w:cstheme="minorHAnsi"/>
          <w:szCs w:val="24"/>
        </w:rPr>
        <w:t>$46,638.00</w:t>
      </w:r>
      <w:r w:rsidRPr="00D37769">
        <w:rPr>
          <w:rFonts w:asciiTheme="minorHAnsi" w:hAnsiTheme="minorHAnsi" w:cstheme="minorHAnsi"/>
          <w:szCs w:val="24"/>
        </w:rPr>
        <w:t xml:space="preserve">, con imp: </w:t>
      </w:r>
      <w:r w:rsidR="00AC55BB" w:rsidRPr="00D37769">
        <w:rPr>
          <w:rFonts w:asciiTheme="minorHAnsi" w:hAnsiTheme="minorHAnsi" w:cstheme="minorHAnsi"/>
          <w:szCs w:val="24"/>
        </w:rPr>
        <w:t>$55,723.08</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$64.</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$76.47</w:t>
      </w:r>
    </w:p>
    <w:p w14:paraId="3148AD5A"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805 – más, Renta Fijo sin imp: </w:t>
      </w:r>
      <w:r w:rsidR="00AC55BB" w:rsidRPr="00D37769">
        <w:rPr>
          <w:rFonts w:asciiTheme="minorHAnsi" w:hAnsiTheme="minorHAnsi" w:cstheme="minorHAnsi"/>
          <w:szCs w:val="24"/>
        </w:rPr>
        <w:t>$63,356.00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w:t>
      </w:r>
      <w:r w:rsidR="00AC55BB" w:rsidRPr="00D37769">
        <w:rPr>
          <w:rFonts w:asciiTheme="minorHAnsi" w:hAnsiTheme="minorHAnsi" w:cstheme="minorHAnsi"/>
          <w:caps/>
          <w:color w:val="000000"/>
          <w:szCs w:val="24"/>
        </w:rPr>
        <w:t>7</w:t>
      </w:r>
      <w:r w:rsidRPr="00D37769">
        <w:rPr>
          <w:rFonts w:asciiTheme="minorHAnsi" w:hAnsiTheme="minorHAnsi" w:cstheme="minorHAnsi"/>
          <w:caps/>
          <w:color w:val="000000"/>
          <w:szCs w:val="24"/>
        </w:rPr>
        <w:t>5,</w:t>
      </w:r>
      <w:r w:rsidR="00AC55BB" w:rsidRPr="00D37769">
        <w:rPr>
          <w:rFonts w:asciiTheme="minorHAnsi" w:hAnsiTheme="minorHAnsi" w:cstheme="minorHAnsi"/>
          <w:caps/>
          <w:color w:val="000000"/>
          <w:szCs w:val="24"/>
        </w:rPr>
        <w:t>697</w:t>
      </w:r>
      <w:r w:rsidRPr="00D37769">
        <w:rPr>
          <w:rFonts w:asciiTheme="minorHAnsi" w:hAnsiTheme="minorHAnsi" w:cstheme="minorHAnsi"/>
          <w:caps/>
          <w:color w:val="000000"/>
          <w:szCs w:val="24"/>
        </w:rPr>
        <w:t>.</w:t>
      </w:r>
      <w:r w:rsidR="00AC55BB" w:rsidRPr="00D37769">
        <w:rPr>
          <w:rFonts w:asciiTheme="minorHAnsi" w:hAnsiTheme="minorHAnsi" w:cstheme="minorHAnsi"/>
          <w:caps/>
          <w:color w:val="000000"/>
          <w:szCs w:val="24"/>
        </w:rPr>
        <w:t>75</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$46.</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$54.96</w:t>
      </w:r>
    </w:p>
    <w:p w14:paraId="4C2F33F4" w14:textId="77777777" w:rsidR="00AC55BB" w:rsidRPr="00D37769" w:rsidRDefault="00AC55BB" w:rsidP="005F4CA7">
      <w:pPr>
        <w:rPr>
          <w:rStyle w:val="Nmerodepgina"/>
          <w:rFonts w:asciiTheme="minorHAnsi" w:hAnsiTheme="minorHAnsi" w:cstheme="minorHAnsi"/>
          <w:b/>
          <w:szCs w:val="24"/>
        </w:rPr>
      </w:pPr>
      <w:r w:rsidRPr="00D37769">
        <w:rPr>
          <w:rStyle w:val="Nmerodepgina"/>
          <w:rFonts w:asciiTheme="minorHAnsi" w:hAnsiTheme="minorHAnsi" w:cstheme="minorHAnsi"/>
          <w:b/>
          <w:szCs w:val="24"/>
        </w:rPr>
        <w:t xml:space="preserve">Ancho de Banda:155 Mbps </w:t>
      </w:r>
    </w:p>
    <w:p w14:paraId="49E904D0" w14:textId="77777777" w:rsidR="00AC55BB" w:rsidRPr="00D37769" w:rsidRDefault="00AC55BB" w:rsidP="005F4CA7">
      <w:pPr>
        <w:rPr>
          <w:rFonts w:asciiTheme="minorHAnsi" w:hAnsiTheme="minorHAnsi" w:cstheme="minorHAnsi"/>
          <w:szCs w:val="24"/>
        </w:rPr>
      </w:pPr>
      <w:r w:rsidRPr="00D37769">
        <w:rPr>
          <w:rFonts w:asciiTheme="minorHAnsi" w:hAnsiTheme="minorHAnsi" w:cstheme="minorHAnsi"/>
          <w:szCs w:val="24"/>
        </w:rPr>
        <w:t xml:space="preserve">Rango km.: 0 – 81, Renta Fijo sin imp: </w:t>
      </w:r>
      <w:r w:rsidRPr="00D37769">
        <w:rPr>
          <w:rFonts w:asciiTheme="minorHAnsi" w:hAnsiTheme="minorHAnsi" w:cstheme="minorHAnsi"/>
          <w:caps/>
          <w:color w:val="000000"/>
          <w:szCs w:val="24"/>
        </w:rPr>
        <w:t>$352,651</w:t>
      </w:r>
      <w:r w:rsidRPr="00D37769">
        <w:rPr>
          <w:rFonts w:asciiTheme="minorHAnsi" w:hAnsiTheme="minorHAnsi" w:cstheme="minorHAnsi"/>
          <w:szCs w:val="24"/>
        </w:rPr>
        <w:t>.00, con imp: $421,347.41</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$379.49</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$453.41</w:t>
      </w:r>
    </w:p>
    <w:p w14:paraId="0B6A6BFE" w14:textId="77777777" w:rsidR="00AC55BB" w:rsidRPr="00D37769" w:rsidRDefault="00AC55BB" w:rsidP="005F4CA7">
      <w:pPr>
        <w:rPr>
          <w:rFonts w:asciiTheme="minorHAnsi" w:hAnsiTheme="minorHAnsi" w:cstheme="minorHAnsi"/>
          <w:szCs w:val="24"/>
        </w:rPr>
      </w:pPr>
      <w:r w:rsidRPr="00D37769">
        <w:rPr>
          <w:rFonts w:asciiTheme="minorHAnsi" w:hAnsiTheme="minorHAnsi" w:cstheme="minorHAnsi"/>
          <w:szCs w:val="24"/>
        </w:rPr>
        <w:lastRenderedPageBreak/>
        <w:t xml:space="preserve">Rango km.: 81 – 161, Renta Fijo sin imp: </w:t>
      </w:r>
      <w:r w:rsidRPr="00D37769">
        <w:rPr>
          <w:rFonts w:asciiTheme="minorHAnsi" w:hAnsiTheme="minorHAnsi" w:cstheme="minorHAnsi"/>
          <w:caps/>
          <w:color w:val="000000"/>
          <w:szCs w:val="24"/>
        </w:rPr>
        <w:t>$352,651</w:t>
      </w:r>
      <w:r w:rsidRPr="00D37769">
        <w:rPr>
          <w:rFonts w:asciiTheme="minorHAnsi" w:hAnsiTheme="minorHAnsi" w:cstheme="minorHAnsi"/>
          <w:szCs w:val="24"/>
        </w:rPr>
        <w:t>.00, con imp: $421,347.41</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$379.49</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$453.41</w:t>
      </w:r>
    </w:p>
    <w:p w14:paraId="0CBDAD3E" w14:textId="77777777" w:rsidR="00AC55BB" w:rsidRPr="00D37769" w:rsidRDefault="00AC55BB" w:rsidP="005F4CA7">
      <w:pPr>
        <w:rPr>
          <w:rFonts w:asciiTheme="minorHAnsi" w:hAnsiTheme="minorHAnsi" w:cstheme="minorHAnsi"/>
          <w:szCs w:val="24"/>
        </w:rPr>
      </w:pPr>
      <w:r w:rsidRPr="00D37769">
        <w:rPr>
          <w:rFonts w:asciiTheme="minorHAnsi" w:hAnsiTheme="minorHAnsi" w:cstheme="minorHAnsi"/>
          <w:szCs w:val="24"/>
        </w:rPr>
        <w:t xml:space="preserve">Rango km.: 161 – 805, Renta Fijo sin imp: </w:t>
      </w:r>
      <w:r w:rsidRPr="00D37769">
        <w:rPr>
          <w:rFonts w:asciiTheme="minorHAnsi" w:hAnsiTheme="minorHAnsi" w:cstheme="minorHAnsi"/>
          <w:caps/>
          <w:color w:val="000000"/>
          <w:szCs w:val="24"/>
        </w:rPr>
        <w:t>$352,651</w:t>
      </w:r>
      <w:r w:rsidRPr="00D37769">
        <w:rPr>
          <w:rFonts w:asciiTheme="minorHAnsi" w:hAnsiTheme="minorHAnsi" w:cstheme="minorHAnsi"/>
          <w:szCs w:val="24"/>
        </w:rPr>
        <w:t>.00, con imp: $421,347.41</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$379.49</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$453.41</w:t>
      </w:r>
    </w:p>
    <w:p w14:paraId="63ABDF50" w14:textId="77777777" w:rsidR="00AC55BB" w:rsidRPr="00D37769" w:rsidRDefault="00AC55BB" w:rsidP="005F4CA7">
      <w:pPr>
        <w:rPr>
          <w:rFonts w:asciiTheme="minorHAnsi" w:hAnsiTheme="minorHAnsi" w:cstheme="minorHAnsi"/>
          <w:szCs w:val="24"/>
        </w:rPr>
      </w:pPr>
      <w:r w:rsidRPr="00D37769">
        <w:rPr>
          <w:rFonts w:asciiTheme="minorHAnsi" w:hAnsiTheme="minorHAnsi" w:cstheme="minorHAnsi"/>
          <w:szCs w:val="24"/>
        </w:rPr>
        <w:t xml:space="preserve">Rango km.: 805 – más, Renta Fijo sin imp: </w:t>
      </w:r>
      <w:r w:rsidRPr="00D37769">
        <w:rPr>
          <w:rFonts w:asciiTheme="minorHAnsi" w:hAnsiTheme="minorHAnsi" w:cstheme="minorHAnsi"/>
          <w:caps/>
          <w:color w:val="000000"/>
          <w:szCs w:val="24"/>
        </w:rPr>
        <w:t>$352,651</w:t>
      </w:r>
      <w:r w:rsidRPr="00D37769">
        <w:rPr>
          <w:rFonts w:asciiTheme="minorHAnsi" w:hAnsiTheme="minorHAnsi" w:cstheme="minorHAnsi"/>
          <w:szCs w:val="24"/>
        </w:rPr>
        <w:t>.00, con imp: $421,347.41</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$379.49</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$453.41</w:t>
      </w:r>
    </w:p>
    <w:p w14:paraId="53A2FE51" w14:textId="77777777" w:rsidR="00AC55BB" w:rsidRPr="00D37769" w:rsidRDefault="00AC55BB" w:rsidP="005F4CA7">
      <w:pPr>
        <w:rPr>
          <w:rStyle w:val="Nmerodepgina"/>
          <w:rFonts w:asciiTheme="minorHAnsi" w:hAnsiTheme="minorHAnsi" w:cstheme="minorHAnsi"/>
          <w:b/>
          <w:szCs w:val="24"/>
        </w:rPr>
      </w:pPr>
      <w:r w:rsidRPr="00D37769">
        <w:rPr>
          <w:rStyle w:val="Nmerodepgina"/>
          <w:rFonts w:asciiTheme="minorHAnsi" w:hAnsiTheme="minorHAnsi" w:cstheme="minorHAnsi"/>
          <w:b/>
          <w:szCs w:val="24"/>
        </w:rPr>
        <w:t xml:space="preserve">Ancho de Banda:622 Mbps </w:t>
      </w:r>
    </w:p>
    <w:p w14:paraId="2F0345BD" w14:textId="77777777" w:rsidR="00AC55BB" w:rsidRPr="00D37769" w:rsidRDefault="00AC55BB" w:rsidP="005F4CA7">
      <w:pPr>
        <w:rPr>
          <w:rFonts w:asciiTheme="minorHAnsi" w:hAnsiTheme="minorHAnsi" w:cstheme="minorHAnsi"/>
          <w:szCs w:val="24"/>
        </w:rPr>
      </w:pPr>
      <w:r w:rsidRPr="00D37769">
        <w:rPr>
          <w:rFonts w:asciiTheme="minorHAnsi" w:hAnsiTheme="minorHAnsi" w:cstheme="minorHAnsi"/>
          <w:szCs w:val="24"/>
        </w:rPr>
        <w:t xml:space="preserve">Rango km.: 0 – 81, Renta Fijo sin imp: </w:t>
      </w:r>
      <w:r w:rsidRPr="00D37769">
        <w:rPr>
          <w:rFonts w:asciiTheme="minorHAnsi" w:hAnsiTheme="minorHAnsi" w:cstheme="minorHAnsi"/>
          <w:caps/>
          <w:color w:val="000000"/>
          <w:szCs w:val="24"/>
        </w:rPr>
        <w:t>$691,3196</w:t>
      </w:r>
      <w:r w:rsidRPr="00D37769">
        <w:rPr>
          <w:rFonts w:asciiTheme="minorHAnsi" w:hAnsiTheme="minorHAnsi" w:cstheme="minorHAnsi"/>
          <w:szCs w:val="24"/>
        </w:rPr>
        <w:t>.00, con imp: $825,840.98</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2B97351C" w14:textId="77777777" w:rsidR="00AC55BB" w:rsidRPr="00D37769" w:rsidRDefault="00AC55BB" w:rsidP="005F4CA7">
      <w:pPr>
        <w:rPr>
          <w:rFonts w:asciiTheme="minorHAnsi" w:hAnsiTheme="minorHAnsi" w:cstheme="minorHAnsi"/>
          <w:szCs w:val="24"/>
        </w:rPr>
      </w:pPr>
      <w:r w:rsidRPr="00D37769">
        <w:rPr>
          <w:rFonts w:asciiTheme="minorHAnsi" w:hAnsiTheme="minorHAnsi" w:cstheme="minorHAnsi"/>
          <w:szCs w:val="24"/>
        </w:rPr>
        <w:t xml:space="preserve">Rango km.: 81 – 161, Renta Fijo sin imp: </w:t>
      </w:r>
      <w:r w:rsidRPr="00D37769">
        <w:rPr>
          <w:rFonts w:asciiTheme="minorHAnsi" w:hAnsiTheme="minorHAnsi" w:cstheme="minorHAnsi"/>
          <w:caps/>
          <w:color w:val="000000"/>
          <w:szCs w:val="24"/>
        </w:rPr>
        <w:t>$691,3196</w:t>
      </w:r>
      <w:r w:rsidRPr="00D37769">
        <w:rPr>
          <w:rFonts w:asciiTheme="minorHAnsi" w:hAnsiTheme="minorHAnsi" w:cstheme="minorHAnsi"/>
          <w:szCs w:val="24"/>
        </w:rPr>
        <w:t>.00, con imp: $825,840.98</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62DD37A8" w14:textId="77777777" w:rsidR="00AC55BB" w:rsidRPr="00D37769" w:rsidRDefault="00AC55BB" w:rsidP="005F4CA7">
      <w:pPr>
        <w:rPr>
          <w:rFonts w:asciiTheme="minorHAnsi" w:hAnsiTheme="minorHAnsi" w:cstheme="minorHAnsi"/>
          <w:szCs w:val="24"/>
        </w:rPr>
      </w:pPr>
      <w:r w:rsidRPr="00D37769">
        <w:rPr>
          <w:rFonts w:asciiTheme="minorHAnsi" w:hAnsiTheme="minorHAnsi" w:cstheme="minorHAnsi"/>
          <w:szCs w:val="24"/>
        </w:rPr>
        <w:t xml:space="preserve">Rango km.: 161 – 805, Renta Fijo sin imp: </w:t>
      </w:r>
      <w:r w:rsidRPr="00D37769">
        <w:rPr>
          <w:rFonts w:asciiTheme="minorHAnsi" w:hAnsiTheme="minorHAnsi" w:cstheme="minorHAnsi"/>
          <w:caps/>
          <w:color w:val="000000"/>
          <w:szCs w:val="24"/>
        </w:rPr>
        <w:t>$691,3196</w:t>
      </w:r>
      <w:r w:rsidRPr="00D37769">
        <w:rPr>
          <w:rFonts w:asciiTheme="minorHAnsi" w:hAnsiTheme="minorHAnsi" w:cstheme="minorHAnsi"/>
          <w:szCs w:val="24"/>
        </w:rPr>
        <w:t>.00, con imp: $825,840.98</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5BAD029E" w14:textId="77777777" w:rsidR="00AC55BB" w:rsidRPr="00D37769" w:rsidRDefault="00AC55BB" w:rsidP="005F4CA7">
      <w:pPr>
        <w:rPr>
          <w:rFonts w:asciiTheme="minorHAnsi" w:hAnsiTheme="minorHAnsi" w:cstheme="minorHAnsi"/>
          <w:szCs w:val="24"/>
        </w:rPr>
      </w:pPr>
      <w:r w:rsidRPr="00D37769">
        <w:rPr>
          <w:rFonts w:asciiTheme="minorHAnsi" w:hAnsiTheme="minorHAnsi" w:cstheme="minorHAnsi"/>
          <w:szCs w:val="24"/>
        </w:rPr>
        <w:t xml:space="preserve">Rango km.: 805 – más, Renta Fijo sin imp: </w:t>
      </w:r>
      <w:r w:rsidRPr="00D37769">
        <w:rPr>
          <w:rFonts w:asciiTheme="minorHAnsi" w:hAnsiTheme="minorHAnsi" w:cstheme="minorHAnsi"/>
          <w:caps/>
          <w:color w:val="000000"/>
          <w:szCs w:val="24"/>
        </w:rPr>
        <w:t>$691,3196</w:t>
      </w:r>
      <w:r w:rsidRPr="00D37769">
        <w:rPr>
          <w:rFonts w:asciiTheme="minorHAnsi" w:hAnsiTheme="minorHAnsi" w:cstheme="minorHAnsi"/>
          <w:szCs w:val="24"/>
        </w:rPr>
        <w:t>.00, con imp: $825,840.98</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174A5865" w14:textId="77777777" w:rsidR="00815E78" w:rsidRPr="00D37769" w:rsidRDefault="00815E78" w:rsidP="005F4CA7">
      <w:pPr>
        <w:rPr>
          <w:rFonts w:asciiTheme="minorHAnsi" w:hAnsiTheme="minorHAnsi" w:cstheme="minorHAnsi"/>
          <w:b/>
          <w:szCs w:val="24"/>
        </w:rPr>
      </w:pPr>
    </w:p>
    <w:p w14:paraId="1A2DCADF" w14:textId="77777777" w:rsidR="00815E78" w:rsidRPr="00D37769" w:rsidRDefault="00C05F49" w:rsidP="005F4CA7">
      <w:pPr>
        <w:rPr>
          <w:rFonts w:asciiTheme="minorHAnsi" w:hAnsiTheme="minorHAnsi" w:cstheme="minorHAnsi"/>
          <w:b/>
          <w:szCs w:val="24"/>
        </w:rPr>
      </w:pPr>
      <w:r w:rsidRPr="00D37769">
        <w:rPr>
          <w:rFonts w:asciiTheme="minorHAnsi" w:hAnsiTheme="minorHAnsi" w:cstheme="minorHAnsi"/>
          <w:b/>
          <w:szCs w:val="24"/>
        </w:rPr>
        <w:t xml:space="preserve">d)  </w:t>
      </w:r>
      <w:r w:rsidR="00815E78" w:rsidRPr="00D37769">
        <w:rPr>
          <w:rFonts w:asciiTheme="minorHAnsi" w:hAnsiTheme="minorHAnsi" w:cstheme="minorHAnsi"/>
          <w:b/>
          <w:szCs w:val="24"/>
        </w:rPr>
        <w:t>Reglas de aplicación tarifaria:</w:t>
      </w:r>
    </w:p>
    <w:p w14:paraId="69CC9EFB" w14:textId="77777777" w:rsidR="00AC55BB" w:rsidRPr="00D37769" w:rsidRDefault="00815E78" w:rsidP="005F4CA7">
      <w:pPr>
        <w:rPr>
          <w:rFonts w:asciiTheme="minorHAnsi" w:hAnsiTheme="minorHAnsi" w:cstheme="minorHAnsi"/>
          <w:szCs w:val="24"/>
        </w:rPr>
      </w:pPr>
      <w:r w:rsidRPr="00D37769">
        <w:rPr>
          <w:rFonts w:asciiTheme="minorHAnsi" w:hAnsiTheme="minorHAnsi" w:cstheme="minorHAnsi"/>
          <w:szCs w:val="24"/>
        </w:rPr>
        <w:t>En un enlace Punto a Punto, se deben de considerar dos accesos locales para la renta, en caso de haber tramo de larga distancia, también debe de cobrarse la renta correspondiente.</w:t>
      </w:r>
    </w:p>
    <w:p w14:paraId="69FBF872" w14:textId="77777777" w:rsidR="00AC55BB" w:rsidRDefault="00AC55BB" w:rsidP="005F4CA7">
      <w:pPr>
        <w:outlineLvl w:val="0"/>
        <w:rPr>
          <w:rFonts w:ascii="Arial" w:hAnsi="Arial"/>
          <w:b/>
          <w:sz w:val="18"/>
        </w:rPr>
      </w:pPr>
    </w:p>
    <w:p w14:paraId="02771186" w14:textId="77777777" w:rsidR="00815E78" w:rsidRPr="00D37769" w:rsidRDefault="00815E78" w:rsidP="005F4CA7">
      <w:pPr>
        <w:outlineLvl w:val="0"/>
        <w:rPr>
          <w:rFonts w:asciiTheme="minorHAnsi" w:hAnsiTheme="minorHAnsi" w:cstheme="minorHAnsi"/>
          <w:b/>
          <w:szCs w:val="24"/>
        </w:rPr>
      </w:pPr>
      <w:r w:rsidRPr="00D37769">
        <w:rPr>
          <w:rFonts w:asciiTheme="minorHAnsi" w:hAnsiTheme="minorHAnsi" w:cstheme="minorHAnsi"/>
          <w:b/>
          <w:szCs w:val="24"/>
        </w:rPr>
        <w:t xml:space="preserve">Condiciones Generales </w:t>
      </w:r>
    </w:p>
    <w:p w14:paraId="2CE7E892" w14:textId="77777777" w:rsidR="00815E78" w:rsidRPr="00D37769" w:rsidRDefault="00815E78" w:rsidP="005F4CA7">
      <w:pPr>
        <w:rPr>
          <w:rFonts w:asciiTheme="minorHAnsi" w:hAnsiTheme="minorHAnsi" w:cstheme="minorHAnsi"/>
          <w:szCs w:val="24"/>
        </w:rPr>
      </w:pPr>
      <w:r w:rsidRPr="00D37769">
        <w:rPr>
          <w:rFonts w:asciiTheme="minorHAnsi" w:hAnsiTheme="minorHAnsi" w:cstheme="minorHAnsi"/>
          <w:szCs w:val="24"/>
        </w:rPr>
        <w:t>Los Lada enlaces de Protección que conforman las soluciones en sus diferentes modalidades sólo pueden ser contratados como respaldo de Lada enlaces dedicados contratados bajo la modalidad permanente.</w:t>
      </w:r>
    </w:p>
    <w:p w14:paraId="57D1E6EE" w14:textId="77777777" w:rsidR="00815E78" w:rsidRPr="00D37769" w:rsidRDefault="00815E78" w:rsidP="005F4CA7">
      <w:pPr>
        <w:rPr>
          <w:rFonts w:asciiTheme="minorHAnsi" w:hAnsiTheme="minorHAnsi" w:cstheme="minorHAnsi"/>
          <w:szCs w:val="24"/>
        </w:rPr>
      </w:pPr>
      <w:r w:rsidRPr="00D37769">
        <w:rPr>
          <w:rFonts w:asciiTheme="minorHAnsi" w:hAnsiTheme="minorHAnsi" w:cstheme="minorHAnsi"/>
          <w:szCs w:val="24"/>
        </w:rPr>
        <w:t>Se contratan con vigencia mínima de un año.</w:t>
      </w:r>
    </w:p>
    <w:p w14:paraId="2A952AA7" w14:textId="77777777" w:rsidR="00815E78" w:rsidRPr="00D37769" w:rsidRDefault="00815E78" w:rsidP="005F4CA7">
      <w:pPr>
        <w:rPr>
          <w:rFonts w:asciiTheme="minorHAnsi" w:hAnsiTheme="minorHAnsi" w:cstheme="minorHAnsi"/>
          <w:szCs w:val="24"/>
        </w:rPr>
      </w:pPr>
      <w:r w:rsidRPr="00D37769">
        <w:rPr>
          <w:rFonts w:asciiTheme="minorHAnsi" w:hAnsiTheme="minorHAnsi" w:cstheme="minorHAnsi"/>
          <w:szCs w:val="24"/>
        </w:rPr>
        <w:t>No Aplica para Lada enlaces NX64, DS-3, STM16 y STM-64.</w:t>
      </w:r>
    </w:p>
    <w:p w14:paraId="37921B9D" w14:textId="77777777" w:rsidR="00815E78" w:rsidRPr="00D37769" w:rsidRDefault="00815E78" w:rsidP="005F4CA7">
      <w:pPr>
        <w:rPr>
          <w:rFonts w:asciiTheme="minorHAnsi" w:hAnsiTheme="minorHAnsi" w:cstheme="minorHAnsi"/>
          <w:szCs w:val="24"/>
        </w:rPr>
      </w:pPr>
      <w:r w:rsidRPr="00D37769">
        <w:rPr>
          <w:rFonts w:asciiTheme="minorHAnsi" w:hAnsiTheme="minorHAnsi" w:cstheme="minorHAnsi"/>
          <w:szCs w:val="24"/>
        </w:rPr>
        <w:t xml:space="preserve">Los Lada enlaces que conforman las soluciones de </w:t>
      </w:r>
      <w:proofErr w:type="gramStart"/>
      <w:r w:rsidRPr="00D37769">
        <w:rPr>
          <w:rFonts w:asciiTheme="minorHAnsi" w:hAnsiTheme="minorHAnsi" w:cstheme="minorHAnsi"/>
          <w:szCs w:val="24"/>
        </w:rPr>
        <w:t>protección  se</w:t>
      </w:r>
      <w:proofErr w:type="gramEnd"/>
      <w:r w:rsidRPr="00D37769">
        <w:rPr>
          <w:rFonts w:asciiTheme="minorHAnsi" w:hAnsiTheme="minorHAnsi" w:cstheme="minorHAnsi"/>
          <w:szCs w:val="24"/>
        </w:rPr>
        <w:t xml:space="preserve"> adhieren a las políticas aplicables a los Lada enlaces  principales en cuanto a movimientos administrativos tales como Altas, Bajas, Cambios de Modalidad y  Cambios de Domicilio.</w:t>
      </w:r>
    </w:p>
    <w:p w14:paraId="7B3A32CB" w14:textId="77777777" w:rsidR="00815E78" w:rsidRPr="00D37769" w:rsidRDefault="00815E78" w:rsidP="005F4CA7">
      <w:pPr>
        <w:rPr>
          <w:rFonts w:asciiTheme="minorHAnsi" w:hAnsiTheme="minorHAnsi" w:cstheme="minorHAnsi"/>
          <w:bCs/>
          <w:szCs w:val="24"/>
        </w:rPr>
      </w:pPr>
      <w:r w:rsidRPr="00D37769">
        <w:rPr>
          <w:rFonts w:asciiTheme="minorHAnsi" w:hAnsiTheme="minorHAnsi" w:cstheme="minorHAnsi"/>
          <w:szCs w:val="24"/>
        </w:rPr>
        <w:t xml:space="preserve">La Solución de protección aplica exclusivamente al medio de transmisión por lo que </w:t>
      </w:r>
      <w:proofErr w:type="gramStart"/>
      <w:r w:rsidRPr="00D37769">
        <w:rPr>
          <w:rFonts w:asciiTheme="minorHAnsi" w:hAnsiTheme="minorHAnsi" w:cstheme="minorHAnsi"/>
          <w:szCs w:val="24"/>
        </w:rPr>
        <w:t>el  cliente</w:t>
      </w:r>
      <w:proofErr w:type="gramEnd"/>
      <w:r w:rsidRPr="00D37769">
        <w:rPr>
          <w:rFonts w:asciiTheme="minorHAnsi" w:hAnsiTheme="minorHAnsi" w:cstheme="minorHAnsi"/>
          <w:szCs w:val="24"/>
        </w:rPr>
        <w:t xml:space="preserve"> es responsable en realizar la protección entre sus aplicaciones.</w:t>
      </w:r>
    </w:p>
    <w:p w14:paraId="02BB9102" w14:textId="77777777" w:rsidR="00D37769" w:rsidRDefault="00D37769" w:rsidP="005F4CA7">
      <w:pPr>
        <w:outlineLvl w:val="0"/>
        <w:rPr>
          <w:rFonts w:asciiTheme="minorHAnsi" w:hAnsiTheme="minorHAnsi" w:cstheme="minorHAnsi"/>
          <w:b/>
          <w:szCs w:val="24"/>
        </w:rPr>
      </w:pPr>
    </w:p>
    <w:p w14:paraId="70B6A58F" w14:textId="77777777" w:rsidR="00815E78" w:rsidRPr="00D37769" w:rsidRDefault="00815E78" w:rsidP="005F4CA7">
      <w:pPr>
        <w:outlineLvl w:val="0"/>
        <w:rPr>
          <w:rFonts w:asciiTheme="minorHAnsi" w:hAnsiTheme="minorHAnsi" w:cstheme="minorHAnsi"/>
          <w:b/>
          <w:szCs w:val="24"/>
        </w:rPr>
      </w:pPr>
      <w:r w:rsidRPr="00D37769">
        <w:rPr>
          <w:rFonts w:asciiTheme="minorHAnsi" w:hAnsiTheme="minorHAnsi" w:cstheme="minorHAnsi"/>
          <w:b/>
          <w:szCs w:val="24"/>
        </w:rPr>
        <w:t xml:space="preserve">Planes de descuento </w:t>
      </w:r>
    </w:p>
    <w:p w14:paraId="29FA42C2" w14:textId="77777777" w:rsidR="00815E78" w:rsidRPr="00D37769" w:rsidRDefault="00815E78" w:rsidP="005F4CA7">
      <w:pPr>
        <w:outlineLvl w:val="0"/>
        <w:rPr>
          <w:rFonts w:asciiTheme="minorHAnsi" w:hAnsiTheme="minorHAnsi" w:cstheme="minorHAnsi"/>
          <w:szCs w:val="24"/>
        </w:rPr>
      </w:pPr>
      <w:r w:rsidRPr="00D37769">
        <w:rPr>
          <w:rFonts w:asciiTheme="minorHAnsi" w:hAnsiTheme="minorHAnsi" w:cstheme="minorHAnsi"/>
          <w:szCs w:val="24"/>
        </w:rPr>
        <w:t>No aplica ningún descuento a las tarifas de las soluciones de protección.</w:t>
      </w:r>
    </w:p>
    <w:p w14:paraId="00DFD4F0" w14:textId="77777777" w:rsidR="00D37769" w:rsidRDefault="00D37769" w:rsidP="005F4CA7">
      <w:pPr>
        <w:outlineLvl w:val="0"/>
        <w:rPr>
          <w:rFonts w:asciiTheme="minorHAnsi" w:hAnsiTheme="minorHAnsi" w:cstheme="minorHAnsi"/>
          <w:b/>
          <w:szCs w:val="24"/>
        </w:rPr>
      </w:pPr>
    </w:p>
    <w:p w14:paraId="25F8A11A" w14:textId="77777777" w:rsidR="00815E78" w:rsidRPr="00D37769" w:rsidRDefault="00815E78" w:rsidP="005F4CA7">
      <w:pPr>
        <w:outlineLvl w:val="0"/>
        <w:rPr>
          <w:rFonts w:asciiTheme="minorHAnsi" w:hAnsiTheme="minorHAnsi" w:cstheme="minorHAnsi"/>
          <w:b/>
          <w:szCs w:val="24"/>
        </w:rPr>
      </w:pPr>
      <w:r w:rsidRPr="00D37769">
        <w:rPr>
          <w:rFonts w:asciiTheme="minorHAnsi" w:hAnsiTheme="minorHAnsi" w:cstheme="minorHAnsi"/>
          <w:b/>
          <w:szCs w:val="24"/>
        </w:rPr>
        <w:t>Penalizaciones</w:t>
      </w:r>
    </w:p>
    <w:p w14:paraId="4E4938D7" w14:textId="77777777" w:rsidR="00815E78" w:rsidRPr="00D37769" w:rsidRDefault="00815E78" w:rsidP="005F4CA7">
      <w:pPr>
        <w:rPr>
          <w:rFonts w:asciiTheme="minorHAnsi" w:hAnsiTheme="minorHAnsi" w:cstheme="minorHAnsi"/>
          <w:bCs/>
          <w:szCs w:val="24"/>
        </w:rPr>
      </w:pPr>
      <w:r w:rsidRPr="00D37769">
        <w:rPr>
          <w:rFonts w:asciiTheme="minorHAnsi" w:hAnsiTheme="minorHAnsi" w:cstheme="minorHAnsi"/>
          <w:bCs/>
          <w:szCs w:val="24"/>
        </w:rPr>
        <w:t xml:space="preserve">En caso de baja anticipada del servicio, se aplicará la penalización consistente en el cobro de las rentas restantes del servicio </w:t>
      </w:r>
      <w:proofErr w:type="gramStart"/>
      <w:r w:rsidRPr="00D37769">
        <w:rPr>
          <w:rFonts w:asciiTheme="minorHAnsi" w:hAnsiTheme="minorHAnsi" w:cstheme="minorHAnsi"/>
          <w:bCs/>
          <w:szCs w:val="24"/>
        </w:rPr>
        <w:t>de acuerdo al</w:t>
      </w:r>
      <w:proofErr w:type="gramEnd"/>
      <w:r w:rsidRPr="00D37769">
        <w:rPr>
          <w:rFonts w:asciiTheme="minorHAnsi" w:hAnsiTheme="minorHAnsi" w:cstheme="minorHAnsi"/>
          <w:bCs/>
          <w:szCs w:val="24"/>
        </w:rPr>
        <w:t xml:space="preserve"> período contratado.</w:t>
      </w:r>
    </w:p>
    <w:p w14:paraId="6A165FA4" w14:textId="77777777" w:rsidR="00815E78" w:rsidRPr="00D37769" w:rsidRDefault="00815E78" w:rsidP="005F4CA7">
      <w:pPr>
        <w:rPr>
          <w:rFonts w:asciiTheme="minorHAnsi" w:hAnsiTheme="minorHAnsi" w:cstheme="minorHAnsi"/>
          <w:bCs/>
          <w:szCs w:val="24"/>
        </w:rPr>
      </w:pPr>
    </w:p>
    <w:p w14:paraId="775FFC54" w14:textId="77777777" w:rsidR="00815E78" w:rsidRPr="00D37769" w:rsidRDefault="00815E78" w:rsidP="005F4CA7">
      <w:pPr>
        <w:outlineLvl w:val="0"/>
        <w:rPr>
          <w:rFonts w:asciiTheme="minorHAnsi" w:hAnsiTheme="minorHAnsi" w:cstheme="minorHAnsi"/>
          <w:b/>
          <w:szCs w:val="24"/>
        </w:rPr>
      </w:pPr>
      <w:r w:rsidRPr="00D37769">
        <w:rPr>
          <w:rFonts w:asciiTheme="minorHAnsi" w:hAnsiTheme="minorHAnsi" w:cstheme="minorHAnsi"/>
          <w:b/>
          <w:szCs w:val="24"/>
        </w:rPr>
        <w:t xml:space="preserve">Vigencia </w:t>
      </w:r>
    </w:p>
    <w:p w14:paraId="386015FB" w14:textId="77777777" w:rsidR="00815E78" w:rsidRPr="00D37769" w:rsidRDefault="00815E78" w:rsidP="005F4CA7">
      <w:pPr>
        <w:outlineLvl w:val="0"/>
        <w:rPr>
          <w:rFonts w:asciiTheme="minorHAnsi" w:hAnsiTheme="minorHAnsi" w:cstheme="minorHAnsi"/>
          <w:bCs/>
          <w:szCs w:val="24"/>
        </w:rPr>
      </w:pPr>
      <w:r w:rsidRPr="00D37769">
        <w:rPr>
          <w:rFonts w:asciiTheme="minorHAnsi" w:hAnsiTheme="minorHAnsi" w:cstheme="minorHAnsi"/>
          <w:bCs/>
          <w:szCs w:val="24"/>
        </w:rPr>
        <w:lastRenderedPageBreak/>
        <w:t>Se avisará al Instituto Federal de Telecomunicaciones la cancelación de este Servicio.</w:t>
      </w:r>
    </w:p>
    <w:p w14:paraId="59381493" w14:textId="77777777" w:rsidR="002C4ED4" w:rsidRPr="00D37769" w:rsidRDefault="002C4ED4" w:rsidP="005F4CA7">
      <w:pPr>
        <w:pStyle w:val="Ttulo3"/>
        <w:rPr>
          <w:rFonts w:asciiTheme="minorHAnsi" w:hAnsiTheme="minorHAnsi" w:cstheme="minorHAnsi"/>
          <w:sz w:val="24"/>
          <w:szCs w:val="24"/>
        </w:rPr>
      </w:pPr>
    </w:p>
    <w:p w14:paraId="577A35CD" w14:textId="77777777" w:rsidR="00862DAE" w:rsidRPr="00D37769" w:rsidRDefault="0068243D" w:rsidP="005F4CA7">
      <w:pPr>
        <w:pStyle w:val="Ttulo3"/>
        <w:rPr>
          <w:rFonts w:asciiTheme="minorHAnsi" w:hAnsiTheme="minorHAnsi" w:cstheme="minorHAnsi"/>
          <w:sz w:val="28"/>
          <w:szCs w:val="28"/>
        </w:rPr>
      </w:pPr>
      <w:bookmarkStart w:id="78" w:name="_Toc162342484"/>
      <w:r w:rsidRPr="00D37769">
        <w:rPr>
          <w:rFonts w:asciiTheme="minorHAnsi" w:hAnsiTheme="minorHAnsi" w:cstheme="minorHAnsi"/>
          <w:sz w:val="28"/>
          <w:szCs w:val="28"/>
        </w:rPr>
        <w:t>II. SOLUCIONES DE PROTECCIÓN PARA SERVICIOS ETHERNET PUNTO A PUNTO</w:t>
      </w:r>
      <w:bookmarkEnd w:id="78"/>
    </w:p>
    <w:p w14:paraId="066ED09E" w14:textId="77777777" w:rsidR="002C4ED4" w:rsidRPr="00D37769" w:rsidRDefault="00F92D81" w:rsidP="005F4CA7">
      <w:pPr>
        <w:outlineLvl w:val="0"/>
        <w:rPr>
          <w:rFonts w:asciiTheme="minorHAnsi" w:hAnsiTheme="minorHAnsi" w:cstheme="minorHAnsi"/>
          <w:b/>
          <w:szCs w:val="24"/>
        </w:rPr>
      </w:pPr>
      <w:r w:rsidRPr="00D37769">
        <w:rPr>
          <w:rFonts w:asciiTheme="minorHAnsi" w:hAnsiTheme="minorHAnsi" w:cstheme="minorHAnsi"/>
          <w:b/>
          <w:szCs w:val="24"/>
        </w:rPr>
        <w:t xml:space="preserve"> </w:t>
      </w:r>
    </w:p>
    <w:p w14:paraId="6445FA63" w14:textId="77777777" w:rsidR="00632C9C" w:rsidRPr="00D37769" w:rsidRDefault="00862DAE" w:rsidP="005F4CA7">
      <w:pPr>
        <w:outlineLvl w:val="0"/>
        <w:rPr>
          <w:rFonts w:asciiTheme="minorHAnsi" w:hAnsiTheme="minorHAnsi" w:cstheme="minorHAnsi"/>
          <w:bCs/>
          <w:szCs w:val="24"/>
        </w:rPr>
      </w:pPr>
      <w:r w:rsidRPr="00D37769">
        <w:rPr>
          <w:rFonts w:asciiTheme="minorHAnsi" w:hAnsiTheme="minorHAnsi" w:cstheme="minorHAnsi"/>
          <w:bCs/>
          <w:szCs w:val="24"/>
        </w:rPr>
        <w:t>Número</w:t>
      </w:r>
      <w:r w:rsidR="00632C9C" w:rsidRPr="00D37769">
        <w:rPr>
          <w:rFonts w:asciiTheme="minorHAnsi" w:hAnsiTheme="minorHAnsi" w:cstheme="minorHAnsi"/>
          <w:bCs/>
          <w:szCs w:val="24"/>
        </w:rPr>
        <w:t xml:space="preserve"> de Inscripción: </w:t>
      </w:r>
      <w:r w:rsidR="00632C9C" w:rsidRPr="00D37769">
        <w:rPr>
          <w:rFonts w:asciiTheme="minorHAnsi" w:hAnsiTheme="minorHAnsi" w:cstheme="minorHAnsi"/>
          <w:b/>
          <w:sz w:val="28"/>
          <w:szCs w:val="28"/>
        </w:rPr>
        <w:t>52292</w:t>
      </w:r>
    </w:p>
    <w:p w14:paraId="6BA3A29F" w14:textId="77777777" w:rsidR="00632C9C" w:rsidRPr="00632C9C" w:rsidRDefault="00632C9C" w:rsidP="005F4CA7">
      <w:pPr>
        <w:rPr>
          <w:rFonts w:ascii="Arial" w:hAnsi="Arial" w:cs="Arial"/>
          <w:b/>
          <w:szCs w:val="24"/>
        </w:rPr>
      </w:pPr>
    </w:p>
    <w:p w14:paraId="7FA294DC" w14:textId="77777777" w:rsidR="00632C9C" w:rsidRPr="00D37769" w:rsidRDefault="00632C9C" w:rsidP="005F4CA7">
      <w:pPr>
        <w:outlineLvl w:val="0"/>
        <w:rPr>
          <w:rFonts w:asciiTheme="minorHAnsi" w:hAnsiTheme="minorHAnsi" w:cstheme="minorHAnsi"/>
          <w:b/>
          <w:szCs w:val="24"/>
        </w:rPr>
      </w:pPr>
      <w:r w:rsidRPr="00D37769">
        <w:rPr>
          <w:rFonts w:asciiTheme="minorHAnsi" w:hAnsiTheme="minorHAnsi" w:cstheme="minorHAnsi"/>
          <w:b/>
          <w:szCs w:val="24"/>
        </w:rPr>
        <w:t>Nombre del Servicio:</w:t>
      </w:r>
    </w:p>
    <w:p w14:paraId="1B35B9BB" w14:textId="77777777" w:rsidR="00632C9C" w:rsidRPr="00D37769" w:rsidRDefault="00632C9C" w:rsidP="005F4CA7">
      <w:pPr>
        <w:outlineLvl w:val="0"/>
        <w:rPr>
          <w:rFonts w:asciiTheme="minorHAnsi" w:hAnsiTheme="minorHAnsi" w:cstheme="minorHAnsi"/>
          <w:szCs w:val="24"/>
        </w:rPr>
      </w:pPr>
      <w:r w:rsidRPr="00D37769">
        <w:rPr>
          <w:rFonts w:asciiTheme="minorHAnsi" w:hAnsiTheme="minorHAnsi" w:cstheme="minorHAnsi"/>
          <w:szCs w:val="24"/>
        </w:rPr>
        <w:t xml:space="preserve">Soluciones de Protección para servicios Ethernet Punto a Punto </w:t>
      </w:r>
    </w:p>
    <w:p w14:paraId="7722ED82" w14:textId="77777777" w:rsidR="00632C9C" w:rsidRPr="00D37769" w:rsidRDefault="00632C9C" w:rsidP="005F4CA7">
      <w:pPr>
        <w:outlineLvl w:val="0"/>
        <w:rPr>
          <w:rFonts w:asciiTheme="minorHAnsi" w:hAnsiTheme="minorHAnsi" w:cstheme="minorHAnsi"/>
          <w:b/>
          <w:szCs w:val="24"/>
        </w:rPr>
      </w:pPr>
      <w:r w:rsidRPr="00D37769">
        <w:rPr>
          <w:rFonts w:asciiTheme="minorHAnsi" w:hAnsiTheme="minorHAnsi" w:cstheme="minorHAnsi"/>
          <w:b/>
          <w:szCs w:val="24"/>
        </w:rPr>
        <w:t>Descripción:</w:t>
      </w:r>
    </w:p>
    <w:p w14:paraId="11FE855F" w14:textId="77777777" w:rsidR="00632C9C" w:rsidRPr="00D37769" w:rsidRDefault="00632C9C" w:rsidP="005F4CA7">
      <w:pPr>
        <w:rPr>
          <w:rFonts w:asciiTheme="minorHAnsi" w:hAnsiTheme="minorHAnsi" w:cstheme="minorHAnsi"/>
          <w:szCs w:val="24"/>
        </w:rPr>
      </w:pPr>
      <w:r w:rsidRPr="00D37769">
        <w:rPr>
          <w:rFonts w:asciiTheme="minorHAnsi" w:hAnsiTheme="minorHAnsi" w:cstheme="minorHAnsi"/>
          <w:szCs w:val="24"/>
        </w:rPr>
        <w:t xml:space="preserve">La Solución de Protección para Lada enlaces, es un esquema que </w:t>
      </w:r>
      <w:r w:rsidR="00A22F78" w:rsidRPr="00D37769">
        <w:rPr>
          <w:rFonts w:asciiTheme="minorHAnsi" w:hAnsiTheme="minorHAnsi" w:cstheme="minorHAnsi"/>
          <w:szCs w:val="24"/>
        </w:rPr>
        <w:t>garantiza la</w:t>
      </w:r>
      <w:r w:rsidRPr="00D37769">
        <w:rPr>
          <w:rFonts w:asciiTheme="minorHAnsi" w:hAnsiTheme="minorHAnsi" w:cstheme="minorHAnsi"/>
          <w:szCs w:val="24"/>
        </w:rPr>
        <w:t xml:space="preserve"> transmisión de voz, datos y/o video a través de dos tipos de soluciones que le permite a los clientes respaldar sus enlaces existentes.</w:t>
      </w:r>
    </w:p>
    <w:p w14:paraId="6C4F4BC6" w14:textId="77777777" w:rsidR="00BB7717" w:rsidRPr="00D37769" w:rsidRDefault="00BB7717" w:rsidP="005F4CA7">
      <w:pPr>
        <w:rPr>
          <w:rFonts w:asciiTheme="minorHAnsi" w:hAnsiTheme="minorHAnsi" w:cstheme="minorHAnsi"/>
          <w:szCs w:val="24"/>
        </w:rPr>
      </w:pPr>
      <w:r w:rsidRPr="00D37769">
        <w:rPr>
          <w:rFonts w:asciiTheme="minorHAnsi" w:hAnsiTheme="minorHAnsi" w:cstheme="minorHAnsi"/>
          <w:szCs w:val="24"/>
        </w:rPr>
        <w:t>Esta solución se ofrece a través de una central que respalda el sitio principal por medio de 2 equipos con alimentación independiente.</w:t>
      </w:r>
    </w:p>
    <w:p w14:paraId="391AE8F6" w14:textId="77777777" w:rsidR="00632C9C" w:rsidRDefault="00632C9C" w:rsidP="005F4CA7">
      <w:r>
        <w:rPr>
          <w:noProof/>
          <w:lang w:val="es-MX" w:eastAsia="es-MX"/>
        </w:rPr>
        <w:drawing>
          <wp:inline distT="0" distB="0" distL="0" distR="0" wp14:anchorId="681AB188" wp14:editId="6319A398">
            <wp:extent cx="2724150" cy="933450"/>
            <wp:effectExtent l="19050" t="0" r="0" b="0"/>
            <wp:docPr id="7" name="Imagen 1" descr="Esta solución se ofrece a través de una central que respalda el sitio principal por medio de 2 equipos con alimen-tación indepen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724150" cy="933450"/>
                    </a:xfrm>
                    <a:prstGeom prst="rect">
                      <a:avLst/>
                    </a:prstGeom>
                    <a:noFill/>
                    <a:ln w="9525">
                      <a:noFill/>
                      <a:miter lim="800000"/>
                      <a:headEnd/>
                      <a:tailEnd/>
                    </a:ln>
                  </pic:spPr>
                </pic:pic>
              </a:graphicData>
            </a:graphic>
          </wp:inline>
        </w:drawing>
      </w:r>
    </w:p>
    <w:p w14:paraId="5867ECEC" w14:textId="77777777" w:rsidR="00C67EC1" w:rsidRPr="00D37769" w:rsidRDefault="00C67EC1" w:rsidP="005F4CA7">
      <w:pPr>
        <w:rPr>
          <w:rFonts w:asciiTheme="minorHAnsi" w:hAnsiTheme="minorHAnsi" w:cstheme="minorHAnsi"/>
          <w:szCs w:val="24"/>
        </w:rPr>
      </w:pPr>
      <w:r w:rsidRPr="00D37769">
        <w:rPr>
          <w:rFonts w:asciiTheme="minorHAnsi" w:hAnsiTheme="minorHAnsi" w:cstheme="minorHAnsi"/>
          <w:szCs w:val="24"/>
        </w:rPr>
        <w:t>Solución de protección 1</w:t>
      </w:r>
    </w:p>
    <w:p w14:paraId="25F9057C" w14:textId="77777777" w:rsidR="00632C9C" w:rsidRPr="00D37769" w:rsidRDefault="00632C9C" w:rsidP="005F4CA7">
      <w:pPr>
        <w:outlineLvl w:val="0"/>
        <w:rPr>
          <w:rFonts w:asciiTheme="minorHAnsi" w:hAnsiTheme="minorHAnsi" w:cstheme="minorHAnsi"/>
          <w:szCs w:val="24"/>
        </w:rPr>
      </w:pPr>
      <w:r w:rsidRPr="00D37769">
        <w:rPr>
          <w:rFonts w:asciiTheme="minorHAnsi" w:hAnsiTheme="minorHAnsi" w:cstheme="minorHAnsi"/>
          <w:szCs w:val="24"/>
        </w:rPr>
        <w:t xml:space="preserve">Esta solución se </w:t>
      </w:r>
      <w:r w:rsidR="00A22F78" w:rsidRPr="00D37769">
        <w:rPr>
          <w:rFonts w:asciiTheme="minorHAnsi" w:hAnsiTheme="minorHAnsi" w:cstheme="minorHAnsi"/>
          <w:szCs w:val="24"/>
        </w:rPr>
        <w:t>ofrece a</w:t>
      </w:r>
      <w:r w:rsidRPr="00D37769">
        <w:rPr>
          <w:rFonts w:asciiTheme="minorHAnsi" w:hAnsiTheme="minorHAnsi" w:cstheme="minorHAnsi"/>
          <w:szCs w:val="24"/>
        </w:rPr>
        <w:t xml:space="preserve"> través de dos centrales y un equipo </w:t>
      </w:r>
      <w:r w:rsidR="00A22F78" w:rsidRPr="00D37769">
        <w:rPr>
          <w:rFonts w:asciiTheme="minorHAnsi" w:hAnsiTheme="minorHAnsi" w:cstheme="minorHAnsi"/>
          <w:szCs w:val="24"/>
        </w:rPr>
        <w:t>diferente que</w:t>
      </w:r>
      <w:r w:rsidRPr="00D37769">
        <w:rPr>
          <w:rFonts w:asciiTheme="minorHAnsi" w:hAnsiTheme="minorHAnsi" w:cstheme="minorHAnsi"/>
          <w:szCs w:val="24"/>
        </w:rPr>
        <w:t xml:space="preserve"> </w:t>
      </w:r>
      <w:r w:rsidR="00A22F78" w:rsidRPr="00D37769">
        <w:rPr>
          <w:rFonts w:asciiTheme="minorHAnsi" w:hAnsiTheme="minorHAnsi" w:cstheme="minorHAnsi"/>
          <w:szCs w:val="24"/>
        </w:rPr>
        <w:t>respaldan el</w:t>
      </w:r>
      <w:r w:rsidRPr="00D37769">
        <w:rPr>
          <w:rFonts w:asciiTheme="minorHAnsi" w:hAnsiTheme="minorHAnsi" w:cstheme="minorHAnsi"/>
          <w:szCs w:val="24"/>
        </w:rPr>
        <w:t xml:space="preserve"> enlace principal.</w:t>
      </w:r>
    </w:p>
    <w:p w14:paraId="5D54212A" w14:textId="77777777" w:rsidR="00A22F78" w:rsidRDefault="00A22F78" w:rsidP="005F4CA7"/>
    <w:p w14:paraId="7F892E28" w14:textId="77777777" w:rsidR="00632C9C" w:rsidRDefault="00632C9C" w:rsidP="005F4CA7">
      <w:r>
        <w:rPr>
          <w:noProof/>
          <w:lang w:val="es-MX" w:eastAsia="es-MX"/>
        </w:rPr>
        <w:drawing>
          <wp:inline distT="0" distB="0" distL="0" distR="0" wp14:anchorId="69A5DB5A" wp14:editId="1ADD036F">
            <wp:extent cx="2628900" cy="1609725"/>
            <wp:effectExtent l="0" t="0" r="0" b="9525"/>
            <wp:docPr id="8" name="Imagen 28" descr="Solución de protección 1 es un esquema que permite ofrecer una disponibilidad con diversidad de ruta a dos centrales diferentes a través de la arquitectura que explicamos a continuación:&#10;•La Topología presentada es válida para servicios Ethernet de 8 Mbps a 1 Gbps.&#10;•En el diagrama se observan 2 equipos Telmex (DDE) en el sitio del cliente y dos equipos (NDE) en dos centrales de acceso, (uno en cada una) (NCO y NCO-S).&#10;•Se proporciona como medio de transmisión FO en el acceso.&#10;•La Conexión del sitio del cliente a las centrales de acceso (NCO y NCO-S) es a través de dos enlaces independientes ofreciendo protección de última milla (DDE-NDE). &#10;•Se observan dos líneas indicando la diversidad de ruta y diferente acometida de cada enlace, No deben existir puntos comunes en las trayectorias de FO.&#10;•La solución 1 provee una disponibilidad de 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8900" cy="1609725"/>
                    </a:xfrm>
                    <a:prstGeom prst="rect">
                      <a:avLst/>
                    </a:prstGeom>
                    <a:noFill/>
                  </pic:spPr>
                </pic:pic>
              </a:graphicData>
            </a:graphic>
          </wp:inline>
        </w:drawing>
      </w:r>
    </w:p>
    <w:p w14:paraId="4CBCB5EF" w14:textId="77777777" w:rsidR="00A22F78" w:rsidRDefault="00A22F78" w:rsidP="005F4CA7">
      <w:pPr>
        <w:rPr>
          <w:rFonts w:ascii="Arial" w:hAnsi="Arial" w:cs="Arial"/>
          <w:sz w:val="18"/>
          <w:szCs w:val="18"/>
        </w:rPr>
      </w:pPr>
    </w:p>
    <w:p w14:paraId="7E9C5FF9" w14:textId="77777777" w:rsidR="00BB7717" w:rsidRPr="00D37769" w:rsidRDefault="00C67EC1" w:rsidP="005F4CA7">
      <w:pPr>
        <w:rPr>
          <w:rFonts w:asciiTheme="minorHAnsi" w:hAnsiTheme="minorHAnsi" w:cstheme="minorHAnsi"/>
          <w:szCs w:val="24"/>
        </w:rPr>
      </w:pPr>
      <w:r w:rsidRPr="00D37769">
        <w:rPr>
          <w:rFonts w:asciiTheme="minorHAnsi" w:hAnsiTheme="minorHAnsi" w:cstheme="minorHAnsi"/>
          <w:szCs w:val="24"/>
        </w:rPr>
        <w:t>Solución de protección 2</w:t>
      </w:r>
    </w:p>
    <w:p w14:paraId="501ABE9B" w14:textId="77777777" w:rsidR="00BB7717" w:rsidRPr="00D37769" w:rsidRDefault="00BB7717" w:rsidP="005F4CA7">
      <w:pPr>
        <w:rPr>
          <w:rFonts w:asciiTheme="minorHAnsi" w:hAnsiTheme="minorHAnsi" w:cstheme="minorHAnsi"/>
          <w:szCs w:val="24"/>
        </w:rPr>
      </w:pPr>
      <w:r w:rsidRPr="00D37769">
        <w:rPr>
          <w:rFonts w:asciiTheme="minorHAnsi" w:hAnsiTheme="minorHAnsi" w:cstheme="minorHAnsi"/>
          <w:szCs w:val="24"/>
        </w:rPr>
        <w:t>Cuando TELMEX cuente con disponibilidad de ofrecer 2 centrales, la solución de protección 2 se ofrecerá a través de dos centrales que respaldan el enlace principal.</w:t>
      </w:r>
    </w:p>
    <w:p w14:paraId="2D0F108F" w14:textId="77777777" w:rsidR="00BB7717" w:rsidRDefault="00BB7717" w:rsidP="005F4CA7">
      <w:pPr>
        <w:rPr>
          <w:sz w:val="18"/>
        </w:rPr>
      </w:pPr>
    </w:p>
    <w:p w14:paraId="35FB0608" w14:textId="77777777" w:rsidR="00632C9C" w:rsidRDefault="00632C9C" w:rsidP="005F4CA7">
      <w:r>
        <w:rPr>
          <w:noProof/>
          <w:lang w:val="es-MX" w:eastAsia="es-MX"/>
        </w:rPr>
        <w:lastRenderedPageBreak/>
        <w:drawing>
          <wp:inline distT="0" distB="0" distL="0" distR="0" wp14:anchorId="2BD976D8" wp14:editId="50B0F4D0">
            <wp:extent cx="2628900" cy="1609725"/>
            <wp:effectExtent l="0" t="0" r="0" b="9525"/>
            <wp:docPr id="9" name="Imagen 21" descr="Solución de protección 2 es un esquema que permite ofrecer una disponibilidad con diversidad de ruta a una central a través la arquitectura que explicamos a continuación:&#10;•La  Topología presentada es válida para servicios Ethernet de 8 Mbps a 1 Gbps.&#10;•En el diagrama se observa 1 equipo Telmex (DDE) en el sitio del cliente y dos equipos (NDE) en la central de acceso (NCO y NCO-S).&#10;•Se proporciona como medio de transmisión FO en el acceso.&#10;•La Conexión del sitio del cliente a las central de acceso (NCO y NCO-S) es a través de dos enlaces independientes ofreciendo protección de última milla (DDE-NDE). &#10;•Se observan dos líneas indicando la  diversidad de ruta y diferente acometida de cada enlace,. No deben existir puntos comunes en las trayectorias de FO.&#10;•La solución 2 provee una disponibilidad de 99.9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900" cy="1609725"/>
                    </a:xfrm>
                    <a:prstGeom prst="rect">
                      <a:avLst/>
                    </a:prstGeom>
                    <a:noFill/>
                  </pic:spPr>
                </pic:pic>
              </a:graphicData>
            </a:graphic>
          </wp:inline>
        </w:drawing>
      </w:r>
    </w:p>
    <w:p w14:paraId="7A2330B4" w14:textId="77777777" w:rsidR="00A22F78" w:rsidRDefault="00A22F78" w:rsidP="005F4CA7">
      <w:pPr>
        <w:rPr>
          <w:rFonts w:ascii="Arial" w:hAnsi="Arial" w:cs="Arial"/>
          <w:sz w:val="18"/>
        </w:rPr>
      </w:pPr>
    </w:p>
    <w:p w14:paraId="33105464" w14:textId="77777777" w:rsidR="00632C9C" w:rsidRDefault="00632C9C" w:rsidP="005F4CA7">
      <w:pPr>
        <w:rPr>
          <w:rStyle w:val="Nmerodepgina"/>
          <w:rFonts w:ascii="Arial" w:hAnsi="Arial"/>
          <w:b/>
          <w:sz w:val="18"/>
        </w:rPr>
      </w:pPr>
    </w:p>
    <w:p w14:paraId="1482427E" w14:textId="77777777" w:rsidR="00632C9C" w:rsidRPr="00D37769" w:rsidRDefault="00632C9C" w:rsidP="005F4CA7">
      <w:pPr>
        <w:outlineLvl w:val="0"/>
        <w:rPr>
          <w:rFonts w:asciiTheme="minorHAnsi" w:hAnsiTheme="minorHAnsi" w:cstheme="minorHAnsi"/>
          <w:b/>
          <w:szCs w:val="24"/>
        </w:rPr>
      </w:pPr>
      <w:r w:rsidRPr="00D37769">
        <w:rPr>
          <w:rFonts w:asciiTheme="minorHAnsi" w:hAnsiTheme="minorHAnsi" w:cstheme="minorHAnsi"/>
          <w:b/>
          <w:szCs w:val="24"/>
        </w:rPr>
        <w:t>Estructura Tarifaria:</w:t>
      </w:r>
    </w:p>
    <w:p w14:paraId="643D9E28" w14:textId="77777777" w:rsidR="00632C9C" w:rsidRPr="00D37769" w:rsidRDefault="00632C9C" w:rsidP="005F4CA7">
      <w:pPr>
        <w:rPr>
          <w:rFonts w:asciiTheme="minorHAnsi" w:hAnsiTheme="minorHAnsi" w:cstheme="minorHAnsi"/>
          <w:szCs w:val="24"/>
        </w:rPr>
      </w:pPr>
      <w:r w:rsidRPr="00D37769">
        <w:rPr>
          <w:rFonts w:asciiTheme="minorHAnsi" w:hAnsiTheme="minorHAnsi" w:cstheme="minorHAnsi"/>
          <w:szCs w:val="24"/>
        </w:rPr>
        <w:t xml:space="preserve">La Solución de </w:t>
      </w:r>
      <w:r w:rsidR="004F19C8" w:rsidRPr="00D37769">
        <w:rPr>
          <w:rFonts w:asciiTheme="minorHAnsi" w:hAnsiTheme="minorHAnsi" w:cstheme="minorHAnsi"/>
          <w:szCs w:val="24"/>
        </w:rPr>
        <w:t>Protección tiene</w:t>
      </w:r>
      <w:r w:rsidRPr="00D37769">
        <w:rPr>
          <w:rFonts w:asciiTheme="minorHAnsi" w:hAnsiTheme="minorHAnsi" w:cstheme="minorHAnsi"/>
          <w:szCs w:val="24"/>
        </w:rPr>
        <w:t xml:space="preserve"> una tarifa adicional e independiente al </w:t>
      </w:r>
      <w:proofErr w:type="spellStart"/>
      <w:r w:rsidRPr="00D37769">
        <w:rPr>
          <w:rFonts w:asciiTheme="minorHAnsi" w:hAnsiTheme="minorHAnsi" w:cstheme="minorHAnsi"/>
          <w:szCs w:val="24"/>
        </w:rPr>
        <w:t>Ladaenlace</w:t>
      </w:r>
      <w:proofErr w:type="spellEnd"/>
      <w:r w:rsidRPr="00D37769">
        <w:rPr>
          <w:rFonts w:asciiTheme="minorHAnsi" w:hAnsiTheme="minorHAnsi" w:cstheme="minorHAnsi"/>
          <w:szCs w:val="24"/>
        </w:rPr>
        <w:t xml:space="preserve"> Principal, generando los siguientes cargos:</w:t>
      </w:r>
      <w:r w:rsidR="004F19C8" w:rsidRPr="00D37769">
        <w:rPr>
          <w:rFonts w:asciiTheme="minorHAnsi" w:hAnsiTheme="minorHAnsi" w:cstheme="minorHAnsi"/>
          <w:szCs w:val="24"/>
        </w:rPr>
        <w:t xml:space="preserve"> </w:t>
      </w:r>
      <w:r w:rsidRPr="00D37769">
        <w:rPr>
          <w:rFonts w:asciiTheme="minorHAnsi" w:hAnsiTheme="minorHAnsi" w:cstheme="minorHAnsi"/>
          <w:szCs w:val="24"/>
        </w:rPr>
        <w:t>Renta Mensual</w:t>
      </w:r>
      <w:r w:rsidR="004F19C8" w:rsidRPr="00D37769">
        <w:rPr>
          <w:rFonts w:asciiTheme="minorHAnsi" w:hAnsiTheme="minorHAnsi" w:cstheme="minorHAnsi"/>
          <w:szCs w:val="24"/>
        </w:rPr>
        <w:t xml:space="preserve"> y </w:t>
      </w:r>
      <w:r w:rsidRPr="00D37769">
        <w:rPr>
          <w:rFonts w:asciiTheme="minorHAnsi" w:hAnsiTheme="minorHAnsi" w:cstheme="minorHAnsi"/>
          <w:szCs w:val="24"/>
        </w:rPr>
        <w:t>Fracción de Servicio</w:t>
      </w:r>
    </w:p>
    <w:p w14:paraId="2AE96230" w14:textId="77777777" w:rsidR="00632C9C" w:rsidRPr="00D37769" w:rsidRDefault="00632C9C" w:rsidP="005F4CA7">
      <w:pPr>
        <w:rPr>
          <w:rStyle w:val="Nmerodepgina"/>
          <w:rFonts w:asciiTheme="minorHAnsi" w:hAnsiTheme="minorHAnsi" w:cstheme="minorHAnsi"/>
          <w:szCs w:val="24"/>
        </w:rPr>
      </w:pPr>
    </w:p>
    <w:p w14:paraId="5668965D" w14:textId="77777777" w:rsidR="00632C9C" w:rsidRPr="00D37769" w:rsidRDefault="00632C9C" w:rsidP="005F4CA7">
      <w:pPr>
        <w:outlineLvl w:val="0"/>
        <w:rPr>
          <w:rStyle w:val="Nmerodepgina"/>
          <w:rFonts w:asciiTheme="minorHAnsi" w:hAnsiTheme="minorHAnsi" w:cstheme="minorHAnsi"/>
          <w:b/>
          <w:szCs w:val="24"/>
        </w:rPr>
      </w:pPr>
      <w:r w:rsidRPr="00D37769">
        <w:rPr>
          <w:rStyle w:val="Nmerodepgina"/>
          <w:rFonts w:asciiTheme="minorHAnsi" w:hAnsiTheme="minorHAnsi" w:cstheme="minorHAnsi"/>
          <w:b/>
          <w:szCs w:val="24"/>
        </w:rPr>
        <w:t>Cargos Recurrentes:</w:t>
      </w:r>
    </w:p>
    <w:p w14:paraId="055D6034" w14:textId="77777777" w:rsidR="00632C9C" w:rsidRPr="00D37769" w:rsidRDefault="00632C9C" w:rsidP="005F4CA7">
      <w:pPr>
        <w:rPr>
          <w:rStyle w:val="Nmerodepgina"/>
          <w:rFonts w:asciiTheme="minorHAnsi" w:hAnsiTheme="minorHAnsi" w:cstheme="minorHAnsi"/>
          <w:b/>
          <w:szCs w:val="24"/>
        </w:rPr>
      </w:pPr>
    </w:p>
    <w:p w14:paraId="6A406C60" w14:textId="77777777" w:rsidR="00632C9C" w:rsidRPr="00D37769" w:rsidRDefault="00632C9C" w:rsidP="005F4CA7">
      <w:pPr>
        <w:rPr>
          <w:rStyle w:val="Nmerodepgina"/>
          <w:rFonts w:asciiTheme="minorHAnsi" w:hAnsiTheme="minorHAnsi" w:cstheme="minorHAnsi"/>
          <w:b/>
          <w:szCs w:val="24"/>
        </w:rPr>
      </w:pPr>
      <w:r w:rsidRPr="00D37769">
        <w:rPr>
          <w:rStyle w:val="Nmerodepgina"/>
          <w:rFonts w:asciiTheme="minorHAnsi" w:hAnsiTheme="minorHAnsi" w:cstheme="minorHAnsi"/>
          <w:szCs w:val="24"/>
        </w:rPr>
        <w:t xml:space="preserve">Las tarifas Locales que aplicarán por concepto de renta mensual por cada </w:t>
      </w:r>
      <w:r w:rsidR="00E3055B" w:rsidRPr="00D37769">
        <w:rPr>
          <w:rStyle w:val="Nmerodepgina"/>
          <w:rFonts w:asciiTheme="minorHAnsi" w:hAnsiTheme="minorHAnsi" w:cstheme="minorHAnsi"/>
          <w:szCs w:val="24"/>
        </w:rPr>
        <w:t>punta</w:t>
      </w:r>
      <w:r w:rsidRPr="00D37769">
        <w:rPr>
          <w:rStyle w:val="Nmerodepgina"/>
          <w:rFonts w:asciiTheme="minorHAnsi" w:hAnsiTheme="minorHAnsi" w:cstheme="minorHAnsi"/>
          <w:szCs w:val="24"/>
        </w:rPr>
        <w:t xml:space="preserve"> son las siguientes:</w:t>
      </w:r>
      <w:r w:rsidR="00A7632F" w:rsidRPr="00D37769">
        <w:rPr>
          <w:rStyle w:val="Nmerodepgina"/>
          <w:rFonts w:asciiTheme="minorHAnsi" w:hAnsiTheme="minorHAnsi" w:cstheme="minorHAnsi"/>
          <w:b/>
          <w:szCs w:val="24"/>
        </w:rPr>
        <w:t xml:space="preserve"> </w:t>
      </w:r>
    </w:p>
    <w:p w14:paraId="448A95A3" w14:textId="77777777" w:rsidR="00A7632F" w:rsidRPr="00D37769" w:rsidRDefault="00A7632F" w:rsidP="005F4CA7">
      <w:pPr>
        <w:rPr>
          <w:rStyle w:val="Nmerodepgina"/>
          <w:rFonts w:asciiTheme="minorHAnsi" w:hAnsiTheme="minorHAnsi" w:cstheme="minorHAnsi"/>
          <w:b/>
          <w:szCs w:val="24"/>
        </w:rPr>
      </w:pPr>
    </w:p>
    <w:p w14:paraId="139B643C"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 xml:space="preserve">Solución de Protección 1 </w:t>
      </w:r>
    </w:p>
    <w:p w14:paraId="4B61195A"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10 Mbps</w:t>
      </w:r>
      <w:r w:rsidRPr="00D37769">
        <w:rPr>
          <w:rStyle w:val="Nmerodepgina"/>
          <w:rFonts w:asciiTheme="minorHAnsi" w:hAnsiTheme="minorHAnsi" w:cstheme="minorHAnsi"/>
          <w:bCs/>
          <w:szCs w:val="24"/>
        </w:rPr>
        <w:tab/>
        <w:t>Sol. de Protección 1 sin / imp $ 12,025.00</w:t>
      </w:r>
      <w:r w:rsidRPr="00D37769">
        <w:rPr>
          <w:rStyle w:val="Nmerodepgina"/>
          <w:rFonts w:asciiTheme="minorHAnsi" w:hAnsiTheme="minorHAnsi" w:cstheme="minorHAnsi"/>
          <w:bCs/>
          <w:szCs w:val="24"/>
        </w:rPr>
        <w:tab/>
        <w:t xml:space="preserve">Sol. de Protección 1 con / imp $14,367.47 </w:t>
      </w:r>
    </w:p>
    <w:p w14:paraId="67167D71"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20 Mbps</w:t>
      </w:r>
      <w:r w:rsidRPr="00D37769">
        <w:rPr>
          <w:rStyle w:val="Nmerodepgina"/>
          <w:rFonts w:asciiTheme="minorHAnsi" w:hAnsiTheme="minorHAnsi" w:cstheme="minorHAnsi"/>
          <w:bCs/>
          <w:szCs w:val="24"/>
        </w:rPr>
        <w:tab/>
        <w:t>Sol</w:t>
      </w:r>
      <w:r w:rsidR="00EB5975" w:rsidRPr="00D37769">
        <w:rPr>
          <w:rStyle w:val="Nmerodepgina"/>
          <w:rFonts w:asciiTheme="minorHAnsi" w:hAnsiTheme="minorHAnsi" w:cstheme="minorHAnsi"/>
          <w:bCs/>
          <w:szCs w:val="24"/>
        </w:rPr>
        <w:t>.</w:t>
      </w:r>
      <w:r w:rsidRPr="00D37769">
        <w:rPr>
          <w:rStyle w:val="Nmerodepgina"/>
          <w:rFonts w:asciiTheme="minorHAnsi" w:hAnsiTheme="minorHAnsi" w:cstheme="minorHAnsi"/>
          <w:bCs/>
          <w:szCs w:val="24"/>
        </w:rPr>
        <w:t xml:space="preserve"> de Protección 1 </w:t>
      </w:r>
      <w:r w:rsidR="00EB5975" w:rsidRPr="00D37769">
        <w:rPr>
          <w:rStyle w:val="Nmerodepgina"/>
          <w:rFonts w:asciiTheme="minorHAnsi" w:hAnsiTheme="minorHAnsi" w:cstheme="minorHAnsi"/>
          <w:bCs/>
          <w:szCs w:val="24"/>
        </w:rPr>
        <w:t xml:space="preserve">sin / imp </w:t>
      </w:r>
      <w:r w:rsidRPr="00D37769">
        <w:rPr>
          <w:rStyle w:val="Nmerodepgina"/>
          <w:rFonts w:asciiTheme="minorHAnsi" w:hAnsiTheme="minorHAnsi" w:cstheme="minorHAnsi"/>
          <w:bCs/>
          <w:szCs w:val="24"/>
        </w:rPr>
        <w:t>$ 16,575.00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 $</w:t>
      </w:r>
      <w:r w:rsidRPr="00D37769">
        <w:rPr>
          <w:rStyle w:val="Nmerodepgina"/>
          <w:rFonts w:asciiTheme="minorHAnsi" w:hAnsiTheme="minorHAnsi" w:cstheme="minorHAnsi"/>
          <w:bCs/>
          <w:szCs w:val="24"/>
        </w:rPr>
        <w:t xml:space="preserve">19,803.81 </w:t>
      </w:r>
    </w:p>
    <w:p w14:paraId="64D73988"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30 Mbps</w:t>
      </w:r>
      <w:r w:rsidRPr="00D37769">
        <w:rPr>
          <w:rStyle w:val="Nmerodepgina"/>
          <w:rFonts w:asciiTheme="minorHAnsi" w:hAnsiTheme="minorHAnsi" w:cstheme="minorHAnsi"/>
          <w:bCs/>
          <w:szCs w:val="24"/>
        </w:rPr>
        <w:tab/>
        <w:t>Sol. de Protección 1 sin / imp $ 19,370.00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con / imp </w:t>
      </w:r>
      <w:r w:rsidRPr="00D37769">
        <w:rPr>
          <w:rStyle w:val="Nmerodepgina"/>
          <w:rFonts w:asciiTheme="minorHAnsi" w:hAnsiTheme="minorHAnsi" w:cstheme="minorHAnsi"/>
          <w:bCs/>
          <w:szCs w:val="24"/>
        </w:rPr>
        <w:t xml:space="preserve">$23,143.28 </w:t>
      </w:r>
    </w:p>
    <w:p w14:paraId="2FC6FC4F"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40 Mbps</w:t>
      </w:r>
      <w:r w:rsidRPr="00D37769">
        <w:rPr>
          <w:rStyle w:val="Nmerodepgina"/>
          <w:rFonts w:asciiTheme="minorHAnsi" w:hAnsiTheme="minorHAnsi" w:cstheme="minorHAnsi"/>
          <w:bCs/>
          <w:szCs w:val="24"/>
        </w:rPr>
        <w:tab/>
        <w:t>Sol. de Protección 1 sin / imp $ 25,610.00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con / imp </w:t>
      </w:r>
      <w:r w:rsidRPr="00D37769">
        <w:rPr>
          <w:rStyle w:val="Nmerodepgina"/>
          <w:rFonts w:asciiTheme="minorHAnsi" w:hAnsiTheme="minorHAnsi" w:cstheme="minorHAnsi"/>
          <w:bCs/>
          <w:szCs w:val="24"/>
        </w:rPr>
        <w:t xml:space="preserve">$30,598.83 </w:t>
      </w:r>
    </w:p>
    <w:p w14:paraId="7FCA3DBC"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50 Mbps</w:t>
      </w:r>
      <w:r w:rsidRPr="00D37769">
        <w:rPr>
          <w:rStyle w:val="Nmerodepgina"/>
          <w:rFonts w:asciiTheme="minorHAnsi" w:hAnsiTheme="minorHAnsi" w:cstheme="minorHAnsi"/>
          <w:bCs/>
          <w:szCs w:val="24"/>
        </w:rPr>
        <w:tab/>
        <w:t>Sol. de Protección 1 sin / imp $ 30,030.00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con / imp </w:t>
      </w:r>
      <w:r w:rsidRPr="00D37769">
        <w:rPr>
          <w:rStyle w:val="Nmerodepgina"/>
          <w:rFonts w:asciiTheme="minorHAnsi" w:hAnsiTheme="minorHAnsi" w:cstheme="minorHAnsi"/>
          <w:bCs/>
          <w:szCs w:val="24"/>
        </w:rPr>
        <w:t xml:space="preserve">$35,879.84 </w:t>
      </w:r>
    </w:p>
    <w:p w14:paraId="0CAF49BD"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60 Mbps</w:t>
      </w:r>
      <w:r w:rsidRPr="00D37769">
        <w:rPr>
          <w:rStyle w:val="Nmerodepgina"/>
          <w:rFonts w:asciiTheme="minorHAnsi" w:hAnsiTheme="minorHAnsi" w:cstheme="minorHAnsi"/>
          <w:bCs/>
          <w:szCs w:val="24"/>
        </w:rPr>
        <w:tab/>
        <w:t>Sol. de Protección 1 sin / imp $ 32,695.00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 $</w:t>
      </w:r>
      <w:r w:rsidRPr="00D37769">
        <w:rPr>
          <w:rStyle w:val="Nmerodepgina"/>
          <w:rFonts w:asciiTheme="minorHAnsi" w:hAnsiTheme="minorHAnsi" w:cstheme="minorHAnsi"/>
          <w:bCs/>
          <w:szCs w:val="24"/>
        </w:rPr>
        <w:t xml:space="preserve">39,063.99 </w:t>
      </w:r>
    </w:p>
    <w:p w14:paraId="3BAC95A0"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70 Mbps</w:t>
      </w:r>
      <w:r w:rsidRPr="00D37769">
        <w:rPr>
          <w:rStyle w:val="Nmerodepgina"/>
          <w:rFonts w:asciiTheme="minorHAnsi" w:hAnsiTheme="minorHAnsi" w:cstheme="minorHAnsi"/>
          <w:bCs/>
          <w:szCs w:val="24"/>
        </w:rPr>
        <w:tab/>
        <w:t>Sol. de Protección 1 sin / imp $ 35,490.00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$42,403.45 </w:t>
      </w:r>
    </w:p>
    <w:p w14:paraId="66F4FD47"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80 Mbps</w:t>
      </w:r>
      <w:r w:rsidRPr="00D37769">
        <w:rPr>
          <w:rStyle w:val="Nmerodepgina"/>
          <w:rFonts w:asciiTheme="minorHAnsi" w:hAnsiTheme="minorHAnsi" w:cstheme="minorHAnsi"/>
          <w:bCs/>
          <w:szCs w:val="24"/>
        </w:rPr>
        <w:tab/>
        <w:t>Sol. de Protección 1 sin / imp $ 38,285.00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$45,742.92 </w:t>
      </w:r>
    </w:p>
    <w:p w14:paraId="5FA58B0C"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90 Mbps</w:t>
      </w:r>
      <w:r w:rsidRPr="00D37769">
        <w:rPr>
          <w:rStyle w:val="Nmerodepgina"/>
          <w:rFonts w:asciiTheme="minorHAnsi" w:hAnsiTheme="minorHAnsi" w:cstheme="minorHAnsi"/>
          <w:bCs/>
          <w:szCs w:val="24"/>
        </w:rPr>
        <w:tab/>
        <w:t>Sol. de Protección 1 sin / imp $ 41,080.00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$49,082.38 </w:t>
      </w:r>
    </w:p>
    <w:p w14:paraId="6CD427AB"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100 Mbps</w:t>
      </w:r>
      <w:r w:rsidRPr="00D37769">
        <w:rPr>
          <w:rStyle w:val="Nmerodepgina"/>
          <w:rFonts w:asciiTheme="minorHAnsi" w:hAnsiTheme="minorHAnsi" w:cstheme="minorHAnsi"/>
          <w:bCs/>
          <w:szCs w:val="24"/>
        </w:rPr>
        <w:tab/>
        <w:t>Sol. de Protección 1 sin / imp $ 42,250.00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$50,480.30 </w:t>
      </w:r>
    </w:p>
    <w:p w14:paraId="2202C2EF"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lastRenderedPageBreak/>
        <w:t>Ancho de Banda 150 Mbps</w:t>
      </w:r>
      <w:r w:rsidRPr="00D37769">
        <w:rPr>
          <w:rStyle w:val="Nmerodepgina"/>
          <w:rFonts w:asciiTheme="minorHAnsi" w:hAnsiTheme="minorHAnsi" w:cstheme="minorHAnsi"/>
          <w:bCs/>
          <w:szCs w:val="24"/>
        </w:rPr>
        <w:tab/>
        <w:t>Sol. de Protección 1 sin / imp $ 62,270.00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$74,400.20 </w:t>
      </w:r>
    </w:p>
    <w:p w14:paraId="5EFD0F62"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200 Mbps</w:t>
      </w:r>
      <w:r w:rsidRPr="00D37769">
        <w:rPr>
          <w:rStyle w:val="Nmerodepgina"/>
          <w:rFonts w:asciiTheme="minorHAnsi" w:hAnsiTheme="minorHAnsi" w:cstheme="minorHAnsi"/>
          <w:bCs/>
          <w:szCs w:val="24"/>
        </w:rPr>
        <w:tab/>
        <w:t>Sol. de Protección 1 sin / imp $ 79,690.00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$95,213.61 </w:t>
      </w:r>
    </w:p>
    <w:p w14:paraId="2D440429"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250 Mbps</w:t>
      </w:r>
      <w:r w:rsidRPr="00D37769">
        <w:rPr>
          <w:rStyle w:val="Nmerodepgina"/>
          <w:rFonts w:asciiTheme="minorHAnsi" w:hAnsiTheme="minorHAnsi" w:cstheme="minorHAnsi"/>
          <w:bCs/>
          <w:szCs w:val="24"/>
        </w:rPr>
        <w:tab/>
        <w:t>Sol. de Protección 1 sin / imp $ 93,600.00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$111,833.28 </w:t>
      </w:r>
    </w:p>
    <w:p w14:paraId="25605F67"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300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sin / imp </w:t>
      </w:r>
      <w:r w:rsidRPr="00D37769">
        <w:rPr>
          <w:rStyle w:val="Nmerodepgina"/>
          <w:rFonts w:asciiTheme="minorHAnsi" w:hAnsiTheme="minorHAnsi" w:cstheme="minorHAnsi"/>
          <w:bCs/>
          <w:szCs w:val="24"/>
        </w:rPr>
        <w:t>$ 107,575.00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$128,530.61 </w:t>
      </w:r>
    </w:p>
    <w:p w14:paraId="7D38C955"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350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sin / imp</w:t>
      </w:r>
      <w:r w:rsidRPr="00D37769">
        <w:rPr>
          <w:rStyle w:val="Nmerodepgina"/>
          <w:rFonts w:asciiTheme="minorHAnsi" w:hAnsiTheme="minorHAnsi" w:cstheme="minorHAnsi"/>
          <w:bCs/>
          <w:szCs w:val="24"/>
        </w:rPr>
        <w:t xml:space="preserve"> $ 121,615.00</w:t>
      </w:r>
      <w:r w:rsidRPr="00D37769">
        <w:rPr>
          <w:rStyle w:val="Nmerodepgina"/>
          <w:rFonts w:asciiTheme="minorHAnsi" w:hAnsiTheme="minorHAnsi" w:cstheme="minorHAnsi"/>
          <w:bCs/>
          <w:szCs w:val="24"/>
        </w:rPr>
        <w:tab/>
        <w:t xml:space="preserve"> </w:t>
      </w:r>
      <w:r w:rsidR="0016034B" w:rsidRPr="00D37769">
        <w:rPr>
          <w:rStyle w:val="Nmerodepgina"/>
          <w:rFonts w:asciiTheme="minorHAnsi" w:hAnsiTheme="minorHAnsi" w:cstheme="minorHAnsi"/>
          <w:bCs/>
          <w:szCs w:val="24"/>
        </w:rPr>
        <w:t xml:space="preserve">Sol. de Protección 1 con / imp </w:t>
      </w:r>
      <w:r w:rsidRPr="00D37769">
        <w:rPr>
          <w:rStyle w:val="Nmerodepgina"/>
          <w:rFonts w:asciiTheme="minorHAnsi" w:hAnsiTheme="minorHAnsi" w:cstheme="minorHAnsi"/>
          <w:bCs/>
          <w:szCs w:val="24"/>
        </w:rPr>
        <w:t xml:space="preserve">$145,305.60 </w:t>
      </w:r>
    </w:p>
    <w:p w14:paraId="0690B6B2"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400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sin / imp</w:t>
      </w:r>
      <w:r w:rsidRPr="00D37769">
        <w:rPr>
          <w:rStyle w:val="Nmerodepgina"/>
          <w:rFonts w:asciiTheme="minorHAnsi" w:hAnsiTheme="minorHAnsi" w:cstheme="minorHAnsi"/>
          <w:bCs/>
          <w:szCs w:val="24"/>
        </w:rPr>
        <w:t xml:space="preserve"> $ 135,525.00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$161,925.27 </w:t>
      </w:r>
    </w:p>
    <w:p w14:paraId="78BD8508"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450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sin / imp </w:t>
      </w:r>
      <w:r w:rsidRPr="00D37769">
        <w:rPr>
          <w:rStyle w:val="Nmerodepgina"/>
          <w:rFonts w:asciiTheme="minorHAnsi" w:hAnsiTheme="minorHAnsi" w:cstheme="minorHAnsi"/>
          <w:bCs/>
          <w:szCs w:val="24"/>
        </w:rPr>
        <w:t>$ 149,500.00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$178,622.60 </w:t>
      </w:r>
    </w:p>
    <w:p w14:paraId="19A570DB"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500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sin / imp </w:t>
      </w:r>
      <w:r w:rsidRPr="00D37769">
        <w:rPr>
          <w:rStyle w:val="Nmerodepgina"/>
          <w:rFonts w:asciiTheme="minorHAnsi" w:hAnsiTheme="minorHAnsi" w:cstheme="minorHAnsi"/>
          <w:bCs/>
          <w:szCs w:val="24"/>
        </w:rPr>
        <w:t>$ 163,475.00</w:t>
      </w:r>
      <w:r w:rsidRPr="00D37769">
        <w:rPr>
          <w:rStyle w:val="Nmerodepgina"/>
          <w:rFonts w:asciiTheme="minorHAnsi" w:hAnsiTheme="minorHAnsi" w:cstheme="minorHAnsi"/>
          <w:bCs/>
          <w:szCs w:val="24"/>
        </w:rPr>
        <w:tab/>
        <w:t xml:space="preserve"> </w:t>
      </w:r>
      <w:r w:rsidR="0016034B" w:rsidRPr="00D37769">
        <w:rPr>
          <w:rStyle w:val="Nmerodepgina"/>
          <w:rFonts w:asciiTheme="minorHAnsi" w:hAnsiTheme="minorHAnsi" w:cstheme="minorHAnsi"/>
          <w:bCs/>
          <w:szCs w:val="24"/>
        </w:rPr>
        <w:t xml:space="preserve">Sol. de Protección 1 con / imp </w:t>
      </w:r>
      <w:r w:rsidRPr="00D37769">
        <w:rPr>
          <w:rStyle w:val="Nmerodepgina"/>
          <w:rFonts w:asciiTheme="minorHAnsi" w:hAnsiTheme="minorHAnsi" w:cstheme="minorHAnsi"/>
          <w:bCs/>
          <w:szCs w:val="24"/>
        </w:rPr>
        <w:t xml:space="preserve">$195,319.93 </w:t>
      </w:r>
    </w:p>
    <w:p w14:paraId="7AE7393A"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550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sin / imp </w:t>
      </w:r>
      <w:r w:rsidRPr="00D37769">
        <w:rPr>
          <w:rStyle w:val="Nmerodepgina"/>
          <w:rFonts w:asciiTheme="minorHAnsi" w:hAnsiTheme="minorHAnsi" w:cstheme="minorHAnsi"/>
          <w:bCs/>
          <w:szCs w:val="24"/>
        </w:rPr>
        <w:t>$ 177,385.00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$211,939.60 </w:t>
      </w:r>
    </w:p>
    <w:p w14:paraId="138B64B4"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600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sin / imp </w:t>
      </w:r>
      <w:r w:rsidRPr="00D37769">
        <w:rPr>
          <w:rStyle w:val="Nmerodepgina"/>
          <w:rFonts w:asciiTheme="minorHAnsi" w:hAnsiTheme="minorHAnsi" w:cstheme="minorHAnsi"/>
          <w:bCs/>
          <w:szCs w:val="24"/>
        </w:rPr>
        <w:t>$ 191,425.00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$228,714.59 </w:t>
      </w:r>
    </w:p>
    <w:p w14:paraId="65A2FFF7"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750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sin / imp </w:t>
      </w:r>
      <w:r w:rsidRPr="00D37769">
        <w:rPr>
          <w:rStyle w:val="Nmerodepgina"/>
          <w:rFonts w:asciiTheme="minorHAnsi" w:hAnsiTheme="minorHAnsi" w:cstheme="minorHAnsi"/>
          <w:bCs/>
          <w:szCs w:val="24"/>
        </w:rPr>
        <w:t>$ 259,805.00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$310,415.01 </w:t>
      </w:r>
    </w:p>
    <w:p w14:paraId="394297DF" w14:textId="77777777" w:rsidR="00632C9C"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1000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sin / imp </w:t>
      </w:r>
      <w:r w:rsidRPr="00D37769">
        <w:rPr>
          <w:rStyle w:val="Nmerodepgina"/>
          <w:rFonts w:asciiTheme="minorHAnsi" w:hAnsiTheme="minorHAnsi" w:cstheme="minorHAnsi"/>
          <w:bCs/>
          <w:szCs w:val="24"/>
        </w:rPr>
        <w:t>$ 329,615.00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$393,824.00</w:t>
      </w:r>
    </w:p>
    <w:p w14:paraId="4AC92A7D" w14:textId="77777777" w:rsidR="00EB5975" w:rsidRPr="00D37769" w:rsidRDefault="00EB5975" w:rsidP="005F4CA7">
      <w:pPr>
        <w:rPr>
          <w:rStyle w:val="Nmerodepgina"/>
          <w:rFonts w:asciiTheme="minorHAnsi" w:hAnsiTheme="minorHAnsi" w:cstheme="minorHAnsi"/>
          <w:bCs/>
          <w:szCs w:val="24"/>
        </w:rPr>
      </w:pPr>
    </w:p>
    <w:p w14:paraId="226FED81"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Sol</w:t>
      </w:r>
      <w:r w:rsidR="00E34441" w:rsidRPr="00D37769">
        <w:rPr>
          <w:rStyle w:val="Nmerodepgina"/>
          <w:rFonts w:asciiTheme="minorHAnsi" w:hAnsiTheme="minorHAnsi" w:cstheme="minorHAnsi"/>
          <w:bCs/>
          <w:szCs w:val="24"/>
        </w:rPr>
        <w:t>ución</w:t>
      </w:r>
      <w:r w:rsidRPr="00D37769">
        <w:rPr>
          <w:rStyle w:val="Nmerodepgina"/>
          <w:rFonts w:asciiTheme="minorHAnsi" w:hAnsiTheme="minorHAnsi" w:cstheme="minorHAnsi"/>
          <w:bCs/>
          <w:szCs w:val="24"/>
        </w:rPr>
        <w:t xml:space="preserve"> de Protección 2 </w:t>
      </w:r>
    </w:p>
    <w:p w14:paraId="3AF73D83"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10 Mbps</w:t>
      </w:r>
      <w:r w:rsidRPr="00D37769">
        <w:rPr>
          <w:rStyle w:val="Nmerodepgina"/>
          <w:rFonts w:asciiTheme="minorHAnsi" w:hAnsiTheme="minorHAnsi" w:cstheme="minorHAnsi"/>
          <w:bCs/>
          <w:szCs w:val="24"/>
        </w:rPr>
        <w:tab/>
        <w:t>Sol. de Protección 2 sin / imp $ 10,823.00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$12,931.32 </w:t>
      </w:r>
    </w:p>
    <w:p w14:paraId="39FFA7A7"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20 Mbps</w:t>
      </w:r>
      <w:r w:rsidRPr="00D37769">
        <w:rPr>
          <w:rStyle w:val="Nmerodepgina"/>
          <w:rFonts w:asciiTheme="minorHAnsi" w:hAnsiTheme="minorHAnsi" w:cstheme="minorHAnsi"/>
          <w:bCs/>
          <w:szCs w:val="24"/>
        </w:rPr>
        <w:tab/>
        <w:t>Sol. de Protección 2 sin / imp $ 14,918.00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 $</w:t>
      </w:r>
      <w:r w:rsidRPr="00D37769">
        <w:rPr>
          <w:rStyle w:val="Nmerodepgina"/>
          <w:rFonts w:asciiTheme="minorHAnsi" w:hAnsiTheme="minorHAnsi" w:cstheme="minorHAnsi"/>
          <w:bCs/>
          <w:szCs w:val="24"/>
        </w:rPr>
        <w:t xml:space="preserve">17,824.03 </w:t>
      </w:r>
    </w:p>
    <w:p w14:paraId="1FCF7C13"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30 Mbps</w:t>
      </w:r>
      <w:r w:rsidRPr="00D37769">
        <w:rPr>
          <w:rStyle w:val="Nmerodepgina"/>
          <w:rFonts w:asciiTheme="minorHAnsi" w:hAnsiTheme="minorHAnsi" w:cstheme="minorHAnsi"/>
          <w:bCs/>
          <w:szCs w:val="24"/>
        </w:rPr>
        <w:tab/>
        <w:t>Sol. de Protección 2 sin / imp $ 17,433.00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$20,828.95 </w:t>
      </w:r>
    </w:p>
    <w:p w14:paraId="75D7A689"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40 Mbps</w:t>
      </w:r>
      <w:r w:rsidRPr="00D37769">
        <w:rPr>
          <w:rStyle w:val="Nmerodepgina"/>
          <w:rFonts w:asciiTheme="minorHAnsi" w:hAnsiTheme="minorHAnsi" w:cstheme="minorHAnsi"/>
          <w:bCs/>
          <w:szCs w:val="24"/>
        </w:rPr>
        <w:tab/>
        <w:t>Sol. de Protección 2 sin / imp $ 23,049.00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$27,538.95 </w:t>
      </w:r>
    </w:p>
    <w:p w14:paraId="6D1CDA77"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50 Mbps</w:t>
      </w:r>
      <w:r w:rsidRPr="00D37769">
        <w:rPr>
          <w:rStyle w:val="Nmerodepgina"/>
          <w:rFonts w:asciiTheme="minorHAnsi" w:hAnsiTheme="minorHAnsi" w:cstheme="minorHAnsi"/>
          <w:bCs/>
          <w:szCs w:val="24"/>
        </w:rPr>
        <w:tab/>
        <w:t>Sol. de Protección 2 sin / imp $ 27,027.00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$32,291.86 </w:t>
      </w:r>
    </w:p>
    <w:p w14:paraId="06F5FB73"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60 Mbps</w:t>
      </w:r>
      <w:r w:rsidRPr="00D37769">
        <w:rPr>
          <w:rStyle w:val="Nmerodepgina"/>
          <w:rFonts w:asciiTheme="minorHAnsi" w:hAnsiTheme="minorHAnsi" w:cstheme="minorHAnsi"/>
          <w:bCs/>
          <w:szCs w:val="24"/>
        </w:rPr>
        <w:tab/>
        <w:t>Sol. de Protección 2 sin / imp $ 29,426.00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$35,158.18 </w:t>
      </w:r>
    </w:p>
    <w:p w14:paraId="25BC13C4"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70 Mbps</w:t>
      </w:r>
      <w:r w:rsidRPr="00D37769">
        <w:rPr>
          <w:rStyle w:val="Nmerodepgina"/>
          <w:rFonts w:asciiTheme="minorHAnsi" w:hAnsiTheme="minorHAnsi" w:cstheme="minorHAnsi"/>
          <w:bCs/>
          <w:szCs w:val="24"/>
        </w:rPr>
        <w:tab/>
        <w:t>Sol. de Protección 2 sin / imp $ 31,992.00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$38,224.04 </w:t>
      </w:r>
    </w:p>
    <w:p w14:paraId="3B4F0764"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lastRenderedPageBreak/>
        <w:t>Ancho de Banda 80 Mbps</w:t>
      </w:r>
      <w:r w:rsidRPr="00D37769">
        <w:rPr>
          <w:rStyle w:val="Nmerodepgina"/>
          <w:rFonts w:asciiTheme="minorHAnsi" w:hAnsiTheme="minorHAnsi" w:cstheme="minorHAnsi"/>
          <w:bCs/>
          <w:szCs w:val="24"/>
        </w:rPr>
        <w:tab/>
        <w:t>Sol. de Protección 2 sin / imp $ 34,457.00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$41,169.22 </w:t>
      </w:r>
    </w:p>
    <w:p w14:paraId="61DB6237"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90 Mbps</w:t>
      </w:r>
      <w:r w:rsidRPr="00D37769">
        <w:rPr>
          <w:rStyle w:val="Nmerodepgina"/>
          <w:rFonts w:asciiTheme="minorHAnsi" w:hAnsiTheme="minorHAnsi" w:cstheme="minorHAnsi"/>
          <w:bCs/>
          <w:szCs w:val="24"/>
        </w:rPr>
        <w:tab/>
        <w:t>Sol. de Protección 2 sin / imp $ 36,972.00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$44,174.15 </w:t>
      </w:r>
    </w:p>
    <w:p w14:paraId="3853BE7C"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100 Mbps</w:t>
      </w:r>
      <w:r w:rsidRPr="00D37769">
        <w:rPr>
          <w:rStyle w:val="Nmerodepgina"/>
          <w:rFonts w:asciiTheme="minorHAnsi" w:hAnsiTheme="minorHAnsi" w:cstheme="minorHAnsi"/>
          <w:bCs/>
          <w:szCs w:val="24"/>
        </w:rPr>
        <w:tab/>
        <w:t>Sol. de Protección 2 sin / imp $ 38,025.00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$45,432.27 </w:t>
      </w:r>
    </w:p>
    <w:p w14:paraId="7FBF611A"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150 Mbps</w:t>
      </w:r>
      <w:r w:rsidRPr="00D37769">
        <w:rPr>
          <w:rStyle w:val="Nmerodepgina"/>
          <w:rFonts w:asciiTheme="minorHAnsi" w:hAnsiTheme="minorHAnsi" w:cstheme="minorHAnsi"/>
          <w:bCs/>
          <w:szCs w:val="24"/>
        </w:rPr>
        <w:tab/>
        <w:t>Sol. de Protección 2 sin / imp $ 56,043.00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$66,960.18 </w:t>
      </w:r>
    </w:p>
    <w:p w14:paraId="6BFD1C47"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200 Mbps</w:t>
      </w:r>
      <w:r w:rsidRPr="00D37769">
        <w:rPr>
          <w:rStyle w:val="Nmerodepgina"/>
          <w:rFonts w:asciiTheme="minorHAnsi" w:hAnsiTheme="minorHAnsi" w:cstheme="minorHAnsi"/>
          <w:bCs/>
          <w:szCs w:val="24"/>
        </w:rPr>
        <w:tab/>
        <w:t>Sol. de Protección 2 sin / imp $ 71,721.00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$85,692.25 </w:t>
      </w:r>
    </w:p>
    <w:p w14:paraId="6832B71E"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250 Mbps</w:t>
      </w:r>
      <w:r w:rsidRPr="00D37769">
        <w:rPr>
          <w:rStyle w:val="Nmerodepgina"/>
          <w:rFonts w:asciiTheme="minorHAnsi" w:hAnsiTheme="minorHAnsi" w:cstheme="minorHAnsi"/>
          <w:bCs/>
          <w:szCs w:val="24"/>
        </w:rPr>
        <w:tab/>
        <w:t>Sol. de Protección 2 sin / imp $ 84,240.00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$100,649.95 </w:t>
      </w:r>
    </w:p>
    <w:p w14:paraId="7CA7E651"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300 Mbps</w:t>
      </w:r>
      <w:r w:rsidRPr="00D37769">
        <w:rPr>
          <w:rStyle w:val="Nmerodepgina"/>
          <w:rFonts w:asciiTheme="minorHAnsi" w:hAnsiTheme="minorHAnsi" w:cstheme="minorHAnsi"/>
          <w:bCs/>
          <w:szCs w:val="24"/>
        </w:rPr>
        <w:tab/>
        <w:t>Sol. de Protección 2 sin / imp $ 96,818.00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$115,678.15 </w:t>
      </w:r>
    </w:p>
    <w:p w14:paraId="503BAB42"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350 Mbps</w:t>
      </w:r>
      <w:r w:rsidRPr="00D37769">
        <w:rPr>
          <w:rStyle w:val="Nmerodepgina"/>
          <w:rFonts w:asciiTheme="minorHAnsi" w:hAnsiTheme="minorHAnsi" w:cstheme="minorHAnsi"/>
          <w:bCs/>
          <w:szCs w:val="24"/>
        </w:rPr>
        <w:tab/>
        <w:t>Sol. de Protección 2 sin / imp $ 109,453.00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$130,774.44 </w:t>
      </w:r>
    </w:p>
    <w:p w14:paraId="1C25EA4E"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400 Mbps</w:t>
      </w:r>
      <w:r w:rsidRPr="00D37769">
        <w:rPr>
          <w:rStyle w:val="Nmerodepgina"/>
          <w:rFonts w:asciiTheme="minorHAnsi" w:hAnsiTheme="minorHAnsi" w:cstheme="minorHAnsi"/>
          <w:bCs/>
          <w:szCs w:val="24"/>
        </w:rPr>
        <w:tab/>
        <w:t>Sol. de Protección 2 sin / imp $ 121,973.00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$145,733.34 </w:t>
      </w:r>
    </w:p>
    <w:p w14:paraId="759A7851"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450 Mbps</w:t>
      </w:r>
      <w:r w:rsidRPr="00D37769">
        <w:rPr>
          <w:rStyle w:val="Nmerodepgina"/>
          <w:rFonts w:asciiTheme="minorHAnsi" w:hAnsiTheme="minorHAnsi" w:cstheme="minorHAnsi"/>
          <w:bCs/>
          <w:szCs w:val="24"/>
        </w:rPr>
        <w:tab/>
        <w:t>Sol. de Protección 2 sin / imp $ 134,550.00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$160,760.34 </w:t>
      </w:r>
    </w:p>
    <w:p w14:paraId="4206AE4B"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500 Mbps</w:t>
      </w:r>
      <w:r w:rsidRPr="00D37769">
        <w:rPr>
          <w:rStyle w:val="Nmerodepgina"/>
          <w:rFonts w:asciiTheme="minorHAnsi" w:hAnsiTheme="minorHAnsi" w:cstheme="minorHAnsi"/>
          <w:bCs/>
          <w:szCs w:val="24"/>
        </w:rPr>
        <w:tab/>
        <w:t>Sol. de Protección 2 sin / imp $ 147,128.00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$175,788.53 </w:t>
      </w:r>
    </w:p>
    <w:p w14:paraId="15593842"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550 Mbps</w:t>
      </w:r>
      <w:r w:rsidRPr="00D37769">
        <w:rPr>
          <w:rStyle w:val="Nmerodepgina"/>
          <w:rFonts w:asciiTheme="minorHAnsi" w:hAnsiTheme="minorHAnsi" w:cstheme="minorHAnsi"/>
          <w:bCs/>
          <w:szCs w:val="24"/>
        </w:rPr>
        <w:tab/>
        <w:t>Sol. de Protección 2 sin / imp $ 159,646.00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$190,745.04 </w:t>
      </w:r>
    </w:p>
    <w:p w14:paraId="1ACFFA9F"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600 Mbps</w:t>
      </w:r>
      <w:r w:rsidRPr="00D37769">
        <w:rPr>
          <w:rStyle w:val="Nmerodepgina"/>
          <w:rFonts w:asciiTheme="minorHAnsi" w:hAnsiTheme="minorHAnsi" w:cstheme="minorHAnsi"/>
          <w:bCs/>
          <w:szCs w:val="24"/>
        </w:rPr>
        <w:tab/>
        <w:t>Sol. de Protección 2 sin / imp $ 178,026.00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$212,705.46 </w:t>
      </w:r>
    </w:p>
    <w:p w14:paraId="37CE538B"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750 Mbps</w:t>
      </w:r>
      <w:r w:rsidRPr="00D37769">
        <w:rPr>
          <w:rStyle w:val="Nmerodepgina"/>
          <w:rFonts w:asciiTheme="minorHAnsi" w:hAnsiTheme="minorHAnsi" w:cstheme="minorHAnsi"/>
          <w:bCs/>
          <w:szCs w:val="24"/>
        </w:rPr>
        <w:tab/>
        <w:t>Sol. de Protección 2 sin / imp $ 233,824.00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$279,372.92 </w:t>
      </w:r>
    </w:p>
    <w:p w14:paraId="0167D4AA"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1000 Mbps</w:t>
      </w:r>
      <w:r w:rsidRPr="00D37769">
        <w:rPr>
          <w:rStyle w:val="Nmerodepgina"/>
          <w:rFonts w:asciiTheme="minorHAnsi" w:hAnsiTheme="minorHAnsi" w:cstheme="minorHAnsi"/>
          <w:bCs/>
          <w:szCs w:val="24"/>
        </w:rPr>
        <w:tab/>
        <w:t>Sol. de Protección 2 sin / imp $ 296,654.00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$354,442.20</w:t>
      </w:r>
    </w:p>
    <w:p w14:paraId="07563715" w14:textId="77777777" w:rsidR="00632C9C" w:rsidRDefault="00632C9C" w:rsidP="005F4CA7">
      <w:pPr>
        <w:rPr>
          <w:rStyle w:val="Nmerodepgina"/>
          <w:rFonts w:ascii="Arial" w:hAnsi="Arial"/>
          <w:bCs/>
          <w:sz w:val="18"/>
        </w:rPr>
      </w:pPr>
    </w:p>
    <w:p w14:paraId="118BD263" w14:textId="77777777" w:rsidR="00A22F78" w:rsidRPr="00D37769" w:rsidRDefault="006E2CE4" w:rsidP="005F4CA7">
      <w:pPr>
        <w:rPr>
          <w:rStyle w:val="Nmerodepgina"/>
          <w:rFonts w:asciiTheme="minorHAnsi" w:hAnsiTheme="minorHAnsi" w:cstheme="minorHAnsi"/>
          <w:szCs w:val="24"/>
        </w:rPr>
      </w:pPr>
      <w:r w:rsidRPr="00D37769">
        <w:rPr>
          <w:rStyle w:val="Nmerodepgina"/>
          <w:rFonts w:asciiTheme="minorHAnsi" w:hAnsiTheme="minorHAnsi" w:cstheme="minorHAnsi"/>
          <w:szCs w:val="24"/>
        </w:rPr>
        <w:t xml:space="preserve">Las tarifas de Larga </w:t>
      </w:r>
      <w:r w:rsidR="003C1768" w:rsidRPr="00D37769">
        <w:rPr>
          <w:rStyle w:val="Nmerodepgina"/>
          <w:rFonts w:asciiTheme="minorHAnsi" w:hAnsiTheme="minorHAnsi" w:cstheme="minorHAnsi"/>
          <w:szCs w:val="24"/>
        </w:rPr>
        <w:t>Distancia que</w:t>
      </w:r>
      <w:r w:rsidRPr="00D37769">
        <w:rPr>
          <w:rStyle w:val="Nmerodepgina"/>
          <w:rFonts w:asciiTheme="minorHAnsi" w:hAnsiTheme="minorHAnsi" w:cstheme="minorHAnsi"/>
          <w:szCs w:val="24"/>
        </w:rPr>
        <w:t xml:space="preserve"> aplicarán por concepto </w:t>
      </w:r>
      <w:r w:rsidR="00A22F78" w:rsidRPr="00D37769">
        <w:rPr>
          <w:rStyle w:val="Nmerodepgina"/>
          <w:rFonts w:asciiTheme="minorHAnsi" w:hAnsiTheme="minorHAnsi" w:cstheme="minorHAnsi"/>
          <w:szCs w:val="24"/>
        </w:rPr>
        <w:t>de renta</w:t>
      </w:r>
      <w:r w:rsidRPr="00D37769">
        <w:rPr>
          <w:rStyle w:val="Nmerodepgina"/>
          <w:rFonts w:asciiTheme="minorHAnsi" w:hAnsiTheme="minorHAnsi" w:cstheme="minorHAnsi"/>
          <w:szCs w:val="24"/>
        </w:rPr>
        <w:t xml:space="preserve"> </w:t>
      </w:r>
      <w:r w:rsidR="00C92891" w:rsidRPr="00D37769">
        <w:rPr>
          <w:rStyle w:val="Nmerodepgina"/>
          <w:rFonts w:asciiTheme="minorHAnsi" w:hAnsiTheme="minorHAnsi" w:cstheme="minorHAnsi"/>
          <w:szCs w:val="24"/>
        </w:rPr>
        <w:t>mensual</w:t>
      </w:r>
      <w:r w:rsidRPr="00D37769">
        <w:rPr>
          <w:rStyle w:val="Nmerodepgina"/>
          <w:rFonts w:asciiTheme="minorHAnsi" w:hAnsiTheme="minorHAnsi" w:cstheme="minorHAnsi"/>
          <w:szCs w:val="24"/>
        </w:rPr>
        <w:t xml:space="preserve"> son las siguientes:</w:t>
      </w:r>
    </w:p>
    <w:p w14:paraId="3C12CFF5" w14:textId="77777777" w:rsidR="00632C9C" w:rsidRPr="00D37769" w:rsidRDefault="00632C9C" w:rsidP="005F4CA7">
      <w:pPr>
        <w:rPr>
          <w:rFonts w:asciiTheme="minorHAnsi" w:hAnsiTheme="minorHAnsi" w:cstheme="minorHAnsi"/>
          <w:b/>
          <w:szCs w:val="24"/>
        </w:rPr>
      </w:pPr>
    </w:p>
    <w:p w14:paraId="38C0BDBD" w14:textId="77777777" w:rsidR="00121DF5" w:rsidRPr="00D37769" w:rsidRDefault="00121DF5" w:rsidP="005F4CA7">
      <w:pPr>
        <w:rPr>
          <w:rFonts w:asciiTheme="minorHAnsi" w:hAnsiTheme="minorHAnsi" w:cstheme="minorHAnsi"/>
          <w:b/>
          <w:szCs w:val="24"/>
        </w:rPr>
      </w:pPr>
      <w:r w:rsidRPr="00D37769">
        <w:rPr>
          <w:rFonts w:asciiTheme="minorHAnsi" w:hAnsiTheme="minorHAnsi" w:cstheme="minorHAnsi"/>
          <w:b/>
          <w:szCs w:val="24"/>
        </w:rPr>
        <w:t>Larga Distancia</w:t>
      </w:r>
    </w:p>
    <w:p w14:paraId="553BC1A4" w14:textId="77777777" w:rsidR="00E3055B" w:rsidRPr="00D37769" w:rsidRDefault="00E3055B" w:rsidP="005F4CA7">
      <w:pPr>
        <w:rPr>
          <w:rFonts w:asciiTheme="minorHAnsi" w:hAnsiTheme="minorHAnsi" w:cstheme="minorHAnsi"/>
          <w:b/>
          <w:szCs w:val="24"/>
        </w:rPr>
      </w:pPr>
      <w:r w:rsidRPr="00D37769">
        <w:rPr>
          <w:rFonts w:asciiTheme="minorHAnsi" w:hAnsiTheme="minorHAnsi" w:cstheme="minorHAnsi"/>
          <w:b/>
          <w:szCs w:val="24"/>
        </w:rPr>
        <w:t>Soluciones de Protección 1 y 2</w:t>
      </w:r>
    </w:p>
    <w:p w14:paraId="7080A371"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10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$ 85.50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$102.16 </w:t>
      </w:r>
    </w:p>
    <w:p w14:paraId="120B115A"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20 Mbps</w:t>
      </w:r>
      <w:r w:rsidR="00E34441"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$ 90.00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$107.53 </w:t>
      </w:r>
    </w:p>
    <w:p w14:paraId="4DA5615E"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30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$ 105.00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$125.45 </w:t>
      </w:r>
    </w:p>
    <w:p w14:paraId="5C952B6A"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40 Mbps</w:t>
      </w:r>
      <w:r w:rsidR="00E34441"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$ 117.00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$139.79 </w:t>
      </w:r>
    </w:p>
    <w:p w14:paraId="61AF5A4C"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50 Mbps</w:t>
      </w:r>
      <w:r w:rsidR="00E34441"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$ 135.00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$161.30 </w:t>
      </w:r>
    </w:p>
    <w:p w14:paraId="1F27F8D1"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lastRenderedPageBreak/>
        <w:t xml:space="preserve">Ancho de Banda </w:t>
      </w:r>
      <w:r w:rsidR="00121DF5" w:rsidRPr="00D37769">
        <w:rPr>
          <w:rFonts w:asciiTheme="minorHAnsi" w:hAnsiTheme="minorHAnsi" w:cstheme="minorHAnsi"/>
          <w:szCs w:val="24"/>
        </w:rPr>
        <w:t>60 Mbps</w:t>
      </w:r>
      <w:r w:rsidR="00E34441"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$ 148.50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$177.43 </w:t>
      </w:r>
    </w:p>
    <w:p w14:paraId="5B813048"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70 Mbps</w:t>
      </w:r>
      <w:r w:rsidR="00E34441"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$ 157.50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$188.18 </w:t>
      </w:r>
    </w:p>
    <w:p w14:paraId="06262981"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80 Mbps</w:t>
      </w:r>
      <w:r w:rsidR="00E34441"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$ 162.00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$193.56 </w:t>
      </w:r>
    </w:p>
    <w:p w14:paraId="0112EA32"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90 Mbps</w:t>
      </w:r>
      <w:r w:rsidR="00E34441"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$ 165.00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$197.14 </w:t>
      </w:r>
    </w:p>
    <w:p w14:paraId="4DAF39B5"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100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$ 168.75</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$201.62 </w:t>
      </w:r>
    </w:p>
    <w:p w14:paraId="5645C1C6"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150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$ 236.25</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$282.27 </w:t>
      </w:r>
    </w:p>
    <w:p w14:paraId="4D27B93F"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200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$ 315.00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$376.36 </w:t>
      </w:r>
    </w:p>
    <w:p w14:paraId="07FA8A72"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250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$ 366.00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$437.30 </w:t>
      </w:r>
    </w:p>
    <w:p w14:paraId="319DE1C0"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300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$ 438.75</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$524.22 </w:t>
      </w:r>
    </w:p>
    <w:p w14:paraId="10EA4E48"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350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$ 512.25</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$612.04 </w:t>
      </w:r>
    </w:p>
    <w:p w14:paraId="07C9D73B"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400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$ 585.00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$698.96 </w:t>
      </w:r>
    </w:p>
    <w:p w14:paraId="6552B950"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450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$ 658.50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$786.78 </w:t>
      </w:r>
    </w:p>
    <w:p w14:paraId="319C2BD2"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500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$ 670.50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$801.11 </w:t>
      </w:r>
    </w:p>
    <w:p w14:paraId="4F49F77F"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550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$ 737.25</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$880.87 </w:t>
      </w:r>
    </w:p>
    <w:p w14:paraId="63A8A5AA"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600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$ 804.75</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$961.52 </w:t>
      </w:r>
    </w:p>
    <w:p w14:paraId="57E8657D"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750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$ 1,005.75</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$1,201.67 </w:t>
      </w:r>
    </w:p>
    <w:p w14:paraId="098A5A7C" w14:textId="77777777" w:rsidR="00121DF5" w:rsidRPr="00D37769" w:rsidRDefault="00E3055B" w:rsidP="005F4CA7">
      <w:pPr>
        <w:rPr>
          <w:rFonts w:asciiTheme="minorHAnsi" w:hAnsiTheme="minorHAnsi" w:cstheme="minorHAnsi"/>
          <w:b/>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1000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$ 1,218.75</w:t>
      </w:r>
      <w:r w:rsidR="00121DF5" w:rsidRPr="00D37769">
        <w:rPr>
          <w:rFonts w:asciiTheme="minorHAnsi" w:hAnsiTheme="minorHAnsi" w:cstheme="minorHAnsi"/>
          <w:szCs w:val="24"/>
        </w:rPr>
        <w:tab/>
      </w:r>
      <w:r w:rsidRPr="00D37769">
        <w:rPr>
          <w:rFonts w:asciiTheme="minorHAnsi" w:hAnsiTheme="minorHAnsi" w:cstheme="minorHAnsi"/>
          <w:szCs w:val="24"/>
        </w:rPr>
        <w:t>LD X KM</w:t>
      </w:r>
      <w:r w:rsidRPr="00D37769">
        <w:rPr>
          <w:rFonts w:asciiTheme="minorHAnsi" w:hAnsiTheme="minorHAnsi" w:cstheme="minorHAnsi"/>
          <w:b/>
          <w:szCs w:val="24"/>
        </w:rPr>
        <w:t xml:space="preserve"> </w:t>
      </w:r>
      <w:r w:rsidRPr="00D37769">
        <w:rPr>
          <w:rFonts w:asciiTheme="minorHAnsi" w:hAnsiTheme="minorHAnsi" w:cstheme="minorHAnsi"/>
          <w:szCs w:val="24"/>
        </w:rPr>
        <w:t>CON / IMP</w:t>
      </w:r>
      <w:r w:rsidR="00121DF5" w:rsidRPr="00D37769">
        <w:rPr>
          <w:rFonts w:asciiTheme="minorHAnsi" w:hAnsiTheme="minorHAnsi" w:cstheme="minorHAnsi"/>
          <w:szCs w:val="24"/>
        </w:rPr>
        <w:t xml:space="preserve"> $1,456.16</w:t>
      </w:r>
    </w:p>
    <w:p w14:paraId="1BBDF402" w14:textId="77777777" w:rsidR="00121DF5" w:rsidRPr="00D37769" w:rsidRDefault="00121DF5" w:rsidP="005F4CA7">
      <w:pPr>
        <w:rPr>
          <w:rFonts w:asciiTheme="minorHAnsi" w:hAnsiTheme="minorHAnsi" w:cstheme="minorHAnsi"/>
          <w:b/>
          <w:szCs w:val="24"/>
        </w:rPr>
      </w:pPr>
    </w:p>
    <w:p w14:paraId="6146A39A" w14:textId="77777777" w:rsidR="00632C9C" w:rsidRPr="00D37769" w:rsidRDefault="00632C9C" w:rsidP="005F4CA7">
      <w:pPr>
        <w:outlineLvl w:val="0"/>
        <w:rPr>
          <w:rFonts w:asciiTheme="minorHAnsi" w:hAnsiTheme="minorHAnsi" w:cstheme="minorHAnsi"/>
          <w:b/>
          <w:szCs w:val="24"/>
        </w:rPr>
      </w:pPr>
      <w:r w:rsidRPr="00D37769">
        <w:rPr>
          <w:rFonts w:asciiTheme="minorHAnsi" w:hAnsiTheme="minorHAnsi" w:cstheme="minorHAnsi"/>
          <w:b/>
          <w:szCs w:val="24"/>
        </w:rPr>
        <w:t>Reglas de aplicación tarifaria:</w:t>
      </w:r>
    </w:p>
    <w:p w14:paraId="6DFF3198" w14:textId="77777777" w:rsidR="00632C9C" w:rsidRPr="00D37769" w:rsidRDefault="00632C9C" w:rsidP="005F4CA7">
      <w:pPr>
        <w:rPr>
          <w:rFonts w:asciiTheme="minorHAnsi" w:hAnsiTheme="minorHAnsi" w:cstheme="minorHAnsi"/>
          <w:szCs w:val="24"/>
        </w:rPr>
      </w:pPr>
      <w:r w:rsidRPr="00D37769">
        <w:rPr>
          <w:rFonts w:asciiTheme="minorHAnsi" w:hAnsiTheme="minorHAnsi" w:cstheme="minorHAnsi"/>
          <w:szCs w:val="24"/>
        </w:rPr>
        <w:t>Se ofrecen a solicitud y conveniencia del cliente.</w:t>
      </w:r>
    </w:p>
    <w:p w14:paraId="721E8E93" w14:textId="77777777" w:rsidR="00632C9C" w:rsidRPr="00D37769" w:rsidRDefault="00632C9C" w:rsidP="005F4CA7">
      <w:pPr>
        <w:rPr>
          <w:rFonts w:asciiTheme="minorHAnsi" w:hAnsiTheme="minorHAnsi" w:cstheme="minorHAnsi"/>
          <w:szCs w:val="24"/>
        </w:rPr>
      </w:pPr>
      <w:r w:rsidRPr="00D37769">
        <w:rPr>
          <w:rFonts w:asciiTheme="minorHAnsi" w:hAnsiTheme="minorHAnsi" w:cstheme="minorHAnsi"/>
          <w:szCs w:val="24"/>
        </w:rPr>
        <w:t>En un enlace Punto a Punto, se deben de considerar dos accesos locales para la renta, en caso de haber tramo de larga distancia, también debe de cobrarse la renta correspondiente.</w:t>
      </w:r>
    </w:p>
    <w:p w14:paraId="19508F12" w14:textId="77777777" w:rsidR="00632C9C" w:rsidRPr="00D37769" w:rsidRDefault="00632C9C" w:rsidP="005F4CA7">
      <w:pPr>
        <w:rPr>
          <w:rFonts w:asciiTheme="minorHAnsi" w:hAnsiTheme="minorHAnsi" w:cstheme="minorHAnsi"/>
          <w:b/>
          <w:szCs w:val="24"/>
        </w:rPr>
      </w:pPr>
    </w:p>
    <w:p w14:paraId="428D6E25" w14:textId="77777777" w:rsidR="00632C9C" w:rsidRPr="00D37769" w:rsidRDefault="00632C9C" w:rsidP="005F4CA7">
      <w:pPr>
        <w:outlineLvl w:val="0"/>
        <w:rPr>
          <w:rFonts w:asciiTheme="minorHAnsi" w:hAnsiTheme="minorHAnsi" w:cstheme="minorHAnsi"/>
          <w:b/>
          <w:szCs w:val="24"/>
        </w:rPr>
      </w:pPr>
      <w:r w:rsidRPr="00D37769">
        <w:rPr>
          <w:rFonts w:asciiTheme="minorHAnsi" w:hAnsiTheme="minorHAnsi" w:cstheme="minorHAnsi"/>
          <w:b/>
          <w:szCs w:val="24"/>
        </w:rPr>
        <w:t xml:space="preserve">Condiciones Generales </w:t>
      </w:r>
    </w:p>
    <w:p w14:paraId="46C75BA8" w14:textId="77777777" w:rsidR="00632C9C" w:rsidRPr="00D37769" w:rsidRDefault="00632C9C" w:rsidP="005F4CA7">
      <w:pPr>
        <w:rPr>
          <w:rFonts w:asciiTheme="minorHAnsi" w:hAnsiTheme="minorHAnsi" w:cstheme="minorHAnsi"/>
          <w:szCs w:val="24"/>
        </w:rPr>
      </w:pPr>
      <w:r w:rsidRPr="00D37769">
        <w:rPr>
          <w:rFonts w:asciiTheme="minorHAnsi" w:hAnsiTheme="minorHAnsi" w:cstheme="minorHAnsi"/>
          <w:szCs w:val="24"/>
        </w:rPr>
        <w:t xml:space="preserve">Los Ladaenlaces de </w:t>
      </w:r>
      <w:proofErr w:type="gramStart"/>
      <w:r w:rsidRPr="00D37769">
        <w:rPr>
          <w:rFonts w:asciiTheme="minorHAnsi" w:hAnsiTheme="minorHAnsi" w:cstheme="minorHAnsi"/>
          <w:szCs w:val="24"/>
        </w:rPr>
        <w:t>Protección  que</w:t>
      </w:r>
      <w:proofErr w:type="gramEnd"/>
      <w:r w:rsidRPr="00D37769">
        <w:rPr>
          <w:rFonts w:asciiTheme="minorHAnsi" w:hAnsiTheme="minorHAnsi" w:cstheme="minorHAnsi"/>
          <w:szCs w:val="24"/>
        </w:rPr>
        <w:t xml:space="preserve"> conforman las soluciones  en sus diferentes modalidades sólo pueden ser contratados como respaldo de Ladaenlaces dedicados contratados bajo la modalidad permanente.</w:t>
      </w:r>
    </w:p>
    <w:p w14:paraId="69140A2E" w14:textId="77777777" w:rsidR="00632C9C" w:rsidRPr="00D37769" w:rsidRDefault="00632C9C" w:rsidP="005F4CA7">
      <w:pPr>
        <w:outlineLvl w:val="0"/>
        <w:rPr>
          <w:rFonts w:asciiTheme="minorHAnsi" w:hAnsiTheme="minorHAnsi" w:cstheme="minorHAnsi"/>
          <w:szCs w:val="24"/>
        </w:rPr>
      </w:pPr>
      <w:r w:rsidRPr="00D37769">
        <w:rPr>
          <w:rFonts w:asciiTheme="minorHAnsi" w:hAnsiTheme="minorHAnsi" w:cstheme="minorHAnsi"/>
          <w:szCs w:val="24"/>
        </w:rPr>
        <w:t>Se contratan con vigencia mínima de un año.</w:t>
      </w:r>
    </w:p>
    <w:p w14:paraId="40D771DC" w14:textId="77777777" w:rsidR="00632C9C" w:rsidRPr="00D37769" w:rsidRDefault="00632C9C" w:rsidP="005F4CA7">
      <w:pPr>
        <w:outlineLvl w:val="0"/>
        <w:rPr>
          <w:rFonts w:asciiTheme="minorHAnsi" w:hAnsiTheme="minorHAnsi" w:cstheme="minorHAnsi"/>
          <w:szCs w:val="24"/>
        </w:rPr>
      </w:pPr>
      <w:r w:rsidRPr="00D37769">
        <w:rPr>
          <w:rFonts w:asciiTheme="minorHAnsi" w:hAnsiTheme="minorHAnsi" w:cstheme="minorHAnsi"/>
          <w:szCs w:val="24"/>
        </w:rPr>
        <w:t>No Aplica para Ladaenlaces NX64</w:t>
      </w:r>
    </w:p>
    <w:p w14:paraId="2437D506" w14:textId="77777777" w:rsidR="00632C9C" w:rsidRPr="00D37769" w:rsidRDefault="00632C9C" w:rsidP="005F4CA7">
      <w:pPr>
        <w:rPr>
          <w:rFonts w:asciiTheme="minorHAnsi" w:hAnsiTheme="minorHAnsi" w:cstheme="minorHAnsi"/>
          <w:szCs w:val="24"/>
        </w:rPr>
      </w:pPr>
      <w:r w:rsidRPr="00D37769">
        <w:rPr>
          <w:rFonts w:asciiTheme="minorHAnsi" w:hAnsiTheme="minorHAnsi" w:cstheme="minorHAnsi"/>
          <w:szCs w:val="24"/>
        </w:rPr>
        <w:t xml:space="preserve">Los Ladaenlaces que conforman las soluciones de protección de se adhieren a las políticas aplicables a los </w:t>
      </w:r>
      <w:proofErr w:type="gramStart"/>
      <w:r w:rsidRPr="00D37769">
        <w:rPr>
          <w:rFonts w:asciiTheme="minorHAnsi" w:hAnsiTheme="minorHAnsi" w:cstheme="minorHAnsi"/>
          <w:szCs w:val="24"/>
        </w:rPr>
        <w:t>Ladaenlaces  principales</w:t>
      </w:r>
      <w:proofErr w:type="gramEnd"/>
      <w:r w:rsidRPr="00D37769">
        <w:rPr>
          <w:rFonts w:asciiTheme="minorHAnsi" w:hAnsiTheme="minorHAnsi" w:cstheme="minorHAnsi"/>
          <w:szCs w:val="24"/>
        </w:rPr>
        <w:t xml:space="preserve"> en cuanto a movimientos administrativos tales como Altas, Bajas, Cambios de Modalidad y  Cambios de Domicilio.</w:t>
      </w:r>
    </w:p>
    <w:p w14:paraId="0CF40154" w14:textId="77777777" w:rsidR="00632C9C" w:rsidRPr="00D37769" w:rsidRDefault="00632C9C" w:rsidP="005F4CA7">
      <w:pPr>
        <w:rPr>
          <w:rFonts w:asciiTheme="minorHAnsi" w:hAnsiTheme="minorHAnsi" w:cstheme="minorHAnsi"/>
          <w:szCs w:val="24"/>
        </w:rPr>
      </w:pPr>
      <w:r w:rsidRPr="00D37769">
        <w:rPr>
          <w:rFonts w:asciiTheme="minorHAnsi" w:hAnsiTheme="minorHAnsi" w:cstheme="minorHAnsi"/>
          <w:szCs w:val="24"/>
        </w:rPr>
        <w:t xml:space="preserve">La Solución de protección aplica exclusivamente al medio de transmisión por lo que </w:t>
      </w:r>
      <w:proofErr w:type="gramStart"/>
      <w:r w:rsidRPr="00D37769">
        <w:rPr>
          <w:rFonts w:asciiTheme="minorHAnsi" w:hAnsiTheme="minorHAnsi" w:cstheme="minorHAnsi"/>
          <w:szCs w:val="24"/>
        </w:rPr>
        <w:t>el  cliente</w:t>
      </w:r>
      <w:proofErr w:type="gramEnd"/>
      <w:r w:rsidRPr="00D37769">
        <w:rPr>
          <w:rFonts w:asciiTheme="minorHAnsi" w:hAnsiTheme="minorHAnsi" w:cstheme="minorHAnsi"/>
          <w:szCs w:val="24"/>
        </w:rPr>
        <w:t xml:space="preserve"> es responsable en realizar la protección entre sus aplicaciones</w:t>
      </w:r>
      <w:r w:rsidR="00E61D73" w:rsidRPr="00D37769">
        <w:rPr>
          <w:rFonts w:asciiTheme="minorHAnsi" w:hAnsiTheme="minorHAnsi" w:cstheme="minorHAnsi"/>
          <w:szCs w:val="24"/>
        </w:rPr>
        <w:t>.</w:t>
      </w:r>
    </w:p>
    <w:p w14:paraId="07E3A532" w14:textId="77777777" w:rsidR="00E61D73" w:rsidRPr="00D37769" w:rsidRDefault="00E61D73" w:rsidP="005F4CA7">
      <w:pPr>
        <w:rPr>
          <w:rFonts w:asciiTheme="minorHAnsi" w:hAnsiTheme="minorHAnsi" w:cstheme="minorHAnsi"/>
          <w:szCs w:val="24"/>
        </w:rPr>
      </w:pPr>
    </w:p>
    <w:p w14:paraId="4345330D" w14:textId="77777777" w:rsidR="00E61D73" w:rsidRPr="00D37769" w:rsidRDefault="00632C9C" w:rsidP="005F4CA7">
      <w:pPr>
        <w:outlineLvl w:val="0"/>
        <w:rPr>
          <w:rFonts w:asciiTheme="minorHAnsi" w:hAnsiTheme="minorHAnsi" w:cstheme="minorHAnsi"/>
          <w:b/>
          <w:szCs w:val="24"/>
        </w:rPr>
      </w:pPr>
      <w:r w:rsidRPr="00D37769">
        <w:rPr>
          <w:rFonts w:asciiTheme="minorHAnsi" w:hAnsiTheme="minorHAnsi" w:cstheme="minorHAnsi"/>
          <w:b/>
          <w:szCs w:val="24"/>
        </w:rPr>
        <w:t>Planes de descuento</w:t>
      </w:r>
      <w:r w:rsidR="00E61D73" w:rsidRPr="00D37769">
        <w:rPr>
          <w:rFonts w:asciiTheme="minorHAnsi" w:hAnsiTheme="minorHAnsi" w:cstheme="minorHAnsi"/>
          <w:b/>
          <w:szCs w:val="24"/>
        </w:rPr>
        <w:t>.</w:t>
      </w:r>
    </w:p>
    <w:p w14:paraId="50C442ED" w14:textId="77777777" w:rsidR="00632C9C" w:rsidRPr="00D37769" w:rsidRDefault="00632C9C" w:rsidP="005F4CA7">
      <w:pPr>
        <w:outlineLvl w:val="0"/>
        <w:rPr>
          <w:rStyle w:val="Nmerodepgina"/>
          <w:rFonts w:asciiTheme="minorHAnsi" w:hAnsiTheme="minorHAnsi" w:cstheme="minorHAnsi"/>
          <w:szCs w:val="24"/>
        </w:rPr>
      </w:pPr>
      <w:r w:rsidRPr="00D37769">
        <w:rPr>
          <w:rFonts w:asciiTheme="minorHAnsi" w:hAnsiTheme="minorHAnsi" w:cstheme="minorHAnsi"/>
          <w:szCs w:val="24"/>
        </w:rPr>
        <w:t xml:space="preserve">No aplica ningún </w:t>
      </w:r>
      <w:proofErr w:type="gramStart"/>
      <w:r w:rsidRPr="00D37769">
        <w:rPr>
          <w:rFonts w:asciiTheme="minorHAnsi" w:hAnsiTheme="minorHAnsi" w:cstheme="minorHAnsi"/>
          <w:szCs w:val="24"/>
        </w:rPr>
        <w:t>descuento  a</w:t>
      </w:r>
      <w:proofErr w:type="gramEnd"/>
      <w:r w:rsidRPr="00D37769">
        <w:rPr>
          <w:rFonts w:asciiTheme="minorHAnsi" w:hAnsiTheme="minorHAnsi" w:cstheme="minorHAnsi"/>
          <w:szCs w:val="24"/>
        </w:rPr>
        <w:t xml:space="preserve"> las tarifas de las soluciones  de protección.</w:t>
      </w:r>
    </w:p>
    <w:p w14:paraId="144869B3" w14:textId="77777777" w:rsidR="00632C9C" w:rsidRPr="00D37769" w:rsidRDefault="00632C9C" w:rsidP="005F4CA7">
      <w:pPr>
        <w:rPr>
          <w:rStyle w:val="Nmerodepgina"/>
          <w:rFonts w:asciiTheme="minorHAnsi" w:hAnsiTheme="minorHAnsi" w:cstheme="minorHAnsi"/>
          <w:b/>
          <w:szCs w:val="24"/>
        </w:rPr>
      </w:pPr>
    </w:p>
    <w:p w14:paraId="390BA536" w14:textId="77777777" w:rsidR="00632C9C" w:rsidRPr="00D37769" w:rsidRDefault="00632C9C" w:rsidP="005F4CA7">
      <w:pPr>
        <w:outlineLvl w:val="0"/>
        <w:rPr>
          <w:rFonts w:asciiTheme="minorHAnsi" w:hAnsiTheme="minorHAnsi" w:cstheme="minorHAnsi"/>
          <w:b/>
          <w:szCs w:val="24"/>
        </w:rPr>
      </w:pPr>
      <w:r w:rsidRPr="00D37769">
        <w:rPr>
          <w:rFonts w:asciiTheme="minorHAnsi" w:hAnsiTheme="minorHAnsi" w:cstheme="minorHAnsi"/>
          <w:b/>
          <w:szCs w:val="24"/>
        </w:rPr>
        <w:lastRenderedPageBreak/>
        <w:t>Penalizaciones</w:t>
      </w:r>
    </w:p>
    <w:p w14:paraId="0ECDD067" w14:textId="77777777" w:rsidR="00632C9C" w:rsidRPr="00D37769" w:rsidRDefault="00632C9C" w:rsidP="005F4CA7">
      <w:pPr>
        <w:rPr>
          <w:rFonts w:asciiTheme="minorHAnsi" w:hAnsiTheme="minorHAnsi" w:cstheme="minorHAnsi"/>
          <w:b/>
          <w:szCs w:val="24"/>
        </w:rPr>
      </w:pPr>
    </w:p>
    <w:p w14:paraId="08C0B359" w14:textId="77777777" w:rsidR="00632C9C" w:rsidRPr="00D37769" w:rsidRDefault="00632C9C" w:rsidP="005F4CA7">
      <w:pPr>
        <w:rPr>
          <w:rFonts w:asciiTheme="minorHAnsi" w:hAnsiTheme="minorHAnsi" w:cstheme="minorHAnsi"/>
          <w:bCs/>
          <w:szCs w:val="24"/>
        </w:rPr>
      </w:pPr>
      <w:r w:rsidRPr="00D37769">
        <w:rPr>
          <w:rFonts w:asciiTheme="minorHAnsi" w:hAnsiTheme="minorHAnsi" w:cstheme="minorHAnsi"/>
          <w:bCs/>
          <w:szCs w:val="24"/>
        </w:rPr>
        <w:t xml:space="preserve">En caso de baja anticipada del servicio, se aplicará la penalización consistente en el cobro de las rentas restantes del servicio </w:t>
      </w:r>
      <w:proofErr w:type="gramStart"/>
      <w:r w:rsidRPr="00D37769">
        <w:rPr>
          <w:rFonts w:asciiTheme="minorHAnsi" w:hAnsiTheme="minorHAnsi" w:cstheme="minorHAnsi"/>
          <w:bCs/>
          <w:szCs w:val="24"/>
        </w:rPr>
        <w:t>de acuerdo al</w:t>
      </w:r>
      <w:proofErr w:type="gramEnd"/>
      <w:r w:rsidRPr="00D37769">
        <w:rPr>
          <w:rFonts w:asciiTheme="minorHAnsi" w:hAnsiTheme="minorHAnsi" w:cstheme="minorHAnsi"/>
          <w:bCs/>
          <w:szCs w:val="24"/>
        </w:rPr>
        <w:t xml:space="preserve"> periodo contratado.</w:t>
      </w:r>
    </w:p>
    <w:p w14:paraId="63AD0C16" w14:textId="77777777" w:rsidR="00632C9C" w:rsidRPr="00D37769" w:rsidRDefault="00632C9C" w:rsidP="005F4CA7">
      <w:pPr>
        <w:rPr>
          <w:rFonts w:asciiTheme="minorHAnsi" w:hAnsiTheme="minorHAnsi" w:cstheme="minorHAnsi"/>
          <w:bCs/>
          <w:szCs w:val="24"/>
        </w:rPr>
      </w:pPr>
    </w:p>
    <w:p w14:paraId="00B58F06" w14:textId="77777777" w:rsidR="00632C9C" w:rsidRPr="00D37769" w:rsidRDefault="00632C9C" w:rsidP="005F4CA7">
      <w:pPr>
        <w:outlineLvl w:val="0"/>
        <w:rPr>
          <w:rFonts w:asciiTheme="minorHAnsi" w:hAnsiTheme="minorHAnsi" w:cstheme="minorHAnsi"/>
          <w:b/>
          <w:szCs w:val="24"/>
        </w:rPr>
      </w:pPr>
      <w:r w:rsidRPr="00D37769">
        <w:rPr>
          <w:rFonts w:asciiTheme="minorHAnsi" w:hAnsiTheme="minorHAnsi" w:cstheme="minorHAnsi"/>
          <w:b/>
          <w:szCs w:val="24"/>
        </w:rPr>
        <w:t>Vigencia</w:t>
      </w:r>
    </w:p>
    <w:p w14:paraId="503C834A" w14:textId="77777777" w:rsidR="00632C9C" w:rsidRPr="00D37769" w:rsidRDefault="00632C9C" w:rsidP="005F4CA7">
      <w:pPr>
        <w:outlineLvl w:val="0"/>
        <w:rPr>
          <w:rFonts w:asciiTheme="minorHAnsi" w:hAnsiTheme="minorHAnsi" w:cstheme="minorHAnsi"/>
          <w:bCs/>
          <w:szCs w:val="24"/>
        </w:rPr>
      </w:pPr>
      <w:r w:rsidRPr="00D37769">
        <w:rPr>
          <w:rFonts w:asciiTheme="minorHAnsi" w:hAnsiTheme="minorHAnsi" w:cstheme="minorHAnsi"/>
          <w:bCs/>
          <w:szCs w:val="24"/>
        </w:rPr>
        <w:t>Se avisará al Instituto Federal de Telecomunicaciones la cancelación de este Servicio.</w:t>
      </w:r>
    </w:p>
    <w:p w14:paraId="3C858ADF" w14:textId="77777777" w:rsidR="00B02451" w:rsidRDefault="00B02451" w:rsidP="005F4CA7">
      <w:pPr>
        <w:spacing w:after="200" w:line="276" w:lineRule="auto"/>
        <w:rPr>
          <w:rFonts w:ascii="Arial" w:hAnsi="Arial" w:cs="Arial"/>
          <w:sz w:val="20"/>
        </w:rPr>
      </w:pPr>
      <w:r>
        <w:rPr>
          <w:rFonts w:ascii="Arial" w:hAnsi="Arial" w:cs="Arial"/>
          <w:sz w:val="20"/>
        </w:rPr>
        <w:br w:type="page"/>
      </w:r>
    </w:p>
    <w:p w14:paraId="6A2D5BE9" w14:textId="77777777" w:rsidR="0068243D" w:rsidRPr="0068243D" w:rsidRDefault="0068243D" w:rsidP="005F4CA7">
      <w:pPr>
        <w:pStyle w:val="Ttulo2"/>
        <w:rPr>
          <w:sz w:val="28"/>
          <w:szCs w:val="28"/>
        </w:rPr>
      </w:pPr>
      <w:bookmarkStart w:id="79" w:name="_Toc162342485"/>
      <w:r w:rsidRPr="0068243D">
        <w:rPr>
          <w:sz w:val="28"/>
          <w:szCs w:val="28"/>
        </w:rPr>
        <w:lastRenderedPageBreak/>
        <w:t>8</w:t>
      </w:r>
      <w:r w:rsidR="009135FD">
        <w:rPr>
          <w:sz w:val="28"/>
          <w:szCs w:val="28"/>
        </w:rPr>
        <w:t>G</w:t>
      </w:r>
      <w:r w:rsidRPr="0068243D">
        <w:rPr>
          <w:sz w:val="28"/>
          <w:szCs w:val="28"/>
        </w:rPr>
        <w:t xml:space="preserve"> LADA ENLACES STMN DE CRUCE FRONTERIZO.</w:t>
      </w:r>
      <w:bookmarkEnd w:id="79"/>
    </w:p>
    <w:p w14:paraId="692BDDBF" w14:textId="77777777" w:rsidR="0068243D" w:rsidRDefault="0068243D" w:rsidP="005F4CA7">
      <w:pPr>
        <w:rPr>
          <w:rFonts w:ascii="Arial" w:hAnsi="Arial" w:cs="Arial"/>
          <w:b/>
          <w:sz w:val="20"/>
        </w:rPr>
      </w:pPr>
    </w:p>
    <w:p w14:paraId="52E6DC00" w14:textId="77777777" w:rsidR="000C7FE9" w:rsidRPr="009A7041" w:rsidRDefault="000C7FE9" w:rsidP="005F4CA7">
      <w:pPr>
        <w:outlineLvl w:val="0"/>
        <w:rPr>
          <w:rFonts w:asciiTheme="minorHAnsi" w:hAnsiTheme="minorHAnsi" w:cstheme="minorHAnsi"/>
          <w:bCs/>
          <w:szCs w:val="24"/>
        </w:rPr>
      </w:pPr>
      <w:r w:rsidRPr="009A7041">
        <w:rPr>
          <w:rFonts w:asciiTheme="minorHAnsi" w:hAnsiTheme="minorHAnsi" w:cstheme="minorHAnsi"/>
          <w:bCs/>
          <w:szCs w:val="24"/>
        </w:rPr>
        <w:t xml:space="preserve">Numero de </w:t>
      </w:r>
      <w:r w:rsidR="00C720C8" w:rsidRPr="009A7041">
        <w:rPr>
          <w:rFonts w:asciiTheme="minorHAnsi" w:hAnsiTheme="minorHAnsi" w:cstheme="minorHAnsi"/>
          <w:bCs/>
          <w:szCs w:val="24"/>
        </w:rPr>
        <w:t>Inscripción:</w:t>
      </w:r>
      <w:r w:rsidRPr="009A7041">
        <w:rPr>
          <w:rFonts w:asciiTheme="minorHAnsi" w:hAnsiTheme="minorHAnsi" w:cstheme="minorHAnsi"/>
          <w:bCs/>
          <w:szCs w:val="24"/>
        </w:rPr>
        <w:t xml:space="preserve">  </w:t>
      </w:r>
      <w:r w:rsidRPr="009A7041">
        <w:rPr>
          <w:rFonts w:asciiTheme="minorHAnsi" w:hAnsiTheme="minorHAnsi" w:cstheme="minorHAnsi"/>
          <w:b/>
          <w:sz w:val="28"/>
          <w:szCs w:val="28"/>
        </w:rPr>
        <w:t>52132</w:t>
      </w:r>
    </w:p>
    <w:p w14:paraId="7D92D040" w14:textId="77777777" w:rsidR="0068243D" w:rsidRPr="009A7041" w:rsidRDefault="0068243D" w:rsidP="005F4CA7">
      <w:pPr>
        <w:rPr>
          <w:rFonts w:asciiTheme="minorHAnsi" w:hAnsiTheme="minorHAnsi" w:cstheme="minorHAnsi"/>
          <w:b/>
          <w:szCs w:val="24"/>
        </w:rPr>
      </w:pPr>
    </w:p>
    <w:p w14:paraId="044C28CE" w14:textId="77777777" w:rsidR="000C7FE9" w:rsidRPr="009A7041" w:rsidRDefault="000C7FE9" w:rsidP="005F4CA7">
      <w:pPr>
        <w:outlineLvl w:val="0"/>
        <w:rPr>
          <w:rFonts w:asciiTheme="minorHAnsi" w:hAnsiTheme="minorHAnsi" w:cstheme="minorHAnsi"/>
          <w:b/>
          <w:szCs w:val="24"/>
        </w:rPr>
      </w:pPr>
      <w:r w:rsidRPr="009A7041">
        <w:rPr>
          <w:rFonts w:asciiTheme="minorHAnsi" w:hAnsiTheme="minorHAnsi" w:cstheme="minorHAnsi"/>
          <w:b/>
          <w:szCs w:val="24"/>
        </w:rPr>
        <w:t>Nombre del Servicio:</w:t>
      </w:r>
    </w:p>
    <w:p w14:paraId="78C61C8E" w14:textId="77777777" w:rsidR="000C7FE9" w:rsidRPr="009A7041" w:rsidRDefault="000C7FE9" w:rsidP="005F4CA7">
      <w:pPr>
        <w:outlineLvl w:val="0"/>
        <w:rPr>
          <w:rFonts w:asciiTheme="minorHAnsi" w:hAnsiTheme="minorHAnsi" w:cstheme="minorHAnsi"/>
          <w:b/>
          <w:szCs w:val="24"/>
        </w:rPr>
      </w:pPr>
      <w:r w:rsidRPr="009A7041">
        <w:rPr>
          <w:rFonts w:asciiTheme="minorHAnsi" w:hAnsiTheme="minorHAnsi" w:cstheme="minorHAnsi"/>
          <w:b/>
          <w:szCs w:val="24"/>
        </w:rPr>
        <w:t>LADA Enlaces STMN de Cruce Fronterizo.</w:t>
      </w:r>
    </w:p>
    <w:p w14:paraId="63427CDA" w14:textId="77777777" w:rsidR="000C7FE9" w:rsidRPr="009A7041" w:rsidRDefault="000C7FE9" w:rsidP="005F4CA7">
      <w:pPr>
        <w:rPr>
          <w:rStyle w:val="Nmerodepgina"/>
          <w:rFonts w:asciiTheme="minorHAnsi" w:hAnsiTheme="minorHAnsi" w:cstheme="minorHAnsi"/>
          <w:b/>
          <w:szCs w:val="24"/>
        </w:rPr>
      </w:pPr>
    </w:p>
    <w:p w14:paraId="08BCAE69" w14:textId="77777777" w:rsidR="000C7FE9" w:rsidRPr="009A7041" w:rsidRDefault="000C7FE9" w:rsidP="005F4CA7">
      <w:pPr>
        <w:outlineLvl w:val="0"/>
        <w:rPr>
          <w:rFonts w:asciiTheme="minorHAnsi" w:hAnsiTheme="minorHAnsi" w:cstheme="minorHAnsi"/>
          <w:b/>
          <w:szCs w:val="24"/>
        </w:rPr>
      </w:pPr>
      <w:r w:rsidRPr="009A7041">
        <w:rPr>
          <w:rFonts w:asciiTheme="minorHAnsi" w:hAnsiTheme="minorHAnsi" w:cstheme="minorHAnsi"/>
          <w:b/>
          <w:szCs w:val="24"/>
        </w:rPr>
        <w:t>Descripción:</w:t>
      </w:r>
    </w:p>
    <w:p w14:paraId="497BA53F"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Los LADA Enlaces STMN de Cruce Fronterizo son servicios con los cuales el Cliente puede tener conectividad para aplicaciones de voz, datos y video en una población ubicada en la frontera de México a cualquier ciudad fronteriza de Estados Unidos, Guatemala o Belice con anchos de banda de: 155 Mbps (STM1), 622 Mbps (STM4), 2.5 Gbps (STM16) y 10 Gbps (STM64).</w:t>
      </w:r>
    </w:p>
    <w:p w14:paraId="277F3715" w14:textId="77777777" w:rsidR="000C7FE9" w:rsidRPr="009A7041" w:rsidRDefault="000C7FE9" w:rsidP="005F4CA7">
      <w:pPr>
        <w:rPr>
          <w:rFonts w:asciiTheme="minorHAnsi" w:hAnsiTheme="minorHAnsi" w:cstheme="minorHAnsi"/>
          <w:szCs w:val="24"/>
        </w:rPr>
      </w:pPr>
    </w:p>
    <w:p w14:paraId="5670E842"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 xml:space="preserve">Los Ladaenlaces Cruce Fronterizo son aquellos en los que una punta del servicio se encuentra en poblaciones con </w:t>
      </w:r>
      <w:r w:rsidRPr="009A7041">
        <w:rPr>
          <w:rFonts w:asciiTheme="minorHAnsi" w:hAnsiTheme="minorHAnsi" w:cstheme="minorHAnsi"/>
          <w:i/>
          <w:szCs w:val="24"/>
        </w:rPr>
        <w:t>facilidades de salida internacional</w:t>
      </w:r>
      <w:r w:rsidRPr="009A7041">
        <w:rPr>
          <w:rFonts w:asciiTheme="minorHAnsi" w:hAnsiTheme="minorHAnsi" w:cstheme="minorHAnsi"/>
          <w:i/>
          <w:color w:val="000000"/>
          <w:szCs w:val="24"/>
          <w:vertAlign w:val="superscript"/>
        </w:rPr>
        <w:footnoteReference w:id="3"/>
      </w:r>
      <w:r w:rsidRPr="009A7041">
        <w:rPr>
          <w:rFonts w:asciiTheme="minorHAnsi" w:hAnsiTheme="minorHAnsi" w:cstheme="minorHAnsi"/>
          <w:szCs w:val="24"/>
        </w:rPr>
        <w:t xml:space="preserve">  y la otra en cualquier población de Estados Unidos de América, Guatemala y Belice.</w:t>
      </w:r>
    </w:p>
    <w:p w14:paraId="448B1EB1" w14:textId="77777777" w:rsidR="000C7FE9" w:rsidRPr="009A7041" w:rsidRDefault="000C7FE9" w:rsidP="005F4CA7">
      <w:pPr>
        <w:outlineLvl w:val="0"/>
        <w:rPr>
          <w:rFonts w:asciiTheme="minorHAnsi" w:hAnsiTheme="minorHAnsi" w:cstheme="minorHAnsi"/>
          <w:b/>
          <w:szCs w:val="24"/>
        </w:rPr>
      </w:pPr>
      <w:r w:rsidRPr="009A7041">
        <w:rPr>
          <w:rFonts w:asciiTheme="minorHAnsi" w:hAnsiTheme="minorHAnsi" w:cstheme="minorHAnsi"/>
          <w:b/>
          <w:szCs w:val="24"/>
        </w:rPr>
        <w:t>Estructura Tarifaria:</w:t>
      </w:r>
    </w:p>
    <w:p w14:paraId="282549AA"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La estructura tarifaria consiste en un cargo inicial único (gasto de instalación) y un cargo recurrente (renta mensual).</w:t>
      </w:r>
    </w:p>
    <w:p w14:paraId="3987BEAC" w14:textId="77777777" w:rsidR="000C7FE9" w:rsidRPr="009A7041" w:rsidRDefault="000C7FE9" w:rsidP="005F4CA7">
      <w:pPr>
        <w:outlineLvl w:val="0"/>
        <w:rPr>
          <w:rStyle w:val="Nmerodepgina"/>
          <w:rFonts w:asciiTheme="minorHAnsi" w:hAnsiTheme="minorHAnsi" w:cstheme="minorHAnsi"/>
          <w:b/>
          <w:szCs w:val="24"/>
        </w:rPr>
      </w:pPr>
      <w:r w:rsidRPr="009A7041">
        <w:rPr>
          <w:rStyle w:val="Nmerodepgina"/>
          <w:rFonts w:asciiTheme="minorHAnsi" w:hAnsiTheme="minorHAnsi" w:cstheme="minorHAnsi"/>
          <w:b/>
          <w:szCs w:val="24"/>
        </w:rPr>
        <w:t>Cargos iniciales:</w:t>
      </w:r>
    </w:p>
    <w:p w14:paraId="27AAA401" w14:textId="77777777" w:rsidR="00E61D73" w:rsidRPr="009A7041" w:rsidRDefault="000C7FE9" w:rsidP="005F4CA7">
      <w:pPr>
        <w:rPr>
          <w:rStyle w:val="Nmerodepgina"/>
          <w:rFonts w:asciiTheme="minorHAnsi" w:hAnsiTheme="minorHAnsi" w:cstheme="minorHAnsi"/>
          <w:szCs w:val="24"/>
        </w:rPr>
      </w:pPr>
      <w:r w:rsidRPr="009A7041">
        <w:rPr>
          <w:rStyle w:val="Nmerodepgina"/>
          <w:rFonts w:asciiTheme="minorHAnsi" w:hAnsiTheme="minorHAnsi" w:cstheme="minorHAnsi"/>
          <w:szCs w:val="24"/>
        </w:rPr>
        <w:t>Las tarifas que aplicarán por concepto de gastos de instalación por sitio o tramo fronterizo son las siguientes:</w:t>
      </w:r>
    </w:p>
    <w:p w14:paraId="586273D5" w14:textId="77777777" w:rsidR="000C7FE9" w:rsidRPr="009A7041" w:rsidRDefault="000C7FE9" w:rsidP="005F4CA7">
      <w:pPr>
        <w:rPr>
          <w:rStyle w:val="Nmerodepgina"/>
          <w:rFonts w:asciiTheme="minorHAnsi" w:hAnsiTheme="minorHAnsi" w:cstheme="minorHAnsi"/>
          <w:b/>
          <w:szCs w:val="24"/>
        </w:rPr>
      </w:pPr>
    </w:p>
    <w:p w14:paraId="5402986E" w14:textId="77777777" w:rsidR="00C720C8" w:rsidRPr="009A7041" w:rsidRDefault="00C720C8" w:rsidP="005F4CA7">
      <w:pPr>
        <w:rPr>
          <w:rStyle w:val="Nmerodepgina"/>
          <w:rFonts w:asciiTheme="minorHAnsi" w:hAnsiTheme="minorHAnsi" w:cstheme="minorHAnsi"/>
          <w:b/>
          <w:szCs w:val="24"/>
        </w:rPr>
      </w:pPr>
      <w:r w:rsidRPr="009A7041">
        <w:rPr>
          <w:rStyle w:val="Nmerodepgina"/>
          <w:rFonts w:asciiTheme="minorHAnsi" w:hAnsiTheme="minorHAnsi" w:cstheme="minorHAnsi"/>
          <w:b/>
          <w:szCs w:val="24"/>
        </w:rPr>
        <w:t>Gasto de Instalación</w:t>
      </w:r>
      <w:r w:rsidR="007C1754" w:rsidRPr="009A7041">
        <w:rPr>
          <w:rStyle w:val="Nmerodepgina"/>
          <w:rFonts w:asciiTheme="minorHAnsi" w:hAnsiTheme="minorHAnsi" w:cstheme="minorHAnsi"/>
          <w:b/>
          <w:szCs w:val="24"/>
        </w:rPr>
        <w:t>:</w:t>
      </w:r>
      <w:r w:rsidRPr="009A7041">
        <w:rPr>
          <w:rStyle w:val="Nmerodepgina"/>
          <w:rFonts w:asciiTheme="minorHAnsi" w:hAnsiTheme="minorHAnsi" w:cstheme="minorHAnsi"/>
          <w:b/>
          <w:szCs w:val="24"/>
        </w:rPr>
        <w:t xml:space="preserve"> </w:t>
      </w:r>
    </w:p>
    <w:p w14:paraId="029E9CF1" w14:textId="77777777" w:rsidR="00C720C8" w:rsidRPr="009A7041" w:rsidRDefault="00C720C8" w:rsidP="005F4CA7">
      <w:pPr>
        <w:rPr>
          <w:rStyle w:val="Nmerodepgina"/>
          <w:rFonts w:asciiTheme="minorHAnsi" w:hAnsiTheme="minorHAnsi" w:cstheme="minorHAnsi"/>
          <w:szCs w:val="24"/>
        </w:rPr>
      </w:pPr>
      <w:r w:rsidRPr="009A7041">
        <w:rPr>
          <w:rStyle w:val="Nmerodepgina"/>
          <w:rFonts w:asciiTheme="minorHAnsi" w:hAnsiTheme="minorHAnsi" w:cstheme="minorHAnsi"/>
          <w:b/>
          <w:szCs w:val="24"/>
        </w:rPr>
        <w:t>Ancho de Banda 155 Mbps</w:t>
      </w:r>
      <w:r w:rsidRPr="009A7041">
        <w:rPr>
          <w:rStyle w:val="Nmerodepgina"/>
          <w:rFonts w:asciiTheme="minorHAnsi" w:hAnsiTheme="minorHAnsi" w:cstheme="minorHAnsi"/>
          <w:b/>
          <w:szCs w:val="24"/>
        </w:rPr>
        <w:tab/>
      </w:r>
      <w:r w:rsidRPr="009A7041">
        <w:rPr>
          <w:rStyle w:val="Nmerodepgina"/>
          <w:rFonts w:asciiTheme="minorHAnsi" w:hAnsiTheme="minorHAnsi" w:cstheme="minorHAnsi"/>
          <w:szCs w:val="24"/>
        </w:rPr>
        <w:t>Sin Impuestos $ 1,020,026.00</w:t>
      </w:r>
      <w:r w:rsidRPr="009A7041">
        <w:rPr>
          <w:rStyle w:val="Nmerodepgina"/>
          <w:rFonts w:asciiTheme="minorHAnsi" w:hAnsiTheme="minorHAnsi" w:cstheme="minorHAnsi"/>
          <w:szCs w:val="24"/>
        </w:rPr>
        <w:tab/>
        <w:t>Con Impuestos $ 1,183,230.16</w:t>
      </w:r>
    </w:p>
    <w:p w14:paraId="19F76906" w14:textId="77777777" w:rsidR="00C720C8" w:rsidRPr="009A7041" w:rsidRDefault="00C720C8" w:rsidP="005F4CA7">
      <w:pPr>
        <w:rPr>
          <w:rStyle w:val="Nmerodepgina"/>
          <w:rFonts w:asciiTheme="minorHAnsi" w:hAnsiTheme="minorHAnsi" w:cstheme="minorHAnsi"/>
          <w:szCs w:val="24"/>
        </w:rPr>
      </w:pPr>
      <w:r w:rsidRPr="009A7041">
        <w:rPr>
          <w:rStyle w:val="Nmerodepgina"/>
          <w:rFonts w:asciiTheme="minorHAnsi" w:hAnsiTheme="minorHAnsi" w:cstheme="minorHAnsi"/>
          <w:b/>
          <w:szCs w:val="24"/>
        </w:rPr>
        <w:t>Ancho de Banda 622 Mbps</w:t>
      </w:r>
      <w:r w:rsidRPr="009A7041">
        <w:rPr>
          <w:rStyle w:val="Nmerodepgina"/>
          <w:rFonts w:asciiTheme="minorHAnsi" w:hAnsiTheme="minorHAnsi" w:cstheme="minorHAnsi"/>
          <w:szCs w:val="24"/>
        </w:rPr>
        <w:tab/>
        <w:t>Sin Impuestos $ 2,295,058.00</w:t>
      </w:r>
      <w:r w:rsidRPr="009A7041">
        <w:rPr>
          <w:rStyle w:val="Nmerodepgina"/>
          <w:rFonts w:asciiTheme="minorHAnsi" w:hAnsiTheme="minorHAnsi" w:cstheme="minorHAnsi"/>
          <w:szCs w:val="24"/>
        </w:rPr>
        <w:tab/>
        <w:t>Con Impuestos $ 2,662,267.28</w:t>
      </w:r>
    </w:p>
    <w:p w14:paraId="4384C9BF" w14:textId="77777777" w:rsidR="00C720C8" w:rsidRPr="009A7041" w:rsidRDefault="00C720C8" w:rsidP="005F4CA7">
      <w:pPr>
        <w:rPr>
          <w:rStyle w:val="Nmerodepgina"/>
          <w:rFonts w:asciiTheme="minorHAnsi" w:hAnsiTheme="minorHAnsi" w:cstheme="minorHAnsi"/>
          <w:szCs w:val="24"/>
        </w:rPr>
      </w:pPr>
      <w:r w:rsidRPr="009A7041">
        <w:rPr>
          <w:rStyle w:val="Nmerodepgina"/>
          <w:rFonts w:asciiTheme="minorHAnsi" w:hAnsiTheme="minorHAnsi" w:cstheme="minorHAnsi"/>
          <w:b/>
          <w:szCs w:val="24"/>
        </w:rPr>
        <w:t>Ancho de Banda 2.5 Gbps</w:t>
      </w:r>
      <w:r w:rsidRPr="009A7041">
        <w:rPr>
          <w:rStyle w:val="Nmerodepgina"/>
          <w:rFonts w:asciiTheme="minorHAnsi" w:hAnsiTheme="minorHAnsi" w:cstheme="minorHAnsi"/>
          <w:szCs w:val="24"/>
        </w:rPr>
        <w:tab/>
        <w:t>Sin Impuestos $ 5,737,645.00</w:t>
      </w:r>
      <w:r w:rsidRPr="009A7041">
        <w:rPr>
          <w:rStyle w:val="Nmerodepgina"/>
          <w:rFonts w:asciiTheme="minorHAnsi" w:hAnsiTheme="minorHAnsi" w:cstheme="minorHAnsi"/>
          <w:szCs w:val="24"/>
        </w:rPr>
        <w:tab/>
        <w:t>Con Impuestos $ 6,655,668.20</w:t>
      </w:r>
    </w:p>
    <w:p w14:paraId="583C8891" w14:textId="77777777" w:rsidR="00C720C8" w:rsidRPr="009A7041" w:rsidRDefault="00C720C8" w:rsidP="005F4CA7">
      <w:pPr>
        <w:rPr>
          <w:rStyle w:val="Nmerodepgina"/>
          <w:rFonts w:asciiTheme="minorHAnsi" w:hAnsiTheme="minorHAnsi" w:cstheme="minorHAnsi"/>
          <w:szCs w:val="24"/>
        </w:rPr>
      </w:pPr>
      <w:r w:rsidRPr="009A7041">
        <w:rPr>
          <w:rStyle w:val="Nmerodepgina"/>
          <w:rFonts w:asciiTheme="minorHAnsi" w:hAnsiTheme="minorHAnsi" w:cstheme="minorHAnsi"/>
          <w:b/>
          <w:szCs w:val="24"/>
        </w:rPr>
        <w:t>Ancho de Banda 10 Gbps</w:t>
      </w:r>
      <w:r w:rsidRPr="009A7041">
        <w:rPr>
          <w:rStyle w:val="Nmerodepgina"/>
          <w:rFonts w:asciiTheme="minorHAnsi" w:hAnsiTheme="minorHAnsi" w:cstheme="minorHAnsi"/>
          <w:szCs w:val="24"/>
        </w:rPr>
        <w:tab/>
        <w:t>Sin Impuestos $ 9,180,232.00</w:t>
      </w:r>
      <w:r w:rsidRPr="009A7041">
        <w:rPr>
          <w:rStyle w:val="Nmerodepgina"/>
          <w:rFonts w:asciiTheme="minorHAnsi" w:hAnsiTheme="minorHAnsi" w:cstheme="minorHAnsi"/>
          <w:szCs w:val="24"/>
        </w:rPr>
        <w:tab/>
        <w:t>Con Impuestos $ 10,649,069.12</w:t>
      </w:r>
    </w:p>
    <w:p w14:paraId="254FF6E6" w14:textId="77777777" w:rsidR="00C720C8" w:rsidRPr="009A7041" w:rsidRDefault="00C720C8" w:rsidP="005F4CA7">
      <w:pPr>
        <w:rPr>
          <w:rStyle w:val="Nmerodepgina"/>
          <w:rFonts w:asciiTheme="minorHAnsi" w:hAnsiTheme="minorHAnsi" w:cstheme="minorHAnsi"/>
          <w:szCs w:val="24"/>
        </w:rPr>
      </w:pPr>
    </w:p>
    <w:p w14:paraId="07BF8F54" w14:textId="77777777" w:rsidR="000C7FE9" w:rsidRPr="009A7041" w:rsidRDefault="000C7FE9" w:rsidP="005F4CA7">
      <w:pPr>
        <w:outlineLvl w:val="0"/>
        <w:rPr>
          <w:rStyle w:val="Nmerodepgina"/>
          <w:rFonts w:asciiTheme="minorHAnsi" w:hAnsiTheme="minorHAnsi" w:cstheme="minorHAnsi"/>
          <w:b/>
          <w:szCs w:val="24"/>
        </w:rPr>
      </w:pPr>
      <w:r w:rsidRPr="009A7041">
        <w:rPr>
          <w:rStyle w:val="Nmerodepgina"/>
          <w:rFonts w:asciiTheme="minorHAnsi" w:hAnsiTheme="minorHAnsi" w:cstheme="minorHAnsi"/>
          <w:b/>
          <w:szCs w:val="24"/>
        </w:rPr>
        <w:t>Cargos Recurrentes:</w:t>
      </w:r>
    </w:p>
    <w:p w14:paraId="5AEA3EB7" w14:textId="77777777" w:rsidR="000C7FE9" w:rsidRPr="009A7041" w:rsidRDefault="000C7FE9" w:rsidP="005F4CA7">
      <w:pPr>
        <w:rPr>
          <w:rStyle w:val="Nmerodepgina"/>
          <w:rFonts w:asciiTheme="minorHAnsi" w:hAnsiTheme="minorHAnsi" w:cstheme="minorHAnsi"/>
          <w:szCs w:val="24"/>
        </w:rPr>
      </w:pPr>
      <w:r w:rsidRPr="009A7041">
        <w:rPr>
          <w:rStyle w:val="Nmerodepgina"/>
          <w:rFonts w:asciiTheme="minorHAnsi" w:hAnsiTheme="minorHAnsi" w:cstheme="minorHAnsi"/>
          <w:szCs w:val="24"/>
        </w:rPr>
        <w:t>Las tarifas que aplicarán por concepto de renta mensual por sitio o tramo fronterizo son las siguientes:</w:t>
      </w:r>
    </w:p>
    <w:p w14:paraId="6774CAF8" w14:textId="77777777" w:rsidR="007C1754" w:rsidRPr="009A7041" w:rsidRDefault="007C1754" w:rsidP="005F4CA7">
      <w:pPr>
        <w:rPr>
          <w:rStyle w:val="Nmerodepgina"/>
          <w:rFonts w:asciiTheme="minorHAnsi" w:hAnsiTheme="minorHAnsi" w:cstheme="minorHAnsi"/>
          <w:szCs w:val="24"/>
        </w:rPr>
      </w:pPr>
    </w:p>
    <w:p w14:paraId="069B79CB" w14:textId="77777777" w:rsidR="007C1754" w:rsidRPr="009A7041" w:rsidRDefault="007C1754" w:rsidP="005F4CA7">
      <w:pPr>
        <w:rPr>
          <w:rStyle w:val="Nmerodepgina"/>
          <w:rFonts w:asciiTheme="minorHAnsi" w:hAnsiTheme="minorHAnsi" w:cstheme="minorHAnsi"/>
          <w:b/>
          <w:szCs w:val="24"/>
        </w:rPr>
      </w:pPr>
      <w:r w:rsidRPr="009A7041">
        <w:rPr>
          <w:rStyle w:val="Nmerodepgina"/>
          <w:rFonts w:asciiTheme="minorHAnsi" w:hAnsiTheme="minorHAnsi" w:cstheme="minorHAnsi"/>
          <w:b/>
          <w:szCs w:val="24"/>
        </w:rPr>
        <w:lastRenderedPageBreak/>
        <w:t xml:space="preserve">Renta Mensual </w:t>
      </w:r>
    </w:p>
    <w:p w14:paraId="159C113A" w14:textId="77777777" w:rsidR="007C1754" w:rsidRPr="009A7041" w:rsidRDefault="007C1754" w:rsidP="005F4CA7">
      <w:pPr>
        <w:rPr>
          <w:rStyle w:val="Nmerodepgina"/>
          <w:rFonts w:asciiTheme="minorHAnsi" w:hAnsiTheme="minorHAnsi" w:cstheme="minorHAnsi"/>
          <w:szCs w:val="24"/>
        </w:rPr>
      </w:pPr>
      <w:r w:rsidRPr="009A7041">
        <w:rPr>
          <w:rStyle w:val="Nmerodepgina"/>
          <w:rFonts w:asciiTheme="minorHAnsi" w:hAnsiTheme="minorHAnsi" w:cstheme="minorHAnsi"/>
          <w:b/>
          <w:szCs w:val="24"/>
        </w:rPr>
        <w:t>Ancho de Banda 155 Mbps</w:t>
      </w:r>
      <w:r w:rsidRPr="009A7041">
        <w:rPr>
          <w:rStyle w:val="Nmerodepgina"/>
          <w:rFonts w:asciiTheme="minorHAnsi" w:hAnsiTheme="minorHAnsi" w:cstheme="minorHAnsi"/>
          <w:b/>
          <w:szCs w:val="24"/>
        </w:rPr>
        <w:tab/>
      </w:r>
      <w:r w:rsidRPr="009A7041">
        <w:rPr>
          <w:rStyle w:val="Nmerodepgina"/>
          <w:rFonts w:asciiTheme="minorHAnsi" w:hAnsiTheme="minorHAnsi" w:cstheme="minorHAnsi"/>
          <w:szCs w:val="24"/>
        </w:rPr>
        <w:t>Sin Impuestos $ $ 267,228.00</w:t>
      </w:r>
      <w:r w:rsidRPr="009A7041">
        <w:rPr>
          <w:rStyle w:val="Nmerodepgina"/>
          <w:rFonts w:asciiTheme="minorHAnsi" w:hAnsiTheme="minorHAnsi" w:cstheme="minorHAnsi"/>
          <w:szCs w:val="24"/>
        </w:rPr>
        <w:tab/>
        <w:t>Con Impuestos $ $ 319,284.01</w:t>
      </w:r>
    </w:p>
    <w:p w14:paraId="1F4DA58E" w14:textId="77777777" w:rsidR="007C1754" w:rsidRPr="009A7041" w:rsidRDefault="007C1754" w:rsidP="005F4CA7">
      <w:pPr>
        <w:rPr>
          <w:rStyle w:val="Nmerodepgina"/>
          <w:rFonts w:asciiTheme="minorHAnsi" w:hAnsiTheme="minorHAnsi" w:cstheme="minorHAnsi"/>
          <w:szCs w:val="24"/>
        </w:rPr>
      </w:pPr>
      <w:r w:rsidRPr="009A7041">
        <w:rPr>
          <w:rStyle w:val="Nmerodepgina"/>
          <w:rFonts w:asciiTheme="minorHAnsi" w:hAnsiTheme="minorHAnsi" w:cstheme="minorHAnsi"/>
          <w:b/>
          <w:szCs w:val="24"/>
        </w:rPr>
        <w:t>Ancho de Banda 622 Mbps</w:t>
      </w:r>
      <w:r w:rsidRPr="009A7041">
        <w:rPr>
          <w:rStyle w:val="Nmerodepgina"/>
          <w:rFonts w:asciiTheme="minorHAnsi" w:hAnsiTheme="minorHAnsi" w:cstheme="minorHAnsi"/>
          <w:szCs w:val="24"/>
        </w:rPr>
        <w:tab/>
        <w:t>Sin Impuestos $ 865,819.00</w:t>
      </w:r>
      <w:r w:rsidRPr="009A7041">
        <w:rPr>
          <w:rStyle w:val="Nmerodepgina"/>
          <w:rFonts w:asciiTheme="minorHAnsi" w:hAnsiTheme="minorHAnsi" w:cstheme="minorHAnsi"/>
          <w:szCs w:val="24"/>
        </w:rPr>
        <w:tab/>
        <w:t>Con Impuestos $ 1,034,480.54</w:t>
      </w:r>
    </w:p>
    <w:p w14:paraId="00D4F701" w14:textId="77777777" w:rsidR="007C1754" w:rsidRPr="009A7041" w:rsidRDefault="007C1754" w:rsidP="005F4CA7">
      <w:pPr>
        <w:rPr>
          <w:rStyle w:val="Nmerodepgina"/>
          <w:rFonts w:asciiTheme="minorHAnsi" w:hAnsiTheme="minorHAnsi" w:cstheme="minorHAnsi"/>
          <w:szCs w:val="24"/>
        </w:rPr>
      </w:pPr>
      <w:r w:rsidRPr="009A7041">
        <w:rPr>
          <w:rStyle w:val="Nmerodepgina"/>
          <w:rFonts w:asciiTheme="minorHAnsi" w:hAnsiTheme="minorHAnsi" w:cstheme="minorHAnsi"/>
          <w:b/>
          <w:szCs w:val="24"/>
        </w:rPr>
        <w:t>Ancho de Banda 2.5 Gbps</w:t>
      </w:r>
      <w:r w:rsidRPr="009A7041">
        <w:rPr>
          <w:rStyle w:val="Nmerodepgina"/>
          <w:rFonts w:asciiTheme="minorHAnsi" w:hAnsiTheme="minorHAnsi" w:cstheme="minorHAnsi"/>
          <w:szCs w:val="24"/>
        </w:rPr>
        <w:tab/>
        <w:t>Sin Impuestos $ 2,164,547.00</w:t>
      </w:r>
      <w:r w:rsidRPr="009A7041">
        <w:rPr>
          <w:rStyle w:val="Nmerodepgina"/>
          <w:rFonts w:asciiTheme="minorHAnsi" w:hAnsiTheme="minorHAnsi" w:cstheme="minorHAnsi"/>
          <w:szCs w:val="24"/>
        </w:rPr>
        <w:tab/>
        <w:t>Con Impuestos $ 2,586,200.76</w:t>
      </w:r>
    </w:p>
    <w:p w14:paraId="0514A09B" w14:textId="77777777" w:rsidR="007C1754" w:rsidRPr="009A7041" w:rsidRDefault="007C1754" w:rsidP="005F4CA7">
      <w:pPr>
        <w:rPr>
          <w:rStyle w:val="Nmerodepgina"/>
          <w:rFonts w:asciiTheme="minorHAnsi" w:hAnsiTheme="minorHAnsi" w:cstheme="minorHAnsi"/>
          <w:szCs w:val="24"/>
        </w:rPr>
      </w:pPr>
      <w:r w:rsidRPr="009A7041">
        <w:rPr>
          <w:rStyle w:val="Nmerodepgina"/>
          <w:rFonts w:asciiTheme="minorHAnsi" w:hAnsiTheme="minorHAnsi" w:cstheme="minorHAnsi"/>
          <w:b/>
          <w:szCs w:val="24"/>
        </w:rPr>
        <w:t>Ancho de Banda 10 Gbps</w:t>
      </w:r>
      <w:r w:rsidRPr="009A7041">
        <w:rPr>
          <w:rStyle w:val="Nmerodepgina"/>
          <w:rFonts w:asciiTheme="minorHAnsi" w:hAnsiTheme="minorHAnsi" w:cstheme="minorHAnsi"/>
          <w:szCs w:val="24"/>
        </w:rPr>
        <w:tab/>
        <w:t>Sin Impuestos $ 7,359,461.00</w:t>
      </w:r>
      <w:r w:rsidRPr="009A7041">
        <w:rPr>
          <w:rStyle w:val="Nmerodepgina"/>
          <w:rFonts w:asciiTheme="minorHAnsi" w:hAnsiTheme="minorHAnsi" w:cstheme="minorHAnsi"/>
          <w:szCs w:val="24"/>
        </w:rPr>
        <w:tab/>
        <w:t>Con Impuestos $ 8,793,084.00</w:t>
      </w:r>
    </w:p>
    <w:p w14:paraId="0362197A" w14:textId="77777777" w:rsidR="007C1754" w:rsidRPr="009A7041" w:rsidRDefault="007C1754" w:rsidP="005F4CA7">
      <w:pPr>
        <w:rPr>
          <w:rStyle w:val="Nmerodepgina"/>
          <w:rFonts w:asciiTheme="minorHAnsi" w:hAnsiTheme="minorHAnsi" w:cstheme="minorHAnsi"/>
          <w:szCs w:val="24"/>
        </w:rPr>
      </w:pPr>
    </w:p>
    <w:p w14:paraId="65782103" w14:textId="77777777" w:rsidR="000C7FE9" w:rsidRPr="009A7041" w:rsidRDefault="000C7FE9" w:rsidP="005F4CA7">
      <w:pPr>
        <w:outlineLvl w:val="0"/>
        <w:rPr>
          <w:rStyle w:val="Nmerodepgina"/>
          <w:rFonts w:asciiTheme="minorHAnsi" w:hAnsiTheme="minorHAnsi" w:cstheme="minorHAnsi"/>
          <w:szCs w:val="24"/>
        </w:rPr>
      </w:pPr>
      <w:r w:rsidRPr="009A7041">
        <w:rPr>
          <w:rStyle w:val="Nmerodepgina"/>
          <w:rFonts w:asciiTheme="minorHAnsi" w:hAnsiTheme="minorHAnsi" w:cstheme="minorHAnsi"/>
          <w:b/>
          <w:szCs w:val="24"/>
          <w:u w:val="single"/>
        </w:rPr>
        <w:t>Nota:</w:t>
      </w:r>
      <w:r w:rsidRPr="009A7041">
        <w:rPr>
          <w:rStyle w:val="Nmerodepgina"/>
          <w:rFonts w:asciiTheme="minorHAnsi" w:hAnsiTheme="minorHAnsi" w:cstheme="minorHAnsi"/>
          <w:szCs w:val="24"/>
        </w:rPr>
        <w:t xml:space="preserve"> Las tarifas anteriores de cargos iniciales y cargos recurrentes están en pesos.</w:t>
      </w:r>
    </w:p>
    <w:p w14:paraId="4C9759CA" w14:textId="77777777" w:rsidR="000C7FE9" w:rsidRPr="009A7041" w:rsidRDefault="000C7FE9" w:rsidP="005F4CA7">
      <w:pPr>
        <w:outlineLvl w:val="0"/>
        <w:rPr>
          <w:rFonts w:asciiTheme="minorHAnsi" w:hAnsiTheme="minorHAnsi" w:cstheme="minorHAnsi"/>
          <w:b/>
          <w:szCs w:val="24"/>
        </w:rPr>
      </w:pPr>
      <w:r w:rsidRPr="009A7041">
        <w:rPr>
          <w:rFonts w:asciiTheme="minorHAnsi" w:hAnsiTheme="minorHAnsi" w:cstheme="minorHAnsi"/>
          <w:b/>
          <w:szCs w:val="24"/>
        </w:rPr>
        <w:t>Reglas de aplicación tarifaria:</w:t>
      </w:r>
    </w:p>
    <w:p w14:paraId="655C7FC2" w14:textId="77777777" w:rsidR="000C7FE9" w:rsidRPr="009A7041" w:rsidRDefault="000C7FE9" w:rsidP="005F4CA7">
      <w:pPr>
        <w:rPr>
          <w:rStyle w:val="Nmerodepgina"/>
          <w:rFonts w:asciiTheme="minorHAnsi" w:hAnsiTheme="minorHAnsi" w:cstheme="minorHAnsi"/>
          <w:b/>
          <w:szCs w:val="24"/>
        </w:rPr>
      </w:pPr>
    </w:p>
    <w:p w14:paraId="289E2C77"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Se deberá de cubrir tanto los gastos de instalación como la renta mensual del tramo fronterizo correspondiente al ancho de banda contratado.</w:t>
      </w:r>
    </w:p>
    <w:p w14:paraId="571C95CA" w14:textId="77777777" w:rsidR="000C7FE9" w:rsidRPr="009A7041" w:rsidRDefault="000C7FE9" w:rsidP="005F4CA7">
      <w:pPr>
        <w:rPr>
          <w:rFonts w:asciiTheme="minorHAnsi" w:hAnsiTheme="minorHAnsi" w:cstheme="minorHAnsi"/>
          <w:szCs w:val="24"/>
        </w:rPr>
      </w:pPr>
    </w:p>
    <w:p w14:paraId="7EAB47F0" w14:textId="77777777" w:rsidR="000C7FE9" w:rsidRPr="000C7FE9" w:rsidRDefault="000C7FE9" w:rsidP="005F4CA7">
      <w:pPr>
        <w:rPr>
          <w:rFonts w:ascii="Arial" w:hAnsi="Arial" w:cs="Arial"/>
          <w:sz w:val="20"/>
        </w:rPr>
      </w:pPr>
      <w:r w:rsidRPr="009A7041">
        <w:rPr>
          <w:rFonts w:asciiTheme="minorHAnsi" w:hAnsiTheme="minorHAnsi" w:cstheme="minorHAnsi"/>
          <w:szCs w:val="24"/>
        </w:rPr>
        <w:t xml:space="preserve">Los LADA Enlaces STMN de Cruce Fronterizo se entregan en una sola punta e incluyen la infraestructura de sólo un tramo fronterizo desde el domicilio del Cliente ubicado en alguna población fronteriza del territorio nacional, hasta el punto de conexión con el </w:t>
      </w:r>
      <w:proofErr w:type="spellStart"/>
      <w:r w:rsidRPr="009A7041">
        <w:rPr>
          <w:rFonts w:asciiTheme="minorHAnsi" w:hAnsiTheme="minorHAnsi" w:cstheme="minorHAnsi"/>
          <w:szCs w:val="24"/>
        </w:rPr>
        <w:t>carrier</w:t>
      </w:r>
      <w:proofErr w:type="spellEnd"/>
      <w:r w:rsidRPr="009A7041">
        <w:rPr>
          <w:rFonts w:asciiTheme="minorHAnsi" w:hAnsiTheme="minorHAnsi" w:cstheme="minorHAnsi"/>
          <w:szCs w:val="24"/>
        </w:rPr>
        <w:t xml:space="preserve"> internacional, por</w:t>
      </w:r>
      <w:r w:rsidRPr="000C7FE9">
        <w:rPr>
          <w:rFonts w:ascii="Arial" w:hAnsi="Arial" w:cs="Arial"/>
          <w:sz w:val="20"/>
        </w:rPr>
        <w:t xml:space="preserve"> consiguiente, las tarifas de cargos iniciales y recurrentes cubren exclusivamente la parte que corresponde al territorio nacional.</w:t>
      </w:r>
    </w:p>
    <w:p w14:paraId="0BF3AF10" w14:textId="77777777" w:rsidR="000C7FE9" w:rsidRPr="009A7041" w:rsidRDefault="000C7FE9" w:rsidP="005F4CA7">
      <w:pPr>
        <w:rPr>
          <w:rFonts w:asciiTheme="minorHAnsi" w:hAnsiTheme="minorHAnsi" w:cstheme="minorHAnsi"/>
          <w:szCs w:val="24"/>
        </w:rPr>
      </w:pPr>
    </w:p>
    <w:p w14:paraId="1E8FA971"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 xml:space="preserve">La población fronteriza en el territorio nacional donde se ubica el domicilio del Cliente debe contar con facilidades de conexión con el </w:t>
      </w:r>
      <w:proofErr w:type="spellStart"/>
      <w:r w:rsidRPr="009A7041">
        <w:rPr>
          <w:rFonts w:asciiTheme="minorHAnsi" w:hAnsiTheme="minorHAnsi" w:cstheme="minorHAnsi"/>
          <w:szCs w:val="24"/>
        </w:rPr>
        <w:t>carrier</w:t>
      </w:r>
      <w:proofErr w:type="spellEnd"/>
      <w:r w:rsidRPr="009A7041">
        <w:rPr>
          <w:rFonts w:asciiTheme="minorHAnsi" w:hAnsiTheme="minorHAnsi" w:cstheme="minorHAnsi"/>
          <w:szCs w:val="24"/>
        </w:rPr>
        <w:t xml:space="preserve"> internacional.</w:t>
      </w:r>
    </w:p>
    <w:p w14:paraId="08642979" w14:textId="77777777" w:rsidR="000C7FE9" w:rsidRPr="009A7041" w:rsidRDefault="000C7FE9" w:rsidP="005F4CA7">
      <w:pPr>
        <w:rPr>
          <w:rFonts w:asciiTheme="minorHAnsi" w:hAnsiTheme="minorHAnsi" w:cstheme="minorHAnsi"/>
          <w:szCs w:val="24"/>
        </w:rPr>
      </w:pPr>
    </w:p>
    <w:p w14:paraId="0597BD22"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 xml:space="preserve">La otra parte del circuito fronterizo hasta el domicilio del Cliente ubicado en alguna población fronteriza de Estados Unidos de América, Guatemala </w:t>
      </w:r>
      <w:proofErr w:type="spellStart"/>
      <w:r w:rsidRPr="009A7041">
        <w:rPr>
          <w:rFonts w:asciiTheme="minorHAnsi" w:hAnsiTheme="minorHAnsi" w:cstheme="minorHAnsi"/>
          <w:szCs w:val="24"/>
        </w:rPr>
        <w:t>ó</w:t>
      </w:r>
      <w:proofErr w:type="spellEnd"/>
      <w:r w:rsidRPr="009A7041">
        <w:rPr>
          <w:rFonts w:asciiTheme="minorHAnsi" w:hAnsiTheme="minorHAnsi" w:cstheme="minorHAnsi"/>
          <w:szCs w:val="24"/>
        </w:rPr>
        <w:t xml:space="preserve"> Belice, el cliente tendrá que contratarlo con el </w:t>
      </w:r>
      <w:proofErr w:type="spellStart"/>
      <w:r w:rsidRPr="009A7041">
        <w:rPr>
          <w:rFonts w:asciiTheme="minorHAnsi" w:hAnsiTheme="minorHAnsi" w:cstheme="minorHAnsi"/>
          <w:szCs w:val="24"/>
        </w:rPr>
        <w:t>carrier</w:t>
      </w:r>
      <w:proofErr w:type="spellEnd"/>
      <w:r w:rsidRPr="009A7041">
        <w:rPr>
          <w:rFonts w:asciiTheme="minorHAnsi" w:hAnsiTheme="minorHAnsi" w:cstheme="minorHAnsi"/>
          <w:szCs w:val="24"/>
        </w:rPr>
        <w:t xml:space="preserve"> de su preferencia a las tarifas y condiciones de dicho </w:t>
      </w:r>
      <w:proofErr w:type="spellStart"/>
      <w:r w:rsidRPr="009A7041">
        <w:rPr>
          <w:rFonts w:asciiTheme="minorHAnsi" w:hAnsiTheme="minorHAnsi" w:cstheme="minorHAnsi"/>
          <w:szCs w:val="24"/>
        </w:rPr>
        <w:t>carrier</w:t>
      </w:r>
      <w:proofErr w:type="spellEnd"/>
      <w:r w:rsidRPr="009A7041">
        <w:rPr>
          <w:rFonts w:asciiTheme="minorHAnsi" w:hAnsiTheme="minorHAnsi" w:cstheme="minorHAnsi"/>
          <w:szCs w:val="24"/>
        </w:rPr>
        <w:t>.</w:t>
      </w:r>
    </w:p>
    <w:p w14:paraId="293F8158" w14:textId="77777777" w:rsidR="000C7FE9" w:rsidRPr="009A7041" w:rsidRDefault="000C7FE9" w:rsidP="005F4CA7">
      <w:pPr>
        <w:rPr>
          <w:rFonts w:asciiTheme="minorHAnsi" w:hAnsiTheme="minorHAnsi" w:cstheme="minorHAnsi"/>
          <w:iCs/>
          <w:szCs w:val="24"/>
        </w:rPr>
      </w:pPr>
    </w:p>
    <w:p w14:paraId="0451C518" w14:textId="77777777" w:rsidR="000C7FE9" w:rsidRPr="009A7041" w:rsidRDefault="000C7FE9" w:rsidP="005F4CA7">
      <w:pPr>
        <w:outlineLvl w:val="0"/>
        <w:rPr>
          <w:rFonts w:asciiTheme="minorHAnsi" w:hAnsiTheme="minorHAnsi" w:cstheme="minorHAnsi"/>
          <w:b/>
          <w:szCs w:val="24"/>
        </w:rPr>
      </w:pPr>
      <w:r w:rsidRPr="009A7041">
        <w:rPr>
          <w:rFonts w:asciiTheme="minorHAnsi" w:hAnsiTheme="minorHAnsi" w:cstheme="minorHAnsi"/>
          <w:b/>
          <w:szCs w:val="24"/>
        </w:rPr>
        <w:t xml:space="preserve">Políticas Comerciales: </w:t>
      </w:r>
    </w:p>
    <w:p w14:paraId="5002DF11" w14:textId="77777777" w:rsidR="000C7FE9" w:rsidRPr="009A7041" w:rsidRDefault="000C7FE9" w:rsidP="005F4CA7">
      <w:pPr>
        <w:outlineLvl w:val="0"/>
        <w:rPr>
          <w:rFonts w:asciiTheme="minorHAnsi" w:hAnsiTheme="minorHAnsi" w:cstheme="minorHAnsi"/>
          <w:szCs w:val="24"/>
        </w:rPr>
      </w:pPr>
      <w:r w:rsidRPr="009A7041">
        <w:rPr>
          <w:rFonts w:asciiTheme="minorHAnsi" w:hAnsiTheme="minorHAnsi" w:cstheme="minorHAnsi"/>
          <w:szCs w:val="24"/>
        </w:rPr>
        <w:t>Se ofrecerán en las principales ciudades fronterizas de la República Mexicana.</w:t>
      </w:r>
    </w:p>
    <w:p w14:paraId="1934759B" w14:textId="77777777" w:rsidR="000C7FE9" w:rsidRPr="009A7041" w:rsidRDefault="000C7FE9" w:rsidP="005F4CA7">
      <w:pPr>
        <w:rPr>
          <w:rFonts w:asciiTheme="minorHAnsi" w:hAnsiTheme="minorHAnsi" w:cstheme="minorHAnsi"/>
          <w:szCs w:val="24"/>
        </w:rPr>
      </w:pPr>
    </w:p>
    <w:p w14:paraId="0C907A67"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Se contratarán por un mínimo de 1 año, comprometiéndose el Cliente a pagar, en caso de cancelación antes del vencimiento de este período, las mensualidades no cubiertas.</w:t>
      </w:r>
    </w:p>
    <w:p w14:paraId="1DB472A6"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 xml:space="preserve">Deberán ser usados para formar redes privadas </w:t>
      </w:r>
      <w:proofErr w:type="gramStart"/>
      <w:r w:rsidRPr="009A7041">
        <w:rPr>
          <w:rFonts w:asciiTheme="minorHAnsi" w:hAnsiTheme="minorHAnsi" w:cstheme="minorHAnsi"/>
          <w:szCs w:val="24"/>
        </w:rPr>
        <w:t>de  transmisión</w:t>
      </w:r>
      <w:proofErr w:type="gramEnd"/>
      <w:r w:rsidRPr="009A7041">
        <w:rPr>
          <w:rFonts w:asciiTheme="minorHAnsi" w:hAnsiTheme="minorHAnsi" w:cstheme="minorHAnsi"/>
          <w:szCs w:val="24"/>
        </w:rPr>
        <w:t xml:space="preserve"> de datos de acuerdo a las necesidades o aplicaciones del cliente o como enlaces de acceso a redes públicas de datos.</w:t>
      </w:r>
    </w:p>
    <w:p w14:paraId="2E9F0ABF"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No podrán ser usados para la conducción de señales de televisión, ya que para ese fin aplicarán las tarifas y condiciones vigentes para el Servicio de Conducción de Señales de Televisión.</w:t>
      </w:r>
    </w:p>
    <w:p w14:paraId="266BFCF5" w14:textId="77777777" w:rsidR="000C7FE9" w:rsidRPr="009A7041" w:rsidRDefault="000C7FE9" w:rsidP="005F4CA7">
      <w:pPr>
        <w:outlineLvl w:val="0"/>
        <w:rPr>
          <w:rFonts w:asciiTheme="minorHAnsi" w:hAnsiTheme="minorHAnsi" w:cstheme="minorHAnsi"/>
          <w:szCs w:val="24"/>
        </w:rPr>
      </w:pPr>
      <w:r w:rsidRPr="009A7041">
        <w:rPr>
          <w:rFonts w:asciiTheme="minorHAnsi" w:hAnsiTheme="minorHAnsi" w:cstheme="minorHAnsi"/>
          <w:szCs w:val="24"/>
        </w:rPr>
        <w:t>No puede ser utilizado para transmisión de tráfico público conmutado.</w:t>
      </w:r>
    </w:p>
    <w:p w14:paraId="17D405FE" w14:textId="77777777" w:rsidR="00E61D73" w:rsidRPr="009A7041" w:rsidRDefault="000C7FE9" w:rsidP="005F4CA7">
      <w:pPr>
        <w:rPr>
          <w:rFonts w:asciiTheme="minorHAnsi" w:hAnsiTheme="minorHAnsi" w:cstheme="minorHAnsi"/>
          <w:szCs w:val="24"/>
        </w:rPr>
      </w:pPr>
      <w:r w:rsidRPr="009A7041">
        <w:rPr>
          <w:rFonts w:asciiTheme="minorHAnsi" w:hAnsiTheme="minorHAnsi" w:cstheme="minorHAnsi"/>
          <w:szCs w:val="24"/>
        </w:rPr>
        <w:lastRenderedPageBreak/>
        <w:t>En su ofrecimiento, TELMEX se reserva el derecho de seleccionar la solución tecnológica más conveniente a emplear.</w:t>
      </w:r>
    </w:p>
    <w:p w14:paraId="3BF6A396" w14:textId="77777777" w:rsidR="00E61D73" w:rsidRPr="009A7041" w:rsidRDefault="00E61D73" w:rsidP="005F4CA7">
      <w:pPr>
        <w:rPr>
          <w:rFonts w:asciiTheme="minorHAnsi" w:hAnsiTheme="minorHAnsi" w:cstheme="minorHAnsi"/>
          <w:b/>
          <w:szCs w:val="24"/>
        </w:rPr>
      </w:pPr>
    </w:p>
    <w:p w14:paraId="7FEE81D0" w14:textId="77777777" w:rsidR="000C7FE9" w:rsidRPr="009A7041" w:rsidRDefault="000C7FE9" w:rsidP="005F4CA7">
      <w:pPr>
        <w:outlineLvl w:val="0"/>
        <w:rPr>
          <w:rFonts w:asciiTheme="minorHAnsi" w:hAnsiTheme="minorHAnsi" w:cstheme="minorHAnsi"/>
          <w:b/>
          <w:szCs w:val="24"/>
        </w:rPr>
      </w:pPr>
      <w:r w:rsidRPr="009A7041">
        <w:rPr>
          <w:rFonts w:asciiTheme="minorHAnsi" w:hAnsiTheme="minorHAnsi" w:cstheme="minorHAnsi"/>
          <w:b/>
          <w:szCs w:val="24"/>
        </w:rPr>
        <w:t xml:space="preserve"> Planes de descuento </w:t>
      </w:r>
    </w:p>
    <w:p w14:paraId="7BF6FDF9" w14:textId="77777777" w:rsidR="000C7FE9" w:rsidRPr="009A7041" w:rsidRDefault="000C7FE9" w:rsidP="005F4CA7">
      <w:pPr>
        <w:rPr>
          <w:rStyle w:val="Nmerodepgina"/>
          <w:rFonts w:asciiTheme="minorHAnsi" w:hAnsiTheme="minorHAnsi" w:cstheme="minorHAnsi"/>
          <w:b/>
          <w:szCs w:val="24"/>
        </w:rPr>
      </w:pPr>
    </w:p>
    <w:p w14:paraId="4D7A2B93" w14:textId="77777777" w:rsidR="000C7FE9" w:rsidRPr="009A7041" w:rsidRDefault="000C7FE9" w:rsidP="005F4CA7">
      <w:pPr>
        <w:outlineLvl w:val="0"/>
        <w:rPr>
          <w:rFonts w:asciiTheme="minorHAnsi" w:hAnsiTheme="minorHAnsi" w:cstheme="minorHAnsi"/>
          <w:szCs w:val="24"/>
        </w:rPr>
      </w:pPr>
      <w:r w:rsidRPr="009A7041">
        <w:rPr>
          <w:rFonts w:asciiTheme="minorHAnsi" w:hAnsiTheme="minorHAnsi" w:cstheme="minorHAnsi"/>
          <w:szCs w:val="24"/>
        </w:rPr>
        <w:t>Aplica el plan de descuento por volumen de facturación de Lada Enlaces Digitales.</w:t>
      </w:r>
    </w:p>
    <w:p w14:paraId="62E67274"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Para el caso de los gastos de instalación, se aplica el 50% de descuento en contrataciones de 2 años y el 100% de descuento en contrataciones de 3 o más años.</w:t>
      </w:r>
    </w:p>
    <w:p w14:paraId="3DC1B3FE" w14:textId="77777777" w:rsidR="000C7FE9" w:rsidRPr="009A7041" w:rsidRDefault="000C7FE9" w:rsidP="005F4CA7">
      <w:pPr>
        <w:rPr>
          <w:rFonts w:asciiTheme="minorHAnsi" w:hAnsiTheme="minorHAnsi" w:cstheme="minorHAnsi"/>
          <w:i/>
          <w:szCs w:val="24"/>
        </w:rPr>
      </w:pPr>
    </w:p>
    <w:p w14:paraId="4B22E7AC" w14:textId="77777777" w:rsidR="000C7FE9" w:rsidRPr="009A7041" w:rsidRDefault="000C7FE9" w:rsidP="005F4CA7">
      <w:pPr>
        <w:outlineLvl w:val="0"/>
        <w:rPr>
          <w:rFonts w:asciiTheme="minorHAnsi" w:hAnsiTheme="minorHAnsi" w:cstheme="minorHAnsi"/>
          <w:b/>
          <w:szCs w:val="24"/>
        </w:rPr>
      </w:pPr>
      <w:r w:rsidRPr="009A7041">
        <w:rPr>
          <w:rFonts w:asciiTheme="minorHAnsi" w:hAnsiTheme="minorHAnsi" w:cstheme="minorHAnsi"/>
          <w:b/>
          <w:szCs w:val="24"/>
        </w:rPr>
        <w:t xml:space="preserve">Vigencia </w:t>
      </w:r>
    </w:p>
    <w:p w14:paraId="151E8781" w14:textId="77777777" w:rsidR="00B41E76" w:rsidRPr="009A7041" w:rsidRDefault="000C7FE9" w:rsidP="005F4CA7">
      <w:pPr>
        <w:outlineLvl w:val="0"/>
        <w:rPr>
          <w:rFonts w:asciiTheme="minorHAnsi" w:hAnsiTheme="minorHAnsi" w:cstheme="minorHAnsi"/>
          <w:bCs/>
          <w:szCs w:val="24"/>
        </w:rPr>
      </w:pPr>
      <w:r w:rsidRPr="009A7041">
        <w:rPr>
          <w:rFonts w:asciiTheme="minorHAnsi" w:hAnsiTheme="minorHAnsi" w:cstheme="minorHAnsi"/>
          <w:bCs/>
          <w:szCs w:val="24"/>
        </w:rPr>
        <w:t>Se avisará al Instituto Federal de Telecomunicaciones la cancelación de este Servicio.</w:t>
      </w:r>
    </w:p>
    <w:p w14:paraId="4F41276B" w14:textId="77777777" w:rsidR="00B02451" w:rsidRDefault="00B02451" w:rsidP="005F4CA7">
      <w:pPr>
        <w:spacing w:after="200" w:line="276" w:lineRule="auto"/>
        <w:rPr>
          <w:rFonts w:ascii="Arial Narrow" w:hAnsi="Arial Narrow" w:cs="Arial"/>
          <w:b/>
          <w:szCs w:val="24"/>
        </w:rPr>
      </w:pPr>
      <w:r>
        <w:rPr>
          <w:rFonts w:ascii="Arial Narrow" w:hAnsi="Arial Narrow" w:cs="Arial"/>
          <w:b/>
          <w:szCs w:val="24"/>
        </w:rPr>
        <w:br w:type="page"/>
      </w:r>
    </w:p>
    <w:p w14:paraId="11921F9F" w14:textId="77777777" w:rsidR="00B41E76" w:rsidRPr="00B41E76" w:rsidRDefault="00B41E76" w:rsidP="005F4CA7">
      <w:pPr>
        <w:pStyle w:val="Ttulo2"/>
        <w:rPr>
          <w:sz w:val="28"/>
          <w:szCs w:val="28"/>
        </w:rPr>
      </w:pPr>
      <w:bookmarkStart w:id="80" w:name="_Toc162342486"/>
      <w:r w:rsidRPr="00B41E76">
        <w:rPr>
          <w:sz w:val="28"/>
          <w:szCs w:val="28"/>
        </w:rPr>
        <w:lastRenderedPageBreak/>
        <w:t>8</w:t>
      </w:r>
      <w:r w:rsidR="00567AC5">
        <w:rPr>
          <w:sz w:val="28"/>
          <w:szCs w:val="28"/>
        </w:rPr>
        <w:t>H</w:t>
      </w:r>
      <w:r w:rsidRPr="00B41E76">
        <w:rPr>
          <w:sz w:val="28"/>
          <w:szCs w:val="28"/>
        </w:rPr>
        <w:t xml:space="preserve"> TRONCAL IP TELMEX</w:t>
      </w:r>
      <w:bookmarkEnd w:id="80"/>
    </w:p>
    <w:p w14:paraId="2DD3D1E2" w14:textId="77777777" w:rsidR="00B41E76" w:rsidRPr="009A7041" w:rsidRDefault="00B41E76" w:rsidP="005F4CA7">
      <w:pPr>
        <w:rPr>
          <w:rFonts w:asciiTheme="minorHAnsi" w:hAnsiTheme="minorHAnsi" w:cstheme="minorHAnsi"/>
          <w:b/>
          <w:szCs w:val="24"/>
        </w:rPr>
      </w:pPr>
    </w:p>
    <w:p w14:paraId="32278AA4" w14:textId="77777777" w:rsidR="009400F8" w:rsidRPr="009A7041" w:rsidRDefault="009400F8" w:rsidP="005F4CA7">
      <w:pPr>
        <w:pStyle w:val="Ttulo3"/>
        <w:rPr>
          <w:rFonts w:asciiTheme="minorHAnsi" w:hAnsiTheme="minorHAnsi" w:cstheme="minorHAnsi"/>
          <w:sz w:val="28"/>
          <w:szCs w:val="28"/>
        </w:rPr>
      </w:pPr>
      <w:bookmarkStart w:id="81" w:name="_Toc162342487"/>
      <w:bookmarkStart w:id="82" w:name="_Hlk513625160"/>
      <w:r w:rsidRPr="009A7041">
        <w:rPr>
          <w:rFonts w:asciiTheme="minorHAnsi" w:hAnsiTheme="minorHAnsi" w:cstheme="minorHAnsi"/>
          <w:sz w:val="28"/>
          <w:szCs w:val="28"/>
        </w:rPr>
        <w:t>I.TRONCAL IP</w:t>
      </w:r>
      <w:bookmarkEnd w:id="81"/>
    </w:p>
    <w:bookmarkEnd w:id="82"/>
    <w:p w14:paraId="31FE909E" w14:textId="77777777" w:rsidR="009400F8" w:rsidRPr="009A7041" w:rsidRDefault="009400F8" w:rsidP="005F4CA7">
      <w:pPr>
        <w:outlineLvl w:val="0"/>
        <w:rPr>
          <w:rFonts w:asciiTheme="minorHAnsi" w:hAnsiTheme="minorHAnsi" w:cstheme="minorHAnsi"/>
          <w:b/>
          <w:szCs w:val="24"/>
        </w:rPr>
      </w:pPr>
    </w:p>
    <w:p w14:paraId="0DFECB7A" w14:textId="77777777" w:rsidR="004D3F09" w:rsidRPr="009A7041" w:rsidRDefault="004D3F09" w:rsidP="005F4CA7">
      <w:pPr>
        <w:outlineLvl w:val="0"/>
        <w:rPr>
          <w:rFonts w:asciiTheme="minorHAnsi" w:hAnsiTheme="minorHAnsi" w:cstheme="minorHAnsi"/>
          <w:bCs/>
          <w:szCs w:val="24"/>
        </w:rPr>
      </w:pPr>
      <w:r w:rsidRPr="009A7041">
        <w:rPr>
          <w:rFonts w:asciiTheme="minorHAnsi" w:hAnsiTheme="minorHAnsi" w:cstheme="minorHAnsi"/>
          <w:bCs/>
          <w:szCs w:val="24"/>
        </w:rPr>
        <w:t xml:space="preserve">Numero de Inscripción: </w:t>
      </w:r>
      <w:r w:rsidRPr="009A7041">
        <w:rPr>
          <w:rFonts w:asciiTheme="minorHAnsi" w:hAnsiTheme="minorHAnsi" w:cstheme="minorHAnsi"/>
          <w:b/>
          <w:sz w:val="28"/>
          <w:szCs w:val="28"/>
        </w:rPr>
        <w:t>61271</w:t>
      </w:r>
    </w:p>
    <w:p w14:paraId="02D0C524" w14:textId="77777777" w:rsidR="00B41E76" w:rsidRPr="009A7041" w:rsidRDefault="00B41E76" w:rsidP="005F4CA7">
      <w:pPr>
        <w:rPr>
          <w:rFonts w:asciiTheme="minorHAnsi" w:hAnsiTheme="minorHAnsi" w:cstheme="minorHAnsi"/>
          <w:b/>
          <w:szCs w:val="24"/>
        </w:rPr>
      </w:pPr>
    </w:p>
    <w:p w14:paraId="1E27A3F0" w14:textId="77777777" w:rsidR="00F15B29" w:rsidRPr="009A7041" w:rsidRDefault="00F15B29" w:rsidP="005F4CA7">
      <w:pPr>
        <w:outlineLvl w:val="0"/>
        <w:rPr>
          <w:rFonts w:asciiTheme="minorHAnsi" w:hAnsiTheme="minorHAnsi" w:cstheme="minorHAnsi"/>
          <w:b/>
          <w:szCs w:val="24"/>
        </w:rPr>
      </w:pPr>
      <w:r w:rsidRPr="009A7041">
        <w:rPr>
          <w:rFonts w:asciiTheme="minorHAnsi" w:hAnsiTheme="minorHAnsi" w:cstheme="minorHAnsi"/>
          <w:b/>
          <w:szCs w:val="24"/>
        </w:rPr>
        <w:t>Nombre del Servicio:</w:t>
      </w:r>
    </w:p>
    <w:p w14:paraId="71C8E7F5" w14:textId="77777777" w:rsidR="00F15B29" w:rsidRPr="009A7041" w:rsidRDefault="009A7041" w:rsidP="005F4CA7">
      <w:pPr>
        <w:rPr>
          <w:rFonts w:asciiTheme="minorHAnsi" w:hAnsiTheme="minorHAnsi" w:cstheme="minorHAnsi"/>
          <w:b/>
          <w:bCs/>
          <w:szCs w:val="24"/>
        </w:rPr>
      </w:pPr>
      <w:r w:rsidRPr="009A7041">
        <w:rPr>
          <w:rFonts w:asciiTheme="minorHAnsi" w:hAnsiTheme="minorHAnsi" w:cstheme="minorHAnsi"/>
          <w:b/>
          <w:bCs/>
          <w:szCs w:val="24"/>
        </w:rPr>
        <w:t>Troncal IP de Telmex</w:t>
      </w:r>
    </w:p>
    <w:p w14:paraId="43779492" w14:textId="77777777" w:rsidR="009A7041" w:rsidRPr="009A7041" w:rsidRDefault="009A7041" w:rsidP="005F4CA7">
      <w:pPr>
        <w:rPr>
          <w:rFonts w:asciiTheme="minorHAnsi" w:hAnsiTheme="minorHAnsi" w:cstheme="minorHAnsi"/>
          <w:szCs w:val="24"/>
        </w:rPr>
      </w:pPr>
    </w:p>
    <w:p w14:paraId="5D8B7489" w14:textId="77777777" w:rsidR="00F15B29" w:rsidRPr="009A7041" w:rsidRDefault="00F15B29" w:rsidP="005F4CA7">
      <w:pPr>
        <w:outlineLvl w:val="0"/>
        <w:rPr>
          <w:rFonts w:asciiTheme="minorHAnsi" w:hAnsiTheme="minorHAnsi" w:cstheme="minorHAnsi"/>
          <w:b/>
          <w:szCs w:val="24"/>
        </w:rPr>
      </w:pPr>
      <w:r w:rsidRPr="009A7041">
        <w:rPr>
          <w:rFonts w:asciiTheme="minorHAnsi" w:hAnsiTheme="minorHAnsi" w:cstheme="minorHAnsi"/>
          <w:b/>
          <w:szCs w:val="24"/>
        </w:rPr>
        <w:t>Descripción del Servicio:</w:t>
      </w:r>
    </w:p>
    <w:p w14:paraId="4A02A142"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Troncal IP Telmex es una línea troncal que brinda el servicio de transporte de tráfico de voz entre los usuarios que estén conectados a la Red Telefónica Pública Conmutada (PSTN), utilizando el protocolo de señalización </w:t>
      </w:r>
      <w:proofErr w:type="spellStart"/>
      <w:r w:rsidRPr="009A7041">
        <w:rPr>
          <w:rFonts w:asciiTheme="minorHAnsi" w:hAnsiTheme="minorHAnsi" w:cstheme="minorHAnsi"/>
          <w:szCs w:val="24"/>
        </w:rPr>
        <w:t>Session</w:t>
      </w:r>
      <w:proofErr w:type="spellEnd"/>
      <w:r w:rsidRPr="009A7041">
        <w:rPr>
          <w:rFonts w:asciiTheme="minorHAnsi" w:hAnsiTheme="minorHAnsi" w:cstheme="minorHAnsi"/>
          <w:szCs w:val="24"/>
        </w:rPr>
        <w:t xml:space="preserve"> </w:t>
      </w:r>
      <w:proofErr w:type="spellStart"/>
      <w:r w:rsidRPr="009A7041">
        <w:rPr>
          <w:rFonts w:asciiTheme="minorHAnsi" w:hAnsiTheme="minorHAnsi" w:cstheme="minorHAnsi"/>
          <w:szCs w:val="24"/>
        </w:rPr>
        <w:t>Initiation</w:t>
      </w:r>
      <w:proofErr w:type="spellEnd"/>
      <w:r w:rsidRPr="009A7041">
        <w:rPr>
          <w:rFonts w:asciiTheme="minorHAnsi" w:hAnsiTheme="minorHAnsi" w:cstheme="minorHAnsi"/>
          <w:szCs w:val="24"/>
        </w:rPr>
        <w:t xml:space="preserve"> </w:t>
      </w:r>
      <w:proofErr w:type="spellStart"/>
      <w:r w:rsidRPr="009A7041">
        <w:rPr>
          <w:rFonts w:asciiTheme="minorHAnsi" w:hAnsiTheme="minorHAnsi" w:cstheme="minorHAnsi"/>
          <w:szCs w:val="24"/>
        </w:rPr>
        <w:t>Protocol</w:t>
      </w:r>
      <w:proofErr w:type="spellEnd"/>
      <w:r w:rsidRPr="009A7041">
        <w:rPr>
          <w:rFonts w:asciiTheme="minorHAnsi" w:hAnsiTheme="minorHAnsi" w:cstheme="minorHAnsi"/>
          <w:szCs w:val="24"/>
        </w:rPr>
        <w:t xml:space="preserve"> (SIP) y códec G.729 en sus anexos a ó a/b.</w:t>
      </w:r>
    </w:p>
    <w:p w14:paraId="61F1339F" w14:textId="77777777" w:rsidR="00F15B29" w:rsidRPr="009A7041" w:rsidRDefault="00F15B29" w:rsidP="005F4CA7">
      <w:pPr>
        <w:rPr>
          <w:rFonts w:asciiTheme="minorHAnsi" w:hAnsiTheme="minorHAnsi" w:cstheme="minorHAnsi"/>
          <w:szCs w:val="24"/>
        </w:rPr>
      </w:pPr>
    </w:p>
    <w:p w14:paraId="7D564202"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A través de este servicio se pueden hacer o recibir llamadas de tipo:</w:t>
      </w:r>
    </w:p>
    <w:p w14:paraId="712F5277"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Servicio Medido (SM).</w:t>
      </w:r>
    </w:p>
    <w:p w14:paraId="3F7B964B"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Larga Distancia Internacional.</w:t>
      </w:r>
    </w:p>
    <w:p w14:paraId="034186DA"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Larga Distancia Mundial.</w:t>
      </w:r>
    </w:p>
    <w:p w14:paraId="03DF173D"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bCs/>
          <w:szCs w:val="24"/>
        </w:rPr>
        <w:t>A teléfonos móviles bajo la modalidad El Que Llama Paga, a través del prefijo de marcación 044 y 045.</w:t>
      </w:r>
    </w:p>
    <w:p w14:paraId="208B41ED"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Servicios especiales 01900, 800, 030, 090, etc.</w:t>
      </w:r>
    </w:p>
    <w:p w14:paraId="196CE580" w14:textId="77777777" w:rsidR="00F15B29" w:rsidRPr="009A7041" w:rsidRDefault="00F15B29" w:rsidP="005F4CA7">
      <w:pPr>
        <w:rPr>
          <w:rFonts w:asciiTheme="minorHAnsi" w:hAnsiTheme="minorHAnsi" w:cstheme="minorHAnsi"/>
          <w:szCs w:val="24"/>
        </w:rPr>
      </w:pPr>
    </w:p>
    <w:p w14:paraId="01AD23E0"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Troncal IP Telmex, es una línea troncal que se ofrece bajo dos tipos de modalidades como se muestra a continuación:</w:t>
      </w:r>
    </w:p>
    <w:p w14:paraId="6A460554" w14:textId="77777777" w:rsidR="00F15B29" w:rsidRPr="00F15B29" w:rsidRDefault="00F15B29" w:rsidP="005F4CA7">
      <w:pPr>
        <w:rPr>
          <w:rFonts w:ascii="Arial Narrow" w:hAnsi="Arial Narrow" w:cs="Arial"/>
          <w:sz w:val="20"/>
        </w:rPr>
      </w:pPr>
    </w:p>
    <w:p w14:paraId="1B474B83" w14:textId="77777777" w:rsidR="00F15B29" w:rsidRPr="00F15B29" w:rsidRDefault="00F15B29" w:rsidP="005F4CA7">
      <w:pPr>
        <w:rPr>
          <w:rFonts w:ascii="Arial Narrow" w:hAnsi="Arial Narrow" w:cs="Arial"/>
          <w:sz w:val="20"/>
        </w:rPr>
      </w:pPr>
      <w:r w:rsidRPr="00F15B29">
        <w:rPr>
          <w:rFonts w:ascii="Arial Narrow" w:hAnsi="Arial Narrow" w:cs="Arial"/>
          <w:noProof/>
          <w:sz w:val="20"/>
          <w:lang w:val="es-MX" w:eastAsia="es-MX"/>
        </w:rPr>
        <w:drawing>
          <wp:inline distT="0" distB="0" distL="0" distR="0" wp14:anchorId="2FACC02E" wp14:editId="11557EC7">
            <wp:extent cx="5876925" cy="2396728"/>
            <wp:effectExtent l="19050" t="0" r="9525" b="0"/>
            <wp:docPr id="10" name="Imagen 7" descr="Modalidad: Bidireccionales; Tipo de Servicio: Principal; Tipo de Tráfico: Entrada – Salida; Mínimo de Contratación: 10 troncales.&#10;Modalidad: Bidireccionales; Tipo de Servicio: Respaldo; Tipo de Tráfico: Entrada – Salida; Mínimo de Contratación: 90 troncales.&#10;Modalidad: Unidireccionales; Tipo de Servicio: Principal; Tipo de Tráfico: Sólo Entrada; Mínimo de Contratación: 10 troncales.&#10;Modalidad: Unidireccionales; Tipo de Servicio: Principal; Tipo de Tráfico: Sólo Salida; Mínimo de Contratación: 10 troncales.&#10;Funcionalidades incluidas en todos los tipos de servicio (sin cargo adicional):&#10;Hacer y recibir llamadas de acuerdo al Plan Nacional de Numeración.&#10;Soporte de aplicaciones Fax utilizando protocolo T.38.&#10;Se podrán contratar los siguientes servicios opcionales para todos los tipos de servicio:&#10;Número de grupo&#10;Marcación directa entrante (DID)&#10;Identificador de llamadas.&#10;Bloqueo de llamadas entrantes por tipo de tráfico o prefijo (no aplica para Bidireccionales de respaldo ni Unidireccionales sólo salid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876925" cy="2396728"/>
                    </a:xfrm>
                    <a:prstGeom prst="rect">
                      <a:avLst/>
                    </a:prstGeom>
                    <a:noFill/>
                    <a:ln w="9525">
                      <a:noFill/>
                      <a:miter lim="800000"/>
                      <a:headEnd/>
                      <a:tailEnd/>
                    </a:ln>
                  </pic:spPr>
                </pic:pic>
              </a:graphicData>
            </a:graphic>
          </wp:inline>
        </w:drawing>
      </w:r>
    </w:p>
    <w:p w14:paraId="1928A72D" w14:textId="77777777" w:rsidR="00E61D73" w:rsidRDefault="00E61D73" w:rsidP="005F4CA7">
      <w:pPr>
        <w:rPr>
          <w:rFonts w:ascii="Arial Narrow" w:hAnsi="Arial Narrow" w:cs="Arial"/>
          <w:sz w:val="20"/>
        </w:rPr>
      </w:pPr>
      <w:r>
        <w:rPr>
          <w:rFonts w:ascii="Arial Narrow" w:hAnsi="Arial Narrow" w:cs="Arial"/>
          <w:sz w:val="20"/>
        </w:rPr>
        <w:br w:type="page"/>
      </w:r>
    </w:p>
    <w:p w14:paraId="47A220DF" w14:textId="77777777" w:rsidR="00F15B29" w:rsidRPr="00F15B29" w:rsidRDefault="00F15B29" w:rsidP="005F4CA7">
      <w:pPr>
        <w:outlineLvl w:val="0"/>
        <w:rPr>
          <w:rFonts w:ascii="Arial Narrow" w:hAnsi="Arial Narrow" w:cs="Arial"/>
          <w:b/>
          <w:sz w:val="20"/>
        </w:rPr>
      </w:pPr>
      <w:r w:rsidRPr="00F15B29">
        <w:rPr>
          <w:rFonts w:ascii="Arial Narrow" w:hAnsi="Arial Narrow" w:cs="Arial"/>
          <w:b/>
          <w:sz w:val="20"/>
        </w:rPr>
        <w:lastRenderedPageBreak/>
        <w:t>Estructura Tarifaria</w:t>
      </w:r>
    </w:p>
    <w:p w14:paraId="31D3D557" w14:textId="77777777" w:rsidR="00F15B29" w:rsidRPr="00F15B29" w:rsidRDefault="00F15B29" w:rsidP="005F4CA7">
      <w:pPr>
        <w:rPr>
          <w:rFonts w:ascii="Arial Narrow" w:hAnsi="Arial Narrow" w:cs="Arial"/>
          <w:b/>
          <w:sz w:val="20"/>
        </w:rPr>
      </w:pPr>
    </w:p>
    <w:p w14:paraId="26AC4BA4" w14:textId="77777777" w:rsidR="00F15B29" w:rsidRPr="00F15B29" w:rsidRDefault="00F15B29" w:rsidP="005F4CA7">
      <w:pPr>
        <w:rPr>
          <w:rFonts w:ascii="Arial Narrow" w:hAnsi="Arial Narrow" w:cs="Arial"/>
          <w:sz w:val="20"/>
        </w:rPr>
      </w:pPr>
      <w:r w:rsidRPr="00F15B29">
        <w:rPr>
          <w:rFonts w:ascii="Arial Narrow" w:hAnsi="Arial Narrow" w:cs="Arial"/>
          <w:sz w:val="20"/>
        </w:rPr>
        <w:t>Modalidades del Servicio.</w:t>
      </w:r>
    </w:p>
    <w:p w14:paraId="3ADE8EAC" w14:textId="77777777" w:rsidR="00F15B29" w:rsidRPr="00F15B29" w:rsidRDefault="00F15B29" w:rsidP="005F4CA7">
      <w:pPr>
        <w:rPr>
          <w:rFonts w:ascii="Arial Narrow" w:hAnsi="Arial Narrow" w:cs="Arial"/>
          <w:noProof/>
          <w:sz w:val="20"/>
          <w:lang w:eastAsia="es-MX"/>
        </w:rPr>
      </w:pPr>
      <w:r w:rsidRPr="00F15B29">
        <w:rPr>
          <w:rFonts w:ascii="Arial Narrow" w:hAnsi="Arial Narrow" w:cs="Arial"/>
          <w:noProof/>
          <w:sz w:val="20"/>
          <w:lang w:val="es-MX" w:eastAsia="es-MX"/>
        </w:rPr>
        <w:drawing>
          <wp:inline distT="0" distB="0" distL="0" distR="0" wp14:anchorId="17ED5882" wp14:editId="07694042">
            <wp:extent cx="5895975" cy="2085975"/>
            <wp:effectExtent l="19050" t="0" r="9525" b="0"/>
            <wp:docPr id="11" name="Imagen 8" descr="Tarifas sin impuestos:&#10;Modalidad: Bidireccionales; Tipo de Servicio: Principal; Tipo de Tráfico: Entrada – Salida; Gasto de Instalación por Troncal (pago único): $4530.00 pesos; Renta mensual por Troncal (unitario): $223.75 pesos; Vigencia mínima del contrato: 12 meses; Mínimo de contratación: 10 Troncales.&#10;Modalidad: Bidireccionales; Tipo de Servicio: Respaldo; Tipo de Tráfico: Entrada – Salida; Gasto de Instalación por Troncal (pago único): $4530.00 pesos; Renta mensual por Troncal (unitario): $125.00 pesos; Vigencia mínima del contrato: 12 meses; Mínimo de contratación: 90 Troncales.&#10;Modalidad: Unidireccionales; Tipo de Servicio: Principal; Tipo de Tráfico: Sólo Entrada; Gasto de Instalación por Troncal (pago único): $4530.00 pesos; Renta mensual por Troncal (unitario): $223.75 pesos; Vigencia mínima del contrato: 12 meses; Mínimo de contratación: 10 Troncales.&#10;Modalidad: Unidireccionales; Tipo de Servicio: Principal; Tipo de Tráfico: Sólo Salida; Gasto de Instalación por Troncal (pago único): $4530.00 pesos; Renta mensual por Troncal (unitario): $223.75 pesos; Vigencia mínima del contrato: 12 meses; Mínimo de contratación: 10 Tronc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5895975" cy="2085975"/>
                    </a:xfrm>
                    <a:prstGeom prst="rect">
                      <a:avLst/>
                    </a:prstGeom>
                    <a:noFill/>
                    <a:ln w="9525">
                      <a:noFill/>
                      <a:miter lim="800000"/>
                      <a:headEnd/>
                      <a:tailEnd/>
                    </a:ln>
                  </pic:spPr>
                </pic:pic>
              </a:graphicData>
            </a:graphic>
          </wp:inline>
        </w:drawing>
      </w:r>
    </w:p>
    <w:p w14:paraId="071429E4" w14:textId="77777777" w:rsidR="00F15B29" w:rsidRPr="00F15B29" w:rsidRDefault="00F15B29" w:rsidP="005F4CA7">
      <w:pPr>
        <w:rPr>
          <w:rFonts w:ascii="Arial Narrow" w:hAnsi="Arial Narrow" w:cs="Arial"/>
          <w:sz w:val="20"/>
        </w:rPr>
      </w:pPr>
    </w:p>
    <w:p w14:paraId="2B97B54B" w14:textId="77777777" w:rsidR="00F15B29" w:rsidRPr="00F15B29" w:rsidRDefault="00F15B29" w:rsidP="005F4CA7">
      <w:pPr>
        <w:rPr>
          <w:rFonts w:ascii="Arial Narrow" w:hAnsi="Arial Narrow" w:cs="Arial"/>
          <w:noProof/>
          <w:sz w:val="20"/>
          <w:lang w:eastAsia="es-MX"/>
        </w:rPr>
      </w:pPr>
      <w:r w:rsidRPr="00F15B29">
        <w:rPr>
          <w:rFonts w:ascii="Arial Narrow" w:hAnsi="Arial Narrow" w:cs="Arial"/>
          <w:noProof/>
          <w:sz w:val="20"/>
          <w:lang w:val="es-MX" w:eastAsia="es-MX"/>
        </w:rPr>
        <w:drawing>
          <wp:inline distT="0" distB="0" distL="0" distR="0" wp14:anchorId="6BD2CCF6" wp14:editId="110DE0EC">
            <wp:extent cx="5924550" cy="2590800"/>
            <wp:effectExtent l="19050" t="0" r="0" b="0"/>
            <wp:docPr id="12" name="Imagen 9" descr="Tarifas con impuestos (se agregan con fines ilustrativos, en el caso de que suceda un cambio en la tasa impositiva, aplicará el nuevo impuesto en el monto total a pagar por el usuario):&#10;Modalidad: Bidireccionales; Tipo de Servicio: Principal; Tipo de Tráfico: Entrada – Salida; Gasto de Instalación por Troncal (pago único): $525.80 pesos; Renta mensual por Troncal (unitario): $267.34 pesos; Vigencia mínima del contrato: 12 meses; Mínimo de contratación: 10 Troncales.&#10;Modalidad: Bidireccionales; Tipo de Servicio: Respaldo; Tipo de Tráfico: Entrada – Salida; Gasto de Instalación por Troncal (pago único): $5254.80 pesos; Renta mensual por Troncal (unitario): $149.35 pesos; Vigencia mínima del contrato: 12 meses; Mínimo de contratación: 90 Troncales.&#10;Modalidad: Unidireccionales; Tipo de Servicio: Principal; Tipo de Tráfico: Sólo Entrada; Gasto de Instalación por Troncal (pago único): $5254.80 pesos; Renta mensual por Troncal (unitario): $267.34 pesos; Vigencia mínima del contrato: 12 meses; Mínimo de contratación: 10 Troncales.&#10;Modalidad: Unidireccionales; Tipo de Servicio: Principal; Tipo de Tráfico: Sólo Salida; Gasto de Instalación por Troncal (pago único): $5254.80 pesos; Renta mensual por Troncal (unitario): $267.34 pesos; Vigencia mínima del contrato: 12 meses; Mínimo de contratación: 10 Tronc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5924550" cy="2590800"/>
                    </a:xfrm>
                    <a:prstGeom prst="rect">
                      <a:avLst/>
                    </a:prstGeom>
                    <a:noFill/>
                    <a:ln w="9525">
                      <a:noFill/>
                      <a:miter lim="800000"/>
                      <a:headEnd/>
                      <a:tailEnd/>
                    </a:ln>
                  </pic:spPr>
                </pic:pic>
              </a:graphicData>
            </a:graphic>
          </wp:inline>
        </w:drawing>
      </w:r>
    </w:p>
    <w:p w14:paraId="7612D130" w14:textId="77777777" w:rsidR="00F15B29" w:rsidRDefault="00F15B29" w:rsidP="005F4CA7">
      <w:pPr>
        <w:rPr>
          <w:rFonts w:ascii="Arial Narrow" w:hAnsi="Arial Narrow" w:cs="Arial"/>
          <w:sz w:val="20"/>
        </w:rPr>
      </w:pPr>
    </w:p>
    <w:p w14:paraId="4AF02190" w14:textId="77777777" w:rsidR="00B02451" w:rsidRDefault="00B02451" w:rsidP="005F4CA7">
      <w:pPr>
        <w:spacing w:after="200" w:line="276" w:lineRule="auto"/>
        <w:rPr>
          <w:rFonts w:ascii="Arial Narrow" w:hAnsi="Arial Narrow" w:cs="Arial"/>
          <w:sz w:val="20"/>
        </w:rPr>
      </w:pPr>
      <w:r>
        <w:rPr>
          <w:rFonts w:ascii="Arial Narrow" w:hAnsi="Arial Narrow" w:cs="Arial"/>
          <w:sz w:val="20"/>
        </w:rPr>
        <w:br w:type="page"/>
      </w:r>
    </w:p>
    <w:p w14:paraId="7944665A" w14:textId="77777777" w:rsidR="00B02451" w:rsidRPr="00F15B29" w:rsidRDefault="00B02451" w:rsidP="005F4CA7">
      <w:pPr>
        <w:rPr>
          <w:rFonts w:ascii="Arial Narrow" w:hAnsi="Arial Narrow" w:cs="Arial"/>
          <w:sz w:val="20"/>
        </w:rPr>
      </w:pPr>
    </w:p>
    <w:p w14:paraId="5017911E" w14:textId="77777777" w:rsidR="00E61D73" w:rsidRPr="009A7041" w:rsidRDefault="00F15B29" w:rsidP="005F4CA7">
      <w:pPr>
        <w:outlineLvl w:val="0"/>
        <w:rPr>
          <w:rFonts w:asciiTheme="minorHAnsi" w:hAnsiTheme="minorHAnsi" w:cstheme="minorHAnsi"/>
          <w:szCs w:val="24"/>
        </w:rPr>
      </w:pPr>
      <w:r w:rsidRPr="009A7041">
        <w:rPr>
          <w:rFonts w:asciiTheme="minorHAnsi" w:hAnsiTheme="minorHAnsi" w:cstheme="minorHAnsi"/>
          <w:szCs w:val="24"/>
        </w:rPr>
        <w:t>Cambios de Domicilio.</w:t>
      </w:r>
    </w:p>
    <w:p w14:paraId="332700A5" w14:textId="77777777" w:rsidR="00F15B29" w:rsidRPr="00F15B29" w:rsidRDefault="00F15B29" w:rsidP="005F4CA7">
      <w:pPr>
        <w:outlineLvl w:val="0"/>
        <w:rPr>
          <w:rFonts w:ascii="Arial Narrow" w:hAnsi="Arial Narrow" w:cs="Arial"/>
          <w:sz w:val="20"/>
        </w:rPr>
      </w:pPr>
      <w:r w:rsidRPr="00F15B29">
        <w:rPr>
          <w:rFonts w:ascii="Arial Narrow" w:hAnsi="Arial Narrow" w:cs="Arial"/>
          <w:sz w:val="20"/>
        </w:rPr>
        <w:t xml:space="preserve"> </w:t>
      </w:r>
    </w:p>
    <w:p w14:paraId="7A507E1F" w14:textId="77777777" w:rsidR="00F15B29" w:rsidRPr="00F15B29" w:rsidRDefault="00F15B29" w:rsidP="005F4CA7">
      <w:pPr>
        <w:rPr>
          <w:rFonts w:ascii="Arial Narrow" w:hAnsi="Arial Narrow" w:cs="Arial"/>
          <w:sz w:val="20"/>
        </w:rPr>
      </w:pPr>
      <w:r w:rsidRPr="00F15B29">
        <w:rPr>
          <w:rFonts w:ascii="Arial Narrow" w:hAnsi="Arial Narrow" w:cs="Arial"/>
          <w:noProof/>
          <w:sz w:val="20"/>
          <w:lang w:val="es-MX" w:eastAsia="es-MX"/>
        </w:rPr>
        <w:drawing>
          <wp:inline distT="0" distB="0" distL="0" distR="0" wp14:anchorId="5C7A7268" wp14:editId="6083F438">
            <wp:extent cx="5924550" cy="4552950"/>
            <wp:effectExtent l="19050" t="0" r="0" b="0"/>
            <wp:docPr id="17" name="Imagen 11" descr="Tarifas sin impuestos:&#10;Modalidad: Bidireccionales, Tipo de Servicio: Principal, Tipo de Tráfico: Entrada – Salida, Gasto de Instalación Cambio de Domicilio por Troncal (Misma Ciudad y Diferente Ciudad): $4530.00 pesos.&#10;Modalidad: Bidireccionales, Tipo de Servicio: Respaldo, Tipo de Tráfico: Entrada – Salida, Gasto de Instalación Cambio de Domicilio por Troncal (Misma Ciudad y Diferente Ciudad): $4530.00 pesos.&#10;Modalidad: Unidireccionales, Tipo de Servicio: Principal, Tipo de Tráfico: Sólo Entrada, Gasto de Instalación Cambio de Domicilio por Troncal (Misma Ciudad y Diferente Ciudad): $4530.00 pesos.&#10;Modalidad: Unidireccionales, Tipo de Servicio: Respaldo, Tipo de Tráfico: Sólo Salida, Gasto de Instalación Cambio de Domicilio por Troncal (Misma Ciudad y Diferente Ciudad): $4530.00 pesos.&#10;&#10;Tarifas con impuestos (se agregan con fines ilustrativos, en el caso de que suceda un cambio en la tasa impositiva, aplicará el nuevo impuesto en el monto total a pagar por el usuario):&#10;Modalidad: Bidireccionales, Tipo de Servicio: Principal, Tipo de Tráfico: Entrada – Salida, Gasto de Instalación Cambio de Domicilio por Troncal (Misma Ciudad y Diferente Ciudad): $5254.80 pesos.&#10;Modalidad: Bidireccionales, Tipo de Servicio: Respaldo, Tipo de Tráfico: Entrada – Salida, Gasto de Instalación Cambio de Domicilio por Troncal (Misma Ciudad y Diferente Ciudad): $5254.80 pesos.&#10;Modalidad: Unidireccionales, Tipo de Servicio: Principal, Tipo de Tráfico: Sólo Entrada, Gasto de Instalación Cambio de Domicilio por Troncal (Misma Ciudad y Diferente Ciudad): $5254.80 pesos.&#10;Modalidad: Unidireccionales, Tipo de Servicio: Respaldo, Tipo de Tráfico: Sólo Salida, Gasto de Instalación Cambio de Domicilio por Troncal (Misma Ciudad y Diferente Ciudad): $5254.80 pes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924550" cy="4552950"/>
                    </a:xfrm>
                    <a:prstGeom prst="rect">
                      <a:avLst/>
                    </a:prstGeom>
                    <a:noFill/>
                    <a:ln w="9525">
                      <a:noFill/>
                      <a:miter lim="800000"/>
                      <a:headEnd/>
                      <a:tailEnd/>
                    </a:ln>
                  </pic:spPr>
                </pic:pic>
              </a:graphicData>
            </a:graphic>
          </wp:inline>
        </w:drawing>
      </w:r>
    </w:p>
    <w:p w14:paraId="7D0376B3" w14:textId="77777777" w:rsidR="00B41E76" w:rsidRDefault="00B41E76" w:rsidP="005F4CA7">
      <w:pPr>
        <w:rPr>
          <w:rFonts w:ascii="Arial Narrow" w:hAnsi="Arial Narrow" w:cs="Arial"/>
          <w:sz w:val="20"/>
        </w:rPr>
      </w:pPr>
    </w:p>
    <w:p w14:paraId="08EDB295" w14:textId="77777777" w:rsidR="00F15B29" w:rsidRPr="009A7041" w:rsidRDefault="00F15B29" w:rsidP="005F4CA7">
      <w:pPr>
        <w:outlineLvl w:val="0"/>
        <w:rPr>
          <w:rFonts w:asciiTheme="minorHAnsi" w:hAnsiTheme="minorHAnsi" w:cstheme="minorHAnsi"/>
          <w:szCs w:val="24"/>
        </w:rPr>
      </w:pPr>
      <w:r w:rsidRPr="009A7041">
        <w:rPr>
          <w:rFonts w:asciiTheme="minorHAnsi" w:hAnsiTheme="minorHAnsi" w:cstheme="minorHAnsi"/>
          <w:szCs w:val="24"/>
        </w:rPr>
        <w:t>Esquema de Descuentos.</w:t>
      </w:r>
    </w:p>
    <w:p w14:paraId="21E8B3DB" w14:textId="77777777" w:rsidR="00F15B29" w:rsidRPr="009A7041" w:rsidRDefault="00F15B29" w:rsidP="005F4CA7">
      <w:pPr>
        <w:rPr>
          <w:rFonts w:asciiTheme="minorHAnsi" w:hAnsiTheme="minorHAnsi" w:cstheme="minorHAnsi"/>
          <w:b/>
          <w:szCs w:val="24"/>
        </w:rPr>
      </w:pPr>
    </w:p>
    <w:p w14:paraId="77489519" w14:textId="77777777" w:rsidR="002021CD" w:rsidRPr="009A7041" w:rsidRDefault="00F15B29" w:rsidP="005F4CA7">
      <w:pPr>
        <w:rPr>
          <w:rFonts w:asciiTheme="minorHAnsi" w:hAnsiTheme="minorHAnsi" w:cstheme="minorHAnsi"/>
          <w:szCs w:val="24"/>
        </w:rPr>
      </w:pPr>
      <w:r w:rsidRPr="009A7041">
        <w:rPr>
          <w:rFonts w:asciiTheme="minorHAnsi" w:hAnsiTheme="minorHAnsi" w:cstheme="minorHAnsi"/>
          <w:b/>
          <w:szCs w:val="24"/>
        </w:rPr>
        <w:t xml:space="preserve">Descuento en Gastos de Instalación por vigencia contratada: </w:t>
      </w:r>
      <w:r w:rsidRPr="009A7041">
        <w:rPr>
          <w:rFonts w:asciiTheme="minorHAnsi" w:hAnsiTheme="minorHAnsi" w:cstheme="minorHAnsi"/>
          <w:szCs w:val="24"/>
        </w:rPr>
        <w:t xml:space="preserve">Se aplicará la siguiente tabla de descuentos </w:t>
      </w:r>
      <w:r w:rsidR="002021CD" w:rsidRPr="009A7041">
        <w:rPr>
          <w:rFonts w:asciiTheme="minorHAnsi" w:hAnsiTheme="minorHAnsi" w:cstheme="minorHAnsi"/>
          <w:szCs w:val="24"/>
        </w:rPr>
        <w:t>de acuerdo con</w:t>
      </w:r>
      <w:r w:rsidRPr="009A7041">
        <w:rPr>
          <w:rFonts w:asciiTheme="minorHAnsi" w:hAnsiTheme="minorHAnsi" w:cstheme="minorHAnsi"/>
          <w:szCs w:val="24"/>
        </w:rPr>
        <w:t xml:space="preserve"> la vigencia contratada del servicio, no importando la modalidad de servicio adquirida:</w:t>
      </w:r>
    </w:p>
    <w:p w14:paraId="368CD74B" w14:textId="77777777" w:rsidR="002021CD" w:rsidRPr="009A7041" w:rsidRDefault="002021CD" w:rsidP="005F4CA7">
      <w:pPr>
        <w:rPr>
          <w:rFonts w:asciiTheme="minorHAnsi" w:hAnsiTheme="minorHAnsi" w:cstheme="minorHAnsi"/>
          <w:color w:val="000000" w:themeColor="text1"/>
          <w:szCs w:val="24"/>
        </w:rPr>
      </w:pPr>
      <w:r w:rsidRPr="009A7041">
        <w:rPr>
          <w:rFonts w:asciiTheme="minorHAnsi" w:hAnsiTheme="minorHAnsi" w:cstheme="minorHAnsi"/>
          <w:szCs w:val="24"/>
        </w:rPr>
        <w:t>Descuento aplicable por concepto de Gastos de Instalación: Por un año 50 % de descuento; por dos años 75 % de descuento; por tres años 100 % de descuento.</w:t>
      </w:r>
    </w:p>
    <w:p w14:paraId="542C31C9" w14:textId="77777777" w:rsidR="00F15B29" w:rsidRPr="009A7041" w:rsidRDefault="00F15B29" w:rsidP="005F4CA7">
      <w:pPr>
        <w:rPr>
          <w:rFonts w:asciiTheme="minorHAnsi" w:hAnsiTheme="minorHAnsi" w:cstheme="minorHAnsi"/>
          <w:color w:val="000000" w:themeColor="text1"/>
          <w:szCs w:val="24"/>
        </w:rPr>
      </w:pPr>
    </w:p>
    <w:p w14:paraId="3E7EC82F"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b/>
          <w:szCs w:val="24"/>
        </w:rPr>
        <w:t>Descuento en los Gastos de Instalación por cambio de domicilio:</w:t>
      </w:r>
      <w:r w:rsidRPr="009A7041">
        <w:rPr>
          <w:rFonts w:asciiTheme="minorHAnsi" w:hAnsiTheme="minorHAnsi" w:cstheme="minorHAnsi"/>
          <w:szCs w:val="24"/>
        </w:rPr>
        <w:t xml:space="preserve"> Se entenderá por Cambio de Domicilio, a la solicitud expresa de El Cliente, de cambiar la ubicación física del servicio contratado.</w:t>
      </w:r>
    </w:p>
    <w:p w14:paraId="20D27696"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Los Cambios de Domicilio podrán solicitarse en cualquier momento, durante la vigencia del servicio contratado.</w:t>
      </w:r>
    </w:p>
    <w:p w14:paraId="451C2538"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lastRenderedPageBreak/>
        <w:t>Si al momento de la solicitud, en la nueva ubicación del servicio hay facilidades técnicas se aplicará descuento del 100% en gastos de instalación; pero si en la nueva ubicación no hay facilidades técnicas se aplicará un descuento del 50% sobre la tarifa vigente de gastos de instalación.</w:t>
      </w:r>
    </w:p>
    <w:p w14:paraId="63CCAF2E" w14:textId="77777777" w:rsidR="00F15B29" w:rsidRPr="009A7041" w:rsidRDefault="00F15B29" w:rsidP="005F4CA7">
      <w:pPr>
        <w:rPr>
          <w:rFonts w:asciiTheme="minorHAnsi" w:hAnsiTheme="minorHAnsi" w:cstheme="minorHAnsi"/>
          <w:szCs w:val="24"/>
        </w:rPr>
      </w:pPr>
    </w:p>
    <w:p w14:paraId="3E696FBF" w14:textId="77777777" w:rsidR="00F15B29" w:rsidRPr="009A7041" w:rsidRDefault="00F15B29" w:rsidP="005F4CA7">
      <w:pPr>
        <w:outlineLvl w:val="0"/>
        <w:rPr>
          <w:rFonts w:asciiTheme="minorHAnsi" w:hAnsiTheme="minorHAnsi" w:cstheme="minorHAnsi"/>
          <w:b/>
          <w:szCs w:val="24"/>
        </w:rPr>
      </w:pPr>
      <w:r w:rsidRPr="009A7041">
        <w:rPr>
          <w:rFonts w:asciiTheme="minorHAnsi" w:hAnsiTheme="minorHAnsi" w:cstheme="minorHAnsi"/>
          <w:b/>
          <w:szCs w:val="24"/>
        </w:rPr>
        <w:t>Reglas de Aplicación Tarifaria</w:t>
      </w:r>
    </w:p>
    <w:p w14:paraId="6DF0CBC6" w14:textId="77777777" w:rsidR="00F15B29" w:rsidRPr="009A7041" w:rsidRDefault="00F15B29" w:rsidP="005F4CA7">
      <w:pPr>
        <w:rPr>
          <w:rFonts w:asciiTheme="minorHAnsi" w:hAnsiTheme="minorHAnsi" w:cstheme="minorHAnsi"/>
          <w:szCs w:val="24"/>
        </w:rPr>
      </w:pPr>
    </w:p>
    <w:p w14:paraId="49C65F85" w14:textId="77777777" w:rsidR="00F15B29" w:rsidRPr="009A7041" w:rsidRDefault="00F15B29" w:rsidP="005F4CA7">
      <w:pPr>
        <w:rPr>
          <w:rFonts w:asciiTheme="minorHAnsi" w:hAnsiTheme="minorHAnsi" w:cstheme="minorHAnsi"/>
          <w:b/>
          <w:bCs/>
          <w:szCs w:val="24"/>
        </w:rPr>
      </w:pPr>
      <w:r w:rsidRPr="009A7041">
        <w:rPr>
          <w:rFonts w:asciiTheme="minorHAnsi" w:hAnsiTheme="minorHAnsi" w:cstheme="minorHAnsi"/>
          <w:b/>
          <w:bCs/>
          <w:szCs w:val="24"/>
        </w:rPr>
        <w:t>Aplicación de Descuentos.</w:t>
      </w:r>
    </w:p>
    <w:p w14:paraId="5A4B3D11"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Los descuentos aplican sobre la tarifa vigente de Gastos de Instalación de Troncal IP Telmex (Bidireccional o Unidireccional).</w:t>
      </w:r>
    </w:p>
    <w:p w14:paraId="1372A785" w14:textId="77777777" w:rsidR="00F15B29" w:rsidRPr="009A7041" w:rsidRDefault="00F15B29" w:rsidP="005F4CA7">
      <w:pPr>
        <w:rPr>
          <w:rFonts w:asciiTheme="minorHAnsi" w:hAnsiTheme="minorHAnsi" w:cstheme="minorHAnsi"/>
          <w:szCs w:val="24"/>
        </w:rPr>
      </w:pPr>
    </w:p>
    <w:p w14:paraId="309153D6" w14:textId="77777777" w:rsidR="00F15B29" w:rsidRPr="009A7041" w:rsidRDefault="00F15B29" w:rsidP="005F4CA7">
      <w:pPr>
        <w:rPr>
          <w:rFonts w:asciiTheme="minorHAnsi" w:hAnsiTheme="minorHAnsi" w:cstheme="minorHAnsi"/>
          <w:b/>
          <w:bCs/>
          <w:szCs w:val="24"/>
        </w:rPr>
      </w:pPr>
      <w:r w:rsidRPr="009A7041">
        <w:rPr>
          <w:rFonts w:asciiTheme="minorHAnsi" w:hAnsiTheme="minorHAnsi" w:cstheme="minorHAnsi"/>
          <w:b/>
          <w:bCs/>
          <w:szCs w:val="24"/>
        </w:rPr>
        <w:t>Requisitos.</w:t>
      </w:r>
    </w:p>
    <w:p w14:paraId="524A0D43"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La contratación del servicio Troncal IP Telmex aplica por un periodo inicial de 12, 24 ó 36 mensualidades a elección del cliente.</w:t>
      </w:r>
    </w:p>
    <w:p w14:paraId="7DEB98FB"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Para sitios del Cliente en donde el servicio de Troncal IP Telmex es nuevo, la contratación inicial es de 10 Troncales IP Telmex para las modalidades Bidireccional y Unidireccional. </w:t>
      </w:r>
    </w:p>
    <w:p w14:paraId="5258C6A0"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Para sitios donde el Servicio de Troncal IP Telmex ya esté en operación, el Cliente podrá solicitar incrementos de servicios de forma unitaria, en cualquiera de sus modalidades (Bidireccional y/o Unidireccional).</w:t>
      </w:r>
    </w:p>
    <w:p w14:paraId="32C8C244"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Para sitios del Cliente en donde el servicio de Troncal IP Telmex Respaldo es nuevo, la contratación inicial del servicio es de 90 Troncales.</w:t>
      </w:r>
    </w:p>
    <w:p w14:paraId="5AD171E2"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Para sitios donde el Servicio de Troncal IP Telmex Respaldo ya esté en operación, el Cliente podrá solicitar incrementos de servicios de forma unitaria.</w:t>
      </w:r>
    </w:p>
    <w:p w14:paraId="300ADA5F" w14:textId="77777777" w:rsidR="00F15B29" w:rsidRPr="009A7041" w:rsidRDefault="00F15B29" w:rsidP="005F4CA7">
      <w:pPr>
        <w:rPr>
          <w:rFonts w:asciiTheme="minorHAnsi" w:hAnsiTheme="minorHAnsi" w:cstheme="minorHAnsi"/>
          <w:szCs w:val="24"/>
        </w:rPr>
      </w:pPr>
    </w:p>
    <w:p w14:paraId="2B683E3D"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El conjunto de servicios y las tarifas promocionales incluidas en las modalidades Troncal IP Telmex, se podrán activar únicamente en servicios de Troncales proveídos por Telmex.</w:t>
      </w:r>
    </w:p>
    <w:p w14:paraId="592867D3" w14:textId="77777777" w:rsidR="00F15B29" w:rsidRPr="009A7041" w:rsidRDefault="00F15B29" w:rsidP="005F4CA7">
      <w:pPr>
        <w:rPr>
          <w:rFonts w:asciiTheme="minorHAnsi" w:hAnsiTheme="minorHAnsi" w:cstheme="minorHAnsi"/>
          <w:szCs w:val="24"/>
        </w:rPr>
      </w:pPr>
    </w:p>
    <w:p w14:paraId="7E23F64B" w14:textId="77777777" w:rsidR="00F15B29" w:rsidRPr="009A7041" w:rsidRDefault="00F15B29" w:rsidP="005F4CA7">
      <w:pPr>
        <w:outlineLvl w:val="0"/>
        <w:rPr>
          <w:rFonts w:asciiTheme="minorHAnsi" w:hAnsiTheme="minorHAnsi" w:cstheme="minorHAnsi"/>
          <w:b/>
          <w:szCs w:val="24"/>
        </w:rPr>
      </w:pPr>
      <w:r w:rsidRPr="009A7041">
        <w:rPr>
          <w:rFonts w:asciiTheme="minorHAnsi" w:hAnsiTheme="minorHAnsi" w:cstheme="minorHAnsi"/>
          <w:b/>
          <w:szCs w:val="24"/>
        </w:rPr>
        <w:t>Políticas Comerciales</w:t>
      </w:r>
    </w:p>
    <w:p w14:paraId="44ACA9FC"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El tiempo de contratación de Troncal IP Telmex, en cualquiera de sus modalidades es de 12, 24 o </w:t>
      </w:r>
      <w:proofErr w:type="gramStart"/>
      <w:r w:rsidRPr="009A7041">
        <w:rPr>
          <w:rFonts w:asciiTheme="minorHAnsi" w:hAnsiTheme="minorHAnsi" w:cstheme="minorHAnsi"/>
          <w:szCs w:val="24"/>
        </w:rPr>
        <w:t>36  meses</w:t>
      </w:r>
      <w:proofErr w:type="gramEnd"/>
      <w:r w:rsidRPr="009A7041">
        <w:rPr>
          <w:rFonts w:asciiTheme="minorHAnsi" w:hAnsiTheme="minorHAnsi" w:cstheme="minorHAnsi"/>
          <w:szCs w:val="24"/>
        </w:rPr>
        <w:t>.</w:t>
      </w:r>
    </w:p>
    <w:p w14:paraId="2F020370"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Para sitios del Cliente en donde el servicio de Troncal IP Telmex ya existe, las contrataciones nuevas de servicios pueden ser unitarias.</w:t>
      </w:r>
    </w:p>
    <w:p w14:paraId="7B4A9FD3"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Para sitios del Cliente en donde el servicio de Troncal IP Telmex Respaldo ya existe, las contrataciones nuevas de servicios pueden ser unitarias.</w:t>
      </w:r>
    </w:p>
    <w:p w14:paraId="78E24E12"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Las modalidades de Troncal IP Telmex no están condicionadas a consumos mínimos.</w:t>
      </w:r>
    </w:p>
    <w:p w14:paraId="1CDA0273"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Las modalidades Troncal IP Telmex junto con las tarifas promocionales se activan en su modalidad y previa solicitud del Cliente mediante convenio firmado. </w:t>
      </w:r>
    </w:p>
    <w:p w14:paraId="729CBDA1"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Para la activación de las Troncal IP Telmex, se requiere que el Cliente cuente con las Troncales mínimas, que cada modalidad requiere para ser contratada, en caso contrario será necesario primero contratar los servicios faltantes para completar el mínimo de servicios.</w:t>
      </w:r>
    </w:p>
    <w:p w14:paraId="0223D11D"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lastRenderedPageBreak/>
        <w:t xml:space="preserve">Los tráficos de voz soportados incluyen llamadas locales, minutos de larga distancia Internacional, Mundial, a teléfonos móviles bajo la modalidad El Que Llama Paga, a través del prefijo de marcación 044 y 045, y servicios especiales (Códigos especiales, por ejemplo 900, 800, 030, 090, </w:t>
      </w:r>
      <w:proofErr w:type="spellStart"/>
      <w:r w:rsidRPr="009A7041">
        <w:rPr>
          <w:rFonts w:asciiTheme="minorHAnsi" w:hAnsiTheme="minorHAnsi" w:cstheme="minorHAnsi"/>
          <w:szCs w:val="24"/>
        </w:rPr>
        <w:t>etc</w:t>
      </w:r>
      <w:proofErr w:type="spellEnd"/>
      <w:r w:rsidRPr="009A7041">
        <w:rPr>
          <w:rFonts w:asciiTheme="minorHAnsi" w:hAnsiTheme="minorHAnsi" w:cstheme="minorHAnsi"/>
          <w:szCs w:val="24"/>
        </w:rPr>
        <w:t>).</w:t>
      </w:r>
    </w:p>
    <w:p w14:paraId="3319F052"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Los tráficos de voz serán facturados </w:t>
      </w:r>
      <w:proofErr w:type="gramStart"/>
      <w:r w:rsidRPr="009A7041">
        <w:rPr>
          <w:rFonts w:asciiTheme="minorHAnsi" w:hAnsiTheme="minorHAnsi" w:cstheme="minorHAnsi"/>
          <w:szCs w:val="24"/>
        </w:rPr>
        <w:t>de acuerdo al</w:t>
      </w:r>
      <w:proofErr w:type="gramEnd"/>
      <w:r w:rsidRPr="009A7041">
        <w:rPr>
          <w:rFonts w:asciiTheme="minorHAnsi" w:hAnsiTheme="minorHAnsi" w:cstheme="minorHAnsi"/>
          <w:szCs w:val="24"/>
        </w:rPr>
        <w:t xml:space="preserve"> plan de tarifas contratadas con Telmex en cada uno de los tráficos de voz mencionados en el punto VII; por lo que podrán convivir con otros planes y paquetes que se ofrecen para Troncales Digitales. </w:t>
      </w:r>
    </w:p>
    <w:p w14:paraId="052548C5"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Troncal IP Telmex y las tarifas promocionales se ofrecen a personas físicas, empresas del sector privado o público y entidades gubernamentales, por lo </w:t>
      </w:r>
      <w:proofErr w:type="gramStart"/>
      <w:r w:rsidRPr="009A7041">
        <w:rPr>
          <w:rFonts w:asciiTheme="minorHAnsi" w:hAnsiTheme="minorHAnsi" w:cstheme="minorHAnsi"/>
          <w:szCs w:val="24"/>
        </w:rPr>
        <w:t>tanto</w:t>
      </w:r>
      <w:proofErr w:type="gramEnd"/>
      <w:r w:rsidRPr="009A7041">
        <w:rPr>
          <w:rFonts w:asciiTheme="minorHAnsi" w:hAnsiTheme="minorHAnsi" w:cstheme="minorHAnsi"/>
          <w:szCs w:val="24"/>
        </w:rPr>
        <w:t xml:space="preserve"> las Modalidades de Troncal IP Telmex no pueden ser utilizadas para fines diferentes al uso comercial.</w:t>
      </w:r>
    </w:p>
    <w:p w14:paraId="026562EB"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En caso de cancelación anticipada de este servicio por parte del cliente, se le notificara en su factura el </w:t>
      </w:r>
      <w:proofErr w:type="gramStart"/>
      <w:r w:rsidRPr="009A7041">
        <w:rPr>
          <w:rFonts w:asciiTheme="minorHAnsi" w:hAnsiTheme="minorHAnsi" w:cstheme="minorHAnsi"/>
          <w:szCs w:val="24"/>
        </w:rPr>
        <w:t>re embolso</w:t>
      </w:r>
      <w:proofErr w:type="gramEnd"/>
      <w:r w:rsidRPr="009A7041">
        <w:rPr>
          <w:rFonts w:asciiTheme="minorHAnsi" w:hAnsiTheme="minorHAnsi" w:cstheme="minorHAnsi"/>
          <w:szCs w:val="24"/>
        </w:rPr>
        <w:t xml:space="preserve"> a favor de Telmex, correspondiente a, el porcentaje de descuento que se aplicó al Gasto de Instalación, de acuerdo a la vigencia contratada.</w:t>
      </w:r>
    </w:p>
    <w:p w14:paraId="06909170"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Los puntos de conexión del Equipo Terminal de la Troncal IP </w:t>
      </w:r>
      <w:proofErr w:type="gramStart"/>
      <w:r w:rsidRPr="009A7041">
        <w:rPr>
          <w:rFonts w:asciiTheme="minorHAnsi" w:hAnsiTheme="minorHAnsi" w:cstheme="minorHAnsi"/>
          <w:szCs w:val="24"/>
        </w:rPr>
        <w:t>Telmex,</w:t>
      </w:r>
      <w:proofErr w:type="gramEnd"/>
      <w:r w:rsidRPr="009A7041">
        <w:rPr>
          <w:rFonts w:asciiTheme="minorHAnsi" w:hAnsiTheme="minorHAnsi" w:cstheme="minorHAnsi"/>
          <w:szCs w:val="24"/>
        </w:rPr>
        <w:t xml:space="preserve"> se ubicarán en el domicilio del Cliente, salvo que el Cliente desee pactar con Telmex otra ubicación y pague los cargos correspondientes.</w:t>
      </w:r>
    </w:p>
    <w:p w14:paraId="732834C7"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La prestación de este servicio, así como sus términos y condiciones únicamente se aplicarán al Cliente que se encuentre al corriente en sus pagos, conforme al contrato vigente.</w:t>
      </w:r>
    </w:p>
    <w:p w14:paraId="687DA4E0"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Cesión de Derechos y Obligaciones: La Cesión de Derechos y Obligaciones, es un movimiento en el cual una empresa “A”, cede los servicios contratados con Telmex a una empresa “B”, las cuales podrán o no pertenecer a un mismo grupo corporativo.</w:t>
      </w:r>
    </w:p>
    <w:p w14:paraId="372B1A57"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Este movimiento administrativo se ejecutará sin ningún cargo asociado.</w:t>
      </w:r>
    </w:p>
    <w:p w14:paraId="0B9E43D7"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Cambio de Configuración o Modalidad: Se entenderá a la modificación de la configuración lógica del servicio contratado.</w:t>
      </w:r>
    </w:p>
    <w:p w14:paraId="519D467A"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Este movimiento administrativo se ofrece sin ningún cargo asociado.</w:t>
      </w:r>
    </w:p>
    <w:p w14:paraId="19A59914"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Conversión de Troncal Digital a Troncal IP Telmex: Se considera un movimiento de conversión, a todo aquel servicio digital que sea migrado al servicio de Troncal IP Telmex. Se entenderá como servicio digital, a servicios de Troncales Digitales y/o Líneas comerciales, en sus diferentes modalidades.</w:t>
      </w:r>
    </w:p>
    <w:p w14:paraId="00EE572E"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Este movimiento administrativo se ofrece sin ningún cargo asociado.</w:t>
      </w:r>
    </w:p>
    <w:p w14:paraId="52933B0E" w14:textId="77777777" w:rsidR="00F15B29" w:rsidRPr="009A7041" w:rsidRDefault="00F15B29" w:rsidP="005F4CA7">
      <w:pPr>
        <w:rPr>
          <w:rFonts w:asciiTheme="minorHAnsi" w:hAnsiTheme="minorHAnsi" w:cstheme="minorHAnsi"/>
          <w:szCs w:val="24"/>
        </w:rPr>
      </w:pPr>
    </w:p>
    <w:p w14:paraId="754D5C87" w14:textId="77777777" w:rsidR="00F15B29" w:rsidRPr="009A7041" w:rsidRDefault="00F15B29" w:rsidP="005F4CA7">
      <w:pPr>
        <w:outlineLvl w:val="0"/>
        <w:rPr>
          <w:rFonts w:asciiTheme="minorHAnsi" w:hAnsiTheme="minorHAnsi" w:cstheme="minorHAnsi"/>
          <w:b/>
          <w:szCs w:val="24"/>
        </w:rPr>
      </w:pPr>
      <w:r w:rsidRPr="009A7041">
        <w:rPr>
          <w:rFonts w:asciiTheme="minorHAnsi" w:hAnsiTheme="minorHAnsi" w:cstheme="minorHAnsi"/>
          <w:b/>
          <w:szCs w:val="24"/>
        </w:rPr>
        <w:t>Vigencia</w:t>
      </w:r>
    </w:p>
    <w:p w14:paraId="33E3A78C" w14:textId="77777777" w:rsidR="009D7FEC" w:rsidRPr="009A7041" w:rsidRDefault="00F15B29" w:rsidP="005F4CA7">
      <w:pPr>
        <w:outlineLvl w:val="0"/>
        <w:rPr>
          <w:rFonts w:asciiTheme="minorHAnsi" w:hAnsiTheme="minorHAnsi" w:cstheme="minorHAnsi"/>
          <w:szCs w:val="24"/>
        </w:rPr>
      </w:pPr>
      <w:r w:rsidRPr="009A7041">
        <w:rPr>
          <w:rFonts w:asciiTheme="minorHAnsi" w:hAnsiTheme="minorHAnsi" w:cstheme="minorHAnsi"/>
          <w:szCs w:val="24"/>
        </w:rPr>
        <w:t>Se avisará al Instituto Federal de Telecomunicaciones la cancelación de este servicio.</w:t>
      </w:r>
      <w:r w:rsidR="00E61D73" w:rsidRPr="009A7041">
        <w:rPr>
          <w:rFonts w:asciiTheme="minorHAnsi" w:hAnsiTheme="minorHAnsi" w:cstheme="minorHAnsi"/>
          <w:szCs w:val="24"/>
        </w:rPr>
        <w:t xml:space="preserve"> </w:t>
      </w:r>
    </w:p>
    <w:p w14:paraId="3F9F6D1E" w14:textId="77777777" w:rsidR="00B02451" w:rsidRDefault="00B02451" w:rsidP="005F4CA7">
      <w:pPr>
        <w:spacing w:after="200" w:line="276" w:lineRule="auto"/>
        <w:rPr>
          <w:rFonts w:ascii="Arial" w:hAnsi="Arial" w:cs="Arial"/>
          <w:sz w:val="20"/>
        </w:rPr>
      </w:pPr>
      <w:r>
        <w:rPr>
          <w:rFonts w:ascii="Arial" w:hAnsi="Arial" w:cs="Arial"/>
          <w:sz w:val="20"/>
        </w:rPr>
        <w:br w:type="page"/>
      </w:r>
    </w:p>
    <w:p w14:paraId="6229E7C5" w14:textId="77777777" w:rsidR="00D4689F" w:rsidRPr="009A7041" w:rsidRDefault="00427F6E" w:rsidP="005F4CA7">
      <w:pPr>
        <w:pStyle w:val="Ttulo3"/>
        <w:rPr>
          <w:rFonts w:asciiTheme="minorHAnsi" w:hAnsiTheme="minorHAnsi" w:cstheme="minorHAnsi"/>
          <w:sz w:val="28"/>
          <w:szCs w:val="28"/>
        </w:rPr>
      </w:pPr>
      <w:r w:rsidRPr="009A7041">
        <w:rPr>
          <w:rFonts w:asciiTheme="minorHAnsi" w:hAnsiTheme="minorHAnsi" w:cstheme="minorHAnsi"/>
          <w:sz w:val="28"/>
          <w:szCs w:val="28"/>
        </w:rPr>
        <w:lastRenderedPageBreak/>
        <w:t xml:space="preserve"> </w:t>
      </w:r>
      <w:bookmarkStart w:id="83" w:name="_Toc162342488"/>
      <w:r w:rsidR="00D4689F" w:rsidRPr="009A7041">
        <w:rPr>
          <w:rFonts w:asciiTheme="minorHAnsi" w:hAnsiTheme="minorHAnsi" w:cstheme="minorHAnsi"/>
          <w:sz w:val="28"/>
          <w:szCs w:val="28"/>
        </w:rPr>
        <w:t>II. FUNCIONALIDADES OPCIONALES DEL SERVICIO TRONCAL IP TELMEX</w:t>
      </w:r>
      <w:bookmarkEnd w:id="83"/>
    </w:p>
    <w:p w14:paraId="7CAD6287" w14:textId="77777777" w:rsidR="00427F6E" w:rsidRPr="009A7041" w:rsidRDefault="00427F6E" w:rsidP="005F4CA7">
      <w:pPr>
        <w:rPr>
          <w:rFonts w:asciiTheme="minorHAnsi" w:hAnsiTheme="minorHAnsi" w:cstheme="minorHAnsi"/>
          <w:szCs w:val="24"/>
        </w:rPr>
      </w:pPr>
    </w:p>
    <w:p w14:paraId="22A9DFD0" w14:textId="77777777" w:rsidR="00597C88" w:rsidRPr="009A7041" w:rsidRDefault="00597C88" w:rsidP="005F4CA7">
      <w:pPr>
        <w:outlineLvl w:val="0"/>
        <w:rPr>
          <w:rFonts w:asciiTheme="minorHAnsi" w:hAnsiTheme="minorHAnsi" w:cstheme="minorHAnsi"/>
          <w:bCs/>
          <w:szCs w:val="24"/>
        </w:rPr>
      </w:pPr>
      <w:r w:rsidRPr="009A7041">
        <w:rPr>
          <w:rFonts w:asciiTheme="minorHAnsi" w:hAnsiTheme="minorHAnsi" w:cstheme="minorHAnsi"/>
          <w:bCs/>
          <w:szCs w:val="24"/>
        </w:rPr>
        <w:t xml:space="preserve">Número de Inscripción: </w:t>
      </w:r>
      <w:r w:rsidRPr="009A7041">
        <w:rPr>
          <w:rFonts w:asciiTheme="minorHAnsi" w:hAnsiTheme="minorHAnsi" w:cstheme="minorHAnsi"/>
          <w:b/>
          <w:sz w:val="28"/>
          <w:szCs w:val="28"/>
        </w:rPr>
        <w:t>61286</w:t>
      </w:r>
    </w:p>
    <w:p w14:paraId="69FBF152" w14:textId="77777777" w:rsidR="00427F6E" w:rsidRPr="009A7041" w:rsidRDefault="00427F6E" w:rsidP="005F4CA7">
      <w:pPr>
        <w:outlineLvl w:val="0"/>
        <w:rPr>
          <w:rFonts w:asciiTheme="minorHAnsi" w:hAnsiTheme="minorHAnsi" w:cstheme="minorHAnsi"/>
          <w:b/>
          <w:szCs w:val="24"/>
        </w:rPr>
      </w:pPr>
    </w:p>
    <w:p w14:paraId="0165D0ED" w14:textId="77777777" w:rsidR="00717464" w:rsidRPr="009A7041" w:rsidRDefault="00717464" w:rsidP="005F4CA7">
      <w:pPr>
        <w:outlineLvl w:val="0"/>
        <w:rPr>
          <w:rFonts w:asciiTheme="minorHAnsi" w:hAnsiTheme="minorHAnsi" w:cstheme="minorHAnsi"/>
          <w:b/>
          <w:szCs w:val="24"/>
        </w:rPr>
      </w:pPr>
      <w:r w:rsidRPr="009A7041">
        <w:rPr>
          <w:rFonts w:asciiTheme="minorHAnsi" w:hAnsiTheme="minorHAnsi" w:cstheme="minorHAnsi"/>
          <w:b/>
          <w:szCs w:val="24"/>
        </w:rPr>
        <w:t>Nombre del Servicio:</w:t>
      </w:r>
    </w:p>
    <w:p w14:paraId="3A0CCA6C" w14:textId="77777777" w:rsidR="00717464" w:rsidRPr="009A7041" w:rsidRDefault="00717464" w:rsidP="005F4CA7">
      <w:pPr>
        <w:outlineLvl w:val="0"/>
        <w:rPr>
          <w:rFonts w:asciiTheme="minorHAnsi" w:hAnsiTheme="minorHAnsi" w:cstheme="minorHAnsi"/>
          <w:szCs w:val="24"/>
        </w:rPr>
      </w:pPr>
      <w:r w:rsidRPr="009A7041">
        <w:rPr>
          <w:rFonts w:asciiTheme="minorHAnsi" w:hAnsiTheme="minorHAnsi" w:cstheme="minorHAnsi"/>
          <w:szCs w:val="24"/>
        </w:rPr>
        <w:t>Funcionalidades Opcionales del Servicio Troncal IP Telmex</w:t>
      </w:r>
    </w:p>
    <w:p w14:paraId="17BE5F2A" w14:textId="77777777" w:rsidR="00427F6E" w:rsidRPr="009A7041" w:rsidRDefault="00427F6E" w:rsidP="005F4CA7">
      <w:pPr>
        <w:outlineLvl w:val="0"/>
        <w:rPr>
          <w:rFonts w:asciiTheme="minorHAnsi" w:hAnsiTheme="minorHAnsi" w:cstheme="minorHAnsi"/>
          <w:b/>
          <w:szCs w:val="24"/>
        </w:rPr>
      </w:pPr>
    </w:p>
    <w:p w14:paraId="7D558999" w14:textId="77777777" w:rsidR="00717464" w:rsidRPr="009A7041" w:rsidRDefault="00717464" w:rsidP="005F4CA7">
      <w:pPr>
        <w:outlineLvl w:val="0"/>
        <w:rPr>
          <w:rFonts w:asciiTheme="minorHAnsi" w:hAnsiTheme="minorHAnsi" w:cstheme="minorHAnsi"/>
          <w:b/>
          <w:szCs w:val="24"/>
        </w:rPr>
      </w:pPr>
      <w:r w:rsidRPr="009A7041">
        <w:rPr>
          <w:rFonts w:asciiTheme="minorHAnsi" w:hAnsiTheme="minorHAnsi" w:cstheme="minorHAnsi"/>
          <w:b/>
          <w:szCs w:val="24"/>
        </w:rPr>
        <w:t>Descripción:</w:t>
      </w:r>
    </w:p>
    <w:p w14:paraId="558CAD63" w14:textId="77777777" w:rsidR="00717464" w:rsidRPr="009A7041" w:rsidRDefault="00717464" w:rsidP="005F4CA7">
      <w:pPr>
        <w:outlineLvl w:val="0"/>
        <w:rPr>
          <w:rFonts w:asciiTheme="minorHAnsi" w:hAnsiTheme="minorHAnsi" w:cstheme="minorHAnsi"/>
          <w:b/>
          <w:szCs w:val="24"/>
        </w:rPr>
      </w:pPr>
      <w:r w:rsidRPr="009A7041">
        <w:rPr>
          <w:rFonts w:asciiTheme="minorHAnsi" w:hAnsiTheme="minorHAnsi" w:cstheme="minorHAnsi"/>
          <w:b/>
          <w:szCs w:val="24"/>
        </w:rPr>
        <w:t>Número de grupo (GDN).</w:t>
      </w:r>
    </w:p>
    <w:p w14:paraId="10E4A415" w14:textId="77777777" w:rsidR="00717464" w:rsidRPr="009A7041" w:rsidRDefault="00717464" w:rsidP="005F4CA7">
      <w:pPr>
        <w:rPr>
          <w:rFonts w:asciiTheme="minorHAnsi" w:hAnsiTheme="minorHAnsi" w:cstheme="minorHAnsi"/>
          <w:szCs w:val="24"/>
        </w:rPr>
      </w:pPr>
      <w:r w:rsidRPr="009A7041">
        <w:rPr>
          <w:rFonts w:asciiTheme="minorHAnsi" w:hAnsiTheme="minorHAnsi" w:cstheme="minorHAnsi"/>
          <w:szCs w:val="24"/>
        </w:rPr>
        <w:t>Servicio de asignación de numeración pública, compatible con la red telefónica conmutada (PSTN) y la red de Telmex que brinda el servicio de Troncal IP Telmex.</w:t>
      </w:r>
    </w:p>
    <w:p w14:paraId="2E77696F" w14:textId="77777777" w:rsidR="00717464" w:rsidRPr="009A7041" w:rsidRDefault="00717464" w:rsidP="005F4CA7">
      <w:pPr>
        <w:outlineLvl w:val="0"/>
        <w:rPr>
          <w:rFonts w:asciiTheme="minorHAnsi" w:hAnsiTheme="minorHAnsi" w:cstheme="minorHAnsi"/>
          <w:b/>
          <w:szCs w:val="24"/>
        </w:rPr>
      </w:pPr>
      <w:r w:rsidRPr="009A7041">
        <w:rPr>
          <w:rFonts w:asciiTheme="minorHAnsi" w:hAnsiTheme="minorHAnsi" w:cstheme="minorHAnsi"/>
          <w:b/>
          <w:szCs w:val="24"/>
        </w:rPr>
        <w:t>Marcación Directa Entrante (DID).</w:t>
      </w:r>
    </w:p>
    <w:p w14:paraId="36149CD1" w14:textId="77777777" w:rsidR="00717464" w:rsidRPr="009A7041" w:rsidRDefault="00717464" w:rsidP="005F4CA7">
      <w:pPr>
        <w:rPr>
          <w:rFonts w:asciiTheme="minorHAnsi" w:hAnsiTheme="minorHAnsi" w:cstheme="minorHAnsi"/>
          <w:szCs w:val="24"/>
        </w:rPr>
      </w:pPr>
      <w:r w:rsidRPr="009A7041">
        <w:rPr>
          <w:rFonts w:asciiTheme="minorHAnsi" w:hAnsiTheme="minorHAnsi" w:cstheme="minorHAnsi"/>
          <w:szCs w:val="24"/>
        </w:rPr>
        <w:t>Servicio de asignación de numeración pública solo para llamadas de entrada, compatible con la red telefónica conmutada (PSTN) y la red de Telmex que brinda el servicio de Troncal IP Telmex, esta numeración solo sirve para recibir llamadas de entrada.</w:t>
      </w:r>
    </w:p>
    <w:p w14:paraId="4FD0E16E" w14:textId="77777777" w:rsidR="00717464" w:rsidRPr="009A7041" w:rsidRDefault="00717464" w:rsidP="005F4CA7">
      <w:pPr>
        <w:outlineLvl w:val="0"/>
        <w:rPr>
          <w:rFonts w:asciiTheme="minorHAnsi" w:hAnsiTheme="minorHAnsi" w:cstheme="minorHAnsi"/>
          <w:b/>
          <w:szCs w:val="24"/>
        </w:rPr>
      </w:pPr>
      <w:r w:rsidRPr="009A7041">
        <w:rPr>
          <w:rFonts w:asciiTheme="minorHAnsi" w:hAnsiTheme="minorHAnsi" w:cstheme="minorHAnsi"/>
          <w:b/>
          <w:szCs w:val="24"/>
        </w:rPr>
        <w:t>Identificador de llamadas (</w:t>
      </w:r>
      <w:proofErr w:type="spellStart"/>
      <w:r w:rsidRPr="009A7041">
        <w:rPr>
          <w:rFonts w:asciiTheme="minorHAnsi" w:hAnsiTheme="minorHAnsi" w:cstheme="minorHAnsi"/>
          <w:b/>
          <w:szCs w:val="24"/>
        </w:rPr>
        <w:t>Caller</w:t>
      </w:r>
      <w:proofErr w:type="spellEnd"/>
      <w:r w:rsidRPr="009A7041">
        <w:rPr>
          <w:rFonts w:asciiTheme="minorHAnsi" w:hAnsiTheme="minorHAnsi" w:cstheme="minorHAnsi"/>
          <w:b/>
          <w:szCs w:val="24"/>
        </w:rPr>
        <w:t xml:space="preserve"> ID).</w:t>
      </w:r>
    </w:p>
    <w:p w14:paraId="1B651B32" w14:textId="77777777" w:rsidR="00717464" w:rsidRPr="009A7041" w:rsidRDefault="00717464" w:rsidP="005F4CA7">
      <w:pPr>
        <w:rPr>
          <w:rFonts w:asciiTheme="minorHAnsi" w:hAnsiTheme="minorHAnsi" w:cstheme="minorHAnsi"/>
          <w:szCs w:val="24"/>
        </w:rPr>
      </w:pPr>
      <w:r w:rsidRPr="009A7041">
        <w:rPr>
          <w:rFonts w:asciiTheme="minorHAnsi" w:hAnsiTheme="minorHAnsi" w:cstheme="minorHAnsi"/>
          <w:szCs w:val="24"/>
        </w:rPr>
        <w:t>Servicio que permite enviar la identificación del número que origina la llamada hacia el sistema de telefonía tipo IP PBX, a través de Troncal IP Telmex; salvo en los casos en que el Operador que envía la llamada, omita el número de origen, en cuyo caso estará etiquetado como “NO DISPONIBLE”. El envío de la identificación del número que llama se limita hasta la entrada del sistema de telefonía tipo PBX del cliente, quien decidirá cómo manejar la información. Este servicio permite la identificación de números Locales, Nacionales y Mundiales.</w:t>
      </w:r>
    </w:p>
    <w:p w14:paraId="10D105AA" w14:textId="77777777" w:rsidR="00717464" w:rsidRPr="009A7041" w:rsidRDefault="00717464" w:rsidP="005F4CA7">
      <w:pPr>
        <w:outlineLvl w:val="0"/>
        <w:rPr>
          <w:rFonts w:asciiTheme="minorHAnsi" w:hAnsiTheme="minorHAnsi" w:cstheme="minorHAnsi"/>
          <w:b/>
          <w:szCs w:val="24"/>
        </w:rPr>
      </w:pPr>
      <w:r w:rsidRPr="009A7041">
        <w:rPr>
          <w:rFonts w:asciiTheme="minorHAnsi" w:hAnsiTheme="minorHAnsi" w:cstheme="minorHAnsi"/>
          <w:b/>
          <w:szCs w:val="24"/>
        </w:rPr>
        <w:t>Bloqueos de intentos de llamada de entrada / salida.</w:t>
      </w:r>
    </w:p>
    <w:p w14:paraId="3DD2FC96" w14:textId="77777777" w:rsidR="00717464" w:rsidRPr="009A7041" w:rsidRDefault="00717464" w:rsidP="005F4CA7">
      <w:pPr>
        <w:rPr>
          <w:rFonts w:asciiTheme="minorHAnsi" w:hAnsiTheme="minorHAnsi" w:cstheme="minorHAnsi"/>
          <w:szCs w:val="24"/>
        </w:rPr>
      </w:pPr>
      <w:r w:rsidRPr="009A7041">
        <w:rPr>
          <w:rFonts w:asciiTheme="minorHAnsi" w:hAnsiTheme="minorHAnsi" w:cstheme="minorHAnsi"/>
          <w:szCs w:val="24"/>
        </w:rPr>
        <w:t xml:space="preserve">Funcionalidad que permite clasificar sus llamadas de entrada y/o salida, como permitidas o no permitidas, </w:t>
      </w:r>
      <w:proofErr w:type="gramStart"/>
      <w:r w:rsidRPr="009A7041">
        <w:rPr>
          <w:rFonts w:asciiTheme="minorHAnsi" w:hAnsiTheme="minorHAnsi" w:cstheme="minorHAnsi"/>
          <w:szCs w:val="24"/>
        </w:rPr>
        <w:t>de acuerdo a</w:t>
      </w:r>
      <w:proofErr w:type="gramEnd"/>
      <w:r w:rsidRPr="009A7041">
        <w:rPr>
          <w:rFonts w:asciiTheme="minorHAnsi" w:hAnsiTheme="minorHAnsi" w:cstheme="minorHAnsi"/>
          <w:szCs w:val="24"/>
        </w:rPr>
        <w:t xml:space="preserve"> los siguientes criterios (aplican por Número de Grupo y/o DID):</w:t>
      </w:r>
    </w:p>
    <w:p w14:paraId="6230D850" w14:textId="77777777" w:rsidR="00717464" w:rsidRPr="009A7041" w:rsidRDefault="00717464" w:rsidP="005F4CA7">
      <w:pPr>
        <w:rPr>
          <w:rFonts w:asciiTheme="minorHAnsi" w:hAnsiTheme="minorHAnsi" w:cstheme="minorHAnsi"/>
          <w:szCs w:val="24"/>
        </w:rPr>
      </w:pPr>
      <w:r w:rsidRPr="009A7041">
        <w:rPr>
          <w:rFonts w:asciiTheme="minorHAnsi" w:hAnsiTheme="minorHAnsi" w:cstheme="minorHAnsi"/>
          <w:szCs w:val="24"/>
        </w:rPr>
        <w:t>Rangos de numeración (Ej.: 55522300 al 55522399).</w:t>
      </w:r>
    </w:p>
    <w:p w14:paraId="06E75C64" w14:textId="77777777" w:rsidR="00717464" w:rsidRPr="009A7041" w:rsidRDefault="00717464" w:rsidP="005F4CA7">
      <w:pPr>
        <w:rPr>
          <w:rFonts w:asciiTheme="minorHAnsi" w:hAnsiTheme="minorHAnsi" w:cstheme="minorHAnsi"/>
          <w:szCs w:val="24"/>
        </w:rPr>
      </w:pPr>
      <w:r w:rsidRPr="009A7041">
        <w:rPr>
          <w:rFonts w:asciiTheme="minorHAnsi" w:hAnsiTheme="minorHAnsi" w:cstheme="minorHAnsi"/>
          <w:szCs w:val="24"/>
        </w:rPr>
        <w:t>Por prefijos de acceso (Ej.: 044, 045, 01, 00, 01 900, etc.).</w:t>
      </w:r>
    </w:p>
    <w:p w14:paraId="74D02E4F" w14:textId="77777777" w:rsidR="00B02451" w:rsidRDefault="00B02451" w:rsidP="005F4CA7">
      <w:pPr>
        <w:spacing w:after="200" w:line="276" w:lineRule="auto"/>
        <w:rPr>
          <w:rFonts w:ascii="Arial" w:hAnsi="Arial" w:cs="Arial"/>
          <w:sz w:val="20"/>
        </w:rPr>
      </w:pPr>
      <w:r>
        <w:rPr>
          <w:rFonts w:ascii="Arial" w:hAnsi="Arial" w:cs="Arial"/>
          <w:sz w:val="20"/>
        </w:rPr>
        <w:br w:type="page"/>
      </w:r>
    </w:p>
    <w:p w14:paraId="718D7F90"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lastRenderedPageBreak/>
        <w:t>Estructura Tarifaria</w:t>
      </w:r>
    </w:p>
    <w:p w14:paraId="5C63A2AF" w14:textId="77777777" w:rsidR="00717464" w:rsidRPr="00597C88" w:rsidRDefault="00717464" w:rsidP="005F4CA7">
      <w:pPr>
        <w:rPr>
          <w:rFonts w:ascii="Arial" w:hAnsi="Arial" w:cs="Arial"/>
          <w:b/>
          <w:sz w:val="20"/>
        </w:rPr>
      </w:pPr>
    </w:p>
    <w:p w14:paraId="7564F8A6" w14:textId="77777777" w:rsidR="00717464" w:rsidRPr="00597C88" w:rsidRDefault="00717464" w:rsidP="005F4CA7">
      <w:pPr>
        <w:rPr>
          <w:rFonts w:ascii="Arial" w:hAnsi="Arial" w:cs="Arial"/>
          <w:b/>
          <w:sz w:val="20"/>
        </w:rPr>
      </w:pPr>
      <w:r w:rsidRPr="00597C88">
        <w:rPr>
          <w:rFonts w:ascii="Arial" w:hAnsi="Arial" w:cs="Arial"/>
          <w:noProof/>
          <w:sz w:val="20"/>
          <w:lang w:val="es-MX" w:eastAsia="es-MX"/>
        </w:rPr>
        <w:drawing>
          <wp:inline distT="0" distB="0" distL="0" distR="0" wp14:anchorId="413CEC86" wp14:editId="594AA4E6">
            <wp:extent cx="5905500" cy="2486025"/>
            <wp:effectExtent l="19050" t="0" r="0" b="0"/>
            <wp:docPr id="18" name="Imagen 2" descr="Tarifas sin impuestos:&#10;Concepto: Número de grupo (GDN); Periodo inicial de contratación: 12 meses; Gastos de activación por cada servicio activado a cada troncal IP (pago único): No aplica; Servicio activado a cada Troncal IP (pago recurrente): $33.25 pesos.&#10;Concepto: Marcación directa entrante (DID); Periodo inicial de contratación: 12 meses; Gastos de activación por cada servicio activado a cada troncal IP (pago único): No aplica; Servicio activado a cada Troncal IP (pago recurrente): $33.25 pesos.&#10;Concepto: Identificador de llamadas (Caller ID); Periodo inicial de contratación: 12 meses; Gastos de activación por cada servicio activado a cada troncal IP (pago único): $20.00 pesos; Servicio activado a cada Troncal IP (pago recurrente): $25.00 pesos.&#10;Concepto: Bloqueo de llamadas entrantes / salientes por tipo de tráfico o prefijo; Periodo inicial de contratación: 12 meses; Gastos de activación por cada servicio activado a cada troncal IP (pago único): $20.00 pesos; Servicio activado a cada Troncal IP (pago recurrente): $25.00 pes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905500" cy="2486025"/>
                    </a:xfrm>
                    <a:prstGeom prst="rect">
                      <a:avLst/>
                    </a:prstGeom>
                    <a:noFill/>
                    <a:ln w="9525">
                      <a:noFill/>
                      <a:miter lim="800000"/>
                      <a:headEnd/>
                      <a:tailEnd/>
                    </a:ln>
                  </pic:spPr>
                </pic:pic>
              </a:graphicData>
            </a:graphic>
          </wp:inline>
        </w:drawing>
      </w:r>
    </w:p>
    <w:p w14:paraId="3DA3F9C8" w14:textId="77777777" w:rsidR="00717464" w:rsidRPr="00597C88" w:rsidRDefault="00717464" w:rsidP="005F4CA7">
      <w:pPr>
        <w:rPr>
          <w:rFonts w:ascii="Arial" w:hAnsi="Arial" w:cs="Arial"/>
          <w:noProof/>
          <w:sz w:val="20"/>
          <w:lang w:eastAsia="es-MX"/>
        </w:rPr>
      </w:pPr>
      <w:r w:rsidRPr="00597C88">
        <w:rPr>
          <w:rFonts w:ascii="Arial" w:hAnsi="Arial" w:cs="Arial"/>
          <w:noProof/>
          <w:sz w:val="20"/>
          <w:lang w:val="es-MX" w:eastAsia="es-MX"/>
        </w:rPr>
        <w:drawing>
          <wp:inline distT="0" distB="0" distL="0" distR="0" wp14:anchorId="1FA4EBB1" wp14:editId="14F29A81">
            <wp:extent cx="5895975" cy="2781300"/>
            <wp:effectExtent l="19050" t="0" r="9525" b="0"/>
            <wp:docPr id="19" name="Imagen 3" descr="Tarifas con impuestos (se agregan con fines ilustrativos, en el caso de que suceda un cambio en la tasa impositiva, aplicará el nuevo impuesto en el monto total a pagar por el usuario):&#10;Concepto: Número de grupo (GDN); Periodo inicial de contratación: 12 meses; Gastos de activación por cada servicio activado a cada troncal IP (pago único): No aplica; Servicio activado a cada Troncal IP (pago recurrente): $39.73 pesos.&#10;Concepto: Marcación directa entrante (DID); Periodo inicial de contratación: 12 meses; Gastos de activación por cada servicio activado a cada troncal IP (pago único): No aplica; Servicio activado a cada Troncal IP (pago recurrente): $39.73 pesos.&#10;Concepto: Identificador de llamadas (Caller ID); Periodo inicial de contratación: 12 meses; Gastos de activación por cada servicio activado a cada troncal IP (pago único): $23.20 pesos; Servicio activado a cada Troncal IP (pago recurrente): $29.87 pesos.&#10;Concepto: Bloqueo de llamadas entrantes / salientes por tipo de tráfico o prefijo; Periodo inicial de contratación: 12 meses; Gastos de activación por cada servicio activado a cada troncal IP (pago único): $23.20 pesos; Servicio activado a cada Troncal IP (pago recurrente): $29.87 pes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895975" cy="2781300"/>
                    </a:xfrm>
                    <a:prstGeom prst="rect">
                      <a:avLst/>
                    </a:prstGeom>
                    <a:noFill/>
                    <a:ln w="9525">
                      <a:noFill/>
                      <a:miter lim="800000"/>
                      <a:headEnd/>
                      <a:tailEnd/>
                    </a:ln>
                  </pic:spPr>
                </pic:pic>
              </a:graphicData>
            </a:graphic>
          </wp:inline>
        </w:drawing>
      </w:r>
    </w:p>
    <w:p w14:paraId="56B242B3" w14:textId="77777777" w:rsidR="00717464" w:rsidRPr="00597C88" w:rsidRDefault="00717464" w:rsidP="005F4CA7">
      <w:pPr>
        <w:rPr>
          <w:rFonts w:ascii="Arial" w:hAnsi="Arial" w:cs="Arial"/>
          <w:noProof/>
          <w:sz w:val="20"/>
          <w:lang w:eastAsia="es-MX"/>
        </w:rPr>
      </w:pPr>
    </w:p>
    <w:p w14:paraId="0FB5AD17"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Esquema de Descuentos.</w:t>
      </w:r>
    </w:p>
    <w:p w14:paraId="47BDF996" w14:textId="77777777" w:rsidR="00717464" w:rsidRPr="00772ABD" w:rsidRDefault="00717464" w:rsidP="005F4CA7">
      <w:pPr>
        <w:rPr>
          <w:rFonts w:asciiTheme="minorHAnsi" w:hAnsiTheme="minorHAnsi" w:cstheme="minorHAnsi"/>
          <w:b/>
          <w:szCs w:val="24"/>
        </w:rPr>
      </w:pPr>
    </w:p>
    <w:p w14:paraId="5E1CCC1A"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Se aplicará 100% de descuento sobre el total del cargo “Renta Mensual por cada servicio activado a cada troncal”, a las siguientes funcionalidades que se contraten en la modalidad de Troncal IP Telmex de Respaldo:</w:t>
      </w:r>
    </w:p>
    <w:p w14:paraId="11CEEEC5"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Número de Grupo (GDN).</w:t>
      </w:r>
    </w:p>
    <w:p w14:paraId="4AAAAF91"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Marcación Directa Entrante (DID).</w:t>
      </w:r>
    </w:p>
    <w:p w14:paraId="111E29C4"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Identificador de llamadas (</w:t>
      </w:r>
      <w:proofErr w:type="spellStart"/>
      <w:r w:rsidRPr="00772ABD">
        <w:rPr>
          <w:rFonts w:asciiTheme="minorHAnsi" w:hAnsiTheme="minorHAnsi" w:cstheme="minorHAnsi"/>
          <w:szCs w:val="24"/>
        </w:rPr>
        <w:t>Caller</w:t>
      </w:r>
      <w:proofErr w:type="spellEnd"/>
      <w:r w:rsidRPr="00772ABD">
        <w:rPr>
          <w:rFonts w:asciiTheme="minorHAnsi" w:hAnsiTheme="minorHAnsi" w:cstheme="minorHAnsi"/>
          <w:szCs w:val="24"/>
        </w:rPr>
        <w:t xml:space="preserve"> ID).</w:t>
      </w:r>
    </w:p>
    <w:p w14:paraId="4D3500BF"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Bloqueo de llamadas entrantes / Salientes por tipo de tráfico o prefijo.</w:t>
      </w:r>
    </w:p>
    <w:p w14:paraId="056A703D" w14:textId="77777777" w:rsidR="00717464" w:rsidRPr="00772ABD" w:rsidRDefault="00717464" w:rsidP="005F4CA7">
      <w:pPr>
        <w:rPr>
          <w:rFonts w:asciiTheme="minorHAnsi" w:hAnsiTheme="minorHAnsi" w:cstheme="minorHAnsi"/>
          <w:szCs w:val="24"/>
        </w:rPr>
      </w:pPr>
    </w:p>
    <w:p w14:paraId="5F608742"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lastRenderedPageBreak/>
        <w:t>Reglas de Aplicación Tarifaria</w:t>
      </w:r>
    </w:p>
    <w:p w14:paraId="1531EA89" w14:textId="77777777" w:rsidR="00717464" w:rsidRPr="00772ABD" w:rsidRDefault="00717464" w:rsidP="005F4CA7">
      <w:pPr>
        <w:rPr>
          <w:rFonts w:asciiTheme="minorHAnsi" w:hAnsiTheme="minorHAnsi" w:cstheme="minorHAnsi"/>
          <w:b/>
          <w:szCs w:val="24"/>
        </w:rPr>
      </w:pPr>
    </w:p>
    <w:p w14:paraId="36FF5167"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Condiciones para la aplicación de Descuentos.</w:t>
      </w:r>
    </w:p>
    <w:p w14:paraId="7BE2A8C4" w14:textId="77777777" w:rsidR="00717464" w:rsidRPr="00772ABD" w:rsidRDefault="00717464" w:rsidP="005F4CA7">
      <w:pPr>
        <w:rPr>
          <w:rFonts w:asciiTheme="minorHAnsi" w:hAnsiTheme="minorHAnsi" w:cstheme="minorHAnsi"/>
          <w:b/>
          <w:szCs w:val="24"/>
        </w:rPr>
      </w:pPr>
    </w:p>
    <w:p w14:paraId="41716AED"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 xml:space="preserve">Los descuentos para la modalidad de Troncal IP Telmex </w:t>
      </w:r>
      <w:proofErr w:type="gramStart"/>
      <w:r w:rsidRPr="00772ABD">
        <w:rPr>
          <w:rFonts w:asciiTheme="minorHAnsi" w:hAnsiTheme="minorHAnsi" w:cstheme="minorHAnsi"/>
          <w:szCs w:val="24"/>
        </w:rPr>
        <w:t>Respaldo,</w:t>
      </w:r>
      <w:proofErr w:type="gramEnd"/>
      <w:r w:rsidRPr="00772ABD">
        <w:rPr>
          <w:rFonts w:asciiTheme="minorHAnsi" w:hAnsiTheme="minorHAnsi" w:cstheme="minorHAnsi"/>
          <w:szCs w:val="24"/>
        </w:rPr>
        <w:t xml:space="preserve"> aplican sobre la tarifa vigente de Gastos de Activación y/o renta de las Funcionalidades Opcionales de Troncales IP Telmex.</w:t>
      </w:r>
    </w:p>
    <w:p w14:paraId="371FEC87" w14:textId="77777777" w:rsidR="00717464" w:rsidRPr="00772ABD" w:rsidRDefault="00717464" w:rsidP="005F4CA7">
      <w:pPr>
        <w:rPr>
          <w:rFonts w:asciiTheme="minorHAnsi" w:hAnsiTheme="minorHAnsi" w:cstheme="minorHAnsi"/>
          <w:b/>
          <w:szCs w:val="24"/>
        </w:rPr>
      </w:pPr>
    </w:p>
    <w:p w14:paraId="5EC1B622"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Políticas Comerciales</w:t>
      </w:r>
    </w:p>
    <w:p w14:paraId="48750DF1"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En General para todas las funcionalidades opcionales del servicio Troncal IP Telmex:</w:t>
      </w:r>
    </w:p>
    <w:p w14:paraId="4DA4BD5A"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El Cliente podrá solicitar la cantidad de Números de Grupo que requiera, de forma unitaria y asignarlos a una Troncal IP o un grupo de Troncales IP.</w:t>
      </w:r>
    </w:p>
    <w:p w14:paraId="440107A0"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El mínimo de contratación inicial son 10 servicios, para las cualquiera de las siguientes funcionalidades:</w:t>
      </w:r>
    </w:p>
    <w:p w14:paraId="768E6E79"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Marcación Directa Entrante (DID).</w:t>
      </w:r>
    </w:p>
    <w:p w14:paraId="513100A2"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Identificador de llamadas (</w:t>
      </w:r>
      <w:proofErr w:type="spellStart"/>
      <w:r w:rsidRPr="00772ABD">
        <w:rPr>
          <w:rFonts w:asciiTheme="minorHAnsi" w:hAnsiTheme="minorHAnsi" w:cstheme="minorHAnsi"/>
          <w:szCs w:val="24"/>
        </w:rPr>
        <w:t>Caller</w:t>
      </w:r>
      <w:proofErr w:type="spellEnd"/>
      <w:r w:rsidRPr="00772ABD">
        <w:rPr>
          <w:rFonts w:asciiTheme="minorHAnsi" w:hAnsiTheme="minorHAnsi" w:cstheme="minorHAnsi"/>
          <w:szCs w:val="24"/>
        </w:rPr>
        <w:t xml:space="preserve"> ID).</w:t>
      </w:r>
    </w:p>
    <w:p w14:paraId="5FF2173F"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Bloqueo de llamadas entrantes / salientes por tipo de tráfico o prefijo.</w:t>
      </w:r>
    </w:p>
    <w:p w14:paraId="6572C844"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A partir del servicio contratado número 11 en adelante, podrá adquirir cualquiera de los servicios mencionados en el inciso II, de forma unitaria.</w:t>
      </w:r>
    </w:p>
    <w:p w14:paraId="7F79C69F"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 xml:space="preserve">Estas funcionalidades del servicio de Troncal IP </w:t>
      </w:r>
      <w:proofErr w:type="gramStart"/>
      <w:r w:rsidRPr="00772ABD">
        <w:rPr>
          <w:rFonts w:asciiTheme="minorHAnsi" w:hAnsiTheme="minorHAnsi" w:cstheme="minorHAnsi"/>
          <w:szCs w:val="24"/>
        </w:rPr>
        <w:t>Telmex,</w:t>
      </w:r>
      <w:proofErr w:type="gramEnd"/>
      <w:r w:rsidRPr="00772ABD">
        <w:rPr>
          <w:rFonts w:asciiTheme="minorHAnsi" w:hAnsiTheme="minorHAnsi" w:cstheme="minorHAnsi"/>
          <w:szCs w:val="24"/>
        </w:rPr>
        <w:t xml:space="preserve"> no son compatibles con servicios de Troncales Digitales o Líneas Comerciales.</w:t>
      </w:r>
    </w:p>
    <w:p w14:paraId="7DC5AD81"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El Cliente solo podrá modificar la configuración del servicio Bloqueo de llamadas entrantes / salientes, en cada uno de los sitios contratados con esta funcionalidad, de manera ilimitada y sin ningún cargo adicional.</w:t>
      </w:r>
    </w:p>
    <w:p w14:paraId="239E35DC" w14:textId="77777777" w:rsidR="00717464" w:rsidRPr="00772ABD" w:rsidRDefault="00717464" w:rsidP="005F4CA7">
      <w:pPr>
        <w:rPr>
          <w:rFonts w:asciiTheme="minorHAnsi" w:hAnsiTheme="minorHAnsi" w:cstheme="minorHAnsi"/>
          <w:szCs w:val="24"/>
        </w:rPr>
      </w:pPr>
    </w:p>
    <w:p w14:paraId="0785067A"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En particular para:</w:t>
      </w:r>
    </w:p>
    <w:p w14:paraId="155629B9"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Marcación Directa Entrante (DID).</w:t>
      </w:r>
    </w:p>
    <w:p w14:paraId="258B68EA"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Se podrán solicitar como máximo 6 servicios de Marcación Directa Entrante (DID) por cada Troncal IP Telmex contratada.</w:t>
      </w:r>
    </w:p>
    <w:p w14:paraId="70449027"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Identificador de llamadas (</w:t>
      </w:r>
      <w:proofErr w:type="spellStart"/>
      <w:r w:rsidRPr="00772ABD">
        <w:rPr>
          <w:rFonts w:asciiTheme="minorHAnsi" w:hAnsiTheme="minorHAnsi" w:cstheme="minorHAnsi"/>
          <w:b/>
          <w:szCs w:val="24"/>
        </w:rPr>
        <w:t>Caller</w:t>
      </w:r>
      <w:proofErr w:type="spellEnd"/>
      <w:r w:rsidRPr="00772ABD">
        <w:rPr>
          <w:rFonts w:asciiTheme="minorHAnsi" w:hAnsiTheme="minorHAnsi" w:cstheme="minorHAnsi"/>
          <w:b/>
          <w:szCs w:val="24"/>
        </w:rPr>
        <w:t xml:space="preserve"> ID).</w:t>
      </w:r>
    </w:p>
    <w:p w14:paraId="115B1C63"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Se requiere un servicio de Identificador de llamadas por cada Troncal IP Telmex contratada por el cliente.</w:t>
      </w:r>
    </w:p>
    <w:p w14:paraId="6F5CAAF3"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 xml:space="preserve">Todos los números de llamadas de entrada o </w:t>
      </w:r>
      <w:proofErr w:type="gramStart"/>
      <w:r w:rsidRPr="00772ABD">
        <w:rPr>
          <w:rFonts w:asciiTheme="minorHAnsi" w:hAnsiTheme="minorHAnsi" w:cstheme="minorHAnsi"/>
          <w:szCs w:val="24"/>
        </w:rPr>
        <w:t>salida,</w:t>
      </w:r>
      <w:proofErr w:type="gramEnd"/>
      <w:r w:rsidRPr="00772ABD">
        <w:rPr>
          <w:rFonts w:asciiTheme="minorHAnsi" w:hAnsiTheme="minorHAnsi" w:cstheme="minorHAnsi"/>
          <w:szCs w:val="24"/>
        </w:rPr>
        <w:t xml:space="preserve"> serán mostrados de acuerdo a las reglas del plan nacional de numeración, definidas por el IFT.</w:t>
      </w:r>
    </w:p>
    <w:p w14:paraId="511713D4"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Bloqueos de intentos de llamada de entrada.</w:t>
      </w:r>
    </w:p>
    <w:p w14:paraId="7D60870D"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Por cada Troncal IP Telmex contratada, el cliente podrá solicitar el servicio de Bloqueos de intentos de llamada de entrada / salida.</w:t>
      </w:r>
    </w:p>
    <w:p w14:paraId="7B29F228"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 xml:space="preserve">Dado que esta funcionalidad permite clasificar las llamadas de entrada y/o salida, como permitidas o no permitidas, a continuación de enlistan los criterios </w:t>
      </w:r>
      <w:proofErr w:type="spellStart"/>
      <w:r w:rsidRPr="00772ABD">
        <w:rPr>
          <w:rFonts w:asciiTheme="minorHAnsi" w:hAnsiTheme="minorHAnsi" w:cstheme="minorHAnsi"/>
          <w:szCs w:val="24"/>
        </w:rPr>
        <w:t>validos</w:t>
      </w:r>
      <w:proofErr w:type="spellEnd"/>
      <w:r w:rsidRPr="00772ABD">
        <w:rPr>
          <w:rFonts w:asciiTheme="minorHAnsi" w:hAnsiTheme="minorHAnsi" w:cstheme="minorHAnsi"/>
          <w:szCs w:val="24"/>
        </w:rPr>
        <w:t xml:space="preserve"> para esta actividad, aplican por Número de Grupo y/o DID:</w:t>
      </w:r>
    </w:p>
    <w:p w14:paraId="133BF33A"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Rangos de numeración (Ej.: 55522300 al 55522399).</w:t>
      </w:r>
    </w:p>
    <w:p w14:paraId="7DEEB3EF"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lastRenderedPageBreak/>
        <w:t>Por prefijos de acceso (Ej.: 044, 045, 01, 00, 01 900, etc.).</w:t>
      </w:r>
    </w:p>
    <w:p w14:paraId="4979DD0C" w14:textId="77777777" w:rsidR="00717464" w:rsidRPr="00772ABD" w:rsidRDefault="00717464" w:rsidP="005F4CA7">
      <w:pPr>
        <w:rPr>
          <w:rFonts w:asciiTheme="minorHAnsi" w:hAnsiTheme="minorHAnsi" w:cstheme="minorHAnsi"/>
          <w:b/>
          <w:szCs w:val="24"/>
        </w:rPr>
      </w:pPr>
    </w:p>
    <w:p w14:paraId="6321EDB3"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Vigencia</w:t>
      </w:r>
    </w:p>
    <w:p w14:paraId="27A8CBCA" w14:textId="77777777" w:rsidR="009D7FEC" w:rsidRPr="00772ABD" w:rsidRDefault="00717464" w:rsidP="005F4CA7">
      <w:pPr>
        <w:outlineLvl w:val="0"/>
        <w:rPr>
          <w:rFonts w:asciiTheme="minorHAnsi" w:hAnsiTheme="minorHAnsi" w:cstheme="minorHAnsi"/>
          <w:szCs w:val="24"/>
        </w:rPr>
      </w:pPr>
      <w:r w:rsidRPr="00772ABD">
        <w:rPr>
          <w:rFonts w:asciiTheme="minorHAnsi" w:hAnsiTheme="minorHAnsi" w:cstheme="minorHAnsi"/>
          <w:szCs w:val="24"/>
        </w:rPr>
        <w:t>Se avisará al Instituto Federal de Telecomunicaciones la cancelación de este servicio.</w:t>
      </w:r>
    </w:p>
    <w:p w14:paraId="119EBD1B" w14:textId="77777777" w:rsidR="0046656E" w:rsidRDefault="0046656E" w:rsidP="005F4CA7">
      <w:pPr>
        <w:rPr>
          <w:rFonts w:asciiTheme="minorHAnsi" w:hAnsiTheme="minorHAnsi" w:cstheme="minorHAnsi"/>
          <w:szCs w:val="24"/>
        </w:rPr>
      </w:pPr>
    </w:p>
    <w:p w14:paraId="11C97B8B" w14:textId="77777777" w:rsidR="00772ABD" w:rsidRPr="00772ABD" w:rsidRDefault="00772ABD" w:rsidP="005F4CA7">
      <w:pPr>
        <w:rPr>
          <w:rFonts w:asciiTheme="minorHAnsi" w:hAnsiTheme="minorHAnsi" w:cstheme="minorHAnsi"/>
          <w:szCs w:val="24"/>
        </w:rPr>
        <w:sectPr w:rsidR="00772ABD" w:rsidRPr="00772ABD" w:rsidSect="00DE3642">
          <w:headerReference w:type="default" r:id="rId39"/>
          <w:pgSz w:w="12240" w:h="15840"/>
          <w:pgMar w:top="1417" w:right="1701" w:bottom="1417" w:left="1701" w:header="708" w:footer="708" w:gutter="0"/>
          <w:cols w:space="708"/>
          <w:docGrid w:linePitch="360"/>
        </w:sectPr>
      </w:pPr>
    </w:p>
    <w:p w14:paraId="799548F4" w14:textId="77777777" w:rsidR="0046656E" w:rsidRDefault="0046656E" w:rsidP="005F4CA7"/>
    <w:p w14:paraId="6F1CA117" w14:textId="77777777" w:rsidR="0046656E" w:rsidRDefault="0046656E" w:rsidP="005F4CA7">
      <w:pPr>
        <w:widowControl w:val="0"/>
        <w:autoSpaceDE w:val="0"/>
        <w:autoSpaceDN w:val="0"/>
        <w:adjustRightInd w:val="0"/>
        <w:jc w:val="center"/>
        <w:rPr>
          <w:rStyle w:val="nfasis"/>
          <w:rFonts w:eastAsia="MS Gothic"/>
          <w:sz w:val="96"/>
        </w:rPr>
      </w:pPr>
    </w:p>
    <w:p w14:paraId="385CD14A" w14:textId="77777777" w:rsidR="0046656E" w:rsidRDefault="0046656E" w:rsidP="005F4CA7">
      <w:pPr>
        <w:widowControl w:val="0"/>
        <w:autoSpaceDE w:val="0"/>
        <w:autoSpaceDN w:val="0"/>
        <w:adjustRightInd w:val="0"/>
        <w:jc w:val="center"/>
        <w:rPr>
          <w:rStyle w:val="nfasis"/>
          <w:rFonts w:eastAsia="MS Gothic"/>
          <w:sz w:val="96"/>
        </w:rPr>
      </w:pPr>
    </w:p>
    <w:p w14:paraId="5BD5C6F1" w14:textId="77777777" w:rsidR="001B1274" w:rsidRPr="00851F55" w:rsidRDefault="0046656E"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9</w:t>
      </w:r>
    </w:p>
    <w:p w14:paraId="333DFB32" w14:textId="77777777" w:rsidR="0046656E" w:rsidRDefault="0046656E" w:rsidP="005F4CA7">
      <w:pPr>
        <w:spacing w:after="200" w:line="276" w:lineRule="auto"/>
        <w:rPr>
          <w:rFonts w:ascii="Arial" w:hAnsi="Arial" w:cs="Arial"/>
          <w:sz w:val="20"/>
        </w:rPr>
      </w:pPr>
      <w:r>
        <w:rPr>
          <w:rFonts w:ascii="Arial" w:hAnsi="Arial" w:cs="Arial"/>
          <w:sz w:val="20"/>
        </w:rPr>
        <w:br w:type="page"/>
      </w:r>
    </w:p>
    <w:p w14:paraId="6BDA795D" w14:textId="77777777" w:rsidR="004C1316" w:rsidRPr="00B41E76" w:rsidRDefault="004C1316" w:rsidP="005F4CA7">
      <w:pPr>
        <w:pStyle w:val="Ttulo1"/>
        <w:rPr>
          <w:sz w:val="48"/>
          <w:szCs w:val="48"/>
          <w:lang w:val="es-MX"/>
        </w:rPr>
      </w:pPr>
      <w:bookmarkStart w:id="84" w:name="_Toc162342489"/>
      <w:r w:rsidRPr="00B41E76">
        <w:rPr>
          <w:sz w:val="48"/>
          <w:szCs w:val="48"/>
          <w:lang w:val="es-MX"/>
        </w:rPr>
        <w:lastRenderedPageBreak/>
        <w:t>Sección 9</w:t>
      </w:r>
      <w:bookmarkEnd w:id="84"/>
      <w:r w:rsidRPr="00B41E76">
        <w:rPr>
          <w:sz w:val="48"/>
          <w:szCs w:val="48"/>
          <w:lang w:val="es-MX"/>
        </w:rPr>
        <w:t xml:space="preserve"> </w:t>
      </w:r>
    </w:p>
    <w:p w14:paraId="376EDA93" w14:textId="77777777" w:rsidR="004C1316" w:rsidRPr="00B41E76" w:rsidRDefault="00B41E76" w:rsidP="005F4CA7">
      <w:pPr>
        <w:pStyle w:val="Ttulo2"/>
        <w:rPr>
          <w:rStyle w:val="nfasissutil1"/>
          <w:rFonts w:asciiTheme="majorHAnsi" w:hAnsiTheme="majorHAnsi"/>
          <w:iCs w:val="0"/>
          <w:color w:val="4F81BD" w:themeColor="accent1"/>
          <w:sz w:val="28"/>
        </w:rPr>
      </w:pPr>
      <w:bookmarkStart w:id="85" w:name="_Toc162342490"/>
      <w:r w:rsidRPr="00B41E76">
        <w:rPr>
          <w:rStyle w:val="nfasissutil1"/>
          <w:rFonts w:asciiTheme="majorHAnsi" w:hAnsiTheme="majorHAnsi"/>
          <w:iCs w:val="0"/>
          <w:color w:val="4F81BD" w:themeColor="accent1"/>
          <w:sz w:val="28"/>
        </w:rPr>
        <w:t>9A SERVICIO DE CONDUCCIÓN DE SEÑALES DE TELEVISIÓN</w:t>
      </w:r>
      <w:bookmarkEnd w:id="85"/>
    </w:p>
    <w:p w14:paraId="32C4018F" w14:textId="77777777" w:rsidR="001B1274" w:rsidRDefault="001B1274" w:rsidP="005F4CA7">
      <w:pPr>
        <w:rPr>
          <w:rFonts w:ascii="Arial" w:hAnsi="Arial" w:cs="Arial"/>
          <w:sz w:val="20"/>
        </w:rPr>
      </w:pPr>
    </w:p>
    <w:p w14:paraId="247CA1B8" w14:textId="77777777" w:rsidR="00555780" w:rsidRPr="00095933" w:rsidRDefault="00555780" w:rsidP="005F4CA7">
      <w:pPr>
        <w:outlineLvl w:val="0"/>
        <w:rPr>
          <w:rFonts w:asciiTheme="minorHAnsi" w:hAnsiTheme="minorHAnsi" w:cstheme="minorHAnsi"/>
          <w:szCs w:val="24"/>
        </w:rPr>
      </w:pPr>
      <w:r w:rsidRPr="00095933">
        <w:rPr>
          <w:rFonts w:asciiTheme="minorHAnsi" w:hAnsiTheme="minorHAnsi" w:cstheme="minorHAnsi"/>
          <w:b/>
          <w:szCs w:val="24"/>
        </w:rPr>
        <w:t>Servicio de Conducción de Señales de Televisión</w:t>
      </w:r>
    </w:p>
    <w:p w14:paraId="5C54D05B" w14:textId="77777777" w:rsidR="00555780" w:rsidRPr="00095933" w:rsidRDefault="00555780" w:rsidP="005F4CA7">
      <w:pPr>
        <w:outlineLvl w:val="0"/>
        <w:rPr>
          <w:rFonts w:asciiTheme="minorHAnsi" w:hAnsiTheme="minorHAnsi" w:cstheme="minorHAnsi"/>
          <w:szCs w:val="24"/>
        </w:rPr>
      </w:pPr>
      <w:r w:rsidRPr="00095933">
        <w:rPr>
          <w:rFonts w:asciiTheme="minorHAnsi" w:hAnsiTheme="minorHAnsi" w:cstheme="minorHAnsi"/>
          <w:b/>
          <w:szCs w:val="24"/>
        </w:rPr>
        <w:t xml:space="preserve">Constancia CFT: </w:t>
      </w:r>
      <w:r w:rsidRPr="00095933">
        <w:rPr>
          <w:rFonts w:asciiTheme="minorHAnsi" w:hAnsiTheme="minorHAnsi" w:cstheme="minorHAnsi"/>
          <w:b/>
          <w:szCs w:val="24"/>
        </w:rPr>
        <w:tab/>
      </w:r>
      <w:r w:rsidRPr="00095933">
        <w:rPr>
          <w:rFonts w:asciiTheme="minorHAnsi" w:hAnsiTheme="minorHAnsi" w:cstheme="minorHAnsi"/>
          <w:b/>
          <w:sz w:val="28"/>
          <w:szCs w:val="28"/>
        </w:rPr>
        <w:t>001581</w:t>
      </w:r>
    </w:p>
    <w:p w14:paraId="3CCA1BF5" w14:textId="77777777" w:rsidR="00555780" w:rsidRPr="00095933" w:rsidRDefault="00555780" w:rsidP="005F4CA7">
      <w:pPr>
        <w:outlineLvl w:val="0"/>
        <w:rPr>
          <w:rFonts w:asciiTheme="minorHAnsi" w:hAnsiTheme="minorHAnsi" w:cstheme="minorHAnsi"/>
          <w:b/>
          <w:szCs w:val="24"/>
          <w:lang w:val="es-ES_tradnl"/>
        </w:rPr>
      </w:pPr>
      <w:r w:rsidRPr="00095933">
        <w:rPr>
          <w:rFonts w:asciiTheme="minorHAnsi" w:hAnsiTheme="minorHAnsi" w:cstheme="minorHAnsi"/>
          <w:b/>
          <w:szCs w:val="24"/>
        </w:rPr>
        <w:t>Descripción:</w:t>
      </w:r>
    </w:p>
    <w:p w14:paraId="309F6B3C"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El servicio de conducción de señales de televisión (vídeo y audio asociados), permite establecer enlaces digitales punto a punto en forma unidireccional para la transmisión de Señales de Televisión (audio y vídeo asociados), con calidad broadcast.</w:t>
      </w:r>
    </w:p>
    <w:p w14:paraId="6EE19F7B" w14:textId="77777777" w:rsidR="00555780" w:rsidRPr="00095933" w:rsidRDefault="00555780" w:rsidP="005F4CA7">
      <w:pPr>
        <w:rPr>
          <w:rFonts w:asciiTheme="minorHAnsi" w:hAnsiTheme="minorHAnsi" w:cstheme="minorHAnsi"/>
          <w:b/>
          <w:szCs w:val="24"/>
          <w:lang w:val="es-ES_tradnl"/>
        </w:rPr>
      </w:pPr>
    </w:p>
    <w:p w14:paraId="60B024D9" w14:textId="77777777" w:rsidR="00555780" w:rsidRPr="00095933" w:rsidRDefault="00555780" w:rsidP="005F4CA7">
      <w:pPr>
        <w:outlineLvl w:val="0"/>
        <w:rPr>
          <w:rFonts w:asciiTheme="minorHAnsi" w:hAnsiTheme="minorHAnsi" w:cstheme="minorHAnsi"/>
          <w:b/>
          <w:szCs w:val="24"/>
        </w:rPr>
      </w:pPr>
      <w:r w:rsidRPr="00095933">
        <w:rPr>
          <w:rFonts w:asciiTheme="minorHAnsi" w:hAnsiTheme="minorHAnsi" w:cstheme="minorHAnsi"/>
          <w:b/>
          <w:szCs w:val="24"/>
        </w:rPr>
        <w:t>Opciones del Servicio de Conducción de Señales de Televisión</w:t>
      </w:r>
    </w:p>
    <w:p w14:paraId="608279B6" w14:textId="77777777" w:rsidR="00555780" w:rsidRPr="00095933" w:rsidRDefault="00555780" w:rsidP="005F4CA7">
      <w:pPr>
        <w:outlineLvl w:val="0"/>
        <w:rPr>
          <w:rFonts w:asciiTheme="minorHAnsi" w:hAnsiTheme="minorHAnsi" w:cstheme="minorHAnsi"/>
          <w:szCs w:val="24"/>
        </w:rPr>
      </w:pPr>
      <w:r w:rsidRPr="00095933">
        <w:rPr>
          <w:rFonts w:asciiTheme="minorHAnsi" w:hAnsiTheme="minorHAnsi" w:cstheme="minorHAnsi"/>
          <w:szCs w:val="24"/>
        </w:rPr>
        <w:t>CSTV Acceso Local</w:t>
      </w:r>
    </w:p>
    <w:p w14:paraId="08843601"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CSTV Dedicado</w:t>
      </w:r>
    </w:p>
    <w:p w14:paraId="531873A4"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CSTV nacional, con las siguientes modalidades:</w:t>
      </w:r>
    </w:p>
    <w:p w14:paraId="6C194C04" w14:textId="77777777" w:rsidR="00555780" w:rsidRPr="00095933" w:rsidRDefault="00555780" w:rsidP="005F4CA7">
      <w:pPr>
        <w:outlineLvl w:val="0"/>
        <w:rPr>
          <w:rFonts w:asciiTheme="minorHAnsi" w:hAnsiTheme="minorHAnsi" w:cstheme="minorHAnsi"/>
          <w:color w:val="365F91"/>
          <w:szCs w:val="24"/>
        </w:rPr>
      </w:pPr>
      <w:r w:rsidRPr="00095933">
        <w:rPr>
          <w:rFonts w:asciiTheme="minorHAnsi" w:hAnsiTheme="minorHAnsi" w:cstheme="minorHAnsi"/>
          <w:color w:val="365F91"/>
          <w:szCs w:val="24"/>
        </w:rPr>
        <w:t>Permanente</w:t>
      </w:r>
    </w:p>
    <w:p w14:paraId="218635CF"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Servicio que se solicita al menos una hora diaria durante todos los días del mes con el mismo horario y enlaces.</w:t>
      </w:r>
    </w:p>
    <w:p w14:paraId="34CAFF85" w14:textId="77777777" w:rsidR="00555780" w:rsidRPr="00095933" w:rsidRDefault="00555780" w:rsidP="005F4CA7">
      <w:pPr>
        <w:rPr>
          <w:rFonts w:asciiTheme="minorHAnsi" w:hAnsiTheme="minorHAnsi" w:cstheme="minorHAnsi"/>
          <w:color w:val="365F91"/>
          <w:szCs w:val="24"/>
        </w:rPr>
      </w:pPr>
      <w:r w:rsidRPr="00095933">
        <w:rPr>
          <w:rFonts w:asciiTheme="minorHAnsi" w:hAnsiTheme="minorHAnsi" w:cstheme="minorHAnsi"/>
          <w:color w:val="365F91"/>
          <w:szCs w:val="24"/>
        </w:rPr>
        <w:t>Ocasional</w:t>
      </w:r>
    </w:p>
    <w:p w14:paraId="6AB9696E"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Servicio por una sola vez con el horario y enlace definido por cada ocasión, en fracciones de 20 minutos.</w:t>
      </w:r>
    </w:p>
    <w:p w14:paraId="660E922D" w14:textId="77777777" w:rsidR="00555780" w:rsidRPr="00095933" w:rsidRDefault="00555780" w:rsidP="005F4CA7">
      <w:pPr>
        <w:rPr>
          <w:rFonts w:asciiTheme="minorHAnsi" w:hAnsiTheme="minorHAnsi" w:cstheme="minorHAnsi"/>
          <w:b/>
          <w:szCs w:val="24"/>
        </w:rPr>
      </w:pPr>
    </w:p>
    <w:p w14:paraId="580AB3CB" w14:textId="77777777" w:rsidR="00555780" w:rsidRPr="00095933" w:rsidRDefault="00555780" w:rsidP="005F4CA7">
      <w:pPr>
        <w:rPr>
          <w:rFonts w:asciiTheme="minorHAnsi" w:hAnsiTheme="minorHAnsi" w:cstheme="minorHAnsi"/>
          <w:b/>
          <w:szCs w:val="24"/>
        </w:rPr>
      </w:pPr>
      <w:r w:rsidRPr="00095933">
        <w:rPr>
          <w:rFonts w:asciiTheme="minorHAnsi" w:hAnsiTheme="minorHAnsi" w:cstheme="minorHAnsi"/>
          <w:b/>
          <w:szCs w:val="24"/>
        </w:rPr>
        <w:t>Premisa General Tarifaria para la Conducción de Señales de Televisión</w:t>
      </w:r>
      <w:r w:rsidR="00E61D73" w:rsidRPr="00095933">
        <w:rPr>
          <w:rFonts w:asciiTheme="minorHAnsi" w:hAnsiTheme="minorHAnsi" w:cstheme="minorHAnsi"/>
          <w:b/>
          <w:szCs w:val="24"/>
        </w:rPr>
        <w:t xml:space="preserve"> </w:t>
      </w:r>
      <w:r w:rsidRPr="00095933">
        <w:rPr>
          <w:rFonts w:asciiTheme="minorHAnsi" w:hAnsiTheme="minorHAnsi" w:cstheme="minorHAnsi"/>
          <w:b/>
          <w:szCs w:val="24"/>
        </w:rPr>
        <w:t>por Medio Digital.</w:t>
      </w:r>
    </w:p>
    <w:p w14:paraId="2DA05EB8"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Las tarifas se actualizarán trimestralmente a partir del 1 de octubre del 2000, con base en el Índice Nacional de Precios al Consumidor (INPC) publicado por el Banco de México en el Diario Oficial de la Federación.</w:t>
      </w:r>
    </w:p>
    <w:p w14:paraId="7C5E88DD"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 xml:space="preserve">La actualización se efectuará multiplicando las tarifas contenidas en este documento </w:t>
      </w:r>
      <w:r w:rsidR="00E65E29" w:rsidRPr="00095933">
        <w:rPr>
          <w:rFonts w:asciiTheme="minorHAnsi" w:hAnsiTheme="minorHAnsi" w:cstheme="minorHAnsi"/>
          <w:szCs w:val="24"/>
        </w:rPr>
        <w:t>por el</w:t>
      </w:r>
      <w:r w:rsidRPr="00095933">
        <w:rPr>
          <w:rFonts w:asciiTheme="minorHAnsi" w:hAnsiTheme="minorHAnsi" w:cstheme="minorHAnsi"/>
          <w:szCs w:val="24"/>
        </w:rPr>
        <w:t xml:space="preserve"> factor que resulte de dividir el INPC de dos meses anteriores al de la aplicación de la tarifa, entre el INPC correspondiente al mes de abril del 2000.</w:t>
      </w:r>
    </w:p>
    <w:p w14:paraId="51B58630" w14:textId="77777777" w:rsidR="00555780" w:rsidRPr="00095933" w:rsidRDefault="00555780" w:rsidP="005F4CA7">
      <w:pPr>
        <w:rPr>
          <w:rFonts w:asciiTheme="minorHAnsi" w:hAnsiTheme="minorHAnsi" w:cstheme="minorHAnsi"/>
          <w:b/>
          <w:szCs w:val="24"/>
        </w:rPr>
      </w:pPr>
    </w:p>
    <w:p w14:paraId="3BE9BBAD" w14:textId="77777777" w:rsidR="00555780" w:rsidRPr="00095933" w:rsidRDefault="00555780" w:rsidP="005F4CA7">
      <w:pPr>
        <w:outlineLvl w:val="0"/>
        <w:rPr>
          <w:rFonts w:asciiTheme="minorHAnsi" w:hAnsiTheme="minorHAnsi" w:cstheme="minorHAnsi"/>
          <w:b/>
          <w:szCs w:val="24"/>
        </w:rPr>
      </w:pPr>
      <w:r w:rsidRPr="00095933">
        <w:rPr>
          <w:rFonts w:asciiTheme="minorHAnsi" w:hAnsiTheme="minorHAnsi" w:cstheme="minorHAnsi"/>
          <w:b/>
          <w:szCs w:val="24"/>
        </w:rPr>
        <w:t>CONDUCCION DE SEÑALES DE TELEVISION ACCESO LOCAL</w:t>
      </w:r>
    </w:p>
    <w:p w14:paraId="10D1A654" w14:textId="77777777" w:rsidR="00555780" w:rsidRPr="00095933" w:rsidRDefault="00555780" w:rsidP="005F4CA7">
      <w:pPr>
        <w:rPr>
          <w:rFonts w:asciiTheme="minorHAnsi" w:hAnsiTheme="minorHAnsi" w:cstheme="minorHAnsi"/>
          <w:szCs w:val="24"/>
        </w:rPr>
      </w:pPr>
    </w:p>
    <w:p w14:paraId="55E6AD1F" w14:textId="77777777" w:rsidR="00555780" w:rsidRPr="00095933" w:rsidRDefault="00555780" w:rsidP="005F4CA7">
      <w:pPr>
        <w:outlineLvl w:val="0"/>
        <w:rPr>
          <w:rFonts w:asciiTheme="minorHAnsi" w:hAnsiTheme="minorHAnsi" w:cstheme="minorHAnsi"/>
          <w:b/>
          <w:szCs w:val="24"/>
          <w:lang w:val="es-ES_tradnl"/>
        </w:rPr>
      </w:pPr>
      <w:r w:rsidRPr="00095933">
        <w:rPr>
          <w:rFonts w:asciiTheme="minorHAnsi" w:hAnsiTheme="minorHAnsi" w:cstheme="minorHAnsi"/>
          <w:b/>
          <w:szCs w:val="24"/>
        </w:rPr>
        <w:t>Descripción:</w:t>
      </w:r>
    </w:p>
    <w:p w14:paraId="0D8C587B"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 xml:space="preserve">Entre el sitio del cliente y la Central de TELMEX (equipada con la infraestructura para el servicio de </w:t>
      </w:r>
      <w:r w:rsidR="00E65E29" w:rsidRPr="00095933">
        <w:rPr>
          <w:rFonts w:asciiTheme="minorHAnsi" w:hAnsiTheme="minorHAnsi" w:cstheme="minorHAnsi"/>
          <w:szCs w:val="24"/>
        </w:rPr>
        <w:t>CSTV)</w:t>
      </w:r>
      <w:r w:rsidRPr="00095933">
        <w:rPr>
          <w:rFonts w:asciiTheme="minorHAnsi" w:hAnsiTheme="minorHAnsi" w:cstheme="minorHAnsi"/>
          <w:szCs w:val="24"/>
        </w:rPr>
        <w:t xml:space="preserve"> ubicados ambos en la misma población.</w:t>
      </w:r>
    </w:p>
    <w:p w14:paraId="5C2B0E78" w14:textId="77777777" w:rsidR="00E62F48" w:rsidRPr="00095933" w:rsidRDefault="00E62F48" w:rsidP="005F4CA7">
      <w:pPr>
        <w:rPr>
          <w:rFonts w:asciiTheme="minorHAnsi" w:hAnsiTheme="minorHAnsi" w:cstheme="minorHAnsi"/>
          <w:szCs w:val="24"/>
        </w:rPr>
      </w:pPr>
    </w:p>
    <w:p w14:paraId="7AD6FCBD" w14:textId="77777777" w:rsidR="00555780" w:rsidRPr="00095933" w:rsidRDefault="00555780" w:rsidP="005F4CA7">
      <w:pPr>
        <w:outlineLvl w:val="0"/>
        <w:rPr>
          <w:rFonts w:asciiTheme="minorHAnsi" w:hAnsiTheme="minorHAnsi" w:cstheme="minorHAnsi"/>
          <w:b/>
          <w:szCs w:val="24"/>
        </w:rPr>
      </w:pPr>
      <w:r w:rsidRPr="00095933">
        <w:rPr>
          <w:rFonts w:asciiTheme="minorHAnsi" w:hAnsiTheme="minorHAnsi" w:cstheme="minorHAnsi"/>
          <w:b/>
          <w:szCs w:val="24"/>
        </w:rPr>
        <w:t>Estructura Tarifaria</w:t>
      </w:r>
    </w:p>
    <w:p w14:paraId="24AAD520" w14:textId="77777777" w:rsidR="007A2C63" w:rsidRPr="00095933" w:rsidRDefault="007A2C63" w:rsidP="005F4CA7">
      <w:pPr>
        <w:rPr>
          <w:rFonts w:asciiTheme="minorHAnsi" w:hAnsiTheme="minorHAnsi" w:cstheme="minorHAnsi"/>
          <w:szCs w:val="24"/>
        </w:rPr>
      </w:pPr>
      <w:r w:rsidRPr="00095933">
        <w:rPr>
          <w:rFonts w:asciiTheme="minorHAnsi" w:hAnsiTheme="minorHAnsi" w:cstheme="minorHAnsi"/>
          <w:szCs w:val="24"/>
        </w:rPr>
        <w:t>Cargo Acceso Local:</w:t>
      </w:r>
    </w:p>
    <w:p w14:paraId="48BEE6D8" w14:textId="77777777" w:rsidR="007A2C63" w:rsidRPr="00095933" w:rsidRDefault="007A2C63" w:rsidP="005F4CA7">
      <w:pPr>
        <w:rPr>
          <w:rFonts w:asciiTheme="minorHAnsi" w:hAnsiTheme="minorHAnsi" w:cstheme="minorHAnsi"/>
          <w:szCs w:val="24"/>
        </w:rPr>
      </w:pPr>
      <w:r w:rsidRPr="00095933">
        <w:rPr>
          <w:rFonts w:asciiTheme="minorHAnsi" w:hAnsiTheme="minorHAnsi" w:cstheme="minorHAnsi"/>
          <w:szCs w:val="24"/>
        </w:rPr>
        <w:t xml:space="preserve">Sitio nuevo $ 918,507.00 </w:t>
      </w:r>
    </w:p>
    <w:p w14:paraId="5EAACB7A" w14:textId="77777777" w:rsidR="007A2C63" w:rsidRPr="00095933" w:rsidRDefault="007A2C63" w:rsidP="005F4CA7">
      <w:pPr>
        <w:rPr>
          <w:rFonts w:asciiTheme="minorHAnsi" w:hAnsiTheme="minorHAnsi" w:cstheme="minorHAnsi"/>
          <w:szCs w:val="24"/>
        </w:rPr>
      </w:pPr>
      <w:r w:rsidRPr="00095933">
        <w:rPr>
          <w:rFonts w:asciiTheme="minorHAnsi" w:hAnsiTheme="minorHAnsi" w:cstheme="minorHAnsi"/>
          <w:szCs w:val="24"/>
        </w:rPr>
        <w:t xml:space="preserve">Ampliación, $241,338.00 </w:t>
      </w:r>
    </w:p>
    <w:p w14:paraId="594CED72" w14:textId="77777777" w:rsidR="00AD2433" w:rsidRPr="00095933" w:rsidRDefault="007A2C63" w:rsidP="005F4CA7">
      <w:pPr>
        <w:rPr>
          <w:rFonts w:asciiTheme="minorHAnsi" w:hAnsiTheme="minorHAnsi" w:cstheme="minorHAnsi"/>
          <w:b/>
          <w:szCs w:val="24"/>
        </w:rPr>
      </w:pPr>
      <w:r w:rsidRPr="00095933">
        <w:rPr>
          <w:rFonts w:asciiTheme="minorHAnsi" w:hAnsiTheme="minorHAnsi" w:cstheme="minorHAnsi"/>
          <w:szCs w:val="24"/>
        </w:rPr>
        <w:lastRenderedPageBreak/>
        <w:t xml:space="preserve">Renta mensual </w:t>
      </w:r>
      <w:r w:rsidR="002C50C1" w:rsidRPr="00095933">
        <w:rPr>
          <w:rFonts w:asciiTheme="minorHAnsi" w:hAnsiTheme="minorHAnsi" w:cstheme="minorHAnsi"/>
          <w:szCs w:val="24"/>
        </w:rPr>
        <w:t>por sitio $ 65</w:t>
      </w:r>
      <w:r w:rsidRPr="00095933">
        <w:rPr>
          <w:rFonts w:asciiTheme="minorHAnsi" w:hAnsiTheme="minorHAnsi" w:cstheme="minorHAnsi"/>
          <w:szCs w:val="24"/>
        </w:rPr>
        <w:t>,</w:t>
      </w:r>
      <w:r w:rsidR="002C50C1" w:rsidRPr="00095933">
        <w:rPr>
          <w:rFonts w:asciiTheme="minorHAnsi" w:hAnsiTheme="minorHAnsi" w:cstheme="minorHAnsi"/>
          <w:szCs w:val="24"/>
        </w:rPr>
        <w:t>00</w:t>
      </w:r>
      <w:r w:rsidRPr="00095933">
        <w:rPr>
          <w:rFonts w:asciiTheme="minorHAnsi" w:hAnsiTheme="minorHAnsi" w:cstheme="minorHAnsi"/>
          <w:szCs w:val="24"/>
        </w:rPr>
        <w:t>0.00</w:t>
      </w:r>
    </w:p>
    <w:p w14:paraId="773E1E5B" w14:textId="77777777" w:rsidR="00555780" w:rsidRPr="00095933" w:rsidRDefault="00555780" w:rsidP="005F4CA7">
      <w:pPr>
        <w:outlineLvl w:val="0"/>
        <w:rPr>
          <w:rFonts w:asciiTheme="minorHAnsi" w:hAnsiTheme="minorHAnsi" w:cstheme="minorHAnsi"/>
          <w:b/>
          <w:szCs w:val="24"/>
        </w:rPr>
      </w:pPr>
      <w:r w:rsidRPr="00095933">
        <w:rPr>
          <w:rFonts w:asciiTheme="minorHAnsi" w:hAnsiTheme="minorHAnsi" w:cstheme="minorHAnsi"/>
          <w:b/>
          <w:szCs w:val="24"/>
        </w:rPr>
        <w:t>Premisas de Comercialización</w:t>
      </w:r>
    </w:p>
    <w:p w14:paraId="251F7123"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El Servicio se ofrece como complemento al servicio de conducción de señales de televisión que se entrega o se recibe en determinadas centrales de Telmex (CSTV Nacional).</w:t>
      </w:r>
    </w:p>
    <w:p w14:paraId="42440ABB"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La tarifa se aplica en forma mensual por cada enlace.</w:t>
      </w:r>
    </w:p>
    <w:p w14:paraId="475C788E"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 xml:space="preserve">La tarifa incluye los equipos </w:t>
      </w:r>
      <w:proofErr w:type="spellStart"/>
      <w:r w:rsidRPr="00095933">
        <w:rPr>
          <w:rFonts w:asciiTheme="minorHAnsi" w:hAnsiTheme="minorHAnsi" w:cstheme="minorHAnsi"/>
          <w:szCs w:val="24"/>
        </w:rPr>
        <w:t>videocodificadores</w:t>
      </w:r>
      <w:proofErr w:type="spellEnd"/>
      <w:r w:rsidRPr="00095933">
        <w:rPr>
          <w:rFonts w:asciiTheme="minorHAnsi" w:hAnsiTheme="minorHAnsi" w:cstheme="minorHAnsi"/>
          <w:szCs w:val="24"/>
        </w:rPr>
        <w:t xml:space="preserve"> en el sitio del cliente (Propiedad de Telmex)</w:t>
      </w:r>
      <w:r w:rsidR="00095933">
        <w:rPr>
          <w:rFonts w:asciiTheme="minorHAnsi" w:hAnsiTheme="minorHAnsi" w:cstheme="minorHAnsi"/>
          <w:szCs w:val="24"/>
        </w:rPr>
        <w:t>.</w:t>
      </w:r>
    </w:p>
    <w:p w14:paraId="4189CA82"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Aplican cargos de instalación y renta mensual por sitio del cliente.</w:t>
      </w:r>
    </w:p>
    <w:p w14:paraId="5E2ABEC8"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 xml:space="preserve">La tarifa de Ampliación en Gastos de </w:t>
      </w:r>
      <w:proofErr w:type="gramStart"/>
      <w:r w:rsidRPr="00095933">
        <w:rPr>
          <w:rFonts w:asciiTheme="minorHAnsi" w:hAnsiTheme="minorHAnsi" w:cstheme="minorHAnsi"/>
          <w:szCs w:val="24"/>
        </w:rPr>
        <w:t>Instalación  aplica</w:t>
      </w:r>
      <w:proofErr w:type="gramEnd"/>
      <w:r w:rsidRPr="00095933">
        <w:rPr>
          <w:rFonts w:asciiTheme="minorHAnsi" w:hAnsiTheme="minorHAnsi" w:cstheme="minorHAnsi"/>
          <w:szCs w:val="24"/>
        </w:rPr>
        <w:t xml:space="preserve"> únicamente cuando en el sitio del cliente ya se han instalado previamente el servicio de Conducción de Señale s de Televisión Acceso Local  y el número de ampliaciones en el mismo sitio no exceda a dos. Esto quiere decir </w:t>
      </w:r>
      <w:proofErr w:type="gramStart"/>
      <w:r w:rsidRPr="00095933">
        <w:rPr>
          <w:rFonts w:asciiTheme="minorHAnsi" w:hAnsiTheme="minorHAnsi" w:cstheme="minorHAnsi"/>
          <w:szCs w:val="24"/>
        </w:rPr>
        <w:t>que  a</w:t>
      </w:r>
      <w:proofErr w:type="gramEnd"/>
      <w:r w:rsidRPr="00095933">
        <w:rPr>
          <w:rFonts w:asciiTheme="minorHAnsi" w:hAnsiTheme="minorHAnsi" w:cstheme="minorHAnsi"/>
          <w:szCs w:val="24"/>
        </w:rPr>
        <w:t xml:space="preserve"> la tercera solicitud de ampliación en el mimo sitio, la tarifa a aplicar es la de Sitio Nuevo.</w:t>
      </w:r>
    </w:p>
    <w:p w14:paraId="28E5EB87"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El servicio está sujeto a la disponibilidad de las facilidades establecidas para el mismo.</w:t>
      </w:r>
    </w:p>
    <w:p w14:paraId="178970F6" w14:textId="77777777" w:rsidR="00555780" w:rsidRPr="00095933" w:rsidRDefault="00555780" w:rsidP="005F4CA7">
      <w:pPr>
        <w:rPr>
          <w:rFonts w:asciiTheme="minorHAnsi" w:hAnsiTheme="minorHAnsi" w:cstheme="minorHAnsi"/>
          <w:b/>
          <w:szCs w:val="24"/>
        </w:rPr>
      </w:pPr>
    </w:p>
    <w:p w14:paraId="0EBF5BD2" w14:textId="77777777" w:rsidR="00555780" w:rsidRPr="00095933" w:rsidRDefault="00555780" w:rsidP="005F4CA7">
      <w:pPr>
        <w:outlineLvl w:val="0"/>
        <w:rPr>
          <w:rFonts w:asciiTheme="minorHAnsi" w:hAnsiTheme="minorHAnsi" w:cstheme="minorHAnsi"/>
          <w:b/>
          <w:szCs w:val="24"/>
        </w:rPr>
      </w:pPr>
      <w:r w:rsidRPr="00095933">
        <w:rPr>
          <w:rFonts w:asciiTheme="minorHAnsi" w:hAnsiTheme="minorHAnsi" w:cstheme="minorHAnsi"/>
          <w:b/>
          <w:szCs w:val="24"/>
        </w:rPr>
        <w:t>CONDUCCION DE SEÑALES DE TELEVISION DEDICADO</w:t>
      </w:r>
    </w:p>
    <w:p w14:paraId="5E324195" w14:textId="77777777" w:rsidR="00555780" w:rsidRPr="00095933" w:rsidRDefault="00555780" w:rsidP="005F4CA7">
      <w:pPr>
        <w:rPr>
          <w:rFonts w:asciiTheme="minorHAnsi" w:hAnsiTheme="minorHAnsi" w:cstheme="minorHAnsi"/>
          <w:szCs w:val="24"/>
        </w:rPr>
      </w:pPr>
    </w:p>
    <w:p w14:paraId="490AD71B" w14:textId="77777777" w:rsidR="00555780" w:rsidRPr="00095933" w:rsidRDefault="00555780" w:rsidP="005F4CA7">
      <w:pPr>
        <w:outlineLvl w:val="0"/>
        <w:rPr>
          <w:rFonts w:asciiTheme="minorHAnsi" w:hAnsiTheme="minorHAnsi" w:cstheme="minorHAnsi"/>
          <w:b/>
          <w:szCs w:val="24"/>
          <w:lang w:val="es-ES_tradnl"/>
        </w:rPr>
      </w:pPr>
      <w:r w:rsidRPr="00095933">
        <w:rPr>
          <w:rFonts w:asciiTheme="minorHAnsi" w:hAnsiTheme="minorHAnsi" w:cstheme="minorHAnsi"/>
          <w:b/>
          <w:szCs w:val="24"/>
        </w:rPr>
        <w:t>Descripción:</w:t>
      </w:r>
    </w:p>
    <w:p w14:paraId="3FEB08D1" w14:textId="77777777" w:rsidR="00555780" w:rsidRPr="00095933" w:rsidRDefault="00555780" w:rsidP="005F4CA7">
      <w:pPr>
        <w:outlineLvl w:val="0"/>
        <w:rPr>
          <w:rFonts w:asciiTheme="minorHAnsi" w:hAnsiTheme="minorHAnsi" w:cstheme="minorHAnsi"/>
          <w:szCs w:val="24"/>
        </w:rPr>
      </w:pPr>
      <w:r w:rsidRPr="00095933">
        <w:rPr>
          <w:rFonts w:asciiTheme="minorHAnsi" w:hAnsiTheme="minorHAnsi" w:cstheme="minorHAnsi"/>
          <w:szCs w:val="24"/>
        </w:rPr>
        <w:t xml:space="preserve">Punto a punto entre dos sitios propiedad del cliente ubicados en la misma población </w:t>
      </w:r>
    </w:p>
    <w:p w14:paraId="36BE03E2" w14:textId="77777777" w:rsidR="00555780" w:rsidRPr="00095933" w:rsidRDefault="00555780" w:rsidP="005F4CA7">
      <w:pPr>
        <w:rPr>
          <w:rFonts w:asciiTheme="minorHAnsi" w:hAnsiTheme="minorHAnsi" w:cstheme="minorHAnsi"/>
          <w:szCs w:val="24"/>
        </w:rPr>
      </w:pPr>
    </w:p>
    <w:p w14:paraId="32A7B34B" w14:textId="77777777" w:rsidR="00555780" w:rsidRPr="007C0E34" w:rsidRDefault="00555780" w:rsidP="005F4CA7">
      <w:pPr>
        <w:outlineLvl w:val="0"/>
        <w:rPr>
          <w:rFonts w:asciiTheme="minorHAnsi" w:hAnsiTheme="minorHAnsi" w:cstheme="minorHAnsi"/>
          <w:b/>
          <w:szCs w:val="24"/>
        </w:rPr>
      </w:pPr>
      <w:r w:rsidRPr="00095933">
        <w:rPr>
          <w:rFonts w:asciiTheme="minorHAnsi" w:hAnsiTheme="minorHAnsi" w:cstheme="minorHAnsi"/>
          <w:b/>
          <w:szCs w:val="24"/>
        </w:rPr>
        <w:t>Estructura Tarifaria</w:t>
      </w:r>
    </w:p>
    <w:p w14:paraId="669614F1" w14:textId="77777777" w:rsidR="007A2C63" w:rsidRPr="00095933" w:rsidRDefault="007A2C63" w:rsidP="005F4CA7">
      <w:pPr>
        <w:rPr>
          <w:rFonts w:asciiTheme="minorHAnsi" w:hAnsiTheme="minorHAnsi" w:cstheme="minorHAnsi"/>
          <w:szCs w:val="24"/>
        </w:rPr>
      </w:pPr>
      <w:r w:rsidRPr="00095933">
        <w:rPr>
          <w:rFonts w:asciiTheme="minorHAnsi" w:hAnsiTheme="minorHAnsi" w:cstheme="minorHAnsi"/>
          <w:szCs w:val="24"/>
        </w:rPr>
        <w:t>Cargo dedicado:</w:t>
      </w:r>
    </w:p>
    <w:p w14:paraId="26AE5372" w14:textId="77777777" w:rsidR="007A2C63" w:rsidRPr="00095933" w:rsidRDefault="007A2C63" w:rsidP="005F4CA7">
      <w:pPr>
        <w:rPr>
          <w:rFonts w:asciiTheme="minorHAnsi" w:hAnsiTheme="minorHAnsi" w:cstheme="minorHAnsi"/>
          <w:szCs w:val="24"/>
        </w:rPr>
      </w:pPr>
      <w:r w:rsidRPr="00095933">
        <w:rPr>
          <w:rFonts w:asciiTheme="minorHAnsi" w:hAnsiTheme="minorHAnsi" w:cstheme="minorHAnsi"/>
          <w:szCs w:val="24"/>
        </w:rPr>
        <w:t xml:space="preserve">Sitio nuevo $ 918,507.00 </w:t>
      </w:r>
    </w:p>
    <w:p w14:paraId="08C3F37D" w14:textId="77777777" w:rsidR="007A2C63" w:rsidRPr="00095933" w:rsidRDefault="007A2C63" w:rsidP="005F4CA7">
      <w:pPr>
        <w:rPr>
          <w:rFonts w:asciiTheme="minorHAnsi" w:hAnsiTheme="minorHAnsi" w:cstheme="minorHAnsi"/>
          <w:szCs w:val="24"/>
        </w:rPr>
      </w:pPr>
      <w:r w:rsidRPr="00095933">
        <w:rPr>
          <w:rFonts w:asciiTheme="minorHAnsi" w:hAnsiTheme="minorHAnsi" w:cstheme="minorHAnsi"/>
          <w:szCs w:val="24"/>
        </w:rPr>
        <w:t xml:space="preserve">Ampliación, $241,338.00 </w:t>
      </w:r>
    </w:p>
    <w:p w14:paraId="6060C94A" w14:textId="77777777" w:rsidR="007A2C63" w:rsidRPr="00095933" w:rsidRDefault="007A2C63" w:rsidP="005F4CA7">
      <w:pPr>
        <w:rPr>
          <w:rFonts w:asciiTheme="minorHAnsi" w:hAnsiTheme="minorHAnsi" w:cstheme="minorHAnsi"/>
          <w:szCs w:val="24"/>
        </w:rPr>
      </w:pPr>
      <w:r w:rsidRPr="00095933">
        <w:rPr>
          <w:rFonts w:asciiTheme="minorHAnsi" w:hAnsiTheme="minorHAnsi" w:cstheme="minorHAnsi"/>
          <w:szCs w:val="24"/>
        </w:rPr>
        <w:t>Renta mensual por sitio $ 80,470.00</w:t>
      </w:r>
    </w:p>
    <w:p w14:paraId="7C1715A3" w14:textId="77777777" w:rsidR="007A2C63" w:rsidRPr="00095933" w:rsidRDefault="007A2C63" w:rsidP="005F4CA7">
      <w:pPr>
        <w:rPr>
          <w:rFonts w:asciiTheme="minorHAnsi" w:hAnsiTheme="minorHAnsi" w:cstheme="minorHAnsi"/>
          <w:szCs w:val="24"/>
        </w:rPr>
      </w:pPr>
    </w:p>
    <w:p w14:paraId="1CA614CA" w14:textId="77777777" w:rsidR="00555780" w:rsidRPr="00095933" w:rsidRDefault="00555780" w:rsidP="005F4CA7">
      <w:pPr>
        <w:outlineLvl w:val="0"/>
        <w:rPr>
          <w:rFonts w:asciiTheme="minorHAnsi" w:hAnsiTheme="minorHAnsi" w:cstheme="minorHAnsi"/>
          <w:b/>
          <w:szCs w:val="24"/>
        </w:rPr>
      </w:pPr>
      <w:r w:rsidRPr="00095933">
        <w:rPr>
          <w:rFonts w:asciiTheme="minorHAnsi" w:hAnsiTheme="minorHAnsi" w:cstheme="minorHAnsi"/>
          <w:b/>
          <w:szCs w:val="24"/>
        </w:rPr>
        <w:t>Premisas de Comercialización</w:t>
      </w:r>
    </w:p>
    <w:p w14:paraId="2A78458D"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 xml:space="preserve">La tarifa se aplica en forma mensual </w:t>
      </w:r>
      <w:proofErr w:type="gramStart"/>
      <w:r w:rsidRPr="00095933">
        <w:rPr>
          <w:rFonts w:asciiTheme="minorHAnsi" w:hAnsiTheme="minorHAnsi" w:cstheme="minorHAnsi"/>
          <w:szCs w:val="24"/>
        </w:rPr>
        <w:t>por  enlace</w:t>
      </w:r>
      <w:proofErr w:type="gramEnd"/>
      <w:r w:rsidRPr="00095933">
        <w:rPr>
          <w:rFonts w:asciiTheme="minorHAnsi" w:hAnsiTheme="minorHAnsi" w:cstheme="minorHAnsi"/>
          <w:szCs w:val="24"/>
        </w:rPr>
        <w:t>.</w:t>
      </w:r>
    </w:p>
    <w:p w14:paraId="63110697"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 xml:space="preserve">La tarifa incluye los equipos </w:t>
      </w:r>
      <w:proofErr w:type="spellStart"/>
      <w:r w:rsidRPr="00095933">
        <w:rPr>
          <w:rFonts w:asciiTheme="minorHAnsi" w:hAnsiTheme="minorHAnsi" w:cstheme="minorHAnsi"/>
          <w:szCs w:val="24"/>
        </w:rPr>
        <w:t>videocodificadores</w:t>
      </w:r>
      <w:proofErr w:type="spellEnd"/>
      <w:r w:rsidRPr="00095933">
        <w:rPr>
          <w:rFonts w:asciiTheme="minorHAnsi" w:hAnsiTheme="minorHAnsi" w:cstheme="minorHAnsi"/>
          <w:szCs w:val="24"/>
        </w:rPr>
        <w:t xml:space="preserve"> en el sitio del cliente (Propiedad de Telmex)</w:t>
      </w:r>
    </w:p>
    <w:p w14:paraId="1F36BCED"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Aplican cargos de instalación y renta mensual por sitio del cliente.</w:t>
      </w:r>
    </w:p>
    <w:p w14:paraId="11FAA36C"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 xml:space="preserve">La tarifa de Ampliación en Gastos de </w:t>
      </w:r>
      <w:proofErr w:type="gramStart"/>
      <w:r w:rsidRPr="00095933">
        <w:rPr>
          <w:rFonts w:asciiTheme="minorHAnsi" w:hAnsiTheme="minorHAnsi" w:cstheme="minorHAnsi"/>
          <w:szCs w:val="24"/>
        </w:rPr>
        <w:t>Instalación  aplica</w:t>
      </w:r>
      <w:proofErr w:type="gramEnd"/>
      <w:r w:rsidRPr="00095933">
        <w:rPr>
          <w:rFonts w:asciiTheme="minorHAnsi" w:hAnsiTheme="minorHAnsi" w:cstheme="minorHAnsi"/>
          <w:szCs w:val="24"/>
        </w:rPr>
        <w:t xml:space="preserve"> únicamente cuando en el sitio del cliente ya se han instalado previamente el servicio de Conducción de Señale s de Televisión Acceso Local  y el número de ampliaciones en el mismo sitio no exceda a dos. Esto quiere decir que a la tercera solicitud de ampliación en el mimo sitio, la tarifa a aplicar es la de Sitio Nuevo.</w:t>
      </w:r>
    </w:p>
    <w:p w14:paraId="575C191C"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El servicio está sujeto a la disponibilidad de las facilidades establecidas para el mismo.</w:t>
      </w:r>
    </w:p>
    <w:p w14:paraId="033C2DD4" w14:textId="77777777" w:rsidR="00555780" w:rsidRDefault="00555780" w:rsidP="005F4CA7">
      <w:pPr>
        <w:rPr>
          <w:rFonts w:ascii="Arial" w:hAnsi="Arial" w:cs="Arial"/>
          <w:sz w:val="20"/>
        </w:rPr>
      </w:pPr>
    </w:p>
    <w:p w14:paraId="36B6CBA6"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CONDUCCION DE SEÑALES DE TELEVISION NACIONAL</w:t>
      </w:r>
    </w:p>
    <w:p w14:paraId="1DAF6A8A" w14:textId="77777777" w:rsidR="00555780" w:rsidRPr="007C0E34" w:rsidRDefault="00555780" w:rsidP="005F4CA7">
      <w:pPr>
        <w:rPr>
          <w:rFonts w:asciiTheme="minorHAnsi" w:hAnsiTheme="minorHAnsi" w:cstheme="minorHAnsi"/>
          <w:b/>
          <w:szCs w:val="24"/>
        </w:rPr>
      </w:pPr>
    </w:p>
    <w:p w14:paraId="6D96E255" w14:textId="77777777" w:rsidR="00555780" w:rsidRPr="007C0E34" w:rsidRDefault="00555780" w:rsidP="005F4CA7">
      <w:pPr>
        <w:outlineLvl w:val="0"/>
        <w:rPr>
          <w:rFonts w:asciiTheme="minorHAnsi" w:hAnsiTheme="minorHAnsi" w:cstheme="minorHAnsi"/>
          <w:b/>
          <w:szCs w:val="24"/>
          <w:lang w:val="es-ES_tradnl"/>
        </w:rPr>
      </w:pPr>
      <w:r w:rsidRPr="007C0E34">
        <w:rPr>
          <w:rFonts w:asciiTheme="minorHAnsi" w:hAnsiTheme="minorHAnsi" w:cstheme="minorHAnsi"/>
          <w:b/>
          <w:szCs w:val="24"/>
        </w:rPr>
        <w:t>Descripción:</w:t>
      </w:r>
    </w:p>
    <w:p w14:paraId="5075CB8B"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lastRenderedPageBreak/>
        <w:t>Entre centrales de TELMEX ubicadas en diferentes poblaciones del Territorio Nacional, equipadas con la infraestructura para el servicio de CSTV.</w:t>
      </w:r>
    </w:p>
    <w:p w14:paraId="520E664B" w14:textId="77777777" w:rsidR="00B41E76" w:rsidRPr="007C0E34" w:rsidRDefault="00B41E76" w:rsidP="005F4CA7">
      <w:pPr>
        <w:rPr>
          <w:rFonts w:asciiTheme="minorHAnsi" w:hAnsiTheme="minorHAnsi" w:cstheme="minorHAnsi"/>
          <w:szCs w:val="24"/>
        </w:rPr>
      </w:pPr>
    </w:p>
    <w:p w14:paraId="0D771A13" w14:textId="77777777" w:rsidR="00077F98"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Estructura Tarifaria</w:t>
      </w:r>
    </w:p>
    <w:p w14:paraId="2D3001AD" w14:textId="77777777" w:rsidR="00077F98" w:rsidRPr="007C0E34" w:rsidRDefault="00D27900" w:rsidP="005F4CA7">
      <w:pPr>
        <w:rPr>
          <w:rFonts w:asciiTheme="minorHAnsi" w:hAnsiTheme="minorHAnsi" w:cstheme="minorHAnsi"/>
          <w:szCs w:val="24"/>
        </w:rPr>
      </w:pPr>
      <w:r w:rsidRPr="007C0E34">
        <w:rPr>
          <w:rFonts w:asciiTheme="minorHAnsi" w:hAnsiTheme="minorHAnsi" w:cstheme="minorHAnsi"/>
          <w:szCs w:val="24"/>
        </w:rPr>
        <w:t>Mensual por Hora de Uso diario</w:t>
      </w:r>
    </w:p>
    <w:p w14:paraId="25BD1B39" w14:textId="77777777" w:rsidR="00D27900" w:rsidRPr="007C0E34" w:rsidRDefault="00D27900" w:rsidP="005F4CA7">
      <w:pPr>
        <w:rPr>
          <w:rFonts w:asciiTheme="minorHAnsi" w:hAnsiTheme="minorHAnsi" w:cstheme="minorHAnsi"/>
          <w:szCs w:val="24"/>
        </w:rPr>
      </w:pPr>
      <w:r w:rsidRPr="007C0E34">
        <w:rPr>
          <w:rFonts w:asciiTheme="minorHAnsi" w:hAnsiTheme="minorHAnsi" w:cstheme="minorHAnsi"/>
          <w:szCs w:val="24"/>
        </w:rPr>
        <w:t>Cargo fijo</w:t>
      </w:r>
      <w:r w:rsidRPr="007C0E34">
        <w:rPr>
          <w:rFonts w:asciiTheme="minorHAnsi" w:hAnsiTheme="minorHAnsi" w:cstheme="minorHAnsi"/>
          <w:szCs w:val="24"/>
        </w:rPr>
        <w:tab/>
        <w:t>$4,080.00</w:t>
      </w:r>
    </w:p>
    <w:p w14:paraId="62CA1739" w14:textId="77777777" w:rsidR="00555780" w:rsidRPr="007C0E34" w:rsidRDefault="00D27900" w:rsidP="005F4CA7">
      <w:pPr>
        <w:rPr>
          <w:rFonts w:asciiTheme="minorHAnsi" w:hAnsiTheme="minorHAnsi" w:cstheme="minorHAnsi"/>
          <w:szCs w:val="24"/>
        </w:rPr>
      </w:pPr>
      <w:r w:rsidRPr="007C0E34">
        <w:rPr>
          <w:rFonts w:asciiTheme="minorHAnsi" w:hAnsiTheme="minorHAnsi" w:cstheme="minorHAnsi"/>
          <w:szCs w:val="24"/>
        </w:rPr>
        <w:t>Cargo por Km</w:t>
      </w:r>
      <w:r w:rsidRPr="007C0E34">
        <w:rPr>
          <w:rFonts w:asciiTheme="minorHAnsi" w:hAnsiTheme="minorHAnsi" w:cstheme="minorHAnsi"/>
          <w:szCs w:val="24"/>
        </w:rPr>
        <w:tab/>
        <w:t xml:space="preserve"> $ 31.00</w:t>
      </w:r>
    </w:p>
    <w:p w14:paraId="7DE9C46A" w14:textId="77777777" w:rsidR="00306DF2" w:rsidRPr="007C0E34" w:rsidRDefault="00306DF2" w:rsidP="005F4CA7">
      <w:pPr>
        <w:outlineLvl w:val="0"/>
        <w:rPr>
          <w:rFonts w:asciiTheme="minorHAnsi" w:hAnsiTheme="minorHAnsi" w:cstheme="minorHAnsi"/>
          <w:b/>
          <w:szCs w:val="24"/>
        </w:rPr>
      </w:pPr>
    </w:p>
    <w:p w14:paraId="0C210721"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 xml:space="preserve">Premisas de Comercialización </w:t>
      </w:r>
    </w:p>
    <w:p w14:paraId="6A1B30C3"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Servicio de conducción de señales de televisión, de al menos una hora durante todos los días del mes, con los mismos horarios y enlaces, en forma digital y unidireccional.</w:t>
      </w:r>
    </w:p>
    <w:p w14:paraId="302A9663"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Las tarifas se aplican mensualmente por hora o fracción de transmisión diaria, con los mismos horarios y enlaces.</w:t>
      </w:r>
    </w:p>
    <w:p w14:paraId="6CD81CDE"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El cliente entrega y recibe la señal de televisión en las centrales de TELMEX asignadas para este fin.</w:t>
      </w:r>
    </w:p>
    <w:p w14:paraId="39D866BC"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El servicio está sujeto a la disponibilidad de las facilidades establecidas para el mismo.</w:t>
      </w:r>
    </w:p>
    <w:p w14:paraId="3DEA1E54"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La duración mínima del servicio será 1 hora diaria por mes.</w:t>
      </w:r>
    </w:p>
    <w:p w14:paraId="599A42CC"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No se aplican Gastos de Contratación o Instalación.</w:t>
      </w:r>
    </w:p>
    <w:p w14:paraId="0E01747D" w14:textId="77777777" w:rsidR="00555780" w:rsidRPr="007C0E34" w:rsidRDefault="00555780" w:rsidP="005F4CA7">
      <w:pPr>
        <w:rPr>
          <w:rFonts w:asciiTheme="minorHAnsi" w:hAnsiTheme="minorHAnsi" w:cstheme="minorHAnsi"/>
          <w:b/>
          <w:szCs w:val="24"/>
        </w:rPr>
      </w:pPr>
    </w:p>
    <w:p w14:paraId="68DE93DC"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OCASIONAL</w:t>
      </w:r>
    </w:p>
    <w:p w14:paraId="3DDB3E75" w14:textId="77777777" w:rsidR="00555780" w:rsidRPr="007C0E34" w:rsidRDefault="00555780" w:rsidP="005F4CA7">
      <w:pPr>
        <w:rPr>
          <w:rFonts w:asciiTheme="minorHAnsi" w:hAnsiTheme="minorHAnsi" w:cstheme="minorHAnsi"/>
          <w:b/>
          <w:szCs w:val="24"/>
        </w:rPr>
      </w:pPr>
    </w:p>
    <w:p w14:paraId="1EF7D8AF"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Estructura Tarifaria</w:t>
      </w:r>
    </w:p>
    <w:p w14:paraId="254084AC" w14:textId="77777777" w:rsidR="00BA7B7F" w:rsidRPr="007C0E34" w:rsidRDefault="00BA7B7F" w:rsidP="005F4CA7">
      <w:pPr>
        <w:rPr>
          <w:rFonts w:asciiTheme="minorHAnsi" w:hAnsiTheme="minorHAnsi" w:cstheme="minorHAnsi"/>
          <w:szCs w:val="24"/>
        </w:rPr>
      </w:pPr>
      <w:r w:rsidRPr="007C0E34">
        <w:rPr>
          <w:rFonts w:asciiTheme="minorHAnsi" w:hAnsiTheme="minorHAnsi" w:cstheme="minorHAnsi"/>
          <w:szCs w:val="24"/>
        </w:rPr>
        <w:t>Cargo fijo</w:t>
      </w:r>
      <w:r w:rsidR="00C720C8" w:rsidRPr="007C0E34">
        <w:rPr>
          <w:rFonts w:asciiTheme="minorHAnsi" w:hAnsiTheme="minorHAnsi" w:cstheme="minorHAnsi"/>
          <w:szCs w:val="24"/>
        </w:rPr>
        <w:t xml:space="preserve">, Fracciones de 20 minutos </w:t>
      </w:r>
      <w:r w:rsidRPr="007C0E34">
        <w:rPr>
          <w:rFonts w:asciiTheme="minorHAnsi" w:hAnsiTheme="minorHAnsi" w:cstheme="minorHAnsi"/>
          <w:szCs w:val="24"/>
        </w:rPr>
        <w:t>$370.00</w:t>
      </w:r>
    </w:p>
    <w:p w14:paraId="372E7ED2" w14:textId="77777777" w:rsidR="00BA7B7F" w:rsidRPr="007C0E34" w:rsidRDefault="00BA7B7F" w:rsidP="005F4CA7">
      <w:pPr>
        <w:rPr>
          <w:rFonts w:asciiTheme="minorHAnsi" w:hAnsiTheme="minorHAnsi" w:cstheme="minorHAnsi"/>
          <w:szCs w:val="24"/>
        </w:rPr>
      </w:pPr>
      <w:r w:rsidRPr="007C0E34">
        <w:rPr>
          <w:rFonts w:asciiTheme="minorHAnsi" w:hAnsiTheme="minorHAnsi" w:cstheme="minorHAnsi"/>
          <w:szCs w:val="24"/>
        </w:rPr>
        <w:t>Cargo por Km</w:t>
      </w:r>
      <w:r w:rsidR="00C720C8" w:rsidRPr="007C0E34">
        <w:rPr>
          <w:rFonts w:asciiTheme="minorHAnsi" w:hAnsiTheme="minorHAnsi" w:cstheme="minorHAnsi"/>
          <w:szCs w:val="24"/>
        </w:rPr>
        <w:t xml:space="preserve">, Fracciones de 20 minutos </w:t>
      </w:r>
      <w:r w:rsidRPr="007C0E34">
        <w:rPr>
          <w:rFonts w:asciiTheme="minorHAnsi" w:hAnsiTheme="minorHAnsi" w:cstheme="minorHAnsi"/>
          <w:szCs w:val="24"/>
        </w:rPr>
        <w:t>$2.50</w:t>
      </w:r>
    </w:p>
    <w:p w14:paraId="0DC40AF2" w14:textId="77777777" w:rsidR="00555780" w:rsidRPr="007C0E34" w:rsidRDefault="00555780" w:rsidP="005F4CA7">
      <w:pPr>
        <w:rPr>
          <w:rFonts w:asciiTheme="minorHAnsi" w:hAnsiTheme="minorHAnsi" w:cstheme="minorHAnsi"/>
          <w:szCs w:val="24"/>
        </w:rPr>
      </w:pPr>
    </w:p>
    <w:p w14:paraId="34E4926C"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 xml:space="preserve">Premisas de Comercialización </w:t>
      </w:r>
    </w:p>
    <w:p w14:paraId="3FD20F07"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 xml:space="preserve">Servicio de conducción de señales de </w:t>
      </w:r>
      <w:r w:rsidR="00C720C8" w:rsidRPr="007C0E34">
        <w:rPr>
          <w:rFonts w:asciiTheme="minorHAnsi" w:hAnsiTheme="minorHAnsi" w:cstheme="minorHAnsi"/>
          <w:szCs w:val="24"/>
        </w:rPr>
        <w:t>televisión, por</w:t>
      </w:r>
      <w:r w:rsidRPr="007C0E34">
        <w:rPr>
          <w:rFonts w:asciiTheme="minorHAnsi" w:hAnsiTheme="minorHAnsi" w:cstheme="minorHAnsi"/>
          <w:szCs w:val="24"/>
        </w:rPr>
        <w:t xml:space="preserve"> una sola vez, con el horario y enlace definido, por cada ocasión, en forma digital y unidireccional.</w:t>
      </w:r>
    </w:p>
    <w:p w14:paraId="7897588E"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Las tarifas se aplican por una sola vez con el horario y enlace definido, cada ocasión</w:t>
      </w:r>
    </w:p>
    <w:p w14:paraId="612D37B2"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El cliente entrega y recibe la señal de televisión en las centrales de TELMEX asignadas para este fin.</w:t>
      </w:r>
    </w:p>
    <w:p w14:paraId="1EBE8819"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El servicio está sujeto a la disponibilidad de las facilidades establecidas para el mismo</w:t>
      </w:r>
    </w:p>
    <w:p w14:paraId="0E77F828"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No se aplican Gastos de Contratación o Instalación.</w:t>
      </w:r>
    </w:p>
    <w:p w14:paraId="2B77DE8A" w14:textId="77777777" w:rsidR="00555780" w:rsidRPr="007C0E34" w:rsidRDefault="00555780" w:rsidP="005F4CA7">
      <w:pPr>
        <w:rPr>
          <w:rFonts w:asciiTheme="minorHAnsi" w:hAnsiTheme="minorHAnsi" w:cstheme="minorHAnsi"/>
          <w:szCs w:val="24"/>
        </w:rPr>
      </w:pPr>
    </w:p>
    <w:p w14:paraId="30A11CF7"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Plan de Descuento.</w:t>
      </w:r>
    </w:p>
    <w:p w14:paraId="2FE0F87D" w14:textId="77777777" w:rsidR="00555780" w:rsidRPr="007C0E34" w:rsidRDefault="00C720C8" w:rsidP="005F4CA7">
      <w:pPr>
        <w:rPr>
          <w:rFonts w:asciiTheme="minorHAnsi" w:hAnsiTheme="minorHAnsi" w:cstheme="minorHAnsi"/>
          <w:szCs w:val="24"/>
        </w:rPr>
      </w:pPr>
      <w:r w:rsidRPr="007C0E34">
        <w:rPr>
          <w:rFonts w:asciiTheme="minorHAnsi" w:hAnsiTheme="minorHAnsi" w:cstheme="minorHAnsi"/>
          <w:szCs w:val="24"/>
        </w:rPr>
        <w:t>Mediante este</w:t>
      </w:r>
      <w:r w:rsidR="00555780" w:rsidRPr="007C0E34">
        <w:rPr>
          <w:rFonts w:asciiTheme="minorHAnsi" w:hAnsiTheme="minorHAnsi" w:cstheme="minorHAnsi"/>
          <w:szCs w:val="24"/>
        </w:rPr>
        <w:t xml:space="preserve"> Plan de Descuento se permite aplicar un porcentaje de descuento a los Gastos de Instalación en las siguientes opciones del Servicio de conducción de señales de televisión:</w:t>
      </w:r>
    </w:p>
    <w:p w14:paraId="64A99532" w14:textId="77777777" w:rsidR="00555780" w:rsidRPr="007C0E34" w:rsidRDefault="00555780" w:rsidP="005F4CA7">
      <w:pPr>
        <w:rPr>
          <w:rFonts w:asciiTheme="minorHAnsi" w:hAnsiTheme="minorHAnsi" w:cstheme="minorHAnsi"/>
          <w:szCs w:val="24"/>
        </w:rPr>
      </w:pPr>
    </w:p>
    <w:p w14:paraId="58CD8B6F" w14:textId="77777777" w:rsidR="00555780" w:rsidRPr="007C0E34" w:rsidRDefault="00555780" w:rsidP="005F4CA7">
      <w:pPr>
        <w:outlineLvl w:val="0"/>
        <w:rPr>
          <w:rFonts w:asciiTheme="minorHAnsi" w:hAnsiTheme="minorHAnsi" w:cstheme="minorHAnsi"/>
          <w:szCs w:val="24"/>
        </w:rPr>
      </w:pPr>
      <w:r w:rsidRPr="007C0E34">
        <w:rPr>
          <w:rFonts w:asciiTheme="minorHAnsi" w:hAnsiTheme="minorHAnsi" w:cstheme="minorHAnsi"/>
          <w:szCs w:val="24"/>
        </w:rPr>
        <w:t>CSTV Acceso Local</w:t>
      </w:r>
    </w:p>
    <w:p w14:paraId="606B0D38" w14:textId="77777777" w:rsidR="003F6181" w:rsidRPr="007C0E34" w:rsidRDefault="00555780" w:rsidP="005F4CA7">
      <w:pPr>
        <w:rPr>
          <w:rFonts w:asciiTheme="minorHAnsi" w:hAnsiTheme="minorHAnsi" w:cstheme="minorHAnsi"/>
          <w:szCs w:val="24"/>
        </w:rPr>
      </w:pPr>
      <w:r w:rsidRPr="007C0E34">
        <w:rPr>
          <w:rFonts w:asciiTheme="minorHAnsi" w:hAnsiTheme="minorHAnsi" w:cstheme="minorHAnsi"/>
          <w:szCs w:val="24"/>
        </w:rPr>
        <w:t>CSTV Dedicado</w:t>
      </w:r>
    </w:p>
    <w:p w14:paraId="05E70CC4"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lastRenderedPageBreak/>
        <w:t>El Plan de Descuento aplica para:</w:t>
      </w:r>
    </w:p>
    <w:p w14:paraId="0BE17281"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Nuevas contrataciones del Servicio de conducción de señales de televisión Acceso Local y dedicado</w:t>
      </w:r>
    </w:p>
    <w:p w14:paraId="62F27449" w14:textId="77777777" w:rsidR="00555780" w:rsidRPr="007C0E34" w:rsidRDefault="00555780" w:rsidP="005F4CA7">
      <w:pPr>
        <w:rPr>
          <w:rFonts w:asciiTheme="minorHAnsi" w:hAnsiTheme="minorHAnsi" w:cstheme="minorHAnsi"/>
          <w:b/>
          <w:szCs w:val="24"/>
        </w:rPr>
      </w:pPr>
    </w:p>
    <w:p w14:paraId="0A6401EB"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El Plan de Descuento NO aplica para:</w:t>
      </w:r>
    </w:p>
    <w:p w14:paraId="39AA4F57" w14:textId="77777777" w:rsidR="00555780" w:rsidRPr="007C0E34" w:rsidRDefault="00555780" w:rsidP="005F4CA7">
      <w:pPr>
        <w:outlineLvl w:val="0"/>
        <w:rPr>
          <w:rFonts w:asciiTheme="minorHAnsi" w:hAnsiTheme="minorHAnsi" w:cstheme="minorHAnsi"/>
          <w:szCs w:val="24"/>
        </w:rPr>
      </w:pPr>
      <w:r w:rsidRPr="007C0E34">
        <w:rPr>
          <w:rFonts w:asciiTheme="minorHAnsi" w:hAnsiTheme="minorHAnsi" w:cstheme="minorHAnsi"/>
          <w:szCs w:val="24"/>
        </w:rPr>
        <w:t>Cambio de domicilio</w:t>
      </w:r>
    </w:p>
    <w:p w14:paraId="55B29492" w14:textId="77777777" w:rsidR="00555780" w:rsidRPr="007C0E34" w:rsidRDefault="00555780" w:rsidP="005F4CA7">
      <w:pPr>
        <w:rPr>
          <w:rFonts w:asciiTheme="minorHAnsi" w:hAnsiTheme="minorHAnsi" w:cstheme="minorHAnsi"/>
          <w:b/>
          <w:szCs w:val="24"/>
        </w:rPr>
      </w:pPr>
    </w:p>
    <w:p w14:paraId="3EFA8852"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Tabla de Descuento</w:t>
      </w:r>
    </w:p>
    <w:p w14:paraId="2C4C7F1E" w14:textId="77777777" w:rsidR="00CC14CD" w:rsidRPr="007C0E34" w:rsidRDefault="00CC14CD" w:rsidP="005F4CA7">
      <w:pPr>
        <w:rPr>
          <w:rFonts w:asciiTheme="minorHAnsi" w:hAnsiTheme="minorHAnsi" w:cstheme="minorHAnsi"/>
          <w:bCs/>
          <w:szCs w:val="24"/>
        </w:rPr>
      </w:pPr>
      <w:r w:rsidRPr="007C0E34">
        <w:rPr>
          <w:rFonts w:asciiTheme="minorHAnsi" w:hAnsiTheme="minorHAnsi" w:cstheme="minorHAnsi"/>
          <w:bCs/>
          <w:szCs w:val="24"/>
        </w:rPr>
        <w:t>Tiempo de contratación y descuentos sobre gastos de instalación:</w:t>
      </w:r>
    </w:p>
    <w:p w14:paraId="0DB566C3" w14:textId="77777777" w:rsidR="004620AD" w:rsidRPr="007C0E34" w:rsidRDefault="004620AD" w:rsidP="005F4CA7">
      <w:pPr>
        <w:rPr>
          <w:rFonts w:asciiTheme="minorHAnsi" w:hAnsiTheme="minorHAnsi" w:cstheme="minorHAnsi"/>
          <w:b/>
          <w:szCs w:val="24"/>
        </w:rPr>
      </w:pPr>
      <w:r w:rsidRPr="007C0E34">
        <w:rPr>
          <w:rFonts w:asciiTheme="minorHAnsi" w:hAnsiTheme="minorHAnsi" w:cstheme="minorHAnsi"/>
          <w:b/>
          <w:szCs w:val="24"/>
        </w:rPr>
        <w:t>1 año</w:t>
      </w:r>
      <w:r w:rsidRPr="007C0E34">
        <w:rPr>
          <w:rFonts w:asciiTheme="minorHAnsi" w:hAnsiTheme="minorHAnsi" w:cstheme="minorHAnsi"/>
          <w:b/>
          <w:szCs w:val="24"/>
        </w:rPr>
        <w:tab/>
        <w:t>0%</w:t>
      </w:r>
    </w:p>
    <w:p w14:paraId="0333F78C" w14:textId="77777777" w:rsidR="004620AD" w:rsidRPr="007C0E34" w:rsidRDefault="004620AD" w:rsidP="005F4CA7">
      <w:pPr>
        <w:rPr>
          <w:rFonts w:asciiTheme="minorHAnsi" w:hAnsiTheme="minorHAnsi" w:cstheme="minorHAnsi"/>
          <w:b/>
          <w:szCs w:val="24"/>
        </w:rPr>
      </w:pPr>
      <w:r w:rsidRPr="007C0E34">
        <w:rPr>
          <w:rFonts w:asciiTheme="minorHAnsi" w:hAnsiTheme="minorHAnsi" w:cstheme="minorHAnsi"/>
          <w:b/>
          <w:szCs w:val="24"/>
        </w:rPr>
        <w:t>3 años</w:t>
      </w:r>
      <w:r w:rsidRPr="007C0E34">
        <w:rPr>
          <w:rFonts w:asciiTheme="minorHAnsi" w:hAnsiTheme="minorHAnsi" w:cstheme="minorHAnsi"/>
          <w:b/>
          <w:szCs w:val="24"/>
        </w:rPr>
        <w:tab/>
        <w:t>50%</w:t>
      </w:r>
    </w:p>
    <w:p w14:paraId="7BAC6BE1" w14:textId="77777777" w:rsidR="004620AD" w:rsidRPr="007C0E34" w:rsidRDefault="004620AD" w:rsidP="005F4CA7">
      <w:pPr>
        <w:rPr>
          <w:rFonts w:asciiTheme="minorHAnsi" w:hAnsiTheme="minorHAnsi" w:cstheme="minorHAnsi"/>
          <w:b/>
          <w:szCs w:val="24"/>
        </w:rPr>
      </w:pPr>
      <w:r w:rsidRPr="007C0E34">
        <w:rPr>
          <w:rFonts w:asciiTheme="minorHAnsi" w:hAnsiTheme="minorHAnsi" w:cstheme="minorHAnsi"/>
          <w:b/>
          <w:szCs w:val="24"/>
        </w:rPr>
        <w:t>5 años</w:t>
      </w:r>
      <w:r w:rsidRPr="007C0E34">
        <w:rPr>
          <w:rFonts w:asciiTheme="minorHAnsi" w:hAnsiTheme="minorHAnsi" w:cstheme="minorHAnsi"/>
          <w:b/>
          <w:szCs w:val="24"/>
        </w:rPr>
        <w:tab/>
        <w:t>100%</w:t>
      </w:r>
    </w:p>
    <w:p w14:paraId="20B39586" w14:textId="77777777" w:rsidR="004620AD" w:rsidRPr="007C0E34" w:rsidRDefault="004620AD" w:rsidP="005F4CA7">
      <w:pPr>
        <w:rPr>
          <w:rFonts w:asciiTheme="minorHAnsi" w:hAnsiTheme="minorHAnsi" w:cstheme="minorHAnsi"/>
          <w:b/>
          <w:szCs w:val="24"/>
        </w:rPr>
      </w:pPr>
    </w:p>
    <w:p w14:paraId="247BE6C2"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Premisas del Plan de Descuento</w:t>
      </w:r>
    </w:p>
    <w:p w14:paraId="40507958" w14:textId="77777777" w:rsidR="00555780" w:rsidRPr="007C0E34" w:rsidRDefault="00555780" w:rsidP="005F4CA7">
      <w:pPr>
        <w:outlineLvl w:val="0"/>
        <w:rPr>
          <w:rFonts w:asciiTheme="minorHAnsi" w:hAnsiTheme="minorHAnsi" w:cstheme="minorHAnsi"/>
          <w:szCs w:val="24"/>
        </w:rPr>
      </w:pPr>
      <w:r w:rsidRPr="007C0E34">
        <w:rPr>
          <w:rFonts w:asciiTheme="minorHAnsi" w:hAnsiTheme="minorHAnsi" w:cstheme="minorHAnsi"/>
          <w:szCs w:val="24"/>
        </w:rPr>
        <w:t xml:space="preserve">El </w:t>
      </w:r>
      <w:proofErr w:type="gramStart"/>
      <w:r w:rsidRPr="007C0E34">
        <w:rPr>
          <w:rFonts w:asciiTheme="minorHAnsi" w:hAnsiTheme="minorHAnsi" w:cstheme="minorHAnsi"/>
          <w:szCs w:val="24"/>
        </w:rPr>
        <w:t>Descuento  está</w:t>
      </w:r>
      <w:proofErr w:type="gramEnd"/>
      <w:r w:rsidRPr="007C0E34">
        <w:rPr>
          <w:rFonts w:asciiTheme="minorHAnsi" w:hAnsiTheme="minorHAnsi" w:cstheme="minorHAnsi"/>
          <w:szCs w:val="24"/>
        </w:rPr>
        <w:t xml:space="preserve"> sujeto a que el Cliente cumpla con la permanencia establecida</w:t>
      </w:r>
    </w:p>
    <w:p w14:paraId="6A4BE8C7"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Si el Cliente solicita la cancelación del servicio antes de cumplir con el periodo de permanencia requerido, debe cubrir como penalización:</w:t>
      </w:r>
    </w:p>
    <w:p w14:paraId="7D2E02E4"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El mismo porcentaje aplicado como descuento en los Gastos de Instalación vigentes a la fecha de cancelación.</w:t>
      </w:r>
    </w:p>
    <w:p w14:paraId="6931D48B" w14:textId="77777777" w:rsidR="00F15CF2" w:rsidRDefault="00555780" w:rsidP="005F4CA7">
      <w:pPr>
        <w:rPr>
          <w:rFonts w:asciiTheme="minorHAnsi" w:hAnsiTheme="minorHAnsi" w:cstheme="minorHAnsi"/>
          <w:szCs w:val="24"/>
        </w:rPr>
      </w:pPr>
      <w:r w:rsidRPr="007C0E34">
        <w:rPr>
          <w:rFonts w:asciiTheme="minorHAnsi" w:hAnsiTheme="minorHAnsi" w:cstheme="minorHAnsi"/>
          <w:szCs w:val="24"/>
        </w:rPr>
        <w:t>Si además cancela antes del primer año de servicio deberá pagar las rentas no cubiertas para completar el periodo de un año.</w:t>
      </w:r>
    </w:p>
    <w:p w14:paraId="37B3D21B" w14:textId="77777777" w:rsidR="007C0E34" w:rsidRDefault="007C0E34" w:rsidP="005F4CA7">
      <w:pPr>
        <w:rPr>
          <w:rFonts w:asciiTheme="minorHAnsi" w:hAnsiTheme="minorHAnsi" w:cstheme="minorHAnsi"/>
          <w:szCs w:val="24"/>
        </w:rPr>
      </w:pPr>
    </w:p>
    <w:p w14:paraId="08902815" w14:textId="77777777" w:rsidR="007C0E34" w:rsidRPr="007C0E34" w:rsidRDefault="007C0E34" w:rsidP="005F4CA7">
      <w:pPr>
        <w:rPr>
          <w:rFonts w:asciiTheme="minorHAnsi" w:hAnsiTheme="minorHAnsi" w:cstheme="minorHAnsi"/>
          <w:szCs w:val="24"/>
        </w:rPr>
        <w:sectPr w:rsidR="007C0E34" w:rsidRPr="007C0E34" w:rsidSect="00DE3642">
          <w:headerReference w:type="default" r:id="rId40"/>
          <w:pgSz w:w="12240" w:h="15840"/>
          <w:pgMar w:top="1417" w:right="1701" w:bottom="1417" w:left="1701" w:header="708" w:footer="708" w:gutter="0"/>
          <w:cols w:space="708"/>
          <w:docGrid w:linePitch="360"/>
        </w:sectPr>
      </w:pPr>
    </w:p>
    <w:p w14:paraId="1D5E720A" w14:textId="77777777" w:rsidR="00F15CF2" w:rsidRDefault="00F15CF2" w:rsidP="005F4CA7"/>
    <w:p w14:paraId="4B49BD41" w14:textId="77777777" w:rsidR="00F15CF2" w:rsidRDefault="00F15CF2" w:rsidP="005F4CA7">
      <w:pPr>
        <w:widowControl w:val="0"/>
        <w:autoSpaceDE w:val="0"/>
        <w:autoSpaceDN w:val="0"/>
        <w:adjustRightInd w:val="0"/>
        <w:jc w:val="center"/>
        <w:rPr>
          <w:rStyle w:val="nfasis"/>
          <w:rFonts w:eastAsia="MS Gothic"/>
          <w:sz w:val="96"/>
        </w:rPr>
      </w:pPr>
    </w:p>
    <w:p w14:paraId="66EE355C" w14:textId="77777777" w:rsidR="00F15CF2" w:rsidRDefault="00F15CF2" w:rsidP="005F4CA7">
      <w:pPr>
        <w:widowControl w:val="0"/>
        <w:autoSpaceDE w:val="0"/>
        <w:autoSpaceDN w:val="0"/>
        <w:adjustRightInd w:val="0"/>
        <w:jc w:val="center"/>
        <w:rPr>
          <w:rStyle w:val="nfasis"/>
          <w:rFonts w:eastAsia="MS Gothic"/>
          <w:sz w:val="96"/>
        </w:rPr>
      </w:pPr>
    </w:p>
    <w:p w14:paraId="5B8206F4" w14:textId="77777777" w:rsidR="00F15CF2" w:rsidRPr="00851F55" w:rsidRDefault="00F15CF2"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10</w:t>
      </w:r>
    </w:p>
    <w:p w14:paraId="26519423" w14:textId="77777777" w:rsidR="003F6181" w:rsidRDefault="003F6181" w:rsidP="005F4CA7">
      <w:pPr>
        <w:rPr>
          <w:rFonts w:ascii="Arial" w:hAnsi="Arial" w:cs="Arial"/>
          <w:sz w:val="20"/>
        </w:rPr>
      </w:pPr>
    </w:p>
    <w:p w14:paraId="22ACBFDC" w14:textId="77777777" w:rsidR="00F15CF2" w:rsidRDefault="00F15CF2" w:rsidP="005F4CA7">
      <w:pPr>
        <w:spacing w:after="200" w:line="276" w:lineRule="auto"/>
        <w:rPr>
          <w:rFonts w:ascii="Arial" w:hAnsi="Arial" w:cs="Arial"/>
          <w:sz w:val="20"/>
        </w:rPr>
      </w:pPr>
      <w:r>
        <w:rPr>
          <w:rFonts w:ascii="Arial" w:hAnsi="Arial" w:cs="Arial"/>
          <w:sz w:val="20"/>
        </w:rPr>
        <w:br w:type="page"/>
      </w:r>
    </w:p>
    <w:p w14:paraId="584916CA" w14:textId="77777777" w:rsidR="00895097" w:rsidRPr="00B41E76" w:rsidRDefault="00895097" w:rsidP="005F4CA7">
      <w:pPr>
        <w:pStyle w:val="Ttulo1"/>
        <w:rPr>
          <w:sz w:val="48"/>
          <w:szCs w:val="48"/>
          <w:lang w:val="es-MX"/>
        </w:rPr>
      </w:pPr>
      <w:bookmarkStart w:id="86" w:name="_Toc162342491"/>
      <w:r w:rsidRPr="00B41E76">
        <w:rPr>
          <w:sz w:val="48"/>
          <w:szCs w:val="48"/>
          <w:lang w:val="es-MX"/>
        </w:rPr>
        <w:lastRenderedPageBreak/>
        <w:t>Sección 10</w:t>
      </w:r>
      <w:bookmarkEnd w:id="86"/>
      <w:r w:rsidRPr="00B41E76">
        <w:rPr>
          <w:sz w:val="48"/>
          <w:szCs w:val="48"/>
          <w:lang w:val="es-MX"/>
        </w:rPr>
        <w:t xml:space="preserve"> </w:t>
      </w:r>
    </w:p>
    <w:p w14:paraId="06FC223F" w14:textId="77777777" w:rsidR="00895097" w:rsidRPr="00B41E76" w:rsidRDefault="00B41E76" w:rsidP="005F4CA7">
      <w:pPr>
        <w:pStyle w:val="Ttulo2"/>
        <w:rPr>
          <w:rStyle w:val="nfasissutil1"/>
          <w:rFonts w:asciiTheme="majorHAnsi" w:hAnsiTheme="majorHAnsi"/>
          <w:iCs w:val="0"/>
          <w:color w:val="4F81BD" w:themeColor="accent1"/>
          <w:sz w:val="28"/>
        </w:rPr>
      </w:pPr>
      <w:bookmarkStart w:id="87" w:name="_Toc162342492"/>
      <w:r w:rsidRPr="00B41E76">
        <w:rPr>
          <w:rStyle w:val="nfasissutil1"/>
          <w:rFonts w:asciiTheme="majorHAnsi" w:hAnsiTheme="majorHAnsi"/>
          <w:iCs w:val="0"/>
          <w:color w:val="4F81BD" w:themeColor="accent1"/>
          <w:sz w:val="28"/>
        </w:rPr>
        <w:t xml:space="preserve">10 </w:t>
      </w:r>
      <w:proofErr w:type="gramStart"/>
      <w:r w:rsidRPr="00B41E76">
        <w:rPr>
          <w:rStyle w:val="nfasissutil1"/>
          <w:rFonts w:asciiTheme="majorHAnsi" w:hAnsiTheme="majorHAnsi"/>
          <w:iCs w:val="0"/>
          <w:color w:val="4F81BD" w:themeColor="accent1"/>
          <w:sz w:val="28"/>
        </w:rPr>
        <w:t>A</w:t>
      </w:r>
      <w:proofErr w:type="gramEnd"/>
      <w:r w:rsidRPr="00B41E76">
        <w:rPr>
          <w:rStyle w:val="nfasissutil1"/>
          <w:rFonts w:asciiTheme="majorHAnsi" w:hAnsiTheme="majorHAnsi"/>
          <w:iCs w:val="0"/>
          <w:color w:val="4F81BD" w:themeColor="accent1"/>
          <w:sz w:val="28"/>
        </w:rPr>
        <w:t xml:space="preserve">   SERVICIO DE VIDEO ENLACE DIGITAL</w:t>
      </w:r>
      <w:bookmarkEnd w:id="87"/>
    </w:p>
    <w:p w14:paraId="11BA7CB8" w14:textId="77777777" w:rsidR="00895097" w:rsidRDefault="00895097" w:rsidP="005F4CA7">
      <w:pPr>
        <w:rPr>
          <w:rFonts w:ascii="Arial" w:hAnsi="Arial" w:cs="Arial"/>
          <w:sz w:val="20"/>
        </w:rPr>
      </w:pPr>
    </w:p>
    <w:p w14:paraId="3A4F4A4E" w14:textId="77777777" w:rsidR="00895097" w:rsidRPr="00E6673F" w:rsidRDefault="00895097" w:rsidP="005F4CA7">
      <w:pPr>
        <w:outlineLvl w:val="0"/>
        <w:rPr>
          <w:rFonts w:asciiTheme="minorHAnsi" w:hAnsiTheme="minorHAnsi" w:cstheme="minorHAnsi"/>
          <w:b/>
          <w:bCs/>
          <w:sz w:val="28"/>
          <w:szCs w:val="28"/>
        </w:rPr>
      </w:pPr>
      <w:r w:rsidRPr="00E6673F">
        <w:rPr>
          <w:rStyle w:val="nfasissutil1"/>
          <w:rFonts w:asciiTheme="minorHAnsi" w:hAnsiTheme="minorHAnsi" w:cstheme="minorHAnsi"/>
          <w:b/>
          <w:bCs/>
          <w:sz w:val="28"/>
        </w:rPr>
        <w:t>Servicio de video enlace digital</w:t>
      </w:r>
    </w:p>
    <w:p w14:paraId="0EE2534D" w14:textId="77777777" w:rsidR="00E6673F" w:rsidRDefault="00E6673F" w:rsidP="005F4CA7">
      <w:pPr>
        <w:outlineLvl w:val="0"/>
        <w:rPr>
          <w:rFonts w:asciiTheme="minorHAnsi" w:hAnsiTheme="minorHAnsi" w:cstheme="minorHAnsi"/>
          <w:b/>
          <w:szCs w:val="24"/>
        </w:rPr>
      </w:pPr>
    </w:p>
    <w:p w14:paraId="1BA276F5" w14:textId="77777777" w:rsidR="00895097" w:rsidRPr="00E6673F" w:rsidRDefault="00895097" w:rsidP="005F4CA7">
      <w:pPr>
        <w:outlineLvl w:val="0"/>
        <w:rPr>
          <w:rFonts w:asciiTheme="minorHAnsi" w:hAnsiTheme="minorHAnsi" w:cstheme="minorHAnsi"/>
          <w:szCs w:val="24"/>
        </w:rPr>
      </w:pPr>
      <w:r w:rsidRPr="00E6673F">
        <w:rPr>
          <w:rFonts w:asciiTheme="minorHAnsi" w:hAnsiTheme="minorHAnsi" w:cstheme="minorHAnsi"/>
          <w:b/>
          <w:szCs w:val="24"/>
        </w:rPr>
        <w:t xml:space="preserve">Constancia CFT: </w:t>
      </w:r>
      <w:r w:rsidRPr="00E6673F">
        <w:rPr>
          <w:rFonts w:asciiTheme="minorHAnsi" w:hAnsiTheme="minorHAnsi" w:cstheme="minorHAnsi"/>
          <w:b/>
          <w:szCs w:val="24"/>
        </w:rPr>
        <w:tab/>
      </w:r>
      <w:r w:rsidRPr="00E6673F">
        <w:rPr>
          <w:rFonts w:asciiTheme="minorHAnsi" w:hAnsiTheme="minorHAnsi" w:cstheme="minorHAnsi"/>
          <w:b/>
          <w:bCs/>
          <w:sz w:val="28"/>
          <w:szCs w:val="28"/>
        </w:rPr>
        <w:t>001736</w:t>
      </w:r>
    </w:p>
    <w:p w14:paraId="42BA6181" w14:textId="77777777" w:rsidR="00895097" w:rsidRPr="00E6673F" w:rsidRDefault="00895097" w:rsidP="005F4CA7">
      <w:pPr>
        <w:rPr>
          <w:rFonts w:asciiTheme="minorHAnsi" w:hAnsiTheme="minorHAnsi" w:cstheme="minorHAnsi"/>
          <w:szCs w:val="24"/>
        </w:rPr>
      </w:pPr>
    </w:p>
    <w:p w14:paraId="033B7D2A" w14:textId="77777777" w:rsidR="00895097" w:rsidRPr="00E6673F" w:rsidRDefault="00895097" w:rsidP="005F4CA7">
      <w:pPr>
        <w:outlineLvl w:val="0"/>
        <w:rPr>
          <w:rFonts w:asciiTheme="minorHAnsi" w:hAnsiTheme="minorHAnsi" w:cstheme="minorHAnsi"/>
          <w:b/>
          <w:szCs w:val="24"/>
          <w:lang w:val="es-ES_tradnl"/>
        </w:rPr>
      </w:pPr>
      <w:r w:rsidRPr="00E6673F">
        <w:rPr>
          <w:rFonts w:asciiTheme="minorHAnsi" w:hAnsiTheme="minorHAnsi" w:cstheme="minorHAnsi"/>
          <w:b/>
          <w:szCs w:val="24"/>
        </w:rPr>
        <w:t>Descripción:</w:t>
      </w:r>
    </w:p>
    <w:p w14:paraId="1C3D6BEF"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El Servicio de Video Enlace Digital permite la transmisión de audio, imagen y datos en tiempo real, haciendo posible la interacción personal entre dos grupos que se encuentran distantes entre sí a nivel nacional o internacional.</w:t>
      </w:r>
    </w:p>
    <w:p w14:paraId="7B6261BA"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El servicio cuenta con dos formas de conexión:</w:t>
      </w:r>
    </w:p>
    <w:p w14:paraId="084C0C5E"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PUNTO A PUNTO. Permite la intercomunicación entre dos salas de videoconferencia a nivel nacional o internacional.</w:t>
      </w:r>
    </w:p>
    <w:p w14:paraId="688325EC"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MULTIPUNTO. Permite la comunicación simultánea entre 3 o </w:t>
      </w:r>
      <w:proofErr w:type="gramStart"/>
      <w:r w:rsidRPr="00E6673F">
        <w:rPr>
          <w:rFonts w:asciiTheme="minorHAnsi" w:hAnsiTheme="minorHAnsi" w:cstheme="minorHAnsi"/>
          <w:szCs w:val="24"/>
        </w:rPr>
        <w:t>más  salas</w:t>
      </w:r>
      <w:proofErr w:type="gramEnd"/>
      <w:r w:rsidRPr="00E6673F">
        <w:rPr>
          <w:rFonts w:asciiTheme="minorHAnsi" w:hAnsiTheme="minorHAnsi" w:cstheme="minorHAnsi"/>
          <w:szCs w:val="24"/>
        </w:rPr>
        <w:t xml:space="preserve"> de videoconferencia a nivel nacional o internacional. La capacidad máxima de videoconferencias multipunto que se pueden realizar simultáneamente depende de la velocidad de transmisión, del modo de </w:t>
      </w:r>
      <w:proofErr w:type="gramStart"/>
      <w:r w:rsidRPr="00E6673F">
        <w:rPr>
          <w:rFonts w:asciiTheme="minorHAnsi" w:hAnsiTheme="minorHAnsi" w:cstheme="minorHAnsi"/>
          <w:szCs w:val="24"/>
        </w:rPr>
        <w:t>operación  multipunto</w:t>
      </w:r>
      <w:proofErr w:type="gramEnd"/>
      <w:r w:rsidRPr="00E6673F">
        <w:rPr>
          <w:rFonts w:asciiTheme="minorHAnsi" w:hAnsiTheme="minorHAnsi" w:cstheme="minorHAnsi"/>
          <w:szCs w:val="24"/>
        </w:rPr>
        <w:t xml:space="preserve"> y de la plataforma de transmisión utilizada para la conexión.</w:t>
      </w:r>
    </w:p>
    <w:p w14:paraId="0A52BC48"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El Servicio se ofrece en salas que comprenden las siguientes modalidades: </w:t>
      </w:r>
    </w:p>
    <w:p w14:paraId="230DDF10"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Salas Públicas (Centros de Atención a Clientes o edificios de Telmex).</w:t>
      </w:r>
    </w:p>
    <w:p w14:paraId="66333889"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Salas Corporativas (propiedad del cliente)</w:t>
      </w:r>
    </w:p>
    <w:p w14:paraId="560CC3CC"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Servicio de Video Enlace Móvil</w:t>
      </w:r>
    </w:p>
    <w:p w14:paraId="42C055C1" w14:textId="77777777" w:rsidR="00895097" w:rsidRPr="00E6673F" w:rsidRDefault="00895097" w:rsidP="005F4CA7">
      <w:pPr>
        <w:rPr>
          <w:rFonts w:asciiTheme="minorHAnsi" w:hAnsiTheme="minorHAnsi" w:cstheme="minorHAnsi"/>
          <w:szCs w:val="24"/>
        </w:rPr>
      </w:pPr>
    </w:p>
    <w:p w14:paraId="67A6B57C" w14:textId="77777777" w:rsidR="00895097" w:rsidRPr="00E6673F" w:rsidRDefault="00895097" w:rsidP="005F4CA7">
      <w:pPr>
        <w:outlineLvl w:val="0"/>
        <w:rPr>
          <w:rFonts w:asciiTheme="minorHAnsi" w:hAnsiTheme="minorHAnsi" w:cstheme="minorHAnsi"/>
          <w:b/>
          <w:szCs w:val="24"/>
        </w:rPr>
      </w:pPr>
      <w:r w:rsidRPr="00E6673F">
        <w:rPr>
          <w:rFonts w:asciiTheme="minorHAnsi" w:hAnsiTheme="minorHAnsi" w:cstheme="minorHAnsi"/>
          <w:b/>
          <w:szCs w:val="24"/>
        </w:rPr>
        <w:t>Esquema Tarifario</w:t>
      </w:r>
    </w:p>
    <w:p w14:paraId="018D573A" w14:textId="77777777" w:rsidR="00A60B03" w:rsidRPr="00E6673F" w:rsidRDefault="00A60B03" w:rsidP="005F4CA7">
      <w:pPr>
        <w:rPr>
          <w:rFonts w:asciiTheme="minorHAnsi" w:hAnsiTheme="minorHAnsi" w:cstheme="minorHAnsi"/>
          <w:bCs/>
          <w:szCs w:val="24"/>
        </w:rPr>
      </w:pPr>
      <w:r w:rsidRPr="00E6673F">
        <w:rPr>
          <w:rFonts w:asciiTheme="minorHAnsi" w:hAnsiTheme="minorHAnsi" w:cstheme="minorHAnsi"/>
          <w:bCs/>
          <w:szCs w:val="24"/>
        </w:rPr>
        <w:t>V</w:t>
      </w:r>
      <w:r w:rsidR="003C1768" w:rsidRPr="00E6673F">
        <w:rPr>
          <w:rFonts w:asciiTheme="minorHAnsi" w:hAnsiTheme="minorHAnsi" w:cstheme="minorHAnsi"/>
          <w:bCs/>
          <w:szCs w:val="24"/>
        </w:rPr>
        <w:t>ideo Enlace Digital</w:t>
      </w:r>
    </w:p>
    <w:p w14:paraId="2658053E" w14:textId="77777777" w:rsidR="00134A3B" w:rsidRPr="00E6673F" w:rsidRDefault="00134A3B" w:rsidP="005F4CA7">
      <w:pPr>
        <w:rPr>
          <w:rFonts w:asciiTheme="minorHAnsi" w:hAnsiTheme="minorHAnsi" w:cstheme="minorHAnsi"/>
          <w:b/>
          <w:szCs w:val="24"/>
        </w:rPr>
      </w:pPr>
      <w:r w:rsidRPr="00E6673F">
        <w:rPr>
          <w:rFonts w:asciiTheme="minorHAnsi" w:hAnsiTheme="minorHAnsi" w:cstheme="minorHAnsi"/>
          <w:b/>
          <w:szCs w:val="24"/>
        </w:rPr>
        <w:t>Renta Sala Publica Telmex:</w:t>
      </w:r>
    </w:p>
    <w:p w14:paraId="19CDE5B5" w14:textId="77777777" w:rsidR="00134A3B" w:rsidRPr="00E6673F" w:rsidRDefault="00134A3B" w:rsidP="005F4CA7">
      <w:pPr>
        <w:rPr>
          <w:rFonts w:asciiTheme="minorHAnsi" w:hAnsiTheme="minorHAnsi" w:cstheme="minorHAnsi"/>
          <w:szCs w:val="24"/>
        </w:rPr>
      </w:pPr>
      <w:r w:rsidRPr="00E6673F">
        <w:rPr>
          <w:rFonts w:asciiTheme="minorHAnsi" w:hAnsiTheme="minorHAnsi" w:cstheme="minorHAnsi"/>
          <w:szCs w:val="24"/>
        </w:rPr>
        <w:t xml:space="preserve">$250.00 por bloque de 30 Minutos (más el </w:t>
      </w:r>
      <w:proofErr w:type="spellStart"/>
      <w:r w:rsidRPr="00E6673F">
        <w:rPr>
          <w:rFonts w:asciiTheme="minorHAnsi" w:hAnsiTheme="minorHAnsi" w:cstheme="minorHAnsi"/>
          <w:szCs w:val="24"/>
        </w:rPr>
        <w:t>servi-cio</w:t>
      </w:r>
      <w:proofErr w:type="spellEnd"/>
      <w:r w:rsidRPr="00E6673F">
        <w:rPr>
          <w:rFonts w:asciiTheme="minorHAnsi" w:hAnsiTheme="minorHAnsi" w:cstheme="minorHAnsi"/>
          <w:szCs w:val="24"/>
        </w:rPr>
        <w:t xml:space="preserve"> de Videoconferencia)</w:t>
      </w:r>
    </w:p>
    <w:p w14:paraId="0AF208FE" w14:textId="77777777" w:rsidR="00134A3B" w:rsidRPr="00E6673F" w:rsidRDefault="00134A3B" w:rsidP="005F4CA7">
      <w:pPr>
        <w:rPr>
          <w:rFonts w:asciiTheme="minorHAnsi" w:hAnsiTheme="minorHAnsi" w:cstheme="minorHAnsi"/>
          <w:b/>
          <w:szCs w:val="24"/>
        </w:rPr>
      </w:pPr>
      <w:r w:rsidRPr="00E6673F">
        <w:rPr>
          <w:rFonts w:asciiTheme="minorHAnsi" w:hAnsiTheme="minorHAnsi" w:cstheme="minorHAnsi"/>
          <w:b/>
          <w:szCs w:val="24"/>
        </w:rPr>
        <w:t>Renta Servicio Móvil:</w:t>
      </w:r>
    </w:p>
    <w:p w14:paraId="024FA4E6" w14:textId="77777777" w:rsidR="00134A3B" w:rsidRPr="00E6673F" w:rsidRDefault="00134A3B" w:rsidP="005F4CA7">
      <w:pPr>
        <w:rPr>
          <w:rFonts w:asciiTheme="minorHAnsi" w:hAnsiTheme="minorHAnsi" w:cstheme="minorHAnsi"/>
          <w:szCs w:val="24"/>
        </w:rPr>
      </w:pPr>
      <w:r w:rsidRPr="00E6673F">
        <w:rPr>
          <w:rFonts w:asciiTheme="minorHAnsi" w:hAnsiTheme="minorHAnsi" w:cstheme="minorHAnsi"/>
          <w:szCs w:val="24"/>
        </w:rPr>
        <w:t>$25,000.00 Por evento (más el servicio de Videoconferencia)</w:t>
      </w:r>
    </w:p>
    <w:p w14:paraId="4475B241" w14:textId="77777777" w:rsidR="00134A3B" w:rsidRPr="00E6673F" w:rsidRDefault="00134A3B" w:rsidP="005F4CA7">
      <w:pPr>
        <w:rPr>
          <w:rFonts w:asciiTheme="minorHAnsi" w:hAnsiTheme="minorHAnsi" w:cstheme="minorHAnsi"/>
          <w:b/>
          <w:szCs w:val="24"/>
        </w:rPr>
      </w:pPr>
      <w:r w:rsidRPr="00E6673F">
        <w:rPr>
          <w:rFonts w:asciiTheme="minorHAnsi" w:hAnsiTheme="minorHAnsi" w:cstheme="minorHAnsi"/>
          <w:b/>
          <w:szCs w:val="24"/>
        </w:rPr>
        <w:t>Conexión a Puerto (Llamadas de Entrada):</w:t>
      </w:r>
    </w:p>
    <w:p w14:paraId="72444DA1" w14:textId="77777777" w:rsidR="00134A3B" w:rsidRPr="00E6673F" w:rsidRDefault="00134A3B" w:rsidP="005F4CA7">
      <w:pPr>
        <w:rPr>
          <w:rFonts w:asciiTheme="minorHAnsi" w:hAnsiTheme="minorHAnsi" w:cstheme="minorHAnsi"/>
          <w:szCs w:val="24"/>
        </w:rPr>
      </w:pPr>
      <w:r w:rsidRPr="00E6673F">
        <w:rPr>
          <w:rFonts w:asciiTheme="minorHAnsi" w:hAnsiTheme="minorHAnsi" w:cstheme="minorHAnsi"/>
          <w:szCs w:val="24"/>
        </w:rPr>
        <w:t>$250.00 por bloque de 30 Minutos</w:t>
      </w:r>
    </w:p>
    <w:p w14:paraId="416302C3" w14:textId="77777777" w:rsidR="00895097" w:rsidRPr="00E6673F" w:rsidRDefault="00895097" w:rsidP="005F4CA7">
      <w:pPr>
        <w:rPr>
          <w:rFonts w:asciiTheme="minorHAnsi" w:hAnsiTheme="minorHAnsi" w:cstheme="minorHAnsi"/>
          <w:szCs w:val="24"/>
        </w:rPr>
      </w:pPr>
      <w:bookmarkStart w:id="88" w:name="_Hlk507086592"/>
    </w:p>
    <w:bookmarkEnd w:id="88"/>
    <w:p w14:paraId="0E6DD4A0" w14:textId="77777777" w:rsidR="003C1768" w:rsidRPr="00E6673F" w:rsidRDefault="003C1768" w:rsidP="005F4CA7">
      <w:pPr>
        <w:rPr>
          <w:rFonts w:asciiTheme="minorHAnsi" w:hAnsiTheme="minorHAnsi" w:cstheme="minorHAnsi"/>
          <w:b/>
          <w:szCs w:val="24"/>
        </w:rPr>
      </w:pPr>
      <w:r w:rsidRPr="00E6673F">
        <w:rPr>
          <w:rFonts w:asciiTheme="minorHAnsi" w:hAnsiTheme="minorHAnsi" w:cstheme="minorHAnsi"/>
          <w:b/>
          <w:szCs w:val="24"/>
        </w:rPr>
        <w:t>Tarifa por Bloque de 30 Minutos (Llamas de Salida)</w:t>
      </w:r>
    </w:p>
    <w:p w14:paraId="2682B32D" w14:textId="77777777" w:rsidR="00134A3B" w:rsidRPr="00E6673F" w:rsidRDefault="00134A3B" w:rsidP="005F4CA7">
      <w:pPr>
        <w:rPr>
          <w:rFonts w:asciiTheme="minorHAnsi" w:hAnsiTheme="minorHAnsi" w:cstheme="minorHAnsi"/>
          <w:szCs w:val="24"/>
        </w:rPr>
      </w:pPr>
      <w:r w:rsidRPr="00E6673F">
        <w:rPr>
          <w:rFonts w:asciiTheme="minorHAnsi" w:hAnsiTheme="minorHAnsi" w:cstheme="minorHAnsi"/>
          <w:szCs w:val="24"/>
        </w:rPr>
        <w:t>Tipo de Velocidad:</w:t>
      </w:r>
    </w:p>
    <w:p w14:paraId="7F208FE6" w14:textId="77777777" w:rsidR="00134A3B" w:rsidRPr="00E6673F" w:rsidRDefault="00134A3B" w:rsidP="005F4CA7">
      <w:pPr>
        <w:rPr>
          <w:rFonts w:asciiTheme="minorHAnsi" w:hAnsiTheme="minorHAnsi" w:cstheme="minorHAnsi"/>
          <w:szCs w:val="24"/>
        </w:rPr>
      </w:pPr>
      <w:r w:rsidRPr="00E6673F">
        <w:rPr>
          <w:rFonts w:asciiTheme="minorHAnsi" w:hAnsiTheme="minorHAnsi" w:cstheme="minorHAnsi"/>
          <w:szCs w:val="24"/>
        </w:rPr>
        <w:t>De 128 a 384 Kbps:</w:t>
      </w:r>
    </w:p>
    <w:p w14:paraId="1F3D607F" w14:textId="77777777" w:rsidR="00134A3B" w:rsidRPr="00E6673F" w:rsidRDefault="00134A3B" w:rsidP="005F4CA7">
      <w:pPr>
        <w:rPr>
          <w:rFonts w:asciiTheme="minorHAnsi" w:hAnsiTheme="minorHAnsi" w:cstheme="minorHAnsi"/>
          <w:szCs w:val="24"/>
        </w:rPr>
      </w:pPr>
      <w:r w:rsidRPr="00E6673F">
        <w:rPr>
          <w:rFonts w:asciiTheme="minorHAnsi" w:hAnsiTheme="minorHAnsi" w:cstheme="minorHAnsi"/>
          <w:szCs w:val="24"/>
        </w:rPr>
        <w:t>Tarifa Nacional $700.00 Tarifa Internacional $1,300.00 Tarifa Mundial $2,300.00</w:t>
      </w:r>
    </w:p>
    <w:p w14:paraId="10AB9805" w14:textId="77777777" w:rsidR="00134A3B" w:rsidRPr="00E6673F" w:rsidRDefault="00134A3B" w:rsidP="005F4CA7">
      <w:pPr>
        <w:rPr>
          <w:rFonts w:asciiTheme="minorHAnsi" w:hAnsiTheme="minorHAnsi" w:cstheme="minorHAnsi"/>
          <w:szCs w:val="24"/>
        </w:rPr>
      </w:pPr>
      <w:r w:rsidRPr="00E6673F">
        <w:rPr>
          <w:rFonts w:asciiTheme="minorHAnsi" w:hAnsiTheme="minorHAnsi" w:cstheme="minorHAnsi"/>
          <w:szCs w:val="24"/>
        </w:rPr>
        <w:t>De 512 hasta 2 Mbps:</w:t>
      </w:r>
    </w:p>
    <w:p w14:paraId="21F3ADEB" w14:textId="77777777" w:rsidR="003C1768" w:rsidRPr="00E6673F" w:rsidRDefault="00134A3B" w:rsidP="005F4CA7">
      <w:pPr>
        <w:rPr>
          <w:rFonts w:asciiTheme="minorHAnsi" w:hAnsiTheme="minorHAnsi" w:cstheme="minorHAnsi"/>
          <w:szCs w:val="24"/>
        </w:rPr>
      </w:pPr>
      <w:r w:rsidRPr="00E6673F">
        <w:rPr>
          <w:rFonts w:asciiTheme="minorHAnsi" w:hAnsiTheme="minorHAnsi" w:cstheme="minorHAnsi"/>
          <w:szCs w:val="24"/>
        </w:rPr>
        <w:t>Tarifa Nacional $1,700.00 Tarifa Internacional No aplica</w:t>
      </w:r>
      <w:r w:rsidRPr="00E6673F">
        <w:rPr>
          <w:rFonts w:asciiTheme="minorHAnsi" w:hAnsiTheme="minorHAnsi" w:cstheme="minorHAnsi"/>
          <w:szCs w:val="24"/>
        </w:rPr>
        <w:tab/>
        <w:t xml:space="preserve"> Tarifa Mundial No aplica</w:t>
      </w:r>
    </w:p>
    <w:p w14:paraId="1C63C965" w14:textId="77777777" w:rsidR="00895097" w:rsidRPr="00E6673F" w:rsidRDefault="00895097" w:rsidP="005F4CA7">
      <w:pPr>
        <w:outlineLvl w:val="0"/>
        <w:rPr>
          <w:rFonts w:asciiTheme="minorHAnsi" w:hAnsiTheme="minorHAnsi" w:cstheme="minorHAnsi"/>
          <w:szCs w:val="24"/>
        </w:rPr>
      </w:pPr>
      <w:r w:rsidRPr="00E6673F">
        <w:rPr>
          <w:rFonts w:asciiTheme="minorHAnsi" w:hAnsiTheme="minorHAnsi" w:cstheme="minorHAnsi"/>
          <w:b/>
          <w:szCs w:val="24"/>
        </w:rPr>
        <w:lastRenderedPageBreak/>
        <w:t xml:space="preserve">Premisas generales </w:t>
      </w:r>
    </w:p>
    <w:p w14:paraId="3B31E3EF"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(Vigentes desde el 1º. de </w:t>
      </w:r>
      <w:proofErr w:type="gramStart"/>
      <w:r w:rsidRPr="00E6673F">
        <w:rPr>
          <w:rFonts w:asciiTheme="minorHAnsi" w:hAnsiTheme="minorHAnsi" w:cstheme="minorHAnsi"/>
          <w:szCs w:val="24"/>
        </w:rPr>
        <w:t>Agosto</w:t>
      </w:r>
      <w:proofErr w:type="gramEnd"/>
      <w:r w:rsidRPr="00E6673F">
        <w:rPr>
          <w:rFonts w:asciiTheme="minorHAnsi" w:hAnsiTheme="minorHAnsi" w:cstheme="minorHAnsi"/>
          <w:szCs w:val="24"/>
        </w:rPr>
        <w:t xml:space="preserve"> de 2000)</w:t>
      </w:r>
    </w:p>
    <w:p w14:paraId="0402232A" w14:textId="77777777" w:rsidR="00895097" w:rsidRPr="00E6673F" w:rsidRDefault="00895097" w:rsidP="005F4CA7">
      <w:pPr>
        <w:rPr>
          <w:rFonts w:asciiTheme="minorHAnsi" w:hAnsiTheme="minorHAnsi" w:cstheme="minorHAnsi"/>
          <w:szCs w:val="24"/>
        </w:rPr>
      </w:pPr>
    </w:p>
    <w:p w14:paraId="610BC5D7" w14:textId="77777777" w:rsidR="00895097" w:rsidRPr="00E6673F" w:rsidRDefault="00895097" w:rsidP="005F4CA7">
      <w:pPr>
        <w:outlineLvl w:val="0"/>
        <w:rPr>
          <w:rFonts w:asciiTheme="minorHAnsi" w:hAnsiTheme="minorHAnsi" w:cstheme="minorHAnsi"/>
          <w:szCs w:val="24"/>
        </w:rPr>
      </w:pPr>
      <w:r w:rsidRPr="00E6673F">
        <w:rPr>
          <w:rFonts w:asciiTheme="minorHAnsi" w:hAnsiTheme="minorHAnsi" w:cstheme="minorHAnsi"/>
          <w:szCs w:val="24"/>
        </w:rPr>
        <w:t>Las tarifas se cobran al cliente en Moneda Nacional.</w:t>
      </w:r>
    </w:p>
    <w:p w14:paraId="1BB1C32B" w14:textId="77777777" w:rsidR="00895097" w:rsidRPr="00E6673F" w:rsidRDefault="00895097" w:rsidP="005F4CA7">
      <w:pPr>
        <w:outlineLvl w:val="0"/>
        <w:rPr>
          <w:rFonts w:asciiTheme="minorHAnsi" w:hAnsiTheme="minorHAnsi" w:cstheme="minorHAnsi"/>
          <w:szCs w:val="24"/>
        </w:rPr>
      </w:pPr>
      <w:r w:rsidRPr="00E6673F">
        <w:rPr>
          <w:rFonts w:asciiTheme="minorHAnsi" w:hAnsiTheme="minorHAnsi" w:cstheme="minorHAnsi"/>
          <w:szCs w:val="24"/>
        </w:rPr>
        <w:t>Las tarifas descritas no incluyen el Impuesto al Valor Agregado.</w:t>
      </w:r>
    </w:p>
    <w:p w14:paraId="0D98F7FB" w14:textId="77777777" w:rsidR="00895097" w:rsidRPr="00E6673F" w:rsidRDefault="00895097" w:rsidP="005F4CA7">
      <w:pPr>
        <w:rPr>
          <w:rFonts w:asciiTheme="minorHAnsi" w:hAnsiTheme="minorHAnsi" w:cstheme="minorHAnsi"/>
          <w:szCs w:val="24"/>
        </w:rPr>
      </w:pPr>
    </w:p>
    <w:p w14:paraId="406E03DE"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Los servicios de Videoconferencia que se conecten al equipo central de Telmex a través de llamadas entrantes (la llamada se realiza desde el equipo remoto marcando al número del centro de VED de Telmex en el D.F), reciben la tarifa por conexión a puerto.</w:t>
      </w:r>
    </w:p>
    <w:p w14:paraId="57973184" w14:textId="77777777" w:rsidR="00895097" w:rsidRPr="00E6673F" w:rsidRDefault="00895097" w:rsidP="005F4CA7">
      <w:pPr>
        <w:rPr>
          <w:rFonts w:asciiTheme="minorHAnsi" w:hAnsiTheme="minorHAnsi" w:cstheme="minorHAnsi"/>
          <w:szCs w:val="24"/>
        </w:rPr>
      </w:pPr>
      <w:proofErr w:type="gramStart"/>
      <w:r w:rsidRPr="00E6673F">
        <w:rPr>
          <w:rFonts w:asciiTheme="minorHAnsi" w:hAnsiTheme="minorHAnsi" w:cstheme="minorHAnsi"/>
          <w:szCs w:val="24"/>
        </w:rPr>
        <w:t>Los servicio</w:t>
      </w:r>
      <w:proofErr w:type="gramEnd"/>
      <w:r w:rsidRPr="00E6673F">
        <w:rPr>
          <w:rFonts w:asciiTheme="minorHAnsi" w:hAnsiTheme="minorHAnsi" w:cstheme="minorHAnsi"/>
          <w:szCs w:val="24"/>
        </w:rPr>
        <w:t xml:space="preserve"> de Videoconferencia que se conecten al equipo central de Telmex a través de llamadas salientes (el centro de VED de Telmex en el D.F. realiza la llamada marcando al número del equipo remoto a interconectar), reciben la tarifa por tráfico que corresponda según el tipo de velocidad de transmisión y el destino de la llamada (nacional, internacional y/o mundial)</w:t>
      </w:r>
    </w:p>
    <w:p w14:paraId="5E5374EF" w14:textId="77777777" w:rsidR="00895097" w:rsidRPr="00E6673F" w:rsidRDefault="00895097" w:rsidP="005F4CA7">
      <w:pPr>
        <w:rPr>
          <w:rFonts w:asciiTheme="minorHAnsi" w:hAnsiTheme="minorHAnsi" w:cstheme="minorHAnsi"/>
          <w:szCs w:val="24"/>
        </w:rPr>
      </w:pPr>
    </w:p>
    <w:p w14:paraId="42B9E8D0" w14:textId="77777777" w:rsidR="00895097" w:rsidRPr="00E6673F" w:rsidRDefault="00895097" w:rsidP="005F4CA7">
      <w:pPr>
        <w:outlineLvl w:val="0"/>
        <w:rPr>
          <w:rFonts w:asciiTheme="minorHAnsi" w:hAnsiTheme="minorHAnsi" w:cstheme="minorHAnsi"/>
          <w:szCs w:val="24"/>
        </w:rPr>
      </w:pPr>
      <w:r w:rsidRPr="00E6673F">
        <w:rPr>
          <w:rFonts w:asciiTheme="minorHAnsi" w:hAnsiTheme="minorHAnsi" w:cstheme="minorHAnsi"/>
          <w:szCs w:val="24"/>
        </w:rPr>
        <w:t>No aplican cargos por contratación o instalación.</w:t>
      </w:r>
    </w:p>
    <w:p w14:paraId="7125544B" w14:textId="77777777" w:rsidR="00895097" w:rsidRPr="00E6673F" w:rsidRDefault="00895097" w:rsidP="005F4CA7">
      <w:pPr>
        <w:rPr>
          <w:rFonts w:asciiTheme="minorHAnsi" w:hAnsiTheme="minorHAnsi" w:cstheme="minorHAnsi"/>
          <w:szCs w:val="24"/>
        </w:rPr>
      </w:pPr>
    </w:p>
    <w:p w14:paraId="401FAE31" w14:textId="77777777" w:rsidR="00895097" w:rsidRPr="00E6673F" w:rsidRDefault="00895097" w:rsidP="005F4CA7">
      <w:pPr>
        <w:outlineLvl w:val="0"/>
        <w:rPr>
          <w:rFonts w:asciiTheme="minorHAnsi" w:hAnsiTheme="minorHAnsi" w:cstheme="minorHAnsi"/>
          <w:szCs w:val="24"/>
        </w:rPr>
      </w:pPr>
      <w:r w:rsidRPr="00E6673F">
        <w:rPr>
          <w:rFonts w:asciiTheme="minorHAnsi" w:hAnsiTheme="minorHAnsi" w:cstheme="minorHAnsi"/>
          <w:b/>
          <w:szCs w:val="24"/>
        </w:rPr>
        <w:t xml:space="preserve">Premisas para </w:t>
      </w:r>
      <w:proofErr w:type="spellStart"/>
      <w:r w:rsidRPr="00E6673F">
        <w:rPr>
          <w:rFonts w:asciiTheme="minorHAnsi" w:hAnsiTheme="minorHAnsi" w:cstheme="minorHAnsi"/>
          <w:b/>
          <w:szCs w:val="24"/>
        </w:rPr>
        <w:t>Videoenlaces</w:t>
      </w:r>
      <w:proofErr w:type="spellEnd"/>
      <w:r w:rsidRPr="00E6673F">
        <w:rPr>
          <w:rFonts w:asciiTheme="minorHAnsi" w:hAnsiTheme="minorHAnsi" w:cstheme="minorHAnsi"/>
          <w:b/>
          <w:szCs w:val="24"/>
        </w:rPr>
        <w:t xml:space="preserve"> Digitales en Salas Públicas</w:t>
      </w:r>
    </w:p>
    <w:p w14:paraId="1A6A6BD7"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El tiempo mínimo que puede contratar un cliente para un servicio nacional es de 30 minutos con posibilidades de extensiones de tiempo en bloques de 30 minutos.</w:t>
      </w:r>
    </w:p>
    <w:p w14:paraId="7FB7C901"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El tiempo mínimo que puede contratar un cliente para un servicio internacional o mundial es de 1 hora con posibilidades de extensiones de tiempo en bloques de 30 minutos.</w:t>
      </w:r>
    </w:p>
    <w:p w14:paraId="48A72A84"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Para el servicio de Video Enlace Digital en Salas Públicas solo se generarán llamadas de salida aplicando la tarifa correspondiente </w:t>
      </w:r>
      <w:proofErr w:type="gramStart"/>
      <w:r w:rsidRPr="00E6673F">
        <w:rPr>
          <w:rFonts w:asciiTheme="minorHAnsi" w:hAnsiTheme="minorHAnsi" w:cstheme="minorHAnsi"/>
          <w:szCs w:val="24"/>
        </w:rPr>
        <w:t>de acuerdo a</w:t>
      </w:r>
      <w:proofErr w:type="gramEnd"/>
      <w:r w:rsidRPr="00E6673F">
        <w:rPr>
          <w:rFonts w:asciiTheme="minorHAnsi" w:hAnsiTheme="minorHAnsi" w:cstheme="minorHAnsi"/>
          <w:szCs w:val="24"/>
        </w:rPr>
        <w:t xml:space="preserve"> la velocidad de transmisión.</w:t>
      </w:r>
    </w:p>
    <w:p w14:paraId="5016ED3C" w14:textId="77777777" w:rsidR="00895097" w:rsidRPr="00E6673F" w:rsidRDefault="00895097" w:rsidP="005F4CA7">
      <w:pPr>
        <w:outlineLvl w:val="0"/>
        <w:rPr>
          <w:rFonts w:asciiTheme="minorHAnsi" w:hAnsiTheme="minorHAnsi" w:cstheme="minorHAnsi"/>
          <w:szCs w:val="24"/>
        </w:rPr>
      </w:pPr>
      <w:r w:rsidRPr="00E6673F">
        <w:rPr>
          <w:rFonts w:asciiTheme="minorHAnsi" w:hAnsiTheme="minorHAnsi" w:cstheme="minorHAnsi"/>
          <w:szCs w:val="24"/>
        </w:rPr>
        <w:t>Aplica cargo por renta de Sala Pública en bloques de 30 minutos.</w:t>
      </w:r>
    </w:p>
    <w:p w14:paraId="1A97E420" w14:textId="77777777" w:rsidR="00895097" w:rsidRPr="00E6673F" w:rsidRDefault="00895097" w:rsidP="005F4CA7">
      <w:pPr>
        <w:rPr>
          <w:rFonts w:asciiTheme="minorHAnsi" w:hAnsiTheme="minorHAnsi" w:cstheme="minorHAnsi"/>
          <w:szCs w:val="24"/>
        </w:rPr>
      </w:pPr>
    </w:p>
    <w:p w14:paraId="5017647C" w14:textId="77777777" w:rsidR="00895097" w:rsidRPr="00E6673F" w:rsidRDefault="00895097" w:rsidP="005F4CA7">
      <w:pPr>
        <w:outlineLvl w:val="0"/>
        <w:rPr>
          <w:rFonts w:asciiTheme="minorHAnsi" w:hAnsiTheme="minorHAnsi" w:cstheme="minorHAnsi"/>
          <w:b/>
          <w:szCs w:val="24"/>
        </w:rPr>
      </w:pPr>
      <w:r w:rsidRPr="00E6673F">
        <w:rPr>
          <w:rFonts w:asciiTheme="minorHAnsi" w:hAnsiTheme="minorHAnsi" w:cstheme="minorHAnsi"/>
          <w:b/>
          <w:szCs w:val="24"/>
        </w:rPr>
        <w:t xml:space="preserve">Premisas para </w:t>
      </w:r>
      <w:proofErr w:type="spellStart"/>
      <w:r w:rsidRPr="00E6673F">
        <w:rPr>
          <w:rFonts w:asciiTheme="minorHAnsi" w:hAnsiTheme="minorHAnsi" w:cstheme="minorHAnsi"/>
          <w:b/>
          <w:szCs w:val="24"/>
        </w:rPr>
        <w:t>Videoenlaces</w:t>
      </w:r>
      <w:proofErr w:type="spellEnd"/>
      <w:r w:rsidRPr="00E6673F">
        <w:rPr>
          <w:rFonts w:asciiTheme="minorHAnsi" w:hAnsiTheme="minorHAnsi" w:cstheme="minorHAnsi"/>
          <w:b/>
          <w:szCs w:val="24"/>
        </w:rPr>
        <w:t xml:space="preserve"> Digitales en Salas Corporativas</w:t>
      </w:r>
    </w:p>
    <w:p w14:paraId="2C76C01D"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El cliente deberá contar con un </w:t>
      </w:r>
      <w:proofErr w:type="spellStart"/>
      <w:r w:rsidRPr="00E6673F">
        <w:rPr>
          <w:rFonts w:asciiTheme="minorHAnsi" w:hAnsiTheme="minorHAnsi" w:cstheme="minorHAnsi"/>
          <w:szCs w:val="24"/>
        </w:rPr>
        <w:t>LADAEnlace</w:t>
      </w:r>
      <w:proofErr w:type="spellEnd"/>
      <w:r w:rsidRPr="00E6673F">
        <w:rPr>
          <w:rFonts w:asciiTheme="minorHAnsi" w:hAnsiTheme="minorHAnsi" w:cstheme="minorHAnsi"/>
          <w:szCs w:val="24"/>
        </w:rPr>
        <w:t xml:space="preserve"> permanente de 2 Mbps entre sus instalaciones y la red de videoconferencia de Telmex o un acceso ISDN para tener disponible este servicio. </w:t>
      </w:r>
    </w:p>
    <w:p w14:paraId="62B4F4EC"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Se aplicarán las tarifas vigentes para accesos ISDN y para </w:t>
      </w:r>
      <w:proofErr w:type="spellStart"/>
      <w:r w:rsidRPr="00E6673F">
        <w:rPr>
          <w:rFonts w:asciiTheme="minorHAnsi" w:hAnsiTheme="minorHAnsi" w:cstheme="minorHAnsi"/>
          <w:szCs w:val="24"/>
        </w:rPr>
        <w:t>LADAEnlace</w:t>
      </w:r>
      <w:proofErr w:type="spellEnd"/>
      <w:r w:rsidRPr="00E6673F">
        <w:rPr>
          <w:rFonts w:asciiTheme="minorHAnsi" w:hAnsiTheme="minorHAnsi" w:cstheme="minorHAnsi"/>
          <w:szCs w:val="24"/>
        </w:rPr>
        <w:t xml:space="preserve"> de 2 Mbps, para el enlace permanente que se requiere por parte del cliente.</w:t>
      </w:r>
    </w:p>
    <w:p w14:paraId="5324DA26"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El tiempo mínimo que puede contratar un cliente para un servicio nacional es de 30 minutos con posibilidades de extensiones de tiempo en bloques 30 minutos.</w:t>
      </w:r>
    </w:p>
    <w:p w14:paraId="47D1CA88"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El tiempo mínimo que puede contratar un cliente para un servicio internacional o mundial es de 1 hora con posibilidades de extensiones de tiempo en bloques de 30 minutos.</w:t>
      </w:r>
    </w:p>
    <w:p w14:paraId="56539E5E" w14:textId="77777777" w:rsidR="00895097" w:rsidRPr="00E6673F" w:rsidRDefault="00895097" w:rsidP="005F4CA7">
      <w:pPr>
        <w:rPr>
          <w:rFonts w:asciiTheme="minorHAnsi" w:hAnsiTheme="minorHAnsi" w:cstheme="minorHAnsi"/>
          <w:b/>
          <w:szCs w:val="24"/>
        </w:rPr>
      </w:pPr>
    </w:p>
    <w:p w14:paraId="60EF699E" w14:textId="77777777" w:rsidR="00895097" w:rsidRPr="00E6673F" w:rsidRDefault="00895097" w:rsidP="005F4CA7">
      <w:pPr>
        <w:outlineLvl w:val="0"/>
        <w:rPr>
          <w:rFonts w:asciiTheme="minorHAnsi" w:hAnsiTheme="minorHAnsi" w:cstheme="minorHAnsi"/>
          <w:b/>
          <w:szCs w:val="24"/>
        </w:rPr>
      </w:pPr>
      <w:r w:rsidRPr="00E6673F">
        <w:rPr>
          <w:rFonts w:asciiTheme="minorHAnsi" w:hAnsiTheme="minorHAnsi" w:cstheme="minorHAnsi"/>
          <w:b/>
          <w:szCs w:val="24"/>
        </w:rPr>
        <w:t xml:space="preserve">Premisas para </w:t>
      </w:r>
      <w:proofErr w:type="spellStart"/>
      <w:r w:rsidRPr="00E6673F">
        <w:rPr>
          <w:rFonts w:asciiTheme="minorHAnsi" w:hAnsiTheme="minorHAnsi" w:cstheme="minorHAnsi"/>
          <w:b/>
          <w:szCs w:val="24"/>
        </w:rPr>
        <w:t>Videoenlaces</w:t>
      </w:r>
      <w:proofErr w:type="spellEnd"/>
      <w:r w:rsidRPr="00E6673F">
        <w:rPr>
          <w:rFonts w:asciiTheme="minorHAnsi" w:hAnsiTheme="minorHAnsi" w:cstheme="minorHAnsi"/>
          <w:b/>
          <w:szCs w:val="24"/>
        </w:rPr>
        <w:t xml:space="preserve"> Digitales Móviles</w:t>
      </w:r>
    </w:p>
    <w:p w14:paraId="5BB3BAB2"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El cliente deberá contar con una capacidad disponible, de al menos un </w:t>
      </w:r>
      <w:proofErr w:type="spellStart"/>
      <w:r w:rsidRPr="00E6673F">
        <w:rPr>
          <w:rFonts w:asciiTheme="minorHAnsi" w:hAnsiTheme="minorHAnsi" w:cstheme="minorHAnsi"/>
          <w:szCs w:val="24"/>
        </w:rPr>
        <w:t>LADAEnlace</w:t>
      </w:r>
      <w:proofErr w:type="spellEnd"/>
      <w:r w:rsidRPr="00E6673F">
        <w:rPr>
          <w:rFonts w:asciiTheme="minorHAnsi" w:hAnsiTheme="minorHAnsi" w:cstheme="minorHAnsi"/>
          <w:szCs w:val="24"/>
        </w:rPr>
        <w:t xml:space="preserve"> de 2 Mbps o un acceso ISDN en el sitio del evento.</w:t>
      </w:r>
    </w:p>
    <w:p w14:paraId="190E38E0"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lastRenderedPageBreak/>
        <w:t xml:space="preserve">El cliente deberá contratar un </w:t>
      </w:r>
      <w:proofErr w:type="spellStart"/>
      <w:r w:rsidRPr="00E6673F">
        <w:rPr>
          <w:rFonts w:asciiTheme="minorHAnsi" w:hAnsiTheme="minorHAnsi" w:cstheme="minorHAnsi"/>
          <w:szCs w:val="24"/>
        </w:rPr>
        <w:t>LADAEnlace</w:t>
      </w:r>
      <w:proofErr w:type="spellEnd"/>
      <w:r w:rsidRPr="00E6673F">
        <w:rPr>
          <w:rFonts w:asciiTheme="minorHAnsi" w:hAnsiTheme="minorHAnsi" w:cstheme="minorHAnsi"/>
          <w:szCs w:val="24"/>
        </w:rPr>
        <w:t xml:space="preserve"> temporal de 2 Mbps o un acceso ISDN temporal, </w:t>
      </w:r>
      <w:proofErr w:type="gramStart"/>
      <w:r w:rsidRPr="00E6673F">
        <w:rPr>
          <w:rFonts w:asciiTheme="minorHAnsi" w:hAnsiTheme="minorHAnsi" w:cstheme="minorHAnsi"/>
          <w:szCs w:val="24"/>
        </w:rPr>
        <w:t>de acuerdo a</w:t>
      </w:r>
      <w:proofErr w:type="gramEnd"/>
      <w:r w:rsidRPr="00E6673F">
        <w:rPr>
          <w:rFonts w:asciiTheme="minorHAnsi" w:hAnsiTheme="minorHAnsi" w:cstheme="minorHAnsi"/>
          <w:szCs w:val="24"/>
        </w:rPr>
        <w:t xml:space="preserve"> las tarifas y condiciones vigentes de los </w:t>
      </w:r>
      <w:proofErr w:type="spellStart"/>
      <w:r w:rsidRPr="00E6673F">
        <w:rPr>
          <w:rFonts w:asciiTheme="minorHAnsi" w:hAnsiTheme="minorHAnsi" w:cstheme="minorHAnsi"/>
          <w:szCs w:val="24"/>
        </w:rPr>
        <w:t>LADAEnlaces</w:t>
      </w:r>
      <w:proofErr w:type="spellEnd"/>
      <w:r w:rsidRPr="00E6673F">
        <w:rPr>
          <w:rFonts w:asciiTheme="minorHAnsi" w:hAnsiTheme="minorHAnsi" w:cstheme="minorHAnsi"/>
          <w:szCs w:val="24"/>
        </w:rPr>
        <w:t xml:space="preserve"> y de los accesos ISDN, entre el sitio designado por el cliente y el nodo más cercano a la red de Videoconferencia de Telmex. </w:t>
      </w:r>
    </w:p>
    <w:p w14:paraId="51A8A6AA"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La renta del servicio </w:t>
      </w:r>
      <w:proofErr w:type="gramStart"/>
      <w:r w:rsidRPr="00E6673F">
        <w:rPr>
          <w:rFonts w:asciiTheme="minorHAnsi" w:hAnsiTheme="minorHAnsi" w:cstheme="minorHAnsi"/>
          <w:szCs w:val="24"/>
        </w:rPr>
        <w:t>móvil  cubre</w:t>
      </w:r>
      <w:proofErr w:type="gramEnd"/>
      <w:r w:rsidRPr="00E6673F">
        <w:rPr>
          <w:rFonts w:asciiTheme="minorHAnsi" w:hAnsiTheme="minorHAnsi" w:cstheme="minorHAnsi"/>
          <w:szCs w:val="24"/>
        </w:rPr>
        <w:t xml:space="preserve"> 3 días e incluye: </w:t>
      </w:r>
    </w:p>
    <w:p w14:paraId="4E0EB7ED" w14:textId="77777777" w:rsidR="00895097" w:rsidRPr="00E6673F" w:rsidRDefault="00895097" w:rsidP="005F4CA7">
      <w:pPr>
        <w:rPr>
          <w:rFonts w:asciiTheme="minorHAnsi" w:hAnsiTheme="minorHAnsi" w:cstheme="minorHAnsi"/>
          <w:szCs w:val="24"/>
        </w:rPr>
      </w:pPr>
    </w:p>
    <w:p w14:paraId="25B2D5B7" w14:textId="77777777" w:rsidR="00895097" w:rsidRPr="00E6673F" w:rsidRDefault="00895097" w:rsidP="005F4CA7">
      <w:pPr>
        <w:outlineLvl w:val="0"/>
        <w:rPr>
          <w:rFonts w:asciiTheme="minorHAnsi" w:hAnsiTheme="minorHAnsi" w:cstheme="minorHAnsi"/>
          <w:szCs w:val="24"/>
        </w:rPr>
      </w:pPr>
      <w:r w:rsidRPr="00E6673F">
        <w:rPr>
          <w:rFonts w:asciiTheme="minorHAnsi" w:hAnsiTheme="minorHAnsi" w:cstheme="minorHAnsi"/>
          <w:szCs w:val="24"/>
        </w:rPr>
        <w:t>Renta del equipo terminal de videoconferencia</w:t>
      </w:r>
    </w:p>
    <w:p w14:paraId="58BDA66B"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Traslado al lugar del evento</w:t>
      </w:r>
    </w:p>
    <w:p w14:paraId="7EA64802"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Seguro</w:t>
      </w:r>
    </w:p>
    <w:p w14:paraId="4C257F91"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Soporte de 2 técnicos </w:t>
      </w:r>
    </w:p>
    <w:p w14:paraId="559BCDD8" w14:textId="77777777" w:rsidR="00895097" w:rsidRPr="00E6673F" w:rsidRDefault="00895097" w:rsidP="005F4CA7">
      <w:pPr>
        <w:rPr>
          <w:rFonts w:asciiTheme="minorHAnsi" w:hAnsiTheme="minorHAnsi" w:cstheme="minorHAnsi"/>
          <w:szCs w:val="24"/>
        </w:rPr>
      </w:pPr>
    </w:p>
    <w:p w14:paraId="5534AE16"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De ser necesario disponer del servicio por más días, se aplicarán cargos adicionales, determinando el monto de éstos caso por caso.</w:t>
      </w:r>
    </w:p>
    <w:p w14:paraId="61075AEE"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 El cliente es responsable de la renta y la contratación del equipo audiovisual (pantallas, micrófonos, cámaras, iluminación, etc.) y del medio de transmisión utilizado.</w:t>
      </w:r>
    </w:p>
    <w:p w14:paraId="72384D9A"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El tiempo mínimo que puede contratar un cliente para un servicio móvil nacional o internacional es de 1 hora con posibilidades de extensiones de tiempo en bloques de 30 minutos</w:t>
      </w:r>
      <w:r w:rsidR="00925698" w:rsidRPr="00E6673F">
        <w:rPr>
          <w:rFonts w:asciiTheme="minorHAnsi" w:hAnsiTheme="minorHAnsi" w:cstheme="minorHAnsi"/>
          <w:szCs w:val="24"/>
        </w:rPr>
        <w:t>.</w:t>
      </w:r>
    </w:p>
    <w:p w14:paraId="7505F16C" w14:textId="77777777" w:rsidR="00F15CF2" w:rsidRDefault="00F15CF2" w:rsidP="005F4CA7">
      <w:pPr>
        <w:rPr>
          <w:rFonts w:ascii="Arial" w:hAnsi="Arial" w:cs="Arial"/>
          <w:sz w:val="20"/>
        </w:rPr>
      </w:pPr>
    </w:p>
    <w:p w14:paraId="000BAC68" w14:textId="77777777" w:rsidR="00F15CF2" w:rsidRDefault="00F15CF2" w:rsidP="005F4CA7">
      <w:pPr>
        <w:rPr>
          <w:rFonts w:ascii="Arial" w:hAnsi="Arial" w:cs="Arial"/>
          <w:sz w:val="20"/>
        </w:rPr>
        <w:sectPr w:rsidR="00F15CF2" w:rsidSect="00DE3642">
          <w:headerReference w:type="default" r:id="rId41"/>
          <w:pgSz w:w="12240" w:h="15840"/>
          <w:pgMar w:top="1417" w:right="1701" w:bottom="1417" w:left="1701" w:header="708" w:footer="708" w:gutter="0"/>
          <w:cols w:space="708"/>
          <w:docGrid w:linePitch="360"/>
        </w:sectPr>
      </w:pPr>
    </w:p>
    <w:p w14:paraId="5AE1C21C" w14:textId="77777777" w:rsidR="00F15CF2" w:rsidRDefault="00F15CF2" w:rsidP="005F4CA7"/>
    <w:p w14:paraId="21E08C15" w14:textId="77777777" w:rsidR="00F15CF2" w:rsidRDefault="00F15CF2" w:rsidP="005F4CA7">
      <w:pPr>
        <w:widowControl w:val="0"/>
        <w:autoSpaceDE w:val="0"/>
        <w:autoSpaceDN w:val="0"/>
        <w:adjustRightInd w:val="0"/>
        <w:jc w:val="center"/>
        <w:rPr>
          <w:rStyle w:val="nfasis"/>
          <w:rFonts w:eastAsia="MS Gothic"/>
          <w:sz w:val="96"/>
        </w:rPr>
      </w:pPr>
    </w:p>
    <w:p w14:paraId="3E6AD5EC" w14:textId="77777777" w:rsidR="00F15CF2" w:rsidRDefault="00F15CF2" w:rsidP="005F4CA7">
      <w:pPr>
        <w:widowControl w:val="0"/>
        <w:autoSpaceDE w:val="0"/>
        <w:autoSpaceDN w:val="0"/>
        <w:adjustRightInd w:val="0"/>
        <w:jc w:val="center"/>
        <w:rPr>
          <w:rStyle w:val="nfasis"/>
          <w:rFonts w:eastAsia="MS Gothic"/>
          <w:sz w:val="96"/>
        </w:rPr>
      </w:pPr>
    </w:p>
    <w:p w14:paraId="239DA5D6" w14:textId="77777777" w:rsidR="00F15CF2" w:rsidRPr="00851F55" w:rsidRDefault="00F15CF2"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11</w:t>
      </w:r>
    </w:p>
    <w:p w14:paraId="71EFDA2E" w14:textId="77777777" w:rsidR="00F15CF2" w:rsidRDefault="00F15CF2" w:rsidP="005F4CA7">
      <w:pPr>
        <w:rPr>
          <w:rFonts w:ascii="Arial" w:hAnsi="Arial" w:cs="Arial"/>
          <w:sz w:val="20"/>
        </w:rPr>
      </w:pPr>
    </w:p>
    <w:p w14:paraId="199215F1" w14:textId="77777777" w:rsidR="00F15CF2" w:rsidRDefault="00F15CF2" w:rsidP="005F4CA7">
      <w:pPr>
        <w:rPr>
          <w:rFonts w:ascii="Arial" w:hAnsi="Arial" w:cs="Arial"/>
          <w:sz w:val="20"/>
        </w:rPr>
      </w:pPr>
    </w:p>
    <w:p w14:paraId="14608284" w14:textId="77777777" w:rsidR="00F15CF2" w:rsidRDefault="00F15CF2" w:rsidP="005F4CA7">
      <w:pPr>
        <w:spacing w:after="200" w:line="276" w:lineRule="auto"/>
        <w:rPr>
          <w:rFonts w:ascii="Arial" w:hAnsi="Arial" w:cs="Arial"/>
          <w:sz w:val="20"/>
        </w:rPr>
      </w:pPr>
      <w:r>
        <w:rPr>
          <w:rFonts w:ascii="Arial" w:hAnsi="Arial" w:cs="Arial"/>
          <w:sz w:val="20"/>
        </w:rPr>
        <w:br w:type="page"/>
      </w:r>
    </w:p>
    <w:p w14:paraId="557BABC3" w14:textId="77777777" w:rsidR="00CC25B4" w:rsidRPr="00B41E76" w:rsidRDefault="00CC25B4" w:rsidP="005F4CA7">
      <w:pPr>
        <w:pStyle w:val="Ttulo1"/>
        <w:rPr>
          <w:sz w:val="48"/>
          <w:szCs w:val="48"/>
          <w:lang w:val="es-MX"/>
        </w:rPr>
      </w:pPr>
      <w:bookmarkStart w:id="89" w:name="_Toc162342493"/>
      <w:r w:rsidRPr="00B41E76">
        <w:rPr>
          <w:sz w:val="48"/>
          <w:szCs w:val="48"/>
          <w:lang w:val="es-MX"/>
        </w:rPr>
        <w:lastRenderedPageBreak/>
        <w:t>Sección 11</w:t>
      </w:r>
      <w:bookmarkEnd w:id="89"/>
      <w:r w:rsidRPr="00B41E76">
        <w:rPr>
          <w:sz w:val="48"/>
          <w:szCs w:val="48"/>
          <w:lang w:val="es-MX"/>
        </w:rPr>
        <w:t xml:space="preserve"> </w:t>
      </w:r>
    </w:p>
    <w:p w14:paraId="04793F52" w14:textId="77777777" w:rsidR="006219E5" w:rsidRDefault="006219E5" w:rsidP="005F4CA7">
      <w:pPr>
        <w:rPr>
          <w:rStyle w:val="nfasissutil1"/>
        </w:rPr>
      </w:pPr>
    </w:p>
    <w:p w14:paraId="3A7EDA59" w14:textId="77777777" w:rsidR="00CC25B4" w:rsidRPr="006219E5" w:rsidRDefault="006219E5" w:rsidP="005F4CA7">
      <w:pPr>
        <w:pStyle w:val="Ttulo2"/>
        <w:rPr>
          <w:rStyle w:val="nfasissutil1"/>
          <w:rFonts w:asciiTheme="majorHAnsi" w:hAnsiTheme="majorHAnsi"/>
          <w:iCs w:val="0"/>
          <w:color w:val="4F81BD" w:themeColor="accent1"/>
          <w:sz w:val="28"/>
        </w:rPr>
      </w:pPr>
      <w:bookmarkStart w:id="90" w:name="_Toc162342494"/>
      <w:r w:rsidRPr="006219E5">
        <w:rPr>
          <w:rStyle w:val="nfasissutil1"/>
          <w:rFonts w:asciiTheme="majorHAnsi" w:hAnsiTheme="majorHAnsi"/>
          <w:iCs w:val="0"/>
          <w:color w:val="4F81BD" w:themeColor="accent1"/>
          <w:sz w:val="28"/>
        </w:rPr>
        <w:t>11A SERVICIOS DE TELEFONÍA DIGITAL</w:t>
      </w:r>
      <w:bookmarkEnd w:id="90"/>
    </w:p>
    <w:p w14:paraId="2F8B4C98" w14:textId="77777777" w:rsidR="006219E5" w:rsidRDefault="006219E5" w:rsidP="005F4CA7">
      <w:pPr>
        <w:rPr>
          <w:rFonts w:ascii="Arial" w:eastAsiaTheme="minorHAnsi" w:hAnsi="Arial" w:cs="Arial"/>
          <w:b/>
          <w:bCs/>
          <w:sz w:val="21"/>
          <w:szCs w:val="21"/>
          <w:lang w:val="es-MX" w:eastAsia="en-US"/>
        </w:rPr>
      </w:pPr>
    </w:p>
    <w:p w14:paraId="0E0628E8" w14:textId="77777777" w:rsidR="006F5877" w:rsidRPr="00D85E59" w:rsidRDefault="006F5877"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 xml:space="preserve">Número de Inscripción: </w:t>
      </w:r>
      <w:r w:rsidRPr="00D85E59">
        <w:rPr>
          <w:rFonts w:asciiTheme="minorHAnsi" w:eastAsiaTheme="minorHAnsi" w:hAnsiTheme="minorHAnsi" w:cstheme="minorHAnsi"/>
          <w:b/>
          <w:bCs/>
          <w:sz w:val="28"/>
          <w:szCs w:val="28"/>
          <w:lang w:val="es-MX" w:eastAsia="en-US"/>
        </w:rPr>
        <w:t>005692</w:t>
      </w:r>
    </w:p>
    <w:p w14:paraId="1D5BFCEA" w14:textId="77777777" w:rsidR="006F5877" w:rsidRPr="00D85E59" w:rsidRDefault="006F5877" w:rsidP="005F4CA7">
      <w:pPr>
        <w:rPr>
          <w:rFonts w:asciiTheme="minorHAnsi" w:eastAsiaTheme="minorHAnsi" w:hAnsiTheme="minorHAnsi" w:cstheme="minorHAnsi"/>
          <w:b/>
          <w:bCs/>
          <w:szCs w:val="24"/>
          <w:lang w:val="es-MX" w:eastAsia="en-US"/>
        </w:rPr>
      </w:pPr>
    </w:p>
    <w:p w14:paraId="6D024C0F" w14:textId="77777777" w:rsidR="00715521" w:rsidRPr="00D85E59" w:rsidRDefault="00715521"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b/>
          <w:bCs/>
          <w:szCs w:val="24"/>
          <w:lang w:val="es-MX" w:eastAsia="en-US"/>
        </w:rPr>
        <w:t>Nombre:</w:t>
      </w:r>
    </w:p>
    <w:p w14:paraId="0C2CDE5A" w14:textId="77777777" w:rsidR="00715521" w:rsidRPr="00D85E59" w:rsidRDefault="00715521"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Servicios Digitales</w:t>
      </w:r>
    </w:p>
    <w:p w14:paraId="305AE2C3" w14:textId="77777777" w:rsidR="00715521" w:rsidRPr="00D85E59" w:rsidRDefault="00715521" w:rsidP="005F4CA7">
      <w:pPr>
        <w:rPr>
          <w:rFonts w:asciiTheme="minorHAnsi" w:hAnsiTheme="minorHAnsi" w:cstheme="minorHAnsi"/>
          <w:szCs w:val="24"/>
        </w:rPr>
      </w:pPr>
    </w:p>
    <w:p w14:paraId="29BA11EE" w14:textId="77777777" w:rsidR="00715521" w:rsidRPr="00D85E59" w:rsidRDefault="00707807" w:rsidP="005F4CA7">
      <w:pPr>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 xml:space="preserve">a. </w:t>
      </w:r>
      <w:r w:rsidR="00715521" w:rsidRPr="00D85E59">
        <w:rPr>
          <w:rFonts w:asciiTheme="minorHAnsi" w:eastAsiaTheme="minorHAnsi" w:hAnsiTheme="minorHAnsi" w:cstheme="minorHAnsi"/>
          <w:b/>
          <w:bCs/>
          <w:szCs w:val="24"/>
          <w:lang w:val="es-MX" w:eastAsia="en-US"/>
        </w:rPr>
        <w:t>Descripción:</w:t>
      </w:r>
    </w:p>
    <w:p w14:paraId="624EAF0D" w14:textId="77777777" w:rsidR="00715521" w:rsidRPr="00D85E59" w:rsidRDefault="00715521" w:rsidP="005F4CA7">
      <w:pPr>
        <w:rPr>
          <w:rFonts w:asciiTheme="minorHAnsi" w:eastAsiaTheme="minorHAnsi" w:hAnsiTheme="minorHAnsi" w:cstheme="minorHAnsi"/>
          <w:bCs/>
          <w:szCs w:val="24"/>
          <w:lang w:val="es-MX" w:eastAsia="en-US"/>
        </w:rPr>
      </w:pPr>
    </w:p>
    <w:p w14:paraId="7F9E6C85"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b/>
          <w:bCs/>
          <w:szCs w:val="24"/>
          <w:lang w:val="es-MX" w:eastAsia="en-US"/>
        </w:rPr>
        <w:t>Identificador de llamadas</w:t>
      </w:r>
      <w:r w:rsidRPr="00D85E59">
        <w:rPr>
          <w:rFonts w:asciiTheme="minorHAnsi" w:eastAsiaTheme="minorHAnsi" w:hAnsiTheme="minorHAnsi" w:cstheme="minorHAnsi"/>
          <w:bCs/>
          <w:szCs w:val="24"/>
          <w:lang w:val="es-MX" w:eastAsia="en-US"/>
        </w:rPr>
        <w:t xml:space="preserve">. </w:t>
      </w:r>
      <w:r w:rsidRPr="00D85E59">
        <w:rPr>
          <w:rFonts w:asciiTheme="minorHAnsi" w:eastAsiaTheme="minorHAnsi" w:hAnsiTheme="minorHAnsi" w:cstheme="minorHAnsi"/>
          <w:szCs w:val="24"/>
          <w:lang w:val="es-MX" w:eastAsia="en-US"/>
        </w:rPr>
        <w:t>Servicio digital que muestra el número de la persona que llama, la hora y fecha en que se recibid la llamada, aún antes de contestar. Este servicio permite la identificación de números telefónicos locales y nacionales.</w:t>
      </w:r>
    </w:p>
    <w:p w14:paraId="7BB6329C" w14:textId="77777777" w:rsidR="00715521" w:rsidRPr="00D85E59" w:rsidRDefault="00715521" w:rsidP="005F4CA7">
      <w:pPr>
        <w:rPr>
          <w:rFonts w:asciiTheme="minorHAnsi" w:eastAsiaTheme="minorHAnsi" w:hAnsiTheme="minorHAnsi" w:cstheme="minorHAnsi"/>
          <w:szCs w:val="24"/>
          <w:lang w:val="es-MX" w:eastAsia="en-US"/>
        </w:rPr>
      </w:pPr>
    </w:p>
    <w:p w14:paraId="17C07419"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b/>
          <w:bCs/>
          <w:szCs w:val="24"/>
          <w:lang w:val="es-MX" w:eastAsia="en-US"/>
        </w:rPr>
        <w:t>Buzón Premium</w:t>
      </w:r>
      <w:r w:rsidRPr="00D85E59">
        <w:rPr>
          <w:rFonts w:asciiTheme="minorHAnsi" w:eastAsiaTheme="minorHAnsi" w:hAnsiTheme="minorHAnsi" w:cstheme="minorHAnsi"/>
          <w:bCs/>
          <w:szCs w:val="24"/>
          <w:lang w:val="es-MX" w:eastAsia="en-US"/>
        </w:rPr>
        <w:t xml:space="preserve">. </w:t>
      </w:r>
      <w:r w:rsidRPr="00D85E59">
        <w:rPr>
          <w:rFonts w:asciiTheme="minorHAnsi" w:eastAsiaTheme="minorHAnsi" w:hAnsiTheme="minorHAnsi" w:cstheme="minorHAnsi"/>
          <w:szCs w:val="24"/>
          <w:lang w:val="es-MX" w:eastAsia="en-US"/>
        </w:rPr>
        <w:t>Servicio digital el cual es un buzón de grabación de mensajes de voz que se asocia con la línea telefónica digital y tiene la función de recibir llamadas y grabar el mensaje cuando la línea este ocupada o no se contesta.</w:t>
      </w:r>
    </w:p>
    <w:p w14:paraId="4D32AC70" w14:textId="77777777" w:rsidR="00715521" w:rsidRPr="00D85E59" w:rsidRDefault="00715521" w:rsidP="005F4CA7">
      <w:pPr>
        <w:rPr>
          <w:rFonts w:asciiTheme="minorHAnsi" w:eastAsiaTheme="minorHAnsi" w:hAnsiTheme="minorHAnsi" w:cstheme="minorHAnsi"/>
          <w:szCs w:val="24"/>
          <w:lang w:val="es-MX" w:eastAsia="en-US"/>
        </w:rPr>
      </w:pPr>
    </w:p>
    <w:p w14:paraId="2C0E17DC"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b/>
          <w:bCs/>
          <w:szCs w:val="24"/>
          <w:lang w:val="es-MX" w:eastAsia="en-US"/>
        </w:rPr>
        <w:t>Llamada en Espera</w:t>
      </w:r>
      <w:r w:rsidRPr="00D85E59">
        <w:rPr>
          <w:rFonts w:asciiTheme="minorHAnsi" w:eastAsiaTheme="minorHAnsi" w:hAnsiTheme="minorHAnsi" w:cstheme="minorHAnsi"/>
          <w:bCs/>
          <w:szCs w:val="24"/>
          <w:lang w:val="es-MX" w:eastAsia="en-US"/>
        </w:rPr>
        <w:t xml:space="preserve">. </w:t>
      </w:r>
      <w:r w:rsidRPr="00D85E59">
        <w:rPr>
          <w:rFonts w:asciiTheme="minorHAnsi" w:eastAsiaTheme="minorHAnsi" w:hAnsiTheme="minorHAnsi" w:cstheme="minorHAnsi"/>
          <w:szCs w:val="24"/>
          <w:lang w:val="es-MX" w:eastAsia="en-US"/>
        </w:rPr>
        <w:t>Servicio digital que permite al estar en una conversación telefónica, recibir dos llamadas al mismo tiempo.</w:t>
      </w:r>
    </w:p>
    <w:p w14:paraId="33B61E3A" w14:textId="77777777" w:rsidR="00715521" w:rsidRPr="00D85E59" w:rsidRDefault="00715521" w:rsidP="005F4CA7">
      <w:pPr>
        <w:rPr>
          <w:rFonts w:asciiTheme="minorHAnsi" w:eastAsiaTheme="minorHAnsi" w:hAnsiTheme="minorHAnsi" w:cstheme="minorHAnsi"/>
          <w:szCs w:val="24"/>
          <w:lang w:val="es-MX" w:eastAsia="en-US"/>
        </w:rPr>
      </w:pPr>
    </w:p>
    <w:p w14:paraId="6CB25F99"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b/>
          <w:bCs/>
          <w:szCs w:val="24"/>
          <w:lang w:val="es-MX" w:eastAsia="en-US"/>
        </w:rPr>
        <w:t>Sígueme.</w:t>
      </w:r>
      <w:r w:rsidRPr="00D85E59">
        <w:rPr>
          <w:rFonts w:asciiTheme="minorHAnsi" w:eastAsiaTheme="minorHAnsi" w:hAnsiTheme="minorHAnsi" w:cstheme="minorHAnsi"/>
          <w:bCs/>
          <w:szCs w:val="24"/>
          <w:lang w:val="es-MX" w:eastAsia="en-US"/>
        </w:rPr>
        <w:t xml:space="preserve"> </w:t>
      </w:r>
      <w:r w:rsidRPr="00D85E59">
        <w:rPr>
          <w:rFonts w:asciiTheme="minorHAnsi" w:eastAsiaTheme="minorHAnsi" w:hAnsiTheme="minorHAnsi" w:cstheme="minorHAnsi"/>
          <w:szCs w:val="24"/>
          <w:lang w:val="es-MX" w:eastAsia="en-US"/>
        </w:rPr>
        <w:t xml:space="preserve">Este es </w:t>
      </w:r>
      <w:r w:rsidRPr="00D85E59">
        <w:rPr>
          <w:rFonts w:asciiTheme="minorHAnsi" w:eastAsiaTheme="minorHAnsi" w:hAnsiTheme="minorHAnsi" w:cstheme="minorHAnsi"/>
          <w:bCs/>
          <w:szCs w:val="24"/>
          <w:lang w:val="es-MX" w:eastAsia="en-US"/>
        </w:rPr>
        <w:t xml:space="preserve">un </w:t>
      </w:r>
      <w:r w:rsidRPr="00D85E59">
        <w:rPr>
          <w:rFonts w:asciiTheme="minorHAnsi" w:eastAsiaTheme="minorHAnsi" w:hAnsiTheme="minorHAnsi" w:cstheme="minorHAnsi"/>
          <w:szCs w:val="24"/>
          <w:lang w:val="es-MX" w:eastAsia="en-US"/>
        </w:rPr>
        <w:t>servicio digital que permite programar la línea telefónica para recibir automáticamente todas las llamadas en otro teléfono.</w:t>
      </w:r>
    </w:p>
    <w:p w14:paraId="120A6A32" w14:textId="77777777" w:rsidR="00715521" w:rsidRPr="00D85E59" w:rsidRDefault="00715521" w:rsidP="005F4CA7">
      <w:pPr>
        <w:rPr>
          <w:rFonts w:asciiTheme="minorHAnsi" w:eastAsiaTheme="minorHAnsi" w:hAnsiTheme="minorHAnsi" w:cstheme="minorHAnsi"/>
          <w:szCs w:val="24"/>
          <w:lang w:val="es-MX" w:eastAsia="en-US"/>
        </w:rPr>
      </w:pPr>
    </w:p>
    <w:p w14:paraId="3498AC26"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b/>
          <w:bCs/>
          <w:szCs w:val="24"/>
          <w:lang w:val="es-MX" w:eastAsia="en-US"/>
        </w:rPr>
        <w:t>Tres a la Vez</w:t>
      </w:r>
      <w:r w:rsidRPr="00D85E59">
        <w:rPr>
          <w:rFonts w:asciiTheme="minorHAnsi" w:eastAsiaTheme="minorHAnsi" w:hAnsiTheme="minorHAnsi" w:cstheme="minorHAnsi"/>
          <w:bCs/>
          <w:szCs w:val="24"/>
          <w:lang w:val="es-MX" w:eastAsia="en-US"/>
        </w:rPr>
        <w:t xml:space="preserve">. </w:t>
      </w:r>
      <w:r w:rsidRPr="00D85E59">
        <w:rPr>
          <w:rFonts w:asciiTheme="minorHAnsi" w:eastAsiaTheme="minorHAnsi" w:hAnsiTheme="minorHAnsi" w:cstheme="minorHAnsi"/>
          <w:szCs w:val="24"/>
          <w:lang w:val="es-MX" w:eastAsia="en-US"/>
        </w:rPr>
        <w:t>Servicio digital que permite hablar simultáneamente a tres personas que se encuentran en números telefónicos diferentes.</w:t>
      </w:r>
    </w:p>
    <w:p w14:paraId="6010F92E" w14:textId="77777777" w:rsidR="00715521" w:rsidRPr="00D85E59" w:rsidRDefault="00715521" w:rsidP="005F4CA7">
      <w:pPr>
        <w:rPr>
          <w:rFonts w:asciiTheme="minorHAnsi" w:eastAsiaTheme="minorHAnsi" w:hAnsiTheme="minorHAnsi" w:cstheme="minorHAnsi"/>
          <w:szCs w:val="24"/>
          <w:lang w:val="es-MX" w:eastAsia="en-US"/>
        </w:rPr>
      </w:pPr>
    </w:p>
    <w:p w14:paraId="06344F94" w14:textId="77777777" w:rsidR="00134A3B" w:rsidRPr="00D85E59" w:rsidRDefault="00707807" w:rsidP="005F4CA7">
      <w:pPr>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b</w:t>
      </w:r>
      <w:r w:rsidR="00715521" w:rsidRPr="00D85E59">
        <w:rPr>
          <w:rFonts w:asciiTheme="minorHAnsi" w:eastAsiaTheme="minorHAnsi" w:hAnsiTheme="minorHAnsi" w:cstheme="minorHAnsi"/>
          <w:b/>
          <w:bCs/>
          <w:szCs w:val="24"/>
          <w:lang w:val="es-MX" w:eastAsia="en-US"/>
        </w:rPr>
        <w:t>. Estructura Tarifaria</w:t>
      </w:r>
      <w:r w:rsidR="00134A3B" w:rsidRPr="00D85E59">
        <w:rPr>
          <w:rFonts w:asciiTheme="minorHAnsi" w:eastAsiaTheme="minorHAnsi" w:hAnsiTheme="minorHAnsi" w:cstheme="minorHAnsi"/>
          <w:b/>
          <w:bCs/>
          <w:szCs w:val="24"/>
          <w:lang w:val="es-MX" w:eastAsia="en-US"/>
        </w:rPr>
        <w:t>:</w:t>
      </w:r>
    </w:p>
    <w:p w14:paraId="1FDD8987" w14:textId="77777777" w:rsidR="00134A3B" w:rsidRPr="00D85E59" w:rsidRDefault="00134A3B" w:rsidP="005F4CA7">
      <w:pPr>
        <w:rPr>
          <w:rFonts w:asciiTheme="minorHAnsi" w:eastAsiaTheme="minorHAnsi" w:hAnsiTheme="minorHAnsi" w:cstheme="minorHAnsi"/>
          <w:bCs/>
          <w:szCs w:val="24"/>
          <w:lang w:val="es-MX" w:eastAsia="en-US"/>
        </w:rPr>
      </w:pPr>
      <w:r w:rsidRPr="00D85E59">
        <w:rPr>
          <w:rFonts w:asciiTheme="minorHAnsi" w:eastAsiaTheme="minorHAnsi" w:hAnsiTheme="minorHAnsi" w:cstheme="minorHAnsi"/>
          <w:bCs/>
          <w:szCs w:val="24"/>
          <w:lang w:val="es-MX" w:eastAsia="en-US"/>
        </w:rPr>
        <w:t>Cargo único por activación de cada servicio</w:t>
      </w:r>
      <w:r w:rsidRPr="00D85E59">
        <w:rPr>
          <w:rFonts w:asciiTheme="minorHAnsi" w:eastAsiaTheme="minorHAnsi" w:hAnsiTheme="minorHAnsi" w:cstheme="minorHAnsi"/>
          <w:bCs/>
          <w:szCs w:val="24"/>
          <w:lang w:val="es-MX" w:eastAsia="en-US"/>
        </w:rPr>
        <w:tab/>
        <w:t>$20.00</w:t>
      </w:r>
    </w:p>
    <w:p w14:paraId="10F1D2B1" w14:textId="77777777" w:rsidR="00134A3B" w:rsidRPr="00D85E59" w:rsidRDefault="00134A3B" w:rsidP="005F4CA7">
      <w:pPr>
        <w:rPr>
          <w:rFonts w:asciiTheme="minorHAnsi" w:eastAsiaTheme="minorHAnsi" w:hAnsiTheme="minorHAnsi" w:cstheme="minorHAnsi"/>
          <w:bCs/>
          <w:szCs w:val="24"/>
          <w:lang w:val="es-MX" w:eastAsia="en-US"/>
        </w:rPr>
      </w:pPr>
      <w:r w:rsidRPr="00D85E59">
        <w:rPr>
          <w:rFonts w:asciiTheme="minorHAnsi" w:eastAsiaTheme="minorHAnsi" w:hAnsiTheme="minorHAnsi" w:cstheme="minorHAnsi"/>
          <w:bCs/>
          <w:szCs w:val="24"/>
          <w:lang w:val="es-MX" w:eastAsia="en-US"/>
        </w:rPr>
        <w:t>Renta mensual de Llamada en espera</w:t>
      </w:r>
      <w:r w:rsidRPr="00D85E59">
        <w:rPr>
          <w:rFonts w:asciiTheme="minorHAnsi" w:eastAsiaTheme="minorHAnsi" w:hAnsiTheme="minorHAnsi" w:cstheme="minorHAnsi"/>
          <w:bCs/>
          <w:szCs w:val="24"/>
          <w:lang w:val="es-MX" w:eastAsia="en-US"/>
        </w:rPr>
        <w:tab/>
        <w:t>$25.00</w:t>
      </w:r>
    </w:p>
    <w:p w14:paraId="282C9131" w14:textId="77777777" w:rsidR="00134A3B" w:rsidRPr="00D85E59" w:rsidRDefault="00134A3B" w:rsidP="005F4CA7">
      <w:pPr>
        <w:rPr>
          <w:rFonts w:asciiTheme="minorHAnsi" w:eastAsiaTheme="minorHAnsi" w:hAnsiTheme="minorHAnsi" w:cstheme="minorHAnsi"/>
          <w:bCs/>
          <w:szCs w:val="24"/>
          <w:lang w:val="es-MX" w:eastAsia="en-US"/>
        </w:rPr>
      </w:pPr>
      <w:r w:rsidRPr="00D85E59">
        <w:rPr>
          <w:rFonts w:asciiTheme="minorHAnsi" w:eastAsiaTheme="minorHAnsi" w:hAnsiTheme="minorHAnsi" w:cstheme="minorHAnsi"/>
          <w:bCs/>
          <w:szCs w:val="24"/>
          <w:lang w:val="es-MX" w:eastAsia="en-US"/>
        </w:rPr>
        <w:t>Renta mensual de Tres a la vez</w:t>
      </w:r>
      <w:r w:rsidRPr="00D85E59">
        <w:rPr>
          <w:rFonts w:asciiTheme="minorHAnsi" w:eastAsiaTheme="minorHAnsi" w:hAnsiTheme="minorHAnsi" w:cstheme="minorHAnsi"/>
          <w:bCs/>
          <w:szCs w:val="24"/>
          <w:lang w:val="es-MX" w:eastAsia="en-US"/>
        </w:rPr>
        <w:tab/>
        <w:t xml:space="preserve"> $25.00</w:t>
      </w:r>
    </w:p>
    <w:p w14:paraId="50CAC3D1" w14:textId="77777777" w:rsidR="00134A3B" w:rsidRPr="00D85E59" w:rsidRDefault="00134A3B" w:rsidP="005F4CA7">
      <w:pPr>
        <w:rPr>
          <w:rFonts w:asciiTheme="minorHAnsi" w:eastAsiaTheme="minorHAnsi" w:hAnsiTheme="minorHAnsi" w:cstheme="minorHAnsi"/>
          <w:bCs/>
          <w:szCs w:val="24"/>
          <w:lang w:val="es-MX" w:eastAsia="en-US"/>
        </w:rPr>
      </w:pPr>
      <w:r w:rsidRPr="00D85E59">
        <w:rPr>
          <w:rFonts w:asciiTheme="minorHAnsi" w:eastAsiaTheme="minorHAnsi" w:hAnsiTheme="minorHAnsi" w:cstheme="minorHAnsi"/>
          <w:bCs/>
          <w:szCs w:val="24"/>
          <w:lang w:val="es-MX" w:eastAsia="en-US"/>
        </w:rPr>
        <w:t>Renta mensual de Sígueme</w:t>
      </w:r>
      <w:r w:rsidRPr="00D85E59">
        <w:rPr>
          <w:rFonts w:asciiTheme="minorHAnsi" w:eastAsiaTheme="minorHAnsi" w:hAnsiTheme="minorHAnsi" w:cstheme="minorHAnsi"/>
          <w:bCs/>
          <w:szCs w:val="24"/>
          <w:lang w:val="es-MX" w:eastAsia="en-US"/>
        </w:rPr>
        <w:tab/>
        <w:t>$25.00</w:t>
      </w:r>
    </w:p>
    <w:p w14:paraId="0DC6F98D" w14:textId="77777777" w:rsidR="00134A3B" w:rsidRPr="00D85E59" w:rsidRDefault="00134A3B" w:rsidP="005F4CA7">
      <w:pPr>
        <w:rPr>
          <w:rFonts w:asciiTheme="minorHAnsi" w:eastAsiaTheme="minorHAnsi" w:hAnsiTheme="minorHAnsi" w:cstheme="minorHAnsi"/>
          <w:bCs/>
          <w:szCs w:val="24"/>
          <w:lang w:val="es-MX" w:eastAsia="en-US"/>
        </w:rPr>
      </w:pPr>
      <w:r w:rsidRPr="00D85E59">
        <w:rPr>
          <w:rFonts w:asciiTheme="minorHAnsi" w:eastAsiaTheme="minorHAnsi" w:hAnsiTheme="minorHAnsi" w:cstheme="minorHAnsi"/>
          <w:bCs/>
          <w:szCs w:val="24"/>
          <w:lang w:val="es-MX" w:eastAsia="en-US"/>
        </w:rPr>
        <w:t>Renta mensual de Buzón Premium</w:t>
      </w:r>
      <w:r w:rsidRPr="00D85E59">
        <w:rPr>
          <w:rFonts w:asciiTheme="minorHAnsi" w:eastAsiaTheme="minorHAnsi" w:hAnsiTheme="minorHAnsi" w:cstheme="minorHAnsi"/>
          <w:bCs/>
          <w:szCs w:val="24"/>
          <w:lang w:val="es-MX" w:eastAsia="en-US"/>
        </w:rPr>
        <w:tab/>
        <w:t>$25.00</w:t>
      </w:r>
    </w:p>
    <w:p w14:paraId="25605AC9" w14:textId="77777777" w:rsidR="00715521" w:rsidRPr="00D85E59" w:rsidRDefault="00134A3B" w:rsidP="005F4CA7">
      <w:pPr>
        <w:rPr>
          <w:rFonts w:asciiTheme="minorHAnsi" w:eastAsiaTheme="minorHAnsi" w:hAnsiTheme="minorHAnsi" w:cstheme="minorHAnsi"/>
          <w:bCs/>
          <w:szCs w:val="24"/>
          <w:lang w:val="es-MX" w:eastAsia="en-US"/>
        </w:rPr>
      </w:pPr>
      <w:r w:rsidRPr="00D85E59">
        <w:rPr>
          <w:rFonts w:asciiTheme="minorHAnsi" w:eastAsiaTheme="minorHAnsi" w:hAnsiTheme="minorHAnsi" w:cstheme="minorHAnsi"/>
          <w:bCs/>
          <w:szCs w:val="24"/>
          <w:lang w:val="es-MX" w:eastAsia="en-US"/>
        </w:rPr>
        <w:t xml:space="preserve">Identificador de llamada </w:t>
      </w:r>
      <w:r w:rsidRPr="00D85E59">
        <w:rPr>
          <w:rFonts w:asciiTheme="minorHAnsi" w:eastAsiaTheme="minorHAnsi" w:hAnsiTheme="minorHAnsi" w:cstheme="minorHAnsi"/>
          <w:bCs/>
          <w:szCs w:val="24"/>
          <w:lang w:val="es-MX" w:eastAsia="en-US"/>
        </w:rPr>
        <w:tab/>
        <w:t>$25.00</w:t>
      </w:r>
    </w:p>
    <w:p w14:paraId="7C878C36" w14:textId="77777777" w:rsidR="00715521" w:rsidRPr="00D85E59" w:rsidRDefault="003D01E9" w:rsidP="005F4CA7">
      <w:pPr>
        <w:rPr>
          <w:rFonts w:asciiTheme="minorHAnsi" w:eastAsiaTheme="minorHAnsi" w:hAnsiTheme="minorHAnsi" w:cstheme="minorHAnsi"/>
          <w:bCs/>
          <w:szCs w:val="24"/>
          <w:lang w:val="es-MX" w:eastAsia="en-US"/>
        </w:rPr>
      </w:pPr>
      <w:r w:rsidRPr="00D85E59">
        <w:rPr>
          <w:rFonts w:asciiTheme="minorHAnsi" w:eastAsiaTheme="minorHAnsi" w:hAnsiTheme="minorHAnsi" w:cstheme="minorHAnsi"/>
          <w:bCs/>
          <w:szCs w:val="24"/>
          <w:lang w:val="es-MX" w:eastAsia="en-US"/>
        </w:rPr>
        <w:t>Nota: Las tarifas anteriores aplican para líneas residenciales y comerciales</w:t>
      </w:r>
    </w:p>
    <w:p w14:paraId="771AE07C" w14:textId="77777777" w:rsidR="003D01E9" w:rsidRPr="00D85E59" w:rsidRDefault="003D01E9" w:rsidP="005F4CA7">
      <w:pPr>
        <w:rPr>
          <w:rFonts w:asciiTheme="minorHAnsi" w:eastAsiaTheme="minorHAnsi" w:hAnsiTheme="minorHAnsi" w:cstheme="minorHAnsi"/>
          <w:b/>
          <w:bCs/>
          <w:szCs w:val="24"/>
          <w:lang w:val="es-MX" w:eastAsia="en-US"/>
        </w:rPr>
      </w:pPr>
    </w:p>
    <w:p w14:paraId="5D22F267" w14:textId="77777777" w:rsidR="00715521" w:rsidRPr="00D85E59" w:rsidRDefault="00707807" w:rsidP="005F4CA7">
      <w:pPr>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c</w:t>
      </w:r>
      <w:r w:rsidR="00715521" w:rsidRPr="00D85E59">
        <w:rPr>
          <w:rFonts w:asciiTheme="minorHAnsi" w:eastAsiaTheme="minorHAnsi" w:hAnsiTheme="minorHAnsi" w:cstheme="minorHAnsi"/>
          <w:b/>
          <w:bCs/>
          <w:szCs w:val="24"/>
          <w:lang w:val="es-MX" w:eastAsia="en-US"/>
        </w:rPr>
        <w:t>. Regla de Aplicaci</w:t>
      </w:r>
      <w:r w:rsidR="00E96222" w:rsidRPr="00D85E59">
        <w:rPr>
          <w:rFonts w:asciiTheme="minorHAnsi" w:eastAsiaTheme="minorHAnsi" w:hAnsiTheme="minorHAnsi" w:cstheme="minorHAnsi"/>
          <w:b/>
          <w:bCs/>
          <w:szCs w:val="24"/>
          <w:lang w:val="es-MX" w:eastAsia="en-US"/>
        </w:rPr>
        <w:t>ó</w:t>
      </w:r>
      <w:r w:rsidR="00715521" w:rsidRPr="00D85E59">
        <w:rPr>
          <w:rFonts w:asciiTheme="minorHAnsi" w:eastAsiaTheme="minorHAnsi" w:hAnsiTheme="minorHAnsi" w:cstheme="minorHAnsi"/>
          <w:b/>
          <w:bCs/>
          <w:szCs w:val="24"/>
          <w:lang w:val="es-MX" w:eastAsia="en-US"/>
        </w:rPr>
        <w:t>n tarifaria:</w:t>
      </w:r>
    </w:p>
    <w:p w14:paraId="20BA2EEA"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Las Tarifas no incluyen el Impuesto</w:t>
      </w:r>
      <w:r w:rsidR="003D01E9" w:rsidRPr="00D85E59">
        <w:rPr>
          <w:rFonts w:asciiTheme="minorHAnsi" w:eastAsiaTheme="minorHAnsi" w:hAnsiTheme="minorHAnsi" w:cstheme="minorHAnsi"/>
          <w:szCs w:val="24"/>
          <w:lang w:val="es-MX" w:eastAsia="en-US"/>
        </w:rPr>
        <w:t>s</w:t>
      </w:r>
      <w:r w:rsidRPr="00D85E59">
        <w:rPr>
          <w:rFonts w:asciiTheme="minorHAnsi" w:eastAsiaTheme="minorHAnsi" w:hAnsiTheme="minorHAnsi" w:cstheme="minorHAnsi"/>
          <w:szCs w:val="24"/>
          <w:lang w:val="es-MX" w:eastAsia="en-US"/>
        </w:rPr>
        <w:t>.</w:t>
      </w:r>
    </w:p>
    <w:p w14:paraId="21A68427"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lastRenderedPageBreak/>
        <w:t xml:space="preserve">El cargo de activación de servicios digitales aplica para </w:t>
      </w:r>
      <w:proofErr w:type="spellStart"/>
      <w:r w:rsidRPr="00D85E59">
        <w:rPr>
          <w:rFonts w:asciiTheme="minorHAnsi" w:eastAsiaTheme="minorHAnsi" w:hAnsiTheme="minorHAnsi" w:cstheme="minorHAnsi"/>
          <w:szCs w:val="24"/>
          <w:lang w:val="es-MX" w:eastAsia="en-US"/>
        </w:rPr>
        <w:t>I</w:t>
      </w:r>
      <w:r w:rsidR="00E96222" w:rsidRPr="00D85E59">
        <w:rPr>
          <w:rFonts w:asciiTheme="minorHAnsi" w:eastAsiaTheme="minorHAnsi" w:hAnsiTheme="minorHAnsi" w:cstheme="minorHAnsi"/>
          <w:szCs w:val="24"/>
          <w:lang w:val="es-MX" w:eastAsia="en-US"/>
        </w:rPr>
        <w:t>a</w:t>
      </w:r>
      <w:proofErr w:type="spellEnd"/>
      <w:r w:rsidR="00E96222" w:rsidRPr="00D85E59">
        <w:rPr>
          <w:rFonts w:asciiTheme="minorHAnsi" w:eastAsiaTheme="minorHAnsi" w:hAnsiTheme="minorHAnsi" w:cstheme="minorHAnsi"/>
          <w:szCs w:val="24"/>
          <w:lang w:val="es-MX" w:eastAsia="en-US"/>
        </w:rPr>
        <w:t xml:space="preserve"> primera contratación que </w:t>
      </w:r>
      <w:r w:rsidRPr="00D85E59">
        <w:rPr>
          <w:rFonts w:asciiTheme="minorHAnsi" w:eastAsiaTheme="minorHAnsi" w:hAnsiTheme="minorHAnsi" w:cstheme="minorHAnsi"/>
          <w:szCs w:val="24"/>
          <w:lang w:val="es-MX" w:eastAsia="en-US"/>
        </w:rPr>
        <w:t>realice el Cliente, en el entendido que una vez</w:t>
      </w:r>
      <w:r w:rsidR="00E96222" w:rsidRPr="00D85E59">
        <w:rPr>
          <w:rFonts w:asciiTheme="minorHAnsi" w:eastAsiaTheme="minorHAnsi" w:hAnsiTheme="minorHAnsi" w:cstheme="minorHAnsi"/>
          <w:szCs w:val="24"/>
          <w:lang w:val="es-MX" w:eastAsia="en-US"/>
        </w:rPr>
        <w:t xml:space="preserve"> activado un servicio digital las </w:t>
      </w:r>
      <w:r w:rsidRPr="00D85E59">
        <w:rPr>
          <w:rFonts w:asciiTheme="minorHAnsi" w:eastAsiaTheme="minorHAnsi" w:hAnsiTheme="minorHAnsi" w:cstheme="minorHAnsi"/>
          <w:szCs w:val="24"/>
          <w:lang w:val="es-MX" w:eastAsia="en-US"/>
        </w:rPr>
        <w:t>subsecuentes</w:t>
      </w:r>
      <w:r w:rsidR="00E96222"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contrataciones que realice el Cliente solo gen</w:t>
      </w:r>
      <w:r w:rsidR="00E96222" w:rsidRPr="00D85E59">
        <w:rPr>
          <w:rFonts w:asciiTheme="minorHAnsi" w:eastAsiaTheme="minorHAnsi" w:hAnsiTheme="minorHAnsi" w:cstheme="minorHAnsi"/>
          <w:szCs w:val="24"/>
          <w:lang w:val="es-MX" w:eastAsia="en-US"/>
        </w:rPr>
        <w:t xml:space="preserve">eraran el cobro de la renta </w:t>
      </w:r>
      <w:r w:rsidRPr="00D85E59">
        <w:rPr>
          <w:rFonts w:asciiTheme="minorHAnsi" w:eastAsiaTheme="minorHAnsi" w:hAnsiTheme="minorHAnsi" w:cstheme="minorHAnsi"/>
          <w:szCs w:val="24"/>
          <w:lang w:val="es-MX" w:eastAsia="en-US"/>
        </w:rPr>
        <w:t>mensual de cada servicio digital activado.</w:t>
      </w:r>
    </w:p>
    <w:p w14:paraId="0C28880A"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Aplicar</w:t>
      </w:r>
      <w:r w:rsidR="00E96222" w:rsidRPr="00D85E59">
        <w:rPr>
          <w:rFonts w:asciiTheme="minorHAnsi" w:eastAsiaTheme="minorHAnsi" w:hAnsiTheme="minorHAnsi" w:cstheme="minorHAnsi"/>
          <w:szCs w:val="24"/>
          <w:lang w:val="es-MX" w:eastAsia="en-US"/>
        </w:rPr>
        <w:t>á</w:t>
      </w:r>
      <w:r w:rsidRPr="00D85E59">
        <w:rPr>
          <w:rFonts w:asciiTheme="minorHAnsi" w:eastAsiaTheme="minorHAnsi" w:hAnsiTheme="minorHAnsi" w:cstheme="minorHAnsi"/>
          <w:szCs w:val="24"/>
          <w:lang w:val="es-MX" w:eastAsia="en-US"/>
        </w:rPr>
        <w:t xml:space="preserve"> el cargo de activación de </w:t>
      </w:r>
      <w:r w:rsidR="00E96222" w:rsidRPr="00D85E59">
        <w:rPr>
          <w:rFonts w:asciiTheme="minorHAnsi" w:eastAsiaTheme="minorHAnsi" w:hAnsiTheme="minorHAnsi" w:cstheme="minorHAnsi"/>
          <w:szCs w:val="24"/>
          <w:lang w:val="es-MX" w:eastAsia="en-US"/>
        </w:rPr>
        <w:t xml:space="preserve">los </w:t>
      </w:r>
      <w:r w:rsidRPr="00D85E59">
        <w:rPr>
          <w:rFonts w:asciiTheme="minorHAnsi" w:eastAsiaTheme="minorHAnsi" w:hAnsiTheme="minorHAnsi" w:cstheme="minorHAnsi"/>
          <w:szCs w:val="24"/>
          <w:lang w:val="es-MX" w:eastAsia="en-US"/>
        </w:rPr>
        <w:t>servicios digitales en</w:t>
      </w:r>
      <w:r w:rsidR="00E96222" w:rsidRPr="00D85E59">
        <w:rPr>
          <w:rFonts w:asciiTheme="minorHAnsi" w:eastAsiaTheme="minorHAnsi" w:hAnsiTheme="minorHAnsi" w:cstheme="minorHAnsi"/>
          <w:szCs w:val="24"/>
          <w:lang w:val="es-MX" w:eastAsia="en-US"/>
        </w:rPr>
        <w:t xml:space="preserve"> caso de que el cliente no </w:t>
      </w:r>
      <w:r w:rsidRPr="00D85E59">
        <w:rPr>
          <w:rFonts w:asciiTheme="minorHAnsi" w:eastAsiaTheme="minorHAnsi" w:hAnsiTheme="minorHAnsi" w:cstheme="minorHAnsi"/>
          <w:szCs w:val="24"/>
          <w:lang w:val="es-MX" w:eastAsia="en-US"/>
        </w:rPr>
        <w:t>tenga activo ningún servicio digital y solicite su activación.</w:t>
      </w:r>
    </w:p>
    <w:p w14:paraId="09F7A022" w14:textId="77777777" w:rsidR="006F5877" w:rsidRPr="00D85E59" w:rsidRDefault="006F5877" w:rsidP="005F4CA7">
      <w:pPr>
        <w:rPr>
          <w:rFonts w:asciiTheme="minorHAnsi" w:eastAsiaTheme="minorHAnsi" w:hAnsiTheme="minorHAnsi" w:cstheme="minorHAnsi"/>
          <w:szCs w:val="24"/>
          <w:lang w:val="es-MX" w:eastAsia="en-US"/>
        </w:rPr>
      </w:pPr>
    </w:p>
    <w:p w14:paraId="7BC6EA2D" w14:textId="77777777" w:rsidR="00715521" w:rsidRPr="00D85E59" w:rsidRDefault="00707807" w:rsidP="005F4CA7">
      <w:pPr>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d</w:t>
      </w:r>
      <w:r w:rsidR="00715521" w:rsidRPr="00D85E59">
        <w:rPr>
          <w:rFonts w:asciiTheme="minorHAnsi" w:eastAsiaTheme="minorHAnsi" w:hAnsiTheme="minorHAnsi" w:cstheme="minorHAnsi"/>
          <w:b/>
          <w:bCs/>
          <w:szCs w:val="24"/>
          <w:lang w:val="es-MX" w:eastAsia="en-US"/>
        </w:rPr>
        <w:t>. Políticas de Comercialización.</w:t>
      </w:r>
    </w:p>
    <w:p w14:paraId="1912B889"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Los Servicios Digitales sólo se pueden ofrecer a las lín</w:t>
      </w:r>
      <w:r w:rsidR="006F5877" w:rsidRPr="00D85E59">
        <w:rPr>
          <w:rFonts w:asciiTheme="minorHAnsi" w:eastAsiaTheme="minorHAnsi" w:hAnsiTheme="minorHAnsi" w:cstheme="minorHAnsi"/>
          <w:szCs w:val="24"/>
          <w:lang w:val="es-MX" w:eastAsia="en-US"/>
        </w:rPr>
        <w:t xml:space="preserve">eas telefónicas residenciales y/o </w:t>
      </w:r>
      <w:r w:rsidRPr="00D85E59">
        <w:rPr>
          <w:rFonts w:asciiTheme="minorHAnsi" w:eastAsiaTheme="minorHAnsi" w:hAnsiTheme="minorHAnsi" w:cstheme="minorHAnsi"/>
          <w:szCs w:val="24"/>
          <w:lang w:val="es-MX" w:eastAsia="en-US"/>
        </w:rPr>
        <w:t>comerciales que cumplan los siguientes requisitos:</w:t>
      </w:r>
    </w:p>
    <w:p w14:paraId="7E3E20BB"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Ser </w:t>
      </w:r>
      <w:r w:rsidR="006F5877" w:rsidRPr="00D85E59">
        <w:rPr>
          <w:rFonts w:asciiTheme="minorHAnsi" w:eastAsiaTheme="minorHAnsi" w:hAnsiTheme="minorHAnsi" w:cstheme="minorHAnsi"/>
          <w:szCs w:val="24"/>
          <w:lang w:val="es-MX" w:eastAsia="en-US"/>
        </w:rPr>
        <w:t>Líneas</w:t>
      </w:r>
      <w:r w:rsidRPr="00D85E59">
        <w:rPr>
          <w:rFonts w:asciiTheme="minorHAnsi" w:eastAsiaTheme="minorHAnsi" w:hAnsiTheme="minorHAnsi" w:cstheme="minorHAnsi"/>
          <w:b/>
          <w:bCs/>
          <w:szCs w:val="24"/>
          <w:lang w:val="es-MX" w:eastAsia="en-US"/>
        </w:rPr>
        <w:t xml:space="preserve"> </w:t>
      </w:r>
      <w:r w:rsidRPr="00D85E59">
        <w:rPr>
          <w:rFonts w:asciiTheme="minorHAnsi" w:eastAsiaTheme="minorHAnsi" w:hAnsiTheme="minorHAnsi" w:cstheme="minorHAnsi"/>
          <w:szCs w:val="24"/>
          <w:lang w:val="es-MX" w:eastAsia="en-US"/>
        </w:rPr>
        <w:t>Directas asoc</w:t>
      </w:r>
      <w:r w:rsidR="006F5877" w:rsidRPr="00D85E59">
        <w:rPr>
          <w:rFonts w:asciiTheme="minorHAnsi" w:eastAsiaTheme="minorHAnsi" w:hAnsiTheme="minorHAnsi" w:cstheme="minorHAnsi"/>
          <w:szCs w:val="24"/>
          <w:lang w:val="es-MX" w:eastAsia="en-US"/>
        </w:rPr>
        <w:t>i</w:t>
      </w:r>
      <w:r w:rsidRPr="00D85E59">
        <w:rPr>
          <w:rFonts w:asciiTheme="minorHAnsi" w:eastAsiaTheme="minorHAnsi" w:hAnsiTheme="minorHAnsi" w:cstheme="minorHAnsi"/>
          <w:szCs w:val="24"/>
          <w:lang w:val="es-MX" w:eastAsia="en-US"/>
        </w:rPr>
        <w:t>adas</w:t>
      </w:r>
      <w:r w:rsidR="006F5877"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a Centrales Digitales.</w:t>
      </w:r>
    </w:p>
    <w:p w14:paraId="307A9248"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Que </w:t>
      </w:r>
      <w:r w:rsidR="006F5877" w:rsidRPr="00D85E59">
        <w:rPr>
          <w:rFonts w:asciiTheme="minorHAnsi" w:eastAsiaTheme="minorHAnsi" w:hAnsiTheme="minorHAnsi" w:cstheme="minorHAnsi"/>
          <w:szCs w:val="24"/>
          <w:lang w:val="es-MX" w:eastAsia="en-US"/>
        </w:rPr>
        <w:t>estén</w:t>
      </w:r>
      <w:r w:rsidRPr="00D85E59">
        <w:rPr>
          <w:rFonts w:asciiTheme="minorHAnsi" w:eastAsiaTheme="minorHAnsi" w:hAnsiTheme="minorHAnsi" w:cstheme="minorHAnsi"/>
          <w:szCs w:val="24"/>
          <w:lang w:val="es-MX" w:eastAsia="en-US"/>
        </w:rPr>
        <w:t xml:space="preserve"> instaladas y facturando.</w:t>
      </w:r>
    </w:p>
    <w:p w14:paraId="694AA0CE"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No estar conectadas a un conmutador, es decir que no sean Líneas Troncales.</w:t>
      </w:r>
    </w:p>
    <w:p w14:paraId="6F07F811"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No tener adeudos conforme a la </w:t>
      </w:r>
      <w:r w:rsidR="006F5877" w:rsidRPr="00D85E59">
        <w:rPr>
          <w:rFonts w:asciiTheme="minorHAnsi" w:eastAsiaTheme="minorHAnsi" w:hAnsiTheme="minorHAnsi" w:cstheme="minorHAnsi"/>
          <w:szCs w:val="24"/>
          <w:lang w:val="es-MX" w:eastAsia="en-US"/>
        </w:rPr>
        <w:t>Política</w:t>
      </w:r>
      <w:r w:rsidRPr="00D85E59">
        <w:rPr>
          <w:rFonts w:asciiTheme="minorHAnsi" w:eastAsiaTheme="minorHAnsi" w:hAnsiTheme="minorHAnsi" w:cstheme="minorHAnsi"/>
          <w:szCs w:val="24"/>
          <w:lang w:val="es-MX" w:eastAsia="en-US"/>
        </w:rPr>
        <w:t xml:space="preserve"> Comercial correspondiente.</w:t>
      </w:r>
    </w:p>
    <w:p w14:paraId="1FC4A056"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No tener </w:t>
      </w:r>
      <w:r w:rsidR="006F5877" w:rsidRPr="00D85E59">
        <w:rPr>
          <w:rFonts w:asciiTheme="minorHAnsi" w:eastAsiaTheme="minorHAnsi" w:hAnsiTheme="minorHAnsi" w:cstheme="minorHAnsi"/>
          <w:szCs w:val="24"/>
          <w:lang w:val="es-MX" w:eastAsia="en-US"/>
        </w:rPr>
        <w:t>Órdenes</w:t>
      </w:r>
      <w:r w:rsidRPr="00D85E59">
        <w:rPr>
          <w:rFonts w:asciiTheme="minorHAnsi" w:eastAsiaTheme="minorHAnsi" w:hAnsiTheme="minorHAnsi" w:cstheme="minorHAnsi"/>
          <w:szCs w:val="24"/>
          <w:lang w:val="es-MX" w:eastAsia="en-US"/>
        </w:rPr>
        <w:t xml:space="preserve"> de Servicio en trámite por cambio de </w:t>
      </w:r>
      <w:r w:rsidR="006F5877" w:rsidRPr="00D85E59">
        <w:rPr>
          <w:rFonts w:asciiTheme="minorHAnsi" w:eastAsiaTheme="minorHAnsi" w:hAnsiTheme="minorHAnsi" w:cstheme="minorHAnsi"/>
          <w:szCs w:val="24"/>
          <w:lang w:val="es-MX" w:eastAsia="en-US"/>
        </w:rPr>
        <w:t>domicilio</w:t>
      </w:r>
      <w:r w:rsidRPr="00D85E59">
        <w:rPr>
          <w:rFonts w:asciiTheme="minorHAnsi" w:eastAsiaTheme="minorHAnsi" w:hAnsiTheme="minorHAnsi" w:cstheme="minorHAnsi"/>
          <w:szCs w:val="24"/>
          <w:lang w:val="es-MX" w:eastAsia="en-US"/>
        </w:rPr>
        <w:t xml:space="preserve">, de número </w:t>
      </w:r>
      <w:proofErr w:type="spellStart"/>
      <w:r w:rsidRPr="00D85E59">
        <w:rPr>
          <w:rFonts w:asciiTheme="minorHAnsi" w:eastAsiaTheme="minorHAnsi" w:hAnsiTheme="minorHAnsi" w:cstheme="minorHAnsi"/>
          <w:szCs w:val="24"/>
          <w:lang w:val="es-MX" w:eastAsia="en-US"/>
        </w:rPr>
        <w:t>ó</w:t>
      </w:r>
      <w:proofErr w:type="spellEnd"/>
      <w:r w:rsidRPr="00D85E59">
        <w:rPr>
          <w:rFonts w:asciiTheme="minorHAnsi" w:eastAsiaTheme="minorHAnsi" w:hAnsiTheme="minorHAnsi" w:cstheme="minorHAnsi"/>
          <w:szCs w:val="24"/>
          <w:lang w:val="es-MX" w:eastAsia="en-US"/>
        </w:rPr>
        <w:t xml:space="preserve"> de baja.</w:t>
      </w:r>
    </w:p>
    <w:p w14:paraId="5547B5F8"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En el caso de los Servicios Llamada en Espera, Sígueme, Tres a la Vez y Buz</w:t>
      </w:r>
      <w:r w:rsidR="006F5877" w:rsidRPr="00D85E59">
        <w:rPr>
          <w:rFonts w:asciiTheme="minorHAnsi" w:eastAsiaTheme="minorHAnsi" w:hAnsiTheme="minorHAnsi" w:cstheme="minorHAnsi"/>
          <w:szCs w:val="24"/>
          <w:lang w:val="es-MX" w:eastAsia="en-US"/>
        </w:rPr>
        <w:t>ó</w:t>
      </w:r>
      <w:r w:rsidRPr="00D85E59">
        <w:rPr>
          <w:rFonts w:asciiTheme="minorHAnsi" w:eastAsiaTheme="minorHAnsi" w:hAnsiTheme="minorHAnsi" w:cstheme="minorHAnsi"/>
          <w:szCs w:val="24"/>
          <w:lang w:val="es-MX" w:eastAsia="en-US"/>
        </w:rPr>
        <w:t>n</w:t>
      </w:r>
      <w:r w:rsidR="006F5877"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Premium, se recomienda que el cliente cuente con un aparato telefónico de teclas con</w:t>
      </w:r>
      <w:r w:rsidR="006F5877"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señalizac</w:t>
      </w:r>
      <w:r w:rsidR="006F5877" w:rsidRPr="00D85E59">
        <w:rPr>
          <w:rFonts w:asciiTheme="minorHAnsi" w:eastAsiaTheme="minorHAnsi" w:hAnsiTheme="minorHAnsi" w:cstheme="minorHAnsi"/>
          <w:szCs w:val="24"/>
          <w:lang w:val="es-MX" w:eastAsia="en-US"/>
        </w:rPr>
        <w:t xml:space="preserve">ión </w:t>
      </w:r>
      <w:proofErr w:type="spellStart"/>
      <w:r w:rsidRPr="00D85E59">
        <w:rPr>
          <w:rFonts w:asciiTheme="minorHAnsi" w:eastAsiaTheme="minorHAnsi" w:hAnsiTheme="minorHAnsi" w:cstheme="minorHAnsi"/>
          <w:szCs w:val="24"/>
          <w:lang w:val="es-MX" w:eastAsia="en-US"/>
        </w:rPr>
        <w:t>multifrecuencial</w:t>
      </w:r>
      <w:proofErr w:type="spellEnd"/>
      <w:r w:rsidRPr="00D85E59">
        <w:rPr>
          <w:rFonts w:asciiTheme="minorHAnsi" w:eastAsiaTheme="minorHAnsi" w:hAnsiTheme="minorHAnsi" w:cstheme="minorHAnsi"/>
          <w:szCs w:val="24"/>
          <w:lang w:val="es-MX" w:eastAsia="en-US"/>
        </w:rPr>
        <w:t xml:space="preserve"> (DTMF).</w:t>
      </w:r>
    </w:p>
    <w:p w14:paraId="3B1CC3CF"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Para la operaci</w:t>
      </w:r>
      <w:r w:rsidR="006F5877" w:rsidRPr="00D85E59">
        <w:rPr>
          <w:rFonts w:asciiTheme="minorHAnsi" w:eastAsiaTheme="minorHAnsi" w:hAnsiTheme="minorHAnsi" w:cstheme="minorHAnsi"/>
          <w:szCs w:val="24"/>
          <w:lang w:val="es-MX" w:eastAsia="en-US"/>
        </w:rPr>
        <w:t>ó</w:t>
      </w:r>
      <w:r w:rsidRPr="00D85E59">
        <w:rPr>
          <w:rFonts w:asciiTheme="minorHAnsi" w:eastAsiaTheme="minorHAnsi" w:hAnsiTheme="minorHAnsi" w:cstheme="minorHAnsi"/>
          <w:szCs w:val="24"/>
          <w:lang w:val="es-MX" w:eastAsia="en-US"/>
        </w:rPr>
        <w:t xml:space="preserve">n del Servicio </w:t>
      </w:r>
      <w:r w:rsidR="006F5877" w:rsidRPr="00D85E59">
        <w:rPr>
          <w:rFonts w:asciiTheme="minorHAnsi" w:eastAsiaTheme="minorHAnsi" w:hAnsiTheme="minorHAnsi" w:cstheme="minorHAnsi"/>
          <w:szCs w:val="24"/>
          <w:lang w:val="es-MX" w:eastAsia="en-US"/>
        </w:rPr>
        <w:t>identificador</w:t>
      </w:r>
      <w:r w:rsidRPr="00D85E59">
        <w:rPr>
          <w:rFonts w:asciiTheme="minorHAnsi" w:eastAsiaTheme="minorHAnsi" w:hAnsiTheme="minorHAnsi" w:cstheme="minorHAnsi"/>
          <w:szCs w:val="24"/>
          <w:lang w:val="es-MX" w:eastAsia="en-US"/>
        </w:rPr>
        <w:t xml:space="preserve"> de llamadas el Cliente </w:t>
      </w:r>
      <w:r w:rsidR="006F5877" w:rsidRPr="00D85E59">
        <w:rPr>
          <w:rFonts w:asciiTheme="minorHAnsi" w:eastAsiaTheme="minorHAnsi" w:hAnsiTheme="minorHAnsi" w:cstheme="minorHAnsi"/>
          <w:szCs w:val="24"/>
          <w:lang w:val="es-MX" w:eastAsia="en-US"/>
        </w:rPr>
        <w:t>deberá</w:t>
      </w:r>
      <w:r w:rsidRPr="00D85E59">
        <w:rPr>
          <w:rFonts w:asciiTheme="minorHAnsi" w:eastAsiaTheme="minorHAnsi" w:hAnsiTheme="minorHAnsi" w:cstheme="minorHAnsi"/>
          <w:szCs w:val="24"/>
          <w:lang w:val="es-MX" w:eastAsia="en-US"/>
        </w:rPr>
        <w:t xml:space="preserve"> contar con el</w:t>
      </w:r>
      <w:r w:rsidR="006F5877"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aparato identificador de llamadas.</w:t>
      </w:r>
    </w:p>
    <w:p w14:paraId="5990B86F" w14:textId="77777777" w:rsidR="006F5877" w:rsidRPr="00D85E59" w:rsidRDefault="006F5877" w:rsidP="005F4CA7">
      <w:pPr>
        <w:rPr>
          <w:rFonts w:asciiTheme="minorHAnsi" w:eastAsiaTheme="minorHAnsi" w:hAnsiTheme="minorHAnsi" w:cstheme="minorHAnsi"/>
          <w:szCs w:val="24"/>
          <w:lang w:val="es-MX" w:eastAsia="en-US"/>
        </w:rPr>
      </w:pPr>
    </w:p>
    <w:p w14:paraId="20006B2B" w14:textId="77777777" w:rsidR="00635DDA" w:rsidRPr="00D85E59" w:rsidRDefault="00707807" w:rsidP="005F4CA7">
      <w:pPr>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e</w:t>
      </w:r>
      <w:r w:rsidR="00715521" w:rsidRPr="00D85E59">
        <w:rPr>
          <w:rFonts w:asciiTheme="minorHAnsi" w:eastAsiaTheme="minorHAnsi" w:hAnsiTheme="minorHAnsi" w:cstheme="minorHAnsi"/>
          <w:b/>
          <w:bCs/>
          <w:szCs w:val="24"/>
          <w:lang w:val="es-MX" w:eastAsia="en-US"/>
        </w:rPr>
        <w:t>. Descuentos y Promociones</w:t>
      </w:r>
    </w:p>
    <w:p w14:paraId="4B1C193A" w14:textId="77777777" w:rsidR="00715521" w:rsidRPr="00D85E59" w:rsidRDefault="00715521" w:rsidP="005F4CA7">
      <w:pPr>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Promoción de 100% de descuento en el cargo de activación en los Servicios Digitales</w:t>
      </w:r>
      <w:r w:rsidR="00635DDA" w:rsidRPr="00D85E59">
        <w:rPr>
          <w:rFonts w:asciiTheme="minorHAnsi" w:eastAsiaTheme="minorHAnsi" w:hAnsiTheme="minorHAnsi" w:cstheme="minorHAnsi"/>
          <w:b/>
          <w:bCs/>
          <w:szCs w:val="24"/>
          <w:lang w:val="es-MX" w:eastAsia="en-US"/>
        </w:rPr>
        <w:t xml:space="preserve"> </w:t>
      </w:r>
      <w:r w:rsidRPr="00D85E59">
        <w:rPr>
          <w:rFonts w:asciiTheme="minorHAnsi" w:eastAsiaTheme="minorHAnsi" w:hAnsiTheme="minorHAnsi" w:cstheme="minorHAnsi"/>
          <w:b/>
          <w:bCs/>
          <w:szCs w:val="24"/>
          <w:lang w:val="es-MX" w:eastAsia="en-US"/>
        </w:rPr>
        <w:t>que se contraten con el servicio de numero de grupo.</w:t>
      </w:r>
    </w:p>
    <w:p w14:paraId="1000A04A"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Los servicios digitales sujetos a esta promoción son Identificador de Llamadas, Buzón</w:t>
      </w:r>
    </w:p>
    <w:p w14:paraId="0311DEAC"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Premium, Llamada en Espera, </w:t>
      </w:r>
      <w:r w:rsidR="00635DDA" w:rsidRPr="00D85E59">
        <w:rPr>
          <w:rFonts w:asciiTheme="minorHAnsi" w:eastAsiaTheme="minorHAnsi" w:hAnsiTheme="minorHAnsi" w:cstheme="minorHAnsi"/>
          <w:szCs w:val="24"/>
          <w:lang w:val="es-MX" w:eastAsia="en-US"/>
        </w:rPr>
        <w:t>Sígueme</w:t>
      </w:r>
      <w:r w:rsidRPr="00D85E59">
        <w:rPr>
          <w:rFonts w:asciiTheme="minorHAnsi" w:eastAsiaTheme="minorHAnsi" w:hAnsiTheme="minorHAnsi" w:cstheme="minorHAnsi"/>
          <w:szCs w:val="24"/>
          <w:lang w:val="es-MX" w:eastAsia="en-US"/>
        </w:rPr>
        <w:t xml:space="preserve"> y Tres a la vez.</w:t>
      </w:r>
    </w:p>
    <w:p w14:paraId="5F983144" w14:textId="77777777" w:rsidR="006F5877" w:rsidRPr="00D85E59" w:rsidRDefault="006F5877" w:rsidP="005F4CA7">
      <w:pPr>
        <w:rPr>
          <w:rFonts w:asciiTheme="minorHAnsi" w:eastAsiaTheme="minorHAnsi" w:hAnsiTheme="minorHAnsi" w:cstheme="minorHAnsi"/>
          <w:szCs w:val="24"/>
          <w:lang w:val="es-MX" w:eastAsia="en-US"/>
        </w:rPr>
      </w:pPr>
    </w:p>
    <w:p w14:paraId="6CA6F42A" w14:textId="77777777" w:rsidR="00715521" w:rsidRPr="00D85E59" w:rsidRDefault="00715521" w:rsidP="005F4CA7">
      <w:pPr>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 xml:space="preserve">Promoción </w:t>
      </w:r>
      <w:r w:rsidR="006F5877" w:rsidRPr="00D85E59">
        <w:rPr>
          <w:rFonts w:asciiTheme="minorHAnsi" w:eastAsiaTheme="minorHAnsi" w:hAnsiTheme="minorHAnsi" w:cstheme="minorHAnsi"/>
          <w:b/>
          <w:bCs/>
          <w:szCs w:val="24"/>
          <w:lang w:val="es-MX" w:eastAsia="en-US"/>
        </w:rPr>
        <w:t>activación</w:t>
      </w:r>
      <w:r w:rsidRPr="00D85E59">
        <w:rPr>
          <w:rFonts w:asciiTheme="minorHAnsi" w:eastAsiaTheme="minorHAnsi" w:hAnsiTheme="minorHAnsi" w:cstheme="minorHAnsi"/>
          <w:b/>
          <w:bCs/>
          <w:szCs w:val="24"/>
          <w:lang w:val="es-MX" w:eastAsia="en-US"/>
        </w:rPr>
        <w:t xml:space="preserve"> sin costo adicional de un tercer Servicio Digital a Clientes que</w:t>
      </w:r>
      <w:r w:rsidR="00635DDA" w:rsidRPr="00D85E59">
        <w:rPr>
          <w:rFonts w:asciiTheme="minorHAnsi" w:eastAsiaTheme="minorHAnsi" w:hAnsiTheme="minorHAnsi" w:cstheme="minorHAnsi"/>
          <w:b/>
          <w:bCs/>
          <w:szCs w:val="24"/>
          <w:lang w:val="es-MX" w:eastAsia="en-US"/>
        </w:rPr>
        <w:t xml:space="preserve"> </w:t>
      </w:r>
      <w:r w:rsidRPr="00D85E59">
        <w:rPr>
          <w:rFonts w:asciiTheme="minorHAnsi" w:eastAsiaTheme="minorHAnsi" w:hAnsiTheme="minorHAnsi" w:cstheme="minorHAnsi"/>
          <w:b/>
          <w:bCs/>
          <w:szCs w:val="24"/>
          <w:lang w:val="es-MX" w:eastAsia="en-US"/>
        </w:rPr>
        <w:t>tengan contratados dos.</w:t>
      </w:r>
    </w:p>
    <w:p w14:paraId="5BF1E6C4" w14:textId="77777777" w:rsidR="00635DDA" w:rsidRPr="00D85E59" w:rsidRDefault="00635DDA" w:rsidP="005F4CA7">
      <w:pPr>
        <w:rPr>
          <w:rFonts w:asciiTheme="minorHAnsi" w:eastAsiaTheme="minorHAnsi" w:hAnsiTheme="minorHAnsi" w:cstheme="minorHAnsi"/>
          <w:b/>
          <w:bCs/>
          <w:szCs w:val="24"/>
          <w:lang w:val="es-MX" w:eastAsia="en-US"/>
        </w:rPr>
      </w:pPr>
    </w:p>
    <w:p w14:paraId="6A2EE29D" w14:textId="77777777" w:rsidR="00715521" w:rsidRPr="00D85E59" w:rsidRDefault="00715521"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Descripción</w:t>
      </w:r>
    </w:p>
    <w:p w14:paraId="23B89314" w14:textId="77777777" w:rsidR="00715521" w:rsidRPr="00D85E59" w:rsidRDefault="00715521"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Consiste en ofrecer a aquellos Clientes que ya cuentan con dos servicios Digitales, la</w:t>
      </w:r>
    </w:p>
    <w:p w14:paraId="7AEF2B45"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activación sin costo de un tercer servicio digital, manteniendo la misma renta mensual.</w:t>
      </w:r>
    </w:p>
    <w:p w14:paraId="445C016F" w14:textId="77777777" w:rsidR="00635DDA" w:rsidRPr="00D85E59" w:rsidRDefault="00635DDA" w:rsidP="005F4CA7">
      <w:pPr>
        <w:rPr>
          <w:rFonts w:asciiTheme="minorHAnsi" w:eastAsiaTheme="minorHAnsi" w:hAnsiTheme="minorHAnsi" w:cstheme="minorHAnsi"/>
          <w:szCs w:val="24"/>
          <w:lang w:val="es-MX" w:eastAsia="en-US"/>
        </w:rPr>
      </w:pPr>
    </w:p>
    <w:p w14:paraId="18AFD379" w14:textId="77777777" w:rsidR="00715521" w:rsidRPr="00D85E59" w:rsidRDefault="006F5877"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Reglas de Aplic</w:t>
      </w:r>
      <w:r w:rsidR="00715521" w:rsidRPr="00D85E59">
        <w:rPr>
          <w:rFonts w:asciiTheme="minorHAnsi" w:eastAsiaTheme="minorHAnsi" w:hAnsiTheme="minorHAnsi" w:cstheme="minorHAnsi"/>
          <w:b/>
          <w:bCs/>
          <w:szCs w:val="24"/>
          <w:lang w:val="es-MX" w:eastAsia="en-US"/>
        </w:rPr>
        <w:t>aci</w:t>
      </w:r>
      <w:r w:rsidRPr="00D85E59">
        <w:rPr>
          <w:rFonts w:asciiTheme="minorHAnsi" w:eastAsiaTheme="minorHAnsi" w:hAnsiTheme="minorHAnsi" w:cstheme="minorHAnsi"/>
          <w:b/>
          <w:bCs/>
          <w:szCs w:val="24"/>
          <w:lang w:val="es-MX" w:eastAsia="en-US"/>
        </w:rPr>
        <w:t>ó</w:t>
      </w:r>
      <w:r w:rsidR="00715521" w:rsidRPr="00D85E59">
        <w:rPr>
          <w:rFonts w:asciiTheme="minorHAnsi" w:eastAsiaTheme="minorHAnsi" w:hAnsiTheme="minorHAnsi" w:cstheme="minorHAnsi"/>
          <w:b/>
          <w:bCs/>
          <w:szCs w:val="24"/>
          <w:lang w:val="es-MX" w:eastAsia="en-US"/>
        </w:rPr>
        <w:t>n:</w:t>
      </w:r>
    </w:p>
    <w:p w14:paraId="2C507BC3" w14:textId="77777777" w:rsidR="00715521" w:rsidRPr="00D85E59" w:rsidRDefault="006F5877"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Aplica</w:t>
      </w:r>
      <w:r w:rsidR="00715521" w:rsidRPr="00D85E59">
        <w:rPr>
          <w:rFonts w:asciiTheme="minorHAnsi" w:eastAsiaTheme="minorHAnsi" w:hAnsiTheme="minorHAnsi" w:cstheme="minorHAnsi"/>
          <w:szCs w:val="24"/>
          <w:lang w:val="es-MX" w:eastAsia="en-US"/>
        </w:rPr>
        <w:t xml:space="preserve"> solo para Clientes que tengan contratados dos servicios digitales.</w:t>
      </w:r>
    </w:p>
    <w:p w14:paraId="26A8A129" w14:textId="77777777" w:rsidR="00635DDA" w:rsidRPr="00D85E59" w:rsidRDefault="00635DDA" w:rsidP="005F4CA7">
      <w:pPr>
        <w:rPr>
          <w:rFonts w:asciiTheme="minorHAnsi" w:eastAsiaTheme="minorHAnsi" w:hAnsiTheme="minorHAnsi" w:cstheme="minorHAnsi"/>
          <w:szCs w:val="24"/>
          <w:lang w:val="es-MX" w:eastAsia="en-US"/>
        </w:rPr>
      </w:pPr>
    </w:p>
    <w:p w14:paraId="2E3B7A03" w14:textId="77777777" w:rsidR="00715521" w:rsidRPr="00D85E59" w:rsidRDefault="00715521"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Vigencia:</w:t>
      </w:r>
    </w:p>
    <w:p w14:paraId="3AC48FF2" w14:textId="77777777" w:rsidR="00715521" w:rsidRPr="00D85E59" w:rsidRDefault="00715521"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Se avisará a la COFETEL con 15 </w:t>
      </w:r>
      <w:proofErr w:type="spellStart"/>
      <w:r w:rsidRPr="00D85E59">
        <w:rPr>
          <w:rFonts w:asciiTheme="minorHAnsi" w:eastAsiaTheme="minorHAnsi" w:hAnsiTheme="minorHAnsi" w:cstheme="minorHAnsi"/>
          <w:szCs w:val="24"/>
          <w:lang w:val="es-MX" w:eastAsia="en-US"/>
        </w:rPr>
        <w:t>dias</w:t>
      </w:r>
      <w:proofErr w:type="spellEnd"/>
      <w:r w:rsidRPr="00D85E59">
        <w:rPr>
          <w:rFonts w:asciiTheme="minorHAnsi" w:eastAsiaTheme="minorHAnsi" w:hAnsiTheme="minorHAnsi" w:cstheme="minorHAnsi"/>
          <w:szCs w:val="24"/>
          <w:lang w:val="es-MX" w:eastAsia="en-US"/>
        </w:rPr>
        <w:t xml:space="preserve"> de anticipación la cancela</w:t>
      </w:r>
    </w:p>
    <w:p w14:paraId="21D2FC00" w14:textId="77777777" w:rsidR="00635DDA" w:rsidRPr="00D85E59" w:rsidRDefault="00635DDA" w:rsidP="005F4CA7">
      <w:pPr>
        <w:rPr>
          <w:rFonts w:asciiTheme="minorHAnsi" w:eastAsiaTheme="minorHAnsi" w:hAnsiTheme="minorHAnsi" w:cstheme="minorHAnsi"/>
          <w:szCs w:val="24"/>
          <w:lang w:val="es-MX" w:eastAsia="en-US"/>
        </w:rPr>
      </w:pPr>
    </w:p>
    <w:p w14:paraId="361A519C" w14:textId="77777777" w:rsidR="00635DDA" w:rsidRPr="00D85E59" w:rsidRDefault="00715521"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b/>
          <w:bCs/>
          <w:szCs w:val="24"/>
          <w:lang w:val="es-MX" w:eastAsia="en-US"/>
        </w:rPr>
        <w:t xml:space="preserve">Promoción Buzón Premium gratis por tres meses. </w:t>
      </w:r>
    </w:p>
    <w:p w14:paraId="2AB99DB2" w14:textId="77777777" w:rsidR="00635DDA" w:rsidRPr="00D85E59" w:rsidRDefault="00715521"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lastRenderedPageBreak/>
        <w:t>Descripción</w:t>
      </w:r>
    </w:p>
    <w:p w14:paraId="2DE38F34"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Consiste en ofrecer a cada línea comercial contratada (prim</w:t>
      </w:r>
      <w:r w:rsidR="00635DDA" w:rsidRPr="00D85E59">
        <w:rPr>
          <w:rFonts w:asciiTheme="minorHAnsi" w:eastAsiaTheme="minorHAnsi" w:hAnsiTheme="minorHAnsi" w:cstheme="minorHAnsi"/>
          <w:szCs w:val="24"/>
          <w:lang w:val="es-MX" w:eastAsia="en-US"/>
        </w:rPr>
        <w:t xml:space="preserve">era o adicional), el servicio de </w:t>
      </w:r>
      <w:r w:rsidRPr="00D85E59">
        <w:rPr>
          <w:rFonts w:asciiTheme="minorHAnsi" w:eastAsiaTheme="minorHAnsi" w:hAnsiTheme="minorHAnsi" w:cstheme="minorHAnsi"/>
          <w:szCs w:val="24"/>
          <w:lang w:val="es-MX" w:eastAsia="en-US"/>
        </w:rPr>
        <w:t>Buz</w:t>
      </w:r>
      <w:r w:rsidR="00635DDA" w:rsidRPr="00D85E59">
        <w:rPr>
          <w:rFonts w:asciiTheme="minorHAnsi" w:eastAsiaTheme="minorHAnsi" w:hAnsiTheme="minorHAnsi" w:cstheme="minorHAnsi"/>
          <w:szCs w:val="24"/>
          <w:lang w:val="es-MX" w:eastAsia="en-US"/>
        </w:rPr>
        <w:t>ó</w:t>
      </w:r>
      <w:r w:rsidRPr="00D85E59">
        <w:rPr>
          <w:rFonts w:asciiTheme="minorHAnsi" w:eastAsiaTheme="minorHAnsi" w:hAnsiTheme="minorHAnsi" w:cstheme="minorHAnsi"/>
          <w:szCs w:val="24"/>
          <w:lang w:val="es-MX" w:eastAsia="en-US"/>
        </w:rPr>
        <w:t>n Premium sin costo durante tres meses, contados a partir</w:t>
      </w:r>
      <w:r w:rsidR="00635DDA" w:rsidRPr="00D85E59">
        <w:rPr>
          <w:rFonts w:asciiTheme="minorHAnsi" w:eastAsiaTheme="minorHAnsi" w:hAnsiTheme="minorHAnsi" w:cstheme="minorHAnsi"/>
          <w:szCs w:val="24"/>
          <w:lang w:val="es-MX" w:eastAsia="en-US"/>
        </w:rPr>
        <w:t xml:space="preserve"> de la instalación de la línea.</w:t>
      </w:r>
    </w:p>
    <w:p w14:paraId="0DF99A0E" w14:textId="77777777" w:rsidR="00134A3B" w:rsidRPr="00D85E59" w:rsidRDefault="00134A3B" w:rsidP="005F4CA7">
      <w:pPr>
        <w:outlineLvl w:val="0"/>
        <w:rPr>
          <w:rFonts w:asciiTheme="minorHAnsi" w:eastAsiaTheme="minorHAnsi" w:hAnsiTheme="minorHAnsi" w:cstheme="minorHAnsi"/>
          <w:b/>
          <w:szCs w:val="24"/>
          <w:lang w:val="es-MX" w:eastAsia="en-US"/>
        </w:rPr>
      </w:pPr>
    </w:p>
    <w:p w14:paraId="3B97CE99" w14:textId="77777777" w:rsidR="00715521" w:rsidRPr="00D85E59" w:rsidRDefault="00715521"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szCs w:val="24"/>
          <w:lang w:val="es-MX" w:eastAsia="en-US"/>
        </w:rPr>
        <w:t xml:space="preserve">Reglas </w:t>
      </w:r>
      <w:r w:rsidRPr="00D85E59">
        <w:rPr>
          <w:rFonts w:asciiTheme="minorHAnsi" w:eastAsiaTheme="minorHAnsi" w:hAnsiTheme="minorHAnsi" w:cstheme="minorHAnsi"/>
          <w:b/>
          <w:bCs/>
          <w:szCs w:val="24"/>
          <w:lang w:val="es-MX" w:eastAsia="en-US"/>
        </w:rPr>
        <w:t>de aplicación:</w:t>
      </w:r>
    </w:p>
    <w:p w14:paraId="49DD904F"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bCs/>
          <w:szCs w:val="24"/>
          <w:lang w:val="es-MX" w:eastAsia="en-US"/>
        </w:rPr>
        <w:t>La</w:t>
      </w:r>
      <w:r w:rsidRPr="00D85E59">
        <w:rPr>
          <w:rFonts w:asciiTheme="minorHAnsi" w:eastAsiaTheme="minorHAnsi" w:hAnsiTheme="minorHAnsi" w:cstheme="minorHAnsi"/>
          <w:b/>
          <w:bCs/>
          <w:szCs w:val="24"/>
          <w:lang w:val="es-MX" w:eastAsia="en-US"/>
        </w:rPr>
        <w:t xml:space="preserve"> </w:t>
      </w:r>
      <w:r w:rsidRPr="00D85E59">
        <w:rPr>
          <w:rFonts w:asciiTheme="minorHAnsi" w:eastAsiaTheme="minorHAnsi" w:hAnsiTheme="minorHAnsi" w:cstheme="minorHAnsi"/>
          <w:szCs w:val="24"/>
          <w:lang w:val="es-MX" w:eastAsia="en-US"/>
        </w:rPr>
        <w:t>presente promoción aplica:</w:t>
      </w:r>
    </w:p>
    <w:p w14:paraId="53F6008A" w14:textId="77777777" w:rsidR="00715521" w:rsidRPr="00D85E59" w:rsidRDefault="007F1064"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S</w:t>
      </w:r>
      <w:r w:rsidR="00715521" w:rsidRPr="00D85E59">
        <w:rPr>
          <w:rFonts w:asciiTheme="minorHAnsi" w:eastAsiaTheme="minorHAnsi" w:hAnsiTheme="minorHAnsi" w:cstheme="minorHAnsi"/>
          <w:szCs w:val="24"/>
          <w:lang w:val="es-MX" w:eastAsia="en-US"/>
        </w:rPr>
        <w:t xml:space="preserve">obre la activación y renta mensual del servicio </w:t>
      </w:r>
      <w:r w:rsidRPr="00D85E59">
        <w:rPr>
          <w:rFonts w:asciiTheme="minorHAnsi" w:eastAsiaTheme="minorHAnsi" w:hAnsiTheme="minorHAnsi" w:cstheme="minorHAnsi"/>
          <w:szCs w:val="24"/>
          <w:lang w:val="es-MX" w:eastAsia="en-US"/>
        </w:rPr>
        <w:t>Buzón</w:t>
      </w:r>
      <w:r w:rsidR="00715521" w:rsidRPr="00D85E59">
        <w:rPr>
          <w:rFonts w:asciiTheme="minorHAnsi" w:eastAsiaTheme="minorHAnsi" w:hAnsiTheme="minorHAnsi" w:cstheme="minorHAnsi"/>
          <w:szCs w:val="24"/>
          <w:lang w:val="es-MX" w:eastAsia="en-US"/>
        </w:rPr>
        <w:t xml:space="preserve"> Premium durante un periodo de</w:t>
      </w:r>
      <w:r w:rsidR="00635DDA" w:rsidRPr="00D85E59">
        <w:rPr>
          <w:rFonts w:asciiTheme="minorHAnsi" w:eastAsiaTheme="minorHAnsi" w:hAnsiTheme="minorHAnsi" w:cstheme="minorHAnsi"/>
          <w:szCs w:val="24"/>
          <w:lang w:val="es-MX" w:eastAsia="en-US"/>
        </w:rPr>
        <w:t xml:space="preserve"> </w:t>
      </w:r>
      <w:r w:rsidR="00715521" w:rsidRPr="00D85E59">
        <w:rPr>
          <w:rFonts w:asciiTheme="minorHAnsi" w:eastAsiaTheme="minorHAnsi" w:hAnsiTheme="minorHAnsi" w:cstheme="minorHAnsi"/>
          <w:szCs w:val="24"/>
          <w:lang w:val="es-MX" w:eastAsia="en-US"/>
        </w:rPr>
        <w:t>tres</w:t>
      </w:r>
      <w:r w:rsidR="00635DDA" w:rsidRPr="00D85E59">
        <w:rPr>
          <w:rFonts w:asciiTheme="minorHAnsi" w:eastAsiaTheme="minorHAnsi" w:hAnsiTheme="minorHAnsi" w:cstheme="minorHAnsi"/>
          <w:szCs w:val="24"/>
          <w:lang w:val="es-MX" w:eastAsia="en-US"/>
        </w:rPr>
        <w:t xml:space="preserve"> </w:t>
      </w:r>
      <w:r w:rsidR="00715521" w:rsidRPr="00D85E59">
        <w:rPr>
          <w:rFonts w:asciiTheme="minorHAnsi" w:eastAsiaTheme="minorHAnsi" w:hAnsiTheme="minorHAnsi" w:cstheme="minorHAnsi"/>
          <w:szCs w:val="24"/>
          <w:lang w:val="es-MX" w:eastAsia="en-US"/>
        </w:rPr>
        <w:t>meses.</w:t>
      </w:r>
    </w:p>
    <w:p w14:paraId="1F7F7FCF"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A todo Cliente comercial que acepte la presente promoción al momento de contratar una</w:t>
      </w:r>
      <w:r w:rsidR="007F1064" w:rsidRPr="00D85E59">
        <w:rPr>
          <w:rFonts w:asciiTheme="minorHAnsi" w:eastAsiaTheme="minorHAnsi" w:hAnsiTheme="minorHAnsi" w:cstheme="minorHAnsi"/>
          <w:szCs w:val="24"/>
          <w:lang w:val="es-MX" w:eastAsia="en-US"/>
        </w:rPr>
        <w:t xml:space="preserve"> </w:t>
      </w:r>
      <w:proofErr w:type="spellStart"/>
      <w:r w:rsidRPr="00D85E59">
        <w:rPr>
          <w:rFonts w:asciiTheme="minorHAnsi" w:eastAsiaTheme="minorHAnsi" w:hAnsiTheme="minorHAnsi" w:cstheme="minorHAnsi"/>
          <w:b/>
          <w:bCs/>
          <w:szCs w:val="24"/>
          <w:lang w:val="es-MX" w:eastAsia="en-US"/>
        </w:rPr>
        <w:t>Iínea</w:t>
      </w:r>
      <w:proofErr w:type="spellEnd"/>
      <w:r w:rsidRPr="00D85E59">
        <w:rPr>
          <w:rFonts w:asciiTheme="minorHAnsi" w:eastAsiaTheme="minorHAnsi" w:hAnsiTheme="minorHAnsi" w:cstheme="minorHAnsi"/>
          <w:b/>
          <w:bCs/>
          <w:szCs w:val="24"/>
          <w:lang w:val="es-MX" w:eastAsia="en-US"/>
        </w:rPr>
        <w:t xml:space="preserve"> </w:t>
      </w:r>
      <w:r w:rsidRPr="00D85E59">
        <w:rPr>
          <w:rFonts w:asciiTheme="minorHAnsi" w:eastAsiaTheme="minorHAnsi" w:hAnsiTheme="minorHAnsi" w:cstheme="minorHAnsi"/>
          <w:szCs w:val="24"/>
          <w:lang w:val="es-MX" w:eastAsia="en-US"/>
        </w:rPr>
        <w:t>(primera o adicional).</w:t>
      </w:r>
    </w:p>
    <w:p w14:paraId="7956DB39"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Solo sobre la línea que el Cliente contrata.</w:t>
      </w:r>
    </w:p>
    <w:p w14:paraId="14250E4C"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Sujeto a disponibilidad.</w:t>
      </w:r>
    </w:p>
    <w:p w14:paraId="6CA2455C"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La presente promoción no aplica en </w:t>
      </w:r>
      <w:r w:rsidR="007F1064" w:rsidRPr="00D85E59">
        <w:rPr>
          <w:rFonts w:asciiTheme="minorHAnsi" w:eastAsiaTheme="minorHAnsi" w:hAnsiTheme="minorHAnsi" w:cstheme="minorHAnsi"/>
          <w:szCs w:val="24"/>
          <w:lang w:val="es-MX" w:eastAsia="en-US"/>
        </w:rPr>
        <w:t>líneas</w:t>
      </w:r>
      <w:r w:rsidRPr="00D85E59">
        <w:rPr>
          <w:rFonts w:asciiTheme="minorHAnsi" w:eastAsiaTheme="minorHAnsi" w:hAnsiTheme="minorHAnsi" w:cstheme="minorHAnsi"/>
          <w:szCs w:val="24"/>
          <w:lang w:val="es-MX" w:eastAsia="en-US"/>
        </w:rPr>
        <w:t xml:space="preserve"> comerciales ya instaladas y troncales digitales.</w:t>
      </w:r>
    </w:p>
    <w:p w14:paraId="284BCCC4" w14:textId="77777777" w:rsidR="00134A3B" w:rsidRPr="00D85E59" w:rsidRDefault="00134A3B" w:rsidP="005F4CA7">
      <w:pPr>
        <w:rPr>
          <w:rFonts w:asciiTheme="minorHAnsi" w:eastAsiaTheme="minorHAnsi" w:hAnsiTheme="minorHAnsi" w:cstheme="minorHAnsi"/>
          <w:b/>
          <w:bCs/>
          <w:szCs w:val="24"/>
          <w:lang w:val="es-MX" w:eastAsia="en-US"/>
        </w:rPr>
      </w:pPr>
    </w:p>
    <w:p w14:paraId="7EFB35DE" w14:textId="77777777" w:rsidR="00715521" w:rsidRPr="00D85E59" w:rsidRDefault="00707807" w:rsidP="005F4CA7">
      <w:pPr>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 xml:space="preserve">f. </w:t>
      </w:r>
      <w:proofErr w:type="spellStart"/>
      <w:r w:rsidR="00715521" w:rsidRPr="00D85E59">
        <w:rPr>
          <w:rFonts w:asciiTheme="minorHAnsi" w:eastAsiaTheme="minorHAnsi" w:hAnsiTheme="minorHAnsi" w:cstheme="minorHAnsi"/>
          <w:b/>
          <w:bCs/>
          <w:szCs w:val="24"/>
          <w:lang w:val="es-MX" w:eastAsia="en-US"/>
        </w:rPr>
        <w:t>Politicas</w:t>
      </w:r>
      <w:proofErr w:type="spellEnd"/>
      <w:r w:rsidR="00715521" w:rsidRPr="00D85E59">
        <w:rPr>
          <w:rFonts w:asciiTheme="minorHAnsi" w:eastAsiaTheme="minorHAnsi" w:hAnsiTheme="minorHAnsi" w:cstheme="minorHAnsi"/>
          <w:b/>
          <w:bCs/>
          <w:szCs w:val="24"/>
          <w:lang w:val="es-MX" w:eastAsia="en-US"/>
        </w:rPr>
        <w:t xml:space="preserve"> de </w:t>
      </w:r>
      <w:proofErr w:type="spellStart"/>
      <w:r w:rsidR="00715521" w:rsidRPr="00D85E59">
        <w:rPr>
          <w:rFonts w:asciiTheme="minorHAnsi" w:eastAsiaTheme="minorHAnsi" w:hAnsiTheme="minorHAnsi" w:cstheme="minorHAnsi"/>
          <w:b/>
          <w:bCs/>
          <w:szCs w:val="24"/>
          <w:lang w:val="es-MX" w:eastAsia="en-US"/>
        </w:rPr>
        <w:t>Comercíalización</w:t>
      </w:r>
      <w:proofErr w:type="spellEnd"/>
      <w:r w:rsidR="00715521" w:rsidRPr="00D85E59">
        <w:rPr>
          <w:rFonts w:asciiTheme="minorHAnsi" w:eastAsiaTheme="minorHAnsi" w:hAnsiTheme="minorHAnsi" w:cstheme="minorHAnsi"/>
          <w:b/>
          <w:bCs/>
          <w:szCs w:val="24"/>
          <w:lang w:val="es-MX" w:eastAsia="en-US"/>
        </w:rPr>
        <w:t>.</w:t>
      </w:r>
    </w:p>
    <w:p w14:paraId="064E8E79"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El Cliente tendrá gratis durante tres meses el servicio de </w:t>
      </w:r>
      <w:proofErr w:type="spellStart"/>
      <w:r w:rsidRPr="00D85E59">
        <w:rPr>
          <w:rFonts w:asciiTheme="minorHAnsi" w:eastAsiaTheme="minorHAnsi" w:hAnsiTheme="minorHAnsi" w:cstheme="minorHAnsi"/>
          <w:szCs w:val="24"/>
          <w:lang w:val="es-MX" w:eastAsia="en-US"/>
        </w:rPr>
        <w:t>Buzbn</w:t>
      </w:r>
      <w:proofErr w:type="spellEnd"/>
      <w:r w:rsidRPr="00D85E59">
        <w:rPr>
          <w:rFonts w:asciiTheme="minorHAnsi" w:eastAsiaTheme="minorHAnsi" w:hAnsiTheme="minorHAnsi" w:cstheme="minorHAnsi"/>
          <w:szCs w:val="24"/>
          <w:lang w:val="es-MX" w:eastAsia="en-US"/>
        </w:rPr>
        <w:t xml:space="preserve"> Premium, es decir, no se le</w:t>
      </w:r>
      <w:r w:rsidR="007F1064"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cobrara activación ni renta mensual.</w:t>
      </w:r>
    </w:p>
    <w:p w14:paraId="0EBC5F26"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Para que el </w:t>
      </w:r>
      <w:proofErr w:type="spellStart"/>
      <w:r w:rsidRPr="00D85E59">
        <w:rPr>
          <w:rFonts w:asciiTheme="minorHAnsi" w:eastAsiaTheme="minorHAnsi" w:hAnsiTheme="minorHAnsi" w:cstheme="minorHAnsi"/>
          <w:szCs w:val="24"/>
          <w:lang w:val="es-MX" w:eastAsia="en-US"/>
        </w:rPr>
        <w:t>setvicio</w:t>
      </w:r>
      <w:proofErr w:type="spellEnd"/>
      <w:r w:rsidRPr="00D85E59">
        <w:rPr>
          <w:rFonts w:asciiTheme="minorHAnsi" w:eastAsiaTheme="minorHAnsi" w:hAnsiTheme="minorHAnsi" w:cstheme="minorHAnsi"/>
          <w:szCs w:val="24"/>
          <w:lang w:val="es-MX" w:eastAsia="en-US"/>
        </w:rPr>
        <w:t xml:space="preserve"> de Buz6n Premium se proporcione una vez concluidos </w:t>
      </w:r>
      <w:r w:rsidRPr="00D85E59">
        <w:rPr>
          <w:rFonts w:asciiTheme="minorHAnsi" w:eastAsiaTheme="minorHAnsi" w:hAnsiTheme="minorHAnsi" w:cstheme="minorHAnsi"/>
          <w:bCs/>
          <w:szCs w:val="24"/>
          <w:lang w:val="es-MX" w:eastAsia="en-US"/>
        </w:rPr>
        <w:t xml:space="preserve">los </w:t>
      </w:r>
      <w:r w:rsidRPr="00D85E59">
        <w:rPr>
          <w:rFonts w:asciiTheme="minorHAnsi" w:eastAsiaTheme="minorHAnsi" w:hAnsiTheme="minorHAnsi" w:cstheme="minorHAnsi"/>
          <w:szCs w:val="24"/>
          <w:lang w:val="es-MX" w:eastAsia="en-US"/>
        </w:rPr>
        <w:t>tres meses</w:t>
      </w:r>
      <w:r w:rsidR="007F1064"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antes mencionados, al momento de la contratación el Cliente deber6 solicitar y consentir de</w:t>
      </w:r>
      <w:r w:rsidR="007F1064"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bCs/>
          <w:szCs w:val="24"/>
          <w:lang w:val="es-MX" w:eastAsia="en-US"/>
        </w:rPr>
        <w:t xml:space="preserve">forma </w:t>
      </w:r>
      <w:r w:rsidRPr="00D85E59">
        <w:rPr>
          <w:rFonts w:asciiTheme="minorHAnsi" w:eastAsiaTheme="minorHAnsi" w:hAnsiTheme="minorHAnsi" w:cstheme="minorHAnsi"/>
          <w:szCs w:val="24"/>
          <w:lang w:val="es-MX" w:eastAsia="en-US"/>
        </w:rPr>
        <w:t>expresa la facturación de dicho servicio.</w:t>
      </w:r>
    </w:p>
    <w:p w14:paraId="6B9AE834"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El Cliente podrá solicitar la cancelación y10 baja del servicio, después de haberlo aceptado,</w:t>
      </w:r>
      <w:r w:rsidR="007F1064"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 xml:space="preserve">llamando al </w:t>
      </w:r>
      <w:r w:rsidR="007F1064" w:rsidRPr="00D85E59">
        <w:rPr>
          <w:rFonts w:asciiTheme="minorHAnsi" w:eastAsiaTheme="minorHAnsi" w:hAnsiTheme="minorHAnsi" w:cstheme="minorHAnsi"/>
          <w:szCs w:val="24"/>
          <w:lang w:val="es-MX" w:eastAsia="en-US"/>
        </w:rPr>
        <w:t>0</w:t>
      </w:r>
      <w:r w:rsidRPr="00D85E59">
        <w:rPr>
          <w:rFonts w:asciiTheme="minorHAnsi" w:eastAsiaTheme="minorHAnsi" w:hAnsiTheme="minorHAnsi" w:cstheme="minorHAnsi"/>
          <w:szCs w:val="24"/>
          <w:lang w:val="es-MX" w:eastAsia="en-US"/>
        </w:rPr>
        <w:t xml:space="preserve">1 800 123 </w:t>
      </w:r>
      <w:r w:rsidRPr="00D85E59">
        <w:rPr>
          <w:rFonts w:asciiTheme="minorHAnsi" w:eastAsiaTheme="minorHAnsi" w:hAnsiTheme="minorHAnsi" w:cstheme="minorHAnsi"/>
          <w:bCs/>
          <w:szCs w:val="24"/>
          <w:lang w:val="es-MX" w:eastAsia="en-US"/>
        </w:rPr>
        <w:t xml:space="preserve">2020 o </w:t>
      </w:r>
      <w:r w:rsidRPr="00D85E59">
        <w:rPr>
          <w:rFonts w:asciiTheme="minorHAnsi" w:eastAsiaTheme="minorHAnsi" w:hAnsiTheme="minorHAnsi" w:cstheme="minorHAnsi"/>
          <w:szCs w:val="24"/>
          <w:lang w:val="es-MX" w:eastAsia="en-US"/>
        </w:rPr>
        <w:t>acudiendo a cualquier tienda Telmex.</w:t>
      </w:r>
    </w:p>
    <w:p w14:paraId="30CB03F5" w14:textId="77777777" w:rsidR="007F1064" w:rsidRPr="00D85E59" w:rsidRDefault="007F1064" w:rsidP="005F4CA7">
      <w:pPr>
        <w:rPr>
          <w:rFonts w:asciiTheme="minorHAnsi" w:eastAsiaTheme="minorHAnsi" w:hAnsiTheme="minorHAnsi" w:cstheme="minorHAnsi"/>
          <w:szCs w:val="24"/>
          <w:lang w:val="es-MX" w:eastAsia="en-US"/>
        </w:rPr>
      </w:pPr>
    </w:p>
    <w:p w14:paraId="7763AB96" w14:textId="77777777" w:rsidR="00715521" w:rsidRPr="00D85E59" w:rsidRDefault="00715521"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Vigencia.</w:t>
      </w:r>
    </w:p>
    <w:p w14:paraId="45BA94AD" w14:textId="77777777" w:rsidR="00715521" w:rsidRPr="00D85E59" w:rsidRDefault="00715521"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bCs/>
          <w:szCs w:val="24"/>
          <w:lang w:val="es-MX" w:eastAsia="en-US"/>
        </w:rPr>
        <w:t xml:space="preserve">Se </w:t>
      </w:r>
      <w:r w:rsidRPr="00D85E59">
        <w:rPr>
          <w:rFonts w:asciiTheme="minorHAnsi" w:eastAsiaTheme="minorHAnsi" w:hAnsiTheme="minorHAnsi" w:cstheme="minorHAnsi"/>
          <w:szCs w:val="24"/>
          <w:lang w:val="es-MX" w:eastAsia="en-US"/>
        </w:rPr>
        <w:t xml:space="preserve">avisará a la COFETEL con 15 </w:t>
      </w:r>
      <w:proofErr w:type="spellStart"/>
      <w:r w:rsidRPr="00D85E59">
        <w:rPr>
          <w:rFonts w:asciiTheme="minorHAnsi" w:eastAsiaTheme="minorHAnsi" w:hAnsiTheme="minorHAnsi" w:cstheme="minorHAnsi"/>
          <w:szCs w:val="24"/>
          <w:lang w:val="es-MX" w:eastAsia="en-US"/>
        </w:rPr>
        <w:t>dias</w:t>
      </w:r>
      <w:proofErr w:type="spellEnd"/>
      <w:r w:rsidRPr="00D85E59">
        <w:rPr>
          <w:rFonts w:asciiTheme="minorHAnsi" w:eastAsiaTheme="minorHAnsi" w:hAnsiTheme="minorHAnsi" w:cstheme="minorHAnsi"/>
          <w:szCs w:val="24"/>
          <w:lang w:val="es-MX" w:eastAsia="en-US"/>
        </w:rPr>
        <w:t xml:space="preserve"> de anticipación la cancelación de la presente</w:t>
      </w:r>
      <w:r w:rsidR="007F1064"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promoción.</w:t>
      </w:r>
    </w:p>
    <w:p w14:paraId="21E67C01" w14:textId="77777777" w:rsidR="007F1064" w:rsidRPr="00D85E59" w:rsidRDefault="007F1064" w:rsidP="005F4CA7">
      <w:pPr>
        <w:rPr>
          <w:rFonts w:asciiTheme="minorHAnsi" w:eastAsiaTheme="minorHAnsi" w:hAnsiTheme="minorHAnsi" w:cstheme="minorHAnsi"/>
          <w:szCs w:val="24"/>
          <w:lang w:val="es-MX" w:eastAsia="en-US"/>
        </w:rPr>
      </w:pPr>
    </w:p>
    <w:p w14:paraId="222FECF6" w14:textId="77777777" w:rsidR="00715521" w:rsidRPr="00D85E59" w:rsidRDefault="00715521"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P</w:t>
      </w:r>
      <w:r w:rsidR="007F1064" w:rsidRPr="00D85E59">
        <w:rPr>
          <w:rFonts w:asciiTheme="minorHAnsi" w:eastAsiaTheme="minorHAnsi" w:hAnsiTheme="minorHAnsi" w:cstheme="minorHAnsi"/>
          <w:b/>
          <w:bCs/>
          <w:szCs w:val="24"/>
          <w:lang w:val="es-MX" w:eastAsia="en-US"/>
        </w:rPr>
        <w:t>rom</w:t>
      </w:r>
      <w:r w:rsidRPr="00D85E59">
        <w:rPr>
          <w:rFonts w:asciiTheme="minorHAnsi" w:eastAsiaTheme="minorHAnsi" w:hAnsiTheme="minorHAnsi" w:cstheme="minorHAnsi"/>
          <w:b/>
          <w:bCs/>
          <w:szCs w:val="24"/>
          <w:lang w:val="es-MX" w:eastAsia="en-US"/>
        </w:rPr>
        <w:t>oción de Servicios Digitales gratis par</w:t>
      </w:r>
      <w:r w:rsidR="0072174A" w:rsidRPr="00D85E59">
        <w:rPr>
          <w:rFonts w:asciiTheme="minorHAnsi" w:eastAsiaTheme="minorHAnsi" w:hAnsiTheme="minorHAnsi" w:cstheme="minorHAnsi"/>
          <w:b/>
          <w:bCs/>
          <w:szCs w:val="24"/>
          <w:lang w:val="es-MX" w:eastAsia="en-US"/>
        </w:rPr>
        <w:t>a</w:t>
      </w:r>
      <w:r w:rsidRPr="00D85E59">
        <w:rPr>
          <w:rFonts w:asciiTheme="minorHAnsi" w:eastAsiaTheme="minorHAnsi" w:hAnsiTheme="minorHAnsi" w:cstheme="minorHAnsi"/>
          <w:b/>
          <w:bCs/>
          <w:szCs w:val="24"/>
          <w:lang w:val="es-MX" w:eastAsia="en-US"/>
        </w:rPr>
        <w:t xml:space="preserve"> tres meses.</w:t>
      </w:r>
    </w:p>
    <w:p w14:paraId="23A24E7E" w14:textId="77777777" w:rsidR="0072174A" w:rsidRPr="00D85E59" w:rsidRDefault="0072174A" w:rsidP="005F4CA7">
      <w:pPr>
        <w:rPr>
          <w:rFonts w:asciiTheme="minorHAnsi" w:eastAsiaTheme="minorHAnsi" w:hAnsiTheme="minorHAnsi" w:cstheme="minorHAnsi"/>
          <w:b/>
          <w:szCs w:val="24"/>
          <w:lang w:val="es-MX" w:eastAsia="en-US"/>
        </w:rPr>
      </w:pPr>
    </w:p>
    <w:p w14:paraId="24AA094C" w14:textId="77777777" w:rsidR="00715521" w:rsidRPr="00D85E59" w:rsidRDefault="00715521" w:rsidP="005F4CA7">
      <w:pPr>
        <w:outlineLvl w:val="0"/>
        <w:rPr>
          <w:rFonts w:asciiTheme="minorHAnsi" w:eastAsiaTheme="minorHAnsi" w:hAnsiTheme="minorHAnsi" w:cstheme="minorHAnsi"/>
          <w:b/>
          <w:szCs w:val="24"/>
          <w:lang w:val="es-MX" w:eastAsia="en-US"/>
        </w:rPr>
      </w:pPr>
      <w:r w:rsidRPr="00D85E59">
        <w:rPr>
          <w:rFonts w:asciiTheme="minorHAnsi" w:eastAsiaTheme="minorHAnsi" w:hAnsiTheme="minorHAnsi" w:cstheme="minorHAnsi"/>
          <w:b/>
          <w:szCs w:val="24"/>
          <w:lang w:val="es-MX" w:eastAsia="en-US"/>
        </w:rPr>
        <w:t>Descripción</w:t>
      </w:r>
    </w:p>
    <w:p w14:paraId="2A337410"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Consiste en otorgar a cada </w:t>
      </w:r>
      <w:proofErr w:type="spellStart"/>
      <w:r w:rsidRPr="00D85E59">
        <w:rPr>
          <w:rFonts w:asciiTheme="minorHAnsi" w:eastAsiaTheme="minorHAnsi" w:hAnsiTheme="minorHAnsi" w:cstheme="minorHAnsi"/>
          <w:szCs w:val="24"/>
          <w:lang w:val="es-MX" w:eastAsia="en-US"/>
        </w:rPr>
        <w:t>Iínea</w:t>
      </w:r>
      <w:proofErr w:type="spellEnd"/>
      <w:r w:rsidRPr="00D85E59">
        <w:rPr>
          <w:rFonts w:asciiTheme="minorHAnsi" w:eastAsiaTheme="minorHAnsi" w:hAnsiTheme="minorHAnsi" w:cstheme="minorHAnsi"/>
          <w:szCs w:val="24"/>
          <w:lang w:val="es-MX" w:eastAsia="en-US"/>
        </w:rPr>
        <w:t xml:space="preserve"> contratada (primera o adicional), tres servicios digitales gratis</w:t>
      </w:r>
      <w:r w:rsidR="0072174A"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 xml:space="preserve">durante tres meses contados a partir de la instalación de la </w:t>
      </w:r>
      <w:r w:rsidR="0072174A" w:rsidRPr="00D85E59">
        <w:rPr>
          <w:rFonts w:asciiTheme="minorHAnsi" w:eastAsiaTheme="minorHAnsi" w:hAnsiTheme="minorHAnsi" w:cstheme="minorHAnsi"/>
          <w:szCs w:val="24"/>
          <w:lang w:val="es-MX" w:eastAsia="en-US"/>
        </w:rPr>
        <w:t>línea</w:t>
      </w:r>
      <w:r w:rsidRPr="00D85E59">
        <w:rPr>
          <w:rFonts w:asciiTheme="minorHAnsi" w:eastAsiaTheme="minorHAnsi" w:hAnsiTheme="minorHAnsi" w:cstheme="minorHAnsi"/>
          <w:szCs w:val="24"/>
          <w:lang w:val="es-MX" w:eastAsia="en-US"/>
        </w:rPr>
        <w:t>.</w:t>
      </w:r>
    </w:p>
    <w:p w14:paraId="12F86048" w14:textId="77777777" w:rsidR="0072174A" w:rsidRPr="00D85E59" w:rsidRDefault="0072174A" w:rsidP="005F4CA7">
      <w:pPr>
        <w:rPr>
          <w:rFonts w:asciiTheme="minorHAnsi" w:eastAsiaTheme="minorHAnsi" w:hAnsiTheme="minorHAnsi" w:cstheme="minorHAnsi"/>
          <w:b/>
          <w:bCs/>
          <w:szCs w:val="24"/>
          <w:lang w:val="es-MX" w:eastAsia="en-US"/>
        </w:rPr>
      </w:pPr>
    </w:p>
    <w:p w14:paraId="5D927528" w14:textId="77777777" w:rsidR="00715521" w:rsidRPr="00D85E59" w:rsidRDefault="00715521"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Reglas de aplicación:</w:t>
      </w:r>
    </w:p>
    <w:p w14:paraId="56A578EA"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La presente promoción aplica:</w:t>
      </w:r>
    </w:p>
    <w:p w14:paraId="251C8CBD"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A todo cliente residencial o comercial que acepte la presente promoción al momento de</w:t>
      </w:r>
      <w:r w:rsidR="0072174A"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contratar una línea (nueva o adicional).</w:t>
      </w:r>
    </w:p>
    <w:p w14:paraId="534FFF6F" w14:textId="77777777" w:rsidR="00715521" w:rsidRPr="00D85E59" w:rsidRDefault="0072174A"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Solo s</w:t>
      </w:r>
      <w:r w:rsidR="00715521" w:rsidRPr="00D85E59">
        <w:rPr>
          <w:rFonts w:asciiTheme="minorHAnsi" w:eastAsiaTheme="minorHAnsi" w:hAnsiTheme="minorHAnsi" w:cstheme="minorHAnsi"/>
          <w:szCs w:val="24"/>
          <w:lang w:val="es-MX" w:eastAsia="en-US"/>
        </w:rPr>
        <w:t>obre la línea que el cliente contrata.</w:t>
      </w:r>
    </w:p>
    <w:p w14:paraId="3F0717D2"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Sobre los servicios digitales que el cliente elija, sujeto a disponibilidad.</w:t>
      </w:r>
    </w:p>
    <w:p w14:paraId="0E29AC9B"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Sobre la activación, y renta de los servicios digitales durante un periodo de tres meses.</w:t>
      </w:r>
    </w:p>
    <w:p w14:paraId="6FCF7D90"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lastRenderedPageBreak/>
        <w:t xml:space="preserve">Los servicios de telefonía digital sujetos a esta </w:t>
      </w:r>
      <w:r w:rsidR="0072174A" w:rsidRPr="00D85E59">
        <w:rPr>
          <w:rFonts w:asciiTheme="minorHAnsi" w:eastAsiaTheme="minorHAnsi" w:hAnsiTheme="minorHAnsi" w:cstheme="minorHAnsi"/>
          <w:szCs w:val="24"/>
          <w:lang w:val="es-MX" w:eastAsia="en-US"/>
        </w:rPr>
        <w:t>promoción</w:t>
      </w:r>
      <w:r w:rsidRPr="00D85E59">
        <w:rPr>
          <w:rFonts w:asciiTheme="minorHAnsi" w:eastAsiaTheme="minorHAnsi" w:hAnsiTheme="minorHAnsi" w:cstheme="minorHAnsi"/>
          <w:szCs w:val="24"/>
          <w:lang w:val="es-MX" w:eastAsia="en-US"/>
        </w:rPr>
        <w:t xml:space="preserve"> son; "</w:t>
      </w:r>
      <w:r w:rsidR="0072174A" w:rsidRPr="00D85E59">
        <w:rPr>
          <w:rFonts w:asciiTheme="minorHAnsi" w:eastAsiaTheme="minorHAnsi" w:hAnsiTheme="minorHAnsi" w:cstheme="minorHAnsi"/>
          <w:szCs w:val="24"/>
          <w:lang w:val="es-MX" w:eastAsia="en-US"/>
        </w:rPr>
        <w:t xml:space="preserve"> identificador</w:t>
      </w:r>
      <w:r w:rsidRPr="00D85E59">
        <w:rPr>
          <w:rFonts w:asciiTheme="minorHAnsi" w:eastAsiaTheme="minorHAnsi" w:hAnsiTheme="minorHAnsi" w:cstheme="minorHAnsi"/>
          <w:szCs w:val="24"/>
          <w:lang w:val="es-MX" w:eastAsia="en-US"/>
        </w:rPr>
        <w:t xml:space="preserve"> de Llamadas",</w:t>
      </w:r>
      <w:r w:rsidR="0072174A"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"Buzón Premium", "Llamada en espera", "Sígueme" y "Tres a la Vez".</w:t>
      </w:r>
    </w:p>
    <w:p w14:paraId="0610F38E" w14:textId="77777777" w:rsidR="0072174A" w:rsidRPr="00D85E59" w:rsidRDefault="0072174A" w:rsidP="005F4CA7">
      <w:pPr>
        <w:rPr>
          <w:rFonts w:asciiTheme="minorHAnsi" w:eastAsiaTheme="minorHAnsi" w:hAnsiTheme="minorHAnsi" w:cstheme="minorHAnsi"/>
          <w:szCs w:val="24"/>
          <w:lang w:val="es-MX" w:eastAsia="en-US"/>
        </w:rPr>
      </w:pPr>
    </w:p>
    <w:p w14:paraId="535C33F9"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La presente promoción no aplica:</w:t>
      </w:r>
    </w:p>
    <w:p w14:paraId="1342C9CD"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En líneas ya instaladas.</w:t>
      </w:r>
    </w:p>
    <w:p w14:paraId="044477FF"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En servicios digitales sin disponibilidad.</w:t>
      </w:r>
    </w:p>
    <w:p w14:paraId="51BC1FCB" w14:textId="77777777" w:rsidR="0072174A" w:rsidRPr="00D85E59" w:rsidRDefault="0072174A" w:rsidP="005F4CA7">
      <w:pPr>
        <w:rPr>
          <w:rFonts w:asciiTheme="minorHAnsi" w:eastAsiaTheme="minorHAnsi" w:hAnsiTheme="minorHAnsi" w:cstheme="minorHAnsi"/>
          <w:szCs w:val="24"/>
          <w:lang w:val="es-MX" w:eastAsia="en-US"/>
        </w:rPr>
      </w:pPr>
    </w:p>
    <w:p w14:paraId="391C8464" w14:textId="77777777" w:rsidR="00715521" w:rsidRPr="00D85E59" w:rsidRDefault="00715521"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 xml:space="preserve">Políticas de </w:t>
      </w:r>
      <w:proofErr w:type="spellStart"/>
      <w:r w:rsidRPr="00D85E59">
        <w:rPr>
          <w:rFonts w:asciiTheme="minorHAnsi" w:eastAsiaTheme="minorHAnsi" w:hAnsiTheme="minorHAnsi" w:cstheme="minorHAnsi"/>
          <w:b/>
          <w:bCs/>
          <w:szCs w:val="24"/>
          <w:lang w:val="es-MX" w:eastAsia="en-US"/>
        </w:rPr>
        <w:t>comercializacion</w:t>
      </w:r>
      <w:proofErr w:type="spellEnd"/>
      <w:r w:rsidRPr="00D85E59">
        <w:rPr>
          <w:rFonts w:asciiTheme="minorHAnsi" w:eastAsiaTheme="minorHAnsi" w:hAnsiTheme="minorHAnsi" w:cstheme="minorHAnsi"/>
          <w:b/>
          <w:bCs/>
          <w:szCs w:val="24"/>
          <w:lang w:val="es-MX" w:eastAsia="en-US"/>
        </w:rPr>
        <w:t>:</w:t>
      </w:r>
    </w:p>
    <w:p w14:paraId="160FBB69"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bCs/>
          <w:szCs w:val="24"/>
          <w:lang w:val="es-MX" w:eastAsia="en-US"/>
        </w:rPr>
        <w:t>El</w:t>
      </w:r>
      <w:r w:rsidRPr="00D85E59">
        <w:rPr>
          <w:rFonts w:asciiTheme="minorHAnsi" w:eastAsiaTheme="minorHAnsi" w:hAnsiTheme="minorHAnsi" w:cstheme="minorHAnsi"/>
          <w:b/>
          <w:bCs/>
          <w:szCs w:val="24"/>
          <w:lang w:val="es-MX" w:eastAsia="en-US"/>
        </w:rPr>
        <w:t xml:space="preserve"> </w:t>
      </w:r>
      <w:r w:rsidRPr="00D85E59">
        <w:rPr>
          <w:rFonts w:asciiTheme="minorHAnsi" w:eastAsiaTheme="minorHAnsi" w:hAnsiTheme="minorHAnsi" w:cstheme="minorHAnsi"/>
          <w:szCs w:val="24"/>
          <w:lang w:val="es-MX" w:eastAsia="en-US"/>
        </w:rPr>
        <w:t>Cliente tendrá gratis durante tres meses la activación y renta de</w:t>
      </w:r>
      <w:r w:rsidR="0072174A" w:rsidRPr="00D85E59">
        <w:rPr>
          <w:rFonts w:asciiTheme="minorHAnsi" w:eastAsiaTheme="minorHAnsi" w:hAnsiTheme="minorHAnsi" w:cstheme="minorHAnsi"/>
          <w:szCs w:val="24"/>
          <w:lang w:val="es-MX" w:eastAsia="en-US"/>
        </w:rPr>
        <w:t xml:space="preserve"> los servicios digitales que elija, </w:t>
      </w:r>
      <w:r w:rsidRPr="00D85E59">
        <w:rPr>
          <w:rFonts w:asciiTheme="minorHAnsi" w:eastAsiaTheme="minorHAnsi" w:hAnsiTheme="minorHAnsi" w:cstheme="minorHAnsi"/>
          <w:szCs w:val="24"/>
          <w:lang w:val="es-MX" w:eastAsia="en-US"/>
        </w:rPr>
        <w:t xml:space="preserve">en el entendido </w:t>
      </w:r>
      <w:proofErr w:type="gramStart"/>
      <w:r w:rsidRPr="00D85E59">
        <w:rPr>
          <w:rFonts w:asciiTheme="minorHAnsi" w:eastAsiaTheme="minorHAnsi" w:hAnsiTheme="minorHAnsi" w:cstheme="minorHAnsi"/>
          <w:szCs w:val="24"/>
          <w:lang w:val="es-MX" w:eastAsia="en-US"/>
        </w:rPr>
        <w:t>que</w:t>
      </w:r>
      <w:proofErr w:type="gramEnd"/>
      <w:r w:rsidRPr="00D85E59">
        <w:rPr>
          <w:rFonts w:asciiTheme="minorHAnsi" w:eastAsiaTheme="minorHAnsi" w:hAnsiTheme="minorHAnsi" w:cstheme="minorHAnsi"/>
          <w:szCs w:val="24"/>
          <w:lang w:val="es-MX" w:eastAsia="en-US"/>
        </w:rPr>
        <w:t xml:space="preserve"> a partir de la cuarta factura, se le cargarán</w:t>
      </w:r>
      <w:r w:rsidR="0072174A" w:rsidRPr="00D85E59">
        <w:rPr>
          <w:rFonts w:asciiTheme="minorHAnsi" w:eastAsiaTheme="minorHAnsi" w:hAnsiTheme="minorHAnsi" w:cstheme="minorHAnsi"/>
          <w:szCs w:val="24"/>
          <w:lang w:val="es-MX" w:eastAsia="en-US"/>
        </w:rPr>
        <w:t xml:space="preserve"> las rentas respectivas previa </w:t>
      </w:r>
      <w:r w:rsidRPr="00D85E59">
        <w:rPr>
          <w:rFonts w:asciiTheme="minorHAnsi" w:eastAsiaTheme="minorHAnsi" w:hAnsiTheme="minorHAnsi" w:cstheme="minorHAnsi"/>
          <w:szCs w:val="24"/>
          <w:lang w:val="es-MX" w:eastAsia="en-US"/>
        </w:rPr>
        <w:t>solicitud o consentimiento expreso de los mismos.</w:t>
      </w:r>
    </w:p>
    <w:p w14:paraId="74955EC4" w14:textId="77777777" w:rsidR="0072174A" w:rsidRPr="00D85E59" w:rsidRDefault="0072174A" w:rsidP="005F4CA7">
      <w:pPr>
        <w:rPr>
          <w:rFonts w:asciiTheme="minorHAnsi" w:eastAsiaTheme="minorHAnsi" w:hAnsiTheme="minorHAnsi" w:cstheme="minorHAnsi"/>
          <w:szCs w:val="24"/>
          <w:lang w:val="es-MX" w:eastAsia="en-US"/>
        </w:rPr>
      </w:pPr>
    </w:p>
    <w:p w14:paraId="21618B2D" w14:textId="77777777" w:rsidR="00715521" w:rsidRPr="00D85E59" w:rsidRDefault="00715521" w:rsidP="005F4CA7">
      <w:pPr>
        <w:outlineLvl w:val="0"/>
        <w:rPr>
          <w:rFonts w:asciiTheme="minorHAnsi" w:eastAsiaTheme="minorHAnsi" w:hAnsiTheme="minorHAnsi" w:cstheme="minorHAnsi"/>
          <w:b/>
          <w:szCs w:val="24"/>
          <w:lang w:val="es-MX" w:eastAsia="en-US"/>
        </w:rPr>
      </w:pPr>
      <w:r w:rsidRPr="00D85E59">
        <w:rPr>
          <w:rFonts w:asciiTheme="minorHAnsi" w:eastAsiaTheme="minorHAnsi" w:hAnsiTheme="minorHAnsi" w:cstheme="minorHAnsi"/>
          <w:b/>
          <w:szCs w:val="24"/>
          <w:lang w:val="es-MX" w:eastAsia="en-US"/>
        </w:rPr>
        <w:t>Vigencia</w:t>
      </w:r>
    </w:p>
    <w:p w14:paraId="36250E7F" w14:textId="77777777" w:rsidR="00E61D73" w:rsidRPr="00D85E59" w:rsidRDefault="00715521"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Se avisad a la COFETEL con 15 </w:t>
      </w:r>
      <w:proofErr w:type="spellStart"/>
      <w:r w:rsidRPr="00D85E59">
        <w:rPr>
          <w:rFonts w:asciiTheme="minorHAnsi" w:eastAsiaTheme="minorHAnsi" w:hAnsiTheme="minorHAnsi" w:cstheme="minorHAnsi"/>
          <w:szCs w:val="24"/>
          <w:lang w:val="es-MX" w:eastAsia="en-US"/>
        </w:rPr>
        <w:t>dias</w:t>
      </w:r>
      <w:proofErr w:type="spellEnd"/>
      <w:r w:rsidRPr="00D85E59">
        <w:rPr>
          <w:rFonts w:asciiTheme="minorHAnsi" w:eastAsiaTheme="minorHAnsi" w:hAnsiTheme="minorHAnsi" w:cstheme="minorHAnsi"/>
          <w:szCs w:val="24"/>
          <w:lang w:val="es-MX" w:eastAsia="en-US"/>
        </w:rPr>
        <w:t xml:space="preserve"> de anticipación la cancelación</w:t>
      </w:r>
      <w:r w:rsidR="0072174A" w:rsidRPr="00D85E59">
        <w:rPr>
          <w:rFonts w:asciiTheme="minorHAnsi" w:eastAsiaTheme="minorHAnsi" w:hAnsiTheme="minorHAnsi" w:cstheme="minorHAnsi"/>
          <w:szCs w:val="24"/>
          <w:lang w:val="es-MX" w:eastAsia="en-US"/>
        </w:rPr>
        <w:t xml:space="preserve"> de la presente promoción</w:t>
      </w:r>
      <w:r w:rsidR="00E61D73" w:rsidRPr="00D85E59">
        <w:rPr>
          <w:rFonts w:asciiTheme="minorHAnsi" w:eastAsiaTheme="minorHAnsi" w:hAnsiTheme="minorHAnsi" w:cstheme="minorHAnsi"/>
          <w:szCs w:val="24"/>
          <w:lang w:val="es-MX" w:eastAsia="en-US"/>
        </w:rPr>
        <w:t>.</w:t>
      </w:r>
    </w:p>
    <w:p w14:paraId="46A9ED1C" w14:textId="77777777" w:rsidR="00E61D73" w:rsidRDefault="00E61D73" w:rsidP="005F4CA7">
      <w:pPr>
        <w:outlineLvl w:val="0"/>
        <w:rPr>
          <w:rFonts w:ascii="Arial" w:eastAsiaTheme="minorHAnsi" w:hAnsi="Arial" w:cs="Arial"/>
          <w:b/>
          <w:sz w:val="20"/>
          <w:lang w:val="es-MX" w:eastAsia="en-US"/>
        </w:rPr>
      </w:pPr>
      <w:r>
        <w:rPr>
          <w:rFonts w:ascii="Arial" w:eastAsiaTheme="minorHAnsi" w:hAnsi="Arial" w:cs="Arial"/>
          <w:b/>
          <w:sz w:val="20"/>
          <w:lang w:val="es-MX" w:eastAsia="en-US"/>
        </w:rPr>
        <w:br w:type="page"/>
      </w:r>
    </w:p>
    <w:p w14:paraId="7FFA363E" w14:textId="77777777" w:rsidR="00715521" w:rsidRPr="00D85E59" w:rsidRDefault="00715521" w:rsidP="005F4CA7">
      <w:pPr>
        <w:outlineLvl w:val="0"/>
        <w:rPr>
          <w:rFonts w:asciiTheme="minorHAnsi" w:eastAsiaTheme="minorHAnsi" w:hAnsiTheme="minorHAnsi" w:cstheme="minorHAnsi"/>
          <w:b/>
          <w:szCs w:val="24"/>
          <w:lang w:val="es-MX" w:eastAsia="en-US"/>
        </w:rPr>
      </w:pPr>
      <w:r w:rsidRPr="00D85E59">
        <w:rPr>
          <w:rFonts w:asciiTheme="minorHAnsi" w:eastAsiaTheme="minorHAnsi" w:hAnsiTheme="minorHAnsi" w:cstheme="minorHAnsi"/>
          <w:b/>
          <w:szCs w:val="24"/>
          <w:lang w:val="es-MX" w:eastAsia="en-US"/>
        </w:rPr>
        <w:lastRenderedPageBreak/>
        <w:t>Nombre:</w:t>
      </w:r>
    </w:p>
    <w:p w14:paraId="3CFFD804" w14:textId="77777777" w:rsidR="00715521" w:rsidRPr="00D85E59" w:rsidRDefault="00715521" w:rsidP="005F4CA7">
      <w:pPr>
        <w:outlineLvl w:val="0"/>
        <w:rPr>
          <w:rFonts w:asciiTheme="minorHAnsi" w:eastAsiaTheme="minorHAnsi" w:hAnsiTheme="minorHAnsi" w:cstheme="minorHAnsi"/>
          <w:b/>
          <w:szCs w:val="24"/>
          <w:lang w:val="es-MX" w:eastAsia="en-US"/>
        </w:rPr>
      </w:pPr>
      <w:r w:rsidRPr="00D85E59">
        <w:rPr>
          <w:rFonts w:asciiTheme="minorHAnsi" w:eastAsiaTheme="minorHAnsi" w:hAnsiTheme="minorHAnsi" w:cstheme="minorHAnsi"/>
          <w:b/>
          <w:szCs w:val="24"/>
          <w:lang w:val="es-MX" w:eastAsia="en-US"/>
        </w:rPr>
        <w:t>Paquetes de Servicios Digitales</w:t>
      </w:r>
    </w:p>
    <w:p w14:paraId="3E0EF615" w14:textId="77777777" w:rsidR="0072174A" w:rsidRPr="00D85E59" w:rsidRDefault="0072174A" w:rsidP="005F4CA7">
      <w:pPr>
        <w:rPr>
          <w:rFonts w:asciiTheme="minorHAnsi" w:eastAsiaTheme="minorHAnsi" w:hAnsiTheme="minorHAnsi" w:cstheme="minorHAnsi"/>
          <w:szCs w:val="24"/>
          <w:lang w:val="es-MX" w:eastAsia="en-US"/>
        </w:rPr>
      </w:pPr>
    </w:p>
    <w:p w14:paraId="5F035B4B" w14:textId="77777777" w:rsidR="00715521" w:rsidRPr="00D85E59" w:rsidRDefault="00715521" w:rsidP="005F4CA7">
      <w:pPr>
        <w:outlineLvl w:val="0"/>
        <w:rPr>
          <w:rFonts w:asciiTheme="minorHAnsi" w:eastAsiaTheme="minorHAnsi" w:hAnsiTheme="minorHAnsi" w:cstheme="minorHAnsi"/>
          <w:b/>
          <w:szCs w:val="24"/>
          <w:lang w:val="es-MX" w:eastAsia="en-US"/>
        </w:rPr>
      </w:pPr>
      <w:r w:rsidRPr="00D85E59">
        <w:rPr>
          <w:rFonts w:asciiTheme="minorHAnsi" w:eastAsiaTheme="minorHAnsi" w:hAnsiTheme="minorHAnsi" w:cstheme="minorHAnsi"/>
          <w:b/>
          <w:szCs w:val="24"/>
          <w:lang w:val="es-MX" w:eastAsia="en-US"/>
        </w:rPr>
        <w:t>Descripción:</w:t>
      </w:r>
    </w:p>
    <w:p w14:paraId="1ED23A05"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Paquete que incluye </w:t>
      </w:r>
      <w:r w:rsidRPr="00D85E59">
        <w:rPr>
          <w:rFonts w:asciiTheme="minorHAnsi" w:eastAsiaTheme="minorHAnsi" w:hAnsiTheme="minorHAnsi" w:cstheme="minorHAnsi"/>
          <w:b/>
          <w:bCs/>
          <w:szCs w:val="24"/>
          <w:lang w:val="es-MX" w:eastAsia="en-US"/>
        </w:rPr>
        <w:t xml:space="preserve">bajo </w:t>
      </w:r>
      <w:r w:rsidRPr="00D85E59">
        <w:rPr>
          <w:rFonts w:asciiTheme="minorHAnsi" w:eastAsiaTheme="minorHAnsi" w:hAnsiTheme="minorHAnsi" w:cstheme="minorHAnsi"/>
          <w:szCs w:val="24"/>
          <w:lang w:val="es-MX" w:eastAsia="en-US"/>
        </w:rPr>
        <w:t>el pago de una renta mensual la integración de tres, cuatro o cinco</w:t>
      </w:r>
    </w:p>
    <w:p w14:paraId="02088944"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servicios digitales. El Cliente </w:t>
      </w:r>
      <w:proofErr w:type="spellStart"/>
      <w:r w:rsidRPr="00D85E59">
        <w:rPr>
          <w:rFonts w:asciiTheme="minorHAnsi" w:eastAsiaTheme="minorHAnsi" w:hAnsiTheme="minorHAnsi" w:cstheme="minorHAnsi"/>
          <w:szCs w:val="24"/>
          <w:lang w:val="es-MX" w:eastAsia="en-US"/>
        </w:rPr>
        <w:t>podra</w:t>
      </w:r>
      <w:proofErr w:type="spellEnd"/>
      <w:r w:rsidRPr="00D85E59">
        <w:rPr>
          <w:rFonts w:asciiTheme="minorHAnsi" w:eastAsiaTheme="minorHAnsi" w:hAnsiTheme="minorHAnsi" w:cstheme="minorHAnsi"/>
          <w:szCs w:val="24"/>
          <w:lang w:val="es-MX" w:eastAsia="en-US"/>
        </w:rPr>
        <w:t xml:space="preserve"> elegir del siguiente listado los Servicios Digitales que</w:t>
      </w:r>
    </w:p>
    <w:p w14:paraId="1C86B911"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deseen integrar en su paquete:</w:t>
      </w:r>
    </w:p>
    <w:p w14:paraId="77767FF7" w14:textId="77777777" w:rsidR="0072174A" w:rsidRPr="00D85E59" w:rsidRDefault="0072174A" w:rsidP="005F4CA7">
      <w:pPr>
        <w:rPr>
          <w:rFonts w:asciiTheme="minorHAnsi" w:eastAsiaTheme="minorHAnsi" w:hAnsiTheme="minorHAnsi" w:cstheme="minorHAnsi"/>
          <w:szCs w:val="24"/>
          <w:lang w:val="es-MX" w:eastAsia="en-US"/>
        </w:rPr>
      </w:pPr>
    </w:p>
    <w:p w14:paraId="18181FD1" w14:textId="77777777" w:rsidR="00715521" w:rsidRPr="00D85E59" w:rsidRDefault="0072174A"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Identificador</w:t>
      </w:r>
      <w:r w:rsidR="00715521" w:rsidRPr="00D85E59">
        <w:rPr>
          <w:rFonts w:asciiTheme="minorHAnsi" w:eastAsiaTheme="minorHAnsi" w:hAnsiTheme="minorHAnsi" w:cstheme="minorHAnsi"/>
          <w:szCs w:val="24"/>
          <w:lang w:val="es-MX" w:eastAsia="en-US"/>
        </w:rPr>
        <w:t xml:space="preserve"> de llamadas.</w:t>
      </w:r>
    </w:p>
    <w:p w14:paraId="70895CC8" w14:textId="77777777" w:rsidR="00715521" w:rsidRPr="00D85E59" w:rsidRDefault="00715521" w:rsidP="005F4CA7">
      <w:pPr>
        <w:rPr>
          <w:rFonts w:asciiTheme="minorHAnsi" w:eastAsiaTheme="minorHAnsi" w:hAnsiTheme="minorHAnsi" w:cstheme="minorHAnsi"/>
          <w:bCs/>
          <w:szCs w:val="24"/>
          <w:lang w:val="es-MX" w:eastAsia="en-US"/>
        </w:rPr>
      </w:pPr>
      <w:r w:rsidRPr="00D85E59">
        <w:rPr>
          <w:rFonts w:asciiTheme="minorHAnsi" w:eastAsiaTheme="minorHAnsi" w:hAnsiTheme="minorHAnsi" w:cstheme="minorHAnsi"/>
          <w:szCs w:val="24"/>
          <w:lang w:val="es-MX" w:eastAsia="en-US"/>
        </w:rPr>
        <w:t xml:space="preserve">Buzón </w:t>
      </w:r>
      <w:r w:rsidRPr="00D85E59">
        <w:rPr>
          <w:rFonts w:asciiTheme="minorHAnsi" w:eastAsiaTheme="minorHAnsi" w:hAnsiTheme="minorHAnsi" w:cstheme="minorHAnsi"/>
          <w:bCs/>
          <w:szCs w:val="24"/>
          <w:lang w:val="es-MX" w:eastAsia="en-US"/>
        </w:rPr>
        <w:t>Premium</w:t>
      </w:r>
    </w:p>
    <w:p w14:paraId="60B945E9"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b/>
          <w:bCs/>
          <w:szCs w:val="24"/>
          <w:lang w:val="es-MX" w:eastAsia="en-US"/>
        </w:rPr>
        <w:t xml:space="preserve"> </w:t>
      </w:r>
      <w:r w:rsidRPr="00D85E59">
        <w:rPr>
          <w:rFonts w:asciiTheme="minorHAnsi" w:eastAsiaTheme="minorHAnsi" w:hAnsiTheme="minorHAnsi" w:cstheme="minorHAnsi"/>
          <w:szCs w:val="24"/>
          <w:lang w:val="es-MX" w:eastAsia="en-US"/>
        </w:rPr>
        <w:t>Llamad</w:t>
      </w:r>
      <w:r w:rsidR="0072174A" w:rsidRPr="00D85E59">
        <w:rPr>
          <w:rFonts w:asciiTheme="minorHAnsi" w:eastAsiaTheme="minorHAnsi" w:hAnsiTheme="minorHAnsi" w:cstheme="minorHAnsi"/>
          <w:szCs w:val="24"/>
          <w:lang w:val="es-MX" w:eastAsia="en-US"/>
        </w:rPr>
        <w:t>a en esper</w:t>
      </w:r>
      <w:r w:rsidRPr="00D85E59">
        <w:rPr>
          <w:rFonts w:asciiTheme="minorHAnsi" w:eastAsiaTheme="minorHAnsi" w:hAnsiTheme="minorHAnsi" w:cstheme="minorHAnsi"/>
          <w:szCs w:val="24"/>
          <w:lang w:val="es-MX" w:eastAsia="en-US"/>
        </w:rPr>
        <w:t>a</w:t>
      </w:r>
      <w:r w:rsidR="0072174A" w:rsidRPr="00D85E59">
        <w:rPr>
          <w:rFonts w:asciiTheme="minorHAnsi" w:eastAsiaTheme="minorHAnsi" w:hAnsiTheme="minorHAnsi" w:cstheme="minorHAnsi"/>
          <w:szCs w:val="24"/>
          <w:lang w:val="es-MX" w:eastAsia="en-US"/>
        </w:rPr>
        <w:t>.</w:t>
      </w:r>
    </w:p>
    <w:p w14:paraId="3EBBF328"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Sígueme.</w:t>
      </w:r>
    </w:p>
    <w:p w14:paraId="4B6C1481"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Tres a la Vez.</w:t>
      </w:r>
    </w:p>
    <w:p w14:paraId="0C5B83F0" w14:textId="77777777" w:rsidR="0072174A" w:rsidRPr="00D85E59" w:rsidRDefault="0072174A" w:rsidP="005F4CA7">
      <w:pPr>
        <w:rPr>
          <w:rFonts w:asciiTheme="minorHAnsi" w:eastAsiaTheme="minorHAnsi" w:hAnsiTheme="minorHAnsi" w:cstheme="minorHAnsi"/>
          <w:szCs w:val="24"/>
          <w:lang w:val="es-MX" w:eastAsia="en-US"/>
        </w:rPr>
      </w:pPr>
    </w:p>
    <w:p w14:paraId="2DE15752" w14:textId="77777777" w:rsidR="00707807" w:rsidRPr="00D85E59" w:rsidRDefault="00715521" w:rsidP="005F4CA7">
      <w:pPr>
        <w:outlineLvl w:val="0"/>
        <w:rPr>
          <w:rFonts w:asciiTheme="minorHAnsi" w:eastAsiaTheme="minorHAnsi" w:hAnsiTheme="minorHAnsi" w:cstheme="minorHAnsi"/>
          <w:b/>
          <w:szCs w:val="24"/>
          <w:lang w:val="es-MX" w:eastAsia="en-US"/>
        </w:rPr>
      </w:pPr>
      <w:r w:rsidRPr="00D85E59">
        <w:rPr>
          <w:rFonts w:asciiTheme="minorHAnsi" w:eastAsiaTheme="minorHAnsi" w:hAnsiTheme="minorHAnsi" w:cstheme="minorHAnsi"/>
          <w:b/>
          <w:szCs w:val="24"/>
          <w:lang w:val="es-MX" w:eastAsia="en-US"/>
        </w:rPr>
        <w:t>Estructura Tarifaria:</w:t>
      </w:r>
    </w:p>
    <w:p w14:paraId="38DFA30E" w14:textId="77777777" w:rsidR="007403BB" w:rsidRPr="00D85E59" w:rsidRDefault="007403BB"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Concepto y Cargo (cifras en pesos)</w:t>
      </w:r>
      <w:r w:rsidR="00134A3B" w:rsidRPr="00D85E59">
        <w:rPr>
          <w:rFonts w:asciiTheme="minorHAnsi" w:eastAsiaTheme="minorHAnsi" w:hAnsiTheme="minorHAnsi" w:cstheme="minorHAnsi"/>
          <w:szCs w:val="24"/>
          <w:lang w:val="es-MX" w:eastAsia="en-US"/>
        </w:rPr>
        <w:t>:</w:t>
      </w:r>
    </w:p>
    <w:p w14:paraId="767F27C0" w14:textId="77777777" w:rsidR="007403BB" w:rsidRPr="00D85E59" w:rsidRDefault="007403BB"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Renta mensual por paquete de tres Servicios</w:t>
      </w:r>
      <w:r w:rsidRPr="00D85E59">
        <w:rPr>
          <w:rFonts w:asciiTheme="minorHAnsi" w:eastAsiaTheme="minorHAnsi" w:hAnsiTheme="minorHAnsi" w:cstheme="minorHAnsi"/>
          <w:szCs w:val="24"/>
          <w:lang w:val="es-MX" w:eastAsia="en-US"/>
        </w:rPr>
        <w:tab/>
        <w:t>$50.00</w:t>
      </w:r>
    </w:p>
    <w:p w14:paraId="0724DE86" w14:textId="77777777" w:rsidR="007403BB" w:rsidRPr="00D85E59" w:rsidRDefault="007403BB"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Renta mensual por paquete de cuatro Servicios</w:t>
      </w:r>
      <w:r w:rsidRPr="00D85E59">
        <w:rPr>
          <w:rFonts w:asciiTheme="minorHAnsi" w:eastAsiaTheme="minorHAnsi" w:hAnsiTheme="minorHAnsi" w:cstheme="minorHAnsi"/>
          <w:szCs w:val="24"/>
          <w:lang w:val="es-MX" w:eastAsia="en-US"/>
        </w:rPr>
        <w:tab/>
        <w:t>$65.00</w:t>
      </w:r>
    </w:p>
    <w:p w14:paraId="2C797234" w14:textId="77777777" w:rsidR="007403BB" w:rsidRPr="00D85E59" w:rsidRDefault="007403BB"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Renta mensual por paquete de cinco Servicios</w:t>
      </w:r>
      <w:r w:rsidRPr="00D85E59">
        <w:rPr>
          <w:rFonts w:asciiTheme="minorHAnsi" w:eastAsiaTheme="minorHAnsi" w:hAnsiTheme="minorHAnsi" w:cstheme="minorHAnsi"/>
          <w:szCs w:val="24"/>
          <w:lang w:val="es-MX" w:eastAsia="en-US"/>
        </w:rPr>
        <w:tab/>
        <w:t>$80.00</w:t>
      </w:r>
    </w:p>
    <w:p w14:paraId="4A1EFF38" w14:textId="77777777" w:rsidR="007403BB" w:rsidRPr="00D85E59" w:rsidRDefault="007403BB" w:rsidP="005F4CA7">
      <w:pPr>
        <w:rPr>
          <w:rFonts w:asciiTheme="minorHAnsi" w:eastAsiaTheme="minorHAnsi" w:hAnsiTheme="minorHAnsi" w:cstheme="minorHAnsi"/>
          <w:szCs w:val="24"/>
          <w:lang w:val="es-MX" w:eastAsia="en-US"/>
        </w:rPr>
      </w:pPr>
    </w:p>
    <w:p w14:paraId="2231E861" w14:textId="77777777" w:rsidR="00707807" w:rsidRPr="00D85E59" w:rsidRDefault="00715521" w:rsidP="005F4CA7">
      <w:pPr>
        <w:outlineLvl w:val="0"/>
        <w:rPr>
          <w:rFonts w:asciiTheme="minorHAnsi" w:eastAsiaTheme="minorHAnsi" w:hAnsiTheme="minorHAnsi" w:cstheme="minorHAnsi"/>
          <w:b/>
          <w:szCs w:val="24"/>
          <w:lang w:val="es-MX" w:eastAsia="en-US"/>
        </w:rPr>
      </w:pPr>
      <w:r w:rsidRPr="00D85E59">
        <w:rPr>
          <w:rFonts w:asciiTheme="minorHAnsi" w:eastAsiaTheme="minorHAnsi" w:hAnsiTheme="minorHAnsi" w:cstheme="minorHAnsi"/>
          <w:b/>
          <w:szCs w:val="24"/>
          <w:lang w:val="es-MX" w:eastAsia="en-US"/>
        </w:rPr>
        <w:t>Regla de Aplicación tarifaria:</w:t>
      </w:r>
    </w:p>
    <w:p w14:paraId="6FAC8D54"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Las Tarifas no incluyen el Impuesto al Valor Agregado. (IVA)</w:t>
      </w:r>
    </w:p>
    <w:p w14:paraId="49B6C348"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Aplicarán las "Reglas de </w:t>
      </w:r>
      <w:r w:rsidR="007403BB" w:rsidRPr="00D85E59">
        <w:rPr>
          <w:rFonts w:asciiTheme="minorHAnsi" w:eastAsiaTheme="minorHAnsi" w:hAnsiTheme="minorHAnsi" w:cstheme="minorHAnsi"/>
          <w:szCs w:val="24"/>
          <w:lang w:val="es-MX" w:eastAsia="en-US"/>
        </w:rPr>
        <w:t>Aplicación</w:t>
      </w:r>
      <w:r w:rsidRPr="00D85E59">
        <w:rPr>
          <w:rFonts w:asciiTheme="minorHAnsi" w:eastAsiaTheme="minorHAnsi" w:hAnsiTheme="minorHAnsi" w:cstheme="minorHAnsi"/>
          <w:szCs w:val="24"/>
          <w:lang w:val="es-MX" w:eastAsia="en-US"/>
        </w:rPr>
        <w:t xml:space="preserve"> tarifaria" vigentes de Servicios Digitales.</w:t>
      </w:r>
    </w:p>
    <w:p w14:paraId="036E6D10" w14:textId="77777777" w:rsidR="007403BB" w:rsidRPr="00D85E59" w:rsidRDefault="007403BB" w:rsidP="005F4CA7">
      <w:pPr>
        <w:outlineLvl w:val="0"/>
        <w:rPr>
          <w:rFonts w:asciiTheme="minorHAnsi" w:eastAsiaTheme="minorHAnsi" w:hAnsiTheme="minorHAnsi" w:cstheme="minorHAnsi"/>
          <w:b/>
          <w:szCs w:val="24"/>
          <w:lang w:val="es-MX" w:eastAsia="en-US"/>
        </w:rPr>
      </w:pPr>
    </w:p>
    <w:p w14:paraId="3E5AB25D" w14:textId="77777777" w:rsidR="00707807" w:rsidRPr="00D85E59" w:rsidRDefault="00715521" w:rsidP="005F4CA7">
      <w:pPr>
        <w:outlineLvl w:val="0"/>
        <w:rPr>
          <w:rFonts w:asciiTheme="minorHAnsi" w:eastAsiaTheme="minorHAnsi" w:hAnsiTheme="minorHAnsi" w:cstheme="minorHAnsi"/>
          <w:b/>
          <w:szCs w:val="24"/>
          <w:lang w:val="es-MX" w:eastAsia="en-US"/>
        </w:rPr>
      </w:pPr>
      <w:r w:rsidRPr="00D85E59">
        <w:rPr>
          <w:rFonts w:asciiTheme="minorHAnsi" w:eastAsiaTheme="minorHAnsi" w:hAnsiTheme="minorHAnsi" w:cstheme="minorHAnsi"/>
          <w:b/>
          <w:szCs w:val="24"/>
          <w:lang w:val="es-MX" w:eastAsia="en-US"/>
        </w:rPr>
        <w:t>Políticas de Comercializaci</w:t>
      </w:r>
      <w:r w:rsidR="00707807" w:rsidRPr="00D85E59">
        <w:rPr>
          <w:rFonts w:asciiTheme="minorHAnsi" w:eastAsiaTheme="minorHAnsi" w:hAnsiTheme="minorHAnsi" w:cstheme="minorHAnsi"/>
          <w:b/>
          <w:szCs w:val="24"/>
          <w:lang w:val="es-MX" w:eastAsia="en-US"/>
        </w:rPr>
        <w:t>ó</w:t>
      </w:r>
      <w:r w:rsidRPr="00D85E59">
        <w:rPr>
          <w:rFonts w:asciiTheme="minorHAnsi" w:eastAsiaTheme="minorHAnsi" w:hAnsiTheme="minorHAnsi" w:cstheme="minorHAnsi"/>
          <w:b/>
          <w:szCs w:val="24"/>
          <w:lang w:val="es-MX" w:eastAsia="en-US"/>
        </w:rPr>
        <w:t>n.</w:t>
      </w:r>
    </w:p>
    <w:p w14:paraId="3879726D" w14:textId="77777777" w:rsidR="00E61D73" w:rsidRPr="00D85E59" w:rsidRDefault="00715521"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Aplican las políticas de co</w:t>
      </w:r>
      <w:r w:rsidR="00707807" w:rsidRPr="00D85E59">
        <w:rPr>
          <w:rFonts w:asciiTheme="minorHAnsi" w:eastAsiaTheme="minorHAnsi" w:hAnsiTheme="minorHAnsi" w:cstheme="minorHAnsi"/>
          <w:szCs w:val="24"/>
          <w:lang w:val="es-MX" w:eastAsia="en-US"/>
        </w:rPr>
        <w:t>m</w:t>
      </w:r>
      <w:r w:rsidRPr="00D85E59">
        <w:rPr>
          <w:rFonts w:asciiTheme="minorHAnsi" w:eastAsiaTheme="minorHAnsi" w:hAnsiTheme="minorHAnsi" w:cstheme="minorHAnsi"/>
          <w:szCs w:val="24"/>
          <w:lang w:val="es-MX" w:eastAsia="en-US"/>
        </w:rPr>
        <w:t xml:space="preserve">ercialización vigentes de Servicios </w:t>
      </w:r>
      <w:r w:rsidR="00707807" w:rsidRPr="00D85E59">
        <w:rPr>
          <w:rFonts w:asciiTheme="minorHAnsi" w:eastAsiaTheme="minorHAnsi" w:hAnsiTheme="minorHAnsi" w:cstheme="minorHAnsi"/>
          <w:szCs w:val="24"/>
          <w:lang w:val="es-MX" w:eastAsia="en-US"/>
        </w:rPr>
        <w:t>Digitales.</w:t>
      </w:r>
    </w:p>
    <w:p w14:paraId="262794DE" w14:textId="77777777" w:rsidR="00E61D73" w:rsidRPr="00D85E59" w:rsidRDefault="00E61D73" w:rsidP="005F4CA7">
      <w:pPr>
        <w:outlineLvl w:val="0"/>
        <w:rPr>
          <w:rFonts w:asciiTheme="minorHAnsi" w:hAnsiTheme="minorHAnsi" w:cstheme="minorHAnsi"/>
          <w:b/>
          <w:szCs w:val="24"/>
          <w:lang w:val="es-MX"/>
        </w:rPr>
      </w:pPr>
    </w:p>
    <w:p w14:paraId="5786D73F" w14:textId="77777777" w:rsidR="006219E5" w:rsidRPr="00D85E59" w:rsidRDefault="006219E5" w:rsidP="005F4CA7">
      <w:pPr>
        <w:outlineLvl w:val="0"/>
        <w:rPr>
          <w:rFonts w:asciiTheme="minorHAnsi" w:hAnsiTheme="minorHAnsi" w:cstheme="minorHAnsi"/>
          <w:b/>
          <w:szCs w:val="24"/>
        </w:rPr>
      </w:pPr>
      <w:r w:rsidRPr="00D85E59">
        <w:rPr>
          <w:rFonts w:asciiTheme="minorHAnsi" w:hAnsiTheme="minorHAnsi" w:cstheme="minorHAnsi"/>
          <w:b/>
          <w:szCs w:val="24"/>
        </w:rPr>
        <w:t>Identificador de Llamadas para Troncal Digital.</w:t>
      </w:r>
    </w:p>
    <w:p w14:paraId="6AFC7A7B" w14:textId="77777777" w:rsidR="00CC25B4" w:rsidRPr="00D85E59" w:rsidRDefault="00CC25B4" w:rsidP="005F4CA7">
      <w:pPr>
        <w:rPr>
          <w:rFonts w:asciiTheme="minorHAnsi" w:hAnsiTheme="minorHAnsi" w:cstheme="minorHAnsi"/>
          <w:szCs w:val="24"/>
        </w:rPr>
      </w:pPr>
    </w:p>
    <w:p w14:paraId="72F39E6B" w14:textId="77777777" w:rsidR="0091282F" w:rsidRPr="00D85E59" w:rsidRDefault="0091282F" w:rsidP="005F4CA7">
      <w:pPr>
        <w:outlineLvl w:val="0"/>
        <w:rPr>
          <w:rFonts w:asciiTheme="minorHAnsi" w:hAnsiTheme="minorHAnsi" w:cstheme="minorHAnsi"/>
          <w:b/>
          <w:szCs w:val="24"/>
        </w:rPr>
      </w:pPr>
      <w:r w:rsidRPr="00D85E59">
        <w:rPr>
          <w:rFonts w:asciiTheme="minorHAnsi" w:hAnsiTheme="minorHAnsi" w:cstheme="minorHAnsi"/>
          <w:b/>
          <w:szCs w:val="24"/>
        </w:rPr>
        <w:t xml:space="preserve">Numero de Inscripción </w:t>
      </w:r>
      <w:r w:rsidRPr="00D85E59">
        <w:rPr>
          <w:rFonts w:asciiTheme="minorHAnsi" w:hAnsiTheme="minorHAnsi" w:cstheme="minorHAnsi"/>
          <w:b/>
          <w:sz w:val="28"/>
          <w:szCs w:val="28"/>
        </w:rPr>
        <w:t>005393</w:t>
      </w:r>
    </w:p>
    <w:p w14:paraId="071151B5" w14:textId="77777777" w:rsidR="0091282F" w:rsidRPr="00D85E59" w:rsidRDefault="0091282F" w:rsidP="005F4CA7">
      <w:pPr>
        <w:rPr>
          <w:rFonts w:asciiTheme="minorHAnsi" w:hAnsiTheme="minorHAnsi" w:cstheme="minorHAnsi"/>
          <w:b/>
          <w:szCs w:val="24"/>
        </w:rPr>
      </w:pPr>
    </w:p>
    <w:p w14:paraId="3E783058" w14:textId="77777777" w:rsidR="0091282F" w:rsidRPr="00D85E59" w:rsidRDefault="0091282F" w:rsidP="005F4CA7">
      <w:pPr>
        <w:rPr>
          <w:rFonts w:asciiTheme="minorHAnsi" w:hAnsiTheme="minorHAnsi" w:cstheme="minorHAnsi"/>
          <w:szCs w:val="24"/>
        </w:rPr>
      </w:pPr>
      <w:r w:rsidRPr="00D85E59">
        <w:rPr>
          <w:rFonts w:asciiTheme="minorHAnsi" w:hAnsiTheme="minorHAnsi" w:cstheme="minorHAnsi"/>
          <w:color w:val="000000"/>
          <w:szCs w:val="24"/>
        </w:rPr>
        <w:t>Descripción del Servicio.</w:t>
      </w:r>
    </w:p>
    <w:p w14:paraId="23E38486"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 xml:space="preserve">Es un servicio que permite enviar la identificación del número que origina la llamada hacia el conmutador digital del cliente (cliente nacional o mayor), a través de troncales digitales. </w:t>
      </w:r>
    </w:p>
    <w:p w14:paraId="6A5FD960"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El envío de la identificación del número que llama se limita hasta la entrada del conmutador del cliente, quien decidirá como manejar la información, ya sea que se envíe la identificación del número que llama a cada extensión o DID, o sea procesada en una base de datos (cualquiera que sea el caso, deberá contar con el software y equipos necesarios). Este servicio permite la identificación de números Locales y Nacionales.</w:t>
      </w:r>
    </w:p>
    <w:p w14:paraId="7A2329C3" w14:textId="77777777" w:rsidR="0091282F" w:rsidRPr="00D85E59" w:rsidRDefault="0091282F" w:rsidP="005F4CA7">
      <w:pPr>
        <w:rPr>
          <w:rFonts w:asciiTheme="minorHAnsi" w:hAnsiTheme="minorHAnsi" w:cstheme="minorHAnsi"/>
          <w:szCs w:val="24"/>
        </w:rPr>
      </w:pPr>
    </w:p>
    <w:p w14:paraId="320621A4"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lastRenderedPageBreak/>
        <w:t>Concepto y Tarifa:</w:t>
      </w:r>
    </w:p>
    <w:p w14:paraId="30455789"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a) Cargo por Activación del servicio por cada troncal (no recurrente).</w:t>
      </w:r>
      <w:r w:rsidR="00D85E59">
        <w:rPr>
          <w:rFonts w:asciiTheme="minorHAnsi" w:hAnsiTheme="minorHAnsi" w:cstheme="minorHAnsi"/>
          <w:szCs w:val="24"/>
        </w:rPr>
        <w:t xml:space="preserve"> </w:t>
      </w:r>
      <w:r w:rsidRPr="00D85E59">
        <w:rPr>
          <w:rFonts w:asciiTheme="minorHAnsi" w:hAnsiTheme="minorHAnsi" w:cstheme="minorHAnsi"/>
          <w:szCs w:val="24"/>
        </w:rPr>
        <w:t>$20.00</w:t>
      </w:r>
    </w:p>
    <w:p w14:paraId="6F3BFD21"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b) Renta Mensual por cada servicio activado a cada troncal.</w:t>
      </w:r>
      <w:r w:rsidR="00D85E59">
        <w:rPr>
          <w:rFonts w:asciiTheme="minorHAnsi" w:hAnsiTheme="minorHAnsi" w:cstheme="minorHAnsi"/>
          <w:szCs w:val="24"/>
        </w:rPr>
        <w:t xml:space="preserve"> </w:t>
      </w:r>
      <w:r w:rsidRPr="00D85E59">
        <w:rPr>
          <w:rFonts w:asciiTheme="minorHAnsi" w:hAnsiTheme="minorHAnsi" w:cstheme="minorHAnsi"/>
          <w:szCs w:val="24"/>
        </w:rPr>
        <w:t>$25.00</w:t>
      </w:r>
    </w:p>
    <w:p w14:paraId="6B6ADD70" w14:textId="77777777" w:rsidR="007403BB" w:rsidRDefault="007403BB" w:rsidP="005F4CA7">
      <w:pPr>
        <w:outlineLvl w:val="0"/>
        <w:rPr>
          <w:rFonts w:ascii="Arial" w:hAnsi="Arial" w:cs="Arial"/>
          <w:b/>
          <w:color w:val="000000"/>
          <w:sz w:val="20"/>
        </w:rPr>
      </w:pPr>
    </w:p>
    <w:p w14:paraId="7DBDF4AA" w14:textId="77777777" w:rsidR="0091282F" w:rsidRPr="00D85E59" w:rsidRDefault="0091282F" w:rsidP="005F4CA7">
      <w:pPr>
        <w:outlineLvl w:val="0"/>
        <w:rPr>
          <w:rFonts w:asciiTheme="minorHAnsi" w:hAnsiTheme="minorHAnsi" w:cstheme="minorHAnsi"/>
          <w:b/>
          <w:color w:val="000000"/>
          <w:szCs w:val="24"/>
        </w:rPr>
      </w:pPr>
      <w:r w:rsidRPr="00D85E59">
        <w:rPr>
          <w:rFonts w:asciiTheme="minorHAnsi" w:hAnsiTheme="minorHAnsi" w:cstheme="minorHAnsi"/>
          <w:b/>
          <w:color w:val="000000"/>
          <w:szCs w:val="24"/>
        </w:rPr>
        <w:t xml:space="preserve">Reglas de Aplicación tarifarias: </w:t>
      </w:r>
    </w:p>
    <w:p w14:paraId="7B601C02"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 xml:space="preserve">Para el servicio de Identificador de Llamadas en Troncal Digital, el cliente </w:t>
      </w:r>
      <w:proofErr w:type="gramStart"/>
      <w:r w:rsidRPr="00D85E59">
        <w:rPr>
          <w:rFonts w:asciiTheme="minorHAnsi" w:hAnsiTheme="minorHAnsi" w:cstheme="minorHAnsi"/>
          <w:color w:val="000000"/>
          <w:szCs w:val="24"/>
        </w:rPr>
        <w:t>debe  contar</w:t>
      </w:r>
      <w:proofErr w:type="gramEnd"/>
      <w:r w:rsidRPr="00D85E59">
        <w:rPr>
          <w:rFonts w:asciiTheme="minorHAnsi" w:hAnsiTheme="minorHAnsi" w:cstheme="minorHAnsi"/>
          <w:color w:val="000000"/>
          <w:szCs w:val="24"/>
        </w:rPr>
        <w:t xml:space="preserve"> con su equipo terminal que tenga la facilidad de identificación de la señal. </w:t>
      </w:r>
    </w:p>
    <w:p w14:paraId="311F7B7A"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 xml:space="preserve">Se envía la información del número que llama en todas las llamadas entrantes, independientemente que se contesten o no. </w:t>
      </w:r>
    </w:p>
    <w:p w14:paraId="1FD0CFD0"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Para el cobro de la renta mensual del servicio se cargará una renta fija, independientemente de las llamadas entrantes identificadas.</w:t>
      </w:r>
    </w:p>
    <w:p w14:paraId="28C125E5"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 xml:space="preserve">El IVA correspondiente al servicio se cobrará en el momento de la facturación aplicando las tarifas anteriores. </w:t>
      </w:r>
    </w:p>
    <w:p w14:paraId="14D79909"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El servicio de Identificador de Llamada en Troncal Digital se proporcionará únicamente en donde las facilidades correspondientes lo permitan.</w:t>
      </w:r>
    </w:p>
    <w:p w14:paraId="2E16B5C1"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 xml:space="preserve">El servicio se proporcionará hasta la entrada de los conmutadores digitales propiedad del cliente, el cual decidirá si la información se procesa en el conmutador o se lleva hasta </w:t>
      </w:r>
      <w:proofErr w:type="gramStart"/>
      <w:r w:rsidRPr="00D85E59">
        <w:rPr>
          <w:rFonts w:asciiTheme="minorHAnsi" w:hAnsiTheme="minorHAnsi" w:cstheme="minorHAnsi"/>
          <w:color w:val="000000"/>
          <w:szCs w:val="24"/>
        </w:rPr>
        <w:t xml:space="preserve">los  </w:t>
      </w:r>
      <w:proofErr w:type="spellStart"/>
      <w:r w:rsidRPr="00D85E59">
        <w:rPr>
          <w:rFonts w:asciiTheme="minorHAnsi" w:hAnsiTheme="minorHAnsi" w:cstheme="minorHAnsi"/>
          <w:color w:val="000000"/>
          <w:szCs w:val="24"/>
        </w:rPr>
        <w:t>DID’s</w:t>
      </w:r>
      <w:proofErr w:type="spellEnd"/>
      <w:proofErr w:type="gramEnd"/>
      <w:r w:rsidRPr="00D85E59">
        <w:rPr>
          <w:rFonts w:asciiTheme="minorHAnsi" w:hAnsiTheme="minorHAnsi" w:cstheme="minorHAnsi"/>
          <w:color w:val="000000"/>
          <w:szCs w:val="24"/>
        </w:rPr>
        <w:t>, lo cual depende si la compañía cumple con la infraestructura y los aparatos terminales necesarios para recibir el servicio.</w:t>
      </w:r>
    </w:p>
    <w:p w14:paraId="38476B88" w14:textId="77777777" w:rsidR="006219E5" w:rsidRPr="00D85E59" w:rsidRDefault="006219E5" w:rsidP="005F4CA7">
      <w:pPr>
        <w:rPr>
          <w:rFonts w:asciiTheme="minorHAnsi" w:hAnsiTheme="minorHAnsi" w:cstheme="minorHAnsi"/>
          <w:color w:val="000000"/>
          <w:szCs w:val="24"/>
        </w:rPr>
      </w:pPr>
    </w:p>
    <w:p w14:paraId="26F4FFA6" w14:textId="77777777" w:rsidR="0091282F" w:rsidRPr="00D85E59" w:rsidRDefault="0091282F" w:rsidP="005F4CA7">
      <w:pPr>
        <w:outlineLvl w:val="0"/>
        <w:rPr>
          <w:rFonts w:asciiTheme="minorHAnsi" w:hAnsiTheme="minorHAnsi" w:cstheme="minorHAnsi"/>
          <w:b/>
          <w:color w:val="000000"/>
          <w:szCs w:val="24"/>
        </w:rPr>
      </w:pPr>
      <w:r w:rsidRPr="00D85E59">
        <w:rPr>
          <w:rFonts w:asciiTheme="minorHAnsi" w:hAnsiTheme="minorHAnsi" w:cstheme="minorHAnsi"/>
          <w:b/>
          <w:color w:val="000000"/>
          <w:szCs w:val="24"/>
        </w:rPr>
        <w:t xml:space="preserve">Políticas de comercialización: </w:t>
      </w:r>
    </w:p>
    <w:p w14:paraId="20004279"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 xml:space="preserve">Inicialmente se cobrarán tarifas fijas mensuales, independientemente de las llamadas entrantes identificables. </w:t>
      </w:r>
    </w:p>
    <w:p w14:paraId="4502D427"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 xml:space="preserve">Se comercializará únicamente en paquetes de 30 troncales asociadas a un número de grupo, es decir, se deberá contratar el servicio para todas las troncales que el cliente tenga suscritas a un solo número de grupo. </w:t>
      </w:r>
    </w:p>
    <w:p w14:paraId="1891BEDA" w14:textId="77777777" w:rsidR="006219E5" w:rsidRPr="00D85E59" w:rsidRDefault="006219E5" w:rsidP="005F4CA7">
      <w:pPr>
        <w:rPr>
          <w:rFonts w:asciiTheme="minorHAnsi" w:hAnsiTheme="minorHAnsi" w:cstheme="minorHAnsi"/>
          <w:color w:val="000000"/>
          <w:szCs w:val="24"/>
        </w:rPr>
      </w:pPr>
    </w:p>
    <w:p w14:paraId="2A536D24" w14:textId="77777777" w:rsidR="0091282F" w:rsidRPr="00D85E59" w:rsidRDefault="0091282F" w:rsidP="005F4CA7">
      <w:pPr>
        <w:outlineLvl w:val="0"/>
        <w:rPr>
          <w:rFonts w:asciiTheme="minorHAnsi" w:hAnsiTheme="minorHAnsi" w:cstheme="minorHAnsi"/>
          <w:b/>
          <w:color w:val="000000"/>
          <w:szCs w:val="24"/>
        </w:rPr>
      </w:pPr>
      <w:r w:rsidRPr="00D85E59">
        <w:rPr>
          <w:rFonts w:asciiTheme="minorHAnsi" w:hAnsiTheme="minorHAnsi" w:cstheme="minorHAnsi"/>
          <w:b/>
          <w:color w:val="000000"/>
          <w:szCs w:val="24"/>
        </w:rPr>
        <w:t>Promo</w:t>
      </w:r>
      <w:r w:rsidR="006219E5" w:rsidRPr="00D85E59">
        <w:rPr>
          <w:rFonts w:asciiTheme="minorHAnsi" w:hAnsiTheme="minorHAnsi" w:cstheme="minorHAnsi"/>
          <w:b/>
          <w:color w:val="000000"/>
          <w:szCs w:val="24"/>
        </w:rPr>
        <w:t xml:space="preserve">ción y Descuentos en Tarifas. </w:t>
      </w:r>
    </w:p>
    <w:p w14:paraId="5D8EBD8A"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Se aplicará un 100% de descuento sobre el “Cargo por activación del servicio por cada troncal digital (no recurrente)”.</w:t>
      </w:r>
    </w:p>
    <w:p w14:paraId="480A5191" w14:textId="77777777" w:rsidR="006219E5" w:rsidRDefault="006219E5" w:rsidP="005F4CA7">
      <w:pPr>
        <w:rPr>
          <w:rFonts w:cs="Arial"/>
        </w:rPr>
      </w:pPr>
    </w:p>
    <w:p w14:paraId="4EE7F9DF" w14:textId="77777777" w:rsidR="006219E5" w:rsidRPr="006219E5" w:rsidRDefault="006219E5" w:rsidP="00C571A0">
      <w:pPr>
        <w:pStyle w:val="Ttulo2"/>
        <w:ind w:left="708" w:hanging="708"/>
        <w:rPr>
          <w:rStyle w:val="nfasissutil1"/>
          <w:rFonts w:asciiTheme="majorHAnsi" w:hAnsiTheme="majorHAnsi"/>
          <w:iCs w:val="0"/>
          <w:color w:val="4F81BD" w:themeColor="accent1"/>
          <w:sz w:val="28"/>
        </w:rPr>
      </w:pPr>
      <w:bookmarkStart w:id="91" w:name="_Toc162342495"/>
      <w:r w:rsidRPr="006219E5">
        <w:rPr>
          <w:rStyle w:val="nfasissutil1"/>
          <w:rFonts w:asciiTheme="majorHAnsi" w:hAnsiTheme="majorHAnsi"/>
          <w:iCs w:val="0"/>
          <w:color w:val="4F81BD" w:themeColor="accent1"/>
          <w:sz w:val="28"/>
        </w:rPr>
        <w:t>11B TARJETA TELCARD</w:t>
      </w:r>
      <w:bookmarkEnd w:id="91"/>
    </w:p>
    <w:p w14:paraId="3469C3D1" w14:textId="77777777" w:rsidR="006219E5" w:rsidRDefault="006219E5" w:rsidP="005F4CA7">
      <w:pPr>
        <w:rPr>
          <w:rFonts w:cs="Arial"/>
        </w:rPr>
      </w:pPr>
    </w:p>
    <w:p w14:paraId="588A00AA" w14:textId="77777777" w:rsidR="00501CD4" w:rsidRPr="00D85E59" w:rsidRDefault="00501CD4" w:rsidP="005F4CA7">
      <w:pPr>
        <w:outlineLvl w:val="0"/>
        <w:rPr>
          <w:rFonts w:asciiTheme="minorHAnsi" w:hAnsiTheme="minorHAnsi" w:cstheme="minorHAnsi"/>
          <w:b/>
          <w:sz w:val="28"/>
          <w:szCs w:val="28"/>
        </w:rPr>
      </w:pPr>
      <w:r w:rsidRPr="00D85E59">
        <w:rPr>
          <w:rFonts w:asciiTheme="minorHAnsi" w:hAnsiTheme="minorHAnsi" w:cstheme="minorHAnsi"/>
          <w:b/>
          <w:sz w:val="28"/>
          <w:szCs w:val="28"/>
        </w:rPr>
        <w:t>TARJETA TELCARD</w:t>
      </w:r>
    </w:p>
    <w:p w14:paraId="41486E7F" w14:textId="77777777" w:rsidR="00501CD4" w:rsidRPr="00D85E59" w:rsidRDefault="00501CD4" w:rsidP="005F4CA7">
      <w:pPr>
        <w:rPr>
          <w:rFonts w:asciiTheme="minorHAnsi" w:hAnsiTheme="minorHAnsi" w:cstheme="minorHAnsi"/>
          <w:b/>
          <w:szCs w:val="24"/>
        </w:rPr>
      </w:pPr>
    </w:p>
    <w:p w14:paraId="12C3D7D4" w14:textId="77777777" w:rsidR="00501CD4" w:rsidRPr="00D85E59" w:rsidRDefault="00501CD4" w:rsidP="005F4CA7">
      <w:pPr>
        <w:outlineLvl w:val="0"/>
        <w:rPr>
          <w:rFonts w:asciiTheme="minorHAnsi" w:hAnsiTheme="minorHAnsi" w:cstheme="minorHAnsi"/>
          <w:szCs w:val="24"/>
        </w:rPr>
      </w:pPr>
      <w:r w:rsidRPr="00D85E59">
        <w:rPr>
          <w:rFonts w:asciiTheme="minorHAnsi" w:hAnsiTheme="minorHAnsi" w:cstheme="minorHAnsi"/>
          <w:b/>
          <w:szCs w:val="24"/>
        </w:rPr>
        <w:t xml:space="preserve">Numero de Inscripción: </w:t>
      </w:r>
      <w:r w:rsidRPr="00D85E59">
        <w:rPr>
          <w:rFonts w:asciiTheme="minorHAnsi" w:hAnsiTheme="minorHAnsi" w:cstheme="minorHAnsi"/>
          <w:b/>
          <w:sz w:val="28"/>
          <w:szCs w:val="28"/>
        </w:rPr>
        <w:t>005715</w:t>
      </w:r>
    </w:p>
    <w:p w14:paraId="7E3BA3BF" w14:textId="77777777" w:rsidR="00501CD4" w:rsidRPr="00D85E59" w:rsidRDefault="00501CD4" w:rsidP="005F4CA7">
      <w:pPr>
        <w:rPr>
          <w:rFonts w:asciiTheme="minorHAnsi" w:hAnsiTheme="minorHAnsi" w:cstheme="minorHAnsi"/>
          <w:szCs w:val="24"/>
        </w:rPr>
      </w:pPr>
    </w:p>
    <w:p w14:paraId="5105DE61" w14:textId="77777777" w:rsidR="00501CD4" w:rsidRPr="00D85E59" w:rsidRDefault="00501CD4" w:rsidP="005F4CA7">
      <w:pPr>
        <w:outlineLvl w:val="0"/>
        <w:rPr>
          <w:rFonts w:asciiTheme="minorHAnsi" w:hAnsiTheme="minorHAnsi" w:cstheme="minorHAnsi"/>
          <w:szCs w:val="24"/>
        </w:rPr>
      </w:pPr>
      <w:r w:rsidRPr="00D85E59">
        <w:rPr>
          <w:rFonts w:asciiTheme="minorHAnsi" w:hAnsiTheme="minorHAnsi" w:cstheme="minorHAnsi"/>
          <w:b/>
          <w:szCs w:val="24"/>
        </w:rPr>
        <w:t>Descripción:</w:t>
      </w:r>
    </w:p>
    <w:p w14:paraId="69312326"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lastRenderedPageBreak/>
        <w:t>El servicio TELCARD permite a los clientes realizar llamadas de larga distancia nacional, internacional o mundial desde cualquier teléfono en cualquier parte del mundo, con facturación a través del Recibo Telefónico de TELMEX, en moneda nacional (pesos).</w:t>
      </w:r>
    </w:p>
    <w:p w14:paraId="1D1E68EF" w14:textId="77777777" w:rsidR="00E61D73" w:rsidRPr="00D85E59" w:rsidRDefault="00501CD4" w:rsidP="005F4CA7">
      <w:pPr>
        <w:rPr>
          <w:rFonts w:asciiTheme="minorHAnsi" w:hAnsiTheme="minorHAnsi" w:cstheme="minorHAnsi"/>
          <w:szCs w:val="24"/>
        </w:rPr>
      </w:pPr>
      <w:r w:rsidRPr="00D85E59">
        <w:rPr>
          <w:rFonts w:asciiTheme="minorHAnsi" w:hAnsiTheme="minorHAnsi" w:cstheme="minorHAnsi"/>
          <w:szCs w:val="24"/>
        </w:rPr>
        <w:t>Este servicio está disponible en más de 65 países del mundo, incluyendo Estados Unidos de Norteamérica y Canadá.</w:t>
      </w:r>
    </w:p>
    <w:p w14:paraId="32AC6387" w14:textId="77777777" w:rsidR="00E61D73" w:rsidRDefault="00E61D73" w:rsidP="005F4CA7">
      <w:pPr>
        <w:rPr>
          <w:rFonts w:ascii="Arial" w:hAnsi="Arial" w:cs="Arial"/>
          <w:b/>
          <w:sz w:val="22"/>
        </w:rPr>
      </w:pPr>
    </w:p>
    <w:p w14:paraId="1A730F8E" w14:textId="77777777" w:rsidR="00501CD4" w:rsidRPr="00D85E59" w:rsidRDefault="00501CD4" w:rsidP="005F4CA7">
      <w:pPr>
        <w:outlineLvl w:val="0"/>
        <w:rPr>
          <w:rFonts w:asciiTheme="minorHAnsi" w:hAnsiTheme="minorHAnsi" w:cstheme="minorHAnsi"/>
          <w:b/>
          <w:szCs w:val="24"/>
        </w:rPr>
      </w:pPr>
      <w:r w:rsidRPr="00D85E59">
        <w:rPr>
          <w:rFonts w:asciiTheme="minorHAnsi" w:hAnsiTheme="minorHAnsi" w:cstheme="minorHAnsi"/>
          <w:b/>
          <w:szCs w:val="24"/>
        </w:rPr>
        <w:t>Estructura Tarifaria</w:t>
      </w:r>
    </w:p>
    <w:p w14:paraId="4B288870"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Las tarifas que aplicarán para este servicio serán las mismas tarifas del plan LADA que tenga contratado el cliente en su línea Telmex.</w:t>
      </w:r>
    </w:p>
    <w:p w14:paraId="6D06FFF6" w14:textId="77777777" w:rsidR="00501CD4" w:rsidRPr="00D85E59" w:rsidRDefault="00501CD4" w:rsidP="005F4CA7">
      <w:pPr>
        <w:rPr>
          <w:rFonts w:asciiTheme="minorHAnsi" w:hAnsiTheme="minorHAnsi" w:cstheme="minorHAnsi"/>
          <w:b/>
          <w:szCs w:val="24"/>
        </w:rPr>
      </w:pPr>
      <w:r w:rsidRPr="00D85E59">
        <w:rPr>
          <w:rFonts w:asciiTheme="minorHAnsi" w:hAnsiTheme="minorHAnsi" w:cstheme="minorHAnsi"/>
          <w:szCs w:val="24"/>
        </w:rPr>
        <w:t>Las llamadas de larga distancia nacional, internacional y mundial desde teléfonos públicos propiedad de Telmex tendrán un sobrecargo de $0.87</w:t>
      </w:r>
      <w:r w:rsidRPr="00D85E59">
        <w:rPr>
          <w:rFonts w:asciiTheme="minorHAnsi" w:hAnsiTheme="minorHAnsi" w:cstheme="minorHAnsi"/>
          <w:bCs/>
          <w:szCs w:val="24"/>
        </w:rPr>
        <w:t xml:space="preserve"> por minuto.</w:t>
      </w:r>
    </w:p>
    <w:p w14:paraId="409660F3" w14:textId="77777777" w:rsidR="00501CD4" w:rsidRDefault="00501CD4" w:rsidP="005F4CA7">
      <w:pPr>
        <w:rPr>
          <w:rFonts w:asciiTheme="minorHAnsi" w:hAnsiTheme="minorHAnsi" w:cstheme="minorHAnsi"/>
          <w:bCs/>
          <w:szCs w:val="24"/>
        </w:rPr>
      </w:pPr>
      <w:r w:rsidRPr="00D85E59">
        <w:rPr>
          <w:rFonts w:asciiTheme="minorHAnsi" w:hAnsiTheme="minorHAnsi" w:cstheme="minorHAnsi"/>
          <w:bCs/>
          <w:szCs w:val="24"/>
        </w:rPr>
        <w:t xml:space="preserve"> Las tarifas anteriores no incluyen IVA y se aplican las 24 horas del día los 7 días de la semana</w:t>
      </w:r>
    </w:p>
    <w:p w14:paraId="6412295C" w14:textId="77777777" w:rsidR="00D85E59" w:rsidRPr="00D85E59" w:rsidRDefault="00D85E59" w:rsidP="005F4CA7">
      <w:pPr>
        <w:rPr>
          <w:rFonts w:asciiTheme="minorHAnsi" w:hAnsiTheme="minorHAnsi" w:cstheme="minorHAnsi"/>
          <w:b/>
          <w:szCs w:val="24"/>
        </w:rPr>
      </w:pPr>
    </w:p>
    <w:p w14:paraId="27C99B85" w14:textId="77777777" w:rsidR="00501CD4" w:rsidRPr="00D85E59" w:rsidRDefault="00501CD4" w:rsidP="005F4CA7">
      <w:pPr>
        <w:outlineLvl w:val="0"/>
        <w:rPr>
          <w:rFonts w:asciiTheme="minorHAnsi" w:hAnsiTheme="minorHAnsi" w:cstheme="minorHAnsi"/>
          <w:b/>
          <w:szCs w:val="24"/>
        </w:rPr>
      </w:pPr>
      <w:r w:rsidRPr="00D85E59">
        <w:rPr>
          <w:rFonts w:asciiTheme="minorHAnsi" w:hAnsiTheme="minorHAnsi" w:cstheme="minorHAnsi"/>
          <w:b/>
          <w:szCs w:val="24"/>
        </w:rPr>
        <w:t>Reglas de Aplicación Tarifaria</w:t>
      </w:r>
    </w:p>
    <w:p w14:paraId="7C6002C6"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Las tarifas indicadas solo se aplican a las llamadas registradas como completadas, es decir cuando haya contestado el número marcado.</w:t>
      </w:r>
    </w:p>
    <w:p w14:paraId="0A574E62"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Las tarifas se cobran por minuto o fracción.</w:t>
      </w:r>
    </w:p>
    <w:p w14:paraId="5266C12B"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Las tarifas anteriores no incluyen el Impuesto al Valor Agregado.</w:t>
      </w:r>
    </w:p>
    <w:p w14:paraId="4B0D77F8" w14:textId="77777777" w:rsidR="00501CD4" w:rsidRPr="00D85E59" w:rsidRDefault="00501CD4" w:rsidP="005F4CA7">
      <w:pPr>
        <w:rPr>
          <w:rFonts w:asciiTheme="minorHAnsi" w:hAnsiTheme="minorHAnsi" w:cstheme="minorHAnsi"/>
          <w:szCs w:val="24"/>
        </w:rPr>
      </w:pPr>
    </w:p>
    <w:p w14:paraId="5EC04DC4" w14:textId="77777777" w:rsidR="00501CD4" w:rsidRPr="00D85E59" w:rsidRDefault="00501CD4" w:rsidP="005F4CA7">
      <w:pPr>
        <w:outlineLvl w:val="0"/>
        <w:rPr>
          <w:rFonts w:asciiTheme="minorHAnsi" w:hAnsiTheme="minorHAnsi" w:cstheme="minorHAnsi"/>
          <w:b/>
          <w:szCs w:val="24"/>
        </w:rPr>
      </w:pPr>
      <w:r w:rsidRPr="00D85E59">
        <w:rPr>
          <w:rFonts w:asciiTheme="minorHAnsi" w:hAnsiTheme="minorHAnsi" w:cstheme="minorHAnsi"/>
          <w:b/>
          <w:szCs w:val="24"/>
        </w:rPr>
        <w:t>Descuentos</w:t>
      </w:r>
    </w:p>
    <w:p w14:paraId="12744EE5" w14:textId="77777777" w:rsidR="00501CD4" w:rsidRPr="00D85E59" w:rsidRDefault="00501CD4" w:rsidP="005F4CA7">
      <w:pPr>
        <w:rPr>
          <w:rFonts w:asciiTheme="minorHAnsi" w:hAnsiTheme="minorHAnsi" w:cstheme="minorHAnsi"/>
          <w:b/>
          <w:color w:val="0000FF"/>
          <w:szCs w:val="24"/>
        </w:rPr>
      </w:pPr>
      <w:r w:rsidRPr="00D85E59">
        <w:rPr>
          <w:rFonts w:asciiTheme="minorHAnsi" w:hAnsiTheme="minorHAnsi" w:cstheme="minorHAnsi"/>
          <w:szCs w:val="24"/>
        </w:rPr>
        <w:t>Los descuentos que aplicarán para este servicio serán los mismos descuentos del plan LADA que tenga contratado el cliente en su línea Telmex.</w:t>
      </w:r>
    </w:p>
    <w:p w14:paraId="13034FE1" w14:textId="77777777" w:rsidR="00501CD4" w:rsidRPr="00D85E59" w:rsidRDefault="00501CD4" w:rsidP="005F4CA7">
      <w:pPr>
        <w:rPr>
          <w:rFonts w:asciiTheme="minorHAnsi" w:hAnsiTheme="minorHAnsi" w:cstheme="minorHAnsi"/>
          <w:b/>
          <w:szCs w:val="24"/>
        </w:rPr>
      </w:pPr>
    </w:p>
    <w:p w14:paraId="011C366C" w14:textId="77777777" w:rsidR="00501CD4" w:rsidRPr="00D85E59" w:rsidRDefault="00501CD4" w:rsidP="005F4CA7">
      <w:pPr>
        <w:outlineLvl w:val="0"/>
        <w:rPr>
          <w:rFonts w:asciiTheme="minorHAnsi" w:hAnsiTheme="minorHAnsi" w:cstheme="minorHAnsi"/>
          <w:b/>
          <w:szCs w:val="24"/>
        </w:rPr>
      </w:pPr>
      <w:r w:rsidRPr="00D85E59">
        <w:rPr>
          <w:rFonts w:asciiTheme="minorHAnsi" w:hAnsiTheme="minorHAnsi" w:cstheme="minorHAnsi"/>
          <w:b/>
          <w:szCs w:val="24"/>
        </w:rPr>
        <w:t>Reglas de aplicación</w:t>
      </w:r>
    </w:p>
    <w:p w14:paraId="32606BE2"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El usuario deberá solicitar la inscripción a este servicio.</w:t>
      </w:r>
    </w:p>
    <w:p w14:paraId="38177BBE"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La inscripción a este servicio será gratuita, así como su cancelación.</w:t>
      </w:r>
    </w:p>
    <w:p w14:paraId="77F307AB"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Al cliente inscrito en TELCARD se le proporcionará su número de usuario, y un número de identificación personal.</w:t>
      </w:r>
    </w:p>
    <w:p w14:paraId="417A12F9"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El cliente inscrito podrá tener hasta 4 usuarios adicionales por línea telefónica Residencial y hasta 999 usuarios adicionales por línea telefónica Comercial.</w:t>
      </w:r>
    </w:p>
    <w:p w14:paraId="0336AB02"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 xml:space="preserve">El servicio se ofrece a través de acceso a un número 800 en los países que </w:t>
      </w:r>
      <w:proofErr w:type="spellStart"/>
      <w:r w:rsidRPr="00D85E59">
        <w:rPr>
          <w:rFonts w:asciiTheme="minorHAnsi" w:hAnsiTheme="minorHAnsi" w:cstheme="minorHAnsi"/>
          <w:szCs w:val="24"/>
        </w:rPr>
        <w:t>este</w:t>
      </w:r>
      <w:proofErr w:type="spellEnd"/>
      <w:r w:rsidRPr="00D85E59">
        <w:rPr>
          <w:rFonts w:asciiTheme="minorHAnsi" w:hAnsiTheme="minorHAnsi" w:cstheme="minorHAnsi"/>
          <w:szCs w:val="24"/>
        </w:rPr>
        <w:t xml:space="preserve"> disponible.</w:t>
      </w:r>
    </w:p>
    <w:p w14:paraId="634B2951"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Los consumos se cargan en el recibo de facturación de la línea telefónica.</w:t>
      </w:r>
    </w:p>
    <w:p w14:paraId="557CEE1B" w14:textId="77777777" w:rsidR="0091282F" w:rsidRDefault="0091282F" w:rsidP="005F4CA7">
      <w:pPr>
        <w:rPr>
          <w:rFonts w:asciiTheme="minorHAnsi" w:hAnsiTheme="minorHAnsi" w:cstheme="minorHAnsi"/>
          <w:color w:val="000000"/>
          <w:szCs w:val="24"/>
        </w:rPr>
      </w:pPr>
    </w:p>
    <w:p w14:paraId="34C75EF2" w14:textId="77777777" w:rsidR="00FE2862" w:rsidRDefault="00FE2862" w:rsidP="005F4CA7">
      <w:pPr>
        <w:rPr>
          <w:rFonts w:asciiTheme="minorHAnsi" w:hAnsiTheme="minorHAnsi" w:cstheme="minorHAnsi"/>
          <w:color w:val="000000"/>
          <w:szCs w:val="24"/>
        </w:rPr>
      </w:pPr>
    </w:p>
    <w:p w14:paraId="5F923B49" w14:textId="77777777" w:rsidR="00FE2862" w:rsidRDefault="00FE2862" w:rsidP="005F4CA7">
      <w:pPr>
        <w:rPr>
          <w:rFonts w:asciiTheme="minorHAnsi" w:hAnsiTheme="minorHAnsi" w:cstheme="minorHAnsi"/>
          <w:color w:val="000000"/>
          <w:szCs w:val="24"/>
        </w:rPr>
      </w:pPr>
    </w:p>
    <w:p w14:paraId="07F94367" w14:textId="77777777" w:rsidR="00FE2862" w:rsidRDefault="00FE2862" w:rsidP="005F4CA7">
      <w:pPr>
        <w:rPr>
          <w:rFonts w:asciiTheme="minorHAnsi" w:hAnsiTheme="minorHAnsi" w:cstheme="minorHAnsi"/>
          <w:color w:val="000000"/>
          <w:szCs w:val="24"/>
        </w:rPr>
      </w:pPr>
    </w:p>
    <w:p w14:paraId="009B7EC5" w14:textId="77777777" w:rsidR="00FE2862" w:rsidRDefault="00FE2862" w:rsidP="005F4CA7">
      <w:pPr>
        <w:rPr>
          <w:rFonts w:asciiTheme="minorHAnsi" w:hAnsiTheme="minorHAnsi" w:cstheme="minorHAnsi"/>
          <w:color w:val="000000"/>
          <w:szCs w:val="24"/>
        </w:rPr>
      </w:pPr>
    </w:p>
    <w:p w14:paraId="685AEF74" w14:textId="77777777" w:rsidR="00FE2862" w:rsidRPr="00D85E59" w:rsidRDefault="00FE2862" w:rsidP="005F4CA7">
      <w:pPr>
        <w:rPr>
          <w:rFonts w:asciiTheme="minorHAnsi" w:hAnsiTheme="minorHAnsi" w:cstheme="minorHAnsi"/>
          <w:color w:val="000000"/>
          <w:szCs w:val="24"/>
        </w:rPr>
      </w:pPr>
    </w:p>
    <w:p w14:paraId="03A13593" w14:textId="77777777" w:rsidR="006219E5" w:rsidRPr="00313BF7" w:rsidRDefault="00207553" w:rsidP="005F4CA7">
      <w:pPr>
        <w:pStyle w:val="Ttulo2"/>
        <w:rPr>
          <w:rStyle w:val="nfasissutil1"/>
          <w:rFonts w:asciiTheme="majorHAnsi" w:hAnsiTheme="majorHAnsi"/>
          <w:iCs w:val="0"/>
          <w:color w:val="4F81BD" w:themeColor="accent1"/>
          <w:sz w:val="28"/>
          <w:lang w:val="en-US"/>
        </w:rPr>
      </w:pPr>
      <w:bookmarkStart w:id="92" w:name="_Toc162342496"/>
      <w:r w:rsidRPr="00313BF7">
        <w:rPr>
          <w:rStyle w:val="nfasissutil1"/>
          <w:rFonts w:asciiTheme="majorHAnsi" w:hAnsiTheme="majorHAnsi"/>
          <w:iCs w:val="0"/>
          <w:color w:val="4F81BD" w:themeColor="accent1"/>
          <w:sz w:val="28"/>
          <w:lang w:val="en-US"/>
        </w:rPr>
        <w:lastRenderedPageBreak/>
        <w:t>11C SERVICIO TELMEX PREPAID PHONE CARD</w:t>
      </w:r>
      <w:bookmarkEnd w:id="92"/>
    </w:p>
    <w:p w14:paraId="5A90EDB7" w14:textId="77777777" w:rsidR="006219E5" w:rsidRPr="00D85E59" w:rsidRDefault="006219E5" w:rsidP="005F4CA7">
      <w:pPr>
        <w:rPr>
          <w:rFonts w:asciiTheme="minorHAnsi" w:hAnsiTheme="minorHAnsi" w:cstheme="minorHAnsi"/>
          <w:szCs w:val="24"/>
          <w:lang w:val="en-US"/>
        </w:rPr>
      </w:pPr>
    </w:p>
    <w:p w14:paraId="04FC70DB" w14:textId="77777777" w:rsidR="00DD6721" w:rsidRPr="00D85E59" w:rsidRDefault="00DD6721" w:rsidP="005F4CA7">
      <w:pPr>
        <w:outlineLvl w:val="0"/>
        <w:rPr>
          <w:rFonts w:asciiTheme="minorHAnsi" w:hAnsiTheme="minorHAnsi" w:cstheme="minorHAnsi"/>
          <w:b/>
          <w:bCs/>
          <w:sz w:val="28"/>
          <w:szCs w:val="28"/>
          <w:lang w:val="en-US"/>
        </w:rPr>
      </w:pPr>
      <w:r w:rsidRPr="00D85E59">
        <w:rPr>
          <w:rFonts w:asciiTheme="minorHAnsi" w:hAnsiTheme="minorHAnsi" w:cstheme="minorHAnsi"/>
          <w:b/>
          <w:bCs/>
          <w:sz w:val="28"/>
          <w:szCs w:val="28"/>
          <w:lang w:val="en-US"/>
        </w:rPr>
        <w:t>TELMEX PREPAID PHONE CARD</w:t>
      </w:r>
    </w:p>
    <w:p w14:paraId="63824032" w14:textId="77777777" w:rsidR="00DD6721" w:rsidRPr="00D85E59" w:rsidRDefault="00DD6721" w:rsidP="005F4CA7">
      <w:pPr>
        <w:rPr>
          <w:rFonts w:asciiTheme="minorHAnsi" w:hAnsiTheme="minorHAnsi" w:cstheme="minorHAnsi"/>
          <w:b/>
          <w:szCs w:val="24"/>
          <w:lang w:val="en-US"/>
        </w:rPr>
      </w:pPr>
    </w:p>
    <w:p w14:paraId="16E5B8AD" w14:textId="77777777" w:rsidR="00DD6721" w:rsidRPr="00D85E59" w:rsidRDefault="00DD6721" w:rsidP="005F4CA7">
      <w:pPr>
        <w:outlineLvl w:val="0"/>
        <w:rPr>
          <w:rFonts w:asciiTheme="minorHAnsi" w:hAnsiTheme="minorHAnsi" w:cstheme="minorHAnsi"/>
          <w:szCs w:val="24"/>
        </w:rPr>
      </w:pPr>
      <w:r w:rsidRPr="00D85E59">
        <w:rPr>
          <w:rFonts w:asciiTheme="minorHAnsi" w:hAnsiTheme="minorHAnsi" w:cstheme="minorHAnsi"/>
          <w:b/>
          <w:szCs w:val="24"/>
        </w:rPr>
        <w:t xml:space="preserve">Numero de Inscripción: </w:t>
      </w:r>
      <w:r w:rsidRPr="00D85E59">
        <w:rPr>
          <w:rFonts w:asciiTheme="minorHAnsi" w:hAnsiTheme="minorHAnsi" w:cstheme="minorHAnsi"/>
          <w:b/>
          <w:bCs/>
          <w:sz w:val="28"/>
          <w:szCs w:val="28"/>
        </w:rPr>
        <w:t>005393</w:t>
      </w:r>
    </w:p>
    <w:p w14:paraId="05EA77A7" w14:textId="77777777" w:rsidR="00DD6721" w:rsidRPr="00D85E59" w:rsidRDefault="00DD6721" w:rsidP="005F4CA7">
      <w:pPr>
        <w:rPr>
          <w:rFonts w:asciiTheme="minorHAnsi" w:hAnsiTheme="minorHAnsi" w:cstheme="minorHAnsi"/>
          <w:szCs w:val="24"/>
        </w:rPr>
      </w:pPr>
    </w:p>
    <w:p w14:paraId="0EFCFAFE" w14:textId="77777777" w:rsidR="00DD6721" w:rsidRPr="00D85E59" w:rsidRDefault="00DD6721" w:rsidP="005F4CA7">
      <w:pPr>
        <w:outlineLvl w:val="0"/>
        <w:rPr>
          <w:rFonts w:asciiTheme="minorHAnsi" w:hAnsiTheme="minorHAnsi" w:cstheme="minorHAnsi"/>
          <w:b/>
          <w:szCs w:val="24"/>
          <w:lang w:val="es-ES_tradnl"/>
        </w:rPr>
      </w:pPr>
      <w:r w:rsidRPr="00D85E59">
        <w:rPr>
          <w:rFonts w:asciiTheme="minorHAnsi" w:hAnsiTheme="minorHAnsi" w:cstheme="minorHAnsi"/>
          <w:b/>
          <w:szCs w:val="24"/>
        </w:rPr>
        <w:t>Descripción:</w:t>
      </w:r>
    </w:p>
    <w:p w14:paraId="1A359407"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Servicio que permite al público en general, el acceso a los servicios de telefonía de larga distancia internacional y mundial a través de aparatos telefónicos residenciales, comerciales, celulares y aparatos públicos con acceso a un número 800, en forma automática a través de un sistema de mensajes que guía al cliente para la realización de su llamada.</w:t>
      </w:r>
    </w:p>
    <w:p w14:paraId="147C9B66"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Para tener acceso al Servicio, el cliente debe adquirir tarjetas telefónicas en distintas denominaciones con instrucciones detalladas para realizar la llamada a través del acceso a un número 800 desde cualquier parte del territorio nacional.</w:t>
      </w:r>
    </w:p>
    <w:p w14:paraId="0B625D24"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 xml:space="preserve">El Servicio permite al </w:t>
      </w:r>
      <w:proofErr w:type="gramStart"/>
      <w:r w:rsidRPr="00D85E59">
        <w:rPr>
          <w:rFonts w:asciiTheme="minorHAnsi" w:hAnsiTheme="minorHAnsi" w:cstheme="minorHAnsi"/>
          <w:szCs w:val="24"/>
        </w:rPr>
        <w:t>cliente  administrar</w:t>
      </w:r>
      <w:proofErr w:type="gramEnd"/>
      <w:r w:rsidRPr="00D85E59">
        <w:rPr>
          <w:rFonts w:asciiTheme="minorHAnsi" w:hAnsiTheme="minorHAnsi" w:cstheme="minorHAnsi"/>
          <w:szCs w:val="24"/>
        </w:rPr>
        <w:t xml:space="preserve"> y controlar sus gastos telefónicos, anticipadamente con el servicio de consulta de saldos de la tarjeta prepagada. </w:t>
      </w:r>
      <w:proofErr w:type="gramStart"/>
      <w:r w:rsidRPr="00D85E59">
        <w:rPr>
          <w:rFonts w:asciiTheme="minorHAnsi" w:hAnsiTheme="minorHAnsi" w:cstheme="minorHAnsi"/>
          <w:szCs w:val="24"/>
        </w:rPr>
        <w:t>Asimismo</w:t>
      </w:r>
      <w:proofErr w:type="gramEnd"/>
      <w:r w:rsidRPr="00D85E59">
        <w:rPr>
          <w:rFonts w:asciiTheme="minorHAnsi" w:hAnsiTheme="minorHAnsi" w:cstheme="minorHAnsi"/>
          <w:szCs w:val="24"/>
        </w:rPr>
        <w:t xml:space="preserve"> el Servicio cuenta con asistencia de una operadora en caso de que el cliente así lo requiera</w:t>
      </w:r>
    </w:p>
    <w:p w14:paraId="579BF3AF" w14:textId="77777777" w:rsidR="007403BB" w:rsidRPr="00D85E59" w:rsidRDefault="007403BB" w:rsidP="005F4CA7">
      <w:pPr>
        <w:outlineLvl w:val="0"/>
        <w:rPr>
          <w:rFonts w:asciiTheme="minorHAnsi" w:hAnsiTheme="minorHAnsi" w:cstheme="minorHAnsi"/>
          <w:b/>
          <w:szCs w:val="24"/>
        </w:rPr>
      </w:pPr>
    </w:p>
    <w:p w14:paraId="14E076F7" w14:textId="77777777" w:rsidR="00DD6721" w:rsidRPr="00D85E59" w:rsidRDefault="00DD6721" w:rsidP="005F4CA7">
      <w:pPr>
        <w:outlineLvl w:val="0"/>
        <w:rPr>
          <w:rFonts w:asciiTheme="minorHAnsi" w:hAnsiTheme="minorHAnsi" w:cstheme="minorHAnsi"/>
          <w:b/>
          <w:szCs w:val="24"/>
        </w:rPr>
      </w:pPr>
      <w:r w:rsidRPr="00D85E59">
        <w:rPr>
          <w:rFonts w:asciiTheme="minorHAnsi" w:hAnsiTheme="minorHAnsi" w:cstheme="minorHAnsi"/>
          <w:b/>
          <w:szCs w:val="24"/>
        </w:rPr>
        <w:t>Estructura Tarifaría:</w:t>
      </w:r>
    </w:p>
    <w:p w14:paraId="024094E9" w14:textId="77777777" w:rsidR="007403BB" w:rsidRPr="00D85E59" w:rsidRDefault="007403BB" w:rsidP="005F4CA7">
      <w:pPr>
        <w:rPr>
          <w:rFonts w:asciiTheme="minorHAnsi" w:hAnsiTheme="minorHAnsi" w:cstheme="minorHAnsi"/>
          <w:b/>
          <w:szCs w:val="24"/>
        </w:rPr>
      </w:pPr>
    </w:p>
    <w:p w14:paraId="029D6472" w14:textId="77777777" w:rsidR="007403BB" w:rsidRPr="00D85E59" w:rsidRDefault="007403BB" w:rsidP="005F4CA7">
      <w:pPr>
        <w:rPr>
          <w:rFonts w:asciiTheme="minorHAnsi" w:hAnsiTheme="minorHAnsi" w:cstheme="minorHAnsi"/>
          <w:b/>
          <w:szCs w:val="24"/>
        </w:rPr>
      </w:pPr>
      <w:r w:rsidRPr="00D85E59">
        <w:rPr>
          <w:rFonts w:asciiTheme="minorHAnsi" w:hAnsiTheme="minorHAnsi" w:cstheme="minorHAnsi"/>
          <w:b/>
          <w:szCs w:val="24"/>
        </w:rPr>
        <w:t>Tarifa por minuto</w:t>
      </w:r>
    </w:p>
    <w:p w14:paraId="6B232CED"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México-E.</w:t>
      </w:r>
      <w:proofErr w:type="gramStart"/>
      <w:r w:rsidRPr="00D85E59">
        <w:rPr>
          <w:rFonts w:asciiTheme="minorHAnsi" w:hAnsiTheme="minorHAnsi" w:cstheme="minorHAnsi"/>
          <w:szCs w:val="24"/>
        </w:rPr>
        <w:t>U.A</w:t>
      </w:r>
      <w:proofErr w:type="gramEnd"/>
      <w:r w:rsidRPr="00D85E59">
        <w:rPr>
          <w:rFonts w:asciiTheme="minorHAnsi" w:hAnsiTheme="minorHAnsi" w:cstheme="minorHAnsi"/>
          <w:szCs w:val="24"/>
        </w:rPr>
        <w:t xml:space="preserve"> (Zona Fronteriza)</w:t>
      </w:r>
      <w:r w:rsidRPr="00D85E59">
        <w:rPr>
          <w:rFonts w:asciiTheme="minorHAnsi" w:hAnsiTheme="minorHAnsi" w:cstheme="minorHAnsi"/>
          <w:szCs w:val="24"/>
        </w:rPr>
        <w:tab/>
        <w:t>$ 4.35</w:t>
      </w:r>
    </w:p>
    <w:p w14:paraId="3F7F63D3"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 xml:space="preserve">México-E.U.A. hasta 550 </w:t>
      </w:r>
      <w:proofErr w:type="spellStart"/>
      <w:r w:rsidRPr="00D85E59">
        <w:rPr>
          <w:rFonts w:asciiTheme="minorHAnsi" w:hAnsiTheme="minorHAnsi" w:cstheme="minorHAnsi"/>
          <w:szCs w:val="24"/>
        </w:rPr>
        <w:t>kms</w:t>
      </w:r>
      <w:proofErr w:type="spellEnd"/>
      <w:r w:rsidRPr="00D85E59">
        <w:rPr>
          <w:rFonts w:asciiTheme="minorHAnsi" w:hAnsiTheme="minorHAnsi" w:cstheme="minorHAnsi"/>
          <w:szCs w:val="24"/>
        </w:rPr>
        <w:t>. de distancia de la frontera con E.U.A. (Bandas 1 a 5)</w:t>
      </w:r>
      <w:r w:rsidRPr="00D85E59">
        <w:rPr>
          <w:rFonts w:asciiTheme="minorHAnsi" w:hAnsiTheme="minorHAnsi" w:cstheme="minorHAnsi"/>
          <w:szCs w:val="24"/>
        </w:rPr>
        <w:tab/>
        <w:t>$ 4.35</w:t>
      </w:r>
    </w:p>
    <w:p w14:paraId="15255EDC"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 xml:space="preserve">México-E.U.A. más de 550 </w:t>
      </w:r>
      <w:proofErr w:type="spellStart"/>
      <w:r w:rsidRPr="00D85E59">
        <w:rPr>
          <w:rFonts w:asciiTheme="minorHAnsi" w:hAnsiTheme="minorHAnsi" w:cstheme="minorHAnsi"/>
          <w:szCs w:val="24"/>
        </w:rPr>
        <w:t>Kms</w:t>
      </w:r>
      <w:proofErr w:type="spellEnd"/>
      <w:r w:rsidRPr="00D85E59">
        <w:rPr>
          <w:rFonts w:asciiTheme="minorHAnsi" w:hAnsiTheme="minorHAnsi" w:cstheme="minorHAnsi"/>
          <w:szCs w:val="24"/>
        </w:rPr>
        <w:t>. de distancia de la frontera con E.U.A. (Bandas 6 a 8)</w:t>
      </w:r>
      <w:r w:rsidRPr="00D85E59">
        <w:rPr>
          <w:rFonts w:asciiTheme="minorHAnsi" w:hAnsiTheme="minorHAnsi" w:cstheme="minorHAnsi"/>
          <w:szCs w:val="24"/>
        </w:rPr>
        <w:tab/>
        <w:t>$ 4.35</w:t>
      </w:r>
    </w:p>
    <w:p w14:paraId="55B4E328"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México-Canadá</w:t>
      </w:r>
      <w:r w:rsidRPr="00D85E59">
        <w:rPr>
          <w:rFonts w:asciiTheme="minorHAnsi" w:hAnsiTheme="minorHAnsi" w:cstheme="minorHAnsi"/>
          <w:szCs w:val="24"/>
        </w:rPr>
        <w:tab/>
        <w:t>$ 4.35</w:t>
      </w:r>
    </w:p>
    <w:p w14:paraId="177B4914"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México-Sudamérica</w:t>
      </w:r>
      <w:r w:rsidRPr="00D85E59">
        <w:rPr>
          <w:rFonts w:asciiTheme="minorHAnsi" w:hAnsiTheme="minorHAnsi" w:cstheme="minorHAnsi"/>
          <w:szCs w:val="24"/>
        </w:rPr>
        <w:tab/>
        <w:t>$17.40</w:t>
      </w:r>
    </w:p>
    <w:p w14:paraId="6FAF4C0B"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México-Centroamérica</w:t>
      </w:r>
      <w:r w:rsidRPr="00D85E59">
        <w:rPr>
          <w:rFonts w:asciiTheme="minorHAnsi" w:hAnsiTheme="minorHAnsi" w:cstheme="minorHAnsi"/>
          <w:szCs w:val="24"/>
        </w:rPr>
        <w:tab/>
        <w:t>$ 8.70</w:t>
      </w:r>
    </w:p>
    <w:p w14:paraId="330542A6"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México-Europa</w:t>
      </w:r>
      <w:r w:rsidRPr="00D85E59">
        <w:rPr>
          <w:rFonts w:asciiTheme="minorHAnsi" w:hAnsiTheme="minorHAnsi" w:cstheme="minorHAnsi"/>
          <w:szCs w:val="24"/>
        </w:rPr>
        <w:tab/>
        <w:t>$ 17.40</w:t>
      </w:r>
    </w:p>
    <w:p w14:paraId="6BDAAF7F"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 xml:space="preserve">México-Alaska, </w:t>
      </w:r>
      <w:proofErr w:type="spellStart"/>
      <w:r w:rsidRPr="00D85E59">
        <w:rPr>
          <w:rFonts w:asciiTheme="minorHAnsi" w:hAnsiTheme="minorHAnsi" w:cstheme="minorHAnsi"/>
          <w:szCs w:val="24"/>
        </w:rPr>
        <w:t>Hawai</w:t>
      </w:r>
      <w:proofErr w:type="spellEnd"/>
      <w:r w:rsidRPr="00D85E59">
        <w:rPr>
          <w:rFonts w:asciiTheme="minorHAnsi" w:hAnsiTheme="minorHAnsi" w:cstheme="minorHAnsi"/>
          <w:szCs w:val="24"/>
        </w:rPr>
        <w:t xml:space="preserve"> y Resto del Mundo</w:t>
      </w:r>
      <w:r w:rsidRPr="00D85E59">
        <w:rPr>
          <w:rFonts w:asciiTheme="minorHAnsi" w:hAnsiTheme="minorHAnsi" w:cstheme="minorHAnsi"/>
          <w:szCs w:val="24"/>
        </w:rPr>
        <w:tab/>
        <w:t>$ 17.40</w:t>
      </w:r>
    </w:p>
    <w:p w14:paraId="3F8B8922"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México-Barcos</w:t>
      </w:r>
      <w:r w:rsidRPr="00D85E59">
        <w:rPr>
          <w:rFonts w:asciiTheme="minorHAnsi" w:hAnsiTheme="minorHAnsi" w:cstheme="minorHAnsi"/>
          <w:szCs w:val="24"/>
        </w:rPr>
        <w:tab/>
        <w:t>$ 86.96</w:t>
      </w:r>
    </w:p>
    <w:p w14:paraId="6718A9B4"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E.U.A. y Canadá-México</w:t>
      </w:r>
      <w:r w:rsidRPr="00D85E59">
        <w:rPr>
          <w:rFonts w:asciiTheme="minorHAnsi" w:hAnsiTheme="minorHAnsi" w:cstheme="minorHAnsi"/>
          <w:szCs w:val="24"/>
        </w:rPr>
        <w:tab/>
        <w:t>$ 4.35</w:t>
      </w:r>
    </w:p>
    <w:p w14:paraId="38333BC1"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E.U.A. y Canadá-E.U.A. y Canadá</w:t>
      </w:r>
      <w:r w:rsidRPr="00D85E59">
        <w:rPr>
          <w:rFonts w:asciiTheme="minorHAnsi" w:hAnsiTheme="minorHAnsi" w:cstheme="minorHAnsi"/>
          <w:szCs w:val="24"/>
        </w:rPr>
        <w:tab/>
        <w:t>$ 8.70</w:t>
      </w:r>
    </w:p>
    <w:p w14:paraId="20881B08"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E.U.A. y Canadá-Resto del Mundo</w:t>
      </w:r>
      <w:r w:rsidRPr="00D85E59">
        <w:rPr>
          <w:rFonts w:asciiTheme="minorHAnsi" w:hAnsiTheme="minorHAnsi" w:cstheme="minorHAnsi"/>
          <w:szCs w:val="24"/>
        </w:rPr>
        <w:tab/>
        <w:t>$ 17.40</w:t>
      </w:r>
    </w:p>
    <w:p w14:paraId="2081B310" w14:textId="77777777" w:rsidR="00DD6721" w:rsidRPr="00D85E59" w:rsidRDefault="007403BB" w:rsidP="005F4CA7">
      <w:pPr>
        <w:rPr>
          <w:rFonts w:asciiTheme="minorHAnsi" w:hAnsiTheme="minorHAnsi" w:cstheme="minorHAnsi"/>
          <w:szCs w:val="24"/>
        </w:rPr>
      </w:pPr>
      <w:r w:rsidRPr="00D85E59">
        <w:rPr>
          <w:rFonts w:asciiTheme="minorHAnsi" w:hAnsiTheme="minorHAnsi" w:cstheme="minorHAnsi"/>
          <w:szCs w:val="24"/>
        </w:rPr>
        <w:t>Resto del Mundo-Resto del Mundo</w:t>
      </w:r>
      <w:r w:rsidRPr="00D85E59">
        <w:rPr>
          <w:rFonts w:asciiTheme="minorHAnsi" w:hAnsiTheme="minorHAnsi" w:cstheme="minorHAnsi"/>
          <w:szCs w:val="24"/>
        </w:rPr>
        <w:tab/>
        <w:t>$ 34.79</w:t>
      </w:r>
    </w:p>
    <w:p w14:paraId="2ABF2649" w14:textId="77777777" w:rsidR="00E61D73" w:rsidRPr="00D85E59" w:rsidRDefault="00E61D73" w:rsidP="005F4CA7">
      <w:pPr>
        <w:outlineLvl w:val="0"/>
        <w:rPr>
          <w:rFonts w:asciiTheme="minorHAnsi" w:hAnsiTheme="minorHAnsi" w:cstheme="minorHAnsi"/>
          <w:b/>
          <w:szCs w:val="24"/>
        </w:rPr>
      </w:pPr>
    </w:p>
    <w:p w14:paraId="022C7E36" w14:textId="77777777" w:rsidR="00DD6721" w:rsidRPr="00D85E59" w:rsidRDefault="00DD6721" w:rsidP="005F4CA7">
      <w:pPr>
        <w:outlineLvl w:val="0"/>
        <w:rPr>
          <w:rFonts w:asciiTheme="minorHAnsi" w:hAnsiTheme="minorHAnsi" w:cstheme="minorHAnsi"/>
          <w:b/>
          <w:szCs w:val="24"/>
        </w:rPr>
      </w:pPr>
      <w:r w:rsidRPr="00D85E59">
        <w:rPr>
          <w:rFonts w:asciiTheme="minorHAnsi" w:hAnsiTheme="minorHAnsi" w:cstheme="minorHAnsi"/>
          <w:b/>
          <w:szCs w:val="24"/>
        </w:rPr>
        <w:t>Reglas de Aplicación Tarifaria:</w:t>
      </w:r>
    </w:p>
    <w:p w14:paraId="7FF2A03A"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Las tarifas antes señaladas solo se aplican a las llamadas registradas como completadas, es decir cuando haya contestado el número marcado.</w:t>
      </w:r>
    </w:p>
    <w:p w14:paraId="19F9BD46"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lastRenderedPageBreak/>
        <w:t xml:space="preserve">Las tarifas se </w:t>
      </w:r>
      <w:proofErr w:type="gramStart"/>
      <w:r w:rsidRPr="00D85E59">
        <w:rPr>
          <w:rFonts w:asciiTheme="minorHAnsi" w:hAnsiTheme="minorHAnsi" w:cstheme="minorHAnsi"/>
          <w:szCs w:val="24"/>
        </w:rPr>
        <w:t>cobran  por</w:t>
      </w:r>
      <w:proofErr w:type="gramEnd"/>
      <w:r w:rsidRPr="00D85E59">
        <w:rPr>
          <w:rFonts w:asciiTheme="minorHAnsi" w:hAnsiTheme="minorHAnsi" w:cstheme="minorHAnsi"/>
          <w:szCs w:val="24"/>
        </w:rPr>
        <w:t xml:space="preserve">  minuto o fracción.</w:t>
      </w:r>
    </w:p>
    <w:p w14:paraId="1CDED5B6"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Las tarifas anteriores no incluyen el Impuesto al Valor Agregado.</w:t>
      </w:r>
    </w:p>
    <w:p w14:paraId="2BB97232"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Cada tarjeta tendrá un número de identificación único, que permitirá el acceso al Servicio.</w:t>
      </w:r>
    </w:p>
    <w:p w14:paraId="045EC228"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La consulta de saldo se proporcionará al inicio de cada llamada y en minutos al conocer el destino.</w:t>
      </w:r>
    </w:p>
    <w:p w14:paraId="424B31C7"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No existe cargo por la consulta de saldo.</w:t>
      </w:r>
    </w:p>
    <w:p w14:paraId="59C17070"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No existen cambios en la tarifa por horario.</w:t>
      </w:r>
    </w:p>
    <w:p w14:paraId="6D036E06"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No existe sobrecargo por uso de operadora.</w:t>
      </w:r>
    </w:p>
    <w:p w14:paraId="37A0C741"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El cliente deberá contar con un teléfono de tonos, que permita el acceso a números 800.</w:t>
      </w:r>
    </w:p>
    <w:p w14:paraId="2E08D1D2"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El cliente deberá contar con un teléfono de tonos, si desea acceso automático.</w:t>
      </w:r>
    </w:p>
    <w:p w14:paraId="23662A86"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 xml:space="preserve">Las llamadas originadas en teléfonos con marcación de </w:t>
      </w:r>
      <w:proofErr w:type="gramStart"/>
      <w:r w:rsidRPr="00D85E59">
        <w:rPr>
          <w:rFonts w:asciiTheme="minorHAnsi" w:hAnsiTheme="minorHAnsi" w:cstheme="minorHAnsi"/>
          <w:szCs w:val="24"/>
        </w:rPr>
        <w:t>pulsos,</w:t>
      </w:r>
      <w:proofErr w:type="gramEnd"/>
      <w:r w:rsidRPr="00D85E59">
        <w:rPr>
          <w:rFonts w:asciiTheme="minorHAnsi" w:hAnsiTheme="minorHAnsi" w:cstheme="minorHAnsi"/>
          <w:szCs w:val="24"/>
        </w:rPr>
        <w:t xml:space="preserve"> tendrán acceso al servicio y la llamada será atendida por una operadora.</w:t>
      </w:r>
    </w:p>
    <w:p w14:paraId="217A2A3A" w14:textId="77777777" w:rsidR="00DD6721" w:rsidRDefault="00DD6721" w:rsidP="005F4CA7">
      <w:pPr>
        <w:rPr>
          <w:rFonts w:asciiTheme="minorHAnsi" w:hAnsiTheme="minorHAnsi" w:cstheme="minorHAnsi"/>
          <w:szCs w:val="24"/>
        </w:rPr>
      </w:pPr>
      <w:r w:rsidRPr="00D85E59">
        <w:rPr>
          <w:rFonts w:asciiTheme="minorHAnsi" w:hAnsiTheme="minorHAnsi" w:cstheme="minorHAnsi"/>
          <w:szCs w:val="24"/>
        </w:rPr>
        <w:t>El Servicio solo tendrá acceso a los casos de tráfico señalados en el inciso c) anterior.</w:t>
      </w:r>
    </w:p>
    <w:p w14:paraId="66B2BAD9" w14:textId="77777777" w:rsidR="00D85E59" w:rsidRPr="00D85E59" w:rsidRDefault="00D85E59" w:rsidP="005F4CA7">
      <w:pPr>
        <w:rPr>
          <w:rFonts w:asciiTheme="minorHAnsi" w:hAnsiTheme="minorHAnsi" w:cstheme="minorHAnsi"/>
          <w:szCs w:val="24"/>
        </w:rPr>
      </w:pPr>
    </w:p>
    <w:p w14:paraId="71B7177B" w14:textId="77777777" w:rsidR="00DD6721" w:rsidRPr="00D85E59" w:rsidRDefault="00DD6721" w:rsidP="005F4CA7">
      <w:pPr>
        <w:outlineLvl w:val="0"/>
        <w:rPr>
          <w:rFonts w:asciiTheme="minorHAnsi" w:hAnsiTheme="minorHAnsi" w:cstheme="minorHAnsi"/>
          <w:szCs w:val="24"/>
        </w:rPr>
      </w:pPr>
      <w:r w:rsidRPr="00D85E59">
        <w:rPr>
          <w:rFonts w:asciiTheme="minorHAnsi" w:hAnsiTheme="minorHAnsi" w:cstheme="minorHAnsi"/>
          <w:b/>
          <w:szCs w:val="24"/>
        </w:rPr>
        <w:t>Descuentos:</w:t>
      </w:r>
      <w:r w:rsidR="005B03E9" w:rsidRPr="00D85E59">
        <w:rPr>
          <w:rFonts w:asciiTheme="minorHAnsi" w:hAnsiTheme="minorHAnsi" w:cstheme="minorHAnsi"/>
          <w:b/>
          <w:szCs w:val="24"/>
        </w:rPr>
        <w:t xml:space="preserve"> </w:t>
      </w:r>
      <w:r w:rsidRPr="00D85E59">
        <w:rPr>
          <w:rFonts w:asciiTheme="minorHAnsi" w:hAnsiTheme="minorHAnsi" w:cstheme="minorHAnsi"/>
          <w:szCs w:val="24"/>
        </w:rPr>
        <w:t>No aplica.</w:t>
      </w:r>
    </w:p>
    <w:p w14:paraId="180CC52B" w14:textId="77777777" w:rsidR="00DD6721" w:rsidRPr="00D85E59" w:rsidRDefault="00DD6721" w:rsidP="005F4CA7">
      <w:pPr>
        <w:rPr>
          <w:rFonts w:asciiTheme="minorHAnsi" w:hAnsiTheme="minorHAnsi" w:cstheme="minorHAnsi"/>
          <w:b/>
          <w:szCs w:val="24"/>
        </w:rPr>
      </w:pPr>
    </w:p>
    <w:p w14:paraId="3CF4C349" w14:textId="77777777" w:rsidR="00DD6721" w:rsidRPr="00D85E59" w:rsidRDefault="00DD6721" w:rsidP="005F4CA7">
      <w:pPr>
        <w:outlineLvl w:val="0"/>
        <w:rPr>
          <w:rFonts w:asciiTheme="minorHAnsi" w:hAnsiTheme="minorHAnsi" w:cstheme="minorHAnsi"/>
          <w:b/>
          <w:szCs w:val="24"/>
        </w:rPr>
      </w:pPr>
      <w:r w:rsidRPr="00D85E59">
        <w:rPr>
          <w:rFonts w:asciiTheme="minorHAnsi" w:hAnsiTheme="minorHAnsi" w:cstheme="minorHAnsi"/>
          <w:b/>
          <w:szCs w:val="24"/>
        </w:rPr>
        <w:t>Políticas de Comercialización:</w:t>
      </w:r>
    </w:p>
    <w:p w14:paraId="14F497FF"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La comercialización del servicio será a nivel nacional.</w:t>
      </w:r>
    </w:p>
    <w:p w14:paraId="0677C843" w14:textId="77777777" w:rsidR="00DD6721" w:rsidRDefault="00DD6721" w:rsidP="005F4CA7">
      <w:pPr>
        <w:rPr>
          <w:rFonts w:ascii="Arial" w:hAnsi="Arial" w:cs="Arial"/>
          <w:sz w:val="20"/>
        </w:rPr>
      </w:pPr>
      <w:r w:rsidRPr="00D85E59">
        <w:rPr>
          <w:rFonts w:asciiTheme="minorHAnsi" w:hAnsiTheme="minorHAnsi" w:cstheme="minorHAnsi"/>
          <w:szCs w:val="24"/>
        </w:rPr>
        <w:t>El servicio se ofrecerá únicamente con los países que se tengan los acuerdos necesarios para este servicio, así como la disponibilidad técnica.</w:t>
      </w:r>
    </w:p>
    <w:p w14:paraId="3C4A75C7" w14:textId="77777777" w:rsidR="007403BB" w:rsidRDefault="007403BB" w:rsidP="005F4CA7">
      <w:pPr>
        <w:rPr>
          <w:rFonts w:ascii="Arial" w:hAnsi="Arial" w:cs="Arial"/>
          <w:sz w:val="20"/>
        </w:rPr>
      </w:pPr>
      <w:r>
        <w:rPr>
          <w:rFonts w:ascii="Arial" w:hAnsi="Arial" w:cs="Arial"/>
          <w:sz w:val="20"/>
        </w:rPr>
        <w:br w:type="page"/>
      </w:r>
    </w:p>
    <w:p w14:paraId="0F95190E" w14:textId="77777777" w:rsidR="006219E5" w:rsidRPr="00207553" w:rsidRDefault="00207553" w:rsidP="005F4CA7">
      <w:pPr>
        <w:pStyle w:val="Ttulo2"/>
        <w:rPr>
          <w:rStyle w:val="nfasissutil1"/>
          <w:rFonts w:asciiTheme="majorHAnsi" w:hAnsiTheme="majorHAnsi"/>
          <w:iCs w:val="0"/>
          <w:color w:val="4F81BD" w:themeColor="accent1"/>
          <w:sz w:val="28"/>
        </w:rPr>
      </w:pPr>
      <w:bookmarkStart w:id="93" w:name="_Toc162342497"/>
      <w:r w:rsidRPr="00207553">
        <w:rPr>
          <w:rStyle w:val="nfasissutil1"/>
          <w:rFonts w:asciiTheme="majorHAnsi" w:hAnsiTheme="majorHAnsi"/>
          <w:iCs w:val="0"/>
          <w:color w:val="4F81BD" w:themeColor="accent1"/>
          <w:sz w:val="28"/>
        </w:rPr>
        <w:lastRenderedPageBreak/>
        <w:t>11D TARJETA TELEFÓNICA PREPAGADA UNIVERSAL “MULTIFÓN”</w:t>
      </w:r>
      <w:bookmarkEnd w:id="93"/>
    </w:p>
    <w:p w14:paraId="65EEE5AE" w14:textId="77777777" w:rsidR="00926CCB" w:rsidRDefault="00926CCB" w:rsidP="005F4CA7">
      <w:pPr>
        <w:rPr>
          <w:rFonts w:ascii="Arial" w:hAnsi="Arial" w:cs="Arial"/>
          <w:sz w:val="20"/>
        </w:rPr>
      </w:pPr>
    </w:p>
    <w:p w14:paraId="18EE3BE0" w14:textId="77777777" w:rsidR="00926CCB" w:rsidRDefault="005E29B1" w:rsidP="005F4CA7">
      <w:pPr>
        <w:outlineLvl w:val="0"/>
        <w:rPr>
          <w:rFonts w:asciiTheme="minorHAnsi" w:hAnsiTheme="minorHAnsi" w:cstheme="minorHAnsi"/>
          <w:b/>
          <w:szCs w:val="24"/>
        </w:rPr>
      </w:pPr>
      <w:r w:rsidRPr="00D85E59">
        <w:rPr>
          <w:rFonts w:asciiTheme="minorHAnsi" w:hAnsiTheme="minorHAnsi" w:cstheme="minorHAnsi"/>
          <w:b/>
          <w:szCs w:val="24"/>
        </w:rPr>
        <w:t>Numero de Inscripción</w:t>
      </w:r>
      <w:r w:rsidR="00FE2862">
        <w:rPr>
          <w:rFonts w:asciiTheme="minorHAnsi" w:hAnsiTheme="minorHAnsi" w:cstheme="minorHAnsi"/>
          <w:b/>
          <w:szCs w:val="24"/>
        </w:rPr>
        <w:t>:</w:t>
      </w:r>
      <w:r w:rsidRPr="00D85E59">
        <w:rPr>
          <w:rFonts w:asciiTheme="minorHAnsi" w:hAnsiTheme="minorHAnsi" w:cstheme="minorHAnsi"/>
          <w:b/>
          <w:szCs w:val="24"/>
        </w:rPr>
        <w:t xml:space="preserve">  </w:t>
      </w:r>
      <w:r w:rsidRPr="00D85E59">
        <w:rPr>
          <w:rFonts w:asciiTheme="minorHAnsi" w:hAnsiTheme="minorHAnsi" w:cstheme="minorHAnsi"/>
          <w:b/>
          <w:sz w:val="28"/>
          <w:szCs w:val="28"/>
        </w:rPr>
        <w:t>011598</w:t>
      </w:r>
    </w:p>
    <w:p w14:paraId="067BB6ED" w14:textId="77777777" w:rsidR="00D85E59" w:rsidRPr="00D85E59" w:rsidRDefault="00D85E59" w:rsidP="005F4CA7">
      <w:pPr>
        <w:outlineLvl w:val="0"/>
        <w:rPr>
          <w:rFonts w:asciiTheme="minorHAnsi" w:hAnsiTheme="minorHAnsi" w:cstheme="minorHAnsi"/>
          <w:b/>
          <w:szCs w:val="24"/>
        </w:rPr>
      </w:pPr>
    </w:p>
    <w:p w14:paraId="53255E90" w14:textId="77777777" w:rsidR="005E29B1" w:rsidRPr="00D85E59" w:rsidRDefault="005E29B1" w:rsidP="005F4CA7">
      <w:pPr>
        <w:outlineLvl w:val="0"/>
        <w:rPr>
          <w:rFonts w:asciiTheme="minorHAnsi" w:hAnsiTheme="minorHAnsi" w:cstheme="minorHAnsi"/>
          <w:szCs w:val="24"/>
        </w:rPr>
      </w:pPr>
      <w:r w:rsidRPr="00D85E59">
        <w:rPr>
          <w:rFonts w:asciiTheme="minorHAnsi" w:hAnsiTheme="minorHAnsi" w:cstheme="minorHAnsi"/>
          <w:b/>
          <w:szCs w:val="24"/>
        </w:rPr>
        <w:t>Nombre:</w:t>
      </w:r>
      <w:r w:rsidR="00207553" w:rsidRPr="00D85E59">
        <w:rPr>
          <w:rFonts w:asciiTheme="minorHAnsi" w:hAnsiTheme="minorHAnsi" w:cstheme="minorHAnsi"/>
          <w:b/>
          <w:szCs w:val="24"/>
        </w:rPr>
        <w:t xml:space="preserve"> </w:t>
      </w:r>
      <w:r w:rsidRPr="00D85E59">
        <w:rPr>
          <w:rFonts w:asciiTheme="minorHAnsi" w:hAnsiTheme="minorHAnsi" w:cstheme="minorHAnsi"/>
          <w:szCs w:val="24"/>
        </w:rPr>
        <w:t>Tarjeta Telefónica Propagada Universal “</w:t>
      </w:r>
      <w:proofErr w:type="spellStart"/>
      <w:r w:rsidRPr="00D85E59">
        <w:rPr>
          <w:rFonts w:asciiTheme="minorHAnsi" w:hAnsiTheme="minorHAnsi" w:cstheme="minorHAnsi"/>
          <w:szCs w:val="24"/>
        </w:rPr>
        <w:t>Multifon</w:t>
      </w:r>
      <w:proofErr w:type="spellEnd"/>
      <w:r w:rsidRPr="00D85E59">
        <w:rPr>
          <w:rFonts w:asciiTheme="minorHAnsi" w:hAnsiTheme="minorHAnsi" w:cstheme="minorHAnsi"/>
          <w:szCs w:val="24"/>
        </w:rPr>
        <w:t>”</w:t>
      </w:r>
    </w:p>
    <w:p w14:paraId="5BA9AA8E" w14:textId="77777777" w:rsidR="00D85E59" w:rsidRDefault="00D85E59" w:rsidP="005F4CA7">
      <w:pPr>
        <w:outlineLvl w:val="0"/>
        <w:rPr>
          <w:rFonts w:asciiTheme="minorHAnsi" w:hAnsiTheme="minorHAnsi" w:cstheme="minorHAnsi"/>
          <w:b/>
          <w:szCs w:val="24"/>
        </w:rPr>
      </w:pPr>
    </w:p>
    <w:p w14:paraId="1700E72D" w14:textId="77777777" w:rsidR="005E29B1" w:rsidRPr="00D85E59" w:rsidRDefault="005E29B1" w:rsidP="005F4CA7">
      <w:pPr>
        <w:outlineLvl w:val="0"/>
        <w:rPr>
          <w:rFonts w:asciiTheme="minorHAnsi" w:hAnsiTheme="minorHAnsi" w:cstheme="minorHAnsi"/>
          <w:szCs w:val="24"/>
        </w:rPr>
      </w:pPr>
      <w:r w:rsidRPr="00D85E59">
        <w:rPr>
          <w:rFonts w:asciiTheme="minorHAnsi" w:hAnsiTheme="minorHAnsi" w:cstheme="minorHAnsi"/>
          <w:b/>
          <w:szCs w:val="24"/>
        </w:rPr>
        <w:t xml:space="preserve">Descripción: </w:t>
      </w:r>
    </w:p>
    <w:p w14:paraId="18B157CE" w14:textId="77777777" w:rsidR="005E29B1" w:rsidRPr="00D85E59" w:rsidRDefault="005E29B1" w:rsidP="005F4CA7">
      <w:pPr>
        <w:rPr>
          <w:rFonts w:asciiTheme="minorHAnsi" w:hAnsiTheme="minorHAnsi" w:cstheme="minorHAnsi"/>
          <w:color w:val="000000"/>
          <w:szCs w:val="24"/>
        </w:rPr>
      </w:pPr>
      <w:r w:rsidRPr="00D85E59">
        <w:rPr>
          <w:rFonts w:asciiTheme="minorHAnsi" w:hAnsiTheme="minorHAnsi" w:cstheme="minorHAnsi"/>
          <w:color w:val="000000"/>
          <w:szCs w:val="24"/>
        </w:rPr>
        <w:t>“</w:t>
      </w:r>
      <w:proofErr w:type="spellStart"/>
      <w:r w:rsidRPr="00D85E59">
        <w:rPr>
          <w:rFonts w:asciiTheme="minorHAnsi" w:hAnsiTheme="minorHAnsi" w:cstheme="minorHAnsi"/>
          <w:color w:val="000000"/>
          <w:szCs w:val="24"/>
        </w:rPr>
        <w:t>Multifon</w:t>
      </w:r>
      <w:proofErr w:type="spellEnd"/>
      <w:r w:rsidRPr="00D85E59">
        <w:rPr>
          <w:rFonts w:asciiTheme="minorHAnsi" w:hAnsiTheme="minorHAnsi" w:cstheme="minorHAnsi"/>
          <w:color w:val="000000"/>
          <w:szCs w:val="24"/>
        </w:rPr>
        <w:t>” es una tarjeta prepagada universal, que puede usarse desde cualquier teléfono público o privado o para el uso de servicios de telecomunicaciones prepagados, con tan sólo seguir las instrucciones que se señalan en la misma.</w:t>
      </w:r>
    </w:p>
    <w:p w14:paraId="668244FD" w14:textId="77777777" w:rsidR="005B03E9" w:rsidRPr="00D85E59" w:rsidRDefault="005B03E9" w:rsidP="005F4CA7">
      <w:pPr>
        <w:rPr>
          <w:rFonts w:asciiTheme="minorHAnsi" w:hAnsiTheme="minorHAnsi" w:cstheme="minorHAnsi"/>
          <w:szCs w:val="24"/>
        </w:rPr>
      </w:pPr>
    </w:p>
    <w:p w14:paraId="2E9D7EDE" w14:textId="77777777" w:rsidR="005E29B1" w:rsidRPr="00D85E59" w:rsidRDefault="005E29B1" w:rsidP="005F4CA7">
      <w:pPr>
        <w:outlineLvl w:val="0"/>
        <w:rPr>
          <w:rFonts w:asciiTheme="minorHAnsi" w:hAnsiTheme="minorHAnsi" w:cstheme="minorHAnsi"/>
          <w:b/>
          <w:szCs w:val="24"/>
        </w:rPr>
      </w:pPr>
      <w:r w:rsidRPr="00D85E59">
        <w:rPr>
          <w:rFonts w:asciiTheme="minorHAnsi" w:hAnsiTheme="minorHAnsi" w:cstheme="minorHAnsi"/>
          <w:b/>
          <w:szCs w:val="24"/>
        </w:rPr>
        <w:t>Estructura Tarifaría:</w:t>
      </w:r>
    </w:p>
    <w:p w14:paraId="6B18E622" w14:textId="77777777" w:rsidR="001A3D8C" w:rsidRPr="00D85E59" w:rsidRDefault="001A3D8C" w:rsidP="005F4CA7">
      <w:pPr>
        <w:outlineLvl w:val="0"/>
        <w:rPr>
          <w:rFonts w:asciiTheme="minorHAnsi" w:hAnsiTheme="minorHAnsi" w:cstheme="minorHAnsi"/>
          <w:b/>
          <w:szCs w:val="24"/>
        </w:rPr>
      </w:pPr>
      <w:r w:rsidRPr="00D85E59">
        <w:rPr>
          <w:rFonts w:asciiTheme="minorHAnsi" w:hAnsiTheme="minorHAnsi" w:cstheme="minorHAnsi"/>
          <w:b/>
          <w:szCs w:val="24"/>
        </w:rPr>
        <w:t>Tipo de Llamada y Tarifa *</w:t>
      </w:r>
    </w:p>
    <w:p w14:paraId="35419E3D"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Local (por minuto)</w:t>
      </w:r>
      <w:r w:rsidR="00D85E59">
        <w:rPr>
          <w:rFonts w:asciiTheme="minorHAnsi" w:hAnsiTheme="minorHAnsi" w:cstheme="minorHAnsi"/>
          <w:szCs w:val="24"/>
        </w:rPr>
        <w:t xml:space="preserve"> </w:t>
      </w:r>
      <w:r w:rsidRPr="00D85E59">
        <w:rPr>
          <w:rFonts w:asciiTheme="minorHAnsi" w:hAnsiTheme="minorHAnsi" w:cstheme="minorHAnsi"/>
          <w:szCs w:val="24"/>
        </w:rPr>
        <w:t>$0.86</w:t>
      </w:r>
    </w:p>
    <w:p w14:paraId="3160559D"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Larga Distancia Nacional (por minuto)</w:t>
      </w:r>
      <w:r w:rsidR="00D85E59">
        <w:rPr>
          <w:rFonts w:asciiTheme="minorHAnsi" w:hAnsiTheme="minorHAnsi" w:cstheme="minorHAnsi"/>
          <w:szCs w:val="24"/>
        </w:rPr>
        <w:t xml:space="preserve"> </w:t>
      </w:r>
      <w:r w:rsidRPr="00D85E59">
        <w:rPr>
          <w:rFonts w:asciiTheme="minorHAnsi" w:hAnsiTheme="minorHAnsi" w:cstheme="minorHAnsi"/>
          <w:szCs w:val="24"/>
        </w:rPr>
        <w:t>$2.16</w:t>
      </w:r>
    </w:p>
    <w:p w14:paraId="57C13E80"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Larga Distancia Nacional en Ciudades Vecinas (por minuto)</w:t>
      </w:r>
      <w:r w:rsidR="00D85E59">
        <w:rPr>
          <w:rFonts w:asciiTheme="minorHAnsi" w:hAnsiTheme="minorHAnsi" w:cstheme="minorHAnsi"/>
          <w:szCs w:val="24"/>
        </w:rPr>
        <w:t xml:space="preserve"> </w:t>
      </w:r>
      <w:r w:rsidRPr="00D85E59">
        <w:rPr>
          <w:rFonts w:asciiTheme="minorHAnsi" w:hAnsiTheme="minorHAnsi" w:cstheme="minorHAnsi"/>
          <w:szCs w:val="24"/>
        </w:rPr>
        <w:t>$1.36</w:t>
      </w:r>
    </w:p>
    <w:p w14:paraId="2B87A5DE"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Internacional a E.U.A. todo el país (por minuto)</w:t>
      </w:r>
      <w:r w:rsidR="00D85E59">
        <w:rPr>
          <w:rFonts w:asciiTheme="minorHAnsi" w:hAnsiTheme="minorHAnsi" w:cstheme="minorHAnsi"/>
          <w:szCs w:val="24"/>
        </w:rPr>
        <w:t xml:space="preserve"> </w:t>
      </w:r>
      <w:r w:rsidRPr="00D85E59">
        <w:rPr>
          <w:rFonts w:asciiTheme="minorHAnsi" w:hAnsiTheme="minorHAnsi" w:cstheme="minorHAnsi"/>
          <w:szCs w:val="24"/>
        </w:rPr>
        <w:t>$4.31</w:t>
      </w:r>
    </w:p>
    <w:p w14:paraId="0DF308AC"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Internacional a Canadá todo el país (por minuto)</w:t>
      </w:r>
      <w:r w:rsidR="00D85E59">
        <w:rPr>
          <w:rFonts w:asciiTheme="minorHAnsi" w:hAnsiTheme="minorHAnsi" w:cstheme="minorHAnsi"/>
          <w:szCs w:val="24"/>
        </w:rPr>
        <w:t xml:space="preserve"> </w:t>
      </w:r>
      <w:r w:rsidRPr="00D85E59">
        <w:rPr>
          <w:rFonts w:asciiTheme="minorHAnsi" w:hAnsiTheme="minorHAnsi" w:cstheme="minorHAnsi"/>
          <w:szCs w:val="24"/>
        </w:rPr>
        <w:t>$4.31</w:t>
      </w:r>
    </w:p>
    <w:p w14:paraId="3FA06BDA"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Internacional de E.U.A. a México (por minuto)</w:t>
      </w:r>
      <w:r w:rsidR="00D85E59">
        <w:rPr>
          <w:rFonts w:asciiTheme="minorHAnsi" w:hAnsiTheme="minorHAnsi" w:cstheme="minorHAnsi"/>
          <w:szCs w:val="24"/>
        </w:rPr>
        <w:t xml:space="preserve"> </w:t>
      </w:r>
      <w:r w:rsidRPr="00D85E59">
        <w:rPr>
          <w:rFonts w:asciiTheme="minorHAnsi" w:hAnsiTheme="minorHAnsi" w:cstheme="minorHAnsi"/>
          <w:szCs w:val="24"/>
        </w:rPr>
        <w:t>$4.31</w:t>
      </w:r>
    </w:p>
    <w:p w14:paraId="08565AF9"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Internacional de Canadá a México (por minuto)</w:t>
      </w:r>
      <w:r w:rsidR="00D85E59">
        <w:rPr>
          <w:rFonts w:asciiTheme="minorHAnsi" w:hAnsiTheme="minorHAnsi" w:cstheme="minorHAnsi"/>
          <w:szCs w:val="24"/>
        </w:rPr>
        <w:t xml:space="preserve"> </w:t>
      </w:r>
      <w:r w:rsidRPr="00D85E59">
        <w:rPr>
          <w:rFonts w:asciiTheme="minorHAnsi" w:hAnsiTheme="minorHAnsi" w:cstheme="minorHAnsi"/>
          <w:szCs w:val="24"/>
        </w:rPr>
        <w:t>$4.31</w:t>
      </w:r>
    </w:p>
    <w:p w14:paraId="73ECAE96"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Mundial Sudamérica (por minuto)</w:t>
      </w:r>
      <w:r w:rsidR="00D85E59">
        <w:rPr>
          <w:rFonts w:asciiTheme="minorHAnsi" w:hAnsiTheme="minorHAnsi" w:cstheme="minorHAnsi"/>
          <w:szCs w:val="24"/>
        </w:rPr>
        <w:t xml:space="preserve"> </w:t>
      </w:r>
      <w:r w:rsidRPr="00D85E59">
        <w:rPr>
          <w:rFonts w:asciiTheme="minorHAnsi" w:hAnsiTheme="minorHAnsi" w:cstheme="minorHAnsi"/>
          <w:szCs w:val="24"/>
        </w:rPr>
        <w:t>$17.24</w:t>
      </w:r>
    </w:p>
    <w:p w14:paraId="59F2B02B"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Mundial Centro América (por minuto)</w:t>
      </w:r>
      <w:r w:rsidR="00D85E59">
        <w:rPr>
          <w:rFonts w:asciiTheme="minorHAnsi" w:hAnsiTheme="minorHAnsi" w:cstheme="minorHAnsi"/>
          <w:szCs w:val="24"/>
        </w:rPr>
        <w:t xml:space="preserve"> </w:t>
      </w:r>
      <w:r w:rsidRPr="00D85E59">
        <w:rPr>
          <w:rFonts w:asciiTheme="minorHAnsi" w:hAnsiTheme="minorHAnsi" w:cstheme="minorHAnsi"/>
          <w:szCs w:val="24"/>
        </w:rPr>
        <w:t>$8.62</w:t>
      </w:r>
    </w:p>
    <w:p w14:paraId="4E5D4F3E"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Mundial Europa (por minuto)</w:t>
      </w:r>
      <w:r w:rsidR="00D85E59">
        <w:rPr>
          <w:rFonts w:asciiTheme="minorHAnsi" w:hAnsiTheme="minorHAnsi" w:cstheme="minorHAnsi"/>
          <w:szCs w:val="24"/>
        </w:rPr>
        <w:t xml:space="preserve"> </w:t>
      </w:r>
      <w:r w:rsidRPr="00D85E59">
        <w:rPr>
          <w:rFonts w:asciiTheme="minorHAnsi" w:hAnsiTheme="minorHAnsi" w:cstheme="minorHAnsi"/>
          <w:szCs w:val="24"/>
        </w:rPr>
        <w:t>$17.24</w:t>
      </w:r>
    </w:p>
    <w:p w14:paraId="6CB5CD65"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Mundial Resto del Mundo (por minuto)</w:t>
      </w:r>
      <w:r w:rsidR="00D85E59">
        <w:rPr>
          <w:rFonts w:asciiTheme="minorHAnsi" w:hAnsiTheme="minorHAnsi" w:cstheme="minorHAnsi"/>
          <w:szCs w:val="24"/>
        </w:rPr>
        <w:t xml:space="preserve"> </w:t>
      </w:r>
      <w:r w:rsidRPr="00D85E59">
        <w:rPr>
          <w:rFonts w:asciiTheme="minorHAnsi" w:hAnsiTheme="minorHAnsi" w:cstheme="minorHAnsi"/>
          <w:szCs w:val="24"/>
        </w:rPr>
        <w:t>$21.55</w:t>
      </w:r>
    </w:p>
    <w:p w14:paraId="15958DA9"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a Teléfono Celular bajo la modalidad del “Que Llama Paga Local” (por minuto)</w:t>
      </w:r>
      <w:r w:rsidR="00D85E59">
        <w:rPr>
          <w:rFonts w:asciiTheme="minorHAnsi" w:hAnsiTheme="minorHAnsi" w:cstheme="minorHAnsi"/>
          <w:szCs w:val="24"/>
        </w:rPr>
        <w:t xml:space="preserve"> </w:t>
      </w:r>
      <w:r w:rsidRPr="00D85E59">
        <w:rPr>
          <w:rFonts w:asciiTheme="minorHAnsi" w:hAnsiTheme="minorHAnsi" w:cstheme="minorHAnsi"/>
          <w:szCs w:val="24"/>
        </w:rPr>
        <w:t>$1.29</w:t>
      </w:r>
    </w:p>
    <w:p w14:paraId="25684A83"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a Teléfono Celular bajo la modalidad del “Que Llama Paga Nacional” (por minuto) $2.59</w:t>
      </w:r>
    </w:p>
    <w:p w14:paraId="2CFF4D52"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a números 880 de E.U.A. (por minuto)</w:t>
      </w:r>
      <w:r w:rsidR="00D85E59">
        <w:rPr>
          <w:rFonts w:asciiTheme="minorHAnsi" w:hAnsiTheme="minorHAnsi" w:cstheme="minorHAnsi"/>
          <w:szCs w:val="24"/>
        </w:rPr>
        <w:t xml:space="preserve"> </w:t>
      </w:r>
      <w:r w:rsidRPr="00D85E59">
        <w:rPr>
          <w:rFonts w:asciiTheme="minorHAnsi" w:hAnsiTheme="minorHAnsi" w:cstheme="minorHAnsi"/>
          <w:szCs w:val="24"/>
        </w:rPr>
        <w:t>$12.93</w:t>
      </w:r>
    </w:p>
    <w:p w14:paraId="59461270"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Acceso Servicio 030 (por conferencia)</w:t>
      </w:r>
      <w:r w:rsidR="00D85E59">
        <w:rPr>
          <w:rFonts w:asciiTheme="minorHAnsi" w:hAnsiTheme="minorHAnsi" w:cstheme="minorHAnsi"/>
          <w:szCs w:val="24"/>
        </w:rPr>
        <w:t xml:space="preserve"> </w:t>
      </w:r>
      <w:r w:rsidRPr="00D85E59">
        <w:rPr>
          <w:rFonts w:asciiTheme="minorHAnsi" w:hAnsiTheme="minorHAnsi" w:cstheme="minorHAnsi"/>
          <w:szCs w:val="24"/>
        </w:rPr>
        <w:t>$0.86</w:t>
      </w:r>
    </w:p>
    <w:p w14:paraId="703E2FBF"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Acceso a Servicio de Información 040 (por minuto)</w:t>
      </w:r>
      <w:r w:rsidRPr="00D85E59">
        <w:rPr>
          <w:rFonts w:asciiTheme="minorHAnsi" w:hAnsiTheme="minorHAnsi" w:cstheme="minorHAnsi"/>
          <w:szCs w:val="24"/>
        </w:rPr>
        <w:tab/>
        <w:t>$0.86</w:t>
      </w:r>
    </w:p>
    <w:p w14:paraId="1CBAA328"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 xml:space="preserve">Acceso a Servicio de Información 040 y </w:t>
      </w:r>
      <w:proofErr w:type="spellStart"/>
      <w:r w:rsidRPr="00D85E59">
        <w:rPr>
          <w:rFonts w:asciiTheme="minorHAnsi" w:hAnsiTheme="minorHAnsi" w:cstheme="minorHAnsi"/>
          <w:szCs w:val="24"/>
        </w:rPr>
        <w:t>completación</w:t>
      </w:r>
      <w:proofErr w:type="spellEnd"/>
      <w:r w:rsidRPr="00D85E59">
        <w:rPr>
          <w:rFonts w:asciiTheme="minorHAnsi" w:hAnsiTheme="minorHAnsi" w:cstheme="minorHAnsi"/>
          <w:szCs w:val="24"/>
        </w:rPr>
        <w:t xml:space="preserve"> de llamadas (por minuto)</w:t>
      </w:r>
      <w:r w:rsidR="00D85E59">
        <w:rPr>
          <w:rFonts w:asciiTheme="minorHAnsi" w:hAnsiTheme="minorHAnsi" w:cstheme="minorHAnsi"/>
          <w:szCs w:val="24"/>
        </w:rPr>
        <w:t xml:space="preserve"> </w:t>
      </w:r>
      <w:r w:rsidRPr="00D85E59">
        <w:rPr>
          <w:rFonts w:asciiTheme="minorHAnsi" w:hAnsiTheme="minorHAnsi" w:cstheme="minorHAnsi"/>
          <w:szCs w:val="24"/>
        </w:rPr>
        <w:t>$0.86</w:t>
      </w:r>
    </w:p>
    <w:p w14:paraId="3F11F73E"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Acceso a Servicio 020 y 090 por Cobrar Sin costo</w:t>
      </w:r>
    </w:p>
    <w:p w14:paraId="2F46EAD4"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Acceso a Servicios de Quejas 050, 055</w:t>
      </w:r>
      <w:r w:rsidR="00D85E59">
        <w:rPr>
          <w:rFonts w:asciiTheme="minorHAnsi" w:hAnsiTheme="minorHAnsi" w:cstheme="minorHAnsi"/>
          <w:szCs w:val="24"/>
        </w:rPr>
        <w:t xml:space="preserve"> </w:t>
      </w:r>
      <w:r w:rsidRPr="00D85E59">
        <w:rPr>
          <w:rFonts w:asciiTheme="minorHAnsi" w:hAnsiTheme="minorHAnsi" w:cstheme="minorHAnsi"/>
          <w:szCs w:val="24"/>
        </w:rPr>
        <w:t>Sin costo</w:t>
      </w:r>
    </w:p>
    <w:p w14:paraId="4EAB90AB"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Acceso a Servicio de Emergencia 060, 061, 065, 066, 068, 080, 088, 089</w:t>
      </w:r>
      <w:r w:rsidRPr="00D85E59">
        <w:rPr>
          <w:rFonts w:asciiTheme="minorHAnsi" w:hAnsiTheme="minorHAnsi" w:cstheme="minorHAnsi"/>
          <w:szCs w:val="24"/>
        </w:rPr>
        <w:tab/>
        <w:t>Sin costo</w:t>
      </w:r>
    </w:p>
    <w:p w14:paraId="26D9DF2B"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a Números 900’s Sin acceso</w:t>
      </w:r>
    </w:p>
    <w:p w14:paraId="0F532F71" w14:textId="77777777" w:rsidR="005B03E9" w:rsidRPr="00D85E59" w:rsidRDefault="005B03E9" w:rsidP="005F4CA7">
      <w:pPr>
        <w:rPr>
          <w:rFonts w:asciiTheme="minorHAnsi" w:hAnsiTheme="minorHAnsi" w:cstheme="minorHAnsi"/>
          <w:szCs w:val="24"/>
        </w:rPr>
      </w:pPr>
    </w:p>
    <w:p w14:paraId="054FCC15" w14:textId="77777777" w:rsidR="005E29B1" w:rsidRPr="00D85E59" w:rsidRDefault="005E29B1" w:rsidP="005F4CA7">
      <w:pPr>
        <w:rPr>
          <w:rFonts w:asciiTheme="minorHAnsi" w:hAnsiTheme="minorHAnsi" w:cstheme="minorHAnsi"/>
          <w:szCs w:val="24"/>
        </w:rPr>
      </w:pPr>
      <w:r w:rsidRPr="00D85E59">
        <w:rPr>
          <w:rFonts w:asciiTheme="minorHAnsi" w:hAnsiTheme="minorHAnsi" w:cstheme="minorHAnsi"/>
          <w:szCs w:val="24"/>
        </w:rPr>
        <w:t xml:space="preserve">Tarifas que aplican a la Tarjeta Prepago Universal </w:t>
      </w:r>
      <w:proofErr w:type="spellStart"/>
      <w:r w:rsidRPr="00D85E59">
        <w:rPr>
          <w:rFonts w:asciiTheme="minorHAnsi" w:hAnsiTheme="minorHAnsi" w:cstheme="minorHAnsi"/>
          <w:szCs w:val="24"/>
        </w:rPr>
        <w:t>Multifon</w:t>
      </w:r>
      <w:proofErr w:type="spellEnd"/>
      <w:r w:rsidRPr="00D85E59">
        <w:rPr>
          <w:rFonts w:asciiTheme="minorHAnsi" w:hAnsiTheme="minorHAnsi" w:cstheme="minorHAnsi"/>
          <w:szCs w:val="24"/>
        </w:rPr>
        <w:t xml:space="preserve"> para llamadas a números 800</w:t>
      </w:r>
      <w:r w:rsidRPr="00D85E59">
        <w:rPr>
          <w:rFonts w:asciiTheme="minorHAnsi" w:hAnsiTheme="minorHAnsi" w:cstheme="minorHAnsi"/>
          <w:color w:val="000000"/>
          <w:szCs w:val="24"/>
        </w:rPr>
        <w:t>’s</w:t>
      </w:r>
      <w:r w:rsidRPr="00D85E59">
        <w:rPr>
          <w:rFonts w:asciiTheme="minorHAnsi" w:hAnsiTheme="minorHAnsi" w:cstheme="minorHAnsi"/>
          <w:szCs w:val="24"/>
        </w:rPr>
        <w:t xml:space="preserve"> desde teléfonos públicos.</w:t>
      </w:r>
    </w:p>
    <w:p w14:paraId="615506C9" w14:textId="77777777" w:rsidR="005B03E9" w:rsidRPr="00D85E59" w:rsidRDefault="005B03E9" w:rsidP="005F4CA7">
      <w:pPr>
        <w:rPr>
          <w:rFonts w:asciiTheme="minorHAnsi" w:hAnsiTheme="minorHAnsi" w:cstheme="minorHAnsi"/>
          <w:szCs w:val="24"/>
        </w:rPr>
      </w:pPr>
      <w:r w:rsidRPr="00D85E59">
        <w:rPr>
          <w:rFonts w:asciiTheme="minorHAnsi" w:hAnsiTheme="minorHAnsi" w:cstheme="minorHAnsi"/>
          <w:szCs w:val="24"/>
        </w:rPr>
        <w:t>Tipo de Llamada</w:t>
      </w:r>
      <w:r w:rsidR="00C4000C" w:rsidRPr="00D85E59">
        <w:rPr>
          <w:rFonts w:asciiTheme="minorHAnsi" w:hAnsiTheme="minorHAnsi" w:cstheme="minorHAnsi"/>
          <w:szCs w:val="24"/>
        </w:rPr>
        <w:t xml:space="preserve"> y </w:t>
      </w:r>
      <w:r w:rsidRPr="00D85E59">
        <w:rPr>
          <w:rFonts w:asciiTheme="minorHAnsi" w:hAnsiTheme="minorHAnsi" w:cstheme="minorHAnsi"/>
          <w:szCs w:val="24"/>
        </w:rPr>
        <w:t>Tarifa *</w:t>
      </w:r>
    </w:p>
    <w:p w14:paraId="15F23FF6" w14:textId="77777777" w:rsidR="005B03E9" w:rsidRPr="00D85E59" w:rsidRDefault="005B03E9" w:rsidP="005F4CA7">
      <w:pPr>
        <w:rPr>
          <w:rFonts w:asciiTheme="minorHAnsi" w:hAnsiTheme="minorHAnsi" w:cstheme="minorHAnsi"/>
          <w:szCs w:val="24"/>
        </w:rPr>
      </w:pPr>
      <w:r w:rsidRPr="00D85E59">
        <w:rPr>
          <w:rFonts w:asciiTheme="minorHAnsi" w:hAnsiTheme="minorHAnsi" w:cstheme="minorHAnsi"/>
          <w:szCs w:val="24"/>
        </w:rPr>
        <w:lastRenderedPageBreak/>
        <w:t>Llamada a Número 800’s de concesionarios de Telefonía de L.D. sin contrato (por minuto) $0.86</w:t>
      </w:r>
    </w:p>
    <w:p w14:paraId="098C8C46" w14:textId="77777777" w:rsidR="005B03E9" w:rsidRPr="00D85E59" w:rsidRDefault="005B03E9" w:rsidP="005F4CA7">
      <w:pPr>
        <w:rPr>
          <w:rFonts w:asciiTheme="minorHAnsi" w:hAnsiTheme="minorHAnsi" w:cstheme="minorHAnsi"/>
          <w:szCs w:val="24"/>
        </w:rPr>
      </w:pPr>
      <w:r w:rsidRPr="00D85E59">
        <w:rPr>
          <w:rFonts w:asciiTheme="minorHAnsi" w:hAnsiTheme="minorHAnsi" w:cstheme="minorHAnsi"/>
          <w:szCs w:val="24"/>
        </w:rPr>
        <w:t>Llamada a Números 800’s de concesionarios de Telefonía de L.D. con contrato</w:t>
      </w:r>
      <w:r w:rsidRPr="00D85E59">
        <w:rPr>
          <w:rFonts w:asciiTheme="minorHAnsi" w:hAnsiTheme="minorHAnsi" w:cstheme="minorHAnsi"/>
          <w:szCs w:val="24"/>
        </w:rPr>
        <w:tab/>
        <w:t>Sin costo</w:t>
      </w:r>
    </w:p>
    <w:p w14:paraId="6FEE0CFA" w14:textId="77777777" w:rsidR="005E29B1" w:rsidRPr="00D85E59" w:rsidRDefault="005E29B1" w:rsidP="005F4CA7">
      <w:pPr>
        <w:rPr>
          <w:rFonts w:asciiTheme="minorHAnsi" w:hAnsiTheme="minorHAnsi" w:cstheme="minorHAnsi"/>
          <w:bCs/>
          <w:color w:val="000000"/>
          <w:szCs w:val="24"/>
        </w:rPr>
      </w:pPr>
      <w:r w:rsidRPr="00D85E59">
        <w:rPr>
          <w:rFonts w:asciiTheme="minorHAnsi" w:hAnsiTheme="minorHAnsi" w:cstheme="minorHAnsi"/>
          <w:bCs/>
          <w:color w:val="000000"/>
          <w:szCs w:val="24"/>
        </w:rPr>
        <w:t>Tarifas en pesos y no incluyen Impuestos.</w:t>
      </w:r>
    </w:p>
    <w:p w14:paraId="1A74D1D4" w14:textId="77777777" w:rsidR="00207553" w:rsidRPr="00D85E59" w:rsidRDefault="00207553" w:rsidP="005F4CA7">
      <w:pPr>
        <w:rPr>
          <w:rFonts w:asciiTheme="minorHAnsi" w:hAnsiTheme="minorHAnsi" w:cstheme="minorHAnsi"/>
          <w:b/>
          <w:szCs w:val="24"/>
        </w:rPr>
      </w:pPr>
    </w:p>
    <w:p w14:paraId="0EA26100" w14:textId="77777777" w:rsidR="005E29B1" w:rsidRPr="00D85E59" w:rsidRDefault="005E29B1" w:rsidP="005F4CA7">
      <w:pPr>
        <w:outlineLvl w:val="0"/>
        <w:rPr>
          <w:rFonts w:asciiTheme="minorHAnsi" w:hAnsiTheme="minorHAnsi" w:cstheme="minorHAnsi"/>
          <w:szCs w:val="24"/>
        </w:rPr>
      </w:pPr>
      <w:r w:rsidRPr="00D85E59">
        <w:rPr>
          <w:rFonts w:asciiTheme="minorHAnsi" w:hAnsiTheme="minorHAnsi" w:cstheme="minorHAnsi"/>
          <w:b/>
          <w:szCs w:val="24"/>
        </w:rPr>
        <w:t>Reglas de Aplicación:</w:t>
      </w:r>
    </w:p>
    <w:p w14:paraId="066FEC35" w14:textId="77777777" w:rsidR="005E29B1" w:rsidRPr="00D85E59" w:rsidRDefault="005E29B1" w:rsidP="005F4CA7">
      <w:pPr>
        <w:rPr>
          <w:rFonts w:asciiTheme="minorHAnsi" w:hAnsiTheme="minorHAnsi" w:cstheme="minorHAnsi"/>
          <w:szCs w:val="24"/>
        </w:rPr>
      </w:pPr>
      <w:r w:rsidRPr="00D85E59">
        <w:rPr>
          <w:rFonts w:asciiTheme="minorHAnsi" w:hAnsiTheme="minorHAnsi" w:cstheme="minorHAnsi"/>
          <w:szCs w:val="24"/>
        </w:rPr>
        <w:t>Solo se registran llamadas completadas, es decir, al contestar en el número marcado.</w:t>
      </w:r>
    </w:p>
    <w:p w14:paraId="0EC5715E" w14:textId="77777777" w:rsidR="005E29B1" w:rsidRPr="00D85E59" w:rsidRDefault="005E29B1" w:rsidP="005F4CA7">
      <w:pPr>
        <w:rPr>
          <w:rFonts w:asciiTheme="minorHAnsi" w:hAnsiTheme="minorHAnsi" w:cstheme="minorHAnsi"/>
          <w:szCs w:val="24"/>
        </w:rPr>
      </w:pPr>
      <w:r w:rsidRPr="00D85E59">
        <w:rPr>
          <w:rFonts w:asciiTheme="minorHAnsi" w:hAnsiTheme="minorHAnsi" w:cstheme="minorHAnsi"/>
          <w:szCs w:val="24"/>
        </w:rPr>
        <w:t>En los casos de tarifas por minuto, éstas se cobrarán por minuto (cualquier fracción de minuto se cobra como minuto completo).</w:t>
      </w:r>
    </w:p>
    <w:p w14:paraId="479ADAE5" w14:textId="77777777" w:rsidR="005E29B1" w:rsidRPr="00D85E59" w:rsidRDefault="005E29B1" w:rsidP="005F4CA7">
      <w:pPr>
        <w:outlineLvl w:val="0"/>
        <w:rPr>
          <w:rFonts w:asciiTheme="minorHAnsi" w:hAnsiTheme="minorHAnsi" w:cstheme="minorHAnsi"/>
          <w:szCs w:val="24"/>
        </w:rPr>
      </w:pPr>
      <w:r w:rsidRPr="00D85E59">
        <w:rPr>
          <w:rFonts w:asciiTheme="minorHAnsi" w:hAnsiTheme="minorHAnsi" w:cstheme="minorHAnsi"/>
          <w:b/>
          <w:szCs w:val="24"/>
        </w:rPr>
        <w:t>Vigencia:</w:t>
      </w:r>
    </w:p>
    <w:p w14:paraId="1ACC626E" w14:textId="77777777" w:rsidR="005E29B1" w:rsidRDefault="005E29B1" w:rsidP="005F4CA7">
      <w:pPr>
        <w:rPr>
          <w:rFonts w:asciiTheme="minorHAnsi" w:hAnsiTheme="minorHAnsi" w:cstheme="minorHAnsi"/>
          <w:szCs w:val="24"/>
        </w:rPr>
      </w:pPr>
      <w:r w:rsidRPr="00D85E59">
        <w:rPr>
          <w:rFonts w:asciiTheme="minorHAnsi" w:hAnsiTheme="minorHAnsi" w:cstheme="minorHAnsi"/>
          <w:szCs w:val="24"/>
        </w:rPr>
        <w:t>Telmex avisará con 15 días de anticipación a la Comisión Federal de Telecomunicaciones la cancelación de este servicio.</w:t>
      </w:r>
    </w:p>
    <w:p w14:paraId="2DE8C445" w14:textId="77777777" w:rsidR="00F470AF" w:rsidRDefault="00F470AF" w:rsidP="005F4CA7">
      <w:pPr>
        <w:spacing w:after="200" w:line="276" w:lineRule="auto"/>
        <w:rPr>
          <w:rFonts w:asciiTheme="minorHAnsi" w:hAnsiTheme="minorHAnsi" w:cstheme="minorHAnsi"/>
          <w:szCs w:val="24"/>
        </w:rPr>
      </w:pPr>
      <w:r>
        <w:rPr>
          <w:rFonts w:asciiTheme="minorHAnsi" w:hAnsiTheme="minorHAnsi" w:cstheme="minorHAnsi"/>
          <w:szCs w:val="24"/>
        </w:rPr>
        <w:br w:type="page"/>
      </w:r>
    </w:p>
    <w:p w14:paraId="55BE4848" w14:textId="77777777" w:rsidR="006219E5" w:rsidRPr="00F470AF" w:rsidRDefault="00A938F2" w:rsidP="005F4CA7">
      <w:pPr>
        <w:pStyle w:val="Ttulo2"/>
        <w:rPr>
          <w:rStyle w:val="nfasissutil1"/>
          <w:rFonts w:asciiTheme="majorHAnsi" w:hAnsiTheme="majorHAnsi"/>
          <w:iCs w:val="0"/>
          <w:color w:val="4F81BD" w:themeColor="accent1"/>
          <w:sz w:val="28"/>
          <w:szCs w:val="32"/>
        </w:rPr>
      </w:pPr>
      <w:bookmarkStart w:id="94" w:name="_Toc162342498"/>
      <w:r w:rsidRPr="00F470AF">
        <w:rPr>
          <w:rStyle w:val="nfasissutil1"/>
          <w:rFonts w:asciiTheme="majorHAnsi" w:hAnsiTheme="majorHAnsi"/>
          <w:iCs w:val="0"/>
          <w:color w:val="0070C0"/>
          <w:sz w:val="28"/>
          <w:szCs w:val="32"/>
        </w:rPr>
        <w:lastRenderedPageBreak/>
        <w:t>11E LADA HOSPITALITY</w:t>
      </w:r>
      <w:bookmarkEnd w:id="94"/>
    </w:p>
    <w:p w14:paraId="7FE7DB5A" w14:textId="77777777" w:rsidR="00F470AF" w:rsidRDefault="00F470AF" w:rsidP="005F4CA7">
      <w:pPr>
        <w:outlineLvl w:val="0"/>
        <w:rPr>
          <w:rFonts w:ascii="Arial" w:hAnsi="Arial" w:cs="Arial"/>
          <w:b/>
          <w:szCs w:val="24"/>
        </w:rPr>
      </w:pPr>
    </w:p>
    <w:p w14:paraId="7CD70CCB" w14:textId="77777777" w:rsidR="00A14AC2" w:rsidRPr="00F470AF" w:rsidRDefault="00A938F2" w:rsidP="005F4CA7">
      <w:pPr>
        <w:outlineLvl w:val="0"/>
        <w:rPr>
          <w:rFonts w:asciiTheme="minorHAnsi" w:hAnsiTheme="minorHAnsi" w:cstheme="minorHAnsi"/>
          <w:szCs w:val="24"/>
        </w:rPr>
      </w:pPr>
      <w:r w:rsidRPr="00F470AF">
        <w:rPr>
          <w:rFonts w:asciiTheme="minorHAnsi" w:hAnsiTheme="minorHAnsi" w:cstheme="minorHAnsi"/>
          <w:b/>
          <w:szCs w:val="24"/>
        </w:rPr>
        <w:t>Número</w:t>
      </w:r>
      <w:r w:rsidR="00A14AC2" w:rsidRPr="00F470AF">
        <w:rPr>
          <w:rFonts w:asciiTheme="minorHAnsi" w:hAnsiTheme="minorHAnsi" w:cstheme="minorHAnsi"/>
          <w:b/>
          <w:szCs w:val="24"/>
        </w:rPr>
        <w:t xml:space="preserve"> de Inscripción: </w:t>
      </w:r>
      <w:r w:rsidR="00A14AC2" w:rsidRPr="00F470AF">
        <w:rPr>
          <w:rFonts w:asciiTheme="minorHAnsi" w:hAnsiTheme="minorHAnsi" w:cstheme="minorHAnsi"/>
          <w:b/>
          <w:szCs w:val="24"/>
        </w:rPr>
        <w:tab/>
      </w:r>
      <w:r w:rsidR="00A14AC2" w:rsidRPr="00F470AF">
        <w:rPr>
          <w:rFonts w:asciiTheme="minorHAnsi" w:hAnsiTheme="minorHAnsi" w:cstheme="minorHAnsi"/>
          <w:szCs w:val="24"/>
        </w:rPr>
        <w:t>005393</w:t>
      </w:r>
    </w:p>
    <w:p w14:paraId="6112C6BF" w14:textId="77777777" w:rsidR="00A938F2" w:rsidRPr="00F470AF" w:rsidRDefault="00A938F2" w:rsidP="005F4CA7">
      <w:pPr>
        <w:outlineLvl w:val="0"/>
        <w:rPr>
          <w:rFonts w:asciiTheme="minorHAnsi" w:hAnsiTheme="minorHAnsi" w:cstheme="minorHAnsi"/>
          <w:szCs w:val="24"/>
        </w:rPr>
      </w:pPr>
      <w:r w:rsidRPr="00F470AF">
        <w:rPr>
          <w:rFonts w:asciiTheme="minorHAnsi" w:hAnsiTheme="minorHAnsi" w:cstheme="minorHAnsi"/>
          <w:szCs w:val="24"/>
        </w:rPr>
        <w:t>LADA HOSPITALITY</w:t>
      </w:r>
    </w:p>
    <w:p w14:paraId="285F8918" w14:textId="77777777" w:rsidR="00A14AC2" w:rsidRPr="00F470AF" w:rsidRDefault="00A14AC2" w:rsidP="005F4CA7">
      <w:pPr>
        <w:rPr>
          <w:rFonts w:asciiTheme="minorHAnsi" w:hAnsiTheme="minorHAnsi" w:cstheme="minorHAnsi"/>
          <w:b/>
          <w:szCs w:val="24"/>
        </w:rPr>
      </w:pPr>
    </w:p>
    <w:p w14:paraId="741B3349" w14:textId="77777777" w:rsidR="00A14AC2" w:rsidRPr="00F470AF" w:rsidRDefault="00A14AC2" w:rsidP="005F4CA7">
      <w:pPr>
        <w:outlineLvl w:val="0"/>
        <w:rPr>
          <w:rFonts w:asciiTheme="minorHAnsi" w:hAnsiTheme="minorHAnsi" w:cstheme="minorHAnsi"/>
          <w:b/>
          <w:szCs w:val="24"/>
          <w:lang w:val="es-ES_tradnl"/>
        </w:rPr>
      </w:pPr>
      <w:r w:rsidRPr="00F470AF">
        <w:rPr>
          <w:rFonts w:asciiTheme="minorHAnsi" w:hAnsiTheme="minorHAnsi" w:cstheme="minorHAnsi"/>
          <w:b/>
          <w:szCs w:val="24"/>
        </w:rPr>
        <w:t>Descripción:</w:t>
      </w:r>
    </w:p>
    <w:p w14:paraId="528B61FE"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 xml:space="preserve">Es un servicio que permite realizar llamadas de larga distancia nacional, internacional y mundial, orientado a satisfacer las necesidades de comunicación de los turistas internacionales durante su estancia en México, así como de los nacionales, teniendo acceso directo hacia Estados Unidos, Canadá y el resto del mundo desde cualquier aparato telefónico en la República Mexicana, con cargo a su tarjeta de crédito bancaria nacional o internacional, (American Express, Visa en México y Master </w:t>
      </w:r>
      <w:proofErr w:type="spellStart"/>
      <w:r w:rsidRPr="00F470AF">
        <w:rPr>
          <w:rFonts w:asciiTheme="minorHAnsi" w:hAnsiTheme="minorHAnsi" w:cstheme="minorHAnsi"/>
          <w:szCs w:val="24"/>
        </w:rPr>
        <w:t>Card</w:t>
      </w:r>
      <w:proofErr w:type="spellEnd"/>
      <w:r w:rsidRPr="00F470AF">
        <w:rPr>
          <w:rFonts w:asciiTheme="minorHAnsi" w:hAnsiTheme="minorHAnsi" w:cstheme="minorHAnsi"/>
          <w:szCs w:val="24"/>
        </w:rPr>
        <w:t>) tarjeta telefónica de las compañías locales de Estados Unidos o por cobrar en México y Estados Unidos.</w:t>
      </w:r>
    </w:p>
    <w:p w14:paraId="483B2B75" w14:textId="77777777" w:rsidR="00A14AC2" w:rsidRPr="00F470AF" w:rsidRDefault="00A14AC2" w:rsidP="005F4CA7">
      <w:pPr>
        <w:outlineLvl w:val="0"/>
        <w:rPr>
          <w:rFonts w:asciiTheme="minorHAnsi" w:hAnsiTheme="minorHAnsi" w:cstheme="minorHAnsi"/>
          <w:szCs w:val="24"/>
        </w:rPr>
      </w:pPr>
      <w:r w:rsidRPr="00F470AF">
        <w:rPr>
          <w:rFonts w:asciiTheme="minorHAnsi" w:hAnsiTheme="minorHAnsi" w:cstheme="minorHAnsi"/>
          <w:szCs w:val="24"/>
        </w:rPr>
        <w:t xml:space="preserve">El cliente podrá </w:t>
      </w:r>
      <w:proofErr w:type="spellStart"/>
      <w:r w:rsidRPr="00F470AF">
        <w:rPr>
          <w:rFonts w:asciiTheme="minorHAnsi" w:hAnsiTheme="minorHAnsi" w:cstheme="minorHAnsi"/>
          <w:szCs w:val="24"/>
        </w:rPr>
        <w:t>accesar</w:t>
      </w:r>
      <w:proofErr w:type="spellEnd"/>
      <w:r w:rsidRPr="00F470AF">
        <w:rPr>
          <w:rFonts w:asciiTheme="minorHAnsi" w:hAnsiTheme="minorHAnsi" w:cstheme="minorHAnsi"/>
          <w:szCs w:val="24"/>
        </w:rPr>
        <w:t xml:space="preserve"> el servicio mediante la marcación del número</w:t>
      </w:r>
      <w:r w:rsidR="005B03E9" w:rsidRPr="00F470AF">
        <w:rPr>
          <w:rFonts w:asciiTheme="minorHAnsi" w:hAnsiTheme="minorHAnsi" w:cstheme="minorHAnsi"/>
          <w:szCs w:val="24"/>
        </w:rPr>
        <w:t>:</w:t>
      </w:r>
      <w:r w:rsidRPr="00F470AF">
        <w:rPr>
          <w:rFonts w:asciiTheme="minorHAnsi" w:hAnsiTheme="minorHAnsi" w:cstheme="minorHAnsi"/>
          <w:szCs w:val="24"/>
        </w:rPr>
        <w:t xml:space="preserve"> </w:t>
      </w:r>
    </w:p>
    <w:p w14:paraId="20FF0DB5" w14:textId="77777777" w:rsidR="005B03E9" w:rsidRPr="00F470AF" w:rsidRDefault="005B03E9" w:rsidP="005F4CA7">
      <w:pPr>
        <w:rPr>
          <w:rFonts w:asciiTheme="minorHAnsi" w:hAnsiTheme="minorHAnsi" w:cstheme="minorHAnsi"/>
          <w:szCs w:val="24"/>
        </w:rPr>
      </w:pPr>
      <w:proofErr w:type="spellStart"/>
      <w:r w:rsidRPr="00F470AF">
        <w:rPr>
          <w:rFonts w:asciiTheme="minorHAnsi" w:hAnsiTheme="minorHAnsi" w:cstheme="minorHAnsi"/>
          <w:szCs w:val="24"/>
        </w:rPr>
        <w:t>Hospitality</w:t>
      </w:r>
      <w:proofErr w:type="spellEnd"/>
      <w:r w:rsidRPr="00F470AF">
        <w:rPr>
          <w:rFonts w:asciiTheme="minorHAnsi" w:hAnsiTheme="minorHAnsi" w:cstheme="minorHAnsi"/>
          <w:szCs w:val="24"/>
        </w:rPr>
        <w:t>/Ingles: 01 800 728 46 47</w:t>
      </w:r>
    </w:p>
    <w:p w14:paraId="73BDA94D" w14:textId="77777777" w:rsidR="005B03E9" w:rsidRPr="00F470AF" w:rsidRDefault="005B03E9" w:rsidP="005F4CA7">
      <w:pPr>
        <w:rPr>
          <w:rFonts w:asciiTheme="minorHAnsi" w:hAnsiTheme="minorHAnsi" w:cstheme="minorHAnsi"/>
          <w:szCs w:val="24"/>
        </w:rPr>
      </w:pPr>
      <w:proofErr w:type="spellStart"/>
      <w:r w:rsidRPr="00F470AF">
        <w:rPr>
          <w:rFonts w:asciiTheme="minorHAnsi" w:hAnsiTheme="minorHAnsi" w:cstheme="minorHAnsi"/>
          <w:szCs w:val="24"/>
        </w:rPr>
        <w:t>Hospitality</w:t>
      </w:r>
      <w:proofErr w:type="spellEnd"/>
      <w:r w:rsidRPr="00F470AF">
        <w:rPr>
          <w:rFonts w:asciiTheme="minorHAnsi" w:hAnsiTheme="minorHAnsi" w:cstheme="minorHAnsi"/>
          <w:szCs w:val="24"/>
        </w:rPr>
        <w:t>/</w:t>
      </w:r>
      <w:proofErr w:type="gramStart"/>
      <w:r w:rsidRPr="00F470AF">
        <w:rPr>
          <w:rFonts w:asciiTheme="minorHAnsi" w:hAnsiTheme="minorHAnsi" w:cstheme="minorHAnsi"/>
          <w:szCs w:val="24"/>
        </w:rPr>
        <w:t>Español</w:t>
      </w:r>
      <w:proofErr w:type="gramEnd"/>
      <w:r w:rsidRPr="00F470AF">
        <w:rPr>
          <w:rFonts w:asciiTheme="minorHAnsi" w:hAnsiTheme="minorHAnsi" w:cstheme="minorHAnsi"/>
          <w:szCs w:val="24"/>
        </w:rPr>
        <w:t>: 01 800 849 22 72</w:t>
      </w:r>
    </w:p>
    <w:p w14:paraId="4E14D2ED" w14:textId="77777777" w:rsidR="005B03E9" w:rsidRPr="00F470AF" w:rsidRDefault="005B03E9" w:rsidP="005F4CA7">
      <w:pPr>
        <w:rPr>
          <w:rFonts w:asciiTheme="minorHAnsi" w:hAnsiTheme="minorHAnsi" w:cstheme="minorHAnsi"/>
          <w:szCs w:val="24"/>
        </w:rPr>
      </w:pPr>
      <w:r w:rsidRPr="00F470AF">
        <w:rPr>
          <w:rFonts w:asciiTheme="minorHAnsi" w:hAnsiTheme="minorHAnsi" w:cstheme="minorHAnsi"/>
          <w:szCs w:val="24"/>
        </w:rPr>
        <w:t>Atención a Clientes: 01 800 123 05 00</w:t>
      </w:r>
      <w:r w:rsidRPr="00F470AF">
        <w:rPr>
          <w:rFonts w:asciiTheme="minorHAnsi" w:hAnsiTheme="minorHAnsi" w:cstheme="minorHAnsi"/>
          <w:szCs w:val="24"/>
        </w:rPr>
        <w:tab/>
      </w:r>
    </w:p>
    <w:p w14:paraId="0FECB3EE" w14:textId="77777777" w:rsidR="005B03E9" w:rsidRPr="00F470AF" w:rsidRDefault="005B03E9" w:rsidP="005F4CA7">
      <w:pPr>
        <w:rPr>
          <w:rFonts w:asciiTheme="minorHAnsi" w:hAnsiTheme="minorHAnsi" w:cstheme="minorHAnsi"/>
          <w:szCs w:val="24"/>
        </w:rPr>
      </w:pPr>
    </w:p>
    <w:p w14:paraId="06BF5F2C" w14:textId="77777777" w:rsidR="00A14AC2" w:rsidRPr="00F470AF" w:rsidRDefault="00A14AC2" w:rsidP="005F4CA7">
      <w:pPr>
        <w:outlineLvl w:val="0"/>
        <w:rPr>
          <w:rFonts w:asciiTheme="minorHAnsi" w:hAnsiTheme="minorHAnsi" w:cstheme="minorHAnsi"/>
          <w:b/>
          <w:szCs w:val="24"/>
        </w:rPr>
      </w:pPr>
      <w:r w:rsidRPr="00F470AF">
        <w:rPr>
          <w:rFonts w:asciiTheme="minorHAnsi" w:hAnsiTheme="minorHAnsi" w:cstheme="minorHAnsi"/>
          <w:b/>
          <w:szCs w:val="24"/>
        </w:rPr>
        <w:t xml:space="preserve">Tarifas por tipo de Servicio (vigentes desde el 20 de </w:t>
      </w:r>
      <w:r w:rsidR="001140B8" w:rsidRPr="00F470AF">
        <w:rPr>
          <w:rFonts w:asciiTheme="minorHAnsi" w:hAnsiTheme="minorHAnsi" w:cstheme="minorHAnsi"/>
          <w:b/>
          <w:szCs w:val="24"/>
        </w:rPr>
        <w:t xml:space="preserve">diciembre </w:t>
      </w:r>
      <w:r w:rsidRPr="00F470AF">
        <w:rPr>
          <w:rFonts w:asciiTheme="minorHAnsi" w:hAnsiTheme="minorHAnsi" w:cstheme="minorHAnsi"/>
          <w:b/>
          <w:szCs w:val="24"/>
        </w:rPr>
        <w:t>de 1999)</w:t>
      </w:r>
    </w:p>
    <w:p w14:paraId="76B2C6D0"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Paquete tarifario para clientes finales desde teléfonos públicos, líneas domiciliares, residenciales y comerciales.</w:t>
      </w:r>
    </w:p>
    <w:p w14:paraId="438223BB" w14:textId="77777777" w:rsidR="008F70BE" w:rsidRPr="00F470AF" w:rsidRDefault="008F70BE" w:rsidP="005F4CA7">
      <w:pPr>
        <w:rPr>
          <w:rFonts w:asciiTheme="minorHAnsi" w:hAnsiTheme="minorHAnsi" w:cstheme="minorHAnsi"/>
          <w:szCs w:val="24"/>
        </w:rPr>
      </w:pPr>
      <w:r w:rsidRPr="00F470AF">
        <w:rPr>
          <w:rFonts w:asciiTheme="minorHAnsi" w:hAnsiTheme="minorHAnsi" w:cstheme="minorHAnsi"/>
          <w:szCs w:val="24"/>
        </w:rPr>
        <w:t>Larga Distancia Nacional</w:t>
      </w:r>
      <w:r w:rsidRPr="00F470AF">
        <w:rPr>
          <w:rFonts w:asciiTheme="minorHAnsi" w:hAnsiTheme="minorHAnsi" w:cstheme="minorHAnsi"/>
          <w:szCs w:val="24"/>
        </w:rPr>
        <w:tab/>
        <w:t>1er. Minuto $7.00</w:t>
      </w:r>
      <w:r w:rsidRPr="00F470AF">
        <w:rPr>
          <w:rFonts w:asciiTheme="minorHAnsi" w:hAnsiTheme="minorHAnsi" w:cstheme="minorHAnsi"/>
          <w:szCs w:val="24"/>
        </w:rPr>
        <w:tab/>
        <w:t>Minuto Adicional $7.00</w:t>
      </w:r>
    </w:p>
    <w:p w14:paraId="72A194AC" w14:textId="77777777" w:rsidR="008F70BE" w:rsidRPr="00F470AF" w:rsidRDefault="008F70BE" w:rsidP="005F4CA7">
      <w:pPr>
        <w:rPr>
          <w:rFonts w:asciiTheme="minorHAnsi" w:hAnsiTheme="minorHAnsi" w:cstheme="minorHAnsi"/>
          <w:szCs w:val="24"/>
        </w:rPr>
      </w:pPr>
      <w:r w:rsidRPr="00F470AF">
        <w:rPr>
          <w:rFonts w:asciiTheme="minorHAnsi" w:hAnsiTheme="minorHAnsi" w:cstheme="minorHAnsi"/>
          <w:szCs w:val="24"/>
        </w:rPr>
        <w:t>Larga Distancia Internacional a E.U. y Canadá</w:t>
      </w:r>
      <w:r w:rsidRPr="00F470AF">
        <w:rPr>
          <w:rFonts w:asciiTheme="minorHAnsi" w:hAnsiTheme="minorHAnsi" w:cstheme="minorHAnsi"/>
          <w:szCs w:val="24"/>
        </w:rPr>
        <w:tab/>
        <w:t>1er. Minuto $20.00</w:t>
      </w:r>
      <w:r w:rsidRPr="00F470AF">
        <w:rPr>
          <w:rFonts w:asciiTheme="minorHAnsi" w:hAnsiTheme="minorHAnsi" w:cstheme="minorHAnsi"/>
          <w:szCs w:val="24"/>
        </w:rPr>
        <w:tab/>
        <w:t>Minuto Adicional $20.00</w:t>
      </w:r>
    </w:p>
    <w:p w14:paraId="3BD17F39" w14:textId="77777777" w:rsidR="008F70BE" w:rsidRPr="00F470AF" w:rsidRDefault="008F70BE" w:rsidP="005F4CA7">
      <w:pPr>
        <w:rPr>
          <w:rFonts w:asciiTheme="minorHAnsi" w:hAnsiTheme="minorHAnsi" w:cstheme="minorHAnsi"/>
          <w:szCs w:val="24"/>
        </w:rPr>
      </w:pPr>
      <w:r w:rsidRPr="00F470AF">
        <w:rPr>
          <w:rFonts w:asciiTheme="minorHAnsi" w:hAnsiTheme="minorHAnsi" w:cstheme="minorHAnsi"/>
          <w:szCs w:val="24"/>
        </w:rPr>
        <w:t>Larga Distancia Mundial</w:t>
      </w:r>
      <w:r w:rsidRPr="00F470AF">
        <w:rPr>
          <w:rFonts w:asciiTheme="minorHAnsi" w:hAnsiTheme="minorHAnsi" w:cstheme="minorHAnsi"/>
          <w:szCs w:val="24"/>
        </w:rPr>
        <w:tab/>
        <w:t>1er. Minuto $40.00</w:t>
      </w:r>
      <w:r w:rsidRPr="00F470AF">
        <w:rPr>
          <w:rFonts w:asciiTheme="minorHAnsi" w:hAnsiTheme="minorHAnsi" w:cstheme="minorHAnsi"/>
          <w:szCs w:val="24"/>
        </w:rPr>
        <w:tab/>
        <w:t>Minuto Adicional $40.00</w:t>
      </w:r>
    </w:p>
    <w:p w14:paraId="6F0A878B" w14:textId="77777777" w:rsidR="008F70BE" w:rsidRPr="00F470AF" w:rsidRDefault="008F70BE" w:rsidP="005F4CA7">
      <w:pPr>
        <w:rPr>
          <w:rFonts w:asciiTheme="minorHAnsi" w:hAnsiTheme="minorHAnsi" w:cstheme="minorHAnsi"/>
          <w:szCs w:val="24"/>
        </w:rPr>
      </w:pPr>
      <w:r w:rsidRPr="00F470AF">
        <w:rPr>
          <w:rFonts w:asciiTheme="minorHAnsi" w:hAnsiTheme="minorHAnsi" w:cstheme="minorHAnsi"/>
          <w:szCs w:val="24"/>
        </w:rPr>
        <w:t>Larga Distancia Nacional por cobrar</w:t>
      </w:r>
      <w:r w:rsidRPr="00F470AF">
        <w:rPr>
          <w:rFonts w:asciiTheme="minorHAnsi" w:hAnsiTheme="minorHAnsi" w:cstheme="minorHAnsi"/>
          <w:szCs w:val="24"/>
        </w:rPr>
        <w:tab/>
        <w:t>1er. Minuto $10.00</w:t>
      </w:r>
      <w:r w:rsidRPr="00F470AF">
        <w:rPr>
          <w:rFonts w:asciiTheme="minorHAnsi" w:hAnsiTheme="minorHAnsi" w:cstheme="minorHAnsi"/>
          <w:szCs w:val="24"/>
        </w:rPr>
        <w:tab/>
        <w:t>Minuto Adicional $ 5.00</w:t>
      </w:r>
    </w:p>
    <w:p w14:paraId="01FED789" w14:textId="77777777" w:rsidR="008F70BE" w:rsidRPr="00F470AF" w:rsidRDefault="008F70BE" w:rsidP="005F4CA7">
      <w:pPr>
        <w:rPr>
          <w:rFonts w:asciiTheme="minorHAnsi" w:hAnsiTheme="minorHAnsi" w:cstheme="minorHAnsi"/>
          <w:szCs w:val="24"/>
        </w:rPr>
      </w:pPr>
      <w:r w:rsidRPr="00F470AF">
        <w:rPr>
          <w:rFonts w:asciiTheme="minorHAnsi" w:hAnsiTheme="minorHAnsi" w:cstheme="minorHAnsi"/>
          <w:szCs w:val="24"/>
        </w:rPr>
        <w:t>Larga Distancia a E.U. por cobrar</w:t>
      </w:r>
      <w:r w:rsidRPr="00F470AF">
        <w:rPr>
          <w:rFonts w:asciiTheme="minorHAnsi" w:hAnsiTheme="minorHAnsi" w:cstheme="minorHAnsi"/>
          <w:szCs w:val="24"/>
        </w:rPr>
        <w:tab/>
        <w:t>1er. Minuto $30.00</w:t>
      </w:r>
      <w:r w:rsidRPr="00F470AF">
        <w:rPr>
          <w:rFonts w:asciiTheme="minorHAnsi" w:hAnsiTheme="minorHAnsi" w:cstheme="minorHAnsi"/>
          <w:szCs w:val="24"/>
        </w:rPr>
        <w:tab/>
        <w:t>Minuto Adicional $15.00</w:t>
      </w:r>
    </w:p>
    <w:p w14:paraId="289F55F3" w14:textId="77777777" w:rsidR="008F70BE" w:rsidRPr="00F470AF" w:rsidRDefault="008F70BE" w:rsidP="005F4CA7">
      <w:pPr>
        <w:rPr>
          <w:rFonts w:asciiTheme="minorHAnsi" w:hAnsiTheme="minorHAnsi" w:cstheme="minorHAnsi"/>
          <w:szCs w:val="24"/>
        </w:rPr>
      </w:pPr>
    </w:p>
    <w:p w14:paraId="03B10115" w14:textId="77777777" w:rsidR="00A14AC2" w:rsidRPr="00F470AF" w:rsidRDefault="00A14AC2" w:rsidP="005F4CA7">
      <w:pPr>
        <w:outlineLvl w:val="0"/>
        <w:rPr>
          <w:rFonts w:asciiTheme="minorHAnsi" w:hAnsiTheme="minorHAnsi" w:cstheme="minorHAnsi"/>
          <w:szCs w:val="24"/>
        </w:rPr>
      </w:pPr>
      <w:r w:rsidRPr="00F470AF">
        <w:rPr>
          <w:rFonts w:asciiTheme="minorHAnsi" w:hAnsiTheme="minorHAnsi" w:cstheme="minorHAnsi"/>
          <w:szCs w:val="24"/>
        </w:rPr>
        <w:t>Paquete tarifario para clientes finales desde instalaciones de comisionistas.</w:t>
      </w:r>
    </w:p>
    <w:p w14:paraId="388336C8" w14:textId="77777777" w:rsidR="000F04B8" w:rsidRPr="00F470AF" w:rsidRDefault="000F04B8" w:rsidP="005F4CA7">
      <w:pPr>
        <w:rPr>
          <w:rFonts w:asciiTheme="minorHAnsi" w:hAnsiTheme="minorHAnsi" w:cstheme="minorHAnsi"/>
          <w:szCs w:val="24"/>
        </w:rPr>
      </w:pPr>
      <w:r w:rsidRPr="00F470AF">
        <w:rPr>
          <w:rFonts w:asciiTheme="minorHAnsi" w:hAnsiTheme="minorHAnsi" w:cstheme="minorHAnsi"/>
          <w:szCs w:val="24"/>
        </w:rPr>
        <w:t>Larga Distancia Nacional</w:t>
      </w:r>
      <w:r w:rsidRPr="00F470AF">
        <w:rPr>
          <w:rFonts w:asciiTheme="minorHAnsi" w:hAnsiTheme="minorHAnsi" w:cstheme="minorHAnsi"/>
          <w:szCs w:val="24"/>
        </w:rPr>
        <w:tab/>
        <w:t>1er. Minuto $13.00</w:t>
      </w:r>
      <w:r w:rsidRPr="00F470AF">
        <w:rPr>
          <w:rFonts w:asciiTheme="minorHAnsi" w:hAnsiTheme="minorHAnsi" w:cstheme="minorHAnsi"/>
          <w:szCs w:val="24"/>
        </w:rPr>
        <w:tab/>
        <w:t>Minuto Adicional $13.00</w:t>
      </w:r>
    </w:p>
    <w:p w14:paraId="1CD95A52" w14:textId="77777777" w:rsidR="000F04B8" w:rsidRPr="00F470AF" w:rsidRDefault="000F04B8" w:rsidP="005F4CA7">
      <w:pPr>
        <w:rPr>
          <w:rFonts w:asciiTheme="minorHAnsi" w:hAnsiTheme="minorHAnsi" w:cstheme="minorHAnsi"/>
          <w:szCs w:val="24"/>
        </w:rPr>
      </w:pPr>
      <w:r w:rsidRPr="00F470AF">
        <w:rPr>
          <w:rFonts w:asciiTheme="minorHAnsi" w:hAnsiTheme="minorHAnsi" w:cstheme="minorHAnsi"/>
          <w:szCs w:val="24"/>
        </w:rPr>
        <w:t>Larga Distancia Internacional a E.U. y Canadá</w:t>
      </w:r>
      <w:r w:rsidRPr="00F470AF">
        <w:rPr>
          <w:rFonts w:asciiTheme="minorHAnsi" w:hAnsiTheme="minorHAnsi" w:cstheme="minorHAnsi"/>
          <w:szCs w:val="24"/>
        </w:rPr>
        <w:tab/>
        <w:t>1er. Minuto $26.00</w:t>
      </w:r>
      <w:r w:rsidRPr="00F470AF">
        <w:rPr>
          <w:rFonts w:asciiTheme="minorHAnsi" w:hAnsiTheme="minorHAnsi" w:cstheme="minorHAnsi"/>
          <w:szCs w:val="24"/>
        </w:rPr>
        <w:tab/>
        <w:t>Minuto Adicional $26.00</w:t>
      </w:r>
    </w:p>
    <w:p w14:paraId="596AB016" w14:textId="77777777" w:rsidR="000F04B8" w:rsidRPr="00F470AF" w:rsidRDefault="000F04B8" w:rsidP="005F4CA7">
      <w:pPr>
        <w:rPr>
          <w:rFonts w:asciiTheme="minorHAnsi" w:hAnsiTheme="minorHAnsi" w:cstheme="minorHAnsi"/>
          <w:szCs w:val="24"/>
        </w:rPr>
      </w:pPr>
      <w:r w:rsidRPr="00F470AF">
        <w:rPr>
          <w:rFonts w:asciiTheme="minorHAnsi" w:hAnsiTheme="minorHAnsi" w:cstheme="minorHAnsi"/>
          <w:szCs w:val="24"/>
        </w:rPr>
        <w:t>Larga Distancia Mundial</w:t>
      </w:r>
      <w:r w:rsidRPr="00F470AF">
        <w:rPr>
          <w:rFonts w:asciiTheme="minorHAnsi" w:hAnsiTheme="minorHAnsi" w:cstheme="minorHAnsi"/>
          <w:szCs w:val="24"/>
        </w:rPr>
        <w:tab/>
        <w:t>1er. Minuto $46.00</w:t>
      </w:r>
      <w:r w:rsidRPr="00F470AF">
        <w:rPr>
          <w:rFonts w:asciiTheme="minorHAnsi" w:hAnsiTheme="minorHAnsi" w:cstheme="minorHAnsi"/>
          <w:szCs w:val="24"/>
        </w:rPr>
        <w:tab/>
        <w:t>Minuto Adicional $46.00</w:t>
      </w:r>
    </w:p>
    <w:p w14:paraId="6CF233F3" w14:textId="77777777" w:rsidR="000F04B8" w:rsidRPr="00F470AF" w:rsidRDefault="000F04B8" w:rsidP="005F4CA7">
      <w:pPr>
        <w:rPr>
          <w:rFonts w:asciiTheme="minorHAnsi" w:hAnsiTheme="minorHAnsi" w:cstheme="minorHAnsi"/>
          <w:szCs w:val="24"/>
        </w:rPr>
      </w:pPr>
      <w:r w:rsidRPr="00F470AF">
        <w:rPr>
          <w:rFonts w:asciiTheme="minorHAnsi" w:hAnsiTheme="minorHAnsi" w:cstheme="minorHAnsi"/>
          <w:szCs w:val="24"/>
        </w:rPr>
        <w:t>Larga Distancia Nacional por cobrar</w:t>
      </w:r>
      <w:r w:rsidRPr="00F470AF">
        <w:rPr>
          <w:rFonts w:asciiTheme="minorHAnsi" w:hAnsiTheme="minorHAnsi" w:cstheme="minorHAnsi"/>
          <w:szCs w:val="24"/>
        </w:rPr>
        <w:tab/>
        <w:t>1er. Minuto $16.00</w:t>
      </w:r>
      <w:r w:rsidRPr="00F470AF">
        <w:rPr>
          <w:rFonts w:asciiTheme="minorHAnsi" w:hAnsiTheme="minorHAnsi" w:cstheme="minorHAnsi"/>
          <w:szCs w:val="24"/>
        </w:rPr>
        <w:tab/>
        <w:t>Minuto Adicional $ 8.00</w:t>
      </w:r>
    </w:p>
    <w:p w14:paraId="22BFEA10" w14:textId="77777777" w:rsidR="000F04B8" w:rsidRPr="00F470AF" w:rsidRDefault="000F04B8" w:rsidP="005F4CA7">
      <w:pPr>
        <w:rPr>
          <w:rFonts w:asciiTheme="minorHAnsi" w:hAnsiTheme="minorHAnsi" w:cstheme="minorHAnsi"/>
          <w:szCs w:val="24"/>
        </w:rPr>
      </w:pPr>
      <w:r w:rsidRPr="00F470AF">
        <w:rPr>
          <w:rFonts w:asciiTheme="minorHAnsi" w:hAnsiTheme="minorHAnsi" w:cstheme="minorHAnsi"/>
          <w:szCs w:val="24"/>
        </w:rPr>
        <w:t>Larga Distancia a E.U. por cobrar</w:t>
      </w:r>
      <w:r w:rsidRPr="00F470AF">
        <w:rPr>
          <w:rFonts w:asciiTheme="minorHAnsi" w:hAnsiTheme="minorHAnsi" w:cstheme="minorHAnsi"/>
          <w:szCs w:val="24"/>
        </w:rPr>
        <w:tab/>
        <w:t>1er. Minuto $39.00</w:t>
      </w:r>
      <w:r w:rsidRPr="00F470AF">
        <w:rPr>
          <w:rFonts w:asciiTheme="minorHAnsi" w:hAnsiTheme="minorHAnsi" w:cstheme="minorHAnsi"/>
          <w:szCs w:val="24"/>
        </w:rPr>
        <w:tab/>
        <w:t>Minuto Adicional $26.00</w:t>
      </w:r>
    </w:p>
    <w:p w14:paraId="37833A29" w14:textId="77777777" w:rsidR="000F04B8" w:rsidRPr="00F470AF" w:rsidRDefault="000F04B8" w:rsidP="005F4CA7">
      <w:pPr>
        <w:rPr>
          <w:rFonts w:asciiTheme="minorHAnsi" w:hAnsiTheme="minorHAnsi" w:cstheme="minorHAnsi"/>
          <w:szCs w:val="24"/>
        </w:rPr>
      </w:pPr>
    </w:p>
    <w:p w14:paraId="405B0246" w14:textId="77777777" w:rsidR="00A14AC2" w:rsidRPr="00F470AF" w:rsidRDefault="00A14AC2" w:rsidP="005F4CA7">
      <w:pPr>
        <w:outlineLvl w:val="0"/>
        <w:rPr>
          <w:rFonts w:asciiTheme="minorHAnsi" w:hAnsiTheme="minorHAnsi" w:cstheme="minorHAnsi"/>
          <w:b/>
          <w:szCs w:val="24"/>
        </w:rPr>
      </w:pPr>
      <w:r w:rsidRPr="00F470AF">
        <w:rPr>
          <w:rFonts w:asciiTheme="minorHAnsi" w:hAnsiTheme="minorHAnsi" w:cstheme="minorHAnsi"/>
          <w:b/>
          <w:szCs w:val="24"/>
        </w:rPr>
        <w:t>Reglas de Aplicación.</w:t>
      </w:r>
    </w:p>
    <w:p w14:paraId="7E7306ED"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Reglas para clientes finales.</w:t>
      </w:r>
    </w:p>
    <w:p w14:paraId="1DDDA796"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Las tarifas anteriores no incluyen el Impuesto al Valor Agregado.</w:t>
      </w:r>
    </w:p>
    <w:p w14:paraId="5B72F823"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No existen cambios en la tarifa por horario.</w:t>
      </w:r>
    </w:p>
    <w:p w14:paraId="64A63DF7"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No hay cargos por concepto de renta mensual de este plan.</w:t>
      </w:r>
    </w:p>
    <w:p w14:paraId="58A4121B"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lastRenderedPageBreak/>
        <w:t>Reglas para comisionistas.</w:t>
      </w:r>
    </w:p>
    <w:p w14:paraId="29578CCC"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Es necesaria la contratación para comisionistas.</w:t>
      </w:r>
    </w:p>
    <w:p w14:paraId="1EC132AC"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La contratación de este servicio, así como su cancelación será gratuita.</w:t>
      </w:r>
    </w:p>
    <w:p w14:paraId="74C1ABAD"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 xml:space="preserve">El comisionista deberá firmar el documento “Convenio LADA </w:t>
      </w:r>
      <w:proofErr w:type="spellStart"/>
      <w:r w:rsidRPr="00F470AF">
        <w:rPr>
          <w:rFonts w:asciiTheme="minorHAnsi" w:hAnsiTheme="minorHAnsi" w:cstheme="minorHAnsi"/>
          <w:szCs w:val="24"/>
        </w:rPr>
        <w:t>Hospitality</w:t>
      </w:r>
      <w:proofErr w:type="spellEnd"/>
      <w:r w:rsidRPr="00F470AF">
        <w:rPr>
          <w:rFonts w:asciiTheme="minorHAnsi" w:hAnsiTheme="minorHAnsi" w:cstheme="minorHAnsi"/>
          <w:szCs w:val="24"/>
        </w:rPr>
        <w:t>"</w:t>
      </w:r>
    </w:p>
    <w:p w14:paraId="44E3F8B8"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El comisionista deberá estar suscrito a LADA en su servicio de larga distancia.</w:t>
      </w:r>
    </w:p>
    <w:p w14:paraId="78C981D5"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El servicio tendrá acceso desde cualquier teléfono adscrito al servicio.</w:t>
      </w:r>
    </w:p>
    <w:p w14:paraId="6586C429"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Las tarifas anteriores no incluyen el impuesto al Valor Agregado.</w:t>
      </w:r>
    </w:p>
    <w:p w14:paraId="7E20356D"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No existen cambios en la tarifa por horario.</w:t>
      </w:r>
    </w:p>
    <w:p w14:paraId="34AEA350"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No hay cargos por concepto de renta mensual de este plan.</w:t>
      </w:r>
    </w:p>
    <w:p w14:paraId="2ABC12B3" w14:textId="77777777" w:rsidR="00F470AF" w:rsidRDefault="00F470AF" w:rsidP="005F4CA7">
      <w:pPr>
        <w:outlineLvl w:val="0"/>
        <w:rPr>
          <w:rFonts w:asciiTheme="minorHAnsi" w:hAnsiTheme="minorHAnsi" w:cstheme="minorHAnsi"/>
          <w:b/>
          <w:szCs w:val="24"/>
        </w:rPr>
      </w:pPr>
    </w:p>
    <w:p w14:paraId="0C262051" w14:textId="77777777" w:rsidR="00A14AC2" w:rsidRPr="00F470AF" w:rsidRDefault="00A14AC2" w:rsidP="005F4CA7">
      <w:pPr>
        <w:outlineLvl w:val="0"/>
        <w:rPr>
          <w:rFonts w:asciiTheme="minorHAnsi" w:hAnsiTheme="minorHAnsi" w:cstheme="minorHAnsi"/>
          <w:b/>
          <w:szCs w:val="24"/>
        </w:rPr>
      </w:pPr>
      <w:r w:rsidRPr="00F470AF">
        <w:rPr>
          <w:rFonts w:asciiTheme="minorHAnsi" w:hAnsiTheme="minorHAnsi" w:cstheme="minorHAnsi"/>
          <w:b/>
          <w:szCs w:val="24"/>
        </w:rPr>
        <w:t>Descuento.</w:t>
      </w:r>
    </w:p>
    <w:p w14:paraId="2DB27B40" w14:textId="77777777" w:rsidR="00A14AC2" w:rsidRPr="00F470AF" w:rsidRDefault="00A14AC2" w:rsidP="005F4CA7">
      <w:pPr>
        <w:outlineLvl w:val="0"/>
        <w:rPr>
          <w:rFonts w:asciiTheme="minorHAnsi" w:hAnsiTheme="minorHAnsi" w:cstheme="minorHAnsi"/>
          <w:szCs w:val="24"/>
        </w:rPr>
      </w:pPr>
      <w:r w:rsidRPr="00F470AF">
        <w:rPr>
          <w:rFonts w:asciiTheme="minorHAnsi" w:hAnsiTheme="minorHAnsi" w:cstheme="minorHAnsi"/>
          <w:szCs w:val="24"/>
        </w:rPr>
        <w:t>No aplica.</w:t>
      </w:r>
    </w:p>
    <w:p w14:paraId="332F0617" w14:textId="77777777" w:rsidR="00A14AC2" w:rsidRPr="00F470AF" w:rsidRDefault="00A14AC2" w:rsidP="005F4CA7">
      <w:pPr>
        <w:rPr>
          <w:rFonts w:asciiTheme="minorHAnsi" w:hAnsiTheme="minorHAnsi" w:cstheme="minorHAnsi"/>
          <w:b/>
          <w:szCs w:val="24"/>
        </w:rPr>
      </w:pPr>
    </w:p>
    <w:p w14:paraId="2E0970E8" w14:textId="77777777" w:rsidR="00A14AC2" w:rsidRPr="00F470AF" w:rsidRDefault="00A14AC2" w:rsidP="005F4CA7">
      <w:pPr>
        <w:outlineLvl w:val="0"/>
        <w:rPr>
          <w:rFonts w:asciiTheme="minorHAnsi" w:hAnsiTheme="minorHAnsi" w:cstheme="minorHAnsi"/>
          <w:b/>
          <w:szCs w:val="24"/>
        </w:rPr>
      </w:pPr>
      <w:r w:rsidRPr="00F470AF">
        <w:rPr>
          <w:rFonts w:asciiTheme="minorHAnsi" w:hAnsiTheme="minorHAnsi" w:cstheme="minorHAnsi"/>
          <w:b/>
          <w:szCs w:val="24"/>
        </w:rPr>
        <w:t>Políticas de Comercialización:</w:t>
      </w:r>
    </w:p>
    <w:p w14:paraId="3B3D31DF" w14:textId="77777777" w:rsidR="00A14AC2" w:rsidRPr="00F470AF" w:rsidRDefault="00A14AC2" w:rsidP="005F4CA7">
      <w:pPr>
        <w:outlineLvl w:val="0"/>
        <w:rPr>
          <w:rFonts w:asciiTheme="minorHAnsi" w:hAnsiTheme="minorHAnsi" w:cstheme="minorHAnsi"/>
          <w:szCs w:val="24"/>
        </w:rPr>
      </w:pPr>
      <w:r w:rsidRPr="00F470AF">
        <w:rPr>
          <w:rFonts w:asciiTheme="minorHAnsi" w:hAnsiTheme="minorHAnsi" w:cstheme="minorHAnsi"/>
          <w:szCs w:val="24"/>
        </w:rPr>
        <w:t>La comercialización del servicio será a nivel nacional.</w:t>
      </w:r>
    </w:p>
    <w:p w14:paraId="35AF1DB1"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 xml:space="preserve">Este servicio está disponible para efectuar el cargo en tarjetas telefónicas de compañías Telefónicas de Estados Unidos (excepto ATT, Sprint, MCI), tarjetas de crédito o de servicios nacionales e internacionales tipo American Express, Visa y </w:t>
      </w:r>
      <w:proofErr w:type="gramStart"/>
      <w:r w:rsidRPr="00F470AF">
        <w:rPr>
          <w:rFonts w:asciiTheme="minorHAnsi" w:hAnsiTheme="minorHAnsi" w:cstheme="minorHAnsi"/>
          <w:szCs w:val="24"/>
        </w:rPr>
        <w:t>Master</w:t>
      </w:r>
      <w:proofErr w:type="gramEnd"/>
      <w:r w:rsidRPr="00F470AF">
        <w:rPr>
          <w:rFonts w:asciiTheme="minorHAnsi" w:hAnsiTheme="minorHAnsi" w:cstheme="minorHAnsi"/>
          <w:szCs w:val="24"/>
        </w:rPr>
        <w:t xml:space="preserve"> </w:t>
      </w:r>
      <w:proofErr w:type="spellStart"/>
      <w:r w:rsidRPr="00F470AF">
        <w:rPr>
          <w:rFonts w:asciiTheme="minorHAnsi" w:hAnsiTheme="minorHAnsi" w:cstheme="minorHAnsi"/>
          <w:szCs w:val="24"/>
        </w:rPr>
        <w:t>Card</w:t>
      </w:r>
      <w:proofErr w:type="spellEnd"/>
      <w:r w:rsidRPr="00F470AF">
        <w:rPr>
          <w:rFonts w:asciiTheme="minorHAnsi" w:hAnsiTheme="minorHAnsi" w:cstheme="minorHAnsi"/>
          <w:szCs w:val="24"/>
        </w:rPr>
        <w:t>, y por cobrar al número de destino dentro del territorio nacional y los Estados Unidos.</w:t>
      </w:r>
    </w:p>
    <w:p w14:paraId="1A12D570" w14:textId="77777777" w:rsidR="00A14AC2" w:rsidRPr="00F470AF" w:rsidRDefault="00A14AC2" w:rsidP="005F4CA7">
      <w:pPr>
        <w:rPr>
          <w:rFonts w:asciiTheme="minorHAnsi" w:hAnsiTheme="minorHAnsi" w:cstheme="minorHAnsi"/>
          <w:szCs w:val="24"/>
        </w:rPr>
      </w:pPr>
    </w:p>
    <w:p w14:paraId="5F92DDC3" w14:textId="77777777" w:rsidR="00A14AC2" w:rsidRPr="00F470AF" w:rsidRDefault="00A14AC2" w:rsidP="005F4CA7">
      <w:pPr>
        <w:outlineLvl w:val="0"/>
        <w:rPr>
          <w:rFonts w:asciiTheme="minorHAnsi" w:hAnsiTheme="minorHAnsi" w:cstheme="minorHAnsi"/>
          <w:b/>
          <w:szCs w:val="24"/>
        </w:rPr>
      </w:pPr>
      <w:r w:rsidRPr="00F470AF">
        <w:rPr>
          <w:rFonts w:asciiTheme="minorHAnsi" w:hAnsiTheme="minorHAnsi" w:cstheme="minorHAnsi"/>
          <w:b/>
          <w:szCs w:val="24"/>
        </w:rPr>
        <w:t>Penalidades:</w:t>
      </w:r>
    </w:p>
    <w:p w14:paraId="205264E6"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El comisionista causará baja del servicio cuando:</w:t>
      </w:r>
    </w:p>
    <w:p w14:paraId="13F583FB"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El comisionista así lo solicite.</w:t>
      </w:r>
    </w:p>
    <w:p w14:paraId="4CD4DF0B"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 xml:space="preserve">Cuando el cliente suscrito a </w:t>
      </w:r>
      <w:proofErr w:type="gramStart"/>
      <w:r w:rsidRPr="00F470AF">
        <w:rPr>
          <w:rFonts w:asciiTheme="minorHAnsi" w:hAnsiTheme="minorHAnsi" w:cstheme="minorHAnsi"/>
          <w:szCs w:val="24"/>
        </w:rPr>
        <w:t>LADA,</w:t>
      </w:r>
      <w:proofErr w:type="gramEnd"/>
      <w:r w:rsidRPr="00F470AF">
        <w:rPr>
          <w:rFonts w:asciiTheme="minorHAnsi" w:hAnsiTheme="minorHAnsi" w:cstheme="minorHAnsi"/>
          <w:szCs w:val="24"/>
        </w:rPr>
        <w:t xml:space="preserve"> cambie de operador de larga distancia</w:t>
      </w:r>
    </w:p>
    <w:p w14:paraId="1D7D7EF1" w14:textId="77777777" w:rsidR="00F470AF" w:rsidRDefault="00F470AF" w:rsidP="005F4CA7">
      <w:pPr>
        <w:spacing w:after="200" w:line="276" w:lineRule="auto"/>
        <w:rPr>
          <w:rFonts w:ascii="Arial" w:hAnsi="Arial" w:cs="Arial"/>
          <w:sz w:val="20"/>
        </w:rPr>
      </w:pPr>
      <w:r>
        <w:rPr>
          <w:rFonts w:ascii="Arial" w:hAnsi="Arial" w:cs="Arial"/>
          <w:sz w:val="20"/>
        </w:rPr>
        <w:br w:type="page"/>
      </w:r>
    </w:p>
    <w:p w14:paraId="727BA423" w14:textId="77777777" w:rsidR="006219E5" w:rsidRPr="00A938F2" w:rsidRDefault="00A938F2" w:rsidP="005F4CA7">
      <w:pPr>
        <w:pStyle w:val="Ttulo2"/>
        <w:rPr>
          <w:rStyle w:val="nfasissutil1"/>
          <w:rFonts w:asciiTheme="majorHAnsi" w:hAnsiTheme="majorHAnsi"/>
          <w:iCs w:val="0"/>
          <w:color w:val="4F81BD" w:themeColor="accent1"/>
          <w:sz w:val="28"/>
        </w:rPr>
      </w:pPr>
      <w:bookmarkStart w:id="95" w:name="_Toc162342499"/>
      <w:r w:rsidRPr="00A938F2">
        <w:rPr>
          <w:rStyle w:val="nfasissutil1"/>
          <w:rFonts w:asciiTheme="majorHAnsi" w:hAnsiTheme="majorHAnsi"/>
          <w:iCs w:val="0"/>
          <w:color w:val="4F81BD" w:themeColor="accent1"/>
          <w:sz w:val="28"/>
        </w:rPr>
        <w:lastRenderedPageBreak/>
        <w:t>11F SERVICIO 900</w:t>
      </w:r>
      <w:bookmarkEnd w:id="95"/>
    </w:p>
    <w:p w14:paraId="0C54C296" w14:textId="77777777" w:rsidR="00A14AC2" w:rsidRDefault="00A14AC2" w:rsidP="005F4CA7">
      <w:pPr>
        <w:rPr>
          <w:rFonts w:ascii="Arial" w:hAnsi="Arial" w:cs="Arial"/>
          <w:sz w:val="20"/>
        </w:rPr>
      </w:pPr>
    </w:p>
    <w:p w14:paraId="2AB9AF50" w14:textId="77777777" w:rsidR="007529DD" w:rsidRPr="00F470AF" w:rsidRDefault="007529DD" w:rsidP="005F4CA7">
      <w:pPr>
        <w:outlineLvl w:val="0"/>
        <w:rPr>
          <w:rFonts w:asciiTheme="minorHAnsi" w:hAnsiTheme="minorHAnsi" w:cstheme="minorHAnsi"/>
          <w:szCs w:val="24"/>
        </w:rPr>
      </w:pPr>
      <w:r w:rsidRPr="00F470AF">
        <w:rPr>
          <w:rFonts w:asciiTheme="minorHAnsi" w:hAnsiTheme="minorHAnsi" w:cstheme="minorHAnsi"/>
          <w:b/>
          <w:szCs w:val="24"/>
        </w:rPr>
        <w:t xml:space="preserve">Numero de Inscripción: </w:t>
      </w:r>
      <w:r w:rsidRPr="00F470AF">
        <w:rPr>
          <w:rFonts w:asciiTheme="minorHAnsi" w:hAnsiTheme="minorHAnsi" w:cstheme="minorHAnsi"/>
          <w:b/>
          <w:bCs/>
          <w:sz w:val="28"/>
          <w:szCs w:val="28"/>
        </w:rPr>
        <w:t>011502</w:t>
      </w:r>
    </w:p>
    <w:p w14:paraId="30875A18" w14:textId="77777777" w:rsidR="00926CCB" w:rsidRPr="00F470AF" w:rsidRDefault="00926CCB" w:rsidP="005F4CA7">
      <w:pPr>
        <w:rPr>
          <w:rFonts w:asciiTheme="minorHAnsi" w:hAnsiTheme="minorHAnsi" w:cstheme="minorHAnsi"/>
          <w:szCs w:val="24"/>
        </w:rPr>
      </w:pPr>
    </w:p>
    <w:p w14:paraId="53980FE0" w14:textId="77777777" w:rsidR="007529DD" w:rsidRPr="00F470AF" w:rsidRDefault="007529DD" w:rsidP="005F4CA7">
      <w:pPr>
        <w:outlineLvl w:val="0"/>
        <w:rPr>
          <w:rFonts w:asciiTheme="minorHAnsi" w:hAnsiTheme="minorHAnsi" w:cstheme="minorHAnsi"/>
          <w:szCs w:val="24"/>
        </w:rPr>
      </w:pPr>
      <w:r w:rsidRPr="00F470AF">
        <w:rPr>
          <w:rFonts w:asciiTheme="minorHAnsi" w:hAnsiTheme="minorHAnsi" w:cstheme="minorHAnsi"/>
          <w:b/>
          <w:szCs w:val="24"/>
        </w:rPr>
        <w:t xml:space="preserve">Nombre del servicio: </w:t>
      </w:r>
    </w:p>
    <w:p w14:paraId="0BA5F752" w14:textId="77777777" w:rsidR="007529DD" w:rsidRPr="00F470AF" w:rsidRDefault="007529DD" w:rsidP="005F4CA7">
      <w:pPr>
        <w:outlineLvl w:val="0"/>
        <w:rPr>
          <w:rFonts w:asciiTheme="minorHAnsi" w:hAnsiTheme="minorHAnsi" w:cstheme="minorHAnsi"/>
          <w:szCs w:val="24"/>
        </w:rPr>
      </w:pPr>
      <w:r w:rsidRPr="00F470AF">
        <w:rPr>
          <w:rFonts w:asciiTheme="minorHAnsi" w:hAnsiTheme="minorHAnsi" w:cstheme="minorHAnsi"/>
          <w:szCs w:val="24"/>
        </w:rPr>
        <w:t>SERVICIO 900.</w:t>
      </w:r>
    </w:p>
    <w:p w14:paraId="790DAA53" w14:textId="77777777" w:rsidR="007529DD" w:rsidRPr="00F470AF" w:rsidRDefault="007529DD" w:rsidP="005F4CA7">
      <w:pPr>
        <w:rPr>
          <w:rFonts w:asciiTheme="minorHAnsi" w:hAnsiTheme="minorHAnsi" w:cstheme="minorHAnsi"/>
          <w:szCs w:val="24"/>
        </w:rPr>
      </w:pPr>
    </w:p>
    <w:p w14:paraId="1C4C326F" w14:textId="77777777" w:rsidR="007529DD" w:rsidRPr="00F470AF" w:rsidRDefault="007529DD" w:rsidP="005F4CA7">
      <w:pPr>
        <w:outlineLvl w:val="0"/>
        <w:rPr>
          <w:rFonts w:asciiTheme="minorHAnsi" w:hAnsiTheme="minorHAnsi" w:cstheme="minorHAnsi"/>
          <w:b/>
          <w:szCs w:val="24"/>
        </w:rPr>
      </w:pPr>
      <w:r w:rsidRPr="00F470AF">
        <w:rPr>
          <w:rFonts w:asciiTheme="minorHAnsi" w:hAnsiTheme="minorHAnsi" w:cstheme="minorHAnsi"/>
          <w:b/>
          <w:szCs w:val="24"/>
        </w:rPr>
        <w:t>Descripción:</w:t>
      </w:r>
    </w:p>
    <w:p w14:paraId="32377E9A" w14:textId="77777777" w:rsidR="007529DD" w:rsidRPr="00F470AF" w:rsidRDefault="007529DD" w:rsidP="005F4CA7">
      <w:pPr>
        <w:rPr>
          <w:rFonts w:asciiTheme="minorHAnsi" w:hAnsiTheme="minorHAnsi" w:cstheme="minorHAnsi"/>
          <w:color w:val="000000"/>
          <w:szCs w:val="24"/>
          <w:lang w:val="es-ES_tradnl"/>
        </w:rPr>
      </w:pPr>
      <w:r w:rsidRPr="00F470AF">
        <w:rPr>
          <w:rFonts w:asciiTheme="minorHAnsi" w:hAnsiTheme="minorHAnsi" w:cstheme="minorHAnsi"/>
          <w:color w:val="000000"/>
          <w:szCs w:val="24"/>
        </w:rPr>
        <w:t>Servicio de voz que permite al Cliente (Buro) proveer aplicaciones de información general, entretenimiento, consulta y asesoría profesional, mediante la marcación 01 900 849 XXXX aplicando para ello una tasación por el consumo del tiempo utilizado, el cual se factura en el Recibo Telefónico o Cuenta Maestra.</w:t>
      </w:r>
    </w:p>
    <w:p w14:paraId="1600AF37" w14:textId="77777777" w:rsidR="007529DD" w:rsidRPr="00F470AF" w:rsidRDefault="007529DD" w:rsidP="005F4CA7">
      <w:pPr>
        <w:rPr>
          <w:rFonts w:asciiTheme="minorHAnsi" w:hAnsiTheme="minorHAnsi" w:cstheme="minorHAnsi"/>
          <w:color w:val="000000"/>
          <w:szCs w:val="24"/>
          <w:lang w:val="es-ES_tradnl"/>
        </w:rPr>
      </w:pPr>
    </w:p>
    <w:p w14:paraId="334E9F95" w14:textId="77777777" w:rsidR="007529DD" w:rsidRPr="00F470AF" w:rsidRDefault="007529DD" w:rsidP="005F4CA7">
      <w:pPr>
        <w:outlineLvl w:val="0"/>
        <w:rPr>
          <w:rFonts w:asciiTheme="minorHAnsi" w:hAnsiTheme="minorHAnsi" w:cstheme="minorHAnsi"/>
          <w:b/>
          <w:szCs w:val="24"/>
        </w:rPr>
      </w:pPr>
      <w:r w:rsidRPr="00F470AF">
        <w:rPr>
          <w:rFonts w:asciiTheme="minorHAnsi" w:hAnsiTheme="minorHAnsi" w:cstheme="minorHAnsi"/>
          <w:b/>
          <w:szCs w:val="24"/>
          <w:lang w:val="es-ES_tradnl"/>
        </w:rPr>
        <w:t>E</w:t>
      </w:r>
      <w:proofErr w:type="spellStart"/>
      <w:r w:rsidRPr="00F470AF">
        <w:rPr>
          <w:rFonts w:asciiTheme="minorHAnsi" w:hAnsiTheme="minorHAnsi" w:cstheme="minorHAnsi"/>
          <w:b/>
          <w:szCs w:val="24"/>
        </w:rPr>
        <w:t>structura</w:t>
      </w:r>
      <w:proofErr w:type="spellEnd"/>
      <w:r w:rsidRPr="00F470AF">
        <w:rPr>
          <w:rFonts w:asciiTheme="minorHAnsi" w:hAnsiTheme="minorHAnsi" w:cstheme="minorHAnsi"/>
          <w:b/>
          <w:szCs w:val="24"/>
        </w:rPr>
        <w:t xml:space="preserve"> Tarifaria.</w:t>
      </w:r>
    </w:p>
    <w:p w14:paraId="6A4CDF5C" w14:textId="77777777" w:rsidR="00913C81" w:rsidRPr="00F470AF" w:rsidRDefault="00913C81"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Contratación y G. de Instalación del Servicio por cada No. 900 asignado (Cargo Único)</w:t>
      </w:r>
      <w:r w:rsidRPr="00F470AF">
        <w:rPr>
          <w:rFonts w:asciiTheme="minorHAnsi" w:hAnsiTheme="minorHAnsi" w:cstheme="minorHAnsi"/>
          <w:szCs w:val="24"/>
          <w:lang w:val="es-ES_tradnl"/>
        </w:rPr>
        <w:tab/>
        <w:t>$2,101.15</w:t>
      </w:r>
    </w:p>
    <w:p w14:paraId="2221AA29" w14:textId="77777777" w:rsidR="00913C81" w:rsidRPr="00F470AF" w:rsidRDefault="00913C81"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Desactivación del Servicio (Cada Vez)</w:t>
      </w:r>
      <w:r w:rsidRPr="00F470AF">
        <w:rPr>
          <w:rFonts w:asciiTheme="minorHAnsi" w:hAnsiTheme="minorHAnsi" w:cstheme="minorHAnsi"/>
          <w:szCs w:val="24"/>
          <w:lang w:val="es-ES_tradnl"/>
        </w:rPr>
        <w:tab/>
        <w:t>$26.75</w:t>
      </w:r>
    </w:p>
    <w:p w14:paraId="0089A34A" w14:textId="77777777" w:rsidR="00913C81" w:rsidRPr="00F470AF" w:rsidRDefault="00913C81"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Reactivación del Servicio (Cada Vez).</w:t>
      </w:r>
      <w:r w:rsidRPr="00F470AF">
        <w:rPr>
          <w:rFonts w:asciiTheme="minorHAnsi" w:hAnsiTheme="minorHAnsi" w:cstheme="minorHAnsi"/>
          <w:szCs w:val="24"/>
          <w:lang w:val="es-ES_tradnl"/>
        </w:rPr>
        <w:tab/>
        <w:t>$26.75</w:t>
      </w:r>
    </w:p>
    <w:p w14:paraId="3B4A10CB" w14:textId="77777777" w:rsidR="00913C81" w:rsidRPr="00F470AF" w:rsidRDefault="00913C81"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Cambio de Número 900 (Cada Vez).</w:t>
      </w:r>
      <w:r w:rsidRPr="00F470AF">
        <w:rPr>
          <w:rFonts w:asciiTheme="minorHAnsi" w:hAnsiTheme="minorHAnsi" w:cstheme="minorHAnsi"/>
          <w:szCs w:val="24"/>
          <w:lang w:val="es-ES_tradnl"/>
        </w:rPr>
        <w:tab/>
        <w:t>$401.70</w:t>
      </w:r>
    </w:p>
    <w:p w14:paraId="23731D75" w14:textId="77777777" w:rsidR="00913C81" w:rsidRPr="00F470AF" w:rsidRDefault="00913C81"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Renta por cada No. 900 asignado (Mensual).</w:t>
      </w:r>
      <w:r w:rsidRPr="00F470AF">
        <w:rPr>
          <w:rFonts w:asciiTheme="minorHAnsi" w:hAnsiTheme="minorHAnsi" w:cstheme="minorHAnsi"/>
          <w:szCs w:val="24"/>
          <w:lang w:val="es-ES_tradnl"/>
        </w:rPr>
        <w:tab/>
        <w:t>$93.15</w:t>
      </w:r>
    </w:p>
    <w:p w14:paraId="123DCB0D" w14:textId="77777777" w:rsidR="007529DD" w:rsidRPr="00F470AF" w:rsidRDefault="00913C81"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Sobre cuota por el servicio prestado (Por minuto).</w:t>
      </w:r>
      <w:r w:rsidRPr="00F470AF">
        <w:rPr>
          <w:rFonts w:asciiTheme="minorHAnsi" w:hAnsiTheme="minorHAnsi" w:cstheme="minorHAnsi"/>
          <w:szCs w:val="24"/>
          <w:lang w:val="es-ES_tradnl"/>
        </w:rPr>
        <w:tab/>
        <w:t>$2.00</w:t>
      </w:r>
    </w:p>
    <w:p w14:paraId="67A37861" w14:textId="77777777" w:rsidR="007529DD" w:rsidRPr="00F470AF" w:rsidRDefault="007529DD" w:rsidP="005F4CA7">
      <w:pPr>
        <w:rPr>
          <w:rFonts w:asciiTheme="minorHAnsi" w:hAnsiTheme="minorHAnsi" w:cstheme="minorHAnsi"/>
          <w:szCs w:val="24"/>
          <w:lang w:val="es-ES_tradnl"/>
        </w:rPr>
      </w:pPr>
    </w:p>
    <w:p w14:paraId="054E0618" w14:textId="77777777" w:rsidR="007529DD" w:rsidRPr="00F470AF" w:rsidRDefault="007529DD" w:rsidP="005F4CA7">
      <w:pPr>
        <w:outlineLvl w:val="0"/>
        <w:rPr>
          <w:rFonts w:asciiTheme="minorHAnsi" w:hAnsiTheme="minorHAnsi" w:cstheme="minorHAnsi"/>
          <w:b/>
          <w:szCs w:val="24"/>
        </w:rPr>
      </w:pPr>
      <w:r w:rsidRPr="00F470AF">
        <w:rPr>
          <w:rFonts w:asciiTheme="minorHAnsi" w:hAnsiTheme="minorHAnsi" w:cstheme="minorHAnsi"/>
          <w:b/>
          <w:szCs w:val="24"/>
        </w:rPr>
        <w:t>Reglas de Aplicación tarifaria:</w:t>
      </w:r>
    </w:p>
    <w:p w14:paraId="1D4C8CEE" w14:textId="77777777" w:rsidR="007529DD" w:rsidRPr="00F470AF" w:rsidRDefault="007529DD" w:rsidP="005F4CA7">
      <w:pPr>
        <w:rPr>
          <w:rFonts w:asciiTheme="minorHAnsi" w:hAnsiTheme="minorHAnsi" w:cstheme="minorHAnsi"/>
          <w:szCs w:val="24"/>
        </w:rPr>
      </w:pPr>
      <w:r w:rsidRPr="00F470AF">
        <w:rPr>
          <w:rFonts w:asciiTheme="minorHAnsi" w:hAnsiTheme="minorHAnsi" w:cstheme="minorHAnsi"/>
          <w:szCs w:val="24"/>
        </w:rPr>
        <w:t>Para la aplicación del Servicio 900, solo se registran las llamadas completadas.</w:t>
      </w:r>
    </w:p>
    <w:p w14:paraId="1CC74182" w14:textId="77777777" w:rsidR="007529DD" w:rsidRPr="00F470AF" w:rsidRDefault="007529DD" w:rsidP="005F4CA7">
      <w:pPr>
        <w:rPr>
          <w:rFonts w:asciiTheme="minorHAnsi" w:hAnsiTheme="minorHAnsi" w:cstheme="minorHAnsi"/>
          <w:szCs w:val="24"/>
        </w:rPr>
      </w:pPr>
      <w:r w:rsidRPr="00F470AF">
        <w:rPr>
          <w:rFonts w:asciiTheme="minorHAnsi" w:hAnsiTheme="minorHAnsi" w:cstheme="minorHAnsi"/>
          <w:szCs w:val="24"/>
        </w:rPr>
        <w:t>La sobre cuota por el servicio prestado aplicará por minuto en todas las llamadas completadas.</w:t>
      </w:r>
    </w:p>
    <w:p w14:paraId="2328D0CD" w14:textId="77777777" w:rsidR="007529DD" w:rsidRPr="00F470AF" w:rsidRDefault="007529DD" w:rsidP="005F4CA7">
      <w:pPr>
        <w:rPr>
          <w:rFonts w:asciiTheme="minorHAnsi" w:hAnsiTheme="minorHAnsi" w:cstheme="minorHAnsi"/>
          <w:szCs w:val="24"/>
        </w:rPr>
      </w:pPr>
      <w:r w:rsidRPr="00F470AF">
        <w:rPr>
          <w:rFonts w:asciiTheme="minorHAnsi" w:hAnsiTheme="minorHAnsi" w:cstheme="minorHAnsi"/>
          <w:szCs w:val="24"/>
        </w:rPr>
        <w:t xml:space="preserve">En las tarifas anteriores no se incluye impuestos. </w:t>
      </w:r>
    </w:p>
    <w:p w14:paraId="6FDF0144" w14:textId="77777777" w:rsidR="007529DD" w:rsidRPr="00F470AF" w:rsidRDefault="007529DD" w:rsidP="005F4CA7">
      <w:pPr>
        <w:rPr>
          <w:rFonts w:asciiTheme="minorHAnsi" w:hAnsiTheme="minorHAnsi" w:cstheme="minorHAnsi"/>
          <w:szCs w:val="24"/>
        </w:rPr>
      </w:pPr>
    </w:p>
    <w:p w14:paraId="594081C4" w14:textId="77777777" w:rsidR="007529DD" w:rsidRPr="00F470AF" w:rsidRDefault="007529DD" w:rsidP="005F4CA7">
      <w:pPr>
        <w:outlineLvl w:val="0"/>
        <w:rPr>
          <w:rFonts w:asciiTheme="minorHAnsi" w:hAnsiTheme="minorHAnsi" w:cstheme="minorHAnsi"/>
          <w:b/>
          <w:szCs w:val="24"/>
        </w:rPr>
      </w:pPr>
      <w:r w:rsidRPr="00F470AF">
        <w:rPr>
          <w:rFonts w:asciiTheme="minorHAnsi" w:hAnsiTheme="minorHAnsi" w:cstheme="minorHAnsi"/>
          <w:b/>
          <w:szCs w:val="24"/>
        </w:rPr>
        <w:t>Plan de Descuento Servicio 900.</w:t>
      </w:r>
    </w:p>
    <w:p w14:paraId="1ABF23FB" w14:textId="77777777" w:rsidR="00941BD5" w:rsidRPr="00F470AF" w:rsidRDefault="003D2D4C" w:rsidP="005F4CA7">
      <w:pPr>
        <w:rPr>
          <w:rFonts w:asciiTheme="minorHAnsi" w:hAnsiTheme="minorHAnsi" w:cstheme="minorHAnsi"/>
          <w:szCs w:val="24"/>
          <w:lang w:val="es-ES_tradnl"/>
        </w:rPr>
      </w:pPr>
      <w:r w:rsidRPr="00F470AF">
        <w:rPr>
          <w:rFonts w:asciiTheme="minorHAnsi" w:hAnsiTheme="minorHAnsi" w:cstheme="minorHAnsi"/>
          <w:szCs w:val="24"/>
        </w:rPr>
        <w:t xml:space="preserve">De </w:t>
      </w:r>
      <w:r w:rsidR="00941BD5" w:rsidRPr="00F470AF">
        <w:rPr>
          <w:rFonts w:asciiTheme="minorHAnsi" w:hAnsiTheme="minorHAnsi" w:cstheme="minorHAnsi"/>
          <w:szCs w:val="24"/>
          <w:lang w:val="es-ES_tradnl"/>
        </w:rPr>
        <w:t>0</w:t>
      </w:r>
      <w:r w:rsidRPr="00F470AF">
        <w:rPr>
          <w:rFonts w:asciiTheme="minorHAnsi" w:hAnsiTheme="minorHAnsi" w:cstheme="minorHAnsi"/>
          <w:szCs w:val="24"/>
          <w:lang w:val="es-ES_tradnl"/>
        </w:rPr>
        <w:t xml:space="preserve"> a </w:t>
      </w:r>
      <w:r w:rsidR="00941BD5" w:rsidRPr="00F470AF">
        <w:rPr>
          <w:rFonts w:asciiTheme="minorHAnsi" w:hAnsiTheme="minorHAnsi" w:cstheme="minorHAnsi"/>
          <w:szCs w:val="24"/>
          <w:lang w:val="es-ES_tradnl"/>
        </w:rPr>
        <w:t>9,999</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Tarifa Base por minuto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$2.00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Descuento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Tarifa Final</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$1.80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lang w:val="es-ES_tradnl"/>
        </w:rPr>
        <w:t>%</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Máximo de Ajuste</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10%</w:t>
      </w:r>
    </w:p>
    <w:p w14:paraId="31D41D9D" w14:textId="77777777" w:rsidR="00941BD5" w:rsidRPr="00F470AF" w:rsidRDefault="003D2D4C"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 xml:space="preserve">De </w:t>
      </w:r>
      <w:r w:rsidR="00941BD5" w:rsidRPr="00F470AF">
        <w:rPr>
          <w:rFonts w:asciiTheme="minorHAnsi" w:hAnsiTheme="minorHAnsi" w:cstheme="minorHAnsi"/>
          <w:szCs w:val="24"/>
          <w:lang w:val="es-ES_tradnl"/>
        </w:rPr>
        <w:t>10,000</w:t>
      </w:r>
      <w:r w:rsidRPr="00F470AF">
        <w:rPr>
          <w:rFonts w:asciiTheme="minorHAnsi" w:hAnsiTheme="minorHAnsi" w:cstheme="minorHAnsi"/>
          <w:szCs w:val="24"/>
          <w:lang w:val="es-ES_tradnl"/>
        </w:rPr>
        <w:t xml:space="preserve"> a </w:t>
      </w:r>
      <w:r w:rsidR="00941BD5" w:rsidRPr="00F470AF">
        <w:rPr>
          <w:rFonts w:asciiTheme="minorHAnsi" w:hAnsiTheme="minorHAnsi" w:cstheme="minorHAnsi"/>
          <w:szCs w:val="24"/>
          <w:lang w:val="es-ES_tradnl"/>
        </w:rPr>
        <w:t>49,999</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 xml:space="preserve">Tarifa Base por minuto </w:t>
      </w:r>
      <w:r w:rsidR="00941BD5" w:rsidRPr="00F470AF">
        <w:rPr>
          <w:rFonts w:asciiTheme="minorHAnsi" w:hAnsiTheme="minorHAnsi" w:cstheme="minorHAnsi"/>
          <w:szCs w:val="24"/>
          <w:lang w:val="es-ES_tradnl"/>
        </w:rPr>
        <w:t>$2.00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Descuento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16%</w:t>
      </w:r>
      <w:r w:rsidR="005B03E9" w:rsidRPr="00F470AF">
        <w:rPr>
          <w:rFonts w:asciiTheme="minorHAnsi" w:hAnsiTheme="minorHAnsi" w:cstheme="minorHAnsi"/>
          <w:szCs w:val="24"/>
          <w:lang w:val="es-ES_tradnl"/>
        </w:rPr>
        <w:t xml:space="preserve"> </w:t>
      </w:r>
      <w:r w:rsidRPr="00F470AF">
        <w:rPr>
          <w:rFonts w:asciiTheme="minorHAnsi" w:hAnsiTheme="minorHAnsi" w:cstheme="minorHAnsi"/>
          <w:b/>
          <w:szCs w:val="24"/>
        </w:rPr>
        <w:t>Tarifa Final</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$1.68</w:t>
      </w:r>
      <w:r w:rsidR="00941BD5" w:rsidRPr="00F470AF">
        <w:rPr>
          <w:rFonts w:asciiTheme="minorHAnsi" w:hAnsiTheme="minorHAnsi" w:cstheme="minorHAnsi"/>
          <w:szCs w:val="24"/>
          <w:lang w:val="es-ES_tradnl"/>
        </w:rPr>
        <w:tab/>
      </w:r>
      <w:r w:rsidR="005B03E9" w:rsidRPr="00F470AF">
        <w:rPr>
          <w:rFonts w:asciiTheme="minorHAnsi" w:hAnsiTheme="minorHAnsi" w:cstheme="minorHAnsi"/>
          <w:b/>
          <w:szCs w:val="24"/>
          <w:lang w:val="es-ES_tradnl"/>
        </w:rPr>
        <w:t>%</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rPr>
        <w:t>Máximo de Ajuste</w:t>
      </w:r>
      <w:r w:rsidR="005B03E9"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10%</w:t>
      </w:r>
    </w:p>
    <w:p w14:paraId="3180EA2D" w14:textId="77777777" w:rsidR="00941BD5" w:rsidRPr="00F470AF" w:rsidRDefault="003D2D4C"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De 50,000 a 99,999</w:t>
      </w:r>
      <w:r w:rsidRPr="00F470AF">
        <w:rPr>
          <w:rFonts w:asciiTheme="minorHAnsi" w:hAnsiTheme="minorHAnsi" w:cstheme="minorHAnsi"/>
          <w:b/>
          <w:szCs w:val="24"/>
        </w:rPr>
        <w:t>Tarifa Base por minuto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$2.00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Descuento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24%</w:t>
      </w:r>
      <w:r w:rsidR="005B03E9" w:rsidRPr="00F470AF">
        <w:rPr>
          <w:rFonts w:asciiTheme="minorHAnsi" w:hAnsiTheme="minorHAnsi" w:cstheme="minorHAnsi"/>
          <w:szCs w:val="24"/>
          <w:lang w:val="es-ES_tradnl"/>
        </w:rPr>
        <w:t xml:space="preserve"> </w:t>
      </w:r>
      <w:r w:rsidRPr="00F470AF">
        <w:rPr>
          <w:rFonts w:asciiTheme="minorHAnsi" w:hAnsiTheme="minorHAnsi" w:cstheme="minorHAnsi"/>
          <w:b/>
          <w:szCs w:val="24"/>
        </w:rPr>
        <w:t>Tarifa Final</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$1.52</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lang w:val="es-ES_tradnl"/>
        </w:rPr>
        <w:t>%</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rPr>
        <w:t>Máximo de Ajuste</w:t>
      </w:r>
      <w:r w:rsidR="005B03E9"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10%</w:t>
      </w:r>
    </w:p>
    <w:p w14:paraId="39A48788" w14:textId="77777777" w:rsidR="00941BD5" w:rsidRPr="00F470AF" w:rsidRDefault="003D2D4C"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 xml:space="preserve">De </w:t>
      </w:r>
      <w:r w:rsidR="00941BD5" w:rsidRPr="00F470AF">
        <w:rPr>
          <w:rFonts w:asciiTheme="minorHAnsi" w:hAnsiTheme="minorHAnsi" w:cstheme="minorHAnsi"/>
          <w:szCs w:val="24"/>
          <w:lang w:val="es-ES_tradnl"/>
        </w:rPr>
        <w:t>100,000</w:t>
      </w:r>
      <w:r w:rsidRPr="00F470AF">
        <w:rPr>
          <w:rFonts w:asciiTheme="minorHAnsi" w:hAnsiTheme="minorHAnsi" w:cstheme="minorHAnsi"/>
          <w:szCs w:val="24"/>
          <w:lang w:val="es-ES_tradnl"/>
        </w:rPr>
        <w:t xml:space="preserve"> a </w:t>
      </w:r>
      <w:r w:rsidR="00941BD5" w:rsidRPr="00F470AF">
        <w:rPr>
          <w:rFonts w:asciiTheme="minorHAnsi" w:hAnsiTheme="minorHAnsi" w:cstheme="minorHAnsi"/>
          <w:szCs w:val="24"/>
          <w:lang w:val="es-ES_tradnl"/>
        </w:rPr>
        <w:t>499,999</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Tarifa Base por minuto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$2.00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Descuento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32%</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rPr>
        <w:t xml:space="preserve">Tarifa Final </w:t>
      </w:r>
      <w:r w:rsidR="00941BD5" w:rsidRPr="00F470AF">
        <w:rPr>
          <w:rFonts w:asciiTheme="minorHAnsi" w:hAnsiTheme="minorHAnsi" w:cstheme="minorHAnsi"/>
          <w:szCs w:val="24"/>
          <w:lang w:val="es-ES_tradnl"/>
        </w:rPr>
        <w:t>$1.36</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lang w:val="es-ES_tradnl"/>
        </w:rPr>
        <w:t>%</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rPr>
        <w:t>Máximo de Ajuste</w:t>
      </w:r>
      <w:r w:rsidR="005B03E9"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10%</w:t>
      </w:r>
    </w:p>
    <w:p w14:paraId="77F0354F" w14:textId="77777777" w:rsidR="00941BD5" w:rsidRPr="00F470AF" w:rsidRDefault="003D2D4C"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 xml:space="preserve">De 500,000 a 999,999 </w:t>
      </w:r>
      <w:r w:rsidRPr="00F470AF">
        <w:rPr>
          <w:rFonts w:asciiTheme="minorHAnsi" w:hAnsiTheme="minorHAnsi" w:cstheme="minorHAnsi"/>
          <w:b/>
          <w:szCs w:val="24"/>
        </w:rPr>
        <w:t>Tarifa Base por minuto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$2.00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Descuento</w:t>
      </w:r>
      <w:r w:rsidRPr="00F470AF">
        <w:rPr>
          <w:rFonts w:asciiTheme="minorHAnsi" w:hAnsiTheme="minorHAnsi" w:cstheme="minorHAnsi"/>
          <w:szCs w:val="24"/>
          <w:lang w:val="es-ES_tradnl"/>
        </w:rPr>
        <w:t xml:space="preserve"> </w:t>
      </w:r>
      <w:r w:rsidR="005B03E9" w:rsidRPr="00F470AF">
        <w:rPr>
          <w:rFonts w:asciiTheme="minorHAnsi" w:hAnsiTheme="minorHAnsi" w:cstheme="minorHAnsi"/>
          <w:szCs w:val="24"/>
          <w:lang w:val="es-ES_tradnl"/>
        </w:rPr>
        <w:t xml:space="preserve">40% </w:t>
      </w:r>
      <w:r w:rsidR="005B03E9" w:rsidRPr="00F470AF">
        <w:rPr>
          <w:rFonts w:asciiTheme="minorHAnsi" w:hAnsiTheme="minorHAnsi" w:cstheme="minorHAnsi"/>
          <w:b/>
          <w:szCs w:val="24"/>
        </w:rPr>
        <w:t>Tarifa Final</w:t>
      </w:r>
      <w:r w:rsidR="005B03E9"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$1.20</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lang w:val="es-ES_tradnl"/>
        </w:rPr>
        <w:t>%</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rPr>
        <w:t>Máximo de Ajuste</w:t>
      </w:r>
      <w:r w:rsidR="005B03E9"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10%</w:t>
      </w:r>
    </w:p>
    <w:p w14:paraId="553A0DC9" w14:textId="77777777" w:rsidR="00941BD5" w:rsidRPr="00F470AF" w:rsidRDefault="003D2D4C"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 xml:space="preserve">De </w:t>
      </w:r>
      <w:r w:rsidR="00941BD5" w:rsidRPr="00F470AF">
        <w:rPr>
          <w:rFonts w:asciiTheme="minorHAnsi" w:hAnsiTheme="minorHAnsi" w:cstheme="minorHAnsi"/>
          <w:szCs w:val="24"/>
          <w:lang w:val="es-ES_tradnl"/>
        </w:rPr>
        <w:t>1,000,000</w:t>
      </w:r>
      <w:r w:rsidRPr="00F470AF">
        <w:rPr>
          <w:rFonts w:asciiTheme="minorHAnsi" w:hAnsiTheme="minorHAnsi" w:cstheme="minorHAnsi"/>
          <w:szCs w:val="24"/>
          <w:lang w:val="es-ES_tradnl"/>
        </w:rPr>
        <w:t xml:space="preserve"> a </w:t>
      </w:r>
      <w:r w:rsidR="00941BD5" w:rsidRPr="00F470AF">
        <w:rPr>
          <w:rFonts w:asciiTheme="minorHAnsi" w:hAnsiTheme="minorHAnsi" w:cstheme="minorHAnsi"/>
          <w:szCs w:val="24"/>
          <w:lang w:val="es-ES_tradnl"/>
        </w:rPr>
        <w:t>1,999,999</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Tarifa Base por minuto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$2.00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Descuento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48%</w:t>
      </w:r>
      <w:r w:rsidR="005B03E9" w:rsidRPr="00F470AF">
        <w:rPr>
          <w:rFonts w:asciiTheme="minorHAnsi" w:hAnsiTheme="minorHAnsi" w:cstheme="minorHAnsi"/>
          <w:b/>
          <w:szCs w:val="24"/>
        </w:rPr>
        <w:t xml:space="preserve"> Tarifa Final </w:t>
      </w:r>
      <w:r w:rsidR="00941BD5" w:rsidRPr="00F470AF">
        <w:rPr>
          <w:rFonts w:asciiTheme="minorHAnsi" w:hAnsiTheme="minorHAnsi" w:cstheme="minorHAnsi"/>
          <w:szCs w:val="24"/>
          <w:lang w:val="es-ES_tradnl"/>
        </w:rPr>
        <w:t>$1.04</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lang w:val="es-ES_tradnl"/>
        </w:rPr>
        <w:t>%</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rPr>
        <w:t>Máximo de Ajuste</w:t>
      </w:r>
      <w:r w:rsidR="005B03E9"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5%</w:t>
      </w:r>
    </w:p>
    <w:p w14:paraId="2F2FBC0D" w14:textId="77777777" w:rsidR="007529DD" w:rsidRPr="00F470AF" w:rsidRDefault="003D2D4C" w:rsidP="005F4CA7">
      <w:pPr>
        <w:rPr>
          <w:rFonts w:asciiTheme="minorHAnsi" w:hAnsiTheme="minorHAnsi" w:cstheme="minorHAnsi"/>
          <w:szCs w:val="24"/>
          <w:lang w:val="es-ES_tradnl"/>
        </w:rPr>
      </w:pPr>
      <w:r w:rsidRPr="00F470AF">
        <w:rPr>
          <w:rFonts w:asciiTheme="minorHAnsi" w:hAnsiTheme="minorHAnsi" w:cstheme="minorHAnsi"/>
          <w:szCs w:val="24"/>
          <w:lang w:val="es-ES_tradnl"/>
        </w:rPr>
        <w:lastRenderedPageBreak/>
        <w:t xml:space="preserve">De </w:t>
      </w:r>
      <w:r w:rsidR="00941BD5" w:rsidRPr="00F470AF">
        <w:rPr>
          <w:rFonts w:asciiTheme="minorHAnsi" w:hAnsiTheme="minorHAnsi" w:cstheme="minorHAnsi"/>
          <w:szCs w:val="24"/>
          <w:lang w:val="es-ES_tradnl"/>
        </w:rPr>
        <w:t>2,000,000</w:t>
      </w:r>
      <w:r w:rsidRPr="00F470AF">
        <w:rPr>
          <w:rFonts w:asciiTheme="minorHAnsi" w:hAnsiTheme="minorHAnsi" w:cstheme="minorHAnsi"/>
          <w:szCs w:val="24"/>
          <w:lang w:val="es-ES_tradnl"/>
        </w:rPr>
        <w:t xml:space="preserve"> </w:t>
      </w:r>
      <w:proofErr w:type="spellStart"/>
      <w:r w:rsidRPr="00F470AF">
        <w:rPr>
          <w:rFonts w:asciiTheme="minorHAnsi" w:hAnsiTheme="minorHAnsi" w:cstheme="minorHAnsi"/>
          <w:szCs w:val="24"/>
          <w:lang w:val="es-ES_tradnl"/>
        </w:rPr>
        <w:t>ó</w:t>
      </w:r>
      <w:proofErr w:type="spellEnd"/>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Más minutos</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Tarifa Base por minuto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$2.00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Descuento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56%</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rPr>
        <w:t xml:space="preserve">Tarifa Final </w:t>
      </w:r>
      <w:r w:rsidR="00941BD5" w:rsidRPr="00F470AF">
        <w:rPr>
          <w:rFonts w:asciiTheme="minorHAnsi" w:hAnsiTheme="minorHAnsi" w:cstheme="minorHAnsi"/>
          <w:szCs w:val="24"/>
          <w:lang w:val="es-ES_tradnl"/>
        </w:rPr>
        <w:t>$0.88</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lang w:val="es-ES_tradnl"/>
        </w:rPr>
        <w:t>%</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rPr>
        <w:t>Máximo de Ajuste</w:t>
      </w:r>
      <w:r w:rsidR="005B03E9"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5%</w:t>
      </w:r>
    </w:p>
    <w:p w14:paraId="554E0501" w14:textId="77777777" w:rsidR="007529DD" w:rsidRPr="00F470AF" w:rsidRDefault="007529DD" w:rsidP="005F4CA7">
      <w:pPr>
        <w:rPr>
          <w:rFonts w:asciiTheme="minorHAnsi" w:hAnsiTheme="minorHAnsi" w:cstheme="minorHAnsi"/>
          <w:szCs w:val="24"/>
          <w:lang w:val="pt-BR"/>
        </w:rPr>
      </w:pPr>
    </w:p>
    <w:p w14:paraId="2D22DFBD" w14:textId="77777777" w:rsidR="007529DD" w:rsidRPr="00F470AF" w:rsidRDefault="007529DD" w:rsidP="005F4CA7">
      <w:pPr>
        <w:outlineLvl w:val="0"/>
        <w:rPr>
          <w:rFonts w:asciiTheme="minorHAnsi" w:hAnsiTheme="minorHAnsi" w:cstheme="minorHAnsi"/>
          <w:b/>
          <w:szCs w:val="24"/>
        </w:rPr>
      </w:pPr>
      <w:r w:rsidRPr="00F470AF">
        <w:rPr>
          <w:rFonts w:asciiTheme="minorHAnsi" w:hAnsiTheme="minorHAnsi" w:cstheme="minorHAnsi"/>
          <w:b/>
          <w:szCs w:val="24"/>
        </w:rPr>
        <w:t>Reglas de Aplicación tarifaria al Plan de Descuentos.</w:t>
      </w:r>
    </w:p>
    <w:p w14:paraId="2DEE307A" w14:textId="77777777" w:rsidR="007529DD" w:rsidRPr="00F470AF" w:rsidRDefault="007529DD" w:rsidP="005F4CA7">
      <w:pPr>
        <w:rPr>
          <w:rFonts w:asciiTheme="minorHAnsi" w:hAnsiTheme="minorHAnsi" w:cstheme="minorHAnsi"/>
          <w:color w:val="000000"/>
          <w:szCs w:val="24"/>
          <w:lang w:val="es-ES_tradnl"/>
        </w:rPr>
      </w:pPr>
      <w:r w:rsidRPr="00F470AF">
        <w:rPr>
          <w:rFonts w:asciiTheme="minorHAnsi" w:hAnsiTheme="minorHAnsi" w:cstheme="minorHAnsi"/>
          <w:color w:val="000000"/>
          <w:szCs w:val="24"/>
        </w:rPr>
        <w:t>El presente plan de descuentos aplicará:</w:t>
      </w:r>
    </w:p>
    <w:p w14:paraId="25C6717E" w14:textId="77777777" w:rsidR="007529DD" w:rsidRPr="00F470AF" w:rsidRDefault="007529DD" w:rsidP="005F4CA7">
      <w:pPr>
        <w:rPr>
          <w:rFonts w:asciiTheme="minorHAnsi" w:hAnsiTheme="minorHAnsi" w:cstheme="minorHAnsi"/>
          <w:szCs w:val="24"/>
        </w:rPr>
      </w:pPr>
      <w:proofErr w:type="gramStart"/>
      <w:r w:rsidRPr="00F470AF">
        <w:rPr>
          <w:rFonts w:asciiTheme="minorHAnsi" w:hAnsiTheme="minorHAnsi" w:cstheme="minorHAnsi"/>
          <w:szCs w:val="24"/>
        </w:rPr>
        <w:t>De acuerdo al</w:t>
      </w:r>
      <w:proofErr w:type="gramEnd"/>
      <w:r w:rsidRPr="00F470AF">
        <w:rPr>
          <w:rFonts w:asciiTheme="minorHAnsi" w:hAnsiTheme="minorHAnsi" w:cstheme="minorHAnsi"/>
          <w:szCs w:val="24"/>
        </w:rPr>
        <w:t xml:space="preserve"> “Consumo Mensual en Minutos” y el “Porcentaje Máximo de Ajustes*” en el que se ubique la empresa de </w:t>
      </w:r>
      <w:proofErr w:type="spellStart"/>
      <w:r w:rsidRPr="00F470AF">
        <w:rPr>
          <w:rFonts w:asciiTheme="minorHAnsi" w:hAnsiTheme="minorHAnsi" w:cstheme="minorHAnsi"/>
          <w:szCs w:val="24"/>
        </w:rPr>
        <w:t>Audiotexto</w:t>
      </w:r>
      <w:proofErr w:type="spellEnd"/>
      <w:r w:rsidRPr="00F470AF">
        <w:rPr>
          <w:rFonts w:asciiTheme="minorHAnsi" w:hAnsiTheme="minorHAnsi" w:cstheme="minorHAnsi"/>
          <w:szCs w:val="24"/>
        </w:rPr>
        <w:t>.</w:t>
      </w:r>
    </w:p>
    <w:p w14:paraId="48FCB8F4" w14:textId="77777777" w:rsidR="00E61D73" w:rsidRPr="00F470AF" w:rsidRDefault="007529DD" w:rsidP="005F4CA7">
      <w:pPr>
        <w:rPr>
          <w:rFonts w:asciiTheme="minorHAnsi" w:hAnsiTheme="minorHAnsi" w:cstheme="minorHAnsi"/>
          <w:szCs w:val="24"/>
        </w:rPr>
      </w:pPr>
      <w:r w:rsidRPr="00F470AF">
        <w:rPr>
          <w:rFonts w:asciiTheme="minorHAnsi" w:hAnsiTheme="minorHAnsi" w:cstheme="minorHAnsi"/>
          <w:szCs w:val="24"/>
        </w:rPr>
        <w:t xml:space="preserve">En caso de que la empresa de </w:t>
      </w:r>
      <w:proofErr w:type="spellStart"/>
      <w:r w:rsidRPr="00F470AF">
        <w:rPr>
          <w:rFonts w:asciiTheme="minorHAnsi" w:hAnsiTheme="minorHAnsi" w:cstheme="minorHAnsi"/>
          <w:szCs w:val="24"/>
        </w:rPr>
        <w:t>Audiotexto</w:t>
      </w:r>
      <w:proofErr w:type="spellEnd"/>
      <w:r w:rsidRPr="00F470AF">
        <w:rPr>
          <w:rFonts w:asciiTheme="minorHAnsi" w:hAnsiTheme="minorHAnsi" w:cstheme="minorHAnsi"/>
          <w:szCs w:val="24"/>
        </w:rPr>
        <w:t xml:space="preserve"> se ubique dentro de un “Consumo Mensual en Minutos” y rebase el “Porcentaje Máximo de Ajustes*” para ese rango, se le aplicará únicamente el 10% de descuento sobre la “Tarifa Base** por Minuto”.</w:t>
      </w:r>
    </w:p>
    <w:p w14:paraId="22503BBD" w14:textId="77777777" w:rsidR="007529DD" w:rsidRPr="00F470AF" w:rsidRDefault="007529DD" w:rsidP="005F4CA7">
      <w:pPr>
        <w:rPr>
          <w:rFonts w:asciiTheme="minorHAnsi" w:hAnsiTheme="minorHAnsi" w:cstheme="minorHAnsi"/>
          <w:szCs w:val="24"/>
          <w:lang w:val="es-ES_tradnl"/>
        </w:rPr>
      </w:pPr>
      <w:r w:rsidRPr="00F470AF">
        <w:rPr>
          <w:rFonts w:asciiTheme="minorHAnsi" w:hAnsiTheme="minorHAnsi" w:cstheme="minorHAnsi"/>
          <w:szCs w:val="24"/>
        </w:rPr>
        <w:t xml:space="preserve"> *Ajustes: Es el importe que se le descuenta a la empresa de </w:t>
      </w:r>
      <w:proofErr w:type="spellStart"/>
      <w:r w:rsidRPr="00F470AF">
        <w:rPr>
          <w:rFonts w:asciiTheme="minorHAnsi" w:hAnsiTheme="minorHAnsi" w:cstheme="minorHAnsi"/>
          <w:szCs w:val="24"/>
        </w:rPr>
        <w:t>Audiotexto</w:t>
      </w:r>
      <w:proofErr w:type="spellEnd"/>
      <w:r w:rsidRPr="00F470AF">
        <w:rPr>
          <w:rFonts w:asciiTheme="minorHAnsi" w:hAnsiTheme="minorHAnsi" w:cstheme="minorHAnsi"/>
          <w:szCs w:val="24"/>
        </w:rPr>
        <w:t xml:space="preserve"> por concepto de llamadas de Servicio 900 no reconocidas por el usuario final.</w:t>
      </w:r>
    </w:p>
    <w:p w14:paraId="7B1085FE" w14:textId="77777777" w:rsidR="007529DD" w:rsidRPr="00C60E43" w:rsidRDefault="007529DD" w:rsidP="005F4CA7">
      <w:pPr>
        <w:rPr>
          <w:rFonts w:ascii="Arial" w:hAnsi="Arial" w:cs="Arial"/>
          <w:color w:val="000000"/>
          <w:sz w:val="20"/>
          <w:lang w:val="es-ES_tradnl"/>
        </w:rPr>
      </w:pPr>
    </w:p>
    <w:p w14:paraId="43F1544A" w14:textId="77777777" w:rsidR="007529DD" w:rsidRPr="00F470AF" w:rsidRDefault="007529DD" w:rsidP="005F4CA7">
      <w:pPr>
        <w:rPr>
          <w:rFonts w:asciiTheme="minorHAnsi" w:hAnsiTheme="minorHAnsi" w:cstheme="minorHAnsi"/>
          <w:b/>
          <w:bCs/>
          <w:szCs w:val="24"/>
        </w:rPr>
      </w:pPr>
      <w:r w:rsidRPr="00F470AF">
        <w:rPr>
          <w:rFonts w:asciiTheme="minorHAnsi" w:hAnsiTheme="minorHAnsi" w:cstheme="minorHAnsi"/>
          <w:b/>
          <w:bCs/>
          <w:szCs w:val="24"/>
        </w:rPr>
        <w:t>Reglas de Aplicación General:</w:t>
      </w:r>
    </w:p>
    <w:p w14:paraId="1C3B6DD5" w14:textId="77777777" w:rsidR="007529DD" w:rsidRPr="00F470AF" w:rsidRDefault="007529DD" w:rsidP="005F4CA7">
      <w:pPr>
        <w:rPr>
          <w:rFonts w:asciiTheme="minorHAnsi" w:hAnsiTheme="minorHAnsi" w:cstheme="minorHAnsi"/>
          <w:szCs w:val="24"/>
        </w:rPr>
      </w:pPr>
      <w:r w:rsidRPr="00F470AF">
        <w:rPr>
          <w:rFonts w:asciiTheme="minorHAnsi" w:hAnsiTheme="minorHAnsi" w:cstheme="minorHAnsi"/>
          <w:szCs w:val="24"/>
        </w:rPr>
        <w:t>La comercialización de este servicio es en el área de concesión.</w:t>
      </w:r>
    </w:p>
    <w:p w14:paraId="2EF13AC7" w14:textId="77777777" w:rsidR="007529DD" w:rsidRPr="00F470AF" w:rsidRDefault="007529DD" w:rsidP="005F4CA7">
      <w:pPr>
        <w:rPr>
          <w:rFonts w:asciiTheme="minorHAnsi" w:hAnsiTheme="minorHAnsi" w:cstheme="minorHAnsi"/>
          <w:szCs w:val="24"/>
        </w:rPr>
      </w:pPr>
      <w:r w:rsidRPr="00F470AF">
        <w:rPr>
          <w:rFonts w:asciiTheme="minorHAnsi" w:hAnsiTheme="minorHAnsi" w:cstheme="minorHAnsi"/>
          <w:szCs w:val="24"/>
        </w:rPr>
        <w:t>Requiere de una marcación especial con prefijo 01 900 849 con acceso en el área de   concesión.</w:t>
      </w:r>
    </w:p>
    <w:p w14:paraId="7768B92F" w14:textId="77777777" w:rsidR="007529DD" w:rsidRPr="00F470AF" w:rsidRDefault="007529DD" w:rsidP="005F4CA7">
      <w:pPr>
        <w:rPr>
          <w:rFonts w:asciiTheme="minorHAnsi" w:hAnsiTheme="minorHAnsi" w:cstheme="minorHAnsi"/>
          <w:color w:val="000000"/>
          <w:szCs w:val="24"/>
          <w:lang w:val="es-ES_tradnl"/>
        </w:rPr>
      </w:pPr>
    </w:p>
    <w:p w14:paraId="07953890" w14:textId="77777777" w:rsidR="007529DD" w:rsidRPr="00F470AF" w:rsidRDefault="007529DD" w:rsidP="005F4CA7">
      <w:pPr>
        <w:rPr>
          <w:rFonts w:asciiTheme="minorHAnsi" w:hAnsiTheme="minorHAnsi" w:cstheme="minorHAnsi"/>
          <w:b/>
          <w:bCs/>
          <w:szCs w:val="24"/>
        </w:rPr>
      </w:pPr>
      <w:r w:rsidRPr="00F470AF">
        <w:rPr>
          <w:rFonts w:asciiTheme="minorHAnsi" w:hAnsiTheme="minorHAnsi" w:cstheme="minorHAnsi"/>
          <w:b/>
          <w:bCs/>
          <w:szCs w:val="24"/>
        </w:rPr>
        <w:t xml:space="preserve">Vigencia: </w:t>
      </w:r>
    </w:p>
    <w:p w14:paraId="02A7A2CA" w14:textId="77777777" w:rsidR="007529DD" w:rsidRPr="00F470AF" w:rsidRDefault="007529DD" w:rsidP="005F4CA7">
      <w:pPr>
        <w:rPr>
          <w:rFonts w:asciiTheme="minorHAnsi" w:hAnsiTheme="minorHAnsi" w:cstheme="minorHAnsi"/>
          <w:b/>
          <w:color w:val="000000"/>
          <w:szCs w:val="24"/>
        </w:rPr>
      </w:pPr>
      <w:r w:rsidRPr="00F470AF">
        <w:rPr>
          <w:rFonts w:asciiTheme="minorHAnsi" w:hAnsiTheme="minorHAnsi" w:cstheme="minorHAnsi"/>
          <w:color w:val="000000"/>
          <w:szCs w:val="24"/>
        </w:rPr>
        <w:t>Se notificará con 15 días hábiles de anticipación cualquier modificación establecida en esta solicitud.</w:t>
      </w:r>
    </w:p>
    <w:p w14:paraId="741CD4E1" w14:textId="77777777" w:rsidR="007529DD" w:rsidRPr="00F470AF" w:rsidRDefault="007529DD" w:rsidP="005F4CA7">
      <w:pPr>
        <w:rPr>
          <w:rFonts w:asciiTheme="minorHAnsi" w:hAnsiTheme="minorHAnsi" w:cstheme="minorHAnsi"/>
          <w:color w:val="000000"/>
          <w:szCs w:val="24"/>
          <w:lang w:val="es-ES_tradnl"/>
        </w:rPr>
      </w:pPr>
    </w:p>
    <w:p w14:paraId="111FB01C" w14:textId="77777777" w:rsidR="007529DD" w:rsidRPr="00F470AF" w:rsidRDefault="007529DD" w:rsidP="005F4CA7">
      <w:pPr>
        <w:outlineLvl w:val="0"/>
        <w:rPr>
          <w:rFonts w:asciiTheme="minorHAnsi" w:hAnsiTheme="minorHAnsi" w:cstheme="minorHAnsi"/>
          <w:b/>
          <w:szCs w:val="24"/>
        </w:rPr>
      </w:pPr>
      <w:r w:rsidRPr="00F470AF">
        <w:rPr>
          <w:rFonts w:asciiTheme="minorHAnsi" w:hAnsiTheme="minorHAnsi" w:cstheme="minorHAnsi"/>
          <w:b/>
          <w:szCs w:val="24"/>
        </w:rPr>
        <w:t xml:space="preserve">Servicio de Bloqueo del Servicio 900, para cliente usuario. </w:t>
      </w:r>
    </w:p>
    <w:p w14:paraId="07B3C9AA" w14:textId="77777777" w:rsidR="007529DD" w:rsidRPr="00F470AF" w:rsidRDefault="007529DD" w:rsidP="005F4CA7">
      <w:pPr>
        <w:rPr>
          <w:rFonts w:asciiTheme="minorHAnsi" w:hAnsiTheme="minorHAnsi" w:cstheme="minorHAnsi"/>
          <w:szCs w:val="24"/>
          <w:lang w:val="es-ES_tradnl"/>
        </w:rPr>
      </w:pPr>
      <w:r w:rsidRPr="00F470AF">
        <w:rPr>
          <w:rFonts w:asciiTheme="minorHAnsi" w:hAnsiTheme="minorHAnsi" w:cstheme="minorHAnsi"/>
          <w:szCs w:val="24"/>
        </w:rPr>
        <w:t>Consiste en la restricción y habilitación al acceso a los números de Servicio 900 (Nacional) desde la Red de Telmex.</w:t>
      </w:r>
    </w:p>
    <w:p w14:paraId="174C27AC" w14:textId="77777777" w:rsidR="007529DD" w:rsidRPr="00F470AF" w:rsidRDefault="007529DD" w:rsidP="005F4CA7">
      <w:pPr>
        <w:rPr>
          <w:rFonts w:asciiTheme="minorHAnsi" w:hAnsiTheme="minorHAnsi" w:cstheme="minorHAnsi"/>
          <w:color w:val="000000"/>
          <w:szCs w:val="24"/>
          <w:lang w:val="es-ES_tradnl"/>
        </w:rPr>
      </w:pPr>
    </w:p>
    <w:p w14:paraId="5F9AABB4" w14:textId="77777777" w:rsidR="007529DD" w:rsidRPr="00F470AF" w:rsidRDefault="007529DD" w:rsidP="005F4CA7">
      <w:pPr>
        <w:rPr>
          <w:rFonts w:asciiTheme="minorHAnsi" w:hAnsiTheme="minorHAnsi" w:cstheme="minorHAnsi"/>
          <w:szCs w:val="24"/>
        </w:rPr>
      </w:pPr>
      <w:r w:rsidRPr="00F470AF">
        <w:rPr>
          <w:rFonts w:asciiTheme="minorHAnsi" w:hAnsiTheme="minorHAnsi" w:cstheme="minorHAnsi"/>
          <w:b/>
          <w:szCs w:val="24"/>
        </w:rPr>
        <w:t>Esquema Tarifario</w:t>
      </w:r>
      <w:r w:rsidRPr="00F470AF">
        <w:rPr>
          <w:rFonts w:asciiTheme="minorHAnsi" w:hAnsiTheme="minorHAnsi" w:cstheme="minorHAnsi"/>
          <w:szCs w:val="24"/>
        </w:rPr>
        <w:t>.</w:t>
      </w:r>
    </w:p>
    <w:p w14:paraId="4BB9F766" w14:textId="77777777" w:rsidR="00941BD5" w:rsidRPr="00F470AF" w:rsidRDefault="00941BD5"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Servicio y Tarifa por evento:</w:t>
      </w:r>
    </w:p>
    <w:p w14:paraId="3854EA2F" w14:textId="77777777" w:rsidR="00941BD5" w:rsidRPr="00F470AF" w:rsidRDefault="00941BD5"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a) Activación del bloqueo al acceso de número 900 (cargo único por línea y/o por número de grupo de la troncal digital por cada vez que se solicite)</w:t>
      </w:r>
      <w:r w:rsidRPr="00F470AF">
        <w:rPr>
          <w:rFonts w:asciiTheme="minorHAnsi" w:hAnsiTheme="minorHAnsi" w:cstheme="minorHAnsi"/>
          <w:szCs w:val="24"/>
          <w:lang w:val="es-ES_tradnl"/>
        </w:rPr>
        <w:tab/>
        <w:t>$00.00</w:t>
      </w:r>
    </w:p>
    <w:p w14:paraId="2CA8D6A8" w14:textId="77777777" w:rsidR="00941BD5" w:rsidRPr="00F470AF" w:rsidRDefault="00941BD5"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b) Desactivación del bloqueo para acceso a números 900 (cargo único por línea y/o por número de grupo de la troncal digital por cada vez que se solicite)</w:t>
      </w:r>
      <w:r w:rsidRPr="00F470AF">
        <w:rPr>
          <w:rFonts w:asciiTheme="minorHAnsi" w:hAnsiTheme="minorHAnsi" w:cstheme="minorHAnsi"/>
          <w:szCs w:val="24"/>
          <w:lang w:val="es-ES_tradnl"/>
        </w:rPr>
        <w:tab/>
        <w:t>$50.00</w:t>
      </w:r>
    </w:p>
    <w:p w14:paraId="643FACBE" w14:textId="77777777" w:rsidR="007529DD" w:rsidRPr="00F470AF" w:rsidRDefault="007529DD" w:rsidP="005F4CA7">
      <w:pPr>
        <w:rPr>
          <w:rFonts w:asciiTheme="minorHAnsi" w:hAnsiTheme="minorHAnsi" w:cstheme="minorHAnsi"/>
          <w:szCs w:val="24"/>
          <w:lang w:val="es-ES_tradnl"/>
        </w:rPr>
      </w:pPr>
    </w:p>
    <w:p w14:paraId="79D2DA53" w14:textId="77777777" w:rsidR="007529DD" w:rsidRPr="00F470AF" w:rsidRDefault="007529DD" w:rsidP="005F4CA7">
      <w:pPr>
        <w:outlineLvl w:val="0"/>
        <w:rPr>
          <w:rFonts w:asciiTheme="minorHAnsi" w:hAnsiTheme="minorHAnsi" w:cstheme="minorHAnsi"/>
          <w:szCs w:val="24"/>
        </w:rPr>
      </w:pPr>
      <w:r w:rsidRPr="00F470AF">
        <w:rPr>
          <w:rFonts w:asciiTheme="minorHAnsi" w:hAnsiTheme="minorHAnsi" w:cstheme="minorHAnsi"/>
          <w:b/>
          <w:szCs w:val="24"/>
        </w:rPr>
        <w:t>Reglas de aplicación de las tarifas</w:t>
      </w:r>
      <w:r w:rsidRPr="00F470AF">
        <w:rPr>
          <w:rFonts w:asciiTheme="minorHAnsi" w:hAnsiTheme="minorHAnsi" w:cstheme="minorHAnsi"/>
          <w:szCs w:val="24"/>
        </w:rPr>
        <w:t>.</w:t>
      </w:r>
    </w:p>
    <w:p w14:paraId="290E922C" w14:textId="77777777" w:rsidR="007529DD" w:rsidRPr="00F470AF" w:rsidRDefault="007529DD" w:rsidP="005F4CA7">
      <w:pPr>
        <w:rPr>
          <w:rFonts w:asciiTheme="minorHAnsi" w:hAnsiTheme="minorHAnsi" w:cstheme="minorHAnsi"/>
          <w:szCs w:val="24"/>
          <w:lang w:val="es-ES_tradnl"/>
        </w:rPr>
      </w:pPr>
      <w:r w:rsidRPr="00F470AF">
        <w:rPr>
          <w:rFonts w:asciiTheme="minorHAnsi" w:hAnsiTheme="minorHAnsi" w:cstheme="minorHAnsi"/>
          <w:szCs w:val="24"/>
        </w:rPr>
        <w:t xml:space="preserve">a) Este servicio aplica para cada una de las líneas directas (analógicas y/o digitales), </w:t>
      </w:r>
      <w:proofErr w:type="gramStart"/>
      <w:r w:rsidRPr="00F470AF">
        <w:rPr>
          <w:rFonts w:asciiTheme="minorHAnsi" w:hAnsiTheme="minorHAnsi" w:cstheme="minorHAnsi"/>
          <w:szCs w:val="24"/>
        </w:rPr>
        <w:t>así  como</w:t>
      </w:r>
      <w:proofErr w:type="gramEnd"/>
      <w:r w:rsidRPr="00F470AF">
        <w:rPr>
          <w:rFonts w:asciiTheme="minorHAnsi" w:hAnsiTheme="minorHAnsi" w:cstheme="minorHAnsi"/>
          <w:szCs w:val="24"/>
        </w:rPr>
        <w:t xml:space="preserve"> para troncales digitales.</w:t>
      </w:r>
    </w:p>
    <w:p w14:paraId="2F0A6ABE" w14:textId="77777777" w:rsidR="007529DD" w:rsidRPr="00F470AF" w:rsidRDefault="007529DD" w:rsidP="005F4CA7">
      <w:pPr>
        <w:rPr>
          <w:rFonts w:asciiTheme="minorHAnsi" w:hAnsiTheme="minorHAnsi" w:cstheme="minorHAnsi"/>
          <w:szCs w:val="24"/>
          <w:lang w:val="es-ES_tradnl"/>
        </w:rPr>
      </w:pPr>
      <w:r w:rsidRPr="00F470AF">
        <w:rPr>
          <w:rFonts w:asciiTheme="minorHAnsi" w:hAnsiTheme="minorHAnsi" w:cstheme="minorHAnsi"/>
          <w:szCs w:val="24"/>
        </w:rPr>
        <w:t>b) Las tarifas no incluye impuestos.</w:t>
      </w:r>
    </w:p>
    <w:p w14:paraId="3DADBCD0" w14:textId="77777777" w:rsidR="007529DD" w:rsidRPr="00F470AF" w:rsidRDefault="007529DD" w:rsidP="005F4CA7">
      <w:pPr>
        <w:rPr>
          <w:rFonts w:asciiTheme="minorHAnsi" w:hAnsiTheme="minorHAnsi" w:cstheme="minorHAnsi"/>
          <w:szCs w:val="24"/>
        </w:rPr>
      </w:pPr>
      <w:r w:rsidRPr="00F470AF">
        <w:rPr>
          <w:rFonts w:asciiTheme="minorHAnsi" w:hAnsiTheme="minorHAnsi" w:cstheme="minorHAnsi"/>
          <w:szCs w:val="24"/>
        </w:rPr>
        <w:t>c) La aplicación del cargo se efectuará a través del recibo telefónico, cuenta maestra o factura especial.</w:t>
      </w:r>
    </w:p>
    <w:p w14:paraId="4D313D78" w14:textId="77777777" w:rsidR="007529DD" w:rsidRPr="00F470AF" w:rsidRDefault="007529DD" w:rsidP="005F4CA7">
      <w:pPr>
        <w:rPr>
          <w:rFonts w:asciiTheme="minorHAnsi" w:hAnsiTheme="minorHAnsi" w:cstheme="minorHAnsi"/>
          <w:szCs w:val="24"/>
        </w:rPr>
      </w:pPr>
    </w:p>
    <w:p w14:paraId="7510107D" w14:textId="77777777" w:rsidR="007529DD" w:rsidRPr="00F470AF" w:rsidRDefault="007529DD" w:rsidP="005F4CA7">
      <w:pPr>
        <w:outlineLvl w:val="0"/>
        <w:rPr>
          <w:rFonts w:asciiTheme="minorHAnsi" w:hAnsiTheme="minorHAnsi" w:cstheme="minorHAnsi"/>
          <w:b/>
          <w:szCs w:val="24"/>
        </w:rPr>
      </w:pPr>
      <w:r w:rsidRPr="00F470AF">
        <w:rPr>
          <w:rFonts w:asciiTheme="minorHAnsi" w:hAnsiTheme="minorHAnsi" w:cstheme="minorHAnsi"/>
          <w:b/>
          <w:szCs w:val="24"/>
        </w:rPr>
        <w:t xml:space="preserve">Descuentos y promoción del servicio. </w:t>
      </w:r>
    </w:p>
    <w:p w14:paraId="04557AD5" w14:textId="77777777" w:rsidR="007529DD" w:rsidRPr="00F470AF" w:rsidRDefault="007529DD" w:rsidP="005F4CA7">
      <w:pPr>
        <w:rPr>
          <w:rFonts w:asciiTheme="minorHAnsi" w:hAnsiTheme="minorHAnsi" w:cstheme="minorHAnsi"/>
          <w:szCs w:val="24"/>
        </w:rPr>
      </w:pPr>
      <w:r w:rsidRPr="00F470AF">
        <w:rPr>
          <w:rFonts w:asciiTheme="minorHAnsi" w:hAnsiTheme="minorHAnsi" w:cstheme="minorHAnsi"/>
          <w:szCs w:val="24"/>
        </w:rPr>
        <w:lastRenderedPageBreak/>
        <w:t>Se aplicará un 100% de descuento sobre la tarifa de “Desactivación del Bloqueo para Acceso a números 900 (Cargo único por línea y/o por número de grupo de la troncal digital por cada vez que se solicite).</w:t>
      </w:r>
    </w:p>
    <w:p w14:paraId="5E55F4C0" w14:textId="77777777" w:rsidR="007529DD" w:rsidRPr="00F470AF" w:rsidRDefault="007529DD" w:rsidP="005F4CA7">
      <w:pPr>
        <w:rPr>
          <w:rFonts w:asciiTheme="minorHAnsi" w:hAnsiTheme="minorHAnsi" w:cstheme="minorHAnsi"/>
          <w:bCs/>
          <w:szCs w:val="24"/>
        </w:rPr>
      </w:pPr>
    </w:p>
    <w:p w14:paraId="229B4C82" w14:textId="77777777" w:rsidR="007529DD" w:rsidRPr="00F470AF" w:rsidRDefault="007529DD" w:rsidP="005F4CA7">
      <w:pPr>
        <w:outlineLvl w:val="0"/>
        <w:rPr>
          <w:rFonts w:asciiTheme="minorHAnsi" w:hAnsiTheme="minorHAnsi" w:cstheme="minorHAnsi"/>
          <w:b/>
          <w:szCs w:val="24"/>
        </w:rPr>
      </w:pPr>
      <w:r w:rsidRPr="00F470AF">
        <w:rPr>
          <w:rFonts w:asciiTheme="minorHAnsi" w:hAnsiTheme="minorHAnsi" w:cstheme="minorHAnsi"/>
          <w:b/>
          <w:szCs w:val="24"/>
        </w:rPr>
        <w:t>Vigencia</w:t>
      </w:r>
    </w:p>
    <w:p w14:paraId="3AD2DA23" w14:textId="77777777" w:rsidR="00F418B7" w:rsidRPr="00F470AF" w:rsidRDefault="007529DD" w:rsidP="005F4CA7">
      <w:pPr>
        <w:outlineLvl w:val="0"/>
        <w:rPr>
          <w:rFonts w:asciiTheme="minorHAnsi" w:hAnsiTheme="minorHAnsi" w:cstheme="minorHAnsi"/>
          <w:szCs w:val="24"/>
        </w:rPr>
      </w:pPr>
      <w:r w:rsidRPr="00F470AF">
        <w:rPr>
          <w:rFonts w:asciiTheme="minorHAnsi" w:hAnsiTheme="minorHAnsi" w:cstheme="minorHAnsi"/>
          <w:szCs w:val="24"/>
        </w:rPr>
        <w:t>Se avisará a la COFETEL con 15 días de anticipación, la cancelación de este Plan.</w:t>
      </w:r>
    </w:p>
    <w:p w14:paraId="4607526C" w14:textId="77777777" w:rsidR="00F470AF" w:rsidRDefault="00F470AF" w:rsidP="005F4CA7">
      <w:pPr>
        <w:spacing w:after="200" w:line="276" w:lineRule="auto"/>
        <w:rPr>
          <w:rFonts w:ascii="Arial" w:hAnsi="Arial" w:cs="Arial"/>
          <w:sz w:val="20"/>
        </w:rPr>
      </w:pPr>
      <w:r>
        <w:rPr>
          <w:rFonts w:ascii="Arial" w:hAnsi="Arial" w:cs="Arial"/>
          <w:sz w:val="20"/>
        </w:rPr>
        <w:br w:type="page"/>
      </w:r>
    </w:p>
    <w:p w14:paraId="21F1CDAE" w14:textId="77777777" w:rsidR="00207553" w:rsidRPr="00A938F2" w:rsidRDefault="00A938F2" w:rsidP="005F4CA7">
      <w:pPr>
        <w:pStyle w:val="Ttulo2"/>
        <w:rPr>
          <w:rStyle w:val="nfasissutil1"/>
          <w:rFonts w:asciiTheme="majorHAnsi" w:hAnsiTheme="majorHAnsi"/>
          <w:iCs w:val="0"/>
          <w:color w:val="4F81BD" w:themeColor="accent1"/>
          <w:sz w:val="28"/>
        </w:rPr>
      </w:pPr>
      <w:bookmarkStart w:id="96" w:name="_Toc162342500"/>
      <w:r w:rsidRPr="00A938F2">
        <w:rPr>
          <w:rStyle w:val="nfasissutil1"/>
          <w:rFonts w:asciiTheme="majorHAnsi" w:hAnsiTheme="majorHAnsi"/>
          <w:iCs w:val="0"/>
          <w:color w:val="4F81BD" w:themeColor="accent1"/>
          <w:sz w:val="28"/>
        </w:rPr>
        <w:lastRenderedPageBreak/>
        <w:t>11G RECIBO INTEGRADO</w:t>
      </w:r>
      <w:bookmarkEnd w:id="96"/>
    </w:p>
    <w:p w14:paraId="546C5AE2" w14:textId="77777777" w:rsidR="00926CCB" w:rsidRDefault="00926CCB" w:rsidP="005F4CA7">
      <w:pPr>
        <w:rPr>
          <w:rFonts w:ascii="Arial" w:hAnsi="Arial" w:cs="Arial"/>
          <w:sz w:val="20"/>
        </w:rPr>
      </w:pPr>
    </w:p>
    <w:p w14:paraId="5BE785AA" w14:textId="77777777" w:rsidR="00B16EA0" w:rsidRPr="00F470AF" w:rsidRDefault="00B16EA0" w:rsidP="005F4CA7">
      <w:pPr>
        <w:outlineLvl w:val="0"/>
        <w:rPr>
          <w:rFonts w:asciiTheme="minorHAnsi" w:hAnsiTheme="minorHAnsi" w:cstheme="minorHAnsi"/>
          <w:szCs w:val="24"/>
        </w:rPr>
      </w:pPr>
      <w:r w:rsidRPr="00F470AF">
        <w:rPr>
          <w:rFonts w:asciiTheme="minorHAnsi" w:hAnsiTheme="minorHAnsi" w:cstheme="minorHAnsi"/>
          <w:b/>
          <w:szCs w:val="24"/>
        </w:rPr>
        <w:t xml:space="preserve">Numero de Inscripción: </w:t>
      </w:r>
      <w:r w:rsidRPr="00F470AF">
        <w:rPr>
          <w:rFonts w:asciiTheme="minorHAnsi" w:hAnsiTheme="minorHAnsi" w:cstheme="minorHAnsi"/>
          <w:b/>
          <w:szCs w:val="24"/>
        </w:rPr>
        <w:tab/>
      </w:r>
      <w:r w:rsidRPr="00F470AF">
        <w:rPr>
          <w:rFonts w:asciiTheme="minorHAnsi" w:hAnsiTheme="minorHAnsi" w:cstheme="minorHAnsi"/>
          <w:szCs w:val="24"/>
        </w:rPr>
        <w:t>005393</w:t>
      </w:r>
    </w:p>
    <w:p w14:paraId="5BFFA45F" w14:textId="77777777" w:rsidR="00B16EA0" w:rsidRPr="00F470AF" w:rsidRDefault="00B16EA0" w:rsidP="005F4CA7">
      <w:pPr>
        <w:rPr>
          <w:rFonts w:asciiTheme="minorHAnsi" w:hAnsiTheme="minorHAnsi" w:cstheme="minorHAnsi"/>
          <w:szCs w:val="24"/>
        </w:rPr>
      </w:pPr>
    </w:p>
    <w:p w14:paraId="7951B3A4" w14:textId="77777777" w:rsidR="00A938F2" w:rsidRPr="00F470AF" w:rsidRDefault="00D33B79" w:rsidP="005F4CA7">
      <w:pPr>
        <w:outlineLvl w:val="0"/>
        <w:rPr>
          <w:rFonts w:asciiTheme="minorHAnsi" w:hAnsiTheme="minorHAnsi" w:cstheme="minorHAnsi"/>
          <w:szCs w:val="24"/>
        </w:rPr>
      </w:pPr>
      <w:r w:rsidRPr="00F470AF">
        <w:rPr>
          <w:rFonts w:asciiTheme="minorHAnsi" w:hAnsiTheme="minorHAnsi" w:cstheme="minorHAnsi"/>
          <w:bCs/>
          <w:color w:val="000000"/>
          <w:szCs w:val="24"/>
        </w:rPr>
        <w:t>Nombre del servicio: Recibo Integrado (servicio medido)</w:t>
      </w:r>
    </w:p>
    <w:p w14:paraId="4E658055" w14:textId="77777777" w:rsidR="00B16EA0" w:rsidRPr="00F470AF" w:rsidRDefault="00B16EA0" w:rsidP="005F4CA7">
      <w:pPr>
        <w:outlineLvl w:val="0"/>
        <w:rPr>
          <w:rFonts w:asciiTheme="minorHAnsi" w:hAnsiTheme="minorHAnsi" w:cstheme="minorHAnsi"/>
          <w:b/>
          <w:szCs w:val="24"/>
        </w:rPr>
      </w:pPr>
      <w:r w:rsidRPr="00F470AF">
        <w:rPr>
          <w:rFonts w:asciiTheme="minorHAnsi" w:hAnsiTheme="minorHAnsi" w:cstheme="minorHAnsi"/>
          <w:b/>
          <w:szCs w:val="24"/>
        </w:rPr>
        <w:t>Descripción:</w:t>
      </w:r>
    </w:p>
    <w:p w14:paraId="26F90A22"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 xml:space="preserve">El "Recibo Integrado" (Servicio Medido) consiste en ofrecer a los clientes residenciales y comerciales que cuentan con más de una línea telefónica ubicada en un mismo domicilio de instalación (misma calle, número exterior, número interior) y misma categoría, los siguientes beneficios, sin cargo adicional alguno. </w:t>
      </w:r>
    </w:p>
    <w:p w14:paraId="3B06783E"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La facturación de sus líneas en un solo recibo telefónico.</w:t>
      </w:r>
    </w:p>
    <w:p w14:paraId="023FBDB7"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Para las líneas residenciales, acumulación de llamadas libres de cargo de servicio medido en sus líneas telefónicas.</w:t>
      </w:r>
    </w:p>
    <w:p w14:paraId="625DCB21"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El cliente tiene la opción de solicitar el servicio de "Número de Grupo" sin costo alguno. Esta funcionalidad consiste en que dos o más líneas directas compartan el mismo número telefónico.</w:t>
      </w:r>
    </w:p>
    <w:p w14:paraId="43468CEE"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Suscribirse al "Recibo Integrado" (Servicio Medido), es sin costo para el cliente.</w:t>
      </w:r>
    </w:p>
    <w:p w14:paraId="04994C13" w14:textId="77777777" w:rsidR="00B16EA0" w:rsidRPr="00F470AF" w:rsidRDefault="00B16EA0" w:rsidP="005F4CA7">
      <w:pPr>
        <w:rPr>
          <w:rFonts w:asciiTheme="minorHAnsi" w:hAnsiTheme="minorHAnsi" w:cstheme="minorHAnsi"/>
          <w:color w:val="000000"/>
          <w:szCs w:val="24"/>
        </w:rPr>
      </w:pPr>
    </w:p>
    <w:p w14:paraId="08081E91" w14:textId="77777777" w:rsidR="00B16EA0" w:rsidRPr="00F470AF" w:rsidRDefault="00B16EA0" w:rsidP="005F4CA7">
      <w:pPr>
        <w:outlineLvl w:val="0"/>
        <w:rPr>
          <w:rFonts w:asciiTheme="minorHAnsi" w:hAnsiTheme="minorHAnsi" w:cstheme="minorHAnsi"/>
          <w:b/>
          <w:szCs w:val="24"/>
        </w:rPr>
      </w:pPr>
      <w:r w:rsidRPr="00F470AF">
        <w:rPr>
          <w:rFonts w:asciiTheme="minorHAnsi" w:hAnsiTheme="minorHAnsi" w:cstheme="minorHAnsi"/>
          <w:b/>
          <w:szCs w:val="24"/>
        </w:rPr>
        <w:t>Reglas de aplicación</w:t>
      </w:r>
    </w:p>
    <w:p w14:paraId="3A8953DA"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El cliente que desee contar con "Recibo Integrado" (Servicio Medido), deberá suscribirse a este programa y contar con las siguientes características:</w:t>
      </w:r>
    </w:p>
    <w:p w14:paraId="4162AE5B"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Aplica para clientes con más de una línea telefónica en un mismo domicilio de instalación (misma calle, mismo número exterior e interior).</w:t>
      </w:r>
    </w:p>
    <w:p w14:paraId="01C7C2F0"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Aplica para clientes residenciales y comerciales que facturen en el recibo telefónico.</w:t>
      </w:r>
    </w:p>
    <w:p w14:paraId="678E178C"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Aplica a líneas telefónicas de la misma categoría, es decir, residencial con residencial y comercial con comercial.</w:t>
      </w:r>
    </w:p>
    <w:p w14:paraId="512A5610" w14:textId="77777777" w:rsidR="00B16EA0" w:rsidRPr="00F470AF" w:rsidRDefault="00B16EA0" w:rsidP="005F4CA7">
      <w:pPr>
        <w:rPr>
          <w:rFonts w:asciiTheme="minorHAnsi" w:hAnsiTheme="minorHAnsi" w:cstheme="minorHAnsi"/>
          <w:color w:val="000000"/>
          <w:szCs w:val="24"/>
        </w:rPr>
      </w:pPr>
    </w:p>
    <w:p w14:paraId="60348C7C" w14:textId="77777777" w:rsidR="00B16EA0" w:rsidRPr="00F470AF" w:rsidRDefault="00B16EA0" w:rsidP="005F4CA7">
      <w:pPr>
        <w:outlineLvl w:val="0"/>
        <w:rPr>
          <w:rFonts w:asciiTheme="minorHAnsi" w:hAnsiTheme="minorHAnsi" w:cstheme="minorHAnsi"/>
          <w:b/>
          <w:szCs w:val="24"/>
        </w:rPr>
      </w:pPr>
      <w:r w:rsidRPr="00F470AF">
        <w:rPr>
          <w:rFonts w:asciiTheme="minorHAnsi" w:hAnsiTheme="minorHAnsi" w:cstheme="minorHAnsi"/>
          <w:b/>
          <w:szCs w:val="24"/>
        </w:rPr>
        <w:t>Políticas de aplicación</w:t>
      </w:r>
    </w:p>
    <w:p w14:paraId="5AFE67BB" w14:textId="77777777" w:rsidR="00926CCB" w:rsidRPr="00F470AF" w:rsidRDefault="00B16EA0" w:rsidP="005F4CA7">
      <w:pPr>
        <w:outlineLvl w:val="0"/>
        <w:rPr>
          <w:rFonts w:asciiTheme="minorHAnsi" w:hAnsiTheme="minorHAnsi" w:cstheme="minorHAnsi"/>
          <w:color w:val="000000"/>
          <w:szCs w:val="24"/>
        </w:rPr>
      </w:pPr>
      <w:r w:rsidRPr="00F470AF">
        <w:rPr>
          <w:rFonts w:asciiTheme="minorHAnsi" w:hAnsiTheme="minorHAnsi" w:cstheme="minorHAnsi"/>
          <w:color w:val="000000"/>
          <w:szCs w:val="24"/>
        </w:rPr>
        <w:t>Este servicio de "Recibo Integrado" (Servicio Medido), aplica desde el 3 de septiembre de 1998.</w:t>
      </w:r>
    </w:p>
    <w:p w14:paraId="6CDE6658" w14:textId="77777777" w:rsidR="00F418B7" w:rsidRDefault="00F418B7" w:rsidP="005F4CA7">
      <w:pPr>
        <w:pStyle w:val="Ttulo2"/>
        <w:rPr>
          <w:rStyle w:val="nfasissutil1"/>
          <w:rFonts w:asciiTheme="majorHAnsi" w:hAnsiTheme="majorHAnsi"/>
          <w:iCs w:val="0"/>
          <w:color w:val="4F81BD" w:themeColor="accent1"/>
          <w:sz w:val="28"/>
        </w:rPr>
      </w:pPr>
      <w:r>
        <w:rPr>
          <w:rStyle w:val="nfasissutil1"/>
          <w:rFonts w:asciiTheme="majorHAnsi" w:hAnsiTheme="majorHAnsi"/>
          <w:iCs w:val="0"/>
          <w:color w:val="4F81BD" w:themeColor="accent1"/>
          <w:sz w:val="28"/>
        </w:rPr>
        <w:br w:type="page"/>
      </w:r>
    </w:p>
    <w:p w14:paraId="2B093003" w14:textId="77777777" w:rsidR="00207553" w:rsidRPr="00D33B79" w:rsidRDefault="00D33B79" w:rsidP="005F4CA7">
      <w:pPr>
        <w:pStyle w:val="Ttulo2"/>
        <w:rPr>
          <w:rStyle w:val="nfasissutil1"/>
          <w:rFonts w:asciiTheme="majorHAnsi" w:hAnsiTheme="majorHAnsi"/>
          <w:iCs w:val="0"/>
          <w:color w:val="4F81BD" w:themeColor="accent1"/>
          <w:sz w:val="28"/>
        </w:rPr>
      </w:pPr>
      <w:bookmarkStart w:id="97" w:name="_Toc162342501"/>
      <w:r w:rsidRPr="00D33B79">
        <w:rPr>
          <w:rStyle w:val="nfasissutil1"/>
          <w:rFonts w:asciiTheme="majorHAnsi" w:hAnsiTheme="majorHAnsi"/>
          <w:iCs w:val="0"/>
          <w:color w:val="4F81BD" w:themeColor="accent1"/>
          <w:sz w:val="28"/>
        </w:rPr>
        <w:lastRenderedPageBreak/>
        <w:t>11H TELEMENSAJE</w:t>
      </w:r>
      <w:bookmarkEnd w:id="97"/>
    </w:p>
    <w:p w14:paraId="1A83A840" w14:textId="77777777" w:rsidR="00F470AF" w:rsidRDefault="00F470AF" w:rsidP="005F4CA7">
      <w:pPr>
        <w:outlineLvl w:val="0"/>
        <w:rPr>
          <w:rFonts w:cs="Arial"/>
          <w:szCs w:val="22"/>
        </w:rPr>
      </w:pPr>
    </w:p>
    <w:p w14:paraId="47DA6BD4" w14:textId="77777777" w:rsidR="00AF3B16" w:rsidRPr="00F470AF" w:rsidRDefault="00AF3B16" w:rsidP="005F4CA7">
      <w:pPr>
        <w:outlineLvl w:val="0"/>
        <w:rPr>
          <w:rFonts w:asciiTheme="minorHAnsi" w:hAnsiTheme="minorHAnsi" w:cstheme="minorHAnsi"/>
          <w:b/>
          <w:bCs/>
          <w:sz w:val="28"/>
          <w:szCs w:val="28"/>
        </w:rPr>
      </w:pPr>
      <w:r w:rsidRPr="00F470AF">
        <w:rPr>
          <w:rFonts w:asciiTheme="minorHAnsi" w:hAnsiTheme="minorHAnsi" w:cstheme="minorHAnsi"/>
          <w:b/>
          <w:bCs/>
          <w:sz w:val="28"/>
          <w:szCs w:val="28"/>
        </w:rPr>
        <w:t>TELEMENSAJE</w:t>
      </w:r>
    </w:p>
    <w:p w14:paraId="21676FEC" w14:textId="77777777" w:rsidR="00AF3B16" w:rsidRPr="00F470AF" w:rsidRDefault="00AF3B16" w:rsidP="005F4CA7">
      <w:pPr>
        <w:rPr>
          <w:rFonts w:asciiTheme="minorHAnsi" w:hAnsiTheme="minorHAnsi" w:cstheme="minorHAnsi"/>
          <w:b/>
          <w:szCs w:val="24"/>
        </w:rPr>
      </w:pPr>
    </w:p>
    <w:p w14:paraId="183D644A" w14:textId="77777777" w:rsidR="00AF3B16" w:rsidRPr="00F470AF" w:rsidRDefault="00AF3B16" w:rsidP="005F4CA7">
      <w:pPr>
        <w:outlineLvl w:val="0"/>
        <w:rPr>
          <w:rFonts w:asciiTheme="minorHAnsi" w:hAnsiTheme="minorHAnsi" w:cstheme="minorHAnsi"/>
          <w:szCs w:val="24"/>
        </w:rPr>
      </w:pPr>
      <w:r w:rsidRPr="00F470AF">
        <w:rPr>
          <w:rFonts w:asciiTheme="minorHAnsi" w:hAnsiTheme="minorHAnsi" w:cstheme="minorHAnsi"/>
          <w:b/>
          <w:szCs w:val="24"/>
        </w:rPr>
        <w:t xml:space="preserve">Numero de Inscripción:  </w:t>
      </w:r>
      <w:r w:rsidRPr="00F470AF">
        <w:rPr>
          <w:rFonts w:asciiTheme="minorHAnsi" w:hAnsiTheme="minorHAnsi" w:cstheme="minorHAnsi"/>
          <w:b/>
          <w:bCs/>
          <w:sz w:val="28"/>
          <w:szCs w:val="28"/>
        </w:rPr>
        <w:t>005393</w:t>
      </w:r>
    </w:p>
    <w:p w14:paraId="063D1D2A" w14:textId="77777777" w:rsidR="00F470AF" w:rsidRDefault="00F470AF" w:rsidP="005F4CA7">
      <w:pPr>
        <w:outlineLvl w:val="0"/>
        <w:rPr>
          <w:rFonts w:asciiTheme="minorHAnsi" w:hAnsiTheme="minorHAnsi" w:cstheme="minorHAnsi"/>
          <w:b/>
          <w:szCs w:val="24"/>
        </w:rPr>
      </w:pPr>
    </w:p>
    <w:p w14:paraId="71948329" w14:textId="77777777" w:rsidR="00AF3B16" w:rsidRPr="00F470AF" w:rsidRDefault="00AF3B16" w:rsidP="005F4CA7">
      <w:pPr>
        <w:outlineLvl w:val="0"/>
        <w:rPr>
          <w:rFonts w:asciiTheme="minorHAnsi" w:hAnsiTheme="minorHAnsi" w:cstheme="minorHAnsi"/>
          <w:b/>
          <w:szCs w:val="24"/>
        </w:rPr>
      </w:pPr>
      <w:r w:rsidRPr="00F470AF">
        <w:rPr>
          <w:rFonts w:asciiTheme="minorHAnsi" w:hAnsiTheme="minorHAnsi" w:cstheme="minorHAnsi"/>
          <w:b/>
          <w:szCs w:val="24"/>
        </w:rPr>
        <w:t>Descripción:</w:t>
      </w:r>
    </w:p>
    <w:p w14:paraId="6978B0DB" w14:textId="77777777" w:rsidR="00AF3B16" w:rsidRPr="00F470AF" w:rsidRDefault="00AF3B16" w:rsidP="005F4CA7">
      <w:pPr>
        <w:rPr>
          <w:rFonts w:asciiTheme="minorHAnsi" w:hAnsiTheme="minorHAnsi" w:cstheme="minorHAnsi"/>
          <w:szCs w:val="24"/>
        </w:rPr>
      </w:pPr>
      <w:r w:rsidRPr="00F470AF">
        <w:rPr>
          <w:rFonts w:asciiTheme="minorHAnsi" w:hAnsiTheme="minorHAnsi" w:cstheme="minorHAnsi"/>
          <w:szCs w:val="24"/>
        </w:rPr>
        <w:t>Servicio que consiste en transmitir vía telefónica y en forma automática, a los números telefónicos definidos por el Cliente, el mensaje grabado de voz que sea proporcionado por éste (en lo sucesivo “Mensaje”)</w:t>
      </w:r>
    </w:p>
    <w:p w14:paraId="5625B03A" w14:textId="77777777" w:rsidR="00941BD5" w:rsidRPr="00F470AF" w:rsidRDefault="00941BD5" w:rsidP="005F4CA7">
      <w:pPr>
        <w:rPr>
          <w:rFonts w:asciiTheme="minorHAnsi" w:hAnsiTheme="minorHAnsi" w:cstheme="minorHAnsi"/>
          <w:szCs w:val="24"/>
        </w:rPr>
      </w:pPr>
    </w:p>
    <w:p w14:paraId="7EE685C5" w14:textId="77777777" w:rsidR="00AF3B16" w:rsidRPr="00F470AF" w:rsidRDefault="00AF3B16" w:rsidP="005F4CA7">
      <w:pPr>
        <w:outlineLvl w:val="0"/>
        <w:rPr>
          <w:rFonts w:asciiTheme="minorHAnsi" w:hAnsiTheme="minorHAnsi" w:cstheme="minorHAnsi"/>
          <w:b/>
          <w:szCs w:val="24"/>
        </w:rPr>
      </w:pPr>
      <w:r w:rsidRPr="00F470AF">
        <w:rPr>
          <w:rFonts w:asciiTheme="minorHAnsi" w:hAnsiTheme="minorHAnsi" w:cstheme="minorHAnsi"/>
          <w:b/>
          <w:szCs w:val="24"/>
        </w:rPr>
        <w:t>Estructura Tarifaría:</w:t>
      </w:r>
    </w:p>
    <w:p w14:paraId="6CA6DB90" w14:textId="77777777" w:rsidR="00AF3B16" w:rsidRPr="00F470AF" w:rsidRDefault="00941BD5" w:rsidP="005F4CA7">
      <w:pPr>
        <w:rPr>
          <w:rFonts w:asciiTheme="minorHAnsi" w:hAnsiTheme="minorHAnsi" w:cstheme="minorHAnsi"/>
          <w:szCs w:val="24"/>
        </w:rPr>
      </w:pPr>
      <w:r w:rsidRPr="00F470AF">
        <w:rPr>
          <w:rFonts w:asciiTheme="minorHAnsi" w:hAnsiTheme="minorHAnsi" w:cstheme="minorHAnsi"/>
          <w:szCs w:val="24"/>
        </w:rPr>
        <w:t>Por la llamada completada</w:t>
      </w:r>
      <w:r w:rsidRPr="00F470AF">
        <w:rPr>
          <w:rFonts w:asciiTheme="minorHAnsi" w:hAnsiTheme="minorHAnsi" w:cstheme="minorHAnsi"/>
          <w:szCs w:val="24"/>
        </w:rPr>
        <w:tab/>
        <w:t>$1.75</w:t>
      </w:r>
    </w:p>
    <w:p w14:paraId="58420D09" w14:textId="77777777" w:rsidR="00AF3B16" w:rsidRPr="00F470AF" w:rsidRDefault="00AF3B16" w:rsidP="005F4CA7">
      <w:pPr>
        <w:rPr>
          <w:rFonts w:asciiTheme="minorHAnsi" w:hAnsiTheme="minorHAnsi" w:cstheme="minorHAnsi"/>
          <w:szCs w:val="24"/>
        </w:rPr>
      </w:pPr>
    </w:p>
    <w:p w14:paraId="78FAF77F" w14:textId="77777777" w:rsidR="00AF3B16" w:rsidRPr="00F470AF" w:rsidRDefault="00AF3B16" w:rsidP="005F4CA7">
      <w:pPr>
        <w:outlineLvl w:val="0"/>
        <w:rPr>
          <w:rFonts w:asciiTheme="minorHAnsi" w:hAnsiTheme="minorHAnsi" w:cstheme="minorHAnsi"/>
          <w:b/>
          <w:szCs w:val="24"/>
        </w:rPr>
      </w:pPr>
      <w:r w:rsidRPr="00F470AF">
        <w:rPr>
          <w:rFonts w:asciiTheme="minorHAnsi" w:hAnsiTheme="minorHAnsi" w:cstheme="minorHAnsi"/>
          <w:b/>
          <w:szCs w:val="24"/>
        </w:rPr>
        <w:t>Reglas de Aplicación:</w:t>
      </w:r>
    </w:p>
    <w:p w14:paraId="4EF5AC30" w14:textId="77777777" w:rsidR="00AF3B16" w:rsidRPr="00F470AF" w:rsidRDefault="00AF3B16" w:rsidP="005F4CA7">
      <w:pPr>
        <w:rPr>
          <w:rFonts w:asciiTheme="minorHAnsi" w:hAnsiTheme="minorHAnsi" w:cstheme="minorHAnsi"/>
          <w:szCs w:val="24"/>
        </w:rPr>
      </w:pPr>
      <w:r w:rsidRPr="00F470AF">
        <w:rPr>
          <w:rFonts w:asciiTheme="minorHAnsi" w:hAnsiTheme="minorHAnsi" w:cstheme="minorHAnsi"/>
          <w:szCs w:val="24"/>
        </w:rPr>
        <w:t xml:space="preserve"> Los números telefónicos a los que se les envíe el Mensaje deberán pertenecer a suscriptores del servicio de telefonía básica de Telmex y no podrán ser seleccionados más de dos veces para que se les transmita el Mensaje en un periodo de 30 días.</w:t>
      </w:r>
    </w:p>
    <w:p w14:paraId="41DB7A64" w14:textId="77777777" w:rsidR="00AF3B16" w:rsidRPr="00F470AF" w:rsidRDefault="00AF3B16" w:rsidP="005F4CA7">
      <w:pPr>
        <w:rPr>
          <w:rFonts w:asciiTheme="minorHAnsi" w:hAnsiTheme="minorHAnsi" w:cstheme="minorHAnsi"/>
          <w:szCs w:val="24"/>
        </w:rPr>
      </w:pPr>
      <w:r w:rsidRPr="00F470AF">
        <w:rPr>
          <w:rFonts w:asciiTheme="minorHAnsi" w:hAnsiTheme="minorHAnsi" w:cstheme="minorHAnsi"/>
          <w:szCs w:val="24"/>
        </w:rPr>
        <w:t>Los números telefónicos proporcionados por el Cliente deberán estar definidos a 10 dígitos.</w:t>
      </w:r>
    </w:p>
    <w:p w14:paraId="1BF316B6" w14:textId="77777777" w:rsidR="00AF3B16" w:rsidRPr="00F470AF" w:rsidRDefault="00AF3B16" w:rsidP="005F4CA7">
      <w:pPr>
        <w:rPr>
          <w:rFonts w:asciiTheme="minorHAnsi" w:hAnsiTheme="minorHAnsi" w:cstheme="minorHAnsi"/>
          <w:szCs w:val="24"/>
        </w:rPr>
      </w:pPr>
      <w:r w:rsidRPr="00F470AF">
        <w:rPr>
          <w:rFonts w:asciiTheme="minorHAnsi" w:hAnsiTheme="minorHAnsi" w:cstheme="minorHAnsi"/>
          <w:szCs w:val="24"/>
        </w:rPr>
        <w:t>El Mensaje deberá ser enviado a Telmex vía electrónica o ser entregado físicamente, debiendo tener una duración máxima de 30 segundos.</w:t>
      </w:r>
    </w:p>
    <w:p w14:paraId="57BB096D" w14:textId="77777777" w:rsidR="00AF3B16" w:rsidRPr="00F470AF" w:rsidRDefault="00AF3B16" w:rsidP="005F4CA7">
      <w:pPr>
        <w:rPr>
          <w:rFonts w:asciiTheme="minorHAnsi" w:hAnsiTheme="minorHAnsi" w:cstheme="minorHAnsi"/>
          <w:szCs w:val="24"/>
        </w:rPr>
      </w:pPr>
      <w:proofErr w:type="spellStart"/>
      <w:r w:rsidRPr="00F470AF">
        <w:rPr>
          <w:rFonts w:asciiTheme="minorHAnsi" w:hAnsiTheme="minorHAnsi" w:cstheme="minorHAnsi"/>
          <w:szCs w:val="24"/>
        </w:rPr>
        <w:t>El</w:t>
      </w:r>
      <w:proofErr w:type="spellEnd"/>
      <w:r w:rsidRPr="00F470AF">
        <w:rPr>
          <w:rFonts w:asciiTheme="minorHAnsi" w:hAnsiTheme="minorHAnsi" w:cstheme="minorHAnsi"/>
          <w:szCs w:val="24"/>
        </w:rPr>
        <w:t xml:space="preserve"> envió del Mensaje por ningún motivo se llevará a cabo antes de las 08:00 </w:t>
      </w:r>
      <w:proofErr w:type="spellStart"/>
      <w:r w:rsidRPr="00F470AF">
        <w:rPr>
          <w:rFonts w:asciiTheme="minorHAnsi" w:hAnsiTheme="minorHAnsi" w:cstheme="minorHAnsi"/>
          <w:szCs w:val="24"/>
        </w:rPr>
        <w:t>Hrs</w:t>
      </w:r>
      <w:proofErr w:type="spellEnd"/>
      <w:r w:rsidRPr="00F470AF">
        <w:rPr>
          <w:rFonts w:asciiTheme="minorHAnsi" w:hAnsiTheme="minorHAnsi" w:cstheme="minorHAnsi"/>
          <w:szCs w:val="24"/>
        </w:rPr>
        <w:t xml:space="preserve"> y después de las 22:00 </w:t>
      </w:r>
      <w:proofErr w:type="spellStart"/>
      <w:r w:rsidRPr="00F470AF">
        <w:rPr>
          <w:rFonts w:asciiTheme="minorHAnsi" w:hAnsiTheme="minorHAnsi" w:cstheme="minorHAnsi"/>
          <w:szCs w:val="24"/>
        </w:rPr>
        <w:t>Hrs</w:t>
      </w:r>
      <w:proofErr w:type="spellEnd"/>
      <w:r w:rsidRPr="00F470AF">
        <w:rPr>
          <w:rFonts w:asciiTheme="minorHAnsi" w:hAnsiTheme="minorHAnsi" w:cstheme="minorHAnsi"/>
          <w:szCs w:val="24"/>
        </w:rPr>
        <w:t xml:space="preserve"> de lunes a viernes, ni antes de las 12:00 </w:t>
      </w:r>
      <w:proofErr w:type="spellStart"/>
      <w:r w:rsidRPr="00F470AF">
        <w:rPr>
          <w:rFonts w:asciiTheme="minorHAnsi" w:hAnsiTheme="minorHAnsi" w:cstheme="minorHAnsi"/>
          <w:szCs w:val="24"/>
        </w:rPr>
        <w:t>Hrs</w:t>
      </w:r>
      <w:proofErr w:type="spellEnd"/>
      <w:r w:rsidRPr="00F470AF">
        <w:rPr>
          <w:rFonts w:asciiTheme="minorHAnsi" w:hAnsiTheme="minorHAnsi" w:cstheme="minorHAnsi"/>
          <w:szCs w:val="24"/>
        </w:rPr>
        <w:t xml:space="preserve"> y después de las 20:00 </w:t>
      </w:r>
      <w:proofErr w:type="spellStart"/>
      <w:r w:rsidRPr="00F470AF">
        <w:rPr>
          <w:rFonts w:asciiTheme="minorHAnsi" w:hAnsiTheme="minorHAnsi" w:cstheme="minorHAnsi"/>
          <w:szCs w:val="24"/>
        </w:rPr>
        <w:t>Hrs</w:t>
      </w:r>
      <w:proofErr w:type="spellEnd"/>
      <w:r w:rsidRPr="00F470AF">
        <w:rPr>
          <w:rFonts w:asciiTheme="minorHAnsi" w:hAnsiTheme="minorHAnsi" w:cstheme="minorHAnsi"/>
          <w:szCs w:val="24"/>
        </w:rPr>
        <w:t xml:space="preserve"> en los casos de sábados y domingos.</w:t>
      </w:r>
    </w:p>
    <w:p w14:paraId="3D65751D" w14:textId="77777777" w:rsidR="00AF3B16" w:rsidRPr="00F470AF" w:rsidRDefault="00AF3B16" w:rsidP="005F4CA7">
      <w:pPr>
        <w:rPr>
          <w:rFonts w:asciiTheme="minorHAnsi" w:hAnsiTheme="minorHAnsi" w:cstheme="minorHAnsi"/>
          <w:szCs w:val="24"/>
        </w:rPr>
      </w:pPr>
      <w:r w:rsidRPr="00F470AF">
        <w:rPr>
          <w:rFonts w:asciiTheme="minorHAnsi" w:hAnsiTheme="minorHAnsi" w:cstheme="minorHAnsi"/>
          <w:szCs w:val="24"/>
        </w:rPr>
        <w:t>En ningún caso podrán completarse más de 500,000 llamadas</w:t>
      </w:r>
    </w:p>
    <w:p w14:paraId="784A9D31" w14:textId="77777777" w:rsidR="00AF3B16" w:rsidRPr="00F470AF" w:rsidRDefault="00AF3B16" w:rsidP="005F4CA7">
      <w:pPr>
        <w:rPr>
          <w:rFonts w:asciiTheme="minorHAnsi" w:hAnsiTheme="minorHAnsi" w:cstheme="minorHAnsi"/>
          <w:color w:val="000000"/>
          <w:szCs w:val="24"/>
        </w:rPr>
      </w:pPr>
      <w:r w:rsidRPr="00F470AF">
        <w:rPr>
          <w:rFonts w:asciiTheme="minorHAnsi" w:hAnsiTheme="minorHAnsi" w:cstheme="minorHAnsi"/>
          <w:szCs w:val="24"/>
        </w:rPr>
        <w:t>Se deberán generar como mínimo 50,000 llamadas completadas por evento, entendiéndose por evento la utilización de un mismo mensaje para uno o varios días y horarios. En caso de que no se cumpla con este mínimo de llamadas, el Cliente deberá pagar el importe correspondiente a 50,000 llamadas completadas.</w:t>
      </w:r>
    </w:p>
    <w:p w14:paraId="617D61D3" w14:textId="77777777" w:rsidR="00AF3B16" w:rsidRDefault="00AF3B16" w:rsidP="005F4CA7">
      <w:pPr>
        <w:rPr>
          <w:rFonts w:asciiTheme="minorHAnsi" w:hAnsiTheme="minorHAnsi" w:cstheme="minorHAnsi"/>
          <w:szCs w:val="24"/>
        </w:rPr>
      </w:pPr>
      <w:r w:rsidRPr="00F470AF">
        <w:rPr>
          <w:rFonts w:asciiTheme="minorHAnsi" w:hAnsiTheme="minorHAnsi" w:cstheme="minorHAnsi"/>
          <w:szCs w:val="24"/>
        </w:rPr>
        <w:t>La tarifa antes señalada no incluye el Impuesto al Valor Agregado (I.V.A.) y no le será aplicable los planes de descuento que el Cliente tenga contratado</w:t>
      </w:r>
      <w:r w:rsidR="0079666A" w:rsidRPr="00F470AF">
        <w:rPr>
          <w:rFonts w:asciiTheme="minorHAnsi" w:hAnsiTheme="minorHAnsi" w:cstheme="minorHAnsi"/>
          <w:szCs w:val="24"/>
        </w:rPr>
        <w:t>.</w:t>
      </w:r>
    </w:p>
    <w:p w14:paraId="221ED3C4" w14:textId="77777777" w:rsidR="00F470AF" w:rsidRDefault="00F470AF" w:rsidP="005F4CA7">
      <w:pPr>
        <w:spacing w:after="200" w:line="276" w:lineRule="auto"/>
        <w:rPr>
          <w:rFonts w:asciiTheme="minorHAnsi" w:hAnsiTheme="minorHAnsi" w:cstheme="minorHAnsi"/>
          <w:szCs w:val="24"/>
        </w:rPr>
      </w:pPr>
      <w:r>
        <w:rPr>
          <w:rFonts w:asciiTheme="minorHAnsi" w:hAnsiTheme="minorHAnsi" w:cstheme="minorHAnsi"/>
          <w:szCs w:val="24"/>
        </w:rPr>
        <w:br w:type="page"/>
      </w:r>
    </w:p>
    <w:p w14:paraId="13AEC033" w14:textId="77777777" w:rsidR="00207553" w:rsidRPr="00F470AF" w:rsidRDefault="00D33B79" w:rsidP="005F4CA7">
      <w:pPr>
        <w:pStyle w:val="Ttulo2"/>
        <w:rPr>
          <w:rStyle w:val="nfasissutil1"/>
          <w:rFonts w:asciiTheme="majorHAnsi" w:hAnsiTheme="majorHAnsi"/>
          <w:iCs w:val="0"/>
          <w:color w:val="4F81BD" w:themeColor="accent1"/>
          <w:sz w:val="28"/>
        </w:rPr>
      </w:pPr>
      <w:bookmarkStart w:id="98" w:name="_Toc162342502"/>
      <w:r w:rsidRPr="00F470AF">
        <w:rPr>
          <w:rStyle w:val="nfasissutil1"/>
          <w:rFonts w:asciiTheme="majorHAnsi" w:hAnsiTheme="majorHAnsi"/>
          <w:iCs w:val="0"/>
          <w:color w:val="4F81BD" w:themeColor="accent1"/>
          <w:sz w:val="28"/>
        </w:rPr>
        <w:lastRenderedPageBreak/>
        <w:t>11I SEGURED VOZ</w:t>
      </w:r>
      <w:bookmarkEnd w:id="98"/>
    </w:p>
    <w:p w14:paraId="32102EA2" w14:textId="77777777" w:rsidR="0079666A" w:rsidRPr="00F470AF" w:rsidRDefault="0079666A" w:rsidP="005F4CA7">
      <w:pPr>
        <w:rPr>
          <w:rFonts w:asciiTheme="minorHAnsi" w:hAnsiTheme="minorHAnsi" w:cstheme="minorHAnsi"/>
          <w:szCs w:val="24"/>
        </w:rPr>
      </w:pPr>
    </w:p>
    <w:p w14:paraId="31D9C8FB" w14:textId="77777777" w:rsidR="00D93350" w:rsidRPr="00F470AF" w:rsidRDefault="00D93350" w:rsidP="005F4CA7">
      <w:pPr>
        <w:outlineLvl w:val="0"/>
        <w:rPr>
          <w:rFonts w:asciiTheme="minorHAnsi" w:hAnsiTheme="minorHAnsi" w:cstheme="minorHAnsi"/>
          <w:szCs w:val="24"/>
        </w:rPr>
      </w:pPr>
      <w:r w:rsidRPr="00F470AF">
        <w:rPr>
          <w:rFonts w:asciiTheme="minorHAnsi" w:hAnsiTheme="minorHAnsi" w:cstheme="minorHAnsi"/>
          <w:szCs w:val="24"/>
        </w:rPr>
        <w:t>SEGURED VOZ</w:t>
      </w:r>
    </w:p>
    <w:p w14:paraId="0B000DA5" w14:textId="77777777" w:rsidR="00D93350" w:rsidRPr="00F470AF" w:rsidRDefault="00D93350" w:rsidP="005F4CA7">
      <w:pPr>
        <w:rPr>
          <w:rFonts w:asciiTheme="minorHAnsi" w:hAnsiTheme="minorHAnsi" w:cstheme="minorHAnsi"/>
          <w:szCs w:val="24"/>
        </w:rPr>
      </w:pPr>
    </w:p>
    <w:p w14:paraId="1C1818DC" w14:textId="77777777" w:rsidR="00D93350" w:rsidRPr="00F470AF" w:rsidRDefault="00D33B79" w:rsidP="005F4CA7">
      <w:pPr>
        <w:outlineLvl w:val="0"/>
        <w:rPr>
          <w:rFonts w:asciiTheme="minorHAnsi" w:hAnsiTheme="minorHAnsi" w:cstheme="minorHAnsi"/>
          <w:szCs w:val="24"/>
        </w:rPr>
      </w:pPr>
      <w:r w:rsidRPr="00F470AF">
        <w:rPr>
          <w:rFonts w:asciiTheme="minorHAnsi" w:hAnsiTheme="minorHAnsi" w:cstheme="minorHAnsi"/>
          <w:b/>
          <w:szCs w:val="24"/>
        </w:rPr>
        <w:t>Número</w:t>
      </w:r>
      <w:r w:rsidR="00D93350" w:rsidRPr="00F470AF">
        <w:rPr>
          <w:rFonts w:asciiTheme="minorHAnsi" w:hAnsiTheme="minorHAnsi" w:cstheme="minorHAnsi"/>
          <w:b/>
          <w:szCs w:val="24"/>
        </w:rPr>
        <w:t xml:space="preserve"> de Inscripción:</w:t>
      </w:r>
      <w:r w:rsidR="00F470AF">
        <w:rPr>
          <w:rFonts w:asciiTheme="minorHAnsi" w:hAnsiTheme="minorHAnsi" w:cstheme="minorHAnsi"/>
          <w:b/>
          <w:szCs w:val="24"/>
        </w:rPr>
        <w:t xml:space="preserve"> </w:t>
      </w:r>
      <w:r w:rsidR="00D93350" w:rsidRPr="00F470AF">
        <w:rPr>
          <w:rFonts w:asciiTheme="minorHAnsi" w:hAnsiTheme="minorHAnsi" w:cstheme="minorHAnsi"/>
          <w:b/>
          <w:bCs/>
          <w:sz w:val="28"/>
          <w:szCs w:val="28"/>
        </w:rPr>
        <w:t>005393</w:t>
      </w:r>
    </w:p>
    <w:p w14:paraId="637E5FF3" w14:textId="77777777" w:rsidR="00D93350" w:rsidRPr="00F470AF" w:rsidRDefault="00D93350" w:rsidP="005F4CA7">
      <w:pPr>
        <w:rPr>
          <w:rFonts w:asciiTheme="minorHAnsi" w:hAnsiTheme="minorHAnsi" w:cstheme="minorHAnsi"/>
          <w:szCs w:val="24"/>
        </w:rPr>
      </w:pPr>
    </w:p>
    <w:p w14:paraId="0233D7AE" w14:textId="77777777" w:rsidR="00D93350" w:rsidRPr="00F470AF" w:rsidRDefault="00D93350" w:rsidP="005F4CA7">
      <w:pPr>
        <w:outlineLvl w:val="0"/>
        <w:rPr>
          <w:rFonts w:asciiTheme="minorHAnsi" w:hAnsiTheme="minorHAnsi" w:cstheme="minorHAnsi"/>
          <w:b/>
          <w:szCs w:val="24"/>
        </w:rPr>
      </w:pPr>
      <w:r w:rsidRPr="00F470AF">
        <w:rPr>
          <w:rFonts w:asciiTheme="minorHAnsi" w:hAnsiTheme="minorHAnsi" w:cstheme="minorHAnsi"/>
          <w:b/>
          <w:szCs w:val="24"/>
        </w:rPr>
        <w:t>Descripción:</w:t>
      </w:r>
    </w:p>
    <w:p w14:paraId="19E5DEFE" w14:textId="77777777" w:rsidR="00D93350" w:rsidRPr="00F470AF" w:rsidRDefault="00D93350" w:rsidP="005F4CA7">
      <w:pPr>
        <w:outlineLvl w:val="0"/>
        <w:rPr>
          <w:rFonts w:asciiTheme="minorHAnsi" w:hAnsiTheme="minorHAnsi" w:cstheme="minorHAnsi"/>
          <w:color w:val="000000"/>
          <w:szCs w:val="24"/>
        </w:rPr>
      </w:pPr>
      <w:r w:rsidRPr="00F470AF">
        <w:rPr>
          <w:rFonts w:asciiTheme="minorHAnsi" w:hAnsiTheme="minorHAnsi" w:cstheme="minorHAnsi"/>
          <w:color w:val="000000"/>
          <w:szCs w:val="24"/>
        </w:rPr>
        <w:t>Vigencia: A partir del 2 de junio de 2004</w:t>
      </w:r>
    </w:p>
    <w:p w14:paraId="22A87345" w14:textId="77777777" w:rsidR="00D93350" w:rsidRPr="00F470AF" w:rsidRDefault="00D93350" w:rsidP="005F4CA7">
      <w:pPr>
        <w:rPr>
          <w:rFonts w:asciiTheme="minorHAnsi" w:hAnsiTheme="minorHAnsi" w:cstheme="minorHAnsi"/>
          <w:szCs w:val="24"/>
        </w:rPr>
      </w:pPr>
      <w:r w:rsidRPr="00F470AF">
        <w:rPr>
          <w:rFonts w:asciiTheme="minorHAnsi" w:hAnsiTheme="minorHAnsi" w:cstheme="minorHAnsi"/>
          <w:szCs w:val="24"/>
        </w:rPr>
        <w:t>Consiste en el soporte a aquellos sitios con alto tráfico de voz, que le permitirá al Cliente asegurar la continuidad de sus servicios de voz conmutados (Troncales Digitales) e incrementar su disponibilidad, a través del respaldo de accesos dentro de la Red de Telmex.</w:t>
      </w:r>
    </w:p>
    <w:p w14:paraId="335AE300" w14:textId="77777777" w:rsidR="00D93350" w:rsidRPr="00F470AF" w:rsidRDefault="00D93350" w:rsidP="005F4CA7">
      <w:pPr>
        <w:rPr>
          <w:rFonts w:asciiTheme="minorHAnsi" w:hAnsiTheme="minorHAnsi" w:cstheme="minorHAnsi"/>
          <w:szCs w:val="24"/>
        </w:rPr>
      </w:pPr>
    </w:p>
    <w:p w14:paraId="40C35509" w14:textId="77777777" w:rsidR="00D93350" w:rsidRPr="00F470AF" w:rsidRDefault="00D93350" w:rsidP="005F4CA7">
      <w:pPr>
        <w:outlineLvl w:val="0"/>
        <w:rPr>
          <w:rFonts w:asciiTheme="minorHAnsi" w:hAnsiTheme="minorHAnsi" w:cstheme="minorHAnsi"/>
          <w:b/>
          <w:szCs w:val="24"/>
        </w:rPr>
      </w:pPr>
      <w:r w:rsidRPr="00F470AF">
        <w:rPr>
          <w:rFonts w:asciiTheme="minorHAnsi" w:hAnsiTheme="minorHAnsi" w:cstheme="minorHAnsi"/>
          <w:b/>
          <w:szCs w:val="24"/>
        </w:rPr>
        <w:t>Modalidades del Servicio.</w:t>
      </w:r>
    </w:p>
    <w:p w14:paraId="20A2128A" w14:textId="77777777" w:rsidR="00D93350" w:rsidRPr="00F470AF" w:rsidRDefault="00D93350" w:rsidP="005F4CA7">
      <w:pPr>
        <w:rPr>
          <w:rFonts w:asciiTheme="minorHAnsi" w:hAnsiTheme="minorHAnsi" w:cstheme="minorHAnsi"/>
          <w:b/>
          <w:bCs/>
          <w:szCs w:val="24"/>
        </w:rPr>
      </w:pPr>
      <w:r w:rsidRPr="00F470AF">
        <w:rPr>
          <w:rFonts w:asciiTheme="minorHAnsi" w:hAnsiTheme="minorHAnsi" w:cstheme="minorHAnsi"/>
          <w:b/>
          <w:bCs/>
          <w:szCs w:val="24"/>
        </w:rPr>
        <w:t>Diversidad:</w:t>
      </w:r>
    </w:p>
    <w:p w14:paraId="04ADEA90" w14:textId="77777777" w:rsidR="00D93350" w:rsidRPr="00F470AF" w:rsidRDefault="00D93350" w:rsidP="005F4CA7">
      <w:pPr>
        <w:rPr>
          <w:rFonts w:asciiTheme="minorHAnsi" w:hAnsiTheme="minorHAnsi" w:cstheme="minorHAnsi"/>
          <w:szCs w:val="24"/>
        </w:rPr>
      </w:pPr>
      <w:r w:rsidRPr="00F470AF">
        <w:rPr>
          <w:rFonts w:asciiTheme="minorHAnsi" w:hAnsiTheme="minorHAnsi" w:cstheme="minorHAnsi"/>
          <w:szCs w:val="24"/>
        </w:rPr>
        <w:t>Consiste en ofrecer 2 alternativas de acceso, a través de vías alternas hacia centrales diferentes (</w:t>
      </w:r>
      <w:proofErr w:type="spellStart"/>
      <w:r w:rsidRPr="00F470AF">
        <w:rPr>
          <w:rFonts w:asciiTheme="minorHAnsi" w:hAnsiTheme="minorHAnsi" w:cstheme="minorHAnsi"/>
          <w:szCs w:val="24"/>
        </w:rPr>
        <w:t>CCE’s</w:t>
      </w:r>
      <w:proofErr w:type="spellEnd"/>
      <w:r w:rsidRPr="00F470AF">
        <w:rPr>
          <w:rFonts w:asciiTheme="minorHAnsi" w:hAnsiTheme="minorHAnsi" w:cstheme="minorHAnsi"/>
          <w:szCs w:val="24"/>
        </w:rPr>
        <w:t>), desde el Sitio del Cliente y mediante 2 números de series diferentes.</w:t>
      </w:r>
    </w:p>
    <w:p w14:paraId="1F0C5328" w14:textId="77777777" w:rsidR="00D93350" w:rsidRPr="00F470AF" w:rsidRDefault="00D93350" w:rsidP="005F4CA7">
      <w:pPr>
        <w:rPr>
          <w:rFonts w:asciiTheme="minorHAnsi" w:hAnsiTheme="minorHAnsi" w:cstheme="minorHAnsi"/>
          <w:szCs w:val="24"/>
        </w:rPr>
      </w:pPr>
      <w:r w:rsidRPr="00F470AF">
        <w:rPr>
          <w:rFonts w:asciiTheme="minorHAnsi" w:hAnsiTheme="minorHAnsi" w:cstheme="minorHAnsi"/>
          <w:szCs w:val="24"/>
        </w:rPr>
        <w:t>Para poder prestar esta modalidad del Servicio, el Cliente deberá tener contratadas con Telmex por lo menos 60 troncales Digitales por sitio (30 por cada ruta alterna). Por cada ruta alterna que requiera el Cliente para la prestación del Servicio deberá contratar con Telmex Troncales Digitales adicionales en múltiplos de 30.</w:t>
      </w:r>
    </w:p>
    <w:p w14:paraId="36DEEBE4" w14:textId="77777777" w:rsidR="00D93350" w:rsidRPr="00F470AF" w:rsidRDefault="00D93350" w:rsidP="005F4CA7">
      <w:pPr>
        <w:rPr>
          <w:rFonts w:asciiTheme="minorHAnsi" w:hAnsiTheme="minorHAnsi" w:cstheme="minorHAnsi"/>
          <w:szCs w:val="24"/>
        </w:rPr>
      </w:pPr>
    </w:p>
    <w:p w14:paraId="210C52CF" w14:textId="77777777" w:rsidR="00D93350" w:rsidRPr="00F470AF" w:rsidRDefault="00D93350" w:rsidP="005F4CA7">
      <w:pPr>
        <w:rPr>
          <w:rFonts w:asciiTheme="minorHAnsi" w:hAnsiTheme="minorHAnsi" w:cstheme="minorHAnsi"/>
          <w:b/>
          <w:bCs/>
          <w:szCs w:val="24"/>
        </w:rPr>
      </w:pPr>
      <w:r w:rsidRPr="00F470AF">
        <w:rPr>
          <w:rFonts w:asciiTheme="minorHAnsi" w:hAnsiTheme="minorHAnsi" w:cstheme="minorHAnsi"/>
          <w:b/>
          <w:bCs/>
          <w:szCs w:val="24"/>
        </w:rPr>
        <w:t>Vigencia:</w:t>
      </w:r>
    </w:p>
    <w:p w14:paraId="70D1A5E3" w14:textId="77777777" w:rsidR="00D93350" w:rsidRPr="00F470AF" w:rsidRDefault="00D93350" w:rsidP="005F4CA7">
      <w:pPr>
        <w:rPr>
          <w:rFonts w:asciiTheme="minorHAnsi" w:hAnsiTheme="minorHAnsi" w:cstheme="minorHAnsi"/>
          <w:szCs w:val="24"/>
        </w:rPr>
      </w:pPr>
      <w:r w:rsidRPr="00F470AF">
        <w:rPr>
          <w:rFonts w:asciiTheme="minorHAnsi" w:hAnsiTheme="minorHAnsi" w:cstheme="minorHAnsi"/>
          <w:szCs w:val="24"/>
        </w:rPr>
        <w:t xml:space="preserve">El Servicio de Diversidad deberá contratarse por una vigencia mínima de un año para el Cliente, contado a partir de la fecha de entrega </w:t>
      </w:r>
      <w:proofErr w:type="gramStart"/>
      <w:r w:rsidRPr="00F470AF">
        <w:rPr>
          <w:rFonts w:asciiTheme="minorHAnsi" w:hAnsiTheme="minorHAnsi" w:cstheme="minorHAnsi"/>
          <w:szCs w:val="24"/>
        </w:rPr>
        <w:t>del mismo</w:t>
      </w:r>
      <w:proofErr w:type="gramEnd"/>
      <w:r w:rsidRPr="00F470AF">
        <w:rPr>
          <w:rFonts w:asciiTheme="minorHAnsi" w:hAnsiTheme="minorHAnsi" w:cstheme="minorHAnsi"/>
          <w:szCs w:val="24"/>
        </w:rPr>
        <w:t>. En caso de que el Cliente dé por terminado el Servicio antes de que transcurra la vigencia mínima de un año antes señalada, deberá notificarlo por escrito a Telmex con 30 días naturales de anticipación, debiendo pagar a Telmex las Rentas Mensuales de los meses faltantes para cubrir la vigencia mínima de un año.</w:t>
      </w:r>
    </w:p>
    <w:p w14:paraId="35D5FBBD" w14:textId="77777777" w:rsidR="00D93350" w:rsidRPr="00F470AF" w:rsidRDefault="00D93350" w:rsidP="005F4CA7">
      <w:pPr>
        <w:rPr>
          <w:rFonts w:asciiTheme="minorHAnsi" w:hAnsiTheme="minorHAnsi" w:cstheme="minorHAnsi"/>
          <w:szCs w:val="24"/>
        </w:rPr>
      </w:pPr>
    </w:p>
    <w:p w14:paraId="6D274851" w14:textId="77777777" w:rsidR="00D93350" w:rsidRPr="00F470AF" w:rsidRDefault="00D93350" w:rsidP="005F4CA7">
      <w:pPr>
        <w:outlineLvl w:val="0"/>
        <w:rPr>
          <w:rFonts w:asciiTheme="minorHAnsi" w:hAnsiTheme="minorHAnsi" w:cstheme="minorHAnsi"/>
          <w:b/>
          <w:bCs/>
          <w:szCs w:val="24"/>
        </w:rPr>
      </w:pPr>
      <w:r w:rsidRPr="00F470AF">
        <w:rPr>
          <w:rFonts w:asciiTheme="minorHAnsi" w:hAnsiTheme="minorHAnsi" w:cstheme="minorHAnsi"/>
          <w:b/>
          <w:bCs/>
          <w:szCs w:val="24"/>
        </w:rPr>
        <w:t>Redundancia</w:t>
      </w:r>
    </w:p>
    <w:p w14:paraId="170E3048" w14:textId="77777777" w:rsidR="00D93350" w:rsidRPr="00F470AF" w:rsidRDefault="00D93350" w:rsidP="005F4CA7">
      <w:pPr>
        <w:rPr>
          <w:rFonts w:asciiTheme="minorHAnsi" w:hAnsiTheme="minorHAnsi" w:cstheme="minorHAnsi"/>
          <w:szCs w:val="24"/>
        </w:rPr>
      </w:pPr>
      <w:r w:rsidRPr="00F470AF">
        <w:rPr>
          <w:rFonts w:asciiTheme="minorHAnsi" w:hAnsiTheme="minorHAnsi" w:cstheme="minorHAnsi"/>
          <w:szCs w:val="24"/>
        </w:rPr>
        <w:t>Servicio por el cual se aseguran los niveles de calidad de tráfico de voz cursado a través de Troncales Digitales por medio de una diversidad en conmutación, vía la conexión a dos Centrales Digitales (CTZ/CTU) distintas de la Red de Telmex y en la cual se maneja una nueva numeración única al momento de habilitársele el servicio.</w:t>
      </w:r>
    </w:p>
    <w:p w14:paraId="165F0084" w14:textId="77777777" w:rsidR="00D93350" w:rsidRPr="00F470AF" w:rsidRDefault="00D93350" w:rsidP="005F4CA7">
      <w:pPr>
        <w:rPr>
          <w:rFonts w:asciiTheme="minorHAnsi" w:hAnsiTheme="minorHAnsi" w:cstheme="minorHAnsi"/>
          <w:szCs w:val="24"/>
        </w:rPr>
      </w:pPr>
      <w:r w:rsidRPr="00F470AF">
        <w:rPr>
          <w:rFonts w:asciiTheme="minorHAnsi" w:hAnsiTheme="minorHAnsi" w:cstheme="minorHAnsi"/>
          <w:szCs w:val="24"/>
        </w:rPr>
        <w:t>Para Poder prestar esta modalidad del Servicio, el Cliente deberá tener contratadas con Telmex por lo menos 120 Troncales Digitales por sitio (60 por cada ruta alterna). En caso de que el Cliente requiera Troncales Digitales adicionales para la prestación del referido Servicio deberá contratarlas con Telmex en múltiplos de 60.</w:t>
      </w:r>
    </w:p>
    <w:p w14:paraId="55A390EF" w14:textId="77777777" w:rsidR="00D93350" w:rsidRPr="00F470AF" w:rsidRDefault="00D93350" w:rsidP="005F4CA7">
      <w:pPr>
        <w:rPr>
          <w:rFonts w:asciiTheme="minorHAnsi" w:hAnsiTheme="minorHAnsi" w:cstheme="minorHAnsi"/>
          <w:szCs w:val="24"/>
        </w:rPr>
      </w:pPr>
    </w:p>
    <w:p w14:paraId="7EFBF783" w14:textId="77777777" w:rsidR="00D93350" w:rsidRPr="00F470AF" w:rsidRDefault="00D93350" w:rsidP="005F4CA7">
      <w:pPr>
        <w:outlineLvl w:val="0"/>
        <w:rPr>
          <w:rFonts w:asciiTheme="minorHAnsi" w:hAnsiTheme="minorHAnsi" w:cstheme="minorHAnsi"/>
          <w:b/>
          <w:bCs/>
          <w:szCs w:val="24"/>
        </w:rPr>
      </w:pPr>
      <w:r w:rsidRPr="00F470AF">
        <w:rPr>
          <w:rFonts w:asciiTheme="minorHAnsi" w:hAnsiTheme="minorHAnsi" w:cstheme="minorHAnsi"/>
          <w:b/>
          <w:bCs/>
          <w:szCs w:val="24"/>
        </w:rPr>
        <w:t>Vigencia</w:t>
      </w:r>
    </w:p>
    <w:p w14:paraId="235362DD" w14:textId="77777777" w:rsidR="00D93350" w:rsidRPr="00F470AF" w:rsidRDefault="00D93350" w:rsidP="005F4CA7">
      <w:pPr>
        <w:rPr>
          <w:rFonts w:asciiTheme="minorHAnsi" w:hAnsiTheme="minorHAnsi" w:cstheme="minorHAnsi"/>
          <w:szCs w:val="24"/>
        </w:rPr>
      </w:pPr>
      <w:r w:rsidRPr="00F470AF">
        <w:rPr>
          <w:rFonts w:asciiTheme="minorHAnsi" w:hAnsiTheme="minorHAnsi" w:cstheme="minorHAnsi"/>
          <w:szCs w:val="24"/>
        </w:rPr>
        <w:lastRenderedPageBreak/>
        <w:t xml:space="preserve">El Servicio de Redundancia deberá contratarse por una vigencia mínima de dos años para el Cliente, contados a partir de la fecha de entrega </w:t>
      </w:r>
      <w:proofErr w:type="gramStart"/>
      <w:r w:rsidRPr="00F470AF">
        <w:rPr>
          <w:rFonts w:asciiTheme="minorHAnsi" w:hAnsiTheme="minorHAnsi" w:cstheme="minorHAnsi"/>
          <w:szCs w:val="24"/>
        </w:rPr>
        <w:t>del mismo</w:t>
      </w:r>
      <w:proofErr w:type="gramEnd"/>
      <w:r w:rsidRPr="00F470AF">
        <w:rPr>
          <w:rFonts w:asciiTheme="minorHAnsi" w:hAnsiTheme="minorHAnsi" w:cstheme="minorHAnsi"/>
          <w:szCs w:val="24"/>
        </w:rPr>
        <w:t>. En caso de que el Cliente dé por terminado el Servicio antes de que transcurra la vigencia mínima de dos años antes señalada, deberá notificarlo por escrito a Telmex con 30 días naturales de anticipación, debiendo pagar a Telmex las Rentas Mensuales de los meses faltantes para cubrir la vigencia mínima de dos años.</w:t>
      </w:r>
    </w:p>
    <w:p w14:paraId="51047EF1" w14:textId="77777777" w:rsidR="00D93350" w:rsidRPr="00B64E11" w:rsidRDefault="00D93350" w:rsidP="005F4CA7">
      <w:pPr>
        <w:rPr>
          <w:rFonts w:ascii="Arial" w:hAnsi="Arial" w:cs="Arial"/>
          <w:sz w:val="20"/>
        </w:rPr>
      </w:pPr>
    </w:p>
    <w:p w14:paraId="3486C868" w14:textId="77777777" w:rsidR="00D93350" w:rsidRPr="00F470AF" w:rsidRDefault="00D93350" w:rsidP="005F4CA7">
      <w:pPr>
        <w:outlineLvl w:val="0"/>
        <w:rPr>
          <w:rFonts w:asciiTheme="minorHAnsi" w:hAnsiTheme="minorHAnsi" w:cstheme="minorHAnsi"/>
          <w:b/>
          <w:szCs w:val="24"/>
        </w:rPr>
      </w:pPr>
      <w:r w:rsidRPr="00F470AF">
        <w:rPr>
          <w:rFonts w:asciiTheme="minorHAnsi" w:hAnsiTheme="minorHAnsi" w:cstheme="minorHAnsi"/>
          <w:b/>
          <w:szCs w:val="24"/>
        </w:rPr>
        <w:t>Estructura Tarifaria:</w:t>
      </w:r>
    </w:p>
    <w:p w14:paraId="31C303FE" w14:textId="77777777" w:rsidR="00D93350" w:rsidRPr="00F470AF" w:rsidRDefault="00D93350" w:rsidP="005F4CA7">
      <w:pPr>
        <w:outlineLvl w:val="0"/>
        <w:rPr>
          <w:rFonts w:asciiTheme="minorHAnsi" w:hAnsiTheme="minorHAnsi" w:cstheme="minorHAnsi"/>
          <w:b/>
          <w:color w:val="000000"/>
          <w:szCs w:val="24"/>
        </w:rPr>
      </w:pPr>
      <w:r w:rsidRPr="00F470AF">
        <w:rPr>
          <w:rFonts w:asciiTheme="minorHAnsi" w:hAnsiTheme="minorHAnsi" w:cstheme="minorHAnsi"/>
          <w:b/>
          <w:color w:val="000000"/>
          <w:szCs w:val="24"/>
        </w:rPr>
        <w:t xml:space="preserve">Tarifas </w:t>
      </w:r>
      <w:proofErr w:type="spellStart"/>
      <w:r w:rsidRPr="00F470AF">
        <w:rPr>
          <w:rFonts w:asciiTheme="minorHAnsi" w:hAnsiTheme="minorHAnsi" w:cstheme="minorHAnsi"/>
          <w:b/>
          <w:color w:val="000000"/>
          <w:szCs w:val="24"/>
        </w:rPr>
        <w:t>SeguRed</w:t>
      </w:r>
      <w:proofErr w:type="spellEnd"/>
      <w:r w:rsidRPr="00F470AF">
        <w:rPr>
          <w:rFonts w:asciiTheme="minorHAnsi" w:hAnsiTheme="minorHAnsi" w:cstheme="minorHAnsi"/>
          <w:b/>
          <w:color w:val="000000"/>
          <w:szCs w:val="24"/>
        </w:rPr>
        <w:t xml:space="preserve"> Voz Diversidad</w:t>
      </w:r>
    </w:p>
    <w:p w14:paraId="217CE252" w14:textId="77777777" w:rsidR="00D93350" w:rsidRPr="00F470AF" w:rsidRDefault="00D93350" w:rsidP="005F4CA7">
      <w:pPr>
        <w:outlineLvl w:val="0"/>
        <w:rPr>
          <w:rFonts w:asciiTheme="minorHAnsi" w:hAnsiTheme="minorHAnsi" w:cstheme="minorHAnsi"/>
          <w:color w:val="000000"/>
          <w:szCs w:val="24"/>
        </w:rPr>
      </w:pPr>
      <w:r w:rsidRPr="00F470AF">
        <w:rPr>
          <w:rFonts w:asciiTheme="minorHAnsi" w:hAnsiTheme="minorHAnsi" w:cstheme="minorHAnsi"/>
          <w:color w:val="000000"/>
          <w:szCs w:val="24"/>
        </w:rPr>
        <w:t>Gastos De Instalación Por Sitio.</w:t>
      </w:r>
    </w:p>
    <w:p w14:paraId="4F031C5C" w14:textId="77777777" w:rsidR="00941BD5" w:rsidRPr="00F470AF" w:rsidRDefault="00941BD5" w:rsidP="005F4CA7">
      <w:pPr>
        <w:rPr>
          <w:rFonts w:asciiTheme="minorHAnsi" w:hAnsiTheme="minorHAnsi" w:cstheme="minorHAnsi"/>
          <w:color w:val="000000"/>
          <w:szCs w:val="24"/>
        </w:rPr>
      </w:pPr>
      <w:r w:rsidRPr="00F470AF">
        <w:rPr>
          <w:rFonts w:asciiTheme="minorHAnsi" w:hAnsiTheme="minorHAnsi" w:cstheme="minorHAnsi"/>
          <w:color w:val="000000"/>
          <w:szCs w:val="24"/>
        </w:rPr>
        <w:t>Servicio para 60 Troncales Digitales</w:t>
      </w:r>
      <w:r w:rsidRPr="00F470AF">
        <w:rPr>
          <w:rFonts w:asciiTheme="minorHAnsi" w:hAnsiTheme="minorHAnsi" w:cstheme="minorHAnsi"/>
          <w:color w:val="000000"/>
          <w:szCs w:val="24"/>
        </w:rPr>
        <w:tab/>
        <w:t>$ 47,565.00</w:t>
      </w:r>
    </w:p>
    <w:p w14:paraId="4563D495" w14:textId="77777777" w:rsidR="00D93350" w:rsidRPr="00F470AF" w:rsidRDefault="00941BD5" w:rsidP="005F4CA7">
      <w:pPr>
        <w:rPr>
          <w:rFonts w:asciiTheme="minorHAnsi" w:hAnsiTheme="minorHAnsi" w:cstheme="minorHAnsi"/>
          <w:color w:val="000000"/>
          <w:szCs w:val="24"/>
        </w:rPr>
      </w:pPr>
      <w:r w:rsidRPr="00F470AF">
        <w:rPr>
          <w:rFonts w:asciiTheme="minorHAnsi" w:hAnsiTheme="minorHAnsi" w:cstheme="minorHAnsi"/>
          <w:color w:val="000000"/>
          <w:szCs w:val="24"/>
        </w:rPr>
        <w:t>Por cada 30 Troncales Adicionales</w:t>
      </w:r>
      <w:r w:rsidRPr="00F470AF">
        <w:rPr>
          <w:rFonts w:asciiTheme="minorHAnsi" w:hAnsiTheme="minorHAnsi" w:cstheme="minorHAnsi"/>
          <w:color w:val="000000"/>
          <w:szCs w:val="24"/>
        </w:rPr>
        <w:tab/>
        <w:t>$ 23,783.00</w:t>
      </w:r>
    </w:p>
    <w:p w14:paraId="21DF25D5" w14:textId="77777777" w:rsidR="00D93350" w:rsidRPr="00F470AF" w:rsidRDefault="00D93350" w:rsidP="005F4CA7">
      <w:pPr>
        <w:rPr>
          <w:rFonts w:asciiTheme="minorHAnsi" w:hAnsiTheme="minorHAnsi" w:cstheme="minorHAnsi"/>
          <w:szCs w:val="24"/>
        </w:rPr>
      </w:pPr>
    </w:p>
    <w:p w14:paraId="08BB1DB8" w14:textId="77777777" w:rsidR="00D93350" w:rsidRPr="00F470AF" w:rsidRDefault="00D93350" w:rsidP="005F4CA7">
      <w:pPr>
        <w:outlineLvl w:val="0"/>
        <w:rPr>
          <w:rFonts w:asciiTheme="minorHAnsi" w:hAnsiTheme="minorHAnsi" w:cstheme="minorHAnsi"/>
          <w:color w:val="000000"/>
          <w:szCs w:val="24"/>
        </w:rPr>
      </w:pPr>
      <w:r w:rsidRPr="00F470AF">
        <w:rPr>
          <w:rFonts w:asciiTheme="minorHAnsi" w:hAnsiTheme="minorHAnsi" w:cstheme="minorHAnsi"/>
          <w:color w:val="000000"/>
          <w:szCs w:val="24"/>
        </w:rPr>
        <w:t>Renta Mensual por Sitio.</w:t>
      </w:r>
    </w:p>
    <w:p w14:paraId="0D6FDE4F" w14:textId="77777777" w:rsidR="00941BD5" w:rsidRPr="00F470AF" w:rsidRDefault="00941BD5" w:rsidP="005F4CA7">
      <w:pPr>
        <w:rPr>
          <w:rFonts w:asciiTheme="minorHAnsi" w:hAnsiTheme="minorHAnsi" w:cstheme="minorHAnsi"/>
          <w:szCs w:val="24"/>
        </w:rPr>
      </w:pPr>
      <w:r w:rsidRPr="00F470AF">
        <w:rPr>
          <w:rFonts w:asciiTheme="minorHAnsi" w:hAnsiTheme="minorHAnsi" w:cstheme="minorHAnsi"/>
          <w:szCs w:val="24"/>
        </w:rPr>
        <w:t>Servicio para 60 Troncales Digitales</w:t>
      </w:r>
      <w:r w:rsidRPr="00F470AF">
        <w:rPr>
          <w:rFonts w:asciiTheme="minorHAnsi" w:hAnsiTheme="minorHAnsi" w:cstheme="minorHAnsi"/>
          <w:szCs w:val="24"/>
        </w:rPr>
        <w:tab/>
        <w:t>$5,700.00</w:t>
      </w:r>
    </w:p>
    <w:p w14:paraId="17B03499" w14:textId="77777777" w:rsidR="00D93350" w:rsidRPr="00F470AF" w:rsidRDefault="00941BD5" w:rsidP="005F4CA7">
      <w:pPr>
        <w:rPr>
          <w:rFonts w:asciiTheme="minorHAnsi" w:hAnsiTheme="minorHAnsi" w:cstheme="minorHAnsi"/>
          <w:szCs w:val="24"/>
        </w:rPr>
      </w:pPr>
      <w:r w:rsidRPr="00F470AF">
        <w:rPr>
          <w:rFonts w:asciiTheme="minorHAnsi" w:hAnsiTheme="minorHAnsi" w:cstheme="minorHAnsi"/>
          <w:szCs w:val="24"/>
        </w:rPr>
        <w:t>Por cada 30 Troncales Adicionales</w:t>
      </w:r>
      <w:r w:rsidRPr="00F470AF">
        <w:rPr>
          <w:rFonts w:asciiTheme="minorHAnsi" w:hAnsiTheme="minorHAnsi" w:cstheme="minorHAnsi"/>
          <w:szCs w:val="24"/>
        </w:rPr>
        <w:tab/>
        <w:t>$2,850.00</w:t>
      </w:r>
    </w:p>
    <w:p w14:paraId="5DDE9863" w14:textId="77777777" w:rsidR="00D93350" w:rsidRPr="00F470AF" w:rsidRDefault="00D93350" w:rsidP="005F4CA7">
      <w:pPr>
        <w:rPr>
          <w:rFonts w:asciiTheme="minorHAnsi" w:hAnsiTheme="minorHAnsi" w:cstheme="minorHAnsi"/>
          <w:b/>
          <w:color w:val="000000"/>
          <w:szCs w:val="24"/>
        </w:rPr>
      </w:pPr>
    </w:p>
    <w:p w14:paraId="3F8900C1" w14:textId="77777777" w:rsidR="00D93350" w:rsidRPr="00F470AF" w:rsidRDefault="00D93350" w:rsidP="005F4CA7">
      <w:pPr>
        <w:rPr>
          <w:rFonts w:asciiTheme="minorHAnsi" w:hAnsiTheme="minorHAnsi" w:cstheme="minorHAnsi"/>
          <w:b/>
          <w:color w:val="000000"/>
          <w:szCs w:val="24"/>
        </w:rPr>
      </w:pPr>
      <w:r w:rsidRPr="00F470AF">
        <w:rPr>
          <w:rFonts w:asciiTheme="minorHAnsi" w:hAnsiTheme="minorHAnsi" w:cstheme="minorHAnsi"/>
          <w:b/>
          <w:color w:val="000000"/>
          <w:szCs w:val="24"/>
        </w:rPr>
        <w:t xml:space="preserve">Tarifas </w:t>
      </w:r>
      <w:proofErr w:type="spellStart"/>
      <w:r w:rsidRPr="00F470AF">
        <w:rPr>
          <w:rFonts w:asciiTheme="minorHAnsi" w:hAnsiTheme="minorHAnsi" w:cstheme="minorHAnsi"/>
          <w:b/>
          <w:color w:val="000000"/>
          <w:szCs w:val="24"/>
        </w:rPr>
        <w:t>SeguRed</w:t>
      </w:r>
      <w:proofErr w:type="spellEnd"/>
      <w:r w:rsidRPr="00F470AF">
        <w:rPr>
          <w:rFonts w:asciiTheme="minorHAnsi" w:hAnsiTheme="minorHAnsi" w:cstheme="minorHAnsi"/>
          <w:b/>
          <w:color w:val="000000"/>
          <w:szCs w:val="24"/>
        </w:rPr>
        <w:t xml:space="preserve"> Voz Redundancia:</w:t>
      </w:r>
    </w:p>
    <w:p w14:paraId="05EED072" w14:textId="77777777" w:rsidR="00D93350" w:rsidRPr="00F470AF" w:rsidRDefault="00D93350" w:rsidP="005F4CA7">
      <w:pPr>
        <w:rPr>
          <w:rFonts w:asciiTheme="minorHAnsi" w:hAnsiTheme="minorHAnsi" w:cstheme="minorHAnsi"/>
          <w:color w:val="000000"/>
          <w:szCs w:val="24"/>
        </w:rPr>
      </w:pPr>
      <w:r w:rsidRPr="00F470AF">
        <w:rPr>
          <w:rFonts w:asciiTheme="minorHAnsi" w:hAnsiTheme="minorHAnsi" w:cstheme="minorHAnsi"/>
          <w:color w:val="000000"/>
          <w:szCs w:val="24"/>
        </w:rPr>
        <w:t>Gastos de Instalación por Sitio.</w:t>
      </w:r>
    </w:p>
    <w:p w14:paraId="35BF6135" w14:textId="77777777" w:rsidR="00941BD5" w:rsidRPr="00F470AF" w:rsidRDefault="00941BD5" w:rsidP="005F4CA7">
      <w:pPr>
        <w:rPr>
          <w:rFonts w:asciiTheme="minorHAnsi" w:hAnsiTheme="minorHAnsi" w:cstheme="minorHAnsi"/>
          <w:color w:val="000000"/>
          <w:szCs w:val="24"/>
        </w:rPr>
      </w:pPr>
      <w:r w:rsidRPr="00F470AF">
        <w:rPr>
          <w:rFonts w:asciiTheme="minorHAnsi" w:hAnsiTheme="minorHAnsi" w:cstheme="minorHAnsi"/>
          <w:color w:val="000000"/>
          <w:szCs w:val="24"/>
        </w:rPr>
        <w:t>Servicio para 60 Troncales Digitales</w:t>
      </w:r>
      <w:r w:rsidRPr="00F470AF">
        <w:rPr>
          <w:rFonts w:asciiTheme="minorHAnsi" w:hAnsiTheme="minorHAnsi" w:cstheme="minorHAnsi"/>
          <w:color w:val="000000"/>
          <w:szCs w:val="24"/>
        </w:rPr>
        <w:tab/>
        <w:t>$ 135,900.00</w:t>
      </w:r>
    </w:p>
    <w:p w14:paraId="0A010626" w14:textId="77777777" w:rsidR="00D93350" w:rsidRPr="00F470AF" w:rsidRDefault="00941BD5" w:rsidP="005F4CA7">
      <w:pPr>
        <w:rPr>
          <w:rFonts w:asciiTheme="minorHAnsi" w:hAnsiTheme="minorHAnsi" w:cstheme="minorHAnsi"/>
          <w:color w:val="000000"/>
          <w:szCs w:val="24"/>
        </w:rPr>
      </w:pPr>
      <w:r w:rsidRPr="00F470AF">
        <w:rPr>
          <w:rFonts w:asciiTheme="minorHAnsi" w:hAnsiTheme="minorHAnsi" w:cstheme="minorHAnsi"/>
          <w:color w:val="000000"/>
          <w:szCs w:val="24"/>
        </w:rPr>
        <w:t>Por cada 30 Troncales Adicionales</w:t>
      </w:r>
      <w:r w:rsidRPr="00F470AF">
        <w:rPr>
          <w:rFonts w:asciiTheme="minorHAnsi" w:hAnsiTheme="minorHAnsi" w:cstheme="minorHAnsi"/>
          <w:color w:val="000000"/>
          <w:szCs w:val="24"/>
        </w:rPr>
        <w:tab/>
        <w:t>$ 67,950.00</w:t>
      </w:r>
    </w:p>
    <w:p w14:paraId="645595C0" w14:textId="77777777" w:rsidR="00D93350" w:rsidRPr="00F470AF" w:rsidRDefault="00D93350" w:rsidP="005F4CA7">
      <w:pPr>
        <w:rPr>
          <w:rFonts w:asciiTheme="minorHAnsi" w:hAnsiTheme="minorHAnsi" w:cstheme="minorHAnsi"/>
          <w:szCs w:val="24"/>
        </w:rPr>
      </w:pPr>
    </w:p>
    <w:p w14:paraId="425EDE8F" w14:textId="77777777" w:rsidR="00D93350" w:rsidRPr="00F470AF" w:rsidRDefault="00D93350" w:rsidP="005F4CA7">
      <w:pPr>
        <w:outlineLvl w:val="0"/>
        <w:rPr>
          <w:rFonts w:asciiTheme="minorHAnsi" w:hAnsiTheme="minorHAnsi" w:cstheme="minorHAnsi"/>
          <w:color w:val="000000"/>
          <w:szCs w:val="24"/>
        </w:rPr>
      </w:pPr>
      <w:r w:rsidRPr="00F470AF">
        <w:rPr>
          <w:rFonts w:asciiTheme="minorHAnsi" w:hAnsiTheme="minorHAnsi" w:cstheme="minorHAnsi"/>
          <w:color w:val="000000"/>
          <w:szCs w:val="24"/>
        </w:rPr>
        <w:t>Renta Mensual por Sitio.</w:t>
      </w:r>
    </w:p>
    <w:p w14:paraId="4C8CFECC" w14:textId="77777777" w:rsidR="00941BD5" w:rsidRPr="00F470AF" w:rsidRDefault="00941BD5" w:rsidP="005F4CA7">
      <w:pPr>
        <w:rPr>
          <w:rFonts w:asciiTheme="minorHAnsi" w:hAnsiTheme="minorHAnsi" w:cstheme="minorHAnsi"/>
          <w:szCs w:val="24"/>
        </w:rPr>
      </w:pPr>
      <w:r w:rsidRPr="00F470AF">
        <w:rPr>
          <w:rFonts w:asciiTheme="minorHAnsi" w:hAnsiTheme="minorHAnsi" w:cstheme="minorHAnsi"/>
          <w:szCs w:val="24"/>
        </w:rPr>
        <w:t>Servicio para 60 Troncales Digitales</w:t>
      </w:r>
      <w:r w:rsidRPr="00F470AF">
        <w:rPr>
          <w:rFonts w:asciiTheme="minorHAnsi" w:hAnsiTheme="minorHAnsi" w:cstheme="minorHAnsi"/>
          <w:szCs w:val="24"/>
        </w:rPr>
        <w:tab/>
        <w:t>$23,000.00</w:t>
      </w:r>
    </w:p>
    <w:p w14:paraId="5817B2B2" w14:textId="77777777" w:rsidR="00D93350" w:rsidRPr="00F470AF" w:rsidRDefault="00941BD5" w:rsidP="005F4CA7">
      <w:pPr>
        <w:rPr>
          <w:rFonts w:asciiTheme="minorHAnsi" w:hAnsiTheme="minorHAnsi" w:cstheme="minorHAnsi"/>
          <w:szCs w:val="24"/>
        </w:rPr>
      </w:pPr>
      <w:r w:rsidRPr="00F470AF">
        <w:rPr>
          <w:rFonts w:asciiTheme="minorHAnsi" w:hAnsiTheme="minorHAnsi" w:cstheme="minorHAnsi"/>
          <w:szCs w:val="24"/>
        </w:rPr>
        <w:t>Por cada 30 Troncales Adicionales</w:t>
      </w:r>
      <w:r w:rsidRPr="00F470AF">
        <w:rPr>
          <w:rFonts w:asciiTheme="minorHAnsi" w:hAnsiTheme="minorHAnsi" w:cstheme="minorHAnsi"/>
          <w:szCs w:val="24"/>
        </w:rPr>
        <w:tab/>
        <w:t>$11,500.00</w:t>
      </w:r>
    </w:p>
    <w:p w14:paraId="202F47A8" w14:textId="77777777" w:rsidR="00D93350" w:rsidRPr="00F470AF" w:rsidRDefault="00D93350" w:rsidP="005F4CA7">
      <w:pPr>
        <w:rPr>
          <w:rFonts w:asciiTheme="minorHAnsi" w:hAnsiTheme="minorHAnsi" w:cstheme="minorHAnsi"/>
          <w:b/>
          <w:color w:val="000000"/>
          <w:szCs w:val="24"/>
        </w:rPr>
      </w:pPr>
    </w:p>
    <w:p w14:paraId="50DCCE93" w14:textId="77777777" w:rsidR="00D93350" w:rsidRPr="00F470AF" w:rsidRDefault="00D93350" w:rsidP="005F4CA7">
      <w:pPr>
        <w:outlineLvl w:val="0"/>
        <w:rPr>
          <w:rFonts w:asciiTheme="minorHAnsi" w:hAnsiTheme="minorHAnsi" w:cstheme="minorHAnsi"/>
          <w:b/>
          <w:szCs w:val="24"/>
        </w:rPr>
      </w:pPr>
      <w:r w:rsidRPr="00F470AF">
        <w:rPr>
          <w:rFonts w:asciiTheme="minorHAnsi" w:hAnsiTheme="minorHAnsi" w:cstheme="minorHAnsi"/>
          <w:b/>
          <w:szCs w:val="24"/>
        </w:rPr>
        <w:t>Reglas de Aplicación:</w:t>
      </w:r>
    </w:p>
    <w:p w14:paraId="41EDAF60" w14:textId="77777777" w:rsidR="00D93350" w:rsidRPr="00F470AF" w:rsidRDefault="00D93350" w:rsidP="005F4CA7">
      <w:pPr>
        <w:rPr>
          <w:rFonts w:asciiTheme="minorHAnsi" w:hAnsiTheme="minorHAnsi" w:cstheme="minorHAnsi"/>
          <w:color w:val="000000"/>
          <w:szCs w:val="24"/>
        </w:rPr>
      </w:pPr>
      <w:r w:rsidRPr="00F470AF">
        <w:rPr>
          <w:rFonts w:asciiTheme="minorHAnsi" w:hAnsiTheme="minorHAnsi" w:cstheme="minorHAnsi"/>
          <w:color w:val="000000"/>
          <w:szCs w:val="24"/>
        </w:rPr>
        <w:t>Las Tarifas no incluyen el impuesto al (Valor Agregado).</w:t>
      </w:r>
    </w:p>
    <w:p w14:paraId="566DC4C6" w14:textId="77777777" w:rsidR="00D93350" w:rsidRPr="00F470AF" w:rsidRDefault="00D93350" w:rsidP="005F4CA7">
      <w:pPr>
        <w:rPr>
          <w:rFonts w:asciiTheme="minorHAnsi" w:hAnsiTheme="minorHAnsi" w:cstheme="minorHAnsi"/>
          <w:color w:val="000000"/>
          <w:szCs w:val="24"/>
        </w:rPr>
      </w:pPr>
      <w:r w:rsidRPr="00F470AF">
        <w:rPr>
          <w:rFonts w:asciiTheme="minorHAnsi" w:hAnsiTheme="minorHAnsi" w:cstheme="minorHAnsi"/>
          <w:color w:val="000000"/>
          <w:szCs w:val="24"/>
        </w:rPr>
        <w:t xml:space="preserve">Las tarifas del Servicio </w:t>
      </w:r>
      <w:proofErr w:type="spellStart"/>
      <w:r w:rsidRPr="00F470AF">
        <w:rPr>
          <w:rFonts w:asciiTheme="minorHAnsi" w:hAnsiTheme="minorHAnsi" w:cstheme="minorHAnsi"/>
          <w:color w:val="000000"/>
          <w:szCs w:val="24"/>
        </w:rPr>
        <w:t>SeguRed</w:t>
      </w:r>
      <w:proofErr w:type="spellEnd"/>
      <w:r w:rsidRPr="00F470AF">
        <w:rPr>
          <w:rFonts w:asciiTheme="minorHAnsi" w:hAnsiTheme="minorHAnsi" w:cstheme="minorHAnsi"/>
          <w:color w:val="000000"/>
          <w:szCs w:val="24"/>
        </w:rPr>
        <w:t xml:space="preserve"> Voz son independientes a los cargos que el Cliente deba pagar por concepto de Gastos de Instalación y renta mensual de las Troncales digitales.</w:t>
      </w:r>
    </w:p>
    <w:p w14:paraId="4C22C409" w14:textId="77777777" w:rsidR="00D93350" w:rsidRPr="00F470AF" w:rsidRDefault="00D93350" w:rsidP="005F4CA7">
      <w:pPr>
        <w:rPr>
          <w:rFonts w:asciiTheme="minorHAnsi" w:hAnsiTheme="minorHAnsi" w:cstheme="minorHAnsi"/>
          <w:color w:val="000000"/>
          <w:szCs w:val="24"/>
        </w:rPr>
      </w:pPr>
    </w:p>
    <w:p w14:paraId="6CC75A85" w14:textId="77777777" w:rsidR="00D93350" w:rsidRPr="00F470AF" w:rsidRDefault="00D93350" w:rsidP="005F4CA7">
      <w:pPr>
        <w:outlineLvl w:val="0"/>
        <w:rPr>
          <w:rFonts w:asciiTheme="minorHAnsi" w:hAnsiTheme="minorHAnsi" w:cstheme="minorHAnsi"/>
          <w:b/>
          <w:szCs w:val="24"/>
        </w:rPr>
      </w:pPr>
      <w:r w:rsidRPr="00F470AF">
        <w:rPr>
          <w:rFonts w:asciiTheme="minorHAnsi" w:hAnsiTheme="minorHAnsi" w:cstheme="minorHAnsi"/>
          <w:b/>
          <w:szCs w:val="24"/>
        </w:rPr>
        <w:t>Descuentos:</w:t>
      </w:r>
    </w:p>
    <w:p w14:paraId="36E88492" w14:textId="77777777" w:rsidR="00D93350" w:rsidRPr="00F470AF" w:rsidRDefault="00D93350" w:rsidP="005F4CA7">
      <w:pPr>
        <w:rPr>
          <w:rFonts w:asciiTheme="minorHAnsi" w:hAnsiTheme="minorHAnsi" w:cstheme="minorHAnsi"/>
          <w:color w:val="000000"/>
          <w:szCs w:val="24"/>
        </w:rPr>
      </w:pPr>
      <w:r w:rsidRPr="00F470AF">
        <w:rPr>
          <w:rFonts w:asciiTheme="minorHAnsi" w:hAnsiTheme="minorHAnsi" w:cstheme="minorHAnsi"/>
          <w:color w:val="000000"/>
          <w:szCs w:val="24"/>
        </w:rPr>
        <w:t xml:space="preserve">Se aplicará un 100 por ciento de descuento en los Gastos de Instalación rentas mensuales del Servicio </w:t>
      </w:r>
      <w:proofErr w:type="spellStart"/>
      <w:r w:rsidRPr="00F470AF">
        <w:rPr>
          <w:rFonts w:asciiTheme="minorHAnsi" w:hAnsiTheme="minorHAnsi" w:cstheme="minorHAnsi"/>
          <w:color w:val="000000"/>
          <w:szCs w:val="24"/>
        </w:rPr>
        <w:t>SeguRed</w:t>
      </w:r>
      <w:proofErr w:type="spellEnd"/>
      <w:r w:rsidRPr="00F470AF">
        <w:rPr>
          <w:rFonts w:asciiTheme="minorHAnsi" w:hAnsiTheme="minorHAnsi" w:cstheme="minorHAnsi"/>
          <w:color w:val="000000"/>
          <w:szCs w:val="24"/>
        </w:rPr>
        <w:t xml:space="preserve"> Voz, siempre que el cliente:</w:t>
      </w:r>
    </w:p>
    <w:p w14:paraId="1132B061" w14:textId="77777777" w:rsidR="00D93350" w:rsidRPr="00F470AF" w:rsidRDefault="00D93350" w:rsidP="005F4CA7">
      <w:pPr>
        <w:rPr>
          <w:rFonts w:asciiTheme="minorHAnsi" w:hAnsiTheme="minorHAnsi" w:cstheme="minorHAnsi"/>
          <w:color w:val="000000"/>
          <w:szCs w:val="24"/>
        </w:rPr>
      </w:pPr>
    </w:p>
    <w:p w14:paraId="60A53CD2" w14:textId="77777777" w:rsidR="00D93350" w:rsidRPr="00F470AF" w:rsidRDefault="00D93350" w:rsidP="005F4CA7">
      <w:pPr>
        <w:rPr>
          <w:rFonts w:asciiTheme="minorHAnsi" w:hAnsiTheme="minorHAnsi" w:cstheme="minorHAnsi"/>
          <w:color w:val="000000"/>
          <w:szCs w:val="24"/>
        </w:rPr>
      </w:pPr>
      <w:r w:rsidRPr="00F470AF">
        <w:rPr>
          <w:rFonts w:asciiTheme="minorHAnsi" w:hAnsiTheme="minorHAnsi" w:cstheme="minorHAnsi"/>
          <w:color w:val="000000"/>
          <w:szCs w:val="24"/>
        </w:rPr>
        <w:t>Contrate el servicio por un periodo mínimo de 3 años.</w:t>
      </w:r>
    </w:p>
    <w:p w14:paraId="3E1B3E59" w14:textId="77777777" w:rsidR="00D93350" w:rsidRPr="00F470AF" w:rsidRDefault="00D93350" w:rsidP="005F4CA7">
      <w:pPr>
        <w:rPr>
          <w:rFonts w:asciiTheme="minorHAnsi" w:hAnsiTheme="minorHAnsi" w:cstheme="minorHAnsi"/>
          <w:color w:val="000000"/>
          <w:szCs w:val="24"/>
        </w:rPr>
      </w:pPr>
      <w:r w:rsidRPr="00F470AF">
        <w:rPr>
          <w:rFonts w:asciiTheme="minorHAnsi" w:hAnsiTheme="minorHAnsi" w:cstheme="minorHAnsi"/>
          <w:color w:val="000000"/>
          <w:szCs w:val="24"/>
        </w:rPr>
        <w:t>Cumpla con los Consumos Mínimos Anuales de Servicio local saliente por sitio que a continuación se señala.</w:t>
      </w:r>
    </w:p>
    <w:p w14:paraId="3633B20D" w14:textId="77777777" w:rsidR="00941BD5" w:rsidRPr="00F470AF" w:rsidRDefault="00941BD5" w:rsidP="005F4CA7">
      <w:pPr>
        <w:rPr>
          <w:rFonts w:asciiTheme="minorHAnsi" w:hAnsiTheme="minorHAnsi" w:cstheme="minorHAnsi"/>
          <w:color w:val="000000"/>
          <w:szCs w:val="24"/>
        </w:rPr>
      </w:pPr>
      <w:r w:rsidRPr="00F470AF">
        <w:rPr>
          <w:rFonts w:asciiTheme="minorHAnsi" w:hAnsiTheme="minorHAnsi" w:cstheme="minorHAnsi"/>
          <w:color w:val="000000"/>
          <w:szCs w:val="24"/>
        </w:rPr>
        <w:t>Servicio y Conferencias Anuales de Servicio Local (Saliente):</w:t>
      </w:r>
    </w:p>
    <w:p w14:paraId="78426EC4" w14:textId="77777777" w:rsidR="00941BD5" w:rsidRPr="00F470AF" w:rsidRDefault="00941BD5" w:rsidP="005F4CA7">
      <w:pPr>
        <w:rPr>
          <w:rFonts w:asciiTheme="minorHAnsi" w:hAnsiTheme="minorHAnsi" w:cstheme="minorHAnsi"/>
          <w:color w:val="000000"/>
          <w:szCs w:val="24"/>
        </w:rPr>
      </w:pPr>
      <w:r w:rsidRPr="00F470AF">
        <w:rPr>
          <w:rFonts w:asciiTheme="minorHAnsi" w:hAnsiTheme="minorHAnsi" w:cstheme="minorHAnsi"/>
          <w:color w:val="000000"/>
          <w:szCs w:val="24"/>
        </w:rPr>
        <w:t>Diversidad</w:t>
      </w:r>
      <w:r w:rsidRPr="00F470AF">
        <w:rPr>
          <w:rFonts w:asciiTheme="minorHAnsi" w:hAnsiTheme="minorHAnsi" w:cstheme="minorHAnsi"/>
          <w:color w:val="000000"/>
          <w:szCs w:val="24"/>
        </w:rPr>
        <w:tab/>
        <w:t>455,000</w:t>
      </w:r>
    </w:p>
    <w:p w14:paraId="27A05170" w14:textId="77777777" w:rsidR="00D93350" w:rsidRPr="00F470AF" w:rsidRDefault="00941BD5" w:rsidP="005F4CA7">
      <w:pPr>
        <w:rPr>
          <w:rFonts w:asciiTheme="minorHAnsi" w:hAnsiTheme="minorHAnsi" w:cstheme="minorHAnsi"/>
          <w:color w:val="000000"/>
          <w:szCs w:val="24"/>
        </w:rPr>
      </w:pPr>
      <w:r w:rsidRPr="00F470AF">
        <w:rPr>
          <w:rFonts w:asciiTheme="minorHAnsi" w:hAnsiTheme="minorHAnsi" w:cstheme="minorHAnsi"/>
          <w:color w:val="000000"/>
          <w:szCs w:val="24"/>
        </w:rPr>
        <w:t>Redundancia</w:t>
      </w:r>
      <w:r w:rsidRPr="00F470AF">
        <w:rPr>
          <w:rFonts w:asciiTheme="minorHAnsi" w:hAnsiTheme="minorHAnsi" w:cstheme="minorHAnsi"/>
          <w:color w:val="000000"/>
          <w:szCs w:val="24"/>
        </w:rPr>
        <w:tab/>
        <w:t>650,000</w:t>
      </w:r>
    </w:p>
    <w:p w14:paraId="4C60EF75" w14:textId="77777777" w:rsidR="00D93350" w:rsidRPr="00F470AF" w:rsidRDefault="00D93350" w:rsidP="005F4CA7">
      <w:pPr>
        <w:rPr>
          <w:rFonts w:asciiTheme="minorHAnsi" w:hAnsiTheme="minorHAnsi" w:cstheme="minorHAnsi"/>
          <w:color w:val="000000"/>
          <w:szCs w:val="24"/>
        </w:rPr>
      </w:pPr>
      <w:r w:rsidRPr="00F470AF">
        <w:rPr>
          <w:rFonts w:asciiTheme="minorHAnsi" w:hAnsiTheme="minorHAnsi" w:cstheme="minorHAnsi"/>
          <w:color w:val="000000"/>
          <w:szCs w:val="24"/>
        </w:rPr>
        <w:lastRenderedPageBreak/>
        <w:t xml:space="preserve">En caso de que el Cliente de por terminado el Servicio antes de que transcurra la vigencia mínima de 3 años antes señalada, deberá notificarlo por escrito </w:t>
      </w:r>
      <w:r w:rsidR="00941BD5" w:rsidRPr="00F470AF">
        <w:rPr>
          <w:rFonts w:asciiTheme="minorHAnsi" w:hAnsiTheme="minorHAnsi" w:cstheme="minorHAnsi"/>
          <w:color w:val="000000"/>
          <w:szCs w:val="24"/>
        </w:rPr>
        <w:t>a Telmex</w:t>
      </w:r>
      <w:r w:rsidRPr="00F470AF">
        <w:rPr>
          <w:rFonts w:asciiTheme="minorHAnsi" w:hAnsiTheme="minorHAnsi" w:cstheme="minorHAnsi"/>
          <w:color w:val="000000"/>
          <w:szCs w:val="24"/>
        </w:rPr>
        <w:t xml:space="preserve"> con 30 días naturales de anticipación, debiendo pagar a Telmex las Rentas Mensuales de los meses faltantes para cubrir la vigencia mínima de 3 años.</w:t>
      </w:r>
    </w:p>
    <w:p w14:paraId="3DCF3711" w14:textId="77777777" w:rsidR="00D93350" w:rsidRPr="00F470AF" w:rsidRDefault="00D93350" w:rsidP="005F4CA7">
      <w:pPr>
        <w:rPr>
          <w:rFonts w:asciiTheme="minorHAnsi" w:hAnsiTheme="minorHAnsi" w:cstheme="minorHAnsi"/>
          <w:color w:val="000000"/>
          <w:szCs w:val="24"/>
        </w:rPr>
      </w:pPr>
    </w:p>
    <w:p w14:paraId="51805FAA" w14:textId="77777777" w:rsidR="00D93350" w:rsidRDefault="00D93350" w:rsidP="005F4CA7">
      <w:pPr>
        <w:rPr>
          <w:rFonts w:asciiTheme="minorHAnsi" w:hAnsiTheme="minorHAnsi" w:cstheme="minorHAnsi"/>
          <w:color w:val="000000"/>
          <w:szCs w:val="24"/>
        </w:rPr>
      </w:pPr>
      <w:r w:rsidRPr="00F470AF">
        <w:rPr>
          <w:rFonts w:asciiTheme="minorHAnsi" w:hAnsiTheme="minorHAnsi" w:cstheme="minorHAnsi"/>
          <w:color w:val="000000"/>
          <w:szCs w:val="24"/>
        </w:rPr>
        <w:t>Telmex revisará anualmente que el Cliente este cumpliendo con el Consumo mínimo anual antes referido y en caso de no estar cumpliendo con el mismo deberá pagar el Servicio a las tarifas señaladas en el numeral 4 del presente documento.</w:t>
      </w:r>
    </w:p>
    <w:p w14:paraId="44E2EA74" w14:textId="77777777" w:rsidR="00F470AF" w:rsidRDefault="00F470AF" w:rsidP="005F4CA7">
      <w:pPr>
        <w:spacing w:after="200" w:line="276" w:lineRule="auto"/>
        <w:rPr>
          <w:rFonts w:asciiTheme="minorHAnsi" w:hAnsiTheme="minorHAnsi" w:cstheme="minorHAnsi"/>
          <w:color w:val="000000"/>
          <w:szCs w:val="24"/>
        </w:rPr>
      </w:pPr>
      <w:r>
        <w:rPr>
          <w:rFonts w:asciiTheme="minorHAnsi" w:hAnsiTheme="minorHAnsi" w:cstheme="minorHAnsi"/>
          <w:color w:val="000000"/>
          <w:szCs w:val="24"/>
        </w:rPr>
        <w:br w:type="page"/>
      </w:r>
    </w:p>
    <w:p w14:paraId="50493AFB" w14:textId="77777777" w:rsidR="00207553" w:rsidRPr="00F470AF" w:rsidRDefault="00D33B79" w:rsidP="005F4CA7">
      <w:pPr>
        <w:pStyle w:val="Ttulo2"/>
        <w:rPr>
          <w:rStyle w:val="nfasissutil1"/>
          <w:rFonts w:asciiTheme="majorHAnsi" w:hAnsiTheme="majorHAnsi"/>
          <w:iCs w:val="0"/>
          <w:color w:val="4F81BD" w:themeColor="accent1"/>
          <w:sz w:val="28"/>
          <w:szCs w:val="32"/>
        </w:rPr>
      </w:pPr>
      <w:bookmarkStart w:id="99" w:name="_Toc162342503"/>
      <w:r w:rsidRPr="00F470AF">
        <w:rPr>
          <w:rStyle w:val="nfasissutil1"/>
          <w:rFonts w:asciiTheme="majorHAnsi" w:hAnsiTheme="majorHAnsi"/>
          <w:iCs w:val="0"/>
          <w:color w:val="0070C0"/>
          <w:sz w:val="28"/>
          <w:szCs w:val="32"/>
        </w:rPr>
        <w:lastRenderedPageBreak/>
        <w:t>11</w:t>
      </w:r>
      <w:proofErr w:type="gramStart"/>
      <w:r w:rsidRPr="00F470AF">
        <w:rPr>
          <w:rStyle w:val="nfasissutil1"/>
          <w:rFonts w:asciiTheme="majorHAnsi" w:hAnsiTheme="majorHAnsi"/>
          <w:iCs w:val="0"/>
          <w:color w:val="0070C0"/>
          <w:sz w:val="28"/>
          <w:szCs w:val="32"/>
        </w:rPr>
        <w:t>J  PUBLICIDAD</w:t>
      </w:r>
      <w:proofErr w:type="gramEnd"/>
      <w:r w:rsidRPr="00F470AF">
        <w:rPr>
          <w:rStyle w:val="nfasissutil1"/>
          <w:rFonts w:asciiTheme="majorHAnsi" w:hAnsiTheme="majorHAnsi"/>
          <w:iCs w:val="0"/>
          <w:color w:val="0070C0"/>
          <w:sz w:val="28"/>
          <w:szCs w:val="32"/>
        </w:rPr>
        <w:t xml:space="preserve"> ASISTIDA AL “040”</w:t>
      </w:r>
      <w:bookmarkEnd w:id="99"/>
    </w:p>
    <w:p w14:paraId="24689D08" w14:textId="77777777" w:rsidR="00207553" w:rsidRDefault="00207553" w:rsidP="005F4CA7">
      <w:pPr>
        <w:rPr>
          <w:rFonts w:cs="Arial"/>
          <w:szCs w:val="22"/>
        </w:rPr>
      </w:pPr>
    </w:p>
    <w:p w14:paraId="5C5CFA52" w14:textId="77777777" w:rsidR="00A86403" w:rsidRPr="00F470AF" w:rsidRDefault="00D33B79" w:rsidP="005F4CA7">
      <w:pPr>
        <w:outlineLvl w:val="0"/>
        <w:rPr>
          <w:rFonts w:asciiTheme="minorHAnsi" w:hAnsiTheme="minorHAnsi" w:cstheme="minorHAnsi"/>
          <w:b/>
          <w:bCs/>
          <w:sz w:val="28"/>
          <w:szCs w:val="28"/>
        </w:rPr>
      </w:pPr>
      <w:r w:rsidRPr="00F470AF">
        <w:rPr>
          <w:rFonts w:asciiTheme="minorHAnsi" w:hAnsiTheme="minorHAnsi" w:cstheme="minorHAnsi"/>
          <w:b/>
          <w:bCs/>
          <w:sz w:val="28"/>
          <w:szCs w:val="28"/>
        </w:rPr>
        <w:t>Publicidad Asistida al “040”</w:t>
      </w:r>
    </w:p>
    <w:p w14:paraId="75FC0164" w14:textId="77777777" w:rsidR="00A86403" w:rsidRPr="00F470AF" w:rsidRDefault="00A86403" w:rsidP="005F4CA7">
      <w:pPr>
        <w:rPr>
          <w:rFonts w:asciiTheme="minorHAnsi" w:hAnsiTheme="minorHAnsi" w:cstheme="minorHAnsi"/>
          <w:szCs w:val="24"/>
        </w:rPr>
      </w:pPr>
    </w:p>
    <w:p w14:paraId="5FCE3EDB" w14:textId="77777777" w:rsidR="00A86403" w:rsidRPr="00F470AF" w:rsidRDefault="00D33B79" w:rsidP="005F4CA7">
      <w:pPr>
        <w:outlineLvl w:val="0"/>
        <w:rPr>
          <w:rFonts w:asciiTheme="minorHAnsi" w:hAnsiTheme="minorHAnsi" w:cstheme="minorHAnsi"/>
          <w:szCs w:val="24"/>
        </w:rPr>
      </w:pPr>
      <w:r w:rsidRPr="00F470AF">
        <w:rPr>
          <w:rFonts w:asciiTheme="minorHAnsi" w:hAnsiTheme="minorHAnsi" w:cstheme="minorHAnsi"/>
          <w:b/>
          <w:szCs w:val="24"/>
        </w:rPr>
        <w:t>Número</w:t>
      </w:r>
      <w:r w:rsidR="00A86403" w:rsidRPr="00F470AF">
        <w:rPr>
          <w:rFonts w:asciiTheme="minorHAnsi" w:hAnsiTheme="minorHAnsi" w:cstheme="minorHAnsi"/>
          <w:b/>
          <w:szCs w:val="24"/>
        </w:rPr>
        <w:t xml:space="preserve"> de Inscripción:</w:t>
      </w:r>
      <w:r w:rsidR="00F470AF">
        <w:rPr>
          <w:rFonts w:asciiTheme="minorHAnsi" w:hAnsiTheme="minorHAnsi" w:cstheme="minorHAnsi"/>
          <w:b/>
          <w:szCs w:val="24"/>
        </w:rPr>
        <w:t xml:space="preserve"> </w:t>
      </w:r>
      <w:r w:rsidR="00A86403" w:rsidRPr="00F470AF">
        <w:rPr>
          <w:rFonts w:asciiTheme="minorHAnsi" w:hAnsiTheme="minorHAnsi" w:cstheme="minorHAnsi"/>
          <w:b/>
          <w:bCs/>
          <w:sz w:val="28"/>
          <w:szCs w:val="28"/>
        </w:rPr>
        <w:t>005393</w:t>
      </w:r>
    </w:p>
    <w:p w14:paraId="064E3632" w14:textId="77777777" w:rsidR="00A86403" w:rsidRPr="00F470AF" w:rsidRDefault="00A86403" w:rsidP="005F4CA7">
      <w:pPr>
        <w:rPr>
          <w:rFonts w:asciiTheme="minorHAnsi" w:hAnsiTheme="minorHAnsi" w:cstheme="minorHAnsi"/>
          <w:szCs w:val="24"/>
        </w:rPr>
      </w:pPr>
    </w:p>
    <w:p w14:paraId="0181DF74" w14:textId="77777777" w:rsidR="00A86403" w:rsidRPr="00F470AF" w:rsidRDefault="00A86403" w:rsidP="005F4CA7">
      <w:pPr>
        <w:outlineLvl w:val="0"/>
        <w:rPr>
          <w:rFonts w:asciiTheme="minorHAnsi" w:hAnsiTheme="minorHAnsi" w:cstheme="minorHAnsi"/>
          <w:szCs w:val="24"/>
        </w:rPr>
      </w:pPr>
      <w:r w:rsidRPr="00F470AF">
        <w:rPr>
          <w:rFonts w:asciiTheme="minorHAnsi" w:hAnsiTheme="minorHAnsi" w:cstheme="minorHAnsi"/>
          <w:b/>
          <w:szCs w:val="24"/>
        </w:rPr>
        <w:t>Descripción:</w:t>
      </w:r>
    </w:p>
    <w:p w14:paraId="6E661CF6"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Servicio que consiste en integrar una grabación de 10 segundos sobre algún mensaje que el cliente de una línea telefónica comercial quiera comunicar a la gente que marque el 040 y pida sus datos.</w:t>
      </w:r>
    </w:p>
    <w:p w14:paraId="5E71EF92" w14:textId="77777777" w:rsidR="00A86403" w:rsidRPr="00F470AF" w:rsidRDefault="00A86403" w:rsidP="005F4CA7">
      <w:pPr>
        <w:rPr>
          <w:rFonts w:asciiTheme="minorHAnsi" w:hAnsiTheme="minorHAnsi" w:cstheme="minorHAnsi"/>
          <w:b/>
          <w:szCs w:val="24"/>
        </w:rPr>
      </w:pPr>
    </w:p>
    <w:p w14:paraId="54009020" w14:textId="77777777" w:rsidR="00A86403" w:rsidRPr="00F470AF" w:rsidRDefault="00A86403" w:rsidP="005F4CA7">
      <w:pPr>
        <w:outlineLvl w:val="0"/>
        <w:rPr>
          <w:rFonts w:asciiTheme="minorHAnsi" w:hAnsiTheme="minorHAnsi" w:cstheme="minorHAnsi"/>
          <w:b/>
          <w:szCs w:val="24"/>
        </w:rPr>
      </w:pPr>
      <w:r w:rsidRPr="00F470AF">
        <w:rPr>
          <w:rFonts w:asciiTheme="minorHAnsi" w:hAnsiTheme="minorHAnsi" w:cstheme="minorHAnsi"/>
          <w:b/>
          <w:szCs w:val="24"/>
        </w:rPr>
        <w:t>Estructura Tarifaría:</w:t>
      </w:r>
    </w:p>
    <w:p w14:paraId="34A5FE88"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Renta mensual: $ 99.00 más IVA.</w:t>
      </w:r>
    </w:p>
    <w:p w14:paraId="5F227841"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Se cobra por cada línea telefónica anunciada.</w:t>
      </w:r>
    </w:p>
    <w:p w14:paraId="486C2F14" w14:textId="77777777" w:rsidR="00A86403" w:rsidRPr="00F470AF" w:rsidRDefault="00A86403" w:rsidP="005F4CA7">
      <w:pPr>
        <w:rPr>
          <w:rFonts w:asciiTheme="minorHAnsi" w:hAnsiTheme="minorHAnsi" w:cstheme="minorHAnsi"/>
          <w:b/>
          <w:szCs w:val="24"/>
        </w:rPr>
      </w:pPr>
    </w:p>
    <w:p w14:paraId="7956E775" w14:textId="77777777" w:rsidR="00A86403" w:rsidRPr="00F470AF" w:rsidRDefault="00A86403" w:rsidP="005F4CA7">
      <w:pPr>
        <w:outlineLvl w:val="0"/>
        <w:rPr>
          <w:rFonts w:asciiTheme="minorHAnsi" w:hAnsiTheme="minorHAnsi" w:cstheme="minorHAnsi"/>
          <w:b/>
          <w:szCs w:val="24"/>
        </w:rPr>
      </w:pPr>
      <w:r w:rsidRPr="00F470AF">
        <w:rPr>
          <w:rFonts w:asciiTheme="minorHAnsi" w:hAnsiTheme="minorHAnsi" w:cstheme="minorHAnsi"/>
          <w:b/>
          <w:szCs w:val="24"/>
        </w:rPr>
        <w:t xml:space="preserve">Reglas de Aplicación </w:t>
      </w:r>
    </w:p>
    <w:p w14:paraId="15FA6180"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Aplica sobre líneas directas comerciales de Telmex.</w:t>
      </w:r>
    </w:p>
    <w:p w14:paraId="417B37DA"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No aplica en números privados.</w:t>
      </w:r>
    </w:p>
    <w:p w14:paraId="2F1A838F"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Los mensajes se actualizan en línea vía un servicio Web de Internet las veces que se requiera sin cargo alguno.</w:t>
      </w:r>
    </w:p>
    <w:p w14:paraId="2735C4DD"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La contratación es vía operadora.</w:t>
      </w:r>
    </w:p>
    <w:p w14:paraId="54CE29CD"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El cliente previamente actualiza sus datos en el servicio 040 por cualquiera de los accesos, Centros de Información Comercial de Telmex (</w:t>
      </w:r>
      <w:proofErr w:type="spellStart"/>
      <w:r w:rsidRPr="00F470AF">
        <w:rPr>
          <w:rFonts w:asciiTheme="minorHAnsi" w:hAnsiTheme="minorHAnsi" w:cstheme="minorHAnsi"/>
          <w:szCs w:val="24"/>
        </w:rPr>
        <w:t>Ceico</w:t>
      </w:r>
      <w:proofErr w:type="spellEnd"/>
      <w:r w:rsidRPr="00F470AF">
        <w:rPr>
          <w:rFonts w:asciiTheme="minorHAnsi" w:hAnsiTheme="minorHAnsi" w:cstheme="minorHAnsi"/>
          <w:szCs w:val="24"/>
        </w:rPr>
        <w:t>), servicio de operadora 040 de Telmex o a través de un servicio Web por Internet.</w:t>
      </w:r>
    </w:p>
    <w:p w14:paraId="04267D4F"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El cliente se suscribió previamente e integro el mensaje por escrito a través de los canales de actualización.</w:t>
      </w:r>
    </w:p>
    <w:p w14:paraId="53A1FF63"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El cargo es mensual.</w:t>
      </w:r>
    </w:p>
    <w:p w14:paraId="08CF61F1"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No aplica cargos por contratación.</w:t>
      </w:r>
    </w:p>
    <w:p w14:paraId="16ED2063"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No aplica ningún descuento.</w:t>
      </w:r>
    </w:p>
    <w:p w14:paraId="22003488" w14:textId="77777777" w:rsidR="00A86403" w:rsidRPr="00F470AF" w:rsidRDefault="00A86403" w:rsidP="005F4CA7">
      <w:pPr>
        <w:rPr>
          <w:rFonts w:asciiTheme="minorHAnsi" w:hAnsiTheme="minorHAnsi" w:cstheme="minorHAnsi"/>
          <w:szCs w:val="24"/>
        </w:rPr>
      </w:pPr>
    </w:p>
    <w:p w14:paraId="7CEC1294" w14:textId="77777777" w:rsidR="00A86403" w:rsidRPr="00F470AF" w:rsidRDefault="00A86403" w:rsidP="005F4CA7">
      <w:pPr>
        <w:outlineLvl w:val="0"/>
        <w:rPr>
          <w:rFonts w:asciiTheme="minorHAnsi" w:hAnsiTheme="minorHAnsi" w:cstheme="minorHAnsi"/>
          <w:b/>
          <w:szCs w:val="24"/>
        </w:rPr>
      </w:pPr>
      <w:r w:rsidRPr="00F470AF">
        <w:rPr>
          <w:rFonts w:asciiTheme="minorHAnsi" w:hAnsiTheme="minorHAnsi" w:cstheme="minorHAnsi"/>
          <w:b/>
          <w:szCs w:val="24"/>
        </w:rPr>
        <w:t>Fin de Vigencia:</w:t>
      </w:r>
    </w:p>
    <w:p w14:paraId="0791BB6B" w14:textId="77777777" w:rsidR="002442C7" w:rsidRPr="00F470AF" w:rsidRDefault="00A86403" w:rsidP="005F4CA7">
      <w:pPr>
        <w:outlineLvl w:val="0"/>
        <w:rPr>
          <w:rFonts w:asciiTheme="minorHAnsi" w:hAnsiTheme="minorHAnsi" w:cstheme="minorHAnsi"/>
          <w:szCs w:val="24"/>
        </w:rPr>
      </w:pPr>
      <w:r w:rsidRPr="00F470AF">
        <w:rPr>
          <w:rFonts w:asciiTheme="minorHAnsi" w:hAnsiTheme="minorHAnsi" w:cstheme="minorHAnsi"/>
          <w:szCs w:val="24"/>
        </w:rPr>
        <w:t>Indefinida</w:t>
      </w:r>
      <w:r w:rsidR="00E61D73" w:rsidRPr="00F470AF">
        <w:rPr>
          <w:rFonts w:asciiTheme="minorHAnsi" w:hAnsiTheme="minorHAnsi" w:cstheme="minorHAnsi"/>
          <w:szCs w:val="24"/>
        </w:rPr>
        <w:t>.</w:t>
      </w:r>
    </w:p>
    <w:p w14:paraId="7CCFB0E3" w14:textId="77777777" w:rsidR="00640460" w:rsidRDefault="00640460" w:rsidP="005F4CA7">
      <w:pPr>
        <w:outlineLvl w:val="0"/>
        <w:rPr>
          <w:rFonts w:ascii="Arial" w:hAnsi="Arial" w:cs="Arial"/>
          <w:sz w:val="20"/>
        </w:rPr>
      </w:pPr>
    </w:p>
    <w:p w14:paraId="46C1FD6F" w14:textId="77777777" w:rsidR="000E2AFA" w:rsidRDefault="000E2AFA" w:rsidP="005F4CA7">
      <w:pPr>
        <w:rPr>
          <w:rFonts w:ascii="Arial" w:hAnsi="Arial" w:cs="Arial"/>
          <w:sz w:val="20"/>
        </w:rPr>
        <w:sectPr w:rsidR="000E2AFA" w:rsidSect="00DE3642">
          <w:headerReference w:type="default" r:id="rId42"/>
          <w:pgSz w:w="12240" w:h="15840"/>
          <w:pgMar w:top="1417" w:right="1701" w:bottom="1417" w:left="1701" w:header="708" w:footer="708" w:gutter="0"/>
          <w:cols w:space="708"/>
          <w:docGrid w:linePitch="360"/>
        </w:sectPr>
      </w:pPr>
    </w:p>
    <w:p w14:paraId="1B2466AA" w14:textId="77777777" w:rsidR="000E2AFA" w:rsidRDefault="000E2AFA" w:rsidP="005F4CA7"/>
    <w:p w14:paraId="5E834B57" w14:textId="77777777" w:rsidR="000E2AFA" w:rsidRDefault="000E2AFA" w:rsidP="005F4CA7">
      <w:pPr>
        <w:widowControl w:val="0"/>
        <w:autoSpaceDE w:val="0"/>
        <w:autoSpaceDN w:val="0"/>
        <w:adjustRightInd w:val="0"/>
        <w:jc w:val="center"/>
        <w:rPr>
          <w:rStyle w:val="nfasis"/>
          <w:rFonts w:eastAsia="MS Gothic"/>
          <w:sz w:val="96"/>
        </w:rPr>
      </w:pPr>
    </w:p>
    <w:p w14:paraId="6DEE42A9" w14:textId="77777777" w:rsidR="000E2AFA" w:rsidRDefault="000E2AFA" w:rsidP="005F4CA7">
      <w:pPr>
        <w:widowControl w:val="0"/>
        <w:autoSpaceDE w:val="0"/>
        <w:autoSpaceDN w:val="0"/>
        <w:adjustRightInd w:val="0"/>
        <w:jc w:val="center"/>
        <w:rPr>
          <w:rStyle w:val="nfasis"/>
          <w:rFonts w:eastAsia="MS Gothic"/>
          <w:sz w:val="96"/>
        </w:rPr>
      </w:pPr>
    </w:p>
    <w:p w14:paraId="68804979" w14:textId="77777777" w:rsidR="000E2AFA" w:rsidRPr="00851F55" w:rsidRDefault="000E2AFA"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12</w:t>
      </w:r>
    </w:p>
    <w:p w14:paraId="1C8F9F5F" w14:textId="77777777" w:rsidR="002442C7" w:rsidRDefault="002442C7" w:rsidP="005F4CA7">
      <w:pPr>
        <w:rPr>
          <w:rFonts w:ascii="Arial" w:hAnsi="Arial" w:cs="Arial"/>
          <w:sz w:val="20"/>
        </w:rPr>
      </w:pPr>
    </w:p>
    <w:p w14:paraId="4CE1AF04" w14:textId="77777777" w:rsidR="00D33B79" w:rsidRDefault="00D33B79" w:rsidP="005F4CA7">
      <w:pPr>
        <w:rPr>
          <w:rFonts w:ascii="Arial" w:hAnsi="Arial" w:cs="Arial"/>
          <w:sz w:val="20"/>
        </w:rPr>
      </w:pPr>
    </w:p>
    <w:p w14:paraId="09040C71" w14:textId="77777777" w:rsidR="000E2AFA" w:rsidRDefault="000E2AFA" w:rsidP="005F4CA7">
      <w:pPr>
        <w:spacing w:after="200" w:line="276" w:lineRule="auto"/>
        <w:rPr>
          <w:rFonts w:ascii="Arial" w:hAnsi="Arial" w:cs="Arial"/>
          <w:sz w:val="20"/>
        </w:rPr>
      </w:pPr>
      <w:r>
        <w:rPr>
          <w:rFonts w:ascii="Arial" w:hAnsi="Arial" w:cs="Arial"/>
          <w:sz w:val="20"/>
        </w:rPr>
        <w:br w:type="page"/>
      </w:r>
    </w:p>
    <w:p w14:paraId="7B5DF24F" w14:textId="77777777" w:rsidR="00F300AA" w:rsidRPr="00D33B79" w:rsidRDefault="00F300AA" w:rsidP="005F4CA7">
      <w:pPr>
        <w:pStyle w:val="Ttulo1"/>
        <w:rPr>
          <w:sz w:val="48"/>
          <w:szCs w:val="48"/>
        </w:rPr>
      </w:pPr>
      <w:bookmarkStart w:id="100" w:name="_Toc162342504"/>
      <w:r w:rsidRPr="00D33B79">
        <w:rPr>
          <w:sz w:val="48"/>
          <w:szCs w:val="48"/>
        </w:rPr>
        <w:lastRenderedPageBreak/>
        <w:t>Sección 12</w:t>
      </w:r>
      <w:bookmarkEnd w:id="100"/>
      <w:r w:rsidRPr="00D33B79">
        <w:rPr>
          <w:sz w:val="48"/>
          <w:szCs w:val="48"/>
        </w:rPr>
        <w:t xml:space="preserve"> </w:t>
      </w:r>
    </w:p>
    <w:p w14:paraId="5E25C7CB" w14:textId="77777777" w:rsidR="00F300AA" w:rsidRPr="00C60E3B" w:rsidRDefault="00D33B79" w:rsidP="005F4CA7">
      <w:pPr>
        <w:pStyle w:val="Ttulo2"/>
        <w:rPr>
          <w:rStyle w:val="nfasissutil1"/>
          <w:rFonts w:asciiTheme="majorHAnsi" w:hAnsiTheme="majorHAnsi"/>
          <w:iCs w:val="0"/>
          <w:color w:val="4F81BD" w:themeColor="accent1"/>
          <w:sz w:val="28"/>
          <w:szCs w:val="32"/>
        </w:rPr>
      </w:pPr>
      <w:bookmarkStart w:id="101" w:name="_Toc162342505"/>
      <w:r w:rsidRPr="00C60E3B">
        <w:rPr>
          <w:rStyle w:val="nfasissutil1"/>
          <w:rFonts w:asciiTheme="majorHAnsi" w:hAnsiTheme="majorHAnsi"/>
          <w:iCs w:val="0"/>
          <w:color w:val="0070C0"/>
          <w:sz w:val="28"/>
          <w:szCs w:val="32"/>
        </w:rPr>
        <w:t xml:space="preserve">12A PLANES </w:t>
      </w:r>
      <w:r w:rsidRPr="00C60E3B">
        <w:rPr>
          <w:color w:val="0070C0"/>
          <w:sz w:val="28"/>
          <w:szCs w:val="28"/>
        </w:rPr>
        <w:t>OPCIONALES</w:t>
      </w:r>
      <w:r w:rsidRPr="00C60E3B">
        <w:rPr>
          <w:rStyle w:val="nfasissutil1"/>
          <w:rFonts w:asciiTheme="majorHAnsi" w:hAnsiTheme="majorHAnsi"/>
          <w:iCs w:val="0"/>
          <w:color w:val="0070C0"/>
          <w:sz w:val="28"/>
          <w:szCs w:val="32"/>
        </w:rPr>
        <w:t xml:space="preserve"> PARA EL SERVICIO DE LARGA DISTANCIA</w:t>
      </w:r>
      <w:bookmarkEnd w:id="101"/>
    </w:p>
    <w:p w14:paraId="6A6EA3C4" w14:textId="77777777" w:rsidR="002C0D34" w:rsidRDefault="002C0D34" w:rsidP="005F4CA7">
      <w:pPr>
        <w:rPr>
          <w:rStyle w:val="nfasis"/>
          <w:rFonts w:eastAsia="MS Gothic"/>
          <w:iCs w:val="0"/>
          <w:szCs w:val="28"/>
        </w:rPr>
      </w:pPr>
    </w:p>
    <w:p w14:paraId="318D7B0F" w14:textId="77777777" w:rsidR="00D33B79" w:rsidRPr="00C60E3B" w:rsidRDefault="00D33B79" w:rsidP="005F4CA7">
      <w:pPr>
        <w:pStyle w:val="Ttulo3"/>
        <w:rPr>
          <w:rStyle w:val="nfasis"/>
          <w:rFonts w:asciiTheme="minorHAnsi" w:eastAsia="MS Gothic" w:hAnsiTheme="minorHAnsi" w:cstheme="minorHAnsi"/>
          <w:iCs w:val="0"/>
          <w:sz w:val="28"/>
          <w:szCs w:val="28"/>
        </w:rPr>
      </w:pPr>
      <w:bookmarkStart w:id="102" w:name="_Toc162342506"/>
      <w:r w:rsidRPr="00C60E3B">
        <w:rPr>
          <w:rStyle w:val="nfasis"/>
          <w:rFonts w:asciiTheme="minorHAnsi" w:eastAsia="MS Gothic" w:hAnsiTheme="minorHAnsi" w:cstheme="minorHAnsi"/>
          <w:iCs w:val="0"/>
          <w:sz w:val="28"/>
          <w:szCs w:val="28"/>
        </w:rPr>
        <w:t>I. PLAN LADA AHORRO</w:t>
      </w:r>
      <w:bookmarkEnd w:id="102"/>
    </w:p>
    <w:p w14:paraId="1BB6B4A9" w14:textId="77777777" w:rsidR="00266380" w:rsidRPr="00C60E3B" w:rsidRDefault="00266380" w:rsidP="005F4CA7">
      <w:pPr>
        <w:rPr>
          <w:rFonts w:asciiTheme="minorHAnsi" w:hAnsiTheme="minorHAnsi" w:cstheme="minorHAnsi"/>
          <w:szCs w:val="24"/>
        </w:rPr>
      </w:pPr>
    </w:p>
    <w:p w14:paraId="4B3D7270" w14:textId="77777777" w:rsidR="00266380" w:rsidRPr="00C60E3B" w:rsidRDefault="002C0D34" w:rsidP="005F4CA7">
      <w:pPr>
        <w:outlineLvl w:val="0"/>
        <w:rPr>
          <w:rFonts w:asciiTheme="minorHAnsi" w:hAnsiTheme="minorHAnsi" w:cstheme="minorHAnsi"/>
          <w:szCs w:val="24"/>
        </w:rPr>
      </w:pPr>
      <w:r w:rsidRPr="00C60E3B">
        <w:rPr>
          <w:rFonts w:asciiTheme="minorHAnsi" w:hAnsiTheme="minorHAnsi" w:cstheme="minorHAnsi"/>
          <w:b/>
          <w:szCs w:val="24"/>
        </w:rPr>
        <w:t>Número</w:t>
      </w:r>
      <w:r w:rsidR="00266380" w:rsidRPr="00C60E3B">
        <w:rPr>
          <w:rFonts w:asciiTheme="minorHAnsi" w:hAnsiTheme="minorHAnsi" w:cstheme="minorHAnsi"/>
          <w:b/>
          <w:szCs w:val="24"/>
        </w:rPr>
        <w:t xml:space="preserve"> de Inscripción:</w:t>
      </w:r>
      <w:r w:rsidR="00C60E3B">
        <w:rPr>
          <w:rFonts w:asciiTheme="minorHAnsi" w:hAnsiTheme="minorHAnsi" w:cstheme="minorHAnsi"/>
          <w:b/>
          <w:szCs w:val="24"/>
        </w:rPr>
        <w:t xml:space="preserve"> </w:t>
      </w:r>
      <w:r w:rsidR="00266380" w:rsidRPr="00C60E3B">
        <w:rPr>
          <w:rFonts w:asciiTheme="minorHAnsi" w:hAnsiTheme="minorHAnsi" w:cstheme="minorHAnsi"/>
          <w:b/>
          <w:bCs/>
          <w:sz w:val="28"/>
          <w:szCs w:val="28"/>
        </w:rPr>
        <w:t>011462</w:t>
      </w:r>
    </w:p>
    <w:p w14:paraId="0F5C11A0" w14:textId="77777777" w:rsidR="00C60E3B" w:rsidRDefault="00C60E3B" w:rsidP="005F4CA7">
      <w:pPr>
        <w:outlineLvl w:val="0"/>
        <w:rPr>
          <w:rFonts w:asciiTheme="minorHAnsi" w:hAnsiTheme="minorHAnsi" w:cstheme="minorHAnsi"/>
          <w:b/>
          <w:szCs w:val="24"/>
        </w:rPr>
      </w:pPr>
    </w:p>
    <w:p w14:paraId="5A1CDFEB" w14:textId="77777777" w:rsidR="00266380" w:rsidRPr="00C60E3B" w:rsidRDefault="00266380" w:rsidP="005F4CA7">
      <w:pPr>
        <w:outlineLvl w:val="0"/>
        <w:rPr>
          <w:rFonts w:asciiTheme="minorHAnsi" w:hAnsiTheme="minorHAnsi" w:cstheme="minorHAnsi"/>
          <w:b/>
          <w:szCs w:val="24"/>
        </w:rPr>
      </w:pPr>
      <w:r w:rsidRPr="00C60E3B">
        <w:rPr>
          <w:rFonts w:asciiTheme="minorHAnsi" w:hAnsiTheme="minorHAnsi" w:cstheme="minorHAnsi"/>
          <w:b/>
          <w:szCs w:val="24"/>
        </w:rPr>
        <w:t>Nombre del Servicio:</w:t>
      </w:r>
    </w:p>
    <w:p w14:paraId="20C72E70" w14:textId="77777777" w:rsidR="00266380" w:rsidRPr="00C60E3B" w:rsidRDefault="00266380" w:rsidP="005F4CA7">
      <w:pPr>
        <w:outlineLvl w:val="0"/>
        <w:rPr>
          <w:rFonts w:asciiTheme="minorHAnsi" w:hAnsiTheme="minorHAnsi" w:cstheme="minorHAnsi"/>
          <w:szCs w:val="24"/>
        </w:rPr>
      </w:pPr>
      <w:r w:rsidRPr="00C60E3B">
        <w:rPr>
          <w:rFonts w:asciiTheme="minorHAnsi" w:hAnsiTheme="minorHAnsi" w:cstheme="minorHAnsi"/>
          <w:szCs w:val="24"/>
        </w:rPr>
        <w:t>Plan Lada Ahorro</w:t>
      </w:r>
    </w:p>
    <w:p w14:paraId="144D4007" w14:textId="77777777" w:rsidR="00C60E3B" w:rsidRDefault="00C60E3B" w:rsidP="005F4CA7">
      <w:pPr>
        <w:outlineLvl w:val="0"/>
        <w:rPr>
          <w:rFonts w:asciiTheme="minorHAnsi" w:hAnsiTheme="minorHAnsi" w:cstheme="minorHAnsi"/>
          <w:b/>
          <w:szCs w:val="24"/>
        </w:rPr>
      </w:pPr>
    </w:p>
    <w:p w14:paraId="729E0F00" w14:textId="77777777" w:rsidR="00266380" w:rsidRPr="00C60E3B" w:rsidRDefault="00266380" w:rsidP="005F4CA7">
      <w:pPr>
        <w:outlineLvl w:val="0"/>
        <w:rPr>
          <w:rFonts w:asciiTheme="minorHAnsi" w:hAnsiTheme="minorHAnsi" w:cstheme="minorHAnsi"/>
          <w:b/>
          <w:szCs w:val="24"/>
        </w:rPr>
      </w:pPr>
      <w:r w:rsidRPr="00C60E3B">
        <w:rPr>
          <w:rFonts w:asciiTheme="minorHAnsi" w:hAnsiTheme="minorHAnsi" w:cstheme="minorHAnsi"/>
          <w:b/>
          <w:szCs w:val="24"/>
        </w:rPr>
        <w:t>Descripción:</w:t>
      </w:r>
    </w:p>
    <w:p w14:paraId="34B277A0"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Plan tarifario del servicio de larga distancia para clientes residenciales y comerciales de Telmex compuesto por un esquema de tarifas plenas y reducidas. Las tarifas se aplican conforme al importe total mensual en los consumos de minutos de Larga Distancia. </w:t>
      </w:r>
    </w:p>
    <w:p w14:paraId="3DA3FC15" w14:textId="77777777" w:rsidR="00C60E3B" w:rsidRDefault="00C60E3B" w:rsidP="005F4CA7">
      <w:pPr>
        <w:outlineLvl w:val="0"/>
        <w:rPr>
          <w:rFonts w:asciiTheme="minorHAnsi" w:hAnsiTheme="minorHAnsi" w:cstheme="minorHAnsi"/>
          <w:b/>
          <w:szCs w:val="24"/>
        </w:rPr>
      </w:pPr>
    </w:p>
    <w:p w14:paraId="570A8BFE" w14:textId="77777777" w:rsidR="00266380" w:rsidRPr="00C60E3B" w:rsidRDefault="00266380" w:rsidP="005F4CA7">
      <w:pPr>
        <w:outlineLvl w:val="0"/>
        <w:rPr>
          <w:rFonts w:asciiTheme="minorHAnsi" w:hAnsiTheme="minorHAnsi" w:cstheme="minorHAnsi"/>
          <w:b/>
          <w:szCs w:val="24"/>
        </w:rPr>
      </w:pPr>
      <w:r w:rsidRPr="00C60E3B">
        <w:rPr>
          <w:rFonts w:asciiTheme="minorHAnsi" w:hAnsiTheme="minorHAnsi" w:cstheme="minorHAnsi"/>
          <w:b/>
          <w:szCs w:val="24"/>
        </w:rPr>
        <w:t xml:space="preserve">Estructura Tarifaria: </w:t>
      </w:r>
    </w:p>
    <w:p w14:paraId="4AA96B5C" w14:textId="77777777" w:rsidR="00266380" w:rsidRPr="00C60E3B" w:rsidRDefault="00266380" w:rsidP="005F4CA7">
      <w:pPr>
        <w:rPr>
          <w:rFonts w:asciiTheme="minorHAnsi" w:hAnsiTheme="minorHAnsi" w:cstheme="minorHAnsi"/>
          <w:bCs/>
          <w:szCs w:val="24"/>
        </w:rPr>
      </w:pPr>
    </w:p>
    <w:p w14:paraId="60888B53" w14:textId="77777777" w:rsidR="00AA4144" w:rsidRPr="00C60E3B" w:rsidRDefault="00AA4144" w:rsidP="005F4CA7">
      <w:pPr>
        <w:rPr>
          <w:rFonts w:asciiTheme="minorHAnsi" w:hAnsiTheme="minorHAnsi" w:cstheme="minorHAnsi"/>
          <w:b/>
          <w:bCs/>
          <w:szCs w:val="24"/>
        </w:rPr>
      </w:pPr>
      <w:r w:rsidRPr="00C60E3B">
        <w:rPr>
          <w:rFonts w:asciiTheme="minorHAnsi" w:hAnsiTheme="minorHAnsi" w:cstheme="minorHAnsi"/>
          <w:b/>
          <w:bCs/>
          <w:szCs w:val="24"/>
        </w:rPr>
        <w:t>TARIFA BASE</w:t>
      </w:r>
    </w:p>
    <w:p w14:paraId="7155E65C" w14:textId="77777777" w:rsidR="00AA4144" w:rsidRPr="00C60E3B" w:rsidRDefault="00AA4144" w:rsidP="005F4CA7">
      <w:pPr>
        <w:rPr>
          <w:rFonts w:asciiTheme="minorHAnsi" w:hAnsiTheme="minorHAnsi" w:cstheme="minorHAnsi"/>
          <w:bCs/>
          <w:szCs w:val="24"/>
        </w:rPr>
      </w:pPr>
      <w:r w:rsidRPr="00C60E3B">
        <w:rPr>
          <w:rFonts w:asciiTheme="minorHAnsi" w:hAnsiTheme="minorHAnsi" w:cstheme="minorHAnsi"/>
          <w:b/>
          <w:bCs/>
          <w:szCs w:val="24"/>
        </w:rPr>
        <w:t>Larga Distancia Nacional</w:t>
      </w:r>
      <w:r w:rsidRPr="00C60E3B">
        <w:rPr>
          <w:rFonts w:asciiTheme="minorHAnsi" w:hAnsiTheme="minorHAnsi" w:cstheme="minorHAnsi"/>
          <w:bCs/>
          <w:szCs w:val="24"/>
        </w:rPr>
        <w:tab/>
      </w:r>
      <w:r w:rsidRPr="00C60E3B">
        <w:rPr>
          <w:rFonts w:asciiTheme="minorHAnsi" w:hAnsiTheme="minorHAnsi" w:cstheme="minorHAnsi"/>
          <w:bCs/>
          <w:szCs w:val="24"/>
        </w:rPr>
        <w:tab/>
        <w:t>Plena 2.00</w:t>
      </w:r>
      <w:r w:rsidRPr="00C60E3B">
        <w:rPr>
          <w:rFonts w:asciiTheme="minorHAnsi" w:hAnsiTheme="minorHAnsi" w:cstheme="minorHAnsi"/>
          <w:bCs/>
          <w:szCs w:val="24"/>
        </w:rPr>
        <w:tab/>
        <w:t>Reducida 1.14</w:t>
      </w:r>
    </w:p>
    <w:p w14:paraId="07735741" w14:textId="77777777" w:rsidR="00AA4144" w:rsidRPr="00C60E3B" w:rsidRDefault="00AA4144" w:rsidP="005F4CA7">
      <w:pPr>
        <w:rPr>
          <w:rFonts w:asciiTheme="minorHAnsi" w:hAnsiTheme="minorHAnsi" w:cstheme="minorHAnsi"/>
          <w:bCs/>
          <w:szCs w:val="24"/>
        </w:rPr>
      </w:pPr>
    </w:p>
    <w:p w14:paraId="6EE70797" w14:textId="77777777" w:rsidR="00AA4144" w:rsidRPr="00C60E3B" w:rsidRDefault="00AA4144" w:rsidP="005F4CA7">
      <w:pPr>
        <w:rPr>
          <w:rFonts w:asciiTheme="minorHAnsi" w:hAnsiTheme="minorHAnsi" w:cstheme="minorHAnsi"/>
          <w:b/>
          <w:bCs/>
          <w:szCs w:val="24"/>
        </w:rPr>
      </w:pPr>
      <w:r w:rsidRPr="00C60E3B">
        <w:rPr>
          <w:rFonts w:asciiTheme="minorHAnsi" w:hAnsiTheme="minorHAnsi" w:cstheme="minorHAnsi"/>
          <w:b/>
          <w:bCs/>
          <w:szCs w:val="24"/>
        </w:rPr>
        <w:t>Larga Distancia Internacional</w:t>
      </w:r>
    </w:p>
    <w:p w14:paraId="301B27CA" w14:textId="77777777" w:rsidR="00AA4144" w:rsidRPr="00C60E3B" w:rsidRDefault="00AA4144" w:rsidP="005F4CA7">
      <w:pPr>
        <w:rPr>
          <w:rFonts w:asciiTheme="minorHAnsi" w:hAnsiTheme="minorHAnsi" w:cstheme="minorHAnsi"/>
          <w:bCs/>
          <w:szCs w:val="24"/>
        </w:rPr>
      </w:pPr>
      <w:proofErr w:type="gramStart"/>
      <w:r w:rsidRPr="00C60E3B">
        <w:rPr>
          <w:rFonts w:asciiTheme="minorHAnsi" w:hAnsiTheme="minorHAnsi" w:cstheme="minorHAnsi"/>
          <w:bCs/>
          <w:szCs w:val="24"/>
        </w:rPr>
        <w:t>EE.UU.</w:t>
      </w:r>
      <w:proofErr w:type="gramEnd"/>
      <w:r w:rsidRPr="00C60E3B">
        <w:rPr>
          <w:rFonts w:asciiTheme="minorHAnsi" w:hAnsiTheme="minorHAnsi" w:cstheme="minorHAnsi"/>
          <w:bCs/>
          <w:szCs w:val="24"/>
        </w:rPr>
        <w:t xml:space="preserve"> Frontera-Frontera (A)</w:t>
      </w:r>
      <w:r w:rsidRPr="00C60E3B">
        <w:rPr>
          <w:rFonts w:asciiTheme="minorHAnsi" w:hAnsiTheme="minorHAnsi" w:cstheme="minorHAnsi"/>
          <w:bCs/>
          <w:szCs w:val="24"/>
        </w:rPr>
        <w:tab/>
      </w:r>
      <w:r w:rsidRPr="00C60E3B">
        <w:rPr>
          <w:rFonts w:asciiTheme="minorHAnsi" w:hAnsiTheme="minorHAnsi" w:cstheme="minorHAnsi"/>
          <w:bCs/>
          <w:szCs w:val="24"/>
        </w:rPr>
        <w:tab/>
        <w:t>Plena 2.00</w:t>
      </w:r>
      <w:r w:rsidRPr="00C60E3B">
        <w:rPr>
          <w:rFonts w:asciiTheme="minorHAnsi" w:hAnsiTheme="minorHAnsi" w:cstheme="minorHAnsi"/>
          <w:bCs/>
          <w:szCs w:val="24"/>
        </w:rPr>
        <w:tab/>
        <w:t>Reducida 1.14</w:t>
      </w:r>
    </w:p>
    <w:p w14:paraId="1CD234A5" w14:textId="77777777" w:rsidR="00AA4144" w:rsidRPr="00C60E3B" w:rsidRDefault="00AA4144" w:rsidP="005F4CA7">
      <w:pPr>
        <w:rPr>
          <w:rFonts w:asciiTheme="minorHAnsi" w:hAnsiTheme="minorHAnsi" w:cstheme="minorHAnsi"/>
          <w:bCs/>
          <w:szCs w:val="24"/>
        </w:rPr>
      </w:pPr>
      <w:proofErr w:type="gramStart"/>
      <w:r w:rsidRPr="00C60E3B">
        <w:rPr>
          <w:rFonts w:asciiTheme="minorHAnsi" w:hAnsiTheme="minorHAnsi" w:cstheme="minorHAnsi"/>
          <w:bCs/>
          <w:szCs w:val="24"/>
        </w:rPr>
        <w:t>EE.UU.</w:t>
      </w:r>
      <w:proofErr w:type="gramEnd"/>
      <w:r w:rsidRPr="00C60E3B">
        <w:rPr>
          <w:rFonts w:asciiTheme="minorHAnsi" w:hAnsiTheme="minorHAnsi" w:cstheme="minorHAnsi"/>
          <w:bCs/>
          <w:szCs w:val="24"/>
        </w:rPr>
        <w:t xml:space="preserve"> Frontera-Resto (B)</w:t>
      </w:r>
      <w:r w:rsidRPr="00C60E3B">
        <w:rPr>
          <w:rFonts w:asciiTheme="minorHAnsi" w:hAnsiTheme="minorHAnsi" w:cstheme="minorHAnsi"/>
          <w:bCs/>
          <w:szCs w:val="24"/>
        </w:rPr>
        <w:tab/>
      </w:r>
      <w:r w:rsidRPr="00C60E3B">
        <w:rPr>
          <w:rFonts w:asciiTheme="minorHAnsi" w:hAnsiTheme="minorHAnsi" w:cstheme="minorHAnsi"/>
          <w:bCs/>
          <w:szCs w:val="24"/>
        </w:rPr>
        <w:tab/>
        <w:t>Plena 6.93</w:t>
      </w:r>
      <w:r w:rsidRPr="00C60E3B">
        <w:rPr>
          <w:rFonts w:asciiTheme="minorHAnsi" w:hAnsiTheme="minorHAnsi" w:cstheme="minorHAnsi"/>
          <w:bCs/>
          <w:szCs w:val="24"/>
        </w:rPr>
        <w:tab/>
        <w:t>Reducida 4.62</w:t>
      </w:r>
    </w:p>
    <w:p w14:paraId="473A63A0" w14:textId="77777777" w:rsidR="00AA4144" w:rsidRPr="00C60E3B" w:rsidRDefault="00AA4144" w:rsidP="005F4CA7">
      <w:pPr>
        <w:rPr>
          <w:rFonts w:asciiTheme="minorHAnsi" w:hAnsiTheme="minorHAnsi" w:cstheme="minorHAnsi"/>
          <w:bCs/>
          <w:szCs w:val="24"/>
        </w:rPr>
      </w:pPr>
      <w:proofErr w:type="gramStart"/>
      <w:r w:rsidRPr="00C60E3B">
        <w:rPr>
          <w:rFonts w:asciiTheme="minorHAnsi" w:hAnsiTheme="minorHAnsi" w:cstheme="minorHAnsi"/>
          <w:bCs/>
          <w:szCs w:val="24"/>
        </w:rPr>
        <w:t>EE.UU.</w:t>
      </w:r>
      <w:proofErr w:type="gramEnd"/>
      <w:r w:rsidRPr="00C60E3B">
        <w:rPr>
          <w:rFonts w:asciiTheme="minorHAnsi" w:hAnsiTheme="minorHAnsi" w:cstheme="minorHAnsi"/>
          <w:bCs/>
          <w:szCs w:val="24"/>
        </w:rPr>
        <w:t xml:space="preserve"> Resto-Resto (C)</w:t>
      </w:r>
      <w:r w:rsidRPr="00C60E3B">
        <w:rPr>
          <w:rFonts w:asciiTheme="minorHAnsi" w:hAnsiTheme="minorHAnsi" w:cstheme="minorHAnsi"/>
          <w:bCs/>
          <w:szCs w:val="24"/>
        </w:rPr>
        <w:tab/>
      </w:r>
      <w:r w:rsidRPr="00C60E3B">
        <w:rPr>
          <w:rFonts w:asciiTheme="minorHAnsi" w:hAnsiTheme="minorHAnsi" w:cstheme="minorHAnsi"/>
          <w:bCs/>
          <w:szCs w:val="24"/>
        </w:rPr>
        <w:tab/>
        <w:t>Plena 8.34</w:t>
      </w:r>
      <w:r w:rsidRPr="00C60E3B">
        <w:rPr>
          <w:rFonts w:asciiTheme="minorHAnsi" w:hAnsiTheme="minorHAnsi" w:cstheme="minorHAnsi"/>
          <w:bCs/>
          <w:szCs w:val="24"/>
        </w:rPr>
        <w:tab/>
        <w:t>Reducida 5.56</w:t>
      </w:r>
    </w:p>
    <w:p w14:paraId="260CC81E" w14:textId="77777777" w:rsidR="00AA4144" w:rsidRPr="00C60E3B" w:rsidRDefault="00AA4144" w:rsidP="005F4CA7">
      <w:pPr>
        <w:rPr>
          <w:rFonts w:asciiTheme="minorHAnsi" w:hAnsiTheme="minorHAnsi" w:cstheme="minorHAnsi"/>
          <w:bCs/>
          <w:szCs w:val="24"/>
        </w:rPr>
      </w:pPr>
      <w:r w:rsidRPr="00C60E3B">
        <w:rPr>
          <w:rFonts w:asciiTheme="minorHAnsi" w:hAnsiTheme="minorHAnsi" w:cstheme="minorHAnsi"/>
          <w:bCs/>
          <w:szCs w:val="24"/>
        </w:rPr>
        <w:t>Canadá</w:t>
      </w:r>
      <w:r w:rsidR="00D31CDB" w:rsidRPr="00C60E3B">
        <w:rPr>
          <w:rFonts w:asciiTheme="minorHAnsi" w:hAnsiTheme="minorHAnsi" w:cstheme="minorHAnsi"/>
          <w:bCs/>
          <w:szCs w:val="24"/>
        </w:rPr>
        <w:t xml:space="preserve"> </w:t>
      </w:r>
      <w:r w:rsidRPr="00C60E3B">
        <w:rPr>
          <w:rFonts w:asciiTheme="minorHAnsi" w:hAnsiTheme="minorHAnsi" w:cstheme="minorHAnsi"/>
          <w:bCs/>
          <w:szCs w:val="24"/>
        </w:rPr>
        <w:t>Plena 9.42</w:t>
      </w:r>
      <w:r w:rsidRPr="00C60E3B">
        <w:rPr>
          <w:rFonts w:asciiTheme="minorHAnsi" w:hAnsiTheme="minorHAnsi" w:cstheme="minorHAnsi"/>
          <w:bCs/>
          <w:szCs w:val="24"/>
        </w:rPr>
        <w:tab/>
        <w:t>Reducida 6.28</w:t>
      </w:r>
    </w:p>
    <w:p w14:paraId="5365FC51" w14:textId="77777777" w:rsidR="00AA4144" w:rsidRPr="00C60E3B" w:rsidRDefault="00AA4144" w:rsidP="005F4CA7">
      <w:pPr>
        <w:rPr>
          <w:rFonts w:asciiTheme="minorHAnsi" w:hAnsiTheme="minorHAnsi" w:cstheme="minorHAnsi"/>
          <w:bCs/>
          <w:szCs w:val="24"/>
        </w:rPr>
      </w:pPr>
    </w:p>
    <w:p w14:paraId="0A8D8BF7" w14:textId="77777777" w:rsidR="00AA4144" w:rsidRPr="00C60E3B" w:rsidRDefault="00AA4144" w:rsidP="005F4CA7">
      <w:pPr>
        <w:rPr>
          <w:rFonts w:asciiTheme="minorHAnsi" w:hAnsiTheme="minorHAnsi" w:cstheme="minorHAnsi"/>
          <w:b/>
          <w:bCs/>
          <w:szCs w:val="24"/>
        </w:rPr>
      </w:pPr>
      <w:r w:rsidRPr="00C60E3B">
        <w:rPr>
          <w:rFonts w:asciiTheme="minorHAnsi" w:hAnsiTheme="minorHAnsi" w:cstheme="minorHAnsi"/>
          <w:b/>
          <w:bCs/>
          <w:szCs w:val="24"/>
        </w:rPr>
        <w:t>Larga Distancia Mundial</w:t>
      </w:r>
    </w:p>
    <w:p w14:paraId="733F42B7" w14:textId="77777777" w:rsidR="00AA4144" w:rsidRPr="00C60E3B" w:rsidRDefault="00AA4144" w:rsidP="005F4CA7">
      <w:pPr>
        <w:rPr>
          <w:rFonts w:asciiTheme="minorHAnsi" w:hAnsiTheme="minorHAnsi" w:cstheme="minorHAnsi"/>
          <w:bCs/>
          <w:szCs w:val="24"/>
        </w:rPr>
      </w:pPr>
      <w:r w:rsidRPr="00C60E3B">
        <w:rPr>
          <w:rFonts w:asciiTheme="minorHAnsi" w:hAnsiTheme="minorHAnsi" w:cstheme="minorHAnsi"/>
          <w:bCs/>
          <w:szCs w:val="24"/>
        </w:rPr>
        <w:t>Región 1.- Sudamérica, Caribe, Panamá y Alaska</w:t>
      </w:r>
      <w:r w:rsidRPr="00C60E3B">
        <w:rPr>
          <w:rFonts w:asciiTheme="minorHAnsi" w:hAnsiTheme="minorHAnsi" w:cstheme="minorHAnsi"/>
          <w:bCs/>
          <w:szCs w:val="24"/>
        </w:rPr>
        <w:tab/>
        <w:t>Plena 13.64</w:t>
      </w:r>
      <w:r w:rsidRPr="00C60E3B">
        <w:rPr>
          <w:rFonts w:asciiTheme="minorHAnsi" w:hAnsiTheme="minorHAnsi" w:cstheme="minorHAnsi"/>
          <w:bCs/>
          <w:szCs w:val="24"/>
        </w:rPr>
        <w:tab/>
        <w:t>Reducida 9.09</w:t>
      </w:r>
    </w:p>
    <w:p w14:paraId="5CEF6B54" w14:textId="77777777" w:rsidR="00AA4144" w:rsidRPr="00C60E3B" w:rsidRDefault="00AA4144" w:rsidP="005F4CA7">
      <w:pPr>
        <w:rPr>
          <w:rFonts w:asciiTheme="minorHAnsi" w:hAnsiTheme="minorHAnsi" w:cstheme="minorHAnsi"/>
          <w:bCs/>
          <w:szCs w:val="24"/>
        </w:rPr>
      </w:pPr>
      <w:r w:rsidRPr="00C60E3B">
        <w:rPr>
          <w:rFonts w:asciiTheme="minorHAnsi" w:hAnsiTheme="minorHAnsi" w:cstheme="minorHAnsi"/>
          <w:bCs/>
          <w:szCs w:val="24"/>
        </w:rPr>
        <w:t>Región 2.- Europa, África y Cuenca del Mediterráneo</w:t>
      </w:r>
      <w:r w:rsidRPr="00C60E3B">
        <w:rPr>
          <w:rFonts w:asciiTheme="minorHAnsi" w:hAnsiTheme="minorHAnsi" w:cstheme="minorHAnsi"/>
          <w:bCs/>
          <w:szCs w:val="24"/>
        </w:rPr>
        <w:tab/>
        <w:t>Plena 13.09</w:t>
      </w:r>
      <w:r w:rsidRPr="00C60E3B">
        <w:rPr>
          <w:rFonts w:asciiTheme="minorHAnsi" w:hAnsiTheme="minorHAnsi" w:cstheme="minorHAnsi"/>
          <w:bCs/>
          <w:szCs w:val="24"/>
        </w:rPr>
        <w:tab/>
        <w:t>Reducida 8.73</w:t>
      </w:r>
    </w:p>
    <w:p w14:paraId="67F5514D" w14:textId="77777777" w:rsidR="00AA4144" w:rsidRPr="00C60E3B" w:rsidRDefault="00AA4144" w:rsidP="005F4CA7">
      <w:pPr>
        <w:rPr>
          <w:rFonts w:asciiTheme="minorHAnsi" w:hAnsiTheme="minorHAnsi" w:cstheme="minorHAnsi"/>
          <w:bCs/>
          <w:szCs w:val="24"/>
        </w:rPr>
      </w:pPr>
      <w:r w:rsidRPr="00C60E3B">
        <w:rPr>
          <w:rFonts w:asciiTheme="minorHAnsi" w:hAnsiTheme="minorHAnsi" w:cstheme="minorHAnsi"/>
          <w:bCs/>
          <w:szCs w:val="24"/>
        </w:rPr>
        <w:t xml:space="preserve">Región 3.- </w:t>
      </w:r>
      <w:proofErr w:type="gramStart"/>
      <w:r w:rsidRPr="00C60E3B">
        <w:rPr>
          <w:rFonts w:asciiTheme="minorHAnsi" w:hAnsiTheme="minorHAnsi" w:cstheme="minorHAnsi"/>
          <w:bCs/>
          <w:szCs w:val="24"/>
        </w:rPr>
        <w:t>Centroamérica</w:t>
      </w:r>
      <w:r w:rsidR="00D31CDB" w:rsidRPr="00C60E3B">
        <w:rPr>
          <w:rFonts w:asciiTheme="minorHAnsi" w:hAnsiTheme="minorHAnsi" w:cstheme="minorHAnsi"/>
          <w:bCs/>
          <w:szCs w:val="24"/>
        </w:rPr>
        <w:t xml:space="preserve">  </w:t>
      </w:r>
      <w:r w:rsidRPr="00C60E3B">
        <w:rPr>
          <w:rFonts w:asciiTheme="minorHAnsi" w:hAnsiTheme="minorHAnsi" w:cstheme="minorHAnsi"/>
          <w:bCs/>
          <w:szCs w:val="24"/>
        </w:rPr>
        <w:t>Plena</w:t>
      </w:r>
      <w:proofErr w:type="gramEnd"/>
      <w:r w:rsidRPr="00C60E3B">
        <w:rPr>
          <w:rFonts w:asciiTheme="minorHAnsi" w:hAnsiTheme="minorHAnsi" w:cstheme="minorHAnsi"/>
          <w:bCs/>
          <w:szCs w:val="24"/>
        </w:rPr>
        <w:t xml:space="preserve"> 6.29</w:t>
      </w:r>
      <w:r w:rsidRPr="00C60E3B">
        <w:rPr>
          <w:rFonts w:asciiTheme="minorHAnsi" w:hAnsiTheme="minorHAnsi" w:cstheme="minorHAnsi"/>
          <w:bCs/>
          <w:szCs w:val="24"/>
        </w:rPr>
        <w:tab/>
        <w:t>Reducida 4.19</w:t>
      </w:r>
    </w:p>
    <w:p w14:paraId="493CE45E" w14:textId="77777777" w:rsidR="00AA4144" w:rsidRPr="00C60E3B" w:rsidRDefault="00AA4144" w:rsidP="005F4CA7">
      <w:pPr>
        <w:rPr>
          <w:rFonts w:asciiTheme="minorHAnsi" w:hAnsiTheme="minorHAnsi" w:cstheme="minorHAnsi"/>
          <w:bCs/>
          <w:szCs w:val="24"/>
        </w:rPr>
      </w:pPr>
      <w:r w:rsidRPr="00C60E3B">
        <w:rPr>
          <w:rFonts w:asciiTheme="minorHAnsi" w:hAnsiTheme="minorHAnsi" w:cstheme="minorHAnsi"/>
          <w:bCs/>
          <w:szCs w:val="24"/>
        </w:rPr>
        <w:t xml:space="preserve">Región 4.- Resto del Mundo, Israel y </w:t>
      </w:r>
      <w:proofErr w:type="spellStart"/>
      <w:r w:rsidRPr="00C60E3B">
        <w:rPr>
          <w:rFonts w:asciiTheme="minorHAnsi" w:hAnsiTheme="minorHAnsi" w:cstheme="minorHAnsi"/>
          <w:bCs/>
          <w:szCs w:val="24"/>
        </w:rPr>
        <w:t>Hawai</w:t>
      </w:r>
      <w:proofErr w:type="spellEnd"/>
      <w:r w:rsidRPr="00C60E3B">
        <w:rPr>
          <w:rFonts w:asciiTheme="minorHAnsi" w:hAnsiTheme="minorHAnsi" w:cstheme="minorHAnsi"/>
          <w:bCs/>
          <w:szCs w:val="24"/>
        </w:rPr>
        <w:tab/>
      </w:r>
      <w:r w:rsidRPr="00C60E3B">
        <w:rPr>
          <w:rFonts w:asciiTheme="minorHAnsi" w:hAnsiTheme="minorHAnsi" w:cstheme="minorHAnsi"/>
          <w:bCs/>
          <w:szCs w:val="24"/>
        </w:rPr>
        <w:tab/>
        <w:t>Plena</w:t>
      </w:r>
      <w:r w:rsidRPr="00C60E3B">
        <w:rPr>
          <w:rFonts w:asciiTheme="minorHAnsi" w:hAnsiTheme="minorHAnsi" w:cstheme="minorHAnsi"/>
          <w:bCs/>
          <w:szCs w:val="24"/>
        </w:rPr>
        <w:tab/>
        <w:t>14.83</w:t>
      </w:r>
      <w:r w:rsidRPr="00C60E3B">
        <w:rPr>
          <w:rFonts w:asciiTheme="minorHAnsi" w:hAnsiTheme="minorHAnsi" w:cstheme="minorHAnsi"/>
          <w:bCs/>
          <w:szCs w:val="24"/>
        </w:rPr>
        <w:tab/>
        <w:t>Reducida 9.89</w:t>
      </w:r>
    </w:p>
    <w:p w14:paraId="4011CB7B" w14:textId="77777777" w:rsidR="005B6687" w:rsidRPr="00C60E3B" w:rsidRDefault="005B6687" w:rsidP="005F4CA7">
      <w:pPr>
        <w:rPr>
          <w:rFonts w:asciiTheme="minorHAnsi" w:hAnsiTheme="minorHAnsi" w:cstheme="minorHAnsi"/>
          <w:color w:val="000000"/>
          <w:szCs w:val="24"/>
        </w:rPr>
      </w:pPr>
    </w:p>
    <w:p w14:paraId="05B805A7"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Las siguientes tarifas se aplican dependiendo del importe total mensual en los consumos de minutos de larga distancia calculados con la tarifa Base (Plena y/o Reducida) que corresponda al horario de </w:t>
      </w:r>
      <w:r w:rsidR="00AA4144" w:rsidRPr="00C60E3B">
        <w:rPr>
          <w:rFonts w:asciiTheme="minorHAnsi" w:hAnsiTheme="minorHAnsi" w:cstheme="minorHAnsi"/>
          <w:color w:val="000000"/>
          <w:szCs w:val="24"/>
        </w:rPr>
        <w:t>cómo</w:t>
      </w:r>
      <w:r w:rsidRPr="00C60E3B">
        <w:rPr>
          <w:rFonts w:asciiTheme="minorHAnsi" w:hAnsiTheme="minorHAnsi" w:cstheme="minorHAnsi"/>
          <w:color w:val="000000"/>
          <w:szCs w:val="24"/>
        </w:rPr>
        <w:t xml:space="preserve"> fueron efectuadas y completadas las llamadas.</w:t>
      </w:r>
    </w:p>
    <w:p w14:paraId="7FBD9495" w14:textId="77777777" w:rsidR="00FF3516" w:rsidRPr="00C60E3B" w:rsidRDefault="00FF3516" w:rsidP="005F4CA7">
      <w:pPr>
        <w:rPr>
          <w:rFonts w:asciiTheme="minorHAnsi" w:hAnsiTheme="minorHAnsi" w:cstheme="minorHAnsi"/>
          <w:b/>
          <w:bCs/>
          <w:szCs w:val="24"/>
        </w:rPr>
      </w:pPr>
    </w:p>
    <w:p w14:paraId="26FA0BD2" w14:textId="77777777" w:rsidR="00A62AE3" w:rsidRPr="00C60E3B" w:rsidRDefault="00A62AE3" w:rsidP="005F4CA7">
      <w:pPr>
        <w:rPr>
          <w:rFonts w:asciiTheme="minorHAnsi" w:hAnsiTheme="minorHAnsi" w:cstheme="minorHAnsi"/>
          <w:b/>
          <w:bCs/>
          <w:szCs w:val="24"/>
        </w:rPr>
      </w:pPr>
      <w:r w:rsidRPr="00C60E3B">
        <w:rPr>
          <w:rFonts w:asciiTheme="minorHAnsi" w:hAnsiTheme="minorHAnsi" w:cstheme="minorHAnsi"/>
          <w:b/>
          <w:bCs/>
          <w:szCs w:val="24"/>
        </w:rPr>
        <w:t>Larga Distancia Nacional</w:t>
      </w:r>
    </w:p>
    <w:p w14:paraId="61A43C25"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bCs/>
          <w:szCs w:val="24"/>
        </w:rPr>
        <w:t>Lada Ahorro Plena</w:t>
      </w:r>
    </w:p>
    <w:p w14:paraId="74A454DE"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2.00</w:t>
      </w:r>
    </w:p>
    <w:p w14:paraId="5F58CB66"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bCs/>
          <w:szCs w:val="24"/>
        </w:rPr>
        <w:lastRenderedPageBreak/>
        <w:t>$75-$133.99</w:t>
      </w:r>
      <w:r w:rsidRPr="00C60E3B">
        <w:rPr>
          <w:rFonts w:asciiTheme="minorHAnsi" w:hAnsiTheme="minorHAnsi" w:cstheme="minorHAnsi"/>
          <w:bCs/>
          <w:szCs w:val="24"/>
        </w:rPr>
        <w:tab/>
        <w:t xml:space="preserve">2.00 </w:t>
      </w:r>
    </w:p>
    <w:p w14:paraId="6C7FE08B"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1.70</w:t>
      </w:r>
    </w:p>
    <w:p w14:paraId="00D62232"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1.57</w:t>
      </w:r>
    </w:p>
    <w:p w14:paraId="31EA88A5"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0D88E96D"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r>
      <w:r w:rsidR="009D1E54" w:rsidRPr="00C60E3B">
        <w:rPr>
          <w:rFonts w:asciiTheme="minorHAnsi" w:hAnsiTheme="minorHAnsi" w:cstheme="minorHAnsi"/>
          <w:bCs/>
          <w:szCs w:val="24"/>
        </w:rPr>
        <w:t>1.14</w:t>
      </w:r>
    </w:p>
    <w:p w14:paraId="586FC483"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r>
      <w:r w:rsidR="009D1E54" w:rsidRPr="00C60E3B">
        <w:rPr>
          <w:rFonts w:asciiTheme="minorHAnsi" w:hAnsiTheme="minorHAnsi" w:cstheme="minorHAnsi"/>
          <w:bCs/>
          <w:szCs w:val="24"/>
        </w:rPr>
        <w:t>1</w:t>
      </w:r>
      <w:r w:rsidRPr="00C60E3B">
        <w:rPr>
          <w:rFonts w:asciiTheme="minorHAnsi" w:hAnsiTheme="minorHAnsi" w:cstheme="minorHAnsi"/>
          <w:bCs/>
          <w:szCs w:val="24"/>
        </w:rPr>
        <w:t>.0</w:t>
      </w:r>
      <w:r w:rsidR="009D1E54" w:rsidRPr="00C60E3B">
        <w:rPr>
          <w:rFonts w:asciiTheme="minorHAnsi" w:hAnsiTheme="minorHAnsi" w:cstheme="minorHAnsi"/>
          <w:bCs/>
          <w:szCs w:val="24"/>
        </w:rPr>
        <w:t>7</w:t>
      </w:r>
      <w:r w:rsidRPr="00C60E3B">
        <w:rPr>
          <w:rFonts w:asciiTheme="minorHAnsi" w:hAnsiTheme="minorHAnsi" w:cstheme="minorHAnsi"/>
          <w:bCs/>
          <w:szCs w:val="24"/>
        </w:rPr>
        <w:t xml:space="preserve"> </w:t>
      </w:r>
    </w:p>
    <w:p w14:paraId="52D2C9D7"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r>
      <w:r w:rsidR="009D1E54" w:rsidRPr="00C60E3B">
        <w:rPr>
          <w:rFonts w:asciiTheme="minorHAnsi" w:hAnsiTheme="minorHAnsi" w:cstheme="minorHAnsi"/>
          <w:bCs/>
          <w:szCs w:val="24"/>
        </w:rPr>
        <w:t>0.85</w:t>
      </w:r>
    </w:p>
    <w:p w14:paraId="7B962301" w14:textId="77777777" w:rsidR="00A62AE3" w:rsidRPr="00C60E3B" w:rsidRDefault="00A62AE3"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r>
      <w:r w:rsidR="009D1E54" w:rsidRPr="00C60E3B">
        <w:rPr>
          <w:rFonts w:asciiTheme="minorHAnsi" w:hAnsiTheme="minorHAnsi" w:cstheme="minorHAnsi"/>
          <w:color w:val="000000"/>
          <w:szCs w:val="24"/>
        </w:rPr>
        <w:t>0.79</w:t>
      </w:r>
    </w:p>
    <w:p w14:paraId="49C9DEC4" w14:textId="77777777" w:rsidR="00973D01" w:rsidRPr="00C60E3B" w:rsidRDefault="00973D01" w:rsidP="005F4CA7">
      <w:pPr>
        <w:rPr>
          <w:rFonts w:asciiTheme="minorHAnsi" w:hAnsiTheme="minorHAnsi" w:cstheme="minorHAnsi"/>
          <w:bCs/>
          <w:szCs w:val="24"/>
        </w:rPr>
      </w:pPr>
    </w:p>
    <w:p w14:paraId="6073D35A" w14:textId="77777777" w:rsidR="009D1E54" w:rsidRPr="00C60E3B" w:rsidRDefault="009D1E54" w:rsidP="005F4CA7">
      <w:pPr>
        <w:rPr>
          <w:rFonts w:asciiTheme="minorHAnsi" w:hAnsiTheme="minorHAnsi" w:cstheme="minorHAnsi"/>
          <w:b/>
          <w:bCs/>
          <w:szCs w:val="24"/>
        </w:rPr>
      </w:pPr>
      <w:r w:rsidRPr="00C60E3B">
        <w:rPr>
          <w:rFonts w:asciiTheme="minorHAnsi" w:hAnsiTheme="minorHAnsi" w:cstheme="minorHAnsi"/>
          <w:b/>
          <w:bCs/>
          <w:szCs w:val="24"/>
        </w:rPr>
        <w:t xml:space="preserve">Larga distancia Internacional </w:t>
      </w:r>
      <w:proofErr w:type="gramStart"/>
      <w:r w:rsidR="00A62AE3" w:rsidRPr="00C60E3B">
        <w:rPr>
          <w:rFonts w:asciiTheme="minorHAnsi" w:hAnsiTheme="minorHAnsi" w:cstheme="minorHAnsi"/>
          <w:b/>
          <w:bCs/>
          <w:szCs w:val="24"/>
        </w:rPr>
        <w:t>EE.UU.</w:t>
      </w:r>
      <w:proofErr w:type="gramEnd"/>
      <w:r w:rsidR="00A62AE3" w:rsidRPr="00C60E3B">
        <w:rPr>
          <w:rFonts w:asciiTheme="minorHAnsi" w:hAnsiTheme="minorHAnsi" w:cstheme="minorHAnsi"/>
          <w:b/>
          <w:bCs/>
          <w:szCs w:val="24"/>
        </w:rPr>
        <w:t xml:space="preserve"> Frontera-Frontera (A)</w:t>
      </w:r>
    </w:p>
    <w:p w14:paraId="56800ED7"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Lada Ahorro Plena</w:t>
      </w:r>
    </w:p>
    <w:p w14:paraId="09C64492"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2.00</w:t>
      </w:r>
    </w:p>
    <w:p w14:paraId="16414F30"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2.00 </w:t>
      </w:r>
    </w:p>
    <w:p w14:paraId="6287961D"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1.70</w:t>
      </w:r>
    </w:p>
    <w:p w14:paraId="0696C0CA"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1.57</w:t>
      </w:r>
    </w:p>
    <w:p w14:paraId="606EA839"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10387E4F"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1.14</w:t>
      </w:r>
    </w:p>
    <w:p w14:paraId="625249E1"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1.07 </w:t>
      </w:r>
    </w:p>
    <w:p w14:paraId="09E92AE3"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0.85</w:t>
      </w:r>
    </w:p>
    <w:p w14:paraId="511EFA64" w14:textId="77777777" w:rsidR="009D1E54" w:rsidRPr="00C60E3B" w:rsidRDefault="009D1E54"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0.79</w:t>
      </w:r>
    </w:p>
    <w:p w14:paraId="2C78A373" w14:textId="77777777" w:rsidR="00973D01" w:rsidRPr="00C60E3B" w:rsidRDefault="00973D01" w:rsidP="005F4CA7">
      <w:pPr>
        <w:rPr>
          <w:rFonts w:asciiTheme="minorHAnsi" w:hAnsiTheme="minorHAnsi" w:cstheme="minorHAnsi"/>
          <w:b/>
          <w:bCs/>
          <w:szCs w:val="24"/>
        </w:rPr>
      </w:pPr>
    </w:p>
    <w:p w14:paraId="2B233371" w14:textId="77777777" w:rsidR="009D1E54" w:rsidRPr="00C60E3B" w:rsidRDefault="009D1E54" w:rsidP="005F4CA7">
      <w:pPr>
        <w:rPr>
          <w:rFonts w:asciiTheme="minorHAnsi" w:hAnsiTheme="minorHAnsi" w:cstheme="minorHAnsi"/>
          <w:b/>
          <w:bCs/>
          <w:szCs w:val="24"/>
        </w:rPr>
      </w:pPr>
      <w:r w:rsidRPr="00C60E3B">
        <w:rPr>
          <w:rFonts w:asciiTheme="minorHAnsi" w:hAnsiTheme="minorHAnsi" w:cstheme="minorHAnsi"/>
          <w:b/>
          <w:bCs/>
          <w:szCs w:val="24"/>
        </w:rPr>
        <w:t xml:space="preserve">Larga distancia Internacional </w:t>
      </w:r>
      <w:proofErr w:type="gramStart"/>
      <w:r w:rsidRPr="00C60E3B">
        <w:rPr>
          <w:rFonts w:asciiTheme="minorHAnsi" w:hAnsiTheme="minorHAnsi" w:cstheme="minorHAnsi"/>
          <w:b/>
          <w:bCs/>
          <w:szCs w:val="24"/>
        </w:rPr>
        <w:t>EE.UU.</w:t>
      </w:r>
      <w:proofErr w:type="gramEnd"/>
      <w:r w:rsidRPr="00C60E3B">
        <w:rPr>
          <w:rFonts w:asciiTheme="minorHAnsi" w:hAnsiTheme="minorHAnsi" w:cstheme="minorHAnsi"/>
          <w:b/>
          <w:bCs/>
          <w:szCs w:val="24"/>
        </w:rPr>
        <w:t xml:space="preserve"> Frontera-Resto (B)</w:t>
      </w:r>
    </w:p>
    <w:p w14:paraId="00794687"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Lada Ahorro Plena</w:t>
      </w:r>
    </w:p>
    <w:p w14:paraId="47935FAA"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6.93</w:t>
      </w:r>
    </w:p>
    <w:p w14:paraId="7BC9E68E"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6.54 </w:t>
      </w:r>
    </w:p>
    <w:p w14:paraId="0B9ECD2D"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5.20</w:t>
      </w:r>
    </w:p>
    <w:p w14:paraId="6631E6ED"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4.81</w:t>
      </w:r>
    </w:p>
    <w:p w14:paraId="2374F90D"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5983313A"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4.62</w:t>
      </w:r>
    </w:p>
    <w:p w14:paraId="19045F2E"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4.36</w:t>
      </w:r>
    </w:p>
    <w:p w14:paraId="57C42AC5"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3.47</w:t>
      </w:r>
    </w:p>
    <w:p w14:paraId="1BA9B736" w14:textId="77777777" w:rsidR="009D1E54" w:rsidRPr="00C60E3B" w:rsidRDefault="009D1E54"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3.21</w:t>
      </w:r>
    </w:p>
    <w:p w14:paraId="58E65ED1" w14:textId="77777777" w:rsidR="00973D01" w:rsidRPr="00C60E3B" w:rsidRDefault="00973D01" w:rsidP="005F4CA7">
      <w:pPr>
        <w:rPr>
          <w:rFonts w:asciiTheme="minorHAnsi" w:hAnsiTheme="minorHAnsi" w:cstheme="minorHAnsi"/>
          <w:b/>
          <w:bCs/>
          <w:szCs w:val="24"/>
        </w:rPr>
      </w:pPr>
    </w:p>
    <w:p w14:paraId="18D06DB7" w14:textId="77777777" w:rsidR="00BB7C81" w:rsidRPr="00C60E3B" w:rsidRDefault="00BB7C81" w:rsidP="005F4CA7">
      <w:pPr>
        <w:rPr>
          <w:rFonts w:asciiTheme="minorHAnsi" w:hAnsiTheme="minorHAnsi" w:cstheme="minorHAnsi"/>
          <w:b/>
          <w:bCs/>
          <w:szCs w:val="24"/>
        </w:rPr>
      </w:pPr>
      <w:r w:rsidRPr="00C60E3B">
        <w:rPr>
          <w:rFonts w:asciiTheme="minorHAnsi" w:hAnsiTheme="minorHAnsi" w:cstheme="minorHAnsi"/>
          <w:b/>
          <w:bCs/>
          <w:szCs w:val="24"/>
        </w:rPr>
        <w:t xml:space="preserve">Larga distancia Internacional </w:t>
      </w:r>
      <w:proofErr w:type="gramStart"/>
      <w:r w:rsidR="00A62AE3" w:rsidRPr="00C60E3B">
        <w:rPr>
          <w:rFonts w:asciiTheme="minorHAnsi" w:hAnsiTheme="minorHAnsi" w:cstheme="minorHAnsi"/>
          <w:b/>
          <w:bCs/>
          <w:szCs w:val="24"/>
        </w:rPr>
        <w:t>EE.UU.</w:t>
      </w:r>
      <w:proofErr w:type="gramEnd"/>
      <w:r w:rsidR="00A62AE3" w:rsidRPr="00C60E3B">
        <w:rPr>
          <w:rFonts w:asciiTheme="minorHAnsi" w:hAnsiTheme="minorHAnsi" w:cstheme="minorHAnsi"/>
          <w:b/>
          <w:bCs/>
          <w:szCs w:val="24"/>
        </w:rPr>
        <w:t xml:space="preserve"> Resto-Resto (C)</w:t>
      </w:r>
    </w:p>
    <w:p w14:paraId="0F0DCDA4"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bCs/>
          <w:szCs w:val="24"/>
        </w:rPr>
        <w:t>Lada Ahorro Plena</w:t>
      </w:r>
    </w:p>
    <w:p w14:paraId="1F96BCFC"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8.34</w:t>
      </w:r>
    </w:p>
    <w:p w14:paraId="74DCD00F"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7.87 </w:t>
      </w:r>
    </w:p>
    <w:p w14:paraId="5626B859"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6.26</w:t>
      </w:r>
    </w:p>
    <w:p w14:paraId="267B1390"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5.78</w:t>
      </w:r>
    </w:p>
    <w:p w14:paraId="5AAA3DFF"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501952CD"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5.56</w:t>
      </w:r>
    </w:p>
    <w:p w14:paraId="768A6347"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bCs/>
          <w:szCs w:val="24"/>
        </w:rPr>
        <w:lastRenderedPageBreak/>
        <w:t>$75-$133.99</w:t>
      </w:r>
      <w:r w:rsidRPr="00C60E3B">
        <w:rPr>
          <w:rFonts w:asciiTheme="minorHAnsi" w:hAnsiTheme="minorHAnsi" w:cstheme="minorHAnsi"/>
          <w:bCs/>
          <w:szCs w:val="24"/>
        </w:rPr>
        <w:tab/>
        <w:t>5.25</w:t>
      </w:r>
    </w:p>
    <w:p w14:paraId="360F8EB5"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4.17</w:t>
      </w:r>
    </w:p>
    <w:p w14:paraId="0DE28F99" w14:textId="77777777" w:rsidR="00BB7C81" w:rsidRPr="00C60E3B" w:rsidRDefault="00BB7C81"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3.85</w:t>
      </w:r>
    </w:p>
    <w:p w14:paraId="47AB8BE4" w14:textId="77777777" w:rsidR="00973D01" w:rsidRPr="00C60E3B" w:rsidRDefault="00973D01" w:rsidP="005F4CA7">
      <w:pPr>
        <w:rPr>
          <w:rFonts w:asciiTheme="minorHAnsi" w:hAnsiTheme="minorHAnsi" w:cstheme="minorHAnsi"/>
          <w:b/>
          <w:bCs/>
          <w:szCs w:val="24"/>
        </w:rPr>
      </w:pPr>
    </w:p>
    <w:p w14:paraId="1B228338" w14:textId="77777777" w:rsidR="00973D01" w:rsidRPr="00C60E3B" w:rsidRDefault="00973D01" w:rsidP="005F4CA7">
      <w:pPr>
        <w:rPr>
          <w:rFonts w:asciiTheme="minorHAnsi" w:hAnsiTheme="minorHAnsi" w:cstheme="minorHAnsi"/>
          <w:b/>
          <w:bCs/>
          <w:szCs w:val="24"/>
        </w:rPr>
      </w:pPr>
      <w:r w:rsidRPr="00C60E3B">
        <w:rPr>
          <w:rFonts w:asciiTheme="minorHAnsi" w:hAnsiTheme="minorHAnsi" w:cstheme="minorHAnsi"/>
          <w:b/>
          <w:bCs/>
          <w:szCs w:val="24"/>
        </w:rPr>
        <w:t xml:space="preserve">Larga distancia Internacional </w:t>
      </w:r>
      <w:r w:rsidR="00A62AE3" w:rsidRPr="00C60E3B">
        <w:rPr>
          <w:rFonts w:asciiTheme="minorHAnsi" w:hAnsiTheme="minorHAnsi" w:cstheme="minorHAnsi"/>
          <w:b/>
          <w:bCs/>
          <w:szCs w:val="24"/>
        </w:rPr>
        <w:t>Canadá</w:t>
      </w:r>
    </w:p>
    <w:p w14:paraId="1610C992"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Lada Ahorro Plena</w:t>
      </w:r>
    </w:p>
    <w:p w14:paraId="1D11B1CB"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9.42</w:t>
      </w:r>
    </w:p>
    <w:p w14:paraId="4ADE84B9"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8.89 </w:t>
      </w:r>
    </w:p>
    <w:p w14:paraId="55968E17"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7.07</w:t>
      </w:r>
    </w:p>
    <w:p w14:paraId="0BD5DCE1"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6.53</w:t>
      </w:r>
    </w:p>
    <w:p w14:paraId="26875305"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3088B1E5"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6.28</w:t>
      </w:r>
    </w:p>
    <w:p w14:paraId="071D782F"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5.93</w:t>
      </w:r>
    </w:p>
    <w:p w14:paraId="10985C53"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4.71</w:t>
      </w:r>
    </w:p>
    <w:p w14:paraId="401A86F0" w14:textId="77777777" w:rsidR="00973D01" w:rsidRPr="00C60E3B" w:rsidRDefault="00973D01"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4.35</w:t>
      </w:r>
    </w:p>
    <w:p w14:paraId="54B77429" w14:textId="77777777" w:rsidR="005B6687" w:rsidRPr="00C60E3B" w:rsidRDefault="005B6687" w:rsidP="005F4CA7">
      <w:pPr>
        <w:rPr>
          <w:rFonts w:asciiTheme="minorHAnsi" w:hAnsiTheme="minorHAnsi" w:cstheme="minorHAnsi"/>
          <w:bCs/>
          <w:szCs w:val="24"/>
        </w:rPr>
      </w:pPr>
    </w:p>
    <w:p w14:paraId="1CF033F8" w14:textId="77777777" w:rsidR="00973D01" w:rsidRPr="00C60E3B" w:rsidRDefault="00973D01" w:rsidP="005F4CA7">
      <w:pPr>
        <w:rPr>
          <w:rFonts w:asciiTheme="minorHAnsi" w:hAnsiTheme="minorHAnsi" w:cstheme="minorHAnsi"/>
          <w:b/>
          <w:bCs/>
          <w:szCs w:val="24"/>
        </w:rPr>
      </w:pPr>
      <w:r w:rsidRPr="00C60E3B">
        <w:rPr>
          <w:rFonts w:asciiTheme="minorHAnsi" w:hAnsiTheme="minorHAnsi" w:cstheme="minorHAnsi"/>
          <w:b/>
          <w:bCs/>
          <w:szCs w:val="24"/>
        </w:rPr>
        <w:t xml:space="preserve">Larga distancia Mundial </w:t>
      </w:r>
      <w:r w:rsidR="00A62AE3" w:rsidRPr="00C60E3B">
        <w:rPr>
          <w:rFonts w:asciiTheme="minorHAnsi" w:hAnsiTheme="minorHAnsi" w:cstheme="minorHAnsi"/>
          <w:b/>
          <w:bCs/>
          <w:szCs w:val="24"/>
        </w:rPr>
        <w:t>Sudamérica, Caribe, Panamá y Alaska</w:t>
      </w:r>
    </w:p>
    <w:p w14:paraId="46067A39"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Lada Ahorro Plena</w:t>
      </w:r>
    </w:p>
    <w:p w14:paraId="018BC157"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13.64</w:t>
      </w:r>
    </w:p>
    <w:p w14:paraId="6984D7E8"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12.87 </w:t>
      </w:r>
    </w:p>
    <w:p w14:paraId="285BCD0E"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10.23</w:t>
      </w:r>
    </w:p>
    <w:p w14:paraId="64D654FF"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9.46</w:t>
      </w:r>
    </w:p>
    <w:p w14:paraId="0D879C59"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2685B06A"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9.09</w:t>
      </w:r>
    </w:p>
    <w:p w14:paraId="71CDA12E"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8.58</w:t>
      </w:r>
    </w:p>
    <w:p w14:paraId="78AD5745"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6.82</w:t>
      </w:r>
    </w:p>
    <w:p w14:paraId="2CF9F21F" w14:textId="77777777" w:rsidR="00973D01" w:rsidRPr="00C60E3B" w:rsidRDefault="00973D01"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6.31</w:t>
      </w:r>
    </w:p>
    <w:p w14:paraId="0BCA5313" w14:textId="77777777" w:rsidR="00973D01" w:rsidRPr="00C60E3B" w:rsidRDefault="00973D01" w:rsidP="005F4CA7">
      <w:pPr>
        <w:rPr>
          <w:rFonts w:asciiTheme="minorHAnsi" w:hAnsiTheme="minorHAnsi" w:cstheme="minorHAnsi"/>
          <w:bCs/>
          <w:szCs w:val="24"/>
        </w:rPr>
      </w:pPr>
    </w:p>
    <w:p w14:paraId="6BE1C223" w14:textId="77777777" w:rsidR="00973D01" w:rsidRPr="00C60E3B" w:rsidRDefault="00973D01" w:rsidP="005F4CA7">
      <w:pPr>
        <w:rPr>
          <w:rFonts w:asciiTheme="minorHAnsi" w:hAnsiTheme="minorHAnsi" w:cstheme="minorHAnsi"/>
          <w:b/>
          <w:bCs/>
          <w:szCs w:val="24"/>
        </w:rPr>
      </w:pPr>
      <w:r w:rsidRPr="00C60E3B">
        <w:rPr>
          <w:rFonts w:asciiTheme="minorHAnsi" w:hAnsiTheme="minorHAnsi" w:cstheme="minorHAnsi"/>
          <w:b/>
          <w:bCs/>
          <w:szCs w:val="24"/>
        </w:rPr>
        <w:t xml:space="preserve">Larga distancia Mundial </w:t>
      </w:r>
      <w:r w:rsidR="00A62AE3" w:rsidRPr="00C60E3B">
        <w:rPr>
          <w:rFonts w:asciiTheme="minorHAnsi" w:hAnsiTheme="minorHAnsi" w:cstheme="minorHAnsi"/>
          <w:b/>
          <w:bCs/>
          <w:szCs w:val="24"/>
        </w:rPr>
        <w:t>Europa, África y Cuenca del Mediterráneo</w:t>
      </w:r>
    </w:p>
    <w:p w14:paraId="4EE1A86F"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Lada Ahorro Plena</w:t>
      </w:r>
    </w:p>
    <w:p w14:paraId="42077D92"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13.09</w:t>
      </w:r>
    </w:p>
    <w:p w14:paraId="34691C50"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12.35 </w:t>
      </w:r>
    </w:p>
    <w:p w14:paraId="3F6FED79"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9.82</w:t>
      </w:r>
    </w:p>
    <w:p w14:paraId="43F60E94"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9.08</w:t>
      </w:r>
    </w:p>
    <w:p w14:paraId="519A1284"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1EC5281F"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8.73</w:t>
      </w:r>
    </w:p>
    <w:p w14:paraId="0CA102C2"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8.23</w:t>
      </w:r>
    </w:p>
    <w:p w14:paraId="17F3899F"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6.55</w:t>
      </w:r>
    </w:p>
    <w:p w14:paraId="74F354A0" w14:textId="77777777" w:rsidR="00FF3516" w:rsidRPr="00C60E3B" w:rsidRDefault="00FF3516"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6.05</w:t>
      </w:r>
    </w:p>
    <w:p w14:paraId="36028359" w14:textId="77777777" w:rsidR="00FF3516" w:rsidRPr="00C60E3B" w:rsidRDefault="00FF3516" w:rsidP="005F4CA7">
      <w:pPr>
        <w:rPr>
          <w:rFonts w:asciiTheme="minorHAnsi" w:hAnsiTheme="minorHAnsi" w:cstheme="minorHAnsi"/>
          <w:color w:val="000000"/>
          <w:szCs w:val="24"/>
        </w:rPr>
      </w:pPr>
    </w:p>
    <w:p w14:paraId="1975C5AD" w14:textId="77777777" w:rsidR="00FF3516" w:rsidRPr="00C60E3B" w:rsidRDefault="00FF3516" w:rsidP="005F4CA7">
      <w:pPr>
        <w:rPr>
          <w:rFonts w:asciiTheme="minorHAnsi" w:hAnsiTheme="minorHAnsi" w:cstheme="minorHAnsi"/>
          <w:b/>
          <w:bCs/>
          <w:szCs w:val="24"/>
        </w:rPr>
      </w:pPr>
      <w:r w:rsidRPr="00C60E3B">
        <w:rPr>
          <w:rFonts w:asciiTheme="minorHAnsi" w:hAnsiTheme="minorHAnsi" w:cstheme="minorHAnsi"/>
          <w:b/>
          <w:bCs/>
          <w:szCs w:val="24"/>
        </w:rPr>
        <w:t xml:space="preserve">Larga distancia Mundial </w:t>
      </w:r>
      <w:r w:rsidR="00A62AE3" w:rsidRPr="00C60E3B">
        <w:rPr>
          <w:rFonts w:asciiTheme="minorHAnsi" w:hAnsiTheme="minorHAnsi" w:cstheme="minorHAnsi"/>
          <w:b/>
          <w:bCs/>
          <w:szCs w:val="24"/>
        </w:rPr>
        <w:t>Centroamérica</w:t>
      </w:r>
    </w:p>
    <w:p w14:paraId="562D373E"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lastRenderedPageBreak/>
        <w:t>Lada Ahorro Plena</w:t>
      </w:r>
    </w:p>
    <w:p w14:paraId="1FAD249C"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6.29</w:t>
      </w:r>
    </w:p>
    <w:p w14:paraId="50623B67"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5.93 </w:t>
      </w:r>
    </w:p>
    <w:p w14:paraId="638DCA3D"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4.72</w:t>
      </w:r>
    </w:p>
    <w:p w14:paraId="51946E9C"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4.36</w:t>
      </w:r>
    </w:p>
    <w:p w14:paraId="46643874"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0DD6958E"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4.19</w:t>
      </w:r>
    </w:p>
    <w:p w14:paraId="7C343323"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3.95</w:t>
      </w:r>
    </w:p>
    <w:p w14:paraId="799ABBA6"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3.15</w:t>
      </w:r>
    </w:p>
    <w:p w14:paraId="401DCBE9" w14:textId="77777777" w:rsidR="00FF3516" w:rsidRPr="00C60E3B" w:rsidRDefault="00FF3516"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2.91</w:t>
      </w:r>
    </w:p>
    <w:p w14:paraId="5224862E" w14:textId="77777777" w:rsidR="00FF3516" w:rsidRPr="00C60E3B" w:rsidRDefault="00FF3516" w:rsidP="005F4CA7">
      <w:pPr>
        <w:rPr>
          <w:rFonts w:asciiTheme="minorHAnsi" w:hAnsiTheme="minorHAnsi" w:cstheme="minorHAnsi"/>
          <w:b/>
          <w:bCs/>
          <w:szCs w:val="24"/>
        </w:rPr>
      </w:pPr>
    </w:p>
    <w:p w14:paraId="5E3C7910" w14:textId="77777777" w:rsidR="00FF3516" w:rsidRPr="00C60E3B" w:rsidRDefault="00FF3516" w:rsidP="005F4CA7">
      <w:pPr>
        <w:rPr>
          <w:rFonts w:asciiTheme="minorHAnsi" w:hAnsiTheme="minorHAnsi" w:cstheme="minorHAnsi"/>
          <w:b/>
          <w:bCs/>
          <w:szCs w:val="24"/>
        </w:rPr>
      </w:pPr>
      <w:r w:rsidRPr="00C60E3B">
        <w:rPr>
          <w:rFonts w:asciiTheme="minorHAnsi" w:hAnsiTheme="minorHAnsi" w:cstheme="minorHAnsi"/>
          <w:b/>
          <w:bCs/>
          <w:szCs w:val="24"/>
        </w:rPr>
        <w:t xml:space="preserve">Larga distancia Mundial </w:t>
      </w:r>
      <w:r w:rsidR="00A62AE3" w:rsidRPr="00C60E3B">
        <w:rPr>
          <w:rFonts w:asciiTheme="minorHAnsi" w:hAnsiTheme="minorHAnsi" w:cstheme="minorHAnsi"/>
          <w:b/>
          <w:bCs/>
          <w:szCs w:val="24"/>
        </w:rPr>
        <w:t xml:space="preserve">Resto del Mundo, Israel y </w:t>
      </w:r>
      <w:proofErr w:type="spellStart"/>
      <w:r w:rsidR="00A62AE3" w:rsidRPr="00C60E3B">
        <w:rPr>
          <w:rFonts w:asciiTheme="minorHAnsi" w:hAnsiTheme="minorHAnsi" w:cstheme="minorHAnsi"/>
          <w:b/>
          <w:bCs/>
          <w:szCs w:val="24"/>
        </w:rPr>
        <w:t>Hawai</w:t>
      </w:r>
      <w:proofErr w:type="spellEnd"/>
    </w:p>
    <w:p w14:paraId="50FD394C"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Lada Ahorro Plena</w:t>
      </w:r>
    </w:p>
    <w:p w14:paraId="1D8BF453"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14.83</w:t>
      </w:r>
    </w:p>
    <w:p w14:paraId="1D28D438"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13.99 </w:t>
      </w:r>
    </w:p>
    <w:p w14:paraId="4262276F"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11.12</w:t>
      </w:r>
    </w:p>
    <w:p w14:paraId="4A8FA4EA"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10.28</w:t>
      </w:r>
    </w:p>
    <w:p w14:paraId="03B68BD0"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0D1E6622"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9.89</w:t>
      </w:r>
    </w:p>
    <w:p w14:paraId="6240E956"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9.33</w:t>
      </w:r>
    </w:p>
    <w:p w14:paraId="6F4470EA"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7.41</w:t>
      </w:r>
    </w:p>
    <w:p w14:paraId="2FACB7B2" w14:textId="77777777" w:rsidR="00FF3516" w:rsidRPr="00C60E3B" w:rsidRDefault="00FF3516"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6.85</w:t>
      </w:r>
    </w:p>
    <w:p w14:paraId="100FF6B7" w14:textId="77777777" w:rsidR="00FF3516" w:rsidRPr="00C60E3B" w:rsidRDefault="00FF3516" w:rsidP="005F4CA7">
      <w:pPr>
        <w:rPr>
          <w:rFonts w:asciiTheme="minorHAnsi" w:hAnsiTheme="minorHAnsi" w:cstheme="minorHAnsi"/>
          <w:b/>
          <w:bCs/>
          <w:szCs w:val="24"/>
        </w:rPr>
      </w:pPr>
    </w:p>
    <w:p w14:paraId="4F789628" w14:textId="77777777" w:rsidR="00266380" w:rsidRPr="00C60E3B" w:rsidRDefault="00266380" w:rsidP="005F4CA7">
      <w:pPr>
        <w:rPr>
          <w:rFonts w:asciiTheme="minorHAnsi" w:hAnsiTheme="minorHAnsi" w:cstheme="minorHAnsi"/>
          <w:bCs/>
          <w:szCs w:val="24"/>
        </w:rPr>
      </w:pPr>
      <w:r w:rsidRPr="00C60E3B">
        <w:rPr>
          <w:rFonts w:asciiTheme="minorHAnsi" w:hAnsiTheme="minorHAnsi" w:cstheme="minorHAnsi"/>
          <w:bCs/>
          <w:szCs w:val="24"/>
        </w:rPr>
        <w:t>Estados Unidos de Norteamérica (</w:t>
      </w:r>
      <w:proofErr w:type="gramStart"/>
      <w:r w:rsidRPr="00C60E3B">
        <w:rPr>
          <w:rFonts w:asciiTheme="minorHAnsi" w:hAnsiTheme="minorHAnsi" w:cstheme="minorHAnsi"/>
          <w:bCs/>
          <w:szCs w:val="24"/>
        </w:rPr>
        <w:t>EE.UU.</w:t>
      </w:r>
      <w:proofErr w:type="gramEnd"/>
      <w:r w:rsidRPr="00C60E3B">
        <w:rPr>
          <w:rFonts w:asciiTheme="minorHAnsi" w:hAnsiTheme="minorHAnsi" w:cstheme="minorHAnsi"/>
          <w:bCs/>
          <w:szCs w:val="24"/>
        </w:rPr>
        <w:t>)</w:t>
      </w:r>
    </w:p>
    <w:p w14:paraId="602567E7" w14:textId="77777777" w:rsidR="00266380" w:rsidRPr="00C60E3B" w:rsidRDefault="00266380" w:rsidP="005F4CA7">
      <w:pPr>
        <w:rPr>
          <w:rFonts w:asciiTheme="minorHAnsi" w:hAnsiTheme="minorHAnsi" w:cstheme="minorHAnsi"/>
          <w:bCs/>
          <w:szCs w:val="24"/>
        </w:rPr>
      </w:pPr>
      <w:r w:rsidRPr="00C60E3B">
        <w:rPr>
          <w:rFonts w:asciiTheme="minorHAnsi" w:hAnsiTheme="minorHAnsi" w:cstheme="minorHAnsi"/>
          <w:bCs/>
          <w:szCs w:val="24"/>
        </w:rPr>
        <w:t xml:space="preserve">México Frontera a </w:t>
      </w:r>
      <w:proofErr w:type="gramStart"/>
      <w:r w:rsidRPr="00C60E3B">
        <w:rPr>
          <w:rFonts w:asciiTheme="minorHAnsi" w:hAnsiTheme="minorHAnsi" w:cstheme="minorHAnsi"/>
          <w:bCs/>
          <w:szCs w:val="24"/>
        </w:rPr>
        <w:t>EE.UU.</w:t>
      </w:r>
      <w:proofErr w:type="gramEnd"/>
      <w:r w:rsidRPr="00C60E3B">
        <w:rPr>
          <w:rFonts w:asciiTheme="minorHAnsi" w:hAnsiTheme="minorHAnsi" w:cstheme="minorHAnsi"/>
          <w:bCs/>
          <w:szCs w:val="24"/>
        </w:rPr>
        <w:t xml:space="preserve"> Frontera (Banda 1 con Paso 1)</w:t>
      </w:r>
    </w:p>
    <w:p w14:paraId="160FEDED" w14:textId="77777777" w:rsidR="00266380" w:rsidRPr="00C60E3B" w:rsidRDefault="00266380" w:rsidP="005F4CA7">
      <w:pPr>
        <w:rPr>
          <w:rFonts w:asciiTheme="minorHAnsi" w:hAnsiTheme="minorHAnsi" w:cstheme="minorHAnsi"/>
          <w:bCs/>
          <w:szCs w:val="24"/>
        </w:rPr>
      </w:pPr>
      <w:r w:rsidRPr="00C60E3B">
        <w:rPr>
          <w:rFonts w:asciiTheme="minorHAnsi" w:hAnsiTheme="minorHAnsi" w:cstheme="minorHAnsi"/>
          <w:bCs/>
          <w:szCs w:val="24"/>
        </w:rPr>
        <w:t xml:space="preserve">México Frontera a EE.UU. </w:t>
      </w:r>
      <w:proofErr w:type="gramStart"/>
      <w:r w:rsidRPr="00C60E3B">
        <w:rPr>
          <w:rFonts w:asciiTheme="minorHAnsi" w:hAnsiTheme="minorHAnsi" w:cstheme="minorHAnsi"/>
          <w:bCs/>
          <w:szCs w:val="24"/>
        </w:rPr>
        <w:t>Resto  (</w:t>
      </w:r>
      <w:proofErr w:type="gramEnd"/>
      <w:r w:rsidRPr="00C60E3B">
        <w:rPr>
          <w:rFonts w:asciiTheme="minorHAnsi" w:hAnsiTheme="minorHAnsi" w:cstheme="minorHAnsi"/>
          <w:bCs/>
          <w:szCs w:val="24"/>
        </w:rPr>
        <w:t>Banda 1 con Paso 2, 3, 4)</w:t>
      </w:r>
    </w:p>
    <w:p w14:paraId="7C274AE0" w14:textId="77777777" w:rsidR="00266380" w:rsidRPr="00C60E3B" w:rsidRDefault="00266380" w:rsidP="005F4CA7">
      <w:pPr>
        <w:rPr>
          <w:rFonts w:asciiTheme="minorHAnsi" w:hAnsiTheme="minorHAnsi" w:cstheme="minorHAnsi"/>
          <w:bCs/>
          <w:szCs w:val="24"/>
        </w:rPr>
      </w:pPr>
      <w:r w:rsidRPr="00C60E3B">
        <w:rPr>
          <w:rFonts w:asciiTheme="minorHAnsi" w:hAnsiTheme="minorHAnsi" w:cstheme="minorHAnsi"/>
          <w:bCs/>
          <w:szCs w:val="24"/>
        </w:rPr>
        <w:t xml:space="preserve">México Resto a </w:t>
      </w:r>
      <w:proofErr w:type="gramStart"/>
      <w:r w:rsidRPr="00C60E3B">
        <w:rPr>
          <w:rFonts w:asciiTheme="minorHAnsi" w:hAnsiTheme="minorHAnsi" w:cstheme="minorHAnsi"/>
          <w:bCs/>
          <w:szCs w:val="24"/>
        </w:rPr>
        <w:t>EE.UU.</w:t>
      </w:r>
      <w:proofErr w:type="gramEnd"/>
      <w:r w:rsidRPr="00C60E3B">
        <w:rPr>
          <w:rFonts w:asciiTheme="minorHAnsi" w:hAnsiTheme="minorHAnsi" w:cstheme="minorHAnsi"/>
          <w:bCs/>
          <w:szCs w:val="24"/>
        </w:rPr>
        <w:t xml:space="preserve"> Resto (Banda 2,3,4 con Paso 1, 2, 3, 4)</w:t>
      </w:r>
    </w:p>
    <w:p w14:paraId="0A7072E8"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NOTA: Los precios no incluyen impuestos.</w:t>
      </w:r>
    </w:p>
    <w:p w14:paraId="16F4E7C1" w14:textId="77777777" w:rsidR="003B5983" w:rsidRPr="00C60E3B" w:rsidRDefault="003B5983" w:rsidP="005F4CA7">
      <w:pPr>
        <w:rPr>
          <w:rFonts w:asciiTheme="minorHAnsi" w:hAnsiTheme="minorHAnsi" w:cstheme="minorHAnsi"/>
          <w:b/>
          <w:szCs w:val="24"/>
        </w:rPr>
      </w:pPr>
    </w:p>
    <w:p w14:paraId="4C6B96CD" w14:textId="77777777" w:rsidR="00266380" w:rsidRPr="00C60E3B" w:rsidRDefault="00266380" w:rsidP="005F4CA7">
      <w:pPr>
        <w:outlineLvl w:val="0"/>
        <w:rPr>
          <w:rFonts w:asciiTheme="minorHAnsi" w:hAnsiTheme="minorHAnsi" w:cstheme="minorHAnsi"/>
          <w:b/>
          <w:szCs w:val="24"/>
        </w:rPr>
      </w:pPr>
      <w:r w:rsidRPr="00C60E3B">
        <w:rPr>
          <w:rFonts w:asciiTheme="minorHAnsi" w:hAnsiTheme="minorHAnsi" w:cstheme="minorHAnsi"/>
          <w:b/>
          <w:szCs w:val="24"/>
        </w:rPr>
        <w:t xml:space="preserve">Beneficios del Plan </w:t>
      </w:r>
    </w:p>
    <w:p w14:paraId="56851F72"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 xml:space="preserve">Se aplican tarifas preferenciales que dependen del importe </w:t>
      </w:r>
      <w:proofErr w:type="gramStart"/>
      <w:r w:rsidRPr="00C60E3B">
        <w:rPr>
          <w:rFonts w:asciiTheme="minorHAnsi" w:hAnsiTheme="minorHAnsi" w:cstheme="minorHAnsi"/>
          <w:szCs w:val="24"/>
        </w:rPr>
        <w:t>total  mensual</w:t>
      </w:r>
      <w:proofErr w:type="gramEnd"/>
      <w:r w:rsidRPr="00C60E3B">
        <w:rPr>
          <w:rFonts w:asciiTheme="minorHAnsi" w:hAnsiTheme="minorHAnsi" w:cstheme="minorHAnsi"/>
          <w:szCs w:val="24"/>
        </w:rPr>
        <w:t xml:space="preserve"> en los consumos de larga distancia.</w:t>
      </w:r>
    </w:p>
    <w:p w14:paraId="4C14449C"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Plan adicional al Plan Días Lada.</w:t>
      </w:r>
    </w:p>
    <w:p w14:paraId="4098F99A" w14:textId="77777777" w:rsidR="00266380" w:rsidRPr="00C60E3B" w:rsidRDefault="00266380" w:rsidP="005F4CA7">
      <w:pPr>
        <w:rPr>
          <w:rFonts w:asciiTheme="minorHAnsi" w:hAnsiTheme="minorHAnsi" w:cstheme="minorHAnsi"/>
          <w:szCs w:val="24"/>
        </w:rPr>
      </w:pPr>
    </w:p>
    <w:p w14:paraId="47AC561F"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Agrupamiento de líneas; se podrán agrupar las líneas que tengan las siguientes características:</w:t>
      </w:r>
    </w:p>
    <w:p w14:paraId="3970C08C"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Mismo domicilio de instalación (misma calle, mismo número exterior e interior)</w:t>
      </w:r>
    </w:p>
    <w:p w14:paraId="35979A2B"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Que facturen en recibo telefónico.</w:t>
      </w:r>
    </w:p>
    <w:p w14:paraId="14023F43"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Líneas de la misma categoría, es decir, residenciales con residenciales y comerciales con comerciales. </w:t>
      </w:r>
    </w:p>
    <w:p w14:paraId="3541A670" w14:textId="77777777" w:rsidR="00C60E3B" w:rsidRDefault="00C60E3B" w:rsidP="005F4CA7">
      <w:pPr>
        <w:outlineLvl w:val="0"/>
        <w:rPr>
          <w:rFonts w:asciiTheme="minorHAnsi" w:hAnsiTheme="minorHAnsi" w:cstheme="minorHAnsi"/>
          <w:b/>
          <w:szCs w:val="24"/>
        </w:rPr>
      </w:pPr>
    </w:p>
    <w:p w14:paraId="329AD9E6" w14:textId="77777777" w:rsidR="00266380" w:rsidRPr="00C60E3B" w:rsidRDefault="00266380" w:rsidP="005F4CA7">
      <w:pPr>
        <w:outlineLvl w:val="0"/>
        <w:rPr>
          <w:rFonts w:asciiTheme="minorHAnsi" w:hAnsiTheme="minorHAnsi" w:cstheme="minorHAnsi"/>
          <w:b/>
          <w:szCs w:val="24"/>
        </w:rPr>
      </w:pPr>
      <w:r w:rsidRPr="00C60E3B">
        <w:rPr>
          <w:rFonts w:asciiTheme="minorHAnsi" w:hAnsiTheme="minorHAnsi" w:cstheme="minorHAnsi"/>
          <w:b/>
          <w:szCs w:val="24"/>
        </w:rPr>
        <w:lastRenderedPageBreak/>
        <w:t>Reglas de Aplicación Tarifaria:</w:t>
      </w:r>
    </w:p>
    <w:p w14:paraId="79A623C5" w14:textId="77777777" w:rsidR="00266380" w:rsidRPr="00C60E3B" w:rsidRDefault="00266380" w:rsidP="005F4CA7">
      <w:pPr>
        <w:outlineLvl w:val="0"/>
        <w:rPr>
          <w:rFonts w:asciiTheme="minorHAnsi" w:hAnsiTheme="minorHAnsi" w:cstheme="minorHAnsi"/>
          <w:szCs w:val="24"/>
        </w:rPr>
      </w:pPr>
      <w:r w:rsidRPr="00C60E3B">
        <w:rPr>
          <w:rFonts w:asciiTheme="minorHAnsi" w:hAnsiTheme="minorHAnsi" w:cstheme="minorHAnsi"/>
          <w:szCs w:val="24"/>
        </w:rPr>
        <w:t>No requiere de contratación ni activación</w:t>
      </w:r>
    </w:p>
    <w:p w14:paraId="75B726E3"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No aplica el 12% de descuento del Plan Juntos con Lada (Residencial o Comercial).</w:t>
      </w:r>
    </w:p>
    <w:p w14:paraId="0E5BC914" w14:textId="77777777" w:rsidR="00266380" w:rsidRPr="00C60E3B" w:rsidRDefault="00266380" w:rsidP="005F4CA7">
      <w:pPr>
        <w:rPr>
          <w:rFonts w:asciiTheme="minorHAnsi" w:hAnsiTheme="minorHAnsi" w:cstheme="minorHAnsi"/>
          <w:szCs w:val="24"/>
        </w:rPr>
      </w:pPr>
      <w:proofErr w:type="gramStart"/>
      <w:r w:rsidRPr="00C60E3B">
        <w:rPr>
          <w:rFonts w:asciiTheme="minorHAnsi" w:hAnsiTheme="minorHAnsi" w:cstheme="minorHAnsi"/>
          <w:szCs w:val="24"/>
        </w:rPr>
        <w:t>La tarifa a aplicar</w:t>
      </w:r>
      <w:proofErr w:type="gramEnd"/>
      <w:r w:rsidRPr="00C60E3B">
        <w:rPr>
          <w:rFonts w:asciiTheme="minorHAnsi" w:hAnsiTheme="minorHAnsi" w:cstheme="minorHAnsi"/>
          <w:szCs w:val="24"/>
        </w:rPr>
        <w:t xml:space="preserve"> se asigna con base en el cálculo del importe utilizando las tarifas base (plena y/o reducida) del consumo del mes de facturación de los minutos de larga distancia automática, Lada 800, Lada 880, Operadora y </w:t>
      </w:r>
      <w:proofErr w:type="spellStart"/>
      <w:r w:rsidRPr="00C60E3B">
        <w:rPr>
          <w:rFonts w:asciiTheme="minorHAnsi" w:hAnsiTheme="minorHAnsi" w:cstheme="minorHAnsi"/>
          <w:szCs w:val="24"/>
        </w:rPr>
        <w:t>Telcard</w:t>
      </w:r>
      <w:proofErr w:type="spellEnd"/>
      <w:r w:rsidRPr="00C60E3B">
        <w:rPr>
          <w:rFonts w:asciiTheme="minorHAnsi" w:hAnsiTheme="minorHAnsi" w:cstheme="minorHAnsi"/>
          <w:szCs w:val="24"/>
        </w:rPr>
        <w:t>.</w:t>
      </w:r>
    </w:p>
    <w:p w14:paraId="723DCC6B"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Las tarifas de Lada Ahorro se aplican en todos los destinos de las llamadas nacionales, internacionales y mundiales.</w:t>
      </w:r>
    </w:p>
    <w:p w14:paraId="47D82200" w14:textId="77777777" w:rsidR="00C60E3B" w:rsidRDefault="00C60E3B" w:rsidP="005F4CA7">
      <w:pPr>
        <w:rPr>
          <w:rFonts w:asciiTheme="minorHAnsi" w:hAnsiTheme="minorHAnsi" w:cstheme="minorHAnsi"/>
          <w:szCs w:val="24"/>
        </w:rPr>
      </w:pPr>
    </w:p>
    <w:p w14:paraId="499D4107" w14:textId="77777777" w:rsidR="00266380" w:rsidRPr="00C60E3B" w:rsidRDefault="00266380" w:rsidP="005F4CA7">
      <w:pPr>
        <w:rPr>
          <w:rFonts w:asciiTheme="minorHAnsi" w:hAnsiTheme="minorHAnsi" w:cstheme="minorHAnsi"/>
          <w:b/>
          <w:bCs/>
          <w:szCs w:val="24"/>
        </w:rPr>
      </w:pPr>
      <w:r w:rsidRPr="00C60E3B">
        <w:rPr>
          <w:rFonts w:asciiTheme="minorHAnsi" w:hAnsiTheme="minorHAnsi" w:cstheme="minorHAnsi"/>
          <w:b/>
          <w:bCs/>
          <w:szCs w:val="24"/>
        </w:rPr>
        <w:t>Tarifa por horario:</w:t>
      </w:r>
    </w:p>
    <w:p w14:paraId="30D47A04" w14:textId="77777777" w:rsidR="00266380" w:rsidRPr="00C60E3B" w:rsidRDefault="00266380" w:rsidP="005F4CA7">
      <w:pPr>
        <w:outlineLvl w:val="0"/>
        <w:rPr>
          <w:rFonts w:asciiTheme="minorHAnsi" w:hAnsiTheme="minorHAnsi" w:cstheme="minorHAnsi"/>
          <w:szCs w:val="24"/>
        </w:rPr>
      </w:pPr>
      <w:r w:rsidRPr="00C60E3B">
        <w:rPr>
          <w:rFonts w:asciiTheme="minorHAnsi" w:hAnsiTheme="minorHAnsi" w:cstheme="minorHAnsi"/>
          <w:szCs w:val="24"/>
        </w:rPr>
        <w:t>LARGA DISTANCIA NACIONAL:</w:t>
      </w:r>
    </w:p>
    <w:p w14:paraId="6259C870"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 xml:space="preserve">Tarifa Plena se aplica a todas las llamadas completadas y efectuadas de lunes a sábado de 8:00 a las 19:59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w:t>
      </w:r>
    </w:p>
    <w:p w14:paraId="296B5A7D"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 xml:space="preserve">Tarifa Reducida se aplica a todas las llamadas completadas y efectuadas de lunes a sábado de 20:00 a las 7:59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y las del domingo todo el día.</w:t>
      </w:r>
    </w:p>
    <w:p w14:paraId="167B332C" w14:textId="77777777" w:rsidR="00266380" w:rsidRPr="00C60E3B" w:rsidRDefault="00266380" w:rsidP="005F4CA7">
      <w:pPr>
        <w:rPr>
          <w:rFonts w:asciiTheme="minorHAnsi" w:hAnsiTheme="minorHAnsi" w:cstheme="minorHAnsi"/>
          <w:szCs w:val="24"/>
        </w:rPr>
      </w:pPr>
    </w:p>
    <w:p w14:paraId="0F66D696" w14:textId="77777777" w:rsidR="00266380" w:rsidRPr="00C60E3B" w:rsidRDefault="00266380" w:rsidP="005F4CA7">
      <w:pPr>
        <w:outlineLvl w:val="0"/>
        <w:rPr>
          <w:rFonts w:asciiTheme="minorHAnsi" w:hAnsiTheme="minorHAnsi" w:cstheme="minorHAnsi"/>
          <w:szCs w:val="24"/>
        </w:rPr>
      </w:pPr>
      <w:r w:rsidRPr="00C60E3B">
        <w:rPr>
          <w:rFonts w:asciiTheme="minorHAnsi" w:hAnsiTheme="minorHAnsi" w:cstheme="minorHAnsi"/>
          <w:szCs w:val="24"/>
        </w:rPr>
        <w:t>LARGA DISTANCIA INTERNACIONAL:</w:t>
      </w:r>
    </w:p>
    <w:p w14:paraId="7742E36C"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 xml:space="preserve">Tarifa Plena se aplica a todas las llamadas completadas y efectuadas dentro del horario de las </w:t>
      </w:r>
      <w:r w:rsidRPr="00C60E3B">
        <w:rPr>
          <w:rFonts w:asciiTheme="minorHAnsi" w:hAnsiTheme="minorHAnsi" w:cstheme="minorHAnsi"/>
          <w:color w:val="000000"/>
          <w:szCs w:val="24"/>
        </w:rPr>
        <w:t xml:space="preserve">7:00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 xml:space="preserve">. a las 18:59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 xml:space="preserve">. de lunes a viernes y el domingo de las 17:00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 xml:space="preserve">. a las 23:59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w:t>
      </w:r>
    </w:p>
    <w:p w14:paraId="5C1BA982"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 xml:space="preserve">Tarifa Reducida se aplica a todas las llamadas completadas y efectuadas dentro del horario de las 19:00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xml:space="preserve">. a las 6:59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xml:space="preserve">. de lunes a viernes, las 24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xml:space="preserve">. del sábado y el período del domingo de las 0:00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xml:space="preserve">. a las 16:59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w:t>
      </w:r>
    </w:p>
    <w:p w14:paraId="2C42C30F" w14:textId="77777777" w:rsidR="00266380" w:rsidRPr="00C60E3B" w:rsidRDefault="00266380" w:rsidP="005F4CA7">
      <w:pPr>
        <w:rPr>
          <w:rFonts w:asciiTheme="minorHAnsi" w:hAnsiTheme="minorHAnsi" w:cstheme="minorHAnsi"/>
          <w:szCs w:val="24"/>
        </w:rPr>
      </w:pPr>
    </w:p>
    <w:p w14:paraId="1841E055" w14:textId="77777777" w:rsidR="00266380" w:rsidRPr="00C60E3B" w:rsidRDefault="00266380" w:rsidP="005F4CA7">
      <w:pPr>
        <w:outlineLvl w:val="0"/>
        <w:rPr>
          <w:rFonts w:asciiTheme="minorHAnsi" w:hAnsiTheme="minorHAnsi" w:cstheme="minorHAnsi"/>
          <w:szCs w:val="24"/>
        </w:rPr>
      </w:pPr>
      <w:r w:rsidRPr="00C60E3B">
        <w:rPr>
          <w:rFonts w:asciiTheme="minorHAnsi" w:hAnsiTheme="minorHAnsi" w:cstheme="minorHAnsi"/>
          <w:szCs w:val="24"/>
        </w:rPr>
        <w:t>LARGA DISTANCIA MUNDIAL POR REGIONES:</w:t>
      </w:r>
    </w:p>
    <w:p w14:paraId="3247D41A"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color w:val="000000"/>
          <w:szCs w:val="24"/>
        </w:rPr>
        <w:t>Horario con Tarifa Plena</w:t>
      </w:r>
      <w:r w:rsidRPr="00C60E3B">
        <w:rPr>
          <w:rFonts w:asciiTheme="minorHAnsi" w:hAnsiTheme="minorHAnsi" w:cstheme="minorHAnsi"/>
          <w:szCs w:val="24"/>
        </w:rPr>
        <w:t>.</w:t>
      </w:r>
    </w:p>
    <w:p w14:paraId="08A0BE45"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Región</w:t>
      </w:r>
      <w:r w:rsidRPr="00C60E3B">
        <w:rPr>
          <w:rFonts w:asciiTheme="minorHAnsi" w:hAnsiTheme="minorHAnsi" w:cstheme="minorHAnsi"/>
          <w:szCs w:val="24"/>
        </w:rPr>
        <w:tab/>
      </w:r>
    </w:p>
    <w:p w14:paraId="19B001DC"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Sudamérica, Caribe, Panamá y Alaska</w:t>
      </w:r>
      <w:r w:rsidRPr="00C60E3B">
        <w:rPr>
          <w:rFonts w:asciiTheme="minorHAnsi" w:hAnsiTheme="minorHAnsi" w:cstheme="minorHAnsi"/>
          <w:szCs w:val="24"/>
        </w:rPr>
        <w:tab/>
        <w:t xml:space="preserve">Lunes a viernes de   5:00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xml:space="preserve">. a 16:59 </w:t>
      </w:r>
      <w:proofErr w:type="spellStart"/>
      <w:r w:rsidRPr="00C60E3B">
        <w:rPr>
          <w:rFonts w:asciiTheme="minorHAnsi" w:hAnsiTheme="minorHAnsi" w:cstheme="minorHAnsi"/>
          <w:szCs w:val="24"/>
        </w:rPr>
        <w:t>hrs</w:t>
      </w:r>
      <w:proofErr w:type="spellEnd"/>
    </w:p>
    <w:p w14:paraId="10440F85"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Europa, África y Cuenca del Mediterráneo</w:t>
      </w:r>
      <w:r w:rsidRPr="00C60E3B">
        <w:rPr>
          <w:rFonts w:asciiTheme="minorHAnsi" w:hAnsiTheme="minorHAnsi" w:cstheme="minorHAnsi"/>
          <w:szCs w:val="24"/>
        </w:rPr>
        <w:tab/>
        <w:t xml:space="preserve">Lunes a viernes de   6:00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xml:space="preserve">. a 17:59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w:t>
      </w:r>
    </w:p>
    <w:p w14:paraId="1E141671"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Centroamérica</w:t>
      </w:r>
      <w:r w:rsidRPr="00C60E3B">
        <w:rPr>
          <w:rFonts w:asciiTheme="minorHAnsi" w:hAnsiTheme="minorHAnsi" w:cstheme="minorHAnsi"/>
          <w:szCs w:val="24"/>
        </w:rPr>
        <w:tab/>
        <w:t xml:space="preserve">Lunes a viernes de   7:00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xml:space="preserve">. a 18:59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w:t>
      </w:r>
    </w:p>
    <w:p w14:paraId="03ADBE94"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 xml:space="preserve">Resto del Mundo, Israel y </w:t>
      </w:r>
      <w:proofErr w:type="spellStart"/>
      <w:r w:rsidRPr="00C60E3B">
        <w:rPr>
          <w:rFonts w:asciiTheme="minorHAnsi" w:hAnsiTheme="minorHAnsi" w:cstheme="minorHAnsi"/>
          <w:szCs w:val="24"/>
        </w:rPr>
        <w:t>Hawai</w:t>
      </w:r>
      <w:proofErr w:type="spellEnd"/>
      <w:r w:rsidRPr="00C60E3B">
        <w:rPr>
          <w:rFonts w:asciiTheme="minorHAnsi" w:hAnsiTheme="minorHAnsi" w:cstheme="minorHAnsi"/>
          <w:szCs w:val="24"/>
        </w:rPr>
        <w:tab/>
      </w:r>
      <w:proofErr w:type="gramStart"/>
      <w:r w:rsidRPr="00C60E3B">
        <w:rPr>
          <w:rFonts w:asciiTheme="minorHAnsi" w:hAnsiTheme="minorHAnsi" w:cstheme="minorHAnsi"/>
          <w:szCs w:val="24"/>
        </w:rPr>
        <w:t>Lunes</w:t>
      </w:r>
      <w:proofErr w:type="gramEnd"/>
      <w:r w:rsidRPr="00C60E3B">
        <w:rPr>
          <w:rFonts w:asciiTheme="minorHAnsi" w:hAnsiTheme="minorHAnsi" w:cstheme="minorHAnsi"/>
          <w:szCs w:val="24"/>
        </w:rPr>
        <w:t xml:space="preserve"> a viernes de 17:00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xml:space="preserve">. a 4:59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w:t>
      </w:r>
    </w:p>
    <w:p w14:paraId="3B74D8DB"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Sábados y domingos se aplica tarifa reducida.</w:t>
      </w:r>
    </w:p>
    <w:p w14:paraId="0CB02008"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 Para Israel aplica el horario de la Región (2) de Europa, África y Cuenca del Mediterráneo</w:t>
      </w:r>
    </w:p>
    <w:p w14:paraId="5BC9778B" w14:textId="77777777" w:rsidR="000430D6" w:rsidRPr="00C60E3B" w:rsidRDefault="000430D6" w:rsidP="005F4CA7">
      <w:pPr>
        <w:rPr>
          <w:rFonts w:asciiTheme="minorHAnsi" w:hAnsiTheme="minorHAnsi" w:cstheme="minorHAnsi"/>
          <w:szCs w:val="24"/>
        </w:rPr>
      </w:pPr>
    </w:p>
    <w:p w14:paraId="5AFC08E1"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color w:val="000000"/>
          <w:szCs w:val="24"/>
        </w:rPr>
        <w:t>Horario con Tarifa Reducida</w:t>
      </w:r>
      <w:r w:rsidRPr="00C60E3B">
        <w:rPr>
          <w:rFonts w:asciiTheme="minorHAnsi" w:hAnsiTheme="minorHAnsi" w:cstheme="minorHAnsi"/>
          <w:szCs w:val="24"/>
        </w:rPr>
        <w:t>.</w:t>
      </w:r>
    </w:p>
    <w:p w14:paraId="11ED8379"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Región:</w:t>
      </w:r>
    </w:p>
    <w:p w14:paraId="5FD9635D"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Sudamérica, Caribe, Panamá y Alaska</w:t>
      </w:r>
      <w:r w:rsidRPr="00C60E3B">
        <w:rPr>
          <w:rFonts w:asciiTheme="minorHAnsi" w:hAnsiTheme="minorHAnsi" w:cstheme="minorHAnsi"/>
          <w:szCs w:val="24"/>
        </w:rPr>
        <w:tab/>
        <w:t xml:space="preserve">Lunes a viernes de 17:00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xml:space="preserve">. a 4:59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w:t>
      </w:r>
    </w:p>
    <w:p w14:paraId="31C5DFA5"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Europa, África y Cuenca del Mediterráneo</w:t>
      </w:r>
      <w:r w:rsidRPr="00C60E3B">
        <w:rPr>
          <w:rFonts w:asciiTheme="minorHAnsi" w:hAnsiTheme="minorHAnsi" w:cstheme="minorHAnsi"/>
          <w:szCs w:val="24"/>
        </w:rPr>
        <w:tab/>
        <w:t xml:space="preserve">Lunes a viernes de 18:00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xml:space="preserve">. a 5:59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w:t>
      </w:r>
    </w:p>
    <w:p w14:paraId="0F219642"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Centroamérica</w:t>
      </w:r>
      <w:r w:rsidRPr="00C60E3B">
        <w:rPr>
          <w:rFonts w:asciiTheme="minorHAnsi" w:hAnsiTheme="minorHAnsi" w:cstheme="minorHAnsi"/>
          <w:szCs w:val="24"/>
        </w:rPr>
        <w:tab/>
        <w:t xml:space="preserve">Lunes a viernes de 19:00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xml:space="preserve">. a 6:59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w:t>
      </w:r>
    </w:p>
    <w:p w14:paraId="168E293C"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 xml:space="preserve">Resto del Mundo, Israel y </w:t>
      </w:r>
      <w:proofErr w:type="spellStart"/>
      <w:r w:rsidRPr="00C60E3B">
        <w:rPr>
          <w:rFonts w:asciiTheme="minorHAnsi" w:hAnsiTheme="minorHAnsi" w:cstheme="minorHAnsi"/>
          <w:szCs w:val="24"/>
        </w:rPr>
        <w:t>Hawai</w:t>
      </w:r>
      <w:proofErr w:type="spellEnd"/>
      <w:r w:rsidRPr="00C60E3B">
        <w:rPr>
          <w:rFonts w:asciiTheme="minorHAnsi" w:hAnsiTheme="minorHAnsi" w:cstheme="minorHAnsi"/>
          <w:szCs w:val="24"/>
        </w:rPr>
        <w:tab/>
      </w:r>
      <w:proofErr w:type="gramStart"/>
      <w:r w:rsidRPr="00C60E3B">
        <w:rPr>
          <w:rFonts w:asciiTheme="minorHAnsi" w:hAnsiTheme="minorHAnsi" w:cstheme="minorHAnsi"/>
          <w:szCs w:val="24"/>
        </w:rPr>
        <w:t>Lunes</w:t>
      </w:r>
      <w:proofErr w:type="gramEnd"/>
      <w:r w:rsidRPr="00C60E3B">
        <w:rPr>
          <w:rFonts w:asciiTheme="minorHAnsi" w:hAnsiTheme="minorHAnsi" w:cstheme="minorHAnsi"/>
          <w:szCs w:val="24"/>
        </w:rPr>
        <w:t xml:space="preserve"> a viernes de 5:00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xml:space="preserve">. a 16:59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w:t>
      </w:r>
    </w:p>
    <w:p w14:paraId="66D0B2AB"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Sábados y domingos las 24 horas.</w:t>
      </w:r>
    </w:p>
    <w:p w14:paraId="6F633C16"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lastRenderedPageBreak/>
        <w:t>* Para Israel aplica el horario de la Región (2) de Europa, África y Cuenca del Mediterráneo.</w:t>
      </w:r>
    </w:p>
    <w:p w14:paraId="4D04FC65" w14:textId="77777777" w:rsidR="00266380" w:rsidRPr="00C60E3B" w:rsidRDefault="00266380" w:rsidP="005F4CA7">
      <w:pPr>
        <w:rPr>
          <w:rFonts w:asciiTheme="minorHAnsi" w:hAnsiTheme="minorHAnsi" w:cstheme="minorHAnsi"/>
          <w:color w:val="000000"/>
          <w:szCs w:val="24"/>
        </w:rPr>
      </w:pPr>
    </w:p>
    <w:p w14:paraId="535397D1"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La aplicación de estos horarios para cada país se específica en la tabla denominada "Asignación de Claves Tarifarias y de Horario, por País para el Tráfico Mundial" registrados para el servicio de Larga Distancia Mundial (excepto Estados Unidos Continental y Canadá).</w:t>
      </w:r>
    </w:p>
    <w:p w14:paraId="48F400B2"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Lada Ahorro se aplica después de las tarifas que a continuación se presentan y respetando el siguiente orden:</w:t>
      </w:r>
    </w:p>
    <w:p w14:paraId="53CB8959"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El cálculo del importe a tarifas Plenas y Reducidas.</w:t>
      </w:r>
    </w:p>
    <w:p w14:paraId="42610F9F"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Días Lada (Telmex avisará el día y el descuento).</w:t>
      </w:r>
    </w:p>
    <w:p w14:paraId="20A11D02"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No existe penalización alguna si en algún mes no se consume larga distancia, de tal modo que el cliente seguirá contando con las tarifas y beneficios que ofrece el plan.</w:t>
      </w:r>
    </w:p>
    <w:p w14:paraId="5FE28BD3" w14:textId="77777777" w:rsidR="00C60E3B" w:rsidRDefault="00C60E3B" w:rsidP="005F4CA7">
      <w:pPr>
        <w:outlineLvl w:val="0"/>
        <w:rPr>
          <w:rFonts w:asciiTheme="minorHAnsi" w:hAnsiTheme="minorHAnsi" w:cstheme="minorHAnsi"/>
          <w:b/>
          <w:szCs w:val="24"/>
        </w:rPr>
      </w:pPr>
    </w:p>
    <w:p w14:paraId="111AFD0A" w14:textId="77777777" w:rsidR="00266380" w:rsidRPr="00C60E3B" w:rsidRDefault="00266380" w:rsidP="005F4CA7">
      <w:pPr>
        <w:outlineLvl w:val="0"/>
        <w:rPr>
          <w:rFonts w:asciiTheme="minorHAnsi" w:hAnsiTheme="minorHAnsi" w:cstheme="minorHAnsi"/>
          <w:b/>
          <w:szCs w:val="24"/>
        </w:rPr>
      </w:pPr>
      <w:r w:rsidRPr="00C60E3B">
        <w:rPr>
          <w:rFonts w:asciiTheme="minorHAnsi" w:hAnsiTheme="minorHAnsi" w:cstheme="minorHAnsi"/>
          <w:b/>
          <w:szCs w:val="24"/>
        </w:rPr>
        <w:t>Vigencia:</w:t>
      </w:r>
    </w:p>
    <w:p w14:paraId="536A24E0" w14:textId="77777777" w:rsidR="00C60E3B" w:rsidRPr="00C60E3B" w:rsidRDefault="00266380" w:rsidP="005F4CA7">
      <w:pPr>
        <w:rPr>
          <w:rFonts w:asciiTheme="minorHAnsi" w:hAnsiTheme="minorHAnsi" w:cstheme="minorHAnsi"/>
          <w:szCs w:val="24"/>
        </w:rPr>
      </w:pPr>
      <w:r w:rsidRPr="00C60E3B">
        <w:rPr>
          <w:rFonts w:asciiTheme="minorHAnsi" w:hAnsiTheme="minorHAnsi" w:cstheme="minorHAnsi"/>
          <w:szCs w:val="24"/>
        </w:rPr>
        <w:t>Telmex avisara con 15 días de anticipación a la Comisión Federal de Telecomunicaciones la cancelación de este Paquete.</w:t>
      </w:r>
    </w:p>
    <w:p w14:paraId="2A1580B7" w14:textId="77777777" w:rsidR="00C60E3B" w:rsidRDefault="00C60E3B" w:rsidP="005F4CA7">
      <w:pPr>
        <w:spacing w:after="200" w:line="276" w:lineRule="auto"/>
        <w:rPr>
          <w:rFonts w:ascii="Arial" w:hAnsi="Arial" w:cs="Arial"/>
          <w:sz w:val="20"/>
        </w:rPr>
      </w:pPr>
      <w:r>
        <w:rPr>
          <w:rFonts w:ascii="Arial" w:hAnsi="Arial" w:cs="Arial"/>
          <w:sz w:val="20"/>
        </w:rPr>
        <w:br w:type="page"/>
      </w:r>
    </w:p>
    <w:p w14:paraId="15F7B012" w14:textId="77777777" w:rsidR="00266380" w:rsidRPr="00C60E3B" w:rsidRDefault="002C0D34" w:rsidP="005F4CA7">
      <w:pPr>
        <w:rPr>
          <w:rStyle w:val="Ttulo3Car"/>
          <w:rFonts w:asciiTheme="minorHAnsi" w:hAnsiTheme="minorHAnsi" w:cstheme="minorHAnsi"/>
          <w:sz w:val="28"/>
          <w:szCs w:val="28"/>
        </w:rPr>
      </w:pPr>
      <w:bookmarkStart w:id="103" w:name="_Toc162342507"/>
      <w:r w:rsidRPr="00C60E3B">
        <w:rPr>
          <w:rStyle w:val="Ttulo3Car"/>
          <w:rFonts w:asciiTheme="minorHAnsi" w:hAnsiTheme="minorHAnsi" w:cstheme="minorHAnsi"/>
          <w:sz w:val="28"/>
          <w:szCs w:val="28"/>
        </w:rPr>
        <w:lastRenderedPageBreak/>
        <w:t xml:space="preserve">II. </w:t>
      </w:r>
      <w:r w:rsidR="00266380" w:rsidRPr="00C60E3B">
        <w:rPr>
          <w:rStyle w:val="Ttulo3Car"/>
          <w:rFonts w:asciiTheme="minorHAnsi" w:hAnsiTheme="minorHAnsi" w:cstheme="minorHAnsi"/>
          <w:sz w:val="28"/>
          <w:szCs w:val="28"/>
        </w:rPr>
        <w:t>S</w:t>
      </w:r>
      <w:r w:rsidR="0039186F" w:rsidRPr="00C60E3B">
        <w:rPr>
          <w:rStyle w:val="Ttulo3Car"/>
          <w:rFonts w:asciiTheme="minorHAnsi" w:hAnsiTheme="minorHAnsi" w:cstheme="minorHAnsi"/>
          <w:sz w:val="28"/>
          <w:szCs w:val="28"/>
        </w:rPr>
        <w:t>ERVICIO</w:t>
      </w:r>
      <w:r w:rsidR="00266380" w:rsidRPr="00C60E3B">
        <w:rPr>
          <w:rStyle w:val="Ttulo3Car"/>
          <w:rFonts w:asciiTheme="minorHAnsi" w:hAnsiTheme="minorHAnsi" w:cstheme="minorHAnsi"/>
          <w:sz w:val="28"/>
          <w:szCs w:val="28"/>
        </w:rPr>
        <w:t xml:space="preserve"> O</w:t>
      </w:r>
      <w:r w:rsidR="0039186F" w:rsidRPr="00C60E3B">
        <w:rPr>
          <w:rStyle w:val="Ttulo3Car"/>
          <w:rFonts w:asciiTheme="minorHAnsi" w:hAnsiTheme="minorHAnsi" w:cstheme="minorHAnsi"/>
          <w:sz w:val="28"/>
          <w:szCs w:val="28"/>
        </w:rPr>
        <w:t>PERADORA</w:t>
      </w:r>
      <w:r w:rsidR="00266380" w:rsidRPr="00C60E3B">
        <w:rPr>
          <w:rStyle w:val="Ttulo3Car"/>
          <w:rFonts w:asciiTheme="minorHAnsi" w:hAnsiTheme="minorHAnsi" w:cstheme="minorHAnsi"/>
          <w:sz w:val="28"/>
          <w:szCs w:val="28"/>
        </w:rPr>
        <w:t xml:space="preserve"> </w:t>
      </w:r>
      <w:r w:rsidR="0039186F" w:rsidRPr="00C60E3B">
        <w:rPr>
          <w:rStyle w:val="Ttulo3Car"/>
          <w:rFonts w:asciiTheme="minorHAnsi" w:hAnsiTheme="minorHAnsi" w:cstheme="minorHAnsi"/>
          <w:sz w:val="28"/>
          <w:szCs w:val="28"/>
        </w:rPr>
        <w:t>EN</w:t>
      </w:r>
      <w:r w:rsidR="00266380" w:rsidRPr="00C60E3B">
        <w:rPr>
          <w:rStyle w:val="Ttulo3Car"/>
          <w:rFonts w:asciiTheme="minorHAnsi" w:hAnsiTheme="minorHAnsi" w:cstheme="minorHAnsi"/>
          <w:sz w:val="28"/>
          <w:szCs w:val="28"/>
        </w:rPr>
        <w:t xml:space="preserve"> LADA A</w:t>
      </w:r>
      <w:r w:rsidR="0039186F" w:rsidRPr="00C60E3B">
        <w:rPr>
          <w:rStyle w:val="Ttulo3Car"/>
          <w:rFonts w:asciiTheme="minorHAnsi" w:hAnsiTheme="minorHAnsi" w:cstheme="minorHAnsi"/>
          <w:sz w:val="28"/>
          <w:szCs w:val="28"/>
        </w:rPr>
        <w:t>HORRO</w:t>
      </w:r>
      <w:bookmarkEnd w:id="103"/>
    </w:p>
    <w:p w14:paraId="5A2A4FDF" w14:textId="77777777" w:rsidR="00266380" w:rsidRPr="00C60E3B" w:rsidRDefault="00266380" w:rsidP="005F4CA7">
      <w:pPr>
        <w:rPr>
          <w:rFonts w:asciiTheme="minorHAnsi" w:hAnsiTheme="minorHAnsi" w:cstheme="minorHAnsi"/>
          <w:szCs w:val="24"/>
        </w:rPr>
      </w:pPr>
    </w:p>
    <w:p w14:paraId="2446F3BB" w14:textId="77777777" w:rsidR="00266380" w:rsidRPr="00C60E3B" w:rsidRDefault="003B5983" w:rsidP="005F4CA7">
      <w:pPr>
        <w:outlineLvl w:val="0"/>
        <w:rPr>
          <w:rFonts w:asciiTheme="minorHAnsi" w:hAnsiTheme="minorHAnsi" w:cstheme="minorHAnsi"/>
          <w:szCs w:val="24"/>
        </w:rPr>
      </w:pPr>
      <w:r w:rsidRPr="00C60E3B">
        <w:rPr>
          <w:rFonts w:asciiTheme="minorHAnsi" w:hAnsiTheme="minorHAnsi" w:cstheme="minorHAnsi"/>
          <w:b/>
          <w:szCs w:val="24"/>
        </w:rPr>
        <w:t>Número</w:t>
      </w:r>
      <w:r w:rsidR="00266380" w:rsidRPr="00C60E3B">
        <w:rPr>
          <w:rFonts w:asciiTheme="minorHAnsi" w:hAnsiTheme="minorHAnsi" w:cstheme="minorHAnsi"/>
          <w:b/>
          <w:szCs w:val="24"/>
        </w:rPr>
        <w:t xml:space="preserve"> de Inscripción:</w:t>
      </w:r>
      <w:r w:rsidR="00C60E3B">
        <w:rPr>
          <w:rFonts w:asciiTheme="minorHAnsi" w:hAnsiTheme="minorHAnsi" w:cstheme="minorHAnsi"/>
          <w:b/>
          <w:szCs w:val="24"/>
        </w:rPr>
        <w:t xml:space="preserve"> </w:t>
      </w:r>
      <w:r w:rsidR="00266380" w:rsidRPr="00C60E3B">
        <w:rPr>
          <w:rFonts w:asciiTheme="minorHAnsi" w:hAnsiTheme="minorHAnsi" w:cstheme="minorHAnsi"/>
          <w:b/>
          <w:bCs/>
          <w:sz w:val="28"/>
          <w:szCs w:val="28"/>
        </w:rPr>
        <w:t>011503</w:t>
      </w:r>
    </w:p>
    <w:p w14:paraId="51011EFB" w14:textId="77777777" w:rsidR="000430D6" w:rsidRPr="00C60E3B" w:rsidRDefault="000430D6" w:rsidP="005F4CA7">
      <w:pPr>
        <w:outlineLvl w:val="0"/>
        <w:rPr>
          <w:rFonts w:asciiTheme="minorHAnsi" w:hAnsiTheme="minorHAnsi" w:cstheme="minorHAnsi"/>
          <w:b/>
          <w:bCs/>
          <w:szCs w:val="24"/>
        </w:rPr>
      </w:pPr>
    </w:p>
    <w:p w14:paraId="330E590D" w14:textId="77777777" w:rsidR="00266380" w:rsidRPr="00C60E3B" w:rsidRDefault="00266380" w:rsidP="005F4CA7">
      <w:pPr>
        <w:outlineLvl w:val="0"/>
        <w:rPr>
          <w:rFonts w:asciiTheme="minorHAnsi" w:hAnsiTheme="minorHAnsi" w:cstheme="minorHAnsi"/>
          <w:b/>
          <w:bCs/>
          <w:szCs w:val="24"/>
        </w:rPr>
      </w:pPr>
      <w:r w:rsidRPr="00C60E3B">
        <w:rPr>
          <w:rFonts w:asciiTheme="minorHAnsi" w:hAnsiTheme="minorHAnsi" w:cstheme="minorHAnsi"/>
          <w:b/>
          <w:bCs/>
          <w:szCs w:val="24"/>
        </w:rPr>
        <w:t>Servicio, Vía Operadora.</w:t>
      </w:r>
    </w:p>
    <w:p w14:paraId="487B27B5" w14:textId="77777777" w:rsidR="00266380" w:rsidRPr="00C60E3B" w:rsidRDefault="00266380" w:rsidP="005F4CA7">
      <w:pPr>
        <w:rPr>
          <w:rFonts w:asciiTheme="minorHAnsi" w:hAnsiTheme="minorHAnsi" w:cstheme="minorHAnsi"/>
          <w:szCs w:val="24"/>
        </w:rPr>
      </w:pPr>
    </w:p>
    <w:p w14:paraId="37AF1861" w14:textId="77777777" w:rsidR="00266380" w:rsidRPr="00C60E3B" w:rsidRDefault="00266380" w:rsidP="005F4CA7">
      <w:pPr>
        <w:outlineLvl w:val="0"/>
        <w:rPr>
          <w:rFonts w:asciiTheme="minorHAnsi" w:hAnsiTheme="minorHAnsi" w:cstheme="minorHAnsi"/>
          <w:szCs w:val="24"/>
        </w:rPr>
      </w:pPr>
      <w:r w:rsidRPr="00C60E3B">
        <w:rPr>
          <w:rFonts w:asciiTheme="minorHAnsi" w:hAnsiTheme="minorHAnsi" w:cstheme="minorHAnsi"/>
          <w:b/>
          <w:bCs/>
          <w:i/>
          <w:iCs/>
          <w:szCs w:val="24"/>
        </w:rPr>
        <w:t>Servicio Teléfono a Teléfono (T-T 020)</w:t>
      </w:r>
    </w:p>
    <w:p w14:paraId="534721F8"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Este servicio tiene un sobre cargo de 200% a la cuota que resulte de aplicar la tarifa por minuto del Plan Lada Ahorro, facturando como período mínimo tres minutos con el sobrecargo indicado.</w:t>
      </w:r>
    </w:p>
    <w:p w14:paraId="6AEF140A" w14:textId="77777777" w:rsidR="00266380" w:rsidRPr="00C60E3B" w:rsidRDefault="00266380" w:rsidP="005F4CA7">
      <w:pPr>
        <w:rPr>
          <w:rFonts w:asciiTheme="minorHAnsi" w:hAnsiTheme="minorHAnsi" w:cstheme="minorHAnsi"/>
          <w:szCs w:val="24"/>
        </w:rPr>
      </w:pPr>
    </w:p>
    <w:p w14:paraId="70E0A184"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 xml:space="preserve">Este servicio solo se proporciona aplicando la tarifa plena las 24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del día, los siete días de la semana.</w:t>
      </w:r>
    </w:p>
    <w:p w14:paraId="74A135B8" w14:textId="77777777" w:rsidR="00266380" w:rsidRPr="00C60E3B" w:rsidRDefault="00266380" w:rsidP="005F4CA7">
      <w:pPr>
        <w:rPr>
          <w:rFonts w:asciiTheme="minorHAnsi" w:hAnsiTheme="minorHAnsi" w:cstheme="minorHAnsi"/>
          <w:szCs w:val="24"/>
        </w:rPr>
      </w:pPr>
    </w:p>
    <w:p w14:paraId="6796BBEB" w14:textId="77777777" w:rsidR="00122848" w:rsidRPr="00C60E3B" w:rsidRDefault="00122848" w:rsidP="005F4CA7">
      <w:pPr>
        <w:rPr>
          <w:rFonts w:asciiTheme="minorHAnsi" w:hAnsiTheme="minorHAnsi" w:cstheme="minorHAnsi"/>
          <w:b/>
          <w:szCs w:val="24"/>
        </w:rPr>
      </w:pPr>
      <w:r w:rsidRPr="00C60E3B">
        <w:rPr>
          <w:rFonts w:asciiTheme="minorHAnsi" w:hAnsiTheme="minorHAnsi" w:cstheme="minorHAnsi"/>
          <w:b/>
          <w:szCs w:val="24"/>
        </w:rPr>
        <w:t xml:space="preserve">Servicio Operadora Teléfono a Teléfono. </w:t>
      </w:r>
    </w:p>
    <w:p w14:paraId="1CB40BC0" w14:textId="77777777" w:rsidR="00122848" w:rsidRPr="00C60E3B" w:rsidRDefault="00122848" w:rsidP="005F4CA7">
      <w:pPr>
        <w:rPr>
          <w:rFonts w:asciiTheme="minorHAnsi" w:hAnsiTheme="minorHAnsi" w:cstheme="minorHAnsi"/>
          <w:szCs w:val="24"/>
        </w:rPr>
      </w:pPr>
      <w:r w:rsidRPr="00C60E3B">
        <w:rPr>
          <w:rFonts w:asciiTheme="minorHAnsi" w:hAnsiTheme="minorHAnsi" w:cstheme="minorHAnsi"/>
          <w:szCs w:val="24"/>
        </w:rPr>
        <w:t xml:space="preserve">Larga Distancia Nacional </w:t>
      </w:r>
      <w:r w:rsidRPr="00C60E3B">
        <w:rPr>
          <w:rFonts w:asciiTheme="minorHAnsi" w:hAnsiTheme="minorHAnsi" w:cstheme="minorHAnsi"/>
          <w:szCs w:val="24"/>
        </w:rPr>
        <w:tab/>
        <w:t>$0-$74.99</w:t>
      </w:r>
      <w:r w:rsidRPr="00C60E3B">
        <w:rPr>
          <w:rFonts w:asciiTheme="minorHAnsi" w:hAnsiTheme="minorHAnsi" w:cstheme="minorHAnsi"/>
          <w:szCs w:val="24"/>
        </w:rPr>
        <w:tab/>
        <w:t>3 Min. Iniciales 18.00</w:t>
      </w:r>
      <w:r w:rsidRPr="00C60E3B">
        <w:rPr>
          <w:rFonts w:asciiTheme="minorHAnsi" w:hAnsiTheme="minorHAnsi" w:cstheme="minorHAnsi"/>
          <w:szCs w:val="24"/>
        </w:rPr>
        <w:tab/>
        <w:t>Minuto Adicional 6.00</w:t>
      </w:r>
    </w:p>
    <w:p w14:paraId="4233955F" w14:textId="77777777" w:rsidR="00122848" w:rsidRPr="00C60E3B" w:rsidRDefault="00122848" w:rsidP="005F4CA7">
      <w:pPr>
        <w:rPr>
          <w:rFonts w:asciiTheme="minorHAnsi" w:hAnsiTheme="minorHAnsi" w:cstheme="minorHAnsi"/>
          <w:szCs w:val="24"/>
        </w:rPr>
      </w:pPr>
      <w:r w:rsidRPr="00C60E3B">
        <w:rPr>
          <w:rFonts w:asciiTheme="minorHAnsi" w:hAnsiTheme="minorHAnsi" w:cstheme="minorHAnsi"/>
          <w:szCs w:val="24"/>
        </w:rPr>
        <w:t xml:space="preserve">Larga Distancia Nacional </w:t>
      </w:r>
      <w:r w:rsidRPr="00C60E3B">
        <w:rPr>
          <w:rFonts w:asciiTheme="minorHAnsi" w:hAnsiTheme="minorHAnsi" w:cstheme="minorHAnsi"/>
          <w:szCs w:val="24"/>
        </w:rPr>
        <w:tab/>
        <w:t>$75-$133.99</w:t>
      </w:r>
      <w:r w:rsidRPr="00C60E3B">
        <w:rPr>
          <w:rFonts w:asciiTheme="minorHAnsi" w:hAnsiTheme="minorHAnsi" w:cstheme="minorHAnsi"/>
          <w:szCs w:val="24"/>
        </w:rPr>
        <w:tab/>
        <w:t>3 Min. Iniciales 18.00</w:t>
      </w:r>
      <w:r w:rsidRPr="00C60E3B">
        <w:rPr>
          <w:rFonts w:asciiTheme="minorHAnsi" w:hAnsiTheme="minorHAnsi" w:cstheme="minorHAnsi"/>
          <w:szCs w:val="24"/>
        </w:rPr>
        <w:tab/>
        <w:t>Minuto Adicional 6.00</w:t>
      </w:r>
    </w:p>
    <w:p w14:paraId="4FF6486F" w14:textId="77777777" w:rsidR="00122848" w:rsidRPr="00C60E3B" w:rsidRDefault="00122848" w:rsidP="005F4CA7">
      <w:pPr>
        <w:rPr>
          <w:rFonts w:asciiTheme="minorHAnsi" w:hAnsiTheme="minorHAnsi" w:cstheme="minorHAnsi"/>
          <w:szCs w:val="24"/>
        </w:rPr>
      </w:pPr>
      <w:r w:rsidRPr="00C60E3B">
        <w:rPr>
          <w:rFonts w:asciiTheme="minorHAnsi" w:hAnsiTheme="minorHAnsi" w:cstheme="minorHAnsi"/>
          <w:szCs w:val="24"/>
        </w:rPr>
        <w:t xml:space="preserve">Larga Distancia Nacional </w:t>
      </w:r>
      <w:r w:rsidRPr="00C60E3B">
        <w:rPr>
          <w:rFonts w:asciiTheme="minorHAnsi" w:hAnsiTheme="minorHAnsi" w:cstheme="minorHAnsi"/>
          <w:szCs w:val="24"/>
        </w:rPr>
        <w:tab/>
        <w:t>$134-$441.99</w:t>
      </w:r>
      <w:r w:rsidRPr="00C60E3B">
        <w:rPr>
          <w:rFonts w:asciiTheme="minorHAnsi" w:hAnsiTheme="minorHAnsi" w:cstheme="minorHAnsi"/>
          <w:szCs w:val="24"/>
        </w:rPr>
        <w:tab/>
        <w:t>3 Min. Iniciales 15.30</w:t>
      </w:r>
      <w:r w:rsidRPr="00C60E3B">
        <w:rPr>
          <w:rFonts w:asciiTheme="minorHAnsi" w:hAnsiTheme="minorHAnsi" w:cstheme="minorHAnsi"/>
          <w:szCs w:val="24"/>
        </w:rPr>
        <w:tab/>
        <w:t>Minuto Adicional 5.10</w:t>
      </w:r>
    </w:p>
    <w:p w14:paraId="3645ABE2" w14:textId="77777777" w:rsidR="00845642" w:rsidRPr="00C60E3B" w:rsidRDefault="00122848" w:rsidP="005F4CA7">
      <w:pPr>
        <w:rPr>
          <w:rFonts w:asciiTheme="minorHAnsi" w:hAnsiTheme="minorHAnsi" w:cstheme="minorHAnsi"/>
          <w:szCs w:val="24"/>
        </w:rPr>
      </w:pPr>
      <w:r w:rsidRPr="00C60E3B">
        <w:rPr>
          <w:rFonts w:asciiTheme="minorHAnsi" w:hAnsiTheme="minorHAnsi" w:cstheme="minorHAnsi"/>
          <w:szCs w:val="24"/>
        </w:rPr>
        <w:t xml:space="preserve">Larga Distancia Nacional </w:t>
      </w:r>
      <w:r w:rsidRPr="00C60E3B">
        <w:rPr>
          <w:rFonts w:asciiTheme="minorHAnsi" w:hAnsiTheme="minorHAnsi" w:cstheme="minorHAnsi"/>
          <w:szCs w:val="24"/>
        </w:rPr>
        <w:tab/>
        <w:t>$442- más</w:t>
      </w:r>
      <w:r w:rsidRPr="00C60E3B">
        <w:rPr>
          <w:rFonts w:asciiTheme="minorHAnsi" w:hAnsiTheme="minorHAnsi" w:cstheme="minorHAnsi"/>
          <w:szCs w:val="24"/>
        </w:rPr>
        <w:tab/>
        <w:t>3 Min. Iniciales 14.13</w:t>
      </w:r>
      <w:r w:rsidRPr="00C60E3B">
        <w:rPr>
          <w:rFonts w:asciiTheme="minorHAnsi" w:hAnsiTheme="minorHAnsi" w:cstheme="minorHAnsi"/>
          <w:szCs w:val="24"/>
        </w:rPr>
        <w:tab/>
        <w:t>Minuto Adicional 4.71</w:t>
      </w:r>
    </w:p>
    <w:p w14:paraId="29DFC39C" w14:textId="77777777" w:rsidR="00E61D73" w:rsidRPr="00C60E3B" w:rsidRDefault="00266380" w:rsidP="005F4CA7">
      <w:pPr>
        <w:rPr>
          <w:rFonts w:asciiTheme="minorHAnsi" w:hAnsiTheme="minorHAnsi" w:cstheme="minorHAnsi"/>
          <w:szCs w:val="24"/>
        </w:rPr>
      </w:pPr>
      <w:r w:rsidRPr="00C60E3B">
        <w:rPr>
          <w:rFonts w:asciiTheme="minorHAnsi" w:hAnsiTheme="minorHAnsi" w:cstheme="minorHAnsi"/>
          <w:szCs w:val="24"/>
        </w:rPr>
        <w:t>Las tarifas anteriores no incluyen impuestos.</w:t>
      </w:r>
    </w:p>
    <w:p w14:paraId="08600E98" w14:textId="77777777" w:rsidR="00266380" w:rsidRPr="00C60E3B" w:rsidRDefault="00266380" w:rsidP="005F4CA7">
      <w:pPr>
        <w:rPr>
          <w:rFonts w:asciiTheme="minorHAnsi" w:hAnsiTheme="minorHAnsi" w:cstheme="minorHAnsi"/>
          <w:szCs w:val="24"/>
        </w:rPr>
      </w:pPr>
    </w:p>
    <w:p w14:paraId="681C854E" w14:textId="77777777" w:rsidR="00266380" w:rsidRPr="00C60E3B" w:rsidRDefault="00266380" w:rsidP="005F4CA7">
      <w:pPr>
        <w:rPr>
          <w:rFonts w:asciiTheme="minorHAnsi" w:hAnsiTheme="minorHAnsi" w:cstheme="minorHAnsi"/>
          <w:b/>
          <w:szCs w:val="24"/>
        </w:rPr>
      </w:pPr>
      <w:r w:rsidRPr="00C60E3B">
        <w:rPr>
          <w:rFonts w:asciiTheme="minorHAnsi" w:hAnsiTheme="minorHAnsi" w:cstheme="minorHAnsi"/>
          <w:b/>
          <w:szCs w:val="24"/>
        </w:rPr>
        <w:t xml:space="preserve">Servicio Persona a Persona (P.P. 020), </w:t>
      </w:r>
    </w:p>
    <w:p w14:paraId="2932E1FF"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Este servicio tiene un sobrecargo de 300% a la cuota que resulte de aplicar la tarifa del Plan Lada Ahorro, facturando como período mínimo tres minutos con el sobrecargo indicado.</w:t>
      </w:r>
    </w:p>
    <w:p w14:paraId="2014B341" w14:textId="77777777" w:rsidR="00266380" w:rsidRPr="00C60E3B" w:rsidRDefault="00266380" w:rsidP="005F4CA7">
      <w:pPr>
        <w:rPr>
          <w:rFonts w:asciiTheme="minorHAnsi" w:hAnsiTheme="minorHAnsi" w:cstheme="minorHAnsi"/>
          <w:szCs w:val="24"/>
        </w:rPr>
      </w:pPr>
    </w:p>
    <w:p w14:paraId="552D8041"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 xml:space="preserve">Este servicio solo se proporciona aplicando la tarifa plena las 24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del día, los siete días de la semana.</w:t>
      </w:r>
    </w:p>
    <w:p w14:paraId="4D9E2DEE" w14:textId="77777777" w:rsidR="00266380" w:rsidRPr="00C60E3B" w:rsidRDefault="00266380" w:rsidP="005F4CA7">
      <w:pPr>
        <w:rPr>
          <w:rFonts w:asciiTheme="minorHAnsi" w:hAnsiTheme="minorHAnsi" w:cstheme="minorHAnsi"/>
          <w:szCs w:val="24"/>
        </w:rPr>
      </w:pPr>
    </w:p>
    <w:p w14:paraId="4854E804" w14:textId="77777777" w:rsidR="00860300" w:rsidRPr="00C60E3B" w:rsidRDefault="00860300" w:rsidP="005F4CA7">
      <w:pPr>
        <w:rPr>
          <w:rFonts w:asciiTheme="minorHAnsi" w:hAnsiTheme="minorHAnsi" w:cstheme="minorHAnsi"/>
          <w:b/>
          <w:szCs w:val="24"/>
        </w:rPr>
      </w:pPr>
      <w:r w:rsidRPr="00C60E3B">
        <w:rPr>
          <w:rFonts w:asciiTheme="minorHAnsi" w:hAnsiTheme="minorHAnsi" w:cstheme="minorHAnsi"/>
          <w:b/>
          <w:szCs w:val="24"/>
        </w:rPr>
        <w:t xml:space="preserve">Servicio Operadora Persona a Persona. </w:t>
      </w:r>
    </w:p>
    <w:p w14:paraId="7C55B226" w14:textId="77777777" w:rsidR="00860300" w:rsidRPr="00C60E3B" w:rsidRDefault="00860300" w:rsidP="005F4CA7">
      <w:pPr>
        <w:rPr>
          <w:rFonts w:asciiTheme="minorHAnsi" w:hAnsiTheme="minorHAnsi" w:cstheme="minorHAnsi"/>
          <w:szCs w:val="24"/>
        </w:rPr>
      </w:pPr>
      <w:r w:rsidRPr="00C60E3B">
        <w:rPr>
          <w:rFonts w:asciiTheme="minorHAnsi" w:hAnsiTheme="minorHAnsi" w:cstheme="minorHAnsi"/>
          <w:szCs w:val="24"/>
        </w:rPr>
        <w:t xml:space="preserve">Larga Distancia </w:t>
      </w:r>
      <w:r w:rsidR="00845642" w:rsidRPr="00C60E3B">
        <w:rPr>
          <w:rFonts w:asciiTheme="minorHAnsi" w:hAnsiTheme="minorHAnsi" w:cstheme="minorHAnsi"/>
          <w:szCs w:val="24"/>
        </w:rPr>
        <w:t>Nacional</w:t>
      </w:r>
      <w:r w:rsidRPr="00C60E3B">
        <w:rPr>
          <w:rFonts w:asciiTheme="minorHAnsi" w:hAnsiTheme="minorHAnsi" w:cstheme="minorHAnsi"/>
          <w:szCs w:val="24"/>
        </w:rPr>
        <w:t xml:space="preserve"> </w:t>
      </w:r>
      <w:r w:rsidR="00845642" w:rsidRPr="00C60E3B">
        <w:rPr>
          <w:rFonts w:asciiTheme="minorHAnsi" w:hAnsiTheme="minorHAnsi" w:cstheme="minorHAnsi"/>
          <w:szCs w:val="24"/>
        </w:rPr>
        <w:tab/>
      </w:r>
      <w:r w:rsidRPr="00C60E3B">
        <w:rPr>
          <w:rFonts w:asciiTheme="minorHAnsi" w:hAnsiTheme="minorHAnsi" w:cstheme="minorHAnsi"/>
          <w:szCs w:val="24"/>
        </w:rPr>
        <w:t>$0-$74.99</w:t>
      </w:r>
      <w:r w:rsidRPr="00C60E3B">
        <w:rPr>
          <w:rFonts w:asciiTheme="minorHAnsi" w:hAnsiTheme="minorHAnsi" w:cstheme="minorHAnsi"/>
          <w:szCs w:val="24"/>
        </w:rPr>
        <w:tab/>
      </w:r>
      <w:r w:rsidR="00845642" w:rsidRPr="00C60E3B">
        <w:rPr>
          <w:rFonts w:asciiTheme="minorHAnsi" w:hAnsiTheme="minorHAnsi" w:cstheme="minorHAnsi"/>
          <w:szCs w:val="24"/>
        </w:rPr>
        <w:t xml:space="preserve">3 Min. Iniciales </w:t>
      </w:r>
      <w:r w:rsidRPr="00C60E3B">
        <w:rPr>
          <w:rFonts w:asciiTheme="minorHAnsi" w:hAnsiTheme="minorHAnsi" w:cstheme="minorHAnsi"/>
          <w:szCs w:val="24"/>
        </w:rPr>
        <w:t>24.00</w:t>
      </w:r>
      <w:r w:rsidR="00845642" w:rsidRPr="00C60E3B">
        <w:rPr>
          <w:rFonts w:asciiTheme="minorHAnsi" w:hAnsiTheme="minorHAnsi" w:cstheme="minorHAnsi"/>
          <w:szCs w:val="24"/>
        </w:rPr>
        <w:tab/>
        <w:t xml:space="preserve">Minuto Adicional </w:t>
      </w:r>
      <w:r w:rsidRPr="00C60E3B">
        <w:rPr>
          <w:rFonts w:asciiTheme="minorHAnsi" w:hAnsiTheme="minorHAnsi" w:cstheme="minorHAnsi"/>
          <w:szCs w:val="24"/>
        </w:rPr>
        <w:t>8.00</w:t>
      </w:r>
    </w:p>
    <w:p w14:paraId="7EA04DB1" w14:textId="77777777" w:rsidR="00860300" w:rsidRPr="00C60E3B" w:rsidRDefault="00860300" w:rsidP="005F4CA7">
      <w:pPr>
        <w:rPr>
          <w:rFonts w:asciiTheme="minorHAnsi" w:hAnsiTheme="minorHAnsi" w:cstheme="minorHAnsi"/>
          <w:szCs w:val="24"/>
        </w:rPr>
      </w:pPr>
      <w:r w:rsidRPr="00C60E3B">
        <w:rPr>
          <w:rFonts w:asciiTheme="minorHAnsi" w:hAnsiTheme="minorHAnsi" w:cstheme="minorHAnsi"/>
          <w:szCs w:val="24"/>
        </w:rPr>
        <w:t xml:space="preserve">Larga Distancia </w:t>
      </w:r>
      <w:r w:rsidR="00845642" w:rsidRPr="00C60E3B">
        <w:rPr>
          <w:rFonts w:asciiTheme="minorHAnsi" w:hAnsiTheme="minorHAnsi" w:cstheme="minorHAnsi"/>
          <w:szCs w:val="24"/>
        </w:rPr>
        <w:t>Nacional</w:t>
      </w:r>
      <w:r w:rsidRPr="00C60E3B">
        <w:rPr>
          <w:rFonts w:asciiTheme="minorHAnsi" w:hAnsiTheme="minorHAnsi" w:cstheme="minorHAnsi"/>
          <w:szCs w:val="24"/>
        </w:rPr>
        <w:t xml:space="preserve"> </w:t>
      </w:r>
      <w:r w:rsidR="00845642" w:rsidRPr="00C60E3B">
        <w:rPr>
          <w:rFonts w:asciiTheme="minorHAnsi" w:hAnsiTheme="minorHAnsi" w:cstheme="minorHAnsi"/>
          <w:szCs w:val="24"/>
        </w:rPr>
        <w:tab/>
      </w:r>
      <w:r w:rsidRPr="00C60E3B">
        <w:rPr>
          <w:rFonts w:asciiTheme="minorHAnsi" w:hAnsiTheme="minorHAnsi" w:cstheme="minorHAnsi"/>
          <w:szCs w:val="24"/>
        </w:rPr>
        <w:t>$75-$133.99</w:t>
      </w:r>
      <w:r w:rsidRPr="00C60E3B">
        <w:rPr>
          <w:rFonts w:asciiTheme="minorHAnsi" w:hAnsiTheme="minorHAnsi" w:cstheme="minorHAnsi"/>
          <w:szCs w:val="24"/>
        </w:rPr>
        <w:tab/>
      </w:r>
      <w:r w:rsidR="00845642" w:rsidRPr="00C60E3B">
        <w:rPr>
          <w:rFonts w:asciiTheme="minorHAnsi" w:hAnsiTheme="minorHAnsi" w:cstheme="minorHAnsi"/>
          <w:szCs w:val="24"/>
        </w:rPr>
        <w:t xml:space="preserve">3 Min. Iniciales </w:t>
      </w:r>
      <w:r w:rsidRPr="00C60E3B">
        <w:rPr>
          <w:rFonts w:asciiTheme="minorHAnsi" w:hAnsiTheme="minorHAnsi" w:cstheme="minorHAnsi"/>
          <w:szCs w:val="24"/>
        </w:rPr>
        <w:t>24.00</w:t>
      </w:r>
      <w:r w:rsidRPr="00C60E3B">
        <w:rPr>
          <w:rFonts w:asciiTheme="minorHAnsi" w:hAnsiTheme="minorHAnsi" w:cstheme="minorHAnsi"/>
          <w:szCs w:val="24"/>
        </w:rPr>
        <w:tab/>
      </w:r>
      <w:r w:rsidR="00845642" w:rsidRPr="00C60E3B">
        <w:rPr>
          <w:rFonts w:asciiTheme="minorHAnsi" w:hAnsiTheme="minorHAnsi" w:cstheme="minorHAnsi"/>
          <w:szCs w:val="24"/>
        </w:rPr>
        <w:t xml:space="preserve">Minuto Adicional </w:t>
      </w:r>
      <w:r w:rsidRPr="00C60E3B">
        <w:rPr>
          <w:rFonts w:asciiTheme="minorHAnsi" w:hAnsiTheme="minorHAnsi" w:cstheme="minorHAnsi"/>
          <w:szCs w:val="24"/>
        </w:rPr>
        <w:t>8.00</w:t>
      </w:r>
    </w:p>
    <w:p w14:paraId="66D18319" w14:textId="77777777" w:rsidR="00860300" w:rsidRPr="00C60E3B" w:rsidRDefault="00860300" w:rsidP="005F4CA7">
      <w:pPr>
        <w:rPr>
          <w:rFonts w:asciiTheme="minorHAnsi" w:hAnsiTheme="minorHAnsi" w:cstheme="minorHAnsi"/>
          <w:szCs w:val="24"/>
        </w:rPr>
      </w:pPr>
      <w:r w:rsidRPr="00C60E3B">
        <w:rPr>
          <w:rFonts w:asciiTheme="minorHAnsi" w:hAnsiTheme="minorHAnsi" w:cstheme="minorHAnsi"/>
          <w:szCs w:val="24"/>
        </w:rPr>
        <w:t xml:space="preserve">Larga Distancia </w:t>
      </w:r>
      <w:r w:rsidR="00845642" w:rsidRPr="00C60E3B">
        <w:rPr>
          <w:rFonts w:asciiTheme="minorHAnsi" w:hAnsiTheme="minorHAnsi" w:cstheme="minorHAnsi"/>
          <w:szCs w:val="24"/>
        </w:rPr>
        <w:t>Nacional</w:t>
      </w:r>
      <w:r w:rsidRPr="00C60E3B">
        <w:rPr>
          <w:rFonts w:asciiTheme="minorHAnsi" w:hAnsiTheme="minorHAnsi" w:cstheme="minorHAnsi"/>
          <w:szCs w:val="24"/>
        </w:rPr>
        <w:t xml:space="preserve"> </w:t>
      </w:r>
      <w:r w:rsidR="00845642" w:rsidRPr="00C60E3B">
        <w:rPr>
          <w:rFonts w:asciiTheme="minorHAnsi" w:hAnsiTheme="minorHAnsi" w:cstheme="minorHAnsi"/>
          <w:szCs w:val="24"/>
        </w:rPr>
        <w:tab/>
      </w:r>
      <w:r w:rsidRPr="00C60E3B">
        <w:rPr>
          <w:rFonts w:asciiTheme="minorHAnsi" w:hAnsiTheme="minorHAnsi" w:cstheme="minorHAnsi"/>
          <w:szCs w:val="24"/>
        </w:rPr>
        <w:t>$134-$441.99</w:t>
      </w:r>
      <w:r w:rsidRPr="00C60E3B">
        <w:rPr>
          <w:rFonts w:asciiTheme="minorHAnsi" w:hAnsiTheme="minorHAnsi" w:cstheme="minorHAnsi"/>
          <w:szCs w:val="24"/>
        </w:rPr>
        <w:tab/>
      </w:r>
      <w:r w:rsidR="00845642" w:rsidRPr="00C60E3B">
        <w:rPr>
          <w:rFonts w:asciiTheme="minorHAnsi" w:hAnsiTheme="minorHAnsi" w:cstheme="minorHAnsi"/>
          <w:szCs w:val="24"/>
        </w:rPr>
        <w:t xml:space="preserve">3 Min. Iniciales </w:t>
      </w:r>
      <w:r w:rsidRPr="00C60E3B">
        <w:rPr>
          <w:rFonts w:asciiTheme="minorHAnsi" w:hAnsiTheme="minorHAnsi" w:cstheme="minorHAnsi"/>
          <w:szCs w:val="24"/>
        </w:rPr>
        <w:t>20.40</w:t>
      </w:r>
      <w:r w:rsidRPr="00C60E3B">
        <w:rPr>
          <w:rFonts w:asciiTheme="minorHAnsi" w:hAnsiTheme="minorHAnsi" w:cstheme="minorHAnsi"/>
          <w:szCs w:val="24"/>
        </w:rPr>
        <w:tab/>
      </w:r>
      <w:r w:rsidR="00845642" w:rsidRPr="00C60E3B">
        <w:rPr>
          <w:rFonts w:asciiTheme="minorHAnsi" w:hAnsiTheme="minorHAnsi" w:cstheme="minorHAnsi"/>
          <w:szCs w:val="24"/>
        </w:rPr>
        <w:t xml:space="preserve">Minuto Adicional </w:t>
      </w:r>
      <w:r w:rsidRPr="00C60E3B">
        <w:rPr>
          <w:rFonts w:asciiTheme="minorHAnsi" w:hAnsiTheme="minorHAnsi" w:cstheme="minorHAnsi"/>
          <w:szCs w:val="24"/>
        </w:rPr>
        <w:t>6.80</w:t>
      </w:r>
    </w:p>
    <w:p w14:paraId="0E9F4368" w14:textId="77777777" w:rsidR="00860300" w:rsidRPr="00C60E3B" w:rsidRDefault="00860300" w:rsidP="005F4CA7">
      <w:pPr>
        <w:rPr>
          <w:rFonts w:asciiTheme="minorHAnsi" w:hAnsiTheme="minorHAnsi" w:cstheme="minorHAnsi"/>
          <w:szCs w:val="24"/>
        </w:rPr>
      </w:pPr>
      <w:r w:rsidRPr="00C60E3B">
        <w:rPr>
          <w:rFonts w:asciiTheme="minorHAnsi" w:hAnsiTheme="minorHAnsi" w:cstheme="minorHAnsi"/>
          <w:szCs w:val="24"/>
        </w:rPr>
        <w:t xml:space="preserve">Larga Distancia </w:t>
      </w:r>
      <w:r w:rsidR="00845642" w:rsidRPr="00C60E3B">
        <w:rPr>
          <w:rFonts w:asciiTheme="minorHAnsi" w:hAnsiTheme="minorHAnsi" w:cstheme="minorHAnsi"/>
          <w:szCs w:val="24"/>
        </w:rPr>
        <w:t>Nacional</w:t>
      </w:r>
      <w:r w:rsidRPr="00C60E3B">
        <w:rPr>
          <w:rFonts w:asciiTheme="minorHAnsi" w:hAnsiTheme="minorHAnsi" w:cstheme="minorHAnsi"/>
          <w:szCs w:val="24"/>
        </w:rPr>
        <w:t xml:space="preserve"> </w:t>
      </w:r>
      <w:r w:rsidR="00845642" w:rsidRPr="00C60E3B">
        <w:rPr>
          <w:rFonts w:asciiTheme="minorHAnsi" w:hAnsiTheme="minorHAnsi" w:cstheme="minorHAnsi"/>
          <w:szCs w:val="24"/>
        </w:rPr>
        <w:tab/>
      </w:r>
      <w:r w:rsidRPr="00C60E3B">
        <w:rPr>
          <w:rFonts w:asciiTheme="minorHAnsi" w:hAnsiTheme="minorHAnsi" w:cstheme="minorHAnsi"/>
          <w:szCs w:val="24"/>
        </w:rPr>
        <w:t>$442- más</w:t>
      </w:r>
      <w:r w:rsidRPr="00C60E3B">
        <w:rPr>
          <w:rFonts w:asciiTheme="minorHAnsi" w:hAnsiTheme="minorHAnsi" w:cstheme="minorHAnsi"/>
          <w:szCs w:val="24"/>
        </w:rPr>
        <w:tab/>
      </w:r>
      <w:r w:rsidR="00845642" w:rsidRPr="00C60E3B">
        <w:rPr>
          <w:rFonts w:asciiTheme="minorHAnsi" w:hAnsiTheme="minorHAnsi" w:cstheme="minorHAnsi"/>
          <w:szCs w:val="24"/>
        </w:rPr>
        <w:t xml:space="preserve">3 Min. Iniciales </w:t>
      </w:r>
      <w:r w:rsidRPr="00C60E3B">
        <w:rPr>
          <w:rFonts w:asciiTheme="minorHAnsi" w:hAnsiTheme="minorHAnsi" w:cstheme="minorHAnsi"/>
          <w:szCs w:val="24"/>
        </w:rPr>
        <w:t>18.84</w:t>
      </w:r>
      <w:r w:rsidRPr="00C60E3B">
        <w:rPr>
          <w:rFonts w:asciiTheme="minorHAnsi" w:hAnsiTheme="minorHAnsi" w:cstheme="minorHAnsi"/>
          <w:szCs w:val="24"/>
        </w:rPr>
        <w:tab/>
      </w:r>
      <w:r w:rsidR="00845642" w:rsidRPr="00C60E3B">
        <w:rPr>
          <w:rFonts w:asciiTheme="minorHAnsi" w:hAnsiTheme="minorHAnsi" w:cstheme="minorHAnsi"/>
          <w:szCs w:val="24"/>
        </w:rPr>
        <w:t xml:space="preserve">Minuto Adicional </w:t>
      </w:r>
      <w:r w:rsidRPr="00C60E3B">
        <w:rPr>
          <w:rFonts w:asciiTheme="minorHAnsi" w:hAnsiTheme="minorHAnsi" w:cstheme="minorHAnsi"/>
          <w:szCs w:val="24"/>
        </w:rPr>
        <w:t>6.28</w:t>
      </w:r>
    </w:p>
    <w:p w14:paraId="0EE9A0C9" w14:textId="77777777" w:rsidR="00E61D73" w:rsidRPr="00C60E3B" w:rsidRDefault="00266380" w:rsidP="005F4CA7">
      <w:pPr>
        <w:rPr>
          <w:rFonts w:asciiTheme="minorHAnsi" w:hAnsiTheme="minorHAnsi" w:cstheme="minorHAnsi"/>
          <w:szCs w:val="24"/>
        </w:rPr>
      </w:pPr>
      <w:r w:rsidRPr="00C60E3B">
        <w:rPr>
          <w:rFonts w:asciiTheme="minorHAnsi" w:hAnsiTheme="minorHAnsi" w:cstheme="minorHAnsi"/>
          <w:szCs w:val="24"/>
        </w:rPr>
        <w:t>Las tarifas anteriores no incluyen impuestos.</w:t>
      </w:r>
    </w:p>
    <w:p w14:paraId="33C9F4BF" w14:textId="77777777" w:rsidR="00E61D73" w:rsidRPr="00C60E3B" w:rsidRDefault="00E61D73" w:rsidP="005F4CA7">
      <w:pPr>
        <w:rPr>
          <w:rFonts w:asciiTheme="minorHAnsi" w:hAnsiTheme="minorHAnsi" w:cstheme="minorHAnsi"/>
          <w:b/>
          <w:bCs/>
          <w:szCs w:val="24"/>
        </w:rPr>
      </w:pPr>
    </w:p>
    <w:p w14:paraId="65BEFFED" w14:textId="77777777" w:rsidR="00266380" w:rsidRPr="00C60E3B" w:rsidRDefault="00266380" w:rsidP="005F4CA7">
      <w:pPr>
        <w:rPr>
          <w:rFonts w:asciiTheme="minorHAnsi" w:hAnsiTheme="minorHAnsi" w:cstheme="minorHAnsi"/>
          <w:b/>
          <w:bCs/>
          <w:sz w:val="28"/>
          <w:szCs w:val="28"/>
        </w:rPr>
      </w:pPr>
      <w:r w:rsidRPr="00C60E3B">
        <w:rPr>
          <w:rFonts w:asciiTheme="minorHAnsi" w:hAnsiTheme="minorHAnsi" w:cstheme="minorHAnsi"/>
          <w:b/>
          <w:bCs/>
          <w:sz w:val="28"/>
          <w:szCs w:val="28"/>
        </w:rPr>
        <w:t>2.LARGA DISTANCIA INTERNACIONAL ESTADOS UNIDOS CONTINENTALY CANADÁ</w:t>
      </w:r>
    </w:p>
    <w:p w14:paraId="6B6D1E4E" w14:textId="77777777" w:rsidR="00266380" w:rsidRPr="00C60E3B" w:rsidRDefault="00266380" w:rsidP="005F4CA7">
      <w:pPr>
        <w:rPr>
          <w:rFonts w:asciiTheme="minorHAnsi" w:hAnsiTheme="minorHAnsi" w:cstheme="minorHAnsi"/>
          <w:color w:val="000000"/>
          <w:szCs w:val="24"/>
        </w:rPr>
      </w:pPr>
    </w:p>
    <w:p w14:paraId="5430962A" w14:textId="77777777" w:rsidR="00266380" w:rsidRPr="00C60E3B" w:rsidRDefault="00266380" w:rsidP="005F4CA7">
      <w:pPr>
        <w:rPr>
          <w:rFonts w:asciiTheme="minorHAnsi" w:hAnsiTheme="minorHAnsi" w:cstheme="minorHAnsi"/>
          <w:color w:val="000000"/>
          <w:szCs w:val="24"/>
        </w:rPr>
      </w:pPr>
    </w:p>
    <w:p w14:paraId="66FD9E99"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b/>
          <w:bCs/>
          <w:color w:val="000000"/>
          <w:szCs w:val="24"/>
        </w:rPr>
        <w:lastRenderedPageBreak/>
        <w:t>2.1</w:t>
      </w:r>
      <w:r w:rsidRPr="00C60E3B">
        <w:rPr>
          <w:rFonts w:asciiTheme="minorHAnsi" w:hAnsiTheme="minorHAnsi" w:cstheme="minorHAnsi"/>
          <w:b/>
          <w:bCs/>
          <w:color w:val="000000"/>
          <w:szCs w:val="24"/>
        </w:rPr>
        <w:tab/>
        <w:t>Servicio Automático Persona a Persona (LADA 09+1</w:t>
      </w:r>
      <w:proofErr w:type="gramStart"/>
      <w:r w:rsidRPr="00C60E3B">
        <w:rPr>
          <w:rFonts w:asciiTheme="minorHAnsi" w:hAnsiTheme="minorHAnsi" w:cstheme="minorHAnsi"/>
          <w:b/>
          <w:bCs/>
          <w:color w:val="000000"/>
          <w:szCs w:val="24"/>
        </w:rPr>
        <w:t>).-</w:t>
      </w:r>
      <w:proofErr w:type="gramEnd"/>
      <w:r w:rsidRPr="00C60E3B">
        <w:rPr>
          <w:rFonts w:asciiTheme="minorHAnsi" w:hAnsiTheme="minorHAnsi" w:cstheme="minorHAnsi"/>
          <w:color w:val="000000"/>
          <w:szCs w:val="24"/>
        </w:rPr>
        <w:t xml:space="preserve"> </w:t>
      </w:r>
    </w:p>
    <w:p w14:paraId="2ABA4F84" w14:textId="77777777" w:rsidR="00266380" w:rsidRPr="00C60E3B" w:rsidRDefault="00266380" w:rsidP="005F4CA7">
      <w:pPr>
        <w:rPr>
          <w:rFonts w:asciiTheme="minorHAnsi" w:hAnsiTheme="minorHAnsi" w:cstheme="minorHAnsi"/>
          <w:color w:val="000000"/>
          <w:szCs w:val="24"/>
        </w:rPr>
      </w:pPr>
    </w:p>
    <w:p w14:paraId="48893F10"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a)</w:t>
      </w:r>
      <w:r w:rsidRPr="00C60E3B">
        <w:rPr>
          <w:rFonts w:asciiTheme="minorHAnsi" w:hAnsiTheme="minorHAnsi" w:cstheme="minorHAnsi"/>
          <w:color w:val="000000"/>
          <w:szCs w:val="24"/>
        </w:rPr>
        <w:tab/>
      </w:r>
      <w:r w:rsidRPr="00C60E3B">
        <w:rPr>
          <w:rFonts w:asciiTheme="minorHAnsi" w:hAnsiTheme="minorHAnsi" w:cstheme="minorHAnsi"/>
          <w:b/>
          <w:bCs/>
          <w:color w:val="000000"/>
          <w:szCs w:val="24"/>
        </w:rPr>
        <w:t>Servicio Automático Persona a Persona (LADA 09+1) a Estados Unidos Continental.</w:t>
      </w:r>
    </w:p>
    <w:p w14:paraId="544526EC"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Se proporciona con un sobrecargo del 30% a la cuota que resulte de aplicar la tarifa plena del Plan Lada Ahorro, por minuto facturado, como período mínimo inicial 3 minutos.</w:t>
      </w:r>
    </w:p>
    <w:p w14:paraId="7BF30AF7"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El servicio LADA 09+1 se proporciona con tarifa reducida, cuando las llamadas en este servicio se efectúan de lunes a viernes de las 19:00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 xml:space="preserve">. a las 6:59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 xml:space="preserve">., las 24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 xml:space="preserve">. del sábado y el período del domingo de las 0:00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 xml:space="preserve">. a las 16:59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w:t>
      </w:r>
    </w:p>
    <w:p w14:paraId="35F8A0C4" w14:textId="77777777" w:rsidR="00122848" w:rsidRDefault="00122848" w:rsidP="005F4CA7">
      <w:pPr>
        <w:rPr>
          <w:rFonts w:ascii="Arial" w:hAnsi="Arial" w:cs="Arial"/>
          <w:sz w:val="20"/>
          <w:lang w:val="es-MX"/>
        </w:rPr>
      </w:pPr>
    </w:p>
    <w:p w14:paraId="1E3C3C92" w14:textId="77777777" w:rsidR="004400D7" w:rsidRPr="00C60E3B" w:rsidRDefault="00184CAB" w:rsidP="005F4CA7">
      <w:pPr>
        <w:rPr>
          <w:rFonts w:asciiTheme="minorHAnsi" w:hAnsiTheme="minorHAnsi" w:cstheme="minorHAnsi"/>
          <w:b/>
          <w:bCs/>
          <w:szCs w:val="24"/>
        </w:rPr>
      </w:pPr>
      <w:proofErr w:type="gramStart"/>
      <w:r w:rsidRPr="00C60E3B">
        <w:rPr>
          <w:rFonts w:asciiTheme="minorHAnsi" w:hAnsiTheme="minorHAnsi" w:cstheme="minorHAnsi"/>
          <w:b/>
          <w:bCs/>
          <w:szCs w:val="24"/>
        </w:rPr>
        <w:t>EE.UU.</w:t>
      </w:r>
      <w:proofErr w:type="gramEnd"/>
      <w:r w:rsidRPr="00C60E3B">
        <w:rPr>
          <w:rFonts w:asciiTheme="minorHAnsi" w:hAnsiTheme="minorHAnsi" w:cstheme="minorHAnsi"/>
          <w:b/>
          <w:bCs/>
          <w:szCs w:val="24"/>
        </w:rPr>
        <w:t xml:space="preserve"> Frontera – Frontera</w:t>
      </w:r>
    </w:p>
    <w:p w14:paraId="07EC7DD1" w14:textId="77777777" w:rsidR="004400D7" w:rsidRPr="00C60E3B" w:rsidRDefault="004400D7" w:rsidP="005F4CA7">
      <w:pPr>
        <w:rPr>
          <w:rFonts w:asciiTheme="minorHAnsi" w:hAnsiTheme="minorHAnsi" w:cstheme="minorHAnsi"/>
          <w:bCs/>
          <w:szCs w:val="24"/>
        </w:rPr>
      </w:pPr>
      <w:r w:rsidRPr="00C60E3B">
        <w:rPr>
          <w:rFonts w:asciiTheme="minorHAnsi" w:hAnsiTheme="minorHAnsi" w:cstheme="minorHAnsi"/>
          <w:bCs/>
          <w:szCs w:val="24"/>
        </w:rPr>
        <w:t>$0-$74.99 Plena 3 Min. Iniciales 7.80, Minuto Adicional 2.60, Reducida 3 Min. Iniciales 4.44 Minuto Adicional 1.48</w:t>
      </w:r>
    </w:p>
    <w:p w14:paraId="16A36710" w14:textId="77777777" w:rsidR="00184CAB" w:rsidRPr="00C60E3B" w:rsidRDefault="004400D7" w:rsidP="005F4CA7">
      <w:pPr>
        <w:rPr>
          <w:rFonts w:asciiTheme="minorHAnsi" w:hAnsiTheme="minorHAnsi" w:cstheme="minorHAnsi"/>
          <w:bCs/>
          <w:szCs w:val="24"/>
        </w:rPr>
      </w:pPr>
      <w:r w:rsidRPr="00C60E3B">
        <w:rPr>
          <w:rFonts w:asciiTheme="minorHAnsi" w:hAnsiTheme="minorHAnsi" w:cstheme="minorHAnsi"/>
          <w:bCs/>
          <w:szCs w:val="24"/>
        </w:rPr>
        <w:t xml:space="preserve">$75-$133.99 Plena 3 Min. Iniciales </w:t>
      </w:r>
      <w:r w:rsidR="00184CAB" w:rsidRPr="00C60E3B">
        <w:rPr>
          <w:rFonts w:asciiTheme="minorHAnsi" w:hAnsiTheme="minorHAnsi" w:cstheme="minorHAnsi"/>
          <w:bCs/>
          <w:szCs w:val="24"/>
        </w:rPr>
        <w:t>7.80</w:t>
      </w:r>
      <w:r w:rsidRPr="00C60E3B">
        <w:rPr>
          <w:rFonts w:asciiTheme="minorHAnsi" w:hAnsiTheme="minorHAnsi" w:cstheme="minorHAnsi"/>
          <w:bCs/>
          <w:szCs w:val="24"/>
        </w:rPr>
        <w:t xml:space="preserve"> Minuto Adicional </w:t>
      </w:r>
      <w:r w:rsidR="00184CAB" w:rsidRPr="00C60E3B">
        <w:rPr>
          <w:rFonts w:asciiTheme="minorHAnsi" w:hAnsiTheme="minorHAnsi" w:cstheme="minorHAnsi"/>
          <w:bCs/>
          <w:szCs w:val="24"/>
        </w:rPr>
        <w:t>2.60</w:t>
      </w:r>
      <w:r w:rsidRPr="00C60E3B">
        <w:rPr>
          <w:rFonts w:asciiTheme="minorHAnsi" w:hAnsiTheme="minorHAnsi" w:cstheme="minorHAnsi"/>
          <w:bCs/>
          <w:szCs w:val="24"/>
        </w:rPr>
        <w:t xml:space="preserve">, Reducida 3 Min. Iniciales </w:t>
      </w:r>
      <w:r w:rsidR="00184CAB" w:rsidRPr="00C60E3B">
        <w:rPr>
          <w:rFonts w:asciiTheme="minorHAnsi" w:hAnsiTheme="minorHAnsi" w:cstheme="minorHAnsi"/>
          <w:bCs/>
          <w:szCs w:val="24"/>
        </w:rPr>
        <w:t>4.17</w:t>
      </w:r>
      <w:r w:rsidRPr="00C60E3B">
        <w:rPr>
          <w:rFonts w:asciiTheme="minorHAnsi" w:hAnsiTheme="minorHAnsi" w:cstheme="minorHAnsi"/>
          <w:bCs/>
          <w:szCs w:val="24"/>
        </w:rPr>
        <w:t xml:space="preserve"> Minuto Adicional </w:t>
      </w:r>
      <w:r w:rsidR="00184CAB" w:rsidRPr="00C60E3B">
        <w:rPr>
          <w:rFonts w:asciiTheme="minorHAnsi" w:hAnsiTheme="minorHAnsi" w:cstheme="minorHAnsi"/>
          <w:bCs/>
          <w:szCs w:val="24"/>
        </w:rPr>
        <w:t>1.39</w:t>
      </w:r>
    </w:p>
    <w:p w14:paraId="15B583C4" w14:textId="77777777" w:rsidR="004400D7" w:rsidRPr="00C60E3B" w:rsidRDefault="004400D7" w:rsidP="005F4CA7">
      <w:pPr>
        <w:rPr>
          <w:rFonts w:asciiTheme="minorHAnsi" w:hAnsiTheme="minorHAnsi" w:cstheme="minorHAnsi"/>
          <w:bCs/>
          <w:szCs w:val="24"/>
        </w:rPr>
      </w:pPr>
      <w:r w:rsidRPr="00C60E3B">
        <w:rPr>
          <w:rFonts w:asciiTheme="minorHAnsi" w:hAnsiTheme="minorHAnsi" w:cstheme="minorHAnsi"/>
          <w:bCs/>
          <w:szCs w:val="24"/>
        </w:rPr>
        <w:t xml:space="preserve">$134-$441.99 Plena 3 Min. Iniciales </w:t>
      </w:r>
      <w:r w:rsidR="00184CAB" w:rsidRPr="00C60E3B">
        <w:rPr>
          <w:rFonts w:asciiTheme="minorHAnsi" w:hAnsiTheme="minorHAnsi" w:cstheme="minorHAnsi"/>
          <w:bCs/>
          <w:szCs w:val="24"/>
        </w:rPr>
        <w:t>6.63</w:t>
      </w:r>
      <w:r w:rsidRPr="00C60E3B">
        <w:rPr>
          <w:rFonts w:asciiTheme="minorHAnsi" w:hAnsiTheme="minorHAnsi" w:cstheme="minorHAnsi"/>
          <w:bCs/>
          <w:szCs w:val="24"/>
        </w:rPr>
        <w:t xml:space="preserve"> Minuto Adicional </w:t>
      </w:r>
      <w:r w:rsidR="00184CAB" w:rsidRPr="00C60E3B">
        <w:rPr>
          <w:rFonts w:asciiTheme="minorHAnsi" w:hAnsiTheme="minorHAnsi" w:cstheme="minorHAnsi"/>
          <w:bCs/>
          <w:szCs w:val="24"/>
        </w:rPr>
        <w:t>2.21</w:t>
      </w:r>
      <w:r w:rsidRPr="00C60E3B">
        <w:rPr>
          <w:rFonts w:asciiTheme="minorHAnsi" w:hAnsiTheme="minorHAnsi" w:cstheme="minorHAnsi"/>
          <w:bCs/>
          <w:szCs w:val="24"/>
        </w:rPr>
        <w:t>, Reducida 3 Min. Iniciales 3.</w:t>
      </w:r>
      <w:r w:rsidR="00184CAB" w:rsidRPr="00C60E3B">
        <w:rPr>
          <w:rFonts w:asciiTheme="minorHAnsi" w:hAnsiTheme="minorHAnsi" w:cstheme="minorHAnsi"/>
          <w:bCs/>
          <w:szCs w:val="24"/>
        </w:rPr>
        <w:t>3</w:t>
      </w:r>
      <w:r w:rsidRPr="00C60E3B">
        <w:rPr>
          <w:rFonts w:asciiTheme="minorHAnsi" w:hAnsiTheme="minorHAnsi" w:cstheme="minorHAnsi"/>
          <w:bCs/>
          <w:szCs w:val="24"/>
        </w:rPr>
        <w:t xml:space="preserve">3 Minuto Adicional </w:t>
      </w:r>
      <w:r w:rsidR="00184CAB" w:rsidRPr="00C60E3B">
        <w:rPr>
          <w:rFonts w:asciiTheme="minorHAnsi" w:hAnsiTheme="minorHAnsi" w:cstheme="minorHAnsi"/>
          <w:bCs/>
          <w:szCs w:val="24"/>
        </w:rPr>
        <w:t>1.11</w:t>
      </w:r>
    </w:p>
    <w:p w14:paraId="6F8CBD75" w14:textId="77777777" w:rsidR="004400D7" w:rsidRPr="00C60E3B" w:rsidRDefault="004400D7" w:rsidP="005F4CA7">
      <w:pPr>
        <w:rPr>
          <w:rFonts w:asciiTheme="minorHAnsi" w:hAnsiTheme="minorHAnsi" w:cstheme="minorHAnsi"/>
          <w:bCs/>
          <w:szCs w:val="24"/>
        </w:rPr>
      </w:pPr>
      <w:r w:rsidRPr="00C60E3B">
        <w:rPr>
          <w:rFonts w:asciiTheme="minorHAnsi" w:hAnsiTheme="minorHAnsi" w:cstheme="minorHAnsi"/>
          <w:bCs/>
          <w:szCs w:val="24"/>
        </w:rPr>
        <w:t xml:space="preserve">$442- más Plena 3 Min. Iniciales </w:t>
      </w:r>
      <w:r w:rsidR="00184CAB" w:rsidRPr="00C60E3B">
        <w:rPr>
          <w:rFonts w:asciiTheme="minorHAnsi" w:hAnsiTheme="minorHAnsi" w:cstheme="minorHAnsi"/>
          <w:bCs/>
          <w:szCs w:val="24"/>
        </w:rPr>
        <w:t>6.12</w:t>
      </w:r>
      <w:r w:rsidRPr="00C60E3B">
        <w:rPr>
          <w:rFonts w:asciiTheme="minorHAnsi" w:hAnsiTheme="minorHAnsi" w:cstheme="minorHAnsi"/>
          <w:bCs/>
          <w:szCs w:val="24"/>
        </w:rPr>
        <w:t xml:space="preserve"> Minuto Adicional </w:t>
      </w:r>
      <w:r w:rsidR="00184CAB" w:rsidRPr="00C60E3B">
        <w:rPr>
          <w:rFonts w:asciiTheme="minorHAnsi" w:hAnsiTheme="minorHAnsi" w:cstheme="minorHAnsi"/>
          <w:bCs/>
          <w:szCs w:val="24"/>
        </w:rPr>
        <w:t>2.04</w:t>
      </w:r>
      <w:r w:rsidRPr="00C60E3B">
        <w:rPr>
          <w:rFonts w:asciiTheme="minorHAnsi" w:hAnsiTheme="minorHAnsi" w:cstheme="minorHAnsi"/>
          <w:bCs/>
          <w:szCs w:val="24"/>
        </w:rPr>
        <w:t xml:space="preserve">, Reducida 3 Min. Iniciales </w:t>
      </w:r>
      <w:r w:rsidR="00184CAB" w:rsidRPr="00C60E3B">
        <w:rPr>
          <w:rFonts w:asciiTheme="minorHAnsi" w:hAnsiTheme="minorHAnsi" w:cstheme="minorHAnsi"/>
          <w:bCs/>
          <w:szCs w:val="24"/>
        </w:rPr>
        <w:t>3.09</w:t>
      </w:r>
      <w:r w:rsidRPr="00C60E3B">
        <w:rPr>
          <w:rFonts w:asciiTheme="minorHAnsi" w:hAnsiTheme="minorHAnsi" w:cstheme="minorHAnsi"/>
          <w:bCs/>
          <w:szCs w:val="24"/>
        </w:rPr>
        <w:t xml:space="preserve"> Minuto Adicional </w:t>
      </w:r>
      <w:r w:rsidR="00184CAB" w:rsidRPr="00C60E3B">
        <w:rPr>
          <w:rFonts w:asciiTheme="minorHAnsi" w:hAnsiTheme="minorHAnsi" w:cstheme="minorHAnsi"/>
          <w:bCs/>
          <w:szCs w:val="24"/>
        </w:rPr>
        <w:t>1.03</w:t>
      </w:r>
    </w:p>
    <w:p w14:paraId="054D27BF" w14:textId="77777777" w:rsidR="004400D7" w:rsidRPr="00C60E3B" w:rsidRDefault="004400D7" w:rsidP="005F4CA7">
      <w:pPr>
        <w:rPr>
          <w:rFonts w:asciiTheme="minorHAnsi" w:hAnsiTheme="minorHAnsi" w:cstheme="minorHAnsi"/>
          <w:b/>
          <w:bCs/>
          <w:szCs w:val="24"/>
        </w:rPr>
      </w:pPr>
    </w:p>
    <w:p w14:paraId="7BFA6FC6" w14:textId="77777777" w:rsidR="007B090E" w:rsidRPr="00C60E3B" w:rsidRDefault="004400D7" w:rsidP="005F4CA7">
      <w:pPr>
        <w:rPr>
          <w:rFonts w:asciiTheme="minorHAnsi" w:hAnsiTheme="minorHAnsi" w:cstheme="minorHAnsi"/>
          <w:szCs w:val="24"/>
        </w:rPr>
      </w:pPr>
      <w:proofErr w:type="gramStart"/>
      <w:r w:rsidRPr="00C60E3B">
        <w:rPr>
          <w:rFonts w:asciiTheme="minorHAnsi" w:hAnsiTheme="minorHAnsi" w:cstheme="minorHAnsi"/>
          <w:b/>
          <w:bCs/>
          <w:szCs w:val="24"/>
        </w:rPr>
        <w:t>EE.UU.</w:t>
      </w:r>
      <w:proofErr w:type="gramEnd"/>
      <w:r w:rsidRPr="00C60E3B">
        <w:rPr>
          <w:rFonts w:asciiTheme="minorHAnsi" w:hAnsiTheme="minorHAnsi" w:cstheme="minorHAnsi"/>
          <w:b/>
          <w:bCs/>
          <w:szCs w:val="24"/>
        </w:rPr>
        <w:t xml:space="preserve"> Frontera – Resto</w:t>
      </w:r>
    </w:p>
    <w:p w14:paraId="519EF145" w14:textId="77777777" w:rsidR="004400D7" w:rsidRPr="00C60E3B" w:rsidRDefault="004400D7" w:rsidP="005F4CA7">
      <w:pPr>
        <w:rPr>
          <w:rFonts w:asciiTheme="minorHAnsi" w:hAnsiTheme="minorHAnsi" w:cstheme="minorHAnsi"/>
          <w:szCs w:val="24"/>
        </w:rPr>
      </w:pPr>
      <w:r w:rsidRPr="00C60E3B">
        <w:rPr>
          <w:rFonts w:asciiTheme="minorHAnsi" w:hAnsiTheme="minorHAnsi" w:cstheme="minorHAnsi"/>
          <w:szCs w:val="24"/>
        </w:rPr>
        <w:t>$0-$74.99 Plena 3 Min. Iniciales 27.03, Minuto Adicional 9.01, Reducida 3 Min. Iniciales 18.03 Minuto Adicional 6.01</w:t>
      </w:r>
    </w:p>
    <w:p w14:paraId="599AC519" w14:textId="77777777" w:rsidR="004400D7" w:rsidRPr="00C60E3B" w:rsidRDefault="004400D7" w:rsidP="005F4CA7">
      <w:pPr>
        <w:rPr>
          <w:rFonts w:asciiTheme="minorHAnsi" w:hAnsiTheme="minorHAnsi" w:cstheme="minorHAnsi"/>
          <w:szCs w:val="24"/>
        </w:rPr>
      </w:pPr>
      <w:r w:rsidRPr="00C60E3B">
        <w:rPr>
          <w:rFonts w:asciiTheme="minorHAnsi" w:hAnsiTheme="minorHAnsi" w:cstheme="minorHAnsi"/>
          <w:szCs w:val="24"/>
        </w:rPr>
        <w:t>$75-$133.99 Plena 3 Min. Iniciales 25.50 Minuto Adicional 8.50, Reducida 3 Min. Iniciales 17.01 Minuto Adicional 5.67</w:t>
      </w:r>
    </w:p>
    <w:p w14:paraId="2188328A" w14:textId="77777777" w:rsidR="004400D7" w:rsidRPr="00C60E3B" w:rsidRDefault="004400D7" w:rsidP="005F4CA7">
      <w:pPr>
        <w:rPr>
          <w:rFonts w:asciiTheme="minorHAnsi" w:hAnsiTheme="minorHAnsi" w:cstheme="minorHAnsi"/>
          <w:szCs w:val="24"/>
        </w:rPr>
      </w:pPr>
      <w:r w:rsidRPr="00C60E3B">
        <w:rPr>
          <w:rFonts w:asciiTheme="minorHAnsi" w:hAnsiTheme="minorHAnsi" w:cstheme="minorHAnsi"/>
          <w:szCs w:val="24"/>
        </w:rPr>
        <w:t>$134-$441.99 Plena 3 Min. Iniciales 20.28 Minuto Adicional 6.76, Reducida 3 Min. Iniciales 13.53 Minuto Adicional 4.51</w:t>
      </w:r>
    </w:p>
    <w:p w14:paraId="0107A58A" w14:textId="77777777" w:rsidR="004400D7" w:rsidRPr="00C60E3B" w:rsidRDefault="004400D7" w:rsidP="005F4CA7">
      <w:pPr>
        <w:rPr>
          <w:rFonts w:asciiTheme="minorHAnsi" w:hAnsiTheme="minorHAnsi" w:cstheme="minorHAnsi"/>
          <w:szCs w:val="24"/>
        </w:rPr>
      </w:pPr>
      <w:r w:rsidRPr="00C60E3B">
        <w:rPr>
          <w:rFonts w:asciiTheme="minorHAnsi" w:hAnsiTheme="minorHAnsi" w:cstheme="minorHAnsi"/>
          <w:szCs w:val="24"/>
        </w:rPr>
        <w:t>$442- más Plena 3 Min. Iniciales 18.75 Minuto Adicional 6.25, Reducida 3 Min. Iniciales 12.51 Minuto Adicional 4.17</w:t>
      </w:r>
    </w:p>
    <w:p w14:paraId="1D664499" w14:textId="77777777" w:rsidR="004400D7" w:rsidRPr="00C60E3B" w:rsidRDefault="004400D7" w:rsidP="005F4CA7">
      <w:pPr>
        <w:rPr>
          <w:rFonts w:asciiTheme="minorHAnsi" w:hAnsiTheme="minorHAnsi" w:cstheme="minorHAnsi"/>
          <w:szCs w:val="24"/>
        </w:rPr>
      </w:pPr>
    </w:p>
    <w:p w14:paraId="77627487" w14:textId="77777777" w:rsidR="004400D7" w:rsidRPr="00C60E3B" w:rsidRDefault="004400D7" w:rsidP="005F4CA7">
      <w:pPr>
        <w:rPr>
          <w:rFonts w:asciiTheme="minorHAnsi" w:hAnsiTheme="minorHAnsi" w:cstheme="minorHAnsi"/>
          <w:szCs w:val="24"/>
        </w:rPr>
      </w:pPr>
      <w:proofErr w:type="gramStart"/>
      <w:r w:rsidRPr="00C60E3B">
        <w:rPr>
          <w:rFonts w:asciiTheme="minorHAnsi" w:hAnsiTheme="minorHAnsi" w:cstheme="minorHAnsi"/>
          <w:b/>
          <w:bCs/>
          <w:szCs w:val="24"/>
        </w:rPr>
        <w:t>EE.UU.</w:t>
      </w:r>
      <w:proofErr w:type="gramEnd"/>
      <w:r w:rsidRPr="00C60E3B">
        <w:rPr>
          <w:rFonts w:asciiTheme="minorHAnsi" w:hAnsiTheme="minorHAnsi" w:cstheme="minorHAnsi"/>
          <w:b/>
          <w:bCs/>
          <w:szCs w:val="24"/>
        </w:rPr>
        <w:t xml:space="preserve"> Resto – Resto</w:t>
      </w:r>
    </w:p>
    <w:p w14:paraId="171D474F" w14:textId="77777777" w:rsidR="004400D7" w:rsidRPr="00C60E3B" w:rsidRDefault="004400D7" w:rsidP="005F4CA7">
      <w:pPr>
        <w:rPr>
          <w:rFonts w:asciiTheme="minorHAnsi" w:hAnsiTheme="minorHAnsi" w:cstheme="minorHAnsi"/>
          <w:szCs w:val="24"/>
        </w:rPr>
      </w:pPr>
      <w:r w:rsidRPr="00C60E3B">
        <w:rPr>
          <w:rFonts w:asciiTheme="minorHAnsi" w:hAnsiTheme="minorHAnsi" w:cstheme="minorHAnsi"/>
          <w:szCs w:val="24"/>
        </w:rPr>
        <w:t>$0-$74.99 Plena 3 Min. Iniciales 32.52, Minuto Adicional 10.84, Reducida 3 Min. Iniciales 21.69 Minuto Adicional 7.23</w:t>
      </w:r>
    </w:p>
    <w:p w14:paraId="59455EEA" w14:textId="77777777" w:rsidR="004400D7" w:rsidRPr="00C60E3B" w:rsidRDefault="004400D7" w:rsidP="005F4CA7">
      <w:pPr>
        <w:rPr>
          <w:rFonts w:asciiTheme="minorHAnsi" w:hAnsiTheme="minorHAnsi" w:cstheme="minorHAnsi"/>
          <w:szCs w:val="24"/>
        </w:rPr>
      </w:pPr>
      <w:r w:rsidRPr="00C60E3B">
        <w:rPr>
          <w:rFonts w:asciiTheme="minorHAnsi" w:hAnsiTheme="minorHAnsi" w:cstheme="minorHAnsi"/>
          <w:szCs w:val="24"/>
        </w:rPr>
        <w:t>$75-$133.99 Plena 3 Min. Iniciales 30.69 Minuto Adicional 10.23, Reducida 3 Min. Iniciales 20.49 Minuto Adicional 6.83</w:t>
      </w:r>
    </w:p>
    <w:p w14:paraId="55572035" w14:textId="77777777" w:rsidR="004400D7" w:rsidRPr="00C60E3B" w:rsidRDefault="004400D7" w:rsidP="005F4CA7">
      <w:pPr>
        <w:rPr>
          <w:rFonts w:asciiTheme="minorHAnsi" w:hAnsiTheme="minorHAnsi" w:cstheme="minorHAnsi"/>
          <w:szCs w:val="24"/>
        </w:rPr>
      </w:pPr>
      <w:r w:rsidRPr="00C60E3B">
        <w:rPr>
          <w:rFonts w:asciiTheme="minorHAnsi" w:hAnsiTheme="minorHAnsi" w:cstheme="minorHAnsi"/>
          <w:szCs w:val="24"/>
        </w:rPr>
        <w:t>$134-$441.99 Plena 3 Min. Iniciales 24.42 Minuto Adicional 8.14, Reducida 3 Min. Iniciales 16.26 Minuto Adicional 5.42</w:t>
      </w:r>
    </w:p>
    <w:p w14:paraId="0A7B6BFF" w14:textId="77777777" w:rsidR="007B090E" w:rsidRPr="00C60E3B" w:rsidRDefault="004400D7" w:rsidP="005F4CA7">
      <w:pPr>
        <w:rPr>
          <w:rFonts w:asciiTheme="minorHAnsi" w:hAnsiTheme="minorHAnsi" w:cstheme="minorHAnsi"/>
          <w:szCs w:val="24"/>
        </w:rPr>
      </w:pPr>
      <w:r w:rsidRPr="00C60E3B">
        <w:rPr>
          <w:rFonts w:asciiTheme="minorHAnsi" w:hAnsiTheme="minorHAnsi" w:cstheme="minorHAnsi"/>
          <w:szCs w:val="24"/>
        </w:rPr>
        <w:t>$442- más Plena 3 Min. Iniciales 22.53 Minuto Adicional 7.51, Reducida 3 Min. Iniciales 15.03 Minuto Adicional 5.01</w:t>
      </w:r>
    </w:p>
    <w:p w14:paraId="3BEAC7D7"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Las tarifas anteriores no incluyen impuestos.</w:t>
      </w:r>
    </w:p>
    <w:p w14:paraId="39015168" w14:textId="77777777" w:rsidR="00266380" w:rsidRPr="00C60E3B" w:rsidRDefault="00266380" w:rsidP="005F4CA7">
      <w:pPr>
        <w:rPr>
          <w:rFonts w:asciiTheme="minorHAnsi" w:hAnsiTheme="minorHAnsi" w:cstheme="minorHAnsi"/>
          <w:color w:val="000000"/>
          <w:szCs w:val="24"/>
        </w:rPr>
      </w:pPr>
    </w:p>
    <w:p w14:paraId="029CD582" w14:textId="77777777" w:rsidR="00266380" w:rsidRPr="00C60E3B" w:rsidRDefault="00266380" w:rsidP="005F4CA7">
      <w:pPr>
        <w:rPr>
          <w:rFonts w:asciiTheme="minorHAnsi" w:hAnsiTheme="minorHAnsi" w:cstheme="minorHAnsi"/>
          <w:b/>
          <w:bCs/>
          <w:color w:val="000000"/>
          <w:szCs w:val="24"/>
        </w:rPr>
      </w:pPr>
      <w:r w:rsidRPr="00C60E3B">
        <w:rPr>
          <w:rFonts w:asciiTheme="minorHAnsi" w:hAnsiTheme="minorHAnsi" w:cstheme="minorHAnsi"/>
          <w:b/>
          <w:bCs/>
          <w:color w:val="000000"/>
          <w:szCs w:val="24"/>
        </w:rPr>
        <w:lastRenderedPageBreak/>
        <w:t>b)</w:t>
      </w:r>
      <w:r w:rsidRPr="00C60E3B">
        <w:rPr>
          <w:rFonts w:asciiTheme="minorHAnsi" w:hAnsiTheme="minorHAnsi" w:cstheme="minorHAnsi"/>
          <w:b/>
          <w:bCs/>
          <w:color w:val="000000"/>
          <w:szCs w:val="24"/>
        </w:rPr>
        <w:tab/>
        <w:t>Servicio Automático Persona a Persona (LADA 09+1) a Canadá.</w:t>
      </w:r>
    </w:p>
    <w:p w14:paraId="55B77DB8" w14:textId="77777777" w:rsid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Las tarifas que se aplican para este servicio se presentan en la siguiente tabla. El servicio LADA 09+1 a Canadá se proporciona con tarifa reducida, cuando las llamadas en este servicio se efectúan de lunes a viernes de las 19:00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 xml:space="preserve">. a las 6:59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 xml:space="preserve">., las 24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 xml:space="preserve">. del sábado y el período del domingo de las 0:00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 xml:space="preserve">. a las 16:59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w:t>
      </w:r>
    </w:p>
    <w:p w14:paraId="7B5EDD1A" w14:textId="77777777" w:rsidR="00F67E71" w:rsidRPr="00C60E3B" w:rsidRDefault="00F67E71" w:rsidP="005F4CA7">
      <w:pPr>
        <w:rPr>
          <w:rFonts w:asciiTheme="minorHAnsi" w:hAnsiTheme="minorHAnsi" w:cstheme="minorHAnsi"/>
          <w:color w:val="000000"/>
          <w:szCs w:val="24"/>
        </w:rPr>
      </w:pPr>
    </w:p>
    <w:p w14:paraId="01551673" w14:textId="77777777" w:rsidR="003818D6" w:rsidRPr="00C60E3B" w:rsidRDefault="00C93DB4" w:rsidP="005F4CA7">
      <w:pPr>
        <w:rPr>
          <w:rFonts w:asciiTheme="minorHAnsi" w:hAnsiTheme="minorHAnsi" w:cstheme="minorHAnsi"/>
          <w:szCs w:val="24"/>
        </w:rPr>
      </w:pPr>
      <w:r w:rsidRPr="00C60E3B">
        <w:rPr>
          <w:rFonts w:asciiTheme="minorHAnsi" w:hAnsiTheme="minorHAnsi" w:cstheme="minorHAnsi"/>
          <w:b/>
          <w:bCs/>
          <w:szCs w:val="24"/>
        </w:rPr>
        <w:t>Canadá</w:t>
      </w:r>
    </w:p>
    <w:p w14:paraId="384AF1C0" w14:textId="77777777" w:rsidR="00C93DB4" w:rsidRPr="00C60E3B" w:rsidRDefault="00C93DB4" w:rsidP="005F4CA7">
      <w:pPr>
        <w:rPr>
          <w:rFonts w:asciiTheme="minorHAnsi" w:hAnsiTheme="minorHAnsi" w:cstheme="minorHAnsi"/>
          <w:color w:val="000000"/>
          <w:szCs w:val="24"/>
        </w:rPr>
      </w:pPr>
      <w:r w:rsidRPr="00C60E3B">
        <w:rPr>
          <w:rFonts w:asciiTheme="minorHAnsi" w:hAnsiTheme="minorHAnsi" w:cstheme="minorHAnsi"/>
          <w:color w:val="000000"/>
          <w:szCs w:val="24"/>
        </w:rPr>
        <w:t>$0-$74.99 Plena 3 Min. Iniciales 35.37, Minuto Adicional 11.79, Reducida 3 Min. Iniciales 23.58 Minuto Adicional 7.86</w:t>
      </w:r>
    </w:p>
    <w:p w14:paraId="2E292087" w14:textId="77777777" w:rsidR="00C93DB4" w:rsidRPr="00C60E3B" w:rsidRDefault="00C93DB4" w:rsidP="005F4CA7">
      <w:pPr>
        <w:rPr>
          <w:rFonts w:asciiTheme="minorHAnsi" w:hAnsiTheme="minorHAnsi" w:cstheme="minorHAnsi"/>
          <w:color w:val="000000"/>
          <w:szCs w:val="24"/>
        </w:rPr>
      </w:pPr>
      <w:r w:rsidRPr="00C60E3B">
        <w:rPr>
          <w:rFonts w:asciiTheme="minorHAnsi" w:hAnsiTheme="minorHAnsi" w:cstheme="minorHAnsi"/>
          <w:color w:val="000000"/>
          <w:szCs w:val="24"/>
        </w:rPr>
        <w:t>$75-$133.99 Plena 3 Min. Iniciales 33.39 Minuto Adicional 11.13, Reducida 3 Min. Iniciales 22.26 Minuto Adicional 7.42</w:t>
      </w:r>
    </w:p>
    <w:p w14:paraId="7AD1AECF" w14:textId="77777777" w:rsidR="00C93DB4" w:rsidRPr="00C60E3B" w:rsidRDefault="00C93DB4" w:rsidP="005F4CA7">
      <w:pPr>
        <w:rPr>
          <w:rFonts w:asciiTheme="minorHAnsi" w:hAnsiTheme="minorHAnsi" w:cstheme="minorHAnsi"/>
          <w:color w:val="000000"/>
          <w:szCs w:val="24"/>
        </w:rPr>
      </w:pPr>
      <w:r w:rsidRPr="00C60E3B">
        <w:rPr>
          <w:rFonts w:asciiTheme="minorHAnsi" w:hAnsiTheme="minorHAnsi" w:cstheme="minorHAnsi"/>
          <w:color w:val="000000"/>
          <w:szCs w:val="24"/>
        </w:rPr>
        <w:t>$134-$441.99 Plena 3 Min. Iniciales 26.55 Minuto Adicional 8.85, Reducida 3 Min. Iniciales 17.70 Minuto Adicional 5.90</w:t>
      </w:r>
    </w:p>
    <w:p w14:paraId="592C3E3F" w14:textId="77777777" w:rsidR="00C93DB4" w:rsidRPr="00C60E3B" w:rsidRDefault="00C93DB4"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 Plena 3 Min. Iniciales 24.54 Minuto Adicional 8.18, Reducida 3 Min. Iniciales 16.35 Minuto Adicional 5.45</w:t>
      </w:r>
    </w:p>
    <w:p w14:paraId="115CEB41" w14:textId="77777777" w:rsidR="00266380" w:rsidRPr="00C60E3B" w:rsidRDefault="00266380" w:rsidP="005F4CA7">
      <w:pPr>
        <w:outlineLvl w:val="0"/>
        <w:rPr>
          <w:rFonts w:asciiTheme="minorHAnsi" w:hAnsiTheme="minorHAnsi" w:cstheme="minorHAnsi"/>
          <w:szCs w:val="24"/>
        </w:rPr>
      </w:pPr>
      <w:r w:rsidRPr="00C60E3B">
        <w:rPr>
          <w:rFonts w:asciiTheme="minorHAnsi" w:hAnsiTheme="minorHAnsi" w:cstheme="minorHAnsi"/>
          <w:szCs w:val="24"/>
        </w:rPr>
        <w:t>Las tarifas anteriores no incluyen impuestos.</w:t>
      </w:r>
    </w:p>
    <w:p w14:paraId="34B9D376" w14:textId="77777777" w:rsidR="00D706C5" w:rsidRPr="00C60E3B" w:rsidRDefault="00D706C5" w:rsidP="005F4CA7">
      <w:pPr>
        <w:rPr>
          <w:rFonts w:asciiTheme="minorHAnsi" w:hAnsiTheme="minorHAnsi" w:cstheme="minorHAnsi"/>
          <w:szCs w:val="24"/>
        </w:rPr>
      </w:pPr>
    </w:p>
    <w:p w14:paraId="57F22E35" w14:textId="77777777" w:rsidR="00266380" w:rsidRPr="00C60E3B" w:rsidRDefault="00266380" w:rsidP="005F4CA7">
      <w:pPr>
        <w:rPr>
          <w:rFonts w:asciiTheme="minorHAnsi" w:hAnsiTheme="minorHAnsi" w:cstheme="minorHAnsi"/>
          <w:b/>
          <w:bCs/>
          <w:i/>
          <w:iCs/>
          <w:color w:val="000000"/>
          <w:szCs w:val="24"/>
        </w:rPr>
      </w:pPr>
      <w:r w:rsidRPr="00C60E3B">
        <w:rPr>
          <w:rFonts w:asciiTheme="minorHAnsi" w:hAnsiTheme="minorHAnsi" w:cstheme="minorHAnsi"/>
          <w:color w:val="000000"/>
          <w:szCs w:val="24"/>
        </w:rPr>
        <w:t>2.2</w:t>
      </w:r>
      <w:r w:rsidRPr="00C60E3B">
        <w:rPr>
          <w:rFonts w:asciiTheme="minorHAnsi" w:hAnsiTheme="minorHAnsi" w:cstheme="minorHAnsi"/>
          <w:color w:val="000000"/>
          <w:szCs w:val="24"/>
        </w:rPr>
        <w:tab/>
      </w:r>
      <w:r w:rsidRPr="00C60E3B">
        <w:rPr>
          <w:rFonts w:asciiTheme="minorHAnsi" w:hAnsiTheme="minorHAnsi" w:cstheme="minorHAnsi"/>
          <w:b/>
          <w:bCs/>
          <w:color w:val="000000"/>
          <w:szCs w:val="24"/>
        </w:rPr>
        <w:t>Servicios con asistencia de Operadora (090</w:t>
      </w:r>
      <w:proofErr w:type="gramStart"/>
      <w:r w:rsidRPr="00C60E3B">
        <w:rPr>
          <w:rFonts w:asciiTheme="minorHAnsi" w:hAnsiTheme="minorHAnsi" w:cstheme="minorHAnsi"/>
          <w:b/>
          <w:bCs/>
          <w:color w:val="000000"/>
          <w:szCs w:val="24"/>
        </w:rPr>
        <w:t>) .</w:t>
      </w:r>
      <w:proofErr w:type="gramEnd"/>
    </w:p>
    <w:p w14:paraId="00E38704" w14:textId="77777777" w:rsidR="00266380" w:rsidRPr="00C60E3B" w:rsidRDefault="00266380" w:rsidP="005F4CA7">
      <w:pPr>
        <w:rPr>
          <w:rFonts w:asciiTheme="minorHAnsi" w:hAnsiTheme="minorHAnsi" w:cstheme="minorHAnsi"/>
          <w:b/>
          <w:bCs/>
          <w:i/>
          <w:iCs/>
          <w:color w:val="000000"/>
          <w:szCs w:val="24"/>
        </w:rPr>
      </w:pPr>
    </w:p>
    <w:p w14:paraId="33BF5D2D" w14:textId="77777777" w:rsidR="00266380" w:rsidRPr="00C60E3B" w:rsidRDefault="00266380" w:rsidP="005F4CA7">
      <w:pPr>
        <w:rPr>
          <w:rFonts w:asciiTheme="minorHAnsi" w:hAnsiTheme="minorHAnsi" w:cstheme="minorHAnsi"/>
          <w:b/>
          <w:bCs/>
          <w:i/>
          <w:iCs/>
          <w:color w:val="000000"/>
          <w:szCs w:val="24"/>
        </w:rPr>
      </w:pPr>
      <w:r w:rsidRPr="00C60E3B">
        <w:rPr>
          <w:rFonts w:asciiTheme="minorHAnsi" w:hAnsiTheme="minorHAnsi" w:cstheme="minorHAnsi"/>
          <w:b/>
          <w:bCs/>
          <w:i/>
          <w:iCs/>
          <w:color w:val="000000"/>
          <w:szCs w:val="24"/>
        </w:rPr>
        <w:t>2.2.1 Servicio de Operadora Teléfono a Teléfono (T.T.) a Estados Unidos Continental</w:t>
      </w:r>
    </w:p>
    <w:p w14:paraId="4F664E15"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Este servicio se proporciona con cobro al número telefónico de origen o al número de destino. </w:t>
      </w:r>
      <w:r w:rsidRPr="00C60E3B">
        <w:rPr>
          <w:rFonts w:asciiTheme="minorHAnsi" w:hAnsiTheme="minorHAnsi" w:cstheme="minorHAnsi"/>
          <w:szCs w:val="24"/>
        </w:rPr>
        <w:t xml:space="preserve">Este servicio solo se proporciona aplicando la tarifa plena las 24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xml:space="preserve">. del día, los siete días de la semana.  </w:t>
      </w:r>
      <w:r w:rsidRPr="00C60E3B">
        <w:rPr>
          <w:rFonts w:asciiTheme="minorHAnsi" w:hAnsiTheme="minorHAnsi" w:cstheme="minorHAnsi"/>
          <w:color w:val="000000"/>
          <w:szCs w:val="24"/>
        </w:rPr>
        <w:t>Se proporciona con un sobrecargo del 50% de la cuota que resulte de la tarifa plena del Plan Lada Ahorro por minuto, facturando como período mínimo inicial 3 minutos.</w:t>
      </w:r>
    </w:p>
    <w:p w14:paraId="22CE4C97" w14:textId="77777777" w:rsidR="00266380" w:rsidRPr="00C60E3B" w:rsidRDefault="00266380" w:rsidP="005F4CA7">
      <w:pPr>
        <w:rPr>
          <w:rFonts w:asciiTheme="minorHAnsi" w:hAnsiTheme="minorHAnsi" w:cstheme="minorHAnsi"/>
          <w:color w:val="000000"/>
          <w:szCs w:val="24"/>
        </w:rPr>
      </w:pPr>
    </w:p>
    <w:p w14:paraId="5F5D0DA0" w14:textId="77777777" w:rsidR="00D706C5" w:rsidRPr="00C60E3B" w:rsidRDefault="00D706C5" w:rsidP="005F4CA7">
      <w:pPr>
        <w:rPr>
          <w:rFonts w:asciiTheme="minorHAnsi" w:hAnsiTheme="minorHAnsi" w:cstheme="minorHAnsi"/>
          <w:b/>
          <w:szCs w:val="24"/>
        </w:rPr>
      </w:pPr>
      <w:proofErr w:type="gramStart"/>
      <w:r w:rsidRPr="00C60E3B">
        <w:rPr>
          <w:rFonts w:asciiTheme="minorHAnsi" w:hAnsiTheme="minorHAnsi" w:cstheme="minorHAnsi"/>
          <w:b/>
          <w:szCs w:val="24"/>
        </w:rPr>
        <w:t>EE.UU.</w:t>
      </w:r>
      <w:proofErr w:type="gramEnd"/>
      <w:r w:rsidRPr="00C60E3B">
        <w:rPr>
          <w:rFonts w:asciiTheme="minorHAnsi" w:hAnsiTheme="minorHAnsi" w:cstheme="minorHAnsi"/>
          <w:b/>
          <w:szCs w:val="24"/>
        </w:rPr>
        <w:t xml:space="preserve"> Frontera – Frontera</w:t>
      </w:r>
    </w:p>
    <w:p w14:paraId="0FE0ABFD"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Larga Distancia Internacional</w:t>
      </w:r>
    </w:p>
    <w:p w14:paraId="3932BBDD"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$0-$74.99</w:t>
      </w:r>
      <w:r w:rsidRPr="00C60E3B">
        <w:rPr>
          <w:rFonts w:asciiTheme="minorHAnsi" w:hAnsiTheme="minorHAnsi" w:cstheme="minorHAnsi"/>
          <w:szCs w:val="24"/>
        </w:rPr>
        <w:tab/>
        <w:t>3 Min. Iniciales 9.00</w:t>
      </w:r>
      <w:r w:rsidRPr="00C60E3B">
        <w:rPr>
          <w:rFonts w:asciiTheme="minorHAnsi" w:hAnsiTheme="minorHAnsi" w:cstheme="minorHAnsi"/>
          <w:szCs w:val="24"/>
        </w:rPr>
        <w:tab/>
        <w:t>Minuto Adicional 3.00</w:t>
      </w:r>
    </w:p>
    <w:p w14:paraId="6A5DD48A"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$75-$133.99</w:t>
      </w:r>
      <w:r w:rsidRPr="00C60E3B">
        <w:rPr>
          <w:rFonts w:asciiTheme="minorHAnsi" w:hAnsiTheme="minorHAnsi" w:cstheme="minorHAnsi"/>
          <w:szCs w:val="24"/>
        </w:rPr>
        <w:tab/>
        <w:t>3 Min. Iniciales 9.00</w:t>
      </w:r>
      <w:r w:rsidRPr="00C60E3B">
        <w:rPr>
          <w:rFonts w:asciiTheme="minorHAnsi" w:hAnsiTheme="minorHAnsi" w:cstheme="minorHAnsi"/>
          <w:szCs w:val="24"/>
        </w:rPr>
        <w:tab/>
        <w:t>Minuto Adicional 3.00</w:t>
      </w:r>
    </w:p>
    <w:p w14:paraId="2CAFA85F"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$134-$441.99</w:t>
      </w:r>
      <w:r w:rsidRPr="00C60E3B">
        <w:rPr>
          <w:rFonts w:asciiTheme="minorHAnsi" w:hAnsiTheme="minorHAnsi" w:cstheme="minorHAnsi"/>
          <w:szCs w:val="24"/>
        </w:rPr>
        <w:tab/>
        <w:t xml:space="preserve">3 Min. Iniciales 7.65 </w:t>
      </w:r>
      <w:r w:rsidRPr="00C60E3B">
        <w:rPr>
          <w:rFonts w:asciiTheme="minorHAnsi" w:hAnsiTheme="minorHAnsi" w:cstheme="minorHAnsi"/>
          <w:szCs w:val="24"/>
        </w:rPr>
        <w:tab/>
        <w:t>Minuto Adicional 2.55</w:t>
      </w:r>
    </w:p>
    <w:p w14:paraId="69DB101D"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$442- más</w:t>
      </w:r>
      <w:r w:rsidRPr="00C60E3B">
        <w:rPr>
          <w:rFonts w:asciiTheme="minorHAnsi" w:hAnsiTheme="minorHAnsi" w:cstheme="minorHAnsi"/>
          <w:szCs w:val="24"/>
        </w:rPr>
        <w:tab/>
        <w:t>3 Min. Iniciales 7.08</w:t>
      </w:r>
      <w:r w:rsidRPr="00C60E3B">
        <w:rPr>
          <w:rFonts w:asciiTheme="minorHAnsi" w:hAnsiTheme="minorHAnsi" w:cstheme="minorHAnsi"/>
          <w:szCs w:val="24"/>
        </w:rPr>
        <w:tab/>
        <w:t>Minuto Adicional 2.36</w:t>
      </w:r>
    </w:p>
    <w:p w14:paraId="14060CF1" w14:textId="77777777" w:rsidR="00D706C5" w:rsidRPr="00C60E3B" w:rsidRDefault="00D706C5" w:rsidP="005F4CA7">
      <w:pPr>
        <w:rPr>
          <w:rFonts w:asciiTheme="minorHAnsi" w:hAnsiTheme="minorHAnsi" w:cstheme="minorHAnsi"/>
          <w:szCs w:val="24"/>
        </w:rPr>
      </w:pPr>
    </w:p>
    <w:p w14:paraId="472B3C50" w14:textId="77777777" w:rsidR="00D706C5" w:rsidRPr="00C60E3B" w:rsidRDefault="00D706C5" w:rsidP="005F4CA7">
      <w:pPr>
        <w:rPr>
          <w:rFonts w:asciiTheme="minorHAnsi" w:hAnsiTheme="minorHAnsi" w:cstheme="minorHAnsi"/>
          <w:b/>
          <w:szCs w:val="24"/>
        </w:rPr>
      </w:pPr>
      <w:proofErr w:type="gramStart"/>
      <w:r w:rsidRPr="00C60E3B">
        <w:rPr>
          <w:rFonts w:asciiTheme="minorHAnsi" w:hAnsiTheme="minorHAnsi" w:cstheme="minorHAnsi"/>
          <w:b/>
          <w:szCs w:val="24"/>
        </w:rPr>
        <w:t>EE.UU.</w:t>
      </w:r>
      <w:proofErr w:type="gramEnd"/>
      <w:r w:rsidRPr="00C60E3B">
        <w:rPr>
          <w:rFonts w:asciiTheme="minorHAnsi" w:hAnsiTheme="minorHAnsi" w:cstheme="minorHAnsi"/>
          <w:b/>
          <w:szCs w:val="24"/>
        </w:rPr>
        <w:t xml:space="preserve"> Frontera – Resto</w:t>
      </w:r>
    </w:p>
    <w:p w14:paraId="60B59CD5"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Larga Distancia Internacional</w:t>
      </w:r>
    </w:p>
    <w:p w14:paraId="324E7411"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$0-$74.99</w:t>
      </w:r>
      <w:r w:rsidRPr="00C60E3B">
        <w:rPr>
          <w:rFonts w:asciiTheme="minorHAnsi" w:hAnsiTheme="minorHAnsi" w:cstheme="minorHAnsi"/>
          <w:szCs w:val="24"/>
        </w:rPr>
        <w:tab/>
        <w:t>3 Min. Iniciales 31.20</w:t>
      </w:r>
      <w:r w:rsidRPr="00C60E3B">
        <w:rPr>
          <w:rFonts w:asciiTheme="minorHAnsi" w:hAnsiTheme="minorHAnsi" w:cstheme="minorHAnsi"/>
          <w:szCs w:val="24"/>
        </w:rPr>
        <w:tab/>
        <w:t>Minuto Adicional 10.40</w:t>
      </w:r>
    </w:p>
    <w:p w14:paraId="06C77E1B"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$75-$133.99</w:t>
      </w:r>
      <w:r w:rsidRPr="00C60E3B">
        <w:rPr>
          <w:rFonts w:asciiTheme="minorHAnsi" w:hAnsiTheme="minorHAnsi" w:cstheme="minorHAnsi"/>
          <w:szCs w:val="24"/>
        </w:rPr>
        <w:tab/>
        <w:t>3 Min. Iniciales 29.43</w:t>
      </w:r>
      <w:r w:rsidRPr="00C60E3B">
        <w:rPr>
          <w:rFonts w:asciiTheme="minorHAnsi" w:hAnsiTheme="minorHAnsi" w:cstheme="minorHAnsi"/>
          <w:szCs w:val="24"/>
        </w:rPr>
        <w:tab/>
        <w:t>Minuto Adicional 9.81</w:t>
      </w:r>
    </w:p>
    <w:p w14:paraId="2E3D81B0"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$134-$441.99</w:t>
      </w:r>
      <w:r w:rsidRPr="00C60E3B">
        <w:rPr>
          <w:rFonts w:asciiTheme="minorHAnsi" w:hAnsiTheme="minorHAnsi" w:cstheme="minorHAnsi"/>
          <w:szCs w:val="24"/>
        </w:rPr>
        <w:tab/>
        <w:t>3 Min. Iniciales 23.40</w:t>
      </w:r>
      <w:r w:rsidRPr="00C60E3B">
        <w:rPr>
          <w:rFonts w:asciiTheme="minorHAnsi" w:hAnsiTheme="minorHAnsi" w:cstheme="minorHAnsi"/>
          <w:szCs w:val="24"/>
        </w:rPr>
        <w:tab/>
        <w:t>Minuto Adicional 7.80</w:t>
      </w:r>
    </w:p>
    <w:p w14:paraId="08A51967"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$442- más</w:t>
      </w:r>
      <w:r w:rsidRPr="00C60E3B">
        <w:rPr>
          <w:rFonts w:asciiTheme="minorHAnsi" w:hAnsiTheme="minorHAnsi" w:cstheme="minorHAnsi"/>
          <w:szCs w:val="24"/>
        </w:rPr>
        <w:tab/>
        <w:t>3 Min. Iniciales 21.66</w:t>
      </w:r>
      <w:r w:rsidRPr="00C60E3B">
        <w:rPr>
          <w:rFonts w:asciiTheme="minorHAnsi" w:hAnsiTheme="minorHAnsi" w:cstheme="minorHAnsi"/>
          <w:szCs w:val="24"/>
        </w:rPr>
        <w:tab/>
        <w:t>Minuto Adicional 7.22</w:t>
      </w:r>
    </w:p>
    <w:p w14:paraId="40CC3D70" w14:textId="77777777" w:rsidR="00D706C5" w:rsidRPr="00C60E3B" w:rsidRDefault="00D706C5" w:rsidP="005F4CA7">
      <w:pPr>
        <w:rPr>
          <w:rFonts w:asciiTheme="minorHAnsi" w:hAnsiTheme="minorHAnsi" w:cstheme="minorHAnsi"/>
          <w:szCs w:val="24"/>
        </w:rPr>
      </w:pPr>
    </w:p>
    <w:p w14:paraId="765DD44A" w14:textId="77777777" w:rsidR="007D4089" w:rsidRPr="00C60E3B" w:rsidRDefault="007D4089" w:rsidP="005F4CA7">
      <w:pPr>
        <w:rPr>
          <w:rFonts w:asciiTheme="minorHAnsi" w:hAnsiTheme="minorHAnsi" w:cstheme="minorHAnsi"/>
          <w:b/>
          <w:szCs w:val="24"/>
        </w:rPr>
      </w:pPr>
      <w:proofErr w:type="gramStart"/>
      <w:r w:rsidRPr="00C60E3B">
        <w:rPr>
          <w:rFonts w:asciiTheme="minorHAnsi" w:hAnsiTheme="minorHAnsi" w:cstheme="minorHAnsi"/>
          <w:b/>
          <w:szCs w:val="24"/>
        </w:rPr>
        <w:t>EE.UU.</w:t>
      </w:r>
      <w:proofErr w:type="gramEnd"/>
      <w:r w:rsidRPr="00C60E3B">
        <w:rPr>
          <w:rFonts w:asciiTheme="minorHAnsi" w:hAnsiTheme="minorHAnsi" w:cstheme="minorHAnsi"/>
          <w:b/>
          <w:szCs w:val="24"/>
        </w:rPr>
        <w:t xml:space="preserve"> Resto – Resto</w:t>
      </w:r>
    </w:p>
    <w:p w14:paraId="08A61C96" w14:textId="77777777" w:rsidR="007D4089" w:rsidRPr="00C60E3B" w:rsidRDefault="007D4089" w:rsidP="005F4CA7">
      <w:pPr>
        <w:rPr>
          <w:rFonts w:asciiTheme="minorHAnsi" w:hAnsiTheme="minorHAnsi" w:cstheme="minorHAnsi"/>
          <w:szCs w:val="24"/>
        </w:rPr>
      </w:pPr>
      <w:r w:rsidRPr="00C60E3B">
        <w:rPr>
          <w:rFonts w:asciiTheme="minorHAnsi" w:hAnsiTheme="minorHAnsi" w:cstheme="minorHAnsi"/>
          <w:szCs w:val="24"/>
        </w:rPr>
        <w:lastRenderedPageBreak/>
        <w:t>Larga Distancia Internacional</w:t>
      </w:r>
    </w:p>
    <w:p w14:paraId="67A36A26" w14:textId="77777777" w:rsidR="007D4089" w:rsidRPr="00C60E3B" w:rsidRDefault="007D4089" w:rsidP="005F4CA7">
      <w:pPr>
        <w:rPr>
          <w:rFonts w:asciiTheme="minorHAnsi" w:hAnsiTheme="minorHAnsi" w:cstheme="minorHAnsi"/>
          <w:szCs w:val="24"/>
        </w:rPr>
      </w:pPr>
      <w:r w:rsidRPr="00C60E3B">
        <w:rPr>
          <w:rFonts w:asciiTheme="minorHAnsi" w:hAnsiTheme="minorHAnsi" w:cstheme="minorHAnsi"/>
          <w:szCs w:val="24"/>
        </w:rPr>
        <w:t>$0-$74.99</w:t>
      </w:r>
      <w:r w:rsidRPr="00C60E3B">
        <w:rPr>
          <w:rFonts w:asciiTheme="minorHAnsi" w:hAnsiTheme="minorHAnsi" w:cstheme="minorHAnsi"/>
          <w:szCs w:val="24"/>
        </w:rPr>
        <w:tab/>
        <w:t>3 Min. Iniciales 37.53</w:t>
      </w:r>
      <w:r w:rsidRPr="00C60E3B">
        <w:rPr>
          <w:rFonts w:asciiTheme="minorHAnsi" w:hAnsiTheme="minorHAnsi" w:cstheme="minorHAnsi"/>
          <w:szCs w:val="24"/>
        </w:rPr>
        <w:tab/>
        <w:t>Minuto Adicional 12.51</w:t>
      </w:r>
    </w:p>
    <w:p w14:paraId="032C34D6" w14:textId="77777777" w:rsidR="007D4089" w:rsidRPr="00C60E3B" w:rsidRDefault="007D4089" w:rsidP="005F4CA7">
      <w:pPr>
        <w:rPr>
          <w:rFonts w:asciiTheme="minorHAnsi" w:hAnsiTheme="minorHAnsi" w:cstheme="minorHAnsi"/>
          <w:szCs w:val="24"/>
        </w:rPr>
      </w:pPr>
      <w:r w:rsidRPr="00C60E3B">
        <w:rPr>
          <w:rFonts w:asciiTheme="minorHAnsi" w:hAnsiTheme="minorHAnsi" w:cstheme="minorHAnsi"/>
          <w:szCs w:val="24"/>
        </w:rPr>
        <w:t>$75-$133.99</w:t>
      </w:r>
      <w:r w:rsidRPr="00C60E3B">
        <w:rPr>
          <w:rFonts w:asciiTheme="minorHAnsi" w:hAnsiTheme="minorHAnsi" w:cstheme="minorHAnsi"/>
          <w:szCs w:val="24"/>
        </w:rPr>
        <w:tab/>
        <w:t>3 Min. Iniciales 35.43</w:t>
      </w:r>
      <w:r w:rsidRPr="00C60E3B">
        <w:rPr>
          <w:rFonts w:asciiTheme="minorHAnsi" w:hAnsiTheme="minorHAnsi" w:cstheme="minorHAnsi"/>
          <w:szCs w:val="24"/>
        </w:rPr>
        <w:tab/>
        <w:t>Minuto Adicional 11.81</w:t>
      </w:r>
    </w:p>
    <w:p w14:paraId="51F3A0FA" w14:textId="77777777" w:rsidR="007D4089" w:rsidRPr="00C60E3B" w:rsidRDefault="007D4089" w:rsidP="005F4CA7">
      <w:pPr>
        <w:rPr>
          <w:rFonts w:asciiTheme="minorHAnsi" w:hAnsiTheme="minorHAnsi" w:cstheme="minorHAnsi"/>
          <w:szCs w:val="24"/>
        </w:rPr>
      </w:pPr>
      <w:r w:rsidRPr="00C60E3B">
        <w:rPr>
          <w:rFonts w:asciiTheme="minorHAnsi" w:hAnsiTheme="minorHAnsi" w:cstheme="minorHAnsi"/>
          <w:szCs w:val="24"/>
        </w:rPr>
        <w:t>$134-$441.99</w:t>
      </w:r>
      <w:r w:rsidRPr="00C60E3B">
        <w:rPr>
          <w:rFonts w:asciiTheme="minorHAnsi" w:hAnsiTheme="minorHAnsi" w:cstheme="minorHAnsi"/>
          <w:szCs w:val="24"/>
        </w:rPr>
        <w:tab/>
        <w:t>3 Min. Iniciales 28.17</w:t>
      </w:r>
      <w:r w:rsidRPr="00C60E3B">
        <w:rPr>
          <w:rFonts w:asciiTheme="minorHAnsi" w:hAnsiTheme="minorHAnsi" w:cstheme="minorHAnsi"/>
          <w:szCs w:val="24"/>
        </w:rPr>
        <w:tab/>
        <w:t>Minuto Adicional 9.39</w:t>
      </w:r>
    </w:p>
    <w:p w14:paraId="0A73693F" w14:textId="77777777" w:rsidR="007D4089" w:rsidRPr="00C60E3B" w:rsidRDefault="007D4089" w:rsidP="005F4CA7">
      <w:pPr>
        <w:rPr>
          <w:rFonts w:asciiTheme="minorHAnsi" w:hAnsiTheme="minorHAnsi" w:cstheme="minorHAnsi"/>
          <w:szCs w:val="24"/>
        </w:rPr>
      </w:pPr>
      <w:r w:rsidRPr="00C60E3B">
        <w:rPr>
          <w:rFonts w:asciiTheme="minorHAnsi" w:hAnsiTheme="minorHAnsi" w:cstheme="minorHAnsi"/>
          <w:szCs w:val="24"/>
        </w:rPr>
        <w:t>$442- más</w:t>
      </w:r>
      <w:r w:rsidRPr="00C60E3B">
        <w:rPr>
          <w:rFonts w:asciiTheme="minorHAnsi" w:hAnsiTheme="minorHAnsi" w:cstheme="minorHAnsi"/>
          <w:szCs w:val="24"/>
        </w:rPr>
        <w:tab/>
        <w:t>3 Min. Iniciales 26.01</w:t>
      </w:r>
      <w:r w:rsidRPr="00C60E3B">
        <w:rPr>
          <w:rFonts w:asciiTheme="minorHAnsi" w:hAnsiTheme="minorHAnsi" w:cstheme="minorHAnsi"/>
          <w:szCs w:val="24"/>
        </w:rPr>
        <w:tab/>
        <w:t>Minuto Adicional 8.67</w:t>
      </w:r>
    </w:p>
    <w:p w14:paraId="089958E0"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szCs w:val="24"/>
        </w:rPr>
        <w:t>Las tarifas anteriores no incluyen impuestos.</w:t>
      </w:r>
    </w:p>
    <w:p w14:paraId="7DF34BAF" w14:textId="77777777" w:rsidR="00266380" w:rsidRPr="00C60E3B" w:rsidRDefault="00266380" w:rsidP="005F4CA7">
      <w:pPr>
        <w:rPr>
          <w:rFonts w:asciiTheme="minorHAnsi" w:hAnsiTheme="minorHAnsi" w:cstheme="minorHAnsi"/>
          <w:b/>
          <w:bCs/>
          <w:color w:val="000000"/>
          <w:szCs w:val="24"/>
        </w:rPr>
      </w:pPr>
    </w:p>
    <w:p w14:paraId="79AB6F42"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b/>
          <w:bCs/>
          <w:color w:val="000000"/>
          <w:szCs w:val="24"/>
        </w:rPr>
        <w:t>2.2.2</w:t>
      </w:r>
      <w:r w:rsidRPr="00C60E3B">
        <w:rPr>
          <w:rFonts w:asciiTheme="minorHAnsi" w:hAnsiTheme="minorHAnsi" w:cstheme="minorHAnsi"/>
          <w:color w:val="000000"/>
          <w:szCs w:val="24"/>
        </w:rPr>
        <w:tab/>
      </w:r>
      <w:r w:rsidRPr="00C60E3B">
        <w:rPr>
          <w:rFonts w:asciiTheme="minorHAnsi" w:hAnsiTheme="minorHAnsi" w:cstheme="minorHAnsi"/>
          <w:b/>
          <w:bCs/>
          <w:i/>
          <w:iCs/>
          <w:color w:val="000000"/>
          <w:szCs w:val="24"/>
        </w:rPr>
        <w:t>Tarifa de Operadora Teléfono a Teléfono (T.T.) a Canadá</w:t>
      </w:r>
      <w:r w:rsidRPr="00C60E3B">
        <w:rPr>
          <w:rFonts w:asciiTheme="minorHAnsi" w:hAnsiTheme="minorHAnsi" w:cstheme="minorHAnsi"/>
          <w:color w:val="000000"/>
          <w:szCs w:val="24"/>
        </w:rPr>
        <w:t>.</w:t>
      </w:r>
    </w:p>
    <w:p w14:paraId="40D82C64" w14:textId="77777777" w:rsidR="00266380" w:rsidRPr="00C60E3B" w:rsidRDefault="00266380" w:rsidP="005F4CA7">
      <w:pPr>
        <w:rPr>
          <w:rFonts w:asciiTheme="minorHAnsi" w:hAnsiTheme="minorHAnsi" w:cstheme="minorHAnsi"/>
          <w:szCs w:val="24"/>
        </w:rPr>
      </w:pPr>
    </w:p>
    <w:p w14:paraId="402BC415"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szCs w:val="24"/>
        </w:rPr>
        <w:t xml:space="preserve">Este servicio solo se proporciona aplicando la tarifa plena las 24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del día, los siete días de la semana</w:t>
      </w:r>
      <w:r w:rsidRPr="00C60E3B">
        <w:rPr>
          <w:rFonts w:asciiTheme="minorHAnsi" w:hAnsiTheme="minorHAnsi" w:cstheme="minorHAnsi"/>
          <w:color w:val="000000"/>
          <w:szCs w:val="24"/>
        </w:rPr>
        <w:t>, facturando como período mínimo inicial 3 minutos. Las tarifas que se aplican para este servicio se presentan en la siguiente tabla.</w:t>
      </w:r>
    </w:p>
    <w:p w14:paraId="6A0E259B" w14:textId="77777777" w:rsidR="00266380" w:rsidRPr="00C60E3B" w:rsidRDefault="00266380" w:rsidP="005F4CA7">
      <w:pPr>
        <w:rPr>
          <w:rFonts w:asciiTheme="minorHAnsi" w:hAnsiTheme="minorHAnsi" w:cstheme="minorHAnsi"/>
          <w:szCs w:val="24"/>
        </w:rPr>
      </w:pPr>
    </w:p>
    <w:p w14:paraId="3BC58C31" w14:textId="77777777" w:rsidR="00C713BB" w:rsidRPr="00C60E3B" w:rsidRDefault="00C713BB" w:rsidP="005F4CA7">
      <w:pPr>
        <w:rPr>
          <w:rFonts w:asciiTheme="minorHAnsi" w:hAnsiTheme="minorHAnsi" w:cstheme="minorHAnsi"/>
          <w:b/>
          <w:szCs w:val="24"/>
        </w:rPr>
      </w:pPr>
      <w:r w:rsidRPr="00C60E3B">
        <w:rPr>
          <w:rFonts w:asciiTheme="minorHAnsi" w:hAnsiTheme="minorHAnsi" w:cstheme="minorHAnsi"/>
          <w:b/>
          <w:szCs w:val="24"/>
        </w:rPr>
        <w:t>Canadá</w:t>
      </w:r>
    </w:p>
    <w:p w14:paraId="24A00852"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Larga Distancia Internacional</w:t>
      </w:r>
    </w:p>
    <w:p w14:paraId="2A6C076F"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$0-$74.99</w:t>
      </w:r>
      <w:r w:rsidRPr="00C60E3B">
        <w:rPr>
          <w:rFonts w:asciiTheme="minorHAnsi" w:hAnsiTheme="minorHAnsi" w:cstheme="minorHAnsi"/>
          <w:szCs w:val="24"/>
        </w:rPr>
        <w:tab/>
        <w:t>3 Min. Iniciales 42.57</w:t>
      </w:r>
      <w:r w:rsidRPr="00C60E3B">
        <w:rPr>
          <w:rFonts w:asciiTheme="minorHAnsi" w:hAnsiTheme="minorHAnsi" w:cstheme="minorHAnsi"/>
          <w:szCs w:val="24"/>
        </w:rPr>
        <w:tab/>
        <w:t>14.19</w:t>
      </w:r>
    </w:p>
    <w:p w14:paraId="0D65F868"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$75-$133.99</w:t>
      </w:r>
      <w:r w:rsidRPr="00C60E3B">
        <w:rPr>
          <w:rFonts w:asciiTheme="minorHAnsi" w:hAnsiTheme="minorHAnsi" w:cstheme="minorHAnsi"/>
          <w:szCs w:val="24"/>
        </w:rPr>
        <w:tab/>
        <w:t>3 Min. Iniciales 40.17</w:t>
      </w:r>
      <w:r w:rsidRPr="00C60E3B">
        <w:rPr>
          <w:rFonts w:asciiTheme="minorHAnsi" w:hAnsiTheme="minorHAnsi" w:cstheme="minorHAnsi"/>
          <w:szCs w:val="24"/>
        </w:rPr>
        <w:tab/>
        <w:t>13.39</w:t>
      </w:r>
    </w:p>
    <w:p w14:paraId="1BF76169"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$134-$441.99</w:t>
      </w:r>
      <w:r w:rsidRPr="00C60E3B">
        <w:rPr>
          <w:rFonts w:asciiTheme="minorHAnsi" w:hAnsiTheme="minorHAnsi" w:cstheme="minorHAnsi"/>
          <w:szCs w:val="24"/>
        </w:rPr>
        <w:tab/>
        <w:t>3 Min. Iniciales 31.95</w:t>
      </w:r>
      <w:r w:rsidRPr="00C60E3B">
        <w:rPr>
          <w:rFonts w:asciiTheme="minorHAnsi" w:hAnsiTheme="minorHAnsi" w:cstheme="minorHAnsi"/>
          <w:szCs w:val="24"/>
        </w:rPr>
        <w:tab/>
        <w:t>10.65</w:t>
      </w:r>
    </w:p>
    <w:p w14:paraId="7C60B263"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$442- más</w:t>
      </w:r>
      <w:r w:rsidRPr="00C60E3B">
        <w:rPr>
          <w:rFonts w:asciiTheme="minorHAnsi" w:hAnsiTheme="minorHAnsi" w:cstheme="minorHAnsi"/>
          <w:szCs w:val="24"/>
        </w:rPr>
        <w:tab/>
        <w:t>3 Min. Iniciales 29.49</w:t>
      </w:r>
      <w:r w:rsidRPr="00C60E3B">
        <w:rPr>
          <w:rFonts w:asciiTheme="minorHAnsi" w:hAnsiTheme="minorHAnsi" w:cstheme="minorHAnsi"/>
          <w:szCs w:val="24"/>
        </w:rPr>
        <w:tab/>
        <w:t>9.83</w:t>
      </w:r>
    </w:p>
    <w:p w14:paraId="24A8777A" w14:textId="77777777" w:rsidR="00C713BB" w:rsidRPr="00C60E3B" w:rsidRDefault="00C713BB" w:rsidP="005F4CA7">
      <w:pPr>
        <w:rPr>
          <w:rFonts w:asciiTheme="minorHAnsi" w:hAnsiTheme="minorHAnsi" w:cstheme="minorHAnsi"/>
          <w:szCs w:val="24"/>
        </w:rPr>
      </w:pPr>
    </w:p>
    <w:p w14:paraId="6DFC525E"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szCs w:val="24"/>
        </w:rPr>
        <w:t>Las tarifas anteriores no incluyen impuestos.</w:t>
      </w:r>
    </w:p>
    <w:p w14:paraId="03F0D231" w14:textId="77777777" w:rsidR="00266380" w:rsidRPr="00C60E3B" w:rsidRDefault="00266380" w:rsidP="005F4CA7">
      <w:pPr>
        <w:rPr>
          <w:rFonts w:asciiTheme="minorHAnsi" w:hAnsiTheme="minorHAnsi" w:cstheme="minorHAnsi"/>
          <w:color w:val="000000"/>
          <w:szCs w:val="24"/>
        </w:rPr>
      </w:pPr>
    </w:p>
    <w:p w14:paraId="48BC66F6" w14:textId="77777777" w:rsidR="00266380" w:rsidRPr="00C60E3B" w:rsidRDefault="00266380" w:rsidP="005F4CA7">
      <w:pPr>
        <w:rPr>
          <w:rFonts w:asciiTheme="minorHAnsi" w:hAnsiTheme="minorHAnsi" w:cstheme="minorHAnsi"/>
          <w:b/>
          <w:bCs/>
          <w:color w:val="000000"/>
          <w:szCs w:val="24"/>
        </w:rPr>
      </w:pPr>
      <w:r w:rsidRPr="00C60E3B">
        <w:rPr>
          <w:rFonts w:asciiTheme="minorHAnsi" w:hAnsiTheme="minorHAnsi" w:cstheme="minorHAnsi"/>
          <w:b/>
          <w:bCs/>
          <w:i/>
          <w:iCs/>
          <w:color w:val="000000"/>
          <w:szCs w:val="24"/>
        </w:rPr>
        <w:t>2.2.3 Servicio de Operadora de Persona a Persona (P.P.) a Estados Unidos Continental</w:t>
      </w:r>
      <w:r w:rsidRPr="00C60E3B">
        <w:rPr>
          <w:rFonts w:asciiTheme="minorHAnsi" w:hAnsiTheme="minorHAnsi" w:cstheme="minorHAnsi"/>
          <w:b/>
          <w:bCs/>
          <w:color w:val="000000"/>
          <w:szCs w:val="24"/>
        </w:rPr>
        <w:t>.</w:t>
      </w:r>
    </w:p>
    <w:p w14:paraId="7EC6B7F1"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Este servicio se proporciona con cobro al número telefónico de origen o al número de destino. </w:t>
      </w:r>
      <w:r w:rsidRPr="00C60E3B">
        <w:rPr>
          <w:rFonts w:asciiTheme="minorHAnsi" w:hAnsiTheme="minorHAnsi" w:cstheme="minorHAnsi"/>
          <w:szCs w:val="24"/>
        </w:rPr>
        <w:t xml:space="preserve">Este servicio solo se proporciona aplicando la tarifa plena las 24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del día, los siete días de la semana</w:t>
      </w:r>
      <w:r w:rsidRPr="00C60E3B">
        <w:rPr>
          <w:rFonts w:asciiTheme="minorHAnsi" w:hAnsiTheme="minorHAnsi" w:cstheme="minorHAnsi"/>
          <w:color w:val="000000"/>
          <w:szCs w:val="24"/>
        </w:rPr>
        <w:t>.  Se proporciona con un sobrecargo del 100% de la cuota que resulte aplicando la tarifa del Plan Lada Ahorro por minuto facturando como período mínimo inicial 3 minutos.</w:t>
      </w:r>
    </w:p>
    <w:p w14:paraId="288B8AD1" w14:textId="77777777" w:rsidR="00266380" w:rsidRPr="00C60E3B" w:rsidRDefault="00266380" w:rsidP="005F4CA7">
      <w:pPr>
        <w:rPr>
          <w:rFonts w:asciiTheme="minorHAnsi" w:hAnsiTheme="minorHAnsi" w:cstheme="minorHAnsi"/>
          <w:color w:val="000000"/>
          <w:szCs w:val="24"/>
        </w:rPr>
      </w:pPr>
    </w:p>
    <w:p w14:paraId="0C594DEB" w14:textId="77777777" w:rsidR="00C713BB" w:rsidRPr="00C60E3B" w:rsidRDefault="00C713BB" w:rsidP="005F4CA7">
      <w:pPr>
        <w:rPr>
          <w:rFonts w:asciiTheme="minorHAnsi" w:hAnsiTheme="minorHAnsi" w:cstheme="minorHAnsi"/>
          <w:b/>
          <w:szCs w:val="24"/>
        </w:rPr>
      </w:pPr>
      <w:proofErr w:type="gramStart"/>
      <w:r w:rsidRPr="00C60E3B">
        <w:rPr>
          <w:rFonts w:asciiTheme="minorHAnsi" w:hAnsiTheme="minorHAnsi" w:cstheme="minorHAnsi"/>
          <w:b/>
          <w:szCs w:val="24"/>
        </w:rPr>
        <w:t>EE.UU.</w:t>
      </w:r>
      <w:proofErr w:type="gramEnd"/>
      <w:r w:rsidRPr="00C60E3B">
        <w:rPr>
          <w:rFonts w:asciiTheme="minorHAnsi" w:hAnsiTheme="minorHAnsi" w:cstheme="minorHAnsi"/>
          <w:b/>
          <w:szCs w:val="24"/>
        </w:rPr>
        <w:t xml:space="preserve"> Frontera – Frontera</w:t>
      </w:r>
    </w:p>
    <w:p w14:paraId="590EE99D"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Larga Distancia Internacional</w:t>
      </w:r>
    </w:p>
    <w:p w14:paraId="2C25238C"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$0-$74.99</w:t>
      </w:r>
      <w:r w:rsidRPr="00C60E3B">
        <w:rPr>
          <w:rFonts w:asciiTheme="minorHAnsi" w:hAnsiTheme="minorHAnsi" w:cstheme="minorHAnsi"/>
          <w:szCs w:val="24"/>
        </w:rPr>
        <w:tab/>
        <w:t>3 Min. Iniciales 12.00</w:t>
      </w:r>
      <w:r w:rsidRPr="00C60E3B">
        <w:rPr>
          <w:rFonts w:asciiTheme="minorHAnsi" w:hAnsiTheme="minorHAnsi" w:cstheme="minorHAnsi"/>
          <w:szCs w:val="24"/>
        </w:rPr>
        <w:tab/>
        <w:t>Minuto Adicional 4.00</w:t>
      </w:r>
    </w:p>
    <w:p w14:paraId="27D180D6"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$75-$133.99</w:t>
      </w:r>
      <w:r w:rsidRPr="00C60E3B">
        <w:rPr>
          <w:rFonts w:asciiTheme="minorHAnsi" w:hAnsiTheme="minorHAnsi" w:cstheme="minorHAnsi"/>
          <w:szCs w:val="24"/>
        </w:rPr>
        <w:tab/>
        <w:t>3 Min. Iniciales 12.00</w:t>
      </w:r>
      <w:r w:rsidRPr="00C60E3B">
        <w:rPr>
          <w:rFonts w:asciiTheme="minorHAnsi" w:hAnsiTheme="minorHAnsi" w:cstheme="minorHAnsi"/>
          <w:szCs w:val="24"/>
        </w:rPr>
        <w:tab/>
        <w:t>Minuto Adicional 4.00</w:t>
      </w:r>
    </w:p>
    <w:p w14:paraId="2B485674"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$134-$441.99</w:t>
      </w:r>
      <w:r w:rsidRPr="00C60E3B">
        <w:rPr>
          <w:rFonts w:asciiTheme="minorHAnsi" w:hAnsiTheme="minorHAnsi" w:cstheme="minorHAnsi"/>
          <w:szCs w:val="24"/>
        </w:rPr>
        <w:tab/>
        <w:t>3 Min. Iniciales 10.20</w:t>
      </w:r>
      <w:r w:rsidRPr="00C60E3B">
        <w:rPr>
          <w:rFonts w:asciiTheme="minorHAnsi" w:hAnsiTheme="minorHAnsi" w:cstheme="minorHAnsi"/>
          <w:szCs w:val="24"/>
        </w:rPr>
        <w:tab/>
        <w:t>Minuto Adicional 3.40</w:t>
      </w:r>
    </w:p>
    <w:p w14:paraId="11296946"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$442- más</w:t>
      </w:r>
      <w:r w:rsidRPr="00C60E3B">
        <w:rPr>
          <w:rFonts w:asciiTheme="minorHAnsi" w:hAnsiTheme="minorHAnsi" w:cstheme="minorHAnsi"/>
          <w:szCs w:val="24"/>
        </w:rPr>
        <w:tab/>
        <w:t>3 Min. Iniciales 9.42</w:t>
      </w:r>
      <w:r w:rsidRPr="00C60E3B">
        <w:rPr>
          <w:rFonts w:asciiTheme="minorHAnsi" w:hAnsiTheme="minorHAnsi" w:cstheme="minorHAnsi"/>
          <w:szCs w:val="24"/>
        </w:rPr>
        <w:tab/>
        <w:t>Minuto Adicional 3.14</w:t>
      </w:r>
    </w:p>
    <w:p w14:paraId="7CB860B1" w14:textId="77777777" w:rsidR="00266380" w:rsidRPr="00C60E3B" w:rsidRDefault="00266380" w:rsidP="005F4CA7">
      <w:pPr>
        <w:rPr>
          <w:rFonts w:asciiTheme="minorHAnsi" w:hAnsiTheme="minorHAnsi" w:cstheme="minorHAnsi"/>
          <w:szCs w:val="24"/>
        </w:rPr>
      </w:pPr>
    </w:p>
    <w:p w14:paraId="48626454" w14:textId="77777777" w:rsidR="00C713BB" w:rsidRPr="00C60E3B" w:rsidRDefault="00C713BB" w:rsidP="005F4CA7">
      <w:pPr>
        <w:rPr>
          <w:rFonts w:asciiTheme="minorHAnsi" w:hAnsiTheme="minorHAnsi" w:cstheme="minorHAnsi"/>
          <w:b/>
          <w:szCs w:val="24"/>
        </w:rPr>
      </w:pPr>
      <w:proofErr w:type="gramStart"/>
      <w:r w:rsidRPr="00C60E3B">
        <w:rPr>
          <w:rFonts w:asciiTheme="minorHAnsi" w:hAnsiTheme="minorHAnsi" w:cstheme="minorHAnsi"/>
          <w:b/>
          <w:szCs w:val="24"/>
        </w:rPr>
        <w:t>EE.UU.</w:t>
      </w:r>
      <w:proofErr w:type="gramEnd"/>
      <w:r w:rsidRPr="00C60E3B">
        <w:rPr>
          <w:rFonts w:asciiTheme="minorHAnsi" w:hAnsiTheme="minorHAnsi" w:cstheme="minorHAnsi"/>
          <w:b/>
          <w:szCs w:val="24"/>
        </w:rPr>
        <w:t xml:space="preserve"> Frontera – Resto</w:t>
      </w:r>
    </w:p>
    <w:p w14:paraId="01AFD871"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Larga Distancia Internacional</w:t>
      </w:r>
    </w:p>
    <w:p w14:paraId="520F0612"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$0-$74.99</w:t>
      </w:r>
      <w:r w:rsidRPr="00C60E3B">
        <w:rPr>
          <w:rFonts w:asciiTheme="minorHAnsi" w:hAnsiTheme="minorHAnsi" w:cstheme="minorHAnsi"/>
          <w:szCs w:val="24"/>
        </w:rPr>
        <w:tab/>
        <w:t>3 Min. Iniciales 41.58</w:t>
      </w:r>
      <w:r w:rsidRPr="00C60E3B">
        <w:rPr>
          <w:rFonts w:asciiTheme="minorHAnsi" w:hAnsiTheme="minorHAnsi" w:cstheme="minorHAnsi"/>
          <w:szCs w:val="24"/>
        </w:rPr>
        <w:tab/>
        <w:t>Minuto Adicional 13.86</w:t>
      </w:r>
    </w:p>
    <w:p w14:paraId="2568C206"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$75-$133.99</w:t>
      </w:r>
      <w:r w:rsidRPr="00C60E3B">
        <w:rPr>
          <w:rFonts w:asciiTheme="minorHAnsi" w:hAnsiTheme="minorHAnsi" w:cstheme="minorHAnsi"/>
          <w:szCs w:val="24"/>
        </w:rPr>
        <w:tab/>
        <w:t>3 Min. Iniciales 39.24</w:t>
      </w:r>
      <w:r w:rsidRPr="00C60E3B">
        <w:rPr>
          <w:rFonts w:asciiTheme="minorHAnsi" w:hAnsiTheme="minorHAnsi" w:cstheme="minorHAnsi"/>
          <w:szCs w:val="24"/>
        </w:rPr>
        <w:tab/>
        <w:t>Minuto Adicional 13.08</w:t>
      </w:r>
    </w:p>
    <w:p w14:paraId="3EE836B9"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$134-$441.99</w:t>
      </w:r>
      <w:r w:rsidRPr="00C60E3B">
        <w:rPr>
          <w:rFonts w:asciiTheme="minorHAnsi" w:hAnsiTheme="minorHAnsi" w:cstheme="minorHAnsi"/>
          <w:szCs w:val="24"/>
        </w:rPr>
        <w:tab/>
        <w:t>3 Min. Iniciales 31.20</w:t>
      </w:r>
      <w:r w:rsidRPr="00C60E3B">
        <w:rPr>
          <w:rFonts w:asciiTheme="minorHAnsi" w:hAnsiTheme="minorHAnsi" w:cstheme="minorHAnsi"/>
          <w:szCs w:val="24"/>
        </w:rPr>
        <w:tab/>
        <w:t>Minuto Adicional 10.40</w:t>
      </w:r>
    </w:p>
    <w:p w14:paraId="6D88292D"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lastRenderedPageBreak/>
        <w:t>$442- más</w:t>
      </w:r>
      <w:r w:rsidRPr="00C60E3B">
        <w:rPr>
          <w:rFonts w:asciiTheme="minorHAnsi" w:hAnsiTheme="minorHAnsi" w:cstheme="minorHAnsi"/>
          <w:szCs w:val="24"/>
        </w:rPr>
        <w:tab/>
        <w:t>3 Min. Iniciales 28.86</w:t>
      </w:r>
      <w:r w:rsidRPr="00C60E3B">
        <w:rPr>
          <w:rFonts w:asciiTheme="minorHAnsi" w:hAnsiTheme="minorHAnsi" w:cstheme="minorHAnsi"/>
          <w:szCs w:val="24"/>
        </w:rPr>
        <w:tab/>
        <w:t>Minuto Adicional 9.62</w:t>
      </w:r>
    </w:p>
    <w:p w14:paraId="1BA0989D" w14:textId="77777777" w:rsidR="00C713BB" w:rsidRPr="00C60E3B" w:rsidRDefault="00C713BB" w:rsidP="005F4CA7">
      <w:pPr>
        <w:rPr>
          <w:rFonts w:asciiTheme="minorHAnsi" w:hAnsiTheme="minorHAnsi" w:cstheme="minorHAnsi"/>
          <w:szCs w:val="24"/>
        </w:rPr>
      </w:pPr>
    </w:p>
    <w:p w14:paraId="7B0B7CD9" w14:textId="77777777" w:rsidR="00C713BB" w:rsidRPr="00C60E3B" w:rsidRDefault="00C713BB" w:rsidP="005F4CA7">
      <w:pPr>
        <w:rPr>
          <w:rFonts w:asciiTheme="minorHAnsi" w:hAnsiTheme="minorHAnsi" w:cstheme="minorHAnsi"/>
          <w:b/>
          <w:szCs w:val="24"/>
        </w:rPr>
      </w:pPr>
      <w:proofErr w:type="gramStart"/>
      <w:r w:rsidRPr="00C60E3B">
        <w:rPr>
          <w:rFonts w:asciiTheme="minorHAnsi" w:hAnsiTheme="minorHAnsi" w:cstheme="minorHAnsi"/>
          <w:b/>
          <w:szCs w:val="24"/>
        </w:rPr>
        <w:t>EE.UU.</w:t>
      </w:r>
      <w:proofErr w:type="gramEnd"/>
      <w:r w:rsidRPr="00C60E3B">
        <w:rPr>
          <w:rFonts w:asciiTheme="minorHAnsi" w:hAnsiTheme="minorHAnsi" w:cstheme="minorHAnsi"/>
          <w:b/>
          <w:szCs w:val="24"/>
        </w:rPr>
        <w:t xml:space="preserve"> Resto – Resto</w:t>
      </w:r>
    </w:p>
    <w:p w14:paraId="02C18B6B"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Larga Distancia Internacional</w:t>
      </w:r>
    </w:p>
    <w:p w14:paraId="560E41A4"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$0-$74.99</w:t>
      </w:r>
      <w:r w:rsidRPr="00C60E3B">
        <w:rPr>
          <w:rFonts w:asciiTheme="minorHAnsi" w:hAnsiTheme="minorHAnsi" w:cstheme="minorHAnsi"/>
          <w:szCs w:val="24"/>
        </w:rPr>
        <w:tab/>
        <w:t>3 Min. Iniciales 50.04</w:t>
      </w:r>
      <w:r w:rsidRPr="00C60E3B">
        <w:rPr>
          <w:rFonts w:asciiTheme="minorHAnsi" w:hAnsiTheme="minorHAnsi" w:cstheme="minorHAnsi"/>
          <w:szCs w:val="24"/>
        </w:rPr>
        <w:tab/>
        <w:t>Minuto Adicional 16.68</w:t>
      </w:r>
    </w:p>
    <w:p w14:paraId="7BF90C24"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$75-$133.99</w:t>
      </w:r>
      <w:r w:rsidRPr="00C60E3B">
        <w:rPr>
          <w:rFonts w:asciiTheme="minorHAnsi" w:hAnsiTheme="minorHAnsi" w:cstheme="minorHAnsi"/>
          <w:szCs w:val="24"/>
        </w:rPr>
        <w:tab/>
        <w:t>3 Min. Iniciales 47.22</w:t>
      </w:r>
      <w:r w:rsidRPr="00C60E3B">
        <w:rPr>
          <w:rFonts w:asciiTheme="minorHAnsi" w:hAnsiTheme="minorHAnsi" w:cstheme="minorHAnsi"/>
          <w:szCs w:val="24"/>
        </w:rPr>
        <w:tab/>
        <w:t>Minuto Adicional 15.74</w:t>
      </w:r>
    </w:p>
    <w:p w14:paraId="1C53B093"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$134-$441.99</w:t>
      </w:r>
      <w:r w:rsidRPr="00C60E3B">
        <w:rPr>
          <w:rFonts w:asciiTheme="minorHAnsi" w:hAnsiTheme="minorHAnsi" w:cstheme="minorHAnsi"/>
          <w:szCs w:val="24"/>
        </w:rPr>
        <w:tab/>
        <w:t>3 Min. Iniciales 37.56</w:t>
      </w:r>
      <w:r w:rsidRPr="00C60E3B">
        <w:rPr>
          <w:rFonts w:asciiTheme="minorHAnsi" w:hAnsiTheme="minorHAnsi" w:cstheme="minorHAnsi"/>
          <w:szCs w:val="24"/>
        </w:rPr>
        <w:tab/>
        <w:t>Minuto Adicional 12.52</w:t>
      </w:r>
    </w:p>
    <w:p w14:paraId="51A9B5AB"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$442- más</w:t>
      </w:r>
      <w:r w:rsidRPr="00C60E3B">
        <w:rPr>
          <w:rFonts w:asciiTheme="minorHAnsi" w:hAnsiTheme="minorHAnsi" w:cstheme="minorHAnsi"/>
          <w:szCs w:val="24"/>
        </w:rPr>
        <w:tab/>
        <w:t>3 Min. Iniciales 34.68</w:t>
      </w:r>
      <w:r w:rsidRPr="00C60E3B">
        <w:rPr>
          <w:rFonts w:asciiTheme="minorHAnsi" w:hAnsiTheme="minorHAnsi" w:cstheme="minorHAnsi"/>
          <w:szCs w:val="24"/>
        </w:rPr>
        <w:tab/>
        <w:t>Minuto Adicional 11.56</w:t>
      </w:r>
    </w:p>
    <w:p w14:paraId="76AB38C9"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szCs w:val="24"/>
        </w:rPr>
        <w:t>Las tarifas anteriores no incluyen impuestos.</w:t>
      </w:r>
    </w:p>
    <w:p w14:paraId="21AE64CB" w14:textId="77777777" w:rsidR="00BC067A" w:rsidRDefault="00BC067A" w:rsidP="005F4CA7">
      <w:pPr>
        <w:rPr>
          <w:rFonts w:ascii="Arial" w:hAnsi="Arial" w:cs="Arial"/>
          <w:color w:val="000000"/>
          <w:sz w:val="20"/>
        </w:rPr>
      </w:pPr>
    </w:p>
    <w:p w14:paraId="3A5D7745"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2.2.4</w:t>
      </w:r>
      <w:r w:rsidRPr="00C60E3B">
        <w:rPr>
          <w:rFonts w:asciiTheme="minorHAnsi" w:hAnsiTheme="minorHAnsi" w:cstheme="minorHAnsi"/>
          <w:color w:val="000000"/>
          <w:szCs w:val="24"/>
        </w:rPr>
        <w:tab/>
      </w:r>
      <w:r w:rsidRPr="00C60E3B">
        <w:rPr>
          <w:rFonts w:asciiTheme="minorHAnsi" w:hAnsiTheme="minorHAnsi" w:cstheme="minorHAnsi"/>
          <w:b/>
          <w:bCs/>
          <w:i/>
          <w:iCs/>
          <w:color w:val="000000"/>
          <w:szCs w:val="24"/>
        </w:rPr>
        <w:t>Servicio de Operadora de Persona a Persona (P.P.) a Canadá</w:t>
      </w:r>
      <w:r w:rsidRPr="00C60E3B">
        <w:rPr>
          <w:rFonts w:asciiTheme="minorHAnsi" w:hAnsiTheme="minorHAnsi" w:cstheme="minorHAnsi"/>
          <w:color w:val="000000"/>
          <w:szCs w:val="24"/>
        </w:rPr>
        <w:t>.</w:t>
      </w:r>
    </w:p>
    <w:p w14:paraId="2EB55C66"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szCs w:val="24"/>
        </w:rPr>
        <w:t xml:space="preserve">Este servicio solo se proporciona aplicando la tarifa plena las 24 </w:t>
      </w:r>
      <w:proofErr w:type="spellStart"/>
      <w:r w:rsidRPr="00C60E3B">
        <w:rPr>
          <w:rFonts w:asciiTheme="minorHAnsi" w:hAnsiTheme="minorHAnsi" w:cstheme="minorHAnsi"/>
          <w:szCs w:val="24"/>
        </w:rPr>
        <w:t>hrs</w:t>
      </w:r>
      <w:proofErr w:type="spellEnd"/>
      <w:r w:rsidRPr="00C60E3B">
        <w:rPr>
          <w:rFonts w:asciiTheme="minorHAnsi" w:hAnsiTheme="minorHAnsi" w:cstheme="minorHAnsi"/>
          <w:szCs w:val="24"/>
        </w:rPr>
        <w:t>. del día, los siete días de la semana,</w:t>
      </w:r>
      <w:r w:rsidRPr="00C60E3B">
        <w:rPr>
          <w:rFonts w:asciiTheme="minorHAnsi" w:hAnsiTheme="minorHAnsi" w:cstheme="minorHAnsi"/>
          <w:color w:val="000000"/>
          <w:szCs w:val="24"/>
        </w:rPr>
        <w:t xml:space="preserve"> facturando como período mínimo inicial 3 minutos. Las tarifas que se aplican para este servicio se presentan en la siguiente tabla.</w:t>
      </w:r>
    </w:p>
    <w:p w14:paraId="7EA66FB8" w14:textId="77777777" w:rsidR="00266380" w:rsidRPr="00C60E3B" w:rsidRDefault="00FF0562" w:rsidP="005F4CA7">
      <w:pPr>
        <w:rPr>
          <w:rFonts w:asciiTheme="minorHAnsi" w:hAnsiTheme="minorHAnsi" w:cstheme="minorHAnsi"/>
          <w:color w:val="000000"/>
          <w:szCs w:val="24"/>
        </w:rPr>
      </w:pPr>
      <w:r w:rsidRPr="00C60E3B">
        <w:rPr>
          <w:rFonts w:asciiTheme="minorHAnsi" w:hAnsiTheme="minorHAnsi" w:cstheme="minorHAnsi"/>
          <w:b/>
          <w:bCs/>
          <w:szCs w:val="24"/>
        </w:rPr>
        <w:t>Canadá</w:t>
      </w:r>
    </w:p>
    <w:p w14:paraId="5218EEA9"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Larga Distancia Internacional</w:t>
      </w:r>
    </w:p>
    <w:p w14:paraId="2188BD50"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$0-$74.99</w:t>
      </w:r>
      <w:r w:rsidRPr="00C60E3B">
        <w:rPr>
          <w:rFonts w:asciiTheme="minorHAnsi" w:hAnsiTheme="minorHAnsi" w:cstheme="minorHAnsi"/>
          <w:color w:val="000000"/>
          <w:szCs w:val="24"/>
        </w:rPr>
        <w:tab/>
        <w:t>3 Min. Iniciales 60.42</w:t>
      </w:r>
      <w:r w:rsidRPr="00C60E3B">
        <w:rPr>
          <w:rFonts w:asciiTheme="minorHAnsi" w:hAnsiTheme="minorHAnsi" w:cstheme="minorHAnsi"/>
          <w:color w:val="000000"/>
          <w:szCs w:val="24"/>
        </w:rPr>
        <w:tab/>
        <w:t>Minuto Adicional 20.14</w:t>
      </w:r>
    </w:p>
    <w:p w14:paraId="15D35977"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$75-$133.99</w:t>
      </w:r>
      <w:r w:rsidRPr="00C60E3B">
        <w:rPr>
          <w:rFonts w:asciiTheme="minorHAnsi" w:hAnsiTheme="minorHAnsi" w:cstheme="minorHAnsi"/>
          <w:color w:val="000000"/>
          <w:szCs w:val="24"/>
        </w:rPr>
        <w:tab/>
        <w:t>3 Min. Iniciales 57.03</w:t>
      </w:r>
      <w:r w:rsidRPr="00C60E3B">
        <w:rPr>
          <w:rFonts w:asciiTheme="minorHAnsi" w:hAnsiTheme="minorHAnsi" w:cstheme="minorHAnsi"/>
          <w:color w:val="000000"/>
          <w:szCs w:val="24"/>
        </w:rPr>
        <w:tab/>
        <w:t>Minuto Adicional 19.01</w:t>
      </w:r>
    </w:p>
    <w:p w14:paraId="681BF4EF"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$134-$441.99</w:t>
      </w:r>
      <w:r w:rsidRPr="00C60E3B">
        <w:rPr>
          <w:rFonts w:asciiTheme="minorHAnsi" w:hAnsiTheme="minorHAnsi" w:cstheme="minorHAnsi"/>
          <w:color w:val="000000"/>
          <w:szCs w:val="24"/>
        </w:rPr>
        <w:tab/>
        <w:t>3 Min. Iniciales 45.36</w:t>
      </w:r>
      <w:r w:rsidRPr="00C60E3B">
        <w:rPr>
          <w:rFonts w:asciiTheme="minorHAnsi" w:hAnsiTheme="minorHAnsi" w:cstheme="minorHAnsi"/>
          <w:color w:val="000000"/>
          <w:szCs w:val="24"/>
        </w:rPr>
        <w:tab/>
        <w:t>Minuto Adicional 15.12</w:t>
      </w:r>
    </w:p>
    <w:p w14:paraId="13905256"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3 Min. Iniciales 41.88</w:t>
      </w:r>
      <w:r w:rsidRPr="00C60E3B">
        <w:rPr>
          <w:rFonts w:asciiTheme="minorHAnsi" w:hAnsiTheme="minorHAnsi" w:cstheme="minorHAnsi"/>
          <w:color w:val="000000"/>
          <w:szCs w:val="24"/>
        </w:rPr>
        <w:tab/>
        <w:t>Minuto Adicional 13.96</w:t>
      </w:r>
    </w:p>
    <w:p w14:paraId="22B37B18" w14:textId="77777777" w:rsidR="00E61D73" w:rsidRPr="00C60E3B" w:rsidRDefault="00266380" w:rsidP="005F4CA7">
      <w:pPr>
        <w:rPr>
          <w:rFonts w:asciiTheme="minorHAnsi" w:hAnsiTheme="minorHAnsi" w:cstheme="minorHAnsi"/>
          <w:szCs w:val="24"/>
        </w:rPr>
      </w:pPr>
      <w:r w:rsidRPr="00C60E3B">
        <w:rPr>
          <w:rFonts w:asciiTheme="minorHAnsi" w:hAnsiTheme="minorHAnsi" w:cstheme="minorHAnsi"/>
          <w:szCs w:val="24"/>
        </w:rPr>
        <w:t>Las tarifas anteriores no incluyen impuestos.</w:t>
      </w:r>
    </w:p>
    <w:p w14:paraId="5A8616FE" w14:textId="77777777" w:rsidR="00E61D73" w:rsidRPr="00C60E3B" w:rsidRDefault="00E61D73" w:rsidP="005F4CA7">
      <w:pPr>
        <w:rPr>
          <w:rFonts w:asciiTheme="minorHAnsi" w:hAnsiTheme="minorHAnsi" w:cstheme="minorHAnsi"/>
          <w:b/>
          <w:bCs/>
          <w:szCs w:val="24"/>
        </w:rPr>
      </w:pPr>
    </w:p>
    <w:p w14:paraId="652CEEDB" w14:textId="77777777" w:rsidR="00266380" w:rsidRPr="00C60E3B" w:rsidRDefault="00266380" w:rsidP="005F4CA7">
      <w:pPr>
        <w:rPr>
          <w:rFonts w:asciiTheme="minorHAnsi" w:hAnsiTheme="minorHAnsi" w:cstheme="minorHAnsi"/>
          <w:b/>
          <w:bCs/>
          <w:sz w:val="28"/>
          <w:szCs w:val="28"/>
        </w:rPr>
      </w:pPr>
      <w:r w:rsidRPr="00C60E3B">
        <w:rPr>
          <w:rFonts w:asciiTheme="minorHAnsi" w:hAnsiTheme="minorHAnsi" w:cstheme="minorHAnsi"/>
          <w:b/>
          <w:bCs/>
          <w:sz w:val="28"/>
          <w:szCs w:val="28"/>
        </w:rPr>
        <w:t>3</w:t>
      </w:r>
      <w:r w:rsidRPr="00C60E3B">
        <w:rPr>
          <w:rFonts w:asciiTheme="minorHAnsi" w:hAnsiTheme="minorHAnsi" w:cstheme="minorHAnsi"/>
          <w:b/>
          <w:bCs/>
          <w:sz w:val="28"/>
          <w:szCs w:val="28"/>
        </w:rPr>
        <w:tab/>
        <w:t>LARGA DISTANCIA MUNDIAL (EXCEPTO ESTADOS UNIDOS CONTINENTAL Y CANADÁ)</w:t>
      </w:r>
    </w:p>
    <w:p w14:paraId="07D42692" w14:textId="77777777" w:rsidR="00266380" w:rsidRPr="00C60E3B" w:rsidRDefault="00266380" w:rsidP="005F4CA7">
      <w:pPr>
        <w:rPr>
          <w:rFonts w:asciiTheme="minorHAnsi" w:hAnsiTheme="minorHAnsi" w:cstheme="minorHAnsi"/>
          <w:szCs w:val="24"/>
        </w:rPr>
      </w:pPr>
    </w:p>
    <w:p w14:paraId="70D86ECD" w14:textId="77777777" w:rsidR="00266380" w:rsidRPr="00C60E3B" w:rsidRDefault="00266380" w:rsidP="005F4CA7">
      <w:pPr>
        <w:rPr>
          <w:rFonts w:asciiTheme="minorHAnsi" w:hAnsiTheme="minorHAnsi" w:cstheme="minorHAnsi"/>
          <w:b/>
          <w:bCs/>
          <w:color w:val="000000"/>
          <w:szCs w:val="24"/>
        </w:rPr>
      </w:pPr>
      <w:r w:rsidRPr="00C60E3B">
        <w:rPr>
          <w:rFonts w:asciiTheme="minorHAnsi" w:hAnsiTheme="minorHAnsi" w:cstheme="minorHAnsi"/>
          <w:color w:val="000000"/>
          <w:szCs w:val="24"/>
        </w:rPr>
        <w:t>3.1</w:t>
      </w:r>
      <w:r w:rsidRPr="00C60E3B">
        <w:rPr>
          <w:rFonts w:asciiTheme="minorHAnsi" w:hAnsiTheme="minorHAnsi" w:cstheme="minorHAnsi"/>
          <w:color w:val="000000"/>
          <w:szCs w:val="24"/>
        </w:rPr>
        <w:tab/>
      </w:r>
      <w:r w:rsidRPr="00C60E3B">
        <w:rPr>
          <w:rFonts w:asciiTheme="minorHAnsi" w:hAnsiTheme="minorHAnsi" w:cstheme="minorHAnsi"/>
          <w:b/>
          <w:bCs/>
          <w:color w:val="000000"/>
          <w:szCs w:val="24"/>
        </w:rPr>
        <w:t>Servicio Automático Mundial persona a persona. (LADA 09)</w:t>
      </w:r>
    </w:p>
    <w:p w14:paraId="3A1F9E6B"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Este servicio permite la comunicación de persona a persona con asistencia de una operadora para la tramitación de la llamada (pago-origen</w:t>
      </w:r>
      <w:proofErr w:type="gramStart"/>
      <w:r w:rsidRPr="00C60E3B">
        <w:rPr>
          <w:rFonts w:asciiTheme="minorHAnsi" w:hAnsiTheme="minorHAnsi" w:cstheme="minorHAnsi"/>
          <w:color w:val="000000"/>
          <w:szCs w:val="24"/>
        </w:rPr>
        <w:t>),  aplicando</w:t>
      </w:r>
      <w:proofErr w:type="gramEnd"/>
      <w:r w:rsidRPr="00C60E3B">
        <w:rPr>
          <w:rFonts w:asciiTheme="minorHAnsi" w:hAnsiTheme="minorHAnsi" w:cstheme="minorHAnsi"/>
          <w:color w:val="000000"/>
          <w:szCs w:val="24"/>
        </w:rPr>
        <w:t xml:space="preserve"> las tarifas (plena o reducida) dentro de los horarios señalados a continuación</w:t>
      </w:r>
    </w:p>
    <w:p w14:paraId="6A0D30BB" w14:textId="77777777" w:rsidR="00266380" w:rsidRPr="00C60E3B" w:rsidRDefault="00266380" w:rsidP="005F4CA7">
      <w:pPr>
        <w:rPr>
          <w:rFonts w:asciiTheme="minorHAnsi" w:hAnsiTheme="minorHAnsi" w:cstheme="minorHAnsi"/>
          <w:color w:val="000000"/>
          <w:szCs w:val="24"/>
        </w:rPr>
      </w:pPr>
    </w:p>
    <w:p w14:paraId="1713692D" w14:textId="77777777" w:rsidR="00266380" w:rsidRPr="00C60E3B" w:rsidRDefault="00266380" w:rsidP="005F4CA7">
      <w:pPr>
        <w:outlineLvl w:val="0"/>
        <w:rPr>
          <w:rFonts w:asciiTheme="minorHAnsi" w:hAnsiTheme="minorHAnsi" w:cstheme="minorHAnsi"/>
          <w:color w:val="000000"/>
          <w:szCs w:val="24"/>
        </w:rPr>
      </w:pPr>
      <w:r w:rsidRPr="00C60E3B">
        <w:rPr>
          <w:rFonts w:asciiTheme="minorHAnsi" w:hAnsiTheme="minorHAnsi" w:cstheme="minorHAnsi"/>
          <w:color w:val="000000"/>
          <w:szCs w:val="24"/>
        </w:rPr>
        <w:t>Horario con Tarifa Reducida.</w:t>
      </w:r>
    </w:p>
    <w:p w14:paraId="5EB6A4C2"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Clave de Región y Horario:</w:t>
      </w:r>
    </w:p>
    <w:p w14:paraId="1FDB9646"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1 </w:t>
      </w:r>
      <w:proofErr w:type="gramStart"/>
      <w:r w:rsidRPr="00C60E3B">
        <w:rPr>
          <w:rFonts w:asciiTheme="minorHAnsi" w:hAnsiTheme="minorHAnsi" w:cstheme="minorHAnsi"/>
          <w:color w:val="000000"/>
          <w:szCs w:val="24"/>
        </w:rPr>
        <w:t>Lunes</w:t>
      </w:r>
      <w:proofErr w:type="gramEnd"/>
      <w:r w:rsidRPr="00C60E3B">
        <w:rPr>
          <w:rFonts w:asciiTheme="minorHAnsi" w:hAnsiTheme="minorHAnsi" w:cstheme="minorHAnsi"/>
          <w:color w:val="000000"/>
          <w:szCs w:val="24"/>
        </w:rPr>
        <w:t xml:space="preserve"> a viernes de 17:00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 xml:space="preserve">. a 4:59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w:t>
      </w:r>
    </w:p>
    <w:p w14:paraId="4620AF35"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2 </w:t>
      </w:r>
      <w:proofErr w:type="gramStart"/>
      <w:r w:rsidRPr="00C60E3B">
        <w:rPr>
          <w:rFonts w:asciiTheme="minorHAnsi" w:hAnsiTheme="minorHAnsi" w:cstheme="minorHAnsi"/>
          <w:color w:val="000000"/>
          <w:szCs w:val="24"/>
        </w:rPr>
        <w:t>Lunes</w:t>
      </w:r>
      <w:proofErr w:type="gramEnd"/>
      <w:r w:rsidRPr="00C60E3B">
        <w:rPr>
          <w:rFonts w:asciiTheme="minorHAnsi" w:hAnsiTheme="minorHAnsi" w:cstheme="minorHAnsi"/>
          <w:color w:val="000000"/>
          <w:szCs w:val="24"/>
        </w:rPr>
        <w:t xml:space="preserve"> a viernes de 18:00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 xml:space="preserve">. a5:59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w:t>
      </w:r>
    </w:p>
    <w:p w14:paraId="6EEE4B6F"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3 </w:t>
      </w:r>
      <w:proofErr w:type="gramStart"/>
      <w:r w:rsidRPr="00C60E3B">
        <w:rPr>
          <w:rFonts w:asciiTheme="minorHAnsi" w:hAnsiTheme="minorHAnsi" w:cstheme="minorHAnsi"/>
          <w:color w:val="000000"/>
          <w:szCs w:val="24"/>
        </w:rPr>
        <w:t>Lunes</w:t>
      </w:r>
      <w:proofErr w:type="gramEnd"/>
      <w:r w:rsidRPr="00C60E3B">
        <w:rPr>
          <w:rFonts w:asciiTheme="minorHAnsi" w:hAnsiTheme="minorHAnsi" w:cstheme="minorHAnsi"/>
          <w:color w:val="000000"/>
          <w:szCs w:val="24"/>
        </w:rPr>
        <w:t xml:space="preserve"> a viernes de 19:00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 xml:space="preserve">. a 6:59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w:t>
      </w:r>
    </w:p>
    <w:p w14:paraId="46D0D098"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4 </w:t>
      </w:r>
      <w:proofErr w:type="gramStart"/>
      <w:r w:rsidRPr="00C60E3B">
        <w:rPr>
          <w:rFonts w:asciiTheme="minorHAnsi" w:hAnsiTheme="minorHAnsi" w:cstheme="minorHAnsi"/>
          <w:color w:val="000000"/>
          <w:szCs w:val="24"/>
        </w:rPr>
        <w:t>Lunes</w:t>
      </w:r>
      <w:proofErr w:type="gramEnd"/>
      <w:r w:rsidRPr="00C60E3B">
        <w:rPr>
          <w:rFonts w:asciiTheme="minorHAnsi" w:hAnsiTheme="minorHAnsi" w:cstheme="minorHAnsi"/>
          <w:color w:val="000000"/>
          <w:szCs w:val="24"/>
        </w:rPr>
        <w:t xml:space="preserve"> a viernes de 5:00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 xml:space="preserve">. a 16:59 </w:t>
      </w:r>
      <w:proofErr w:type="spellStart"/>
      <w:r w:rsidRPr="00C60E3B">
        <w:rPr>
          <w:rFonts w:asciiTheme="minorHAnsi" w:hAnsiTheme="minorHAnsi" w:cstheme="minorHAnsi"/>
          <w:color w:val="000000"/>
          <w:szCs w:val="24"/>
        </w:rPr>
        <w:t>hrs</w:t>
      </w:r>
      <w:proofErr w:type="spellEnd"/>
      <w:r w:rsidRPr="00C60E3B">
        <w:rPr>
          <w:rFonts w:asciiTheme="minorHAnsi" w:hAnsiTheme="minorHAnsi" w:cstheme="minorHAnsi"/>
          <w:color w:val="000000"/>
          <w:szCs w:val="24"/>
        </w:rPr>
        <w:t>.</w:t>
      </w:r>
    </w:p>
    <w:p w14:paraId="53DF2704" w14:textId="77777777" w:rsidR="00FF0562" w:rsidRPr="00C60E3B" w:rsidRDefault="00FF0562" w:rsidP="005F4CA7">
      <w:pPr>
        <w:rPr>
          <w:rFonts w:asciiTheme="minorHAnsi" w:hAnsiTheme="minorHAnsi" w:cstheme="minorHAnsi"/>
          <w:szCs w:val="24"/>
        </w:rPr>
      </w:pPr>
      <w:r w:rsidRPr="00C60E3B">
        <w:rPr>
          <w:rFonts w:asciiTheme="minorHAnsi" w:hAnsiTheme="minorHAnsi" w:cstheme="minorHAnsi"/>
          <w:color w:val="000000"/>
          <w:szCs w:val="24"/>
        </w:rPr>
        <w:t>Sábados y Domingos las 24 horas para las 4 regiones.</w:t>
      </w:r>
    </w:p>
    <w:p w14:paraId="32E8AF74"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szCs w:val="24"/>
        </w:rPr>
        <w:t>*Para Israel aplica el horario de la región 2.</w:t>
      </w:r>
    </w:p>
    <w:p w14:paraId="239FB74E" w14:textId="77777777" w:rsidR="00266380" w:rsidRPr="00C60E3B" w:rsidRDefault="00266380" w:rsidP="005F4CA7">
      <w:pPr>
        <w:rPr>
          <w:rFonts w:asciiTheme="minorHAnsi" w:hAnsiTheme="minorHAnsi" w:cstheme="minorHAnsi"/>
          <w:color w:val="000000"/>
          <w:szCs w:val="24"/>
        </w:rPr>
      </w:pPr>
    </w:p>
    <w:p w14:paraId="4147EDB9"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 Se aplica un sobrecargo del 10% a la cuota que resulte de aplicar las tarifas del plan Lada Ahorro, facturando como período mínimo inicial 3 minutos con el sobrecargo indicado. </w:t>
      </w:r>
    </w:p>
    <w:p w14:paraId="7F77A97F" w14:textId="77777777" w:rsidR="00EB7F2C" w:rsidRPr="00C60E3B" w:rsidRDefault="00EB7F2C" w:rsidP="005F4CA7">
      <w:pPr>
        <w:rPr>
          <w:rFonts w:asciiTheme="minorHAnsi" w:eastAsia="Arial Unicode MS" w:hAnsiTheme="minorHAnsi" w:cstheme="minorHAnsi"/>
          <w:b/>
          <w:bCs/>
          <w:szCs w:val="24"/>
        </w:rPr>
      </w:pPr>
      <w:r w:rsidRPr="00C60E3B">
        <w:rPr>
          <w:rFonts w:asciiTheme="minorHAnsi" w:hAnsiTheme="minorHAnsi" w:cstheme="minorHAnsi"/>
          <w:b/>
          <w:bCs/>
          <w:szCs w:val="24"/>
        </w:rPr>
        <w:lastRenderedPageBreak/>
        <w:t>Región 1: Sudamérica, Caribe y Alaska</w:t>
      </w:r>
    </w:p>
    <w:p w14:paraId="2CAE5E6E" w14:textId="77777777" w:rsidR="00EB7F2C" w:rsidRPr="00C60E3B" w:rsidRDefault="00EB7F2C" w:rsidP="005F4CA7">
      <w:pPr>
        <w:rPr>
          <w:rFonts w:asciiTheme="minorHAnsi" w:hAnsiTheme="minorHAnsi" w:cstheme="minorHAnsi"/>
          <w:color w:val="000000"/>
          <w:szCs w:val="24"/>
        </w:rPr>
      </w:pPr>
      <w:r w:rsidRPr="00C60E3B">
        <w:rPr>
          <w:rFonts w:asciiTheme="minorHAnsi" w:hAnsiTheme="minorHAnsi" w:cstheme="minorHAnsi"/>
          <w:color w:val="000000"/>
          <w:szCs w:val="24"/>
        </w:rPr>
        <w:t>Larga Distancia Mundial</w:t>
      </w:r>
    </w:p>
    <w:p w14:paraId="38696E04" w14:textId="77777777" w:rsidR="00EB7F2C" w:rsidRPr="009C41E6" w:rsidRDefault="00EB7F2C" w:rsidP="005F4CA7">
      <w:pPr>
        <w:rPr>
          <w:rFonts w:asciiTheme="minorHAnsi" w:hAnsiTheme="minorHAnsi" w:cstheme="minorHAnsi"/>
          <w:color w:val="000000"/>
          <w:szCs w:val="24"/>
        </w:rPr>
      </w:pPr>
      <w:r w:rsidRPr="009C41E6">
        <w:rPr>
          <w:rFonts w:asciiTheme="minorHAnsi" w:hAnsiTheme="minorHAnsi" w:cstheme="minorHAnsi"/>
          <w:color w:val="000000"/>
          <w:szCs w:val="24"/>
        </w:rPr>
        <w:t>$0-$74.99 Plena 3 Min. Iniciales 45.00, Minuto Adicional 15.00, Reducida 3 Min. Iniciales 30.00 Minuto Adicional 10.00</w:t>
      </w:r>
    </w:p>
    <w:p w14:paraId="3FAE50F1" w14:textId="77777777" w:rsidR="00EB7F2C" w:rsidRPr="009C41E6" w:rsidRDefault="00EB7F2C" w:rsidP="005F4CA7">
      <w:pPr>
        <w:rPr>
          <w:rFonts w:asciiTheme="minorHAnsi" w:hAnsiTheme="minorHAnsi" w:cstheme="minorHAnsi"/>
          <w:color w:val="000000"/>
          <w:szCs w:val="24"/>
        </w:rPr>
      </w:pPr>
      <w:r w:rsidRPr="009C41E6">
        <w:rPr>
          <w:rFonts w:asciiTheme="minorHAnsi" w:hAnsiTheme="minorHAnsi" w:cstheme="minorHAnsi"/>
          <w:color w:val="000000"/>
          <w:szCs w:val="24"/>
        </w:rPr>
        <w:t>$75-$133.99 Plena 3 Min. Iniciales 42.48 Minuto Adicional 14.16, Reducida 3 Min. Iniciales 28.32 Minuto Adicional 9.44</w:t>
      </w:r>
    </w:p>
    <w:p w14:paraId="1D63FDF4" w14:textId="77777777" w:rsidR="00EB7F2C" w:rsidRPr="009C41E6" w:rsidRDefault="00EB7F2C" w:rsidP="005F4CA7">
      <w:pPr>
        <w:rPr>
          <w:rFonts w:asciiTheme="minorHAnsi" w:hAnsiTheme="minorHAnsi" w:cstheme="minorHAnsi"/>
          <w:color w:val="000000"/>
          <w:szCs w:val="24"/>
        </w:rPr>
      </w:pPr>
      <w:r w:rsidRPr="009C41E6">
        <w:rPr>
          <w:rFonts w:asciiTheme="minorHAnsi" w:hAnsiTheme="minorHAnsi" w:cstheme="minorHAnsi"/>
          <w:color w:val="000000"/>
          <w:szCs w:val="24"/>
        </w:rPr>
        <w:t>$134-$441.99 Plena 3 Min. Iniciales 33.75 Minuto Adicional 11.25, Reducida 3 Min. Iniciales 22.50 Minuto Adicional 7.50</w:t>
      </w:r>
    </w:p>
    <w:p w14:paraId="2012294C" w14:textId="77777777" w:rsidR="00EB7F2C" w:rsidRPr="009C41E6" w:rsidRDefault="00EB7F2C" w:rsidP="005F4CA7">
      <w:pPr>
        <w:rPr>
          <w:rFonts w:asciiTheme="minorHAnsi" w:hAnsiTheme="minorHAnsi" w:cstheme="minorHAnsi"/>
          <w:color w:val="000000"/>
          <w:szCs w:val="24"/>
        </w:rPr>
      </w:pPr>
      <w:r w:rsidRPr="009C41E6">
        <w:rPr>
          <w:rFonts w:asciiTheme="minorHAnsi" w:hAnsiTheme="minorHAnsi" w:cstheme="minorHAnsi"/>
          <w:color w:val="000000"/>
          <w:szCs w:val="24"/>
        </w:rPr>
        <w:t>$442- más Plena 3 Min. Iniciales 31.23 Minuto Adicional 10.41, Reducida 3 Min. Iniciales 20.82 Minuto Adicional 6.</w:t>
      </w:r>
      <w:r w:rsidR="00D92EC4" w:rsidRPr="009C41E6">
        <w:rPr>
          <w:rFonts w:asciiTheme="minorHAnsi" w:hAnsiTheme="minorHAnsi" w:cstheme="minorHAnsi"/>
          <w:color w:val="000000"/>
          <w:szCs w:val="24"/>
        </w:rPr>
        <w:t>94</w:t>
      </w:r>
    </w:p>
    <w:p w14:paraId="73C7102A" w14:textId="77777777" w:rsidR="00EB7F2C" w:rsidRPr="009C41E6" w:rsidRDefault="00EB7F2C" w:rsidP="005F4CA7">
      <w:pPr>
        <w:rPr>
          <w:rFonts w:asciiTheme="minorHAnsi" w:hAnsiTheme="minorHAnsi" w:cstheme="minorHAnsi"/>
          <w:szCs w:val="24"/>
        </w:rPr>
      </w:pPr>
    </w:p>
    <w:p w14:paraId="36C40701" w14:textId="77777777" w:rsidR="00266380" w:rsidRPr="009C41E6" w:rsidRDefault="00C83E09" w:rsidP="005F4CA7">
      <w:pPr>
        <w:rPr>
          <w:rFonts w:asciiTheme="minorHAnsi" w:hAnsiTheme="minorHAnsi" w:cstheme="minorHAnsi"/>
          <w:szCs w:val="24"/>
        </w:rPr>
      </w:pPr>
      <w:r w:rsidRPr="009C41E6">
        <w:rPr>
          <w:rFonts w:asciiTheme="minorHAnsi" w:hAnsiTheme="minorHAnsi" w:cstheme="minorHAnsi"/>
          <w:b/>
          <w:bCs/>
          <w:szCs w:val="24"/>
        </w:rPr>
        <w:t>Región 2: Europa, África y Cuenca del Mediterráneo</w:t>
      </w:r>
    </w:p>
    <w:p w14:paraId="194D92FF" w14:textId="77777777" w:rsidR="00C83E09" w:rsidRPr="009C41E6" w:rsidRDefault="00C83E09" w:rsidP="005F4CA7">
      <w:pPr>
        <w:rPr>
          <w:rFonts w:asciiTheme="minorHAnsi" w:hAnsiTheme="minorHAnsi" w:cstheme="minorHAnsi"/>
          <w:color w:val="000000"/>
          <w:szCs w:val="24"/>
        </w:rPr>
      </w:pPr>
      <w:r w:rsidRPr="009C41E6">
        <w:rPr>
          <w:rFonts w:asciiTheme="minorHAnsi" w:hAnsiTheme="minorHAnsi" w:cstheme="minorHAnsi"/>
          <w:color w:val="000000"/>
          <w:szCs w:val="24"/>
        </w:rPr>
        <w:t>Larga Distancia Mundial</w:t>
      </w:r>
    </w:p>
    <w:p w14:paraId="500D0E1D" w14:textId="77777777" w:rsidR="00C83E09" w:rsidRPr="009C41E6" w:rsidRDefault="00C83E09" w:rsidP="005F4CA7">
      <w:pPr>
        <w:rPr>
          <w:rFonts w:asciiTheme="minorHAnsi" w:hAnsiTheme="minorHAnsi" w:cstheme="minorHAnsi"/>
          <w:color w:val="000000"/>
          <w:szCs w:val="24"/>
        </w:rPr>
      </w:pPr>
      <w:r w:rsidRPr="009C41E6">
        <w:rPr>
          <w:rFonts w:asciiTheme="minorHAnsi" w:hAnsiTheme="minorHAnsi" w:cstheme="minorHAnsi"/>
          <w:color w:val="000000"/>
          <w:szCs w:val="24"/>
        </w:rPr>
        <w:t xml:space="preserve">$0-$74.99 Plena 3 Min. Iniciales </w:t>
      </w:r>
      <w:r w:rsidR="00AF6DB6" w:rsidRPr="009C41E6">
        <w:rPr>
          <w:rFonts w:asciiTheme="minorHAnsi" w:hAnsiTheme="minorHAnsi" w:cstheme="minorHAnsi"/>
          <w:color w:val="000000"/>
          <w:szCs w:val="24"/>
        </w:rPr>
        <w:t>43.20</w:t>
      </w:r>
      <w:r w:rsidRPr="009C41E6">
        <w:rPr>
          <w:rFonts w:asciiTheme="minorHAnsi" w:hAnsiTheme="minorHAnsi" w:cstheme="minorHAnsi"/>
          <w:color w:val="000000"/>
          <w:szCs w:val="24"/>
        </w:rPr>
        <w:t xml:space="preserve">, Minuto Adicional </w:t>
      </w:r>
      <w:r w:rsidR="00AF6DB6" w:rsidRPr="009C41E6">
        <w:rPr>
          <w:rFonts w:asciiTheme="minorHAnsi" w:hAnsiTheme="minorHAnsi" w:cstheme="minorHAnsi"/>
          <w:color w:val="000000"/>
          <w:szCs w:val="24"/>
        </w:rPr>
        <w:t>14.40</w:t>
      </w:r>
      <w:r w:rsidRPr="009C41E6">
        <w:rPr>
          <w:rFonts w:asciiTheme="minorHAnsi" w:hAnsiTheme="minorHAnsi" w:cstheme="minorHAnsi"/>
          <w:color w:val="000000"/>
          <w:szCs w:val="24"/>
        </w:rPr>
        <w:t xml:space="preserve">, Reducida 3 Min. Iniciales </w:t>
      </w:r>
      <w:r w:rsidR="00EB7F2C" w:rsidRPr="009C41E6">
        <w:rPr>
          <w:rFonts w:asciiTheme="minorHAnsi" w:hAnsiTheme="minorHAnsi" w:cstheme="minorHAnsi"/>
          <w:color w:val="000000"/>
          <w:szCs w:val="24"/>
        </w:rPr>
        <w:t>28.80</w:t>
      </w:r>
      <w:r w:rsidRPr="009C41E6">
        <w:rPr>
          <w:rFonts w:asciiTheme="minorHAnsi" w:hAnsiTheme="minorHAnsi" w:cstheme="minorHAnsi"/>
          <w:color w:val="000000"/>
          <w:szCs w:val="24"/>
        </w:rPr>
        <w:t xml:space="preserve"> Minuto Adicional </w:t>
      </w:r>
      <w:r w:rsidR="00EB7F2C" w:rsidRPr="009C41E6">
        <w:rPr>
          <w:rFonts w:asciiTheme="minorHAnsi" w:hAnsiTheme="minorHAnsi" w:cstheme="minorHAnsi"/>
          <w:color w:val="000000"/>
          <w:szCs w:val="24"/>
        </w:rPr>
        <w:t>9.60</w:t>
      </w:r>
    </w:p>
    <w:p w14:paraId="1FE34155" w14:textId="77777777" w:rsidR="00C83E09" w:rsidRPr="009C41E6" w:rsidRDefault="00C83E09" w:rsidP="005F4CA7">
      <w:pPr>
        <w:rPr>
          <w:rFonts w:asciiTheme="minorHAnsi" w:hAnsiTheme="minorHAnsi" w:cstheme="minorHAnsi"/>
          <w:color w:val="000000"/>
          <w:szCs w:val="24"/>
        </w:rPr>
      </w:pPr>
      <w:r w:rsidRPr="009C41E6">
        <w:rPr>
          <w:rFonts w:asciiTheme="minorHAnsi" w:hAnsiTheme="minorHAnsi" w:cstheme="minorHAnsi"/>
          <w:color w:val="000000"/>
          <w:szCs w:val="24"/>
        </w:rPr>
        <w:t xml:space="preserve">$75-$133.99 Plena 3 Min. Iniciales </w:t>
      </w:r>
      <w:r w:rsidR="00EB7F2C" w:rsidRPr="009C41E6">
        <w:rPr>
          <w:rFonts w:asciiTheme="minorHAnsi" w:hAnsiTheme="minorHAnsi" w:cstheme="minorHAnsi"/>
          <w:color w:val="000000"/>
          <w:szCs w:val="24"/>
        </w:rPr>
        <w:t>40.77</w:t>
      </w:r>
      <w:r w:rsidRPr="009C41E6">
        <w:rPr>
          <w:rFonts w:asciiTheme="minorHAnsi" w:hAnsiTheme="minorHAnsi" w:cstheme="minorHAnsi"/>
          <w:color w:val="000000"/>
          <w:szCs w:val="24"/>
        </w:rPr>
        <w:t xml:space="preserve"> Minuto Adicional </w:t>
      </w:r>
      <w:r w:rsidR="00EB7F2C" w:rsidRPr="009C41E6">
        <w:rPr>
          <w:rFonts w:asciiTheme="minorHAnsi" w:hAnsiTheme="minorHAnsi" w:cstheme="minorHAnsi"/>
          <w:color w:val="000000"/>
          <w:szCs w:val="24"/>
        </w:rPr>
        <w:t>13.59</w:t>
      </w:r>
      <w:r w:rsidRPr="009C41E6">
        <w:rPr>
          <w:rFonts w:asciiTheme="minorHAnsi" w:hAnsiTheme="minorHAnsi" w:cstheme="minorHAnsi"/>
          <w:color w:val="000000"/>
          <w:szCs w:val="24"/>
        </w:rPr>
        <w:t xml:space="preserve">, Reducida 3 Min. Iniciales </w:t>
      </w:r>
      <w:r w:rsidR="00EB7F2C" w:rsidRPr="009C41E6">
        <w:rPr>
          <w:rFonts w:asciiTheme="minorHAnsi" w:hAnsiTheme="minorHAnsi" w:cstheme="minorHAnsi"/>
          <w:color w:val="000000"/>
          <w:szCs w:val="24"/>
        </w:rPr>
        <w:t>27.15</w:t>
      </w:r>
      <w:r w:rsidRPr="009C41E6">
        <w:rPr>
          <w:rFonts w:asciiTheme="minorHAnsi" w:hAnsiTheme="minorHAnsi" w:cstheme="minorHAnsi"/>
          <w:color w:val="000000"/>
          <w:szCs w:val="24"/>
        </w:rPr>
        <w:t xml:space="preserve"> Minuto Adicional </w:t>
      </w:r>
      <w:r w:rsidR="00EB7F2C" w:rsidRPr="009C41E6">
        <w:rPr>
          <w:rFonts w:asciiTheme="minorHAnsi" w:hAnsiTheme="minorHAnsi" w:cstheme="minorHAnsi"/>
          <w:color w:val="000000"/>
          <w:szCs w:val="24"/>
        </w:rPr>
        <w:t>9.05</w:t>
      </w:r>
    </w:p>
    <w:p w14:paraId="6C4E28B3" w14:textId="77777777" w:rsidR="00C83E09" w:rsidRPr="009C41E6" w:rsidRDefault="00C83E09" w:rsidP="005F4CA7">
      <w:pPr>
        <w:rPr>
          <w:rFonts w:asciiTheme="minorHAnsi" w:hAnsiTheme="minorHAnsi" w:cstheme="minorHAnsi"/>
          <w:color w:val="000000"/>
          <w:szCs w:val="24"/>
        </w:rPr>
      </w:pPr>
      <w:r w:rsidRPr="009C41E6">
        <w:rPr>
          <w:rFonts w:asciiTheme="minorHAnsi" w:hAnsiTheme="minorHAnsi" w:cstheme="minorHAnsi"/>
          <w:color w:val="000000"/>
          <w:szCs w:val="24"/>
        </w:rPr>
        <w:t xml:space="preserve">$134-$441.99 Plena 3 Min. Iniciales </w:t>
      </w:r>
      <w:r w:rsidR="00EB7F2C" w:rsidRPr="009C41E6">
        <w:rPr>
          <w:rFonts w:asciiTheme="minorHAnsi" w:hAnsiTheme="minorHAnsi" w:cstheme="minorHAnsi"/>
          <w:color w:val="000000"/>
          <w:szCs w:val="24"/>
        </w:rPr>
        <w:t>32.40</w:t>
      </w:r>
      <w:r w:rsidRPr="009C41E6">
        <w:rPr>
          <w:rFonts w:asciiTheme="minorHAnsi" w:hAnsiTheme="minorHAnsi" w:cstheme="minorHAnsi"/>
          <w:color w:val="000000"/>
          <w:szCs w:val="24"/>
        </w:rPr>
        <w:t xml:space="preserve"> Minuto Adicional </w:t>
      </w:r>
      <w:r w:rsidR="00EB7F2C" w:rsidRPr="009C41E6">
        <w:rPr>
          <w:rFonts w:asciiTheme="minorHAnsi" w:hAnsiTheme="minorHAnsi" w:cstheme="minorHAnsi"/>
          <w:color w:val="000000"/>
          <w:szCs w:val="24"/>
        </w:rPr>
        <w:t>10.80</w:t>
      </w:r>
      <w:r w:rsidRPr="009C41E6">
        <w:rPr>
          <w:rFonts w:asciiTheme="minorHAnsi" w:hAnsiTheme="minorHAnsi" w:cstheme="minorHAnsi"/>
          <w:color w:val="000000"/>
          <w:szCs w:val="24"/>
        </w:rPr>
        <w:t xml:space="preserve">, Reducida 3 Min. Iniciales </w:t>
      </w:r>
      <w:r w:rsidR="00EB7F2C" w:rsidRPr="009C41E6">
        <w:rPr>
          <w:rFonts w:asciiTheme="minorHAnsi" w:hAnsiTheme="minorHAnsi" w:cstheme="minorHAnsi"/>
          <w:color w:val="000000"/>
          <w:szCs w:val="24"/>
        </w:rPr>
        <w:t>21.63</w:t>
      </w:r>
      <w:r w:rsidRPr="009C41E6">
        <w:rPr>
          <w:rFonts w:asciiTheme="minorHAnsi" w:hAnsiTheme="minorHAnsi" w:cstheme="minorHAnsi"/>
          <w:color w:val="000000"/>
          <w:szCs w:val="24"/>
        </w:rPr>
        <w:t xml:space="preserve"> Minuto Adicional </w:t>
      </w:r>
      <w:r w:rsidR="00EB7F2C" w:rsidRPr="009C41E6">
        <w:rPr>
          <w:rFonts w:asciiTheme="minorHAnsi" w:hAnsiTheme="minorHAnsi" w:cstheme="minorHAnsi"/>
          <w:color w:val="000000"/>
          <w:szCs w:val="24"/>
        </w:rPr>
        <w:t>7.21</w:t>
      </w:r>
    </w:p>
    <w:p w14:paraId="0D7C5E88" w14:textId="77777777" w:rsidR="00C83E09" w:rsidRPr="009C41E6" w:rsidRDefault="00C83E09" w:rsidP="005F4CA7">
      <w:pPr>
        <w:rPr>
          <w:rFonts w:asciiTheme="minorHAnsi" w:hAnsiTheme="minorHAnsi" w:cstheme="minorHAnsi"/>
          <w:color w:val="000000"/>
          <w:szCs w:val="24"/>
        </w:rPr>
      </w:pPr>
      <w:r w:rsidRPr="009C41E6">
        <w:rPr>
          <w:rFonts w:asciiTheme="minorHAnsi" w:hAnsiTheme="minorHAnsi" w:cstheme="minorHAnsi"/>
          <w:color w:val="000000"/>
          <w:szCs w:val="24"/>
        </w:rPr>
        <w:t xml:space="preserve">$442- más Plena 3 Min. Iniciales </w:t>
      </w:r>
      <w:r w:rsidR="00EB7F2C" w:rsidRPr="009C41E6">
        <w:rPr>
          <w:rFonts w:asciiTheme="minorHAnsi" w:hAnsiTheme="minorHAnsi" w:cstheme="minorHAnsi"/>
          <w:color w:val="000000"/>
          <w:szCs w:val="24"/>
        </w:rPr>
        <w:t>29.97</w:t>
      </w:r>
      <w:r w:rsidRPr="009C41E6">
        <w:rPr>
          <w:rFonts w:asciiTheme="minorHAnsi" w:hAnsiTheme="minorHAnsi" w:cstheme="minorHAnsi"/>
          <w:color w:val="000000"/>
          <w:szCs w:val="24"/>
        </w:rPr>
        <w:t xml:space="preserve"> Minuto Adicional </w:t>
      </w:r>
      <w:r w:rsidR="00EB7F2C" w:rsidRPr="009C41E6">
        <w:rPr>
          <w:rFonts w:asciiTheme="minorHAnsi" w:hAnsiTheme="minorHAnsi" w:cstheme="minorHAnsi"/>
          <w:color w:val="000000"/>
          <w:szCs w:val="24"/>
        </w:rPr>
        <w:t>9.99</w:t>
      </w:r>
      <w:r w:rsidRPr="009C41E6">
        <w:rPr>
          <w:rFonts w:asciiTheme="minorHAnsi" w:hAnsiTheme="minorHAnsi" w:cstheme="minorHAnsi"/>
          <w:color w:val="000000"/>
          <w:szCs w:val="24"/>
        </w:rPr>
        <w:t xml:space="preserve">, Reducida 3 Min. Iniciales </w:t>
      </w:r>
      <w:r w:rsidR="00EB7F2C" w:rsidRPr="009C41E6">
        <w:rPr>
          <w:rFonts w:asciiTheme="minorHAnsi" w:hAnsiTheme="minorHAnsi" w:cstheme="minorHAnsi"/>
          <w:color w:val="000000"/>
          <w:szCs w:val="24"/>
        </w:rPr>
        <w:t>1</w:t>
      </w:r>
      <w:r w:rsidRPr="009C41E6">
        <w:rPr>
          <w:rFonts w:asciiTheme="minorHAnsi" w:hAnsiTheme="minorHAnsi" w:cstheme="minorHAnsi"/>
          <w:color w:val="000000"/>
          <w:szCs w:val="24"/>
        </w:rPr>
        <w:t>9.</w:t>
      </w:r>
      <w:r w:rsidR="00EB7F2C" w:rsidRPr="009C41E6">
        <w:rPr>
          <w:rFonts w:asciiTheme="minorHAnsi" w:hAnsiTheme="minorHAnsi" w:cstheme="minorHAnsi"/>
          <w:color w:val="000000"/>
          <w:szCs w:val="24"/>
        </w:rPr>
        <w:t>98</w:t>
      </w:r>
      <w:r w:rsidRPr="009C41E6">
        <w:rPr>
          <w:rFonts w:asciiTheme="minorHAnsi" w:hAnsiTheme="minorHAnsi" w:cstheme="minorHAnsi"/>
          <w:color w:val="000000"/>
          <w:szCs w:val="24"/>
        </w:rPr>
        <w:t xml:space="preserve"> Minuto Adicional </w:t>
      </w:r>
      <w:r w:rsidR="00EB7F2C" w:rsidRPr="009C41E6">
        <w:rPr>
          <w:rFonts w:asciiTheme="minorHAnsi" w:hAnsiTheme="minorHAnsi" w:cstheme="minorHAnsi"/>
          <w:color w:val="000000"/>
          <w:szCs w:val="24"/>
        </w:rPr>
        <w:t>6.66</w:t>
      </w:r>
    </w:p>
    <w:p w14:paraId="7743327D" w14:textId="77777777" w:rsidR="00C83E09" w:rsidRPr="009C41E6" w:rsidRDefault="00C83E09" w:rsidP="005F4CA7">
      <w:pPr>
        <w:rPr>
          <w:rFonts w:asciiTheme="minorHAnsi" w:hAnsiTheme="minorHAnsi" w:cstheme="minorHAnsi"/>
          <w:szCs w:val="24"/>
        </w:rPr>
      </w:pPr>
    </w:p>
    <w:p w14:paraId="67F4D041" w14:textId="77777777" w:rsidR="006867B3" w:rsidRPr="009C41E6" w:rsidRDefault="006867B3" w:rsidP="005F4CA7">
      <w:pPr>
        <w:rPr>
          <w:rFonts w:asciiTheme="minorHAnsi" w:hAnsiTheme="minorHAnsi" w:cstheme="minorHAnsi"/>
          <w:color w:val="000000"/>
          <w:szCs w:val="24"/>
        </w:rPr>
      </w:pPr>
      <w:r w:rsidRPr="009C41E6">
        <w:rPr>
          <w:rFonts w:asciiTheme="minorHAnsi" w:hAnsiTheme="minorHAnsi" w:cstheme="minorHAnsi"/>
          <w:b/>
          <w:bCs/>
          <w:szCs w:val="24"/>
        </w:rPr>
        <w:t>Región 3: Centroamérica</w:t>
      </w:r>
    </w:p>
    <w:p w14:paraId="35E64EB7" w14:textId="77777777" w:rsidR="006867B3" w:rsidRPr="009C41E6" w:rsidRDefault="006867B3" w:rsidP="005F4CA7">
      <w:pPr>
        <w:rPr>
          <w:rFonts w:asciiTheme="minorHAnsi" w:hAnsiTheme="minorHAnsi" w:cstheme="minorHAnsi"/>
          <w:color w:val="000000"/>
          <w:szCs w:val="24"/>
        </w:rPr>
      </w:pPr>
      <w:r w:rsidRPr="009C41E6">
        <w:rPr>
          <w:rFonts w:asciiTheme="minorHAnsi" w:hAnsiTheme="minorHAnsi" w:cstheme="minorHAnsi"/>
          <w:color w:val="000000"/>
          <w:szCs w:val="24"/>
        </w:rPr>
        <w:t>Larga Distancia Mundial</w:t>
      </w:r>
    </w:p>
    <w:p w14:paraId="5F669B0B" w14:textId="77777777" w:rsidR="006867B3" w:rsidRPr="009C41E6" w:rsidRDefault="006867B3" w:rsidP="005F4CA7">
      <w:pPr>
        <w:rPr>
          <w:rFonts w:asciiTheme="minorHAnsi" w:hAnsiTheme="minorHAnsi" w:cstheme="minorHAnsi"/>
          <w:color w:val="000000"/>
          <w:szCs w:val="24"/>
        </w:rPr>
      </w:pPr>
      <w:r w:rsidRPr="009C41E6">
        <w:rPr>
          <w:rFonts w:asciiTheme="minorHAnsi" w:hAnsiTheme="minorHAnsi" w:cstheme="minorHAnsi"/>
          <w:color w:val="000000"/>
          <w:szCs w:val="24"/>
        </w:rPr>
        <w:t>$0-$74.99 Plena 3 Min. Iniciales 20.76, Minuto Adicional 6.92, Reducida 3 Min. Iniciales 13.83 Minuto Adicional 4.61</w:t>
      </w:r>
    </w:p>
    <w:p w14:paraId="7E56E9A8" w14:textId="77777777" w:rsidR="006867B3" w:rsidRPr="009C41E6" w:rsidRDefault="006867B3" w:rsidP="005F4CA7">
      <w:pPr>
        <w:rPr>
          <w:rFonts w:asciiTheme="minorHAnsi" w:hAnsiTheme="minorHAnsi" w:cstheme="minorHAnsi"/>
          <w:color w:val="000000"/>
          <w:szCs w:val="24"/>
        </w:rPr>
      </w:pPr>
      <w:r w:rsidRPr="009C41E6">
        <w:rPr>
          <w:rFonts w:asciiTheme="minorHAnsi" w:hAnsiTheme="minorHAnsi" w:cstheme="minorHAnsi"/>
          <w:color w:val="000000"/>
          <w:szCs w:val="24"/>
        </w:rPr>
        <w:t>$75-$133.99 Plena 3 Min. Iniciales 19.56 Minuto Adicional 6.52, Reducida 3 Min. Iniciales 13.05 Minuto Adicional 4.35</w:t>
      </w:r>
    </w:p>
    <w:p w14:paraId="674ECB1D" w14:textId="77777777" w:rsidR="006867B3" w:rsidRPr="009C41E6" w:rsidRDefault="006867B3" w:rsidP="005F4CA7">
      <w:pPr>
        <w:rPr>
          <w:rFonts w:asciiTheme="minorHAnsi" w:hAnsiTheme="minorHAnsi" w:cstheme="minorHAnsi"/>
          <w:color w:val="000000"/>
          <w:szCs w:val="24"/>
        </w:rPr>
      </w:pPr>
      <w:r w:rsidRPr="009C41E6">
        <w:rPr>
          <w:rFonts w:asciiTheme="minorHAnsi" w:hAnsiTheme="minorHAnsi" w:cstheme="minorHAnsi"/>
          <w:color w:val="000000"/>
          <w:szCs w:val="24"/>
        </w:rPr>
        <w:t>$134-$441.99 Plena 3 Min. Iniciales 15.57 Minuto Adicional 5.19, Reducida 3 Min. Iniciales 10.41 Minuto Adicional 3.47</w:t>
      </w:r>
    </w:p>
    <w:p w14:paraId="54D305C1" w14:textId="77777777" w:rsidR="006867B3" w:rsidRPr="009C41E6" w:rsidRDefault="006867B3" w:rsidP="005F4CA7">
      <w:pPr>
        <w:rPr>
          <w:rFonts w:asciiTheme="minorHAnsi" w:hAnsiTheme="minorHAnsi" w:cstheme="minorHAnsi"/>
          <w:color w:val="000000"/>
          <w:szCs w:val="24"/>
        </w:rPr>
      </w:pPr>
      <w:r w:rsidRPr="009C41E6">
        <w:rPr>
          <w:rFonts w:asciiTheme="minorHAnsi" w:hAnsiTheme="minorHAnsi" w:cstheme="minorHAnsi"/>
          <w:color w:val="000000"/>
          <w:szCs w:val="24"/>
        </w:rPr>
        <w:t>$442- más Plena 3 Min. Iniciales 14.40 Minuto Adicional 4.80, Reducida 3 Min. Iniciales 9.60 Minuto Adicional 3.20</w:t>
      </w:r>
    </w:p>
    <w:p w14:paraId="3E909E5F" w14:textId="77777777" w:rsidR="006867B3" w:rsidRPr="009C41E6" w:rsidRDefault="006867B3" w:rsidP="005F4CA7">
      <w:pPr>
        <w:rPr>
          <w:rFonts w:asciiTheme="minorHAnsi" w:hAnsiTheme="minorHAnsi" w:cstheme="minorHAnsi"/>
          <w:color w:val="000000"/>
          <w:szCs w:val="24"/>
        </w:rPr>
      </w:pPr>
    </w:p>
    <w:p w14:paraId="4D187382" w14:textId="77777777" w:rsidR="00906339" w:rsidRPr="009C41E6" w:rsidRDefault="00906339" w:rsidP="005F4CA7">
      <w:pPr>
        <w:rPr>
          <w:rFonts w:asciiTheme="minorHAnsi" w:hAnsiTheme="minorHAnsi" w:cstheme="minorHAnsi"/>
          <w:b/>
          <w:color w:val="000000"/>
          <w:szCs w:val="24"/>
        </w:rPr>
      </w:pPr>
      <w:r w:rsidRPr="009C41E6">
        <w:rPr>
          <w:rFonts w:asciiTheme="minorHAnsi" w:hAnsiTheme="minorHAnsi" w:cstheme="minorHAnsi"/>
          <w:b/>
          <w:color w:val="000000"/>
          <w:szCs w:val="24"/>
        </w:rPr>
        <w:t xml:space="preserve">Región 4: Resto del Mundo, Israel y </w:t>
      </w:r>
      <w:proofErr w:type="spellStart"/>
      <w:r w:rsidRPr="009C41E6">
        <w:rPr>
          <w:rFonts w:asciiTheme="minorHAnsi" w:hAnsiTheme="minorHAnsi" w:cstheme="minorHAnsi"/>
          <w:b/>
          <w:color w:val="000000"/>
          <w:szCs w:val="24"/>
        </w:rPr>
        <w:t>Hawaii</w:t>
      </w:r>
      <w:proofErr w:type="spellEnd"/>
    </w:p>
    <w:p w14:paraId="3E1429A1" w14:textId="77777777" w:rsidR="00906339" w:rsidRPr="009C41E6" w:rsidRDefault="00906339" w:rsidP="005F4CA7">
      <w:pPr>
        <w:rPr>
          <w:rFonts w:asciiTheme="minorHAnsi" w:hAnsiTheme="minorHAnsi" w:cstheme="minorHAnsi"/>
          <w:color w:val="000000"/>
          <w:szCs w:val="24"/>
        </w:rPr>
      </w:pPr>
      <w:r w:rsidRPr="009C41E6">
        <w:rPr>
          <w:rFonts w:asciiTheme="minorHAnsi" w:hAnsiTheme="minorHAnsi" w:cstheme="minorHAnsi"/>
          <w:color w:val="000000"/>
          <w:szCs w:val="24"/>
        </w:rPr>
        <w:t>Larga Distancia Mundial</w:t>
      </w:r>
    </w:p>
    <w:p w14:paraId="268DD271" w14:textId="77777777" w:rsidR="00906339" w:rsidRPr="009C41E6" w:rsidRDefault="00906339" w:rsidP="005F4CA7">
      <w:pPr>
        <w:rPr>
          <w:rFonts w:asciiTheme="minorHAnsi" w:hAnsiTheme="minorHAnsi" w:cstheme="minorHAnsi"/>
          <w:color w:val="000000"/>
          <w:szCs w:val="24"/>
        </w:rPr>
      </w:pPr>
      <w:r w:rsidRPr="009C41E6">
        <w:rPr>
          <w:rFonts w:asciiTheme="minorHAnsi" w:hAnsiTheme="minorHAnsi" w:cstheme="minorHAnsi"/>
          <w:color w:val="000000"/>
          <w:szCs w:val="24"/>
        </w:rPr>
        <w:t>$0-$74.99 Plena</w:t>
      </w:r>
      <w:r w:rsidR="00B25B8D" w:rsidRPr="009C41E6">
        <w:rPr>
          <w:rFonts w:asciiTheme="minorHAnsi" w:hAnsiTheme="minorHAnsi" w:cstheme="minorHAnsi"/>
          <w:color w:val="000000"/>
          <w:szCs w:val="24"/>
        </w:rPr>
        <w:t xml:space="preserve"> 3 Min. Iniciales</w:t>
      </w:r>
      <w:r w:rsidRPr="009C41E6">
        <w:rPr>
          <w:rFonts w:asciiTheme="minorHAnsi" w:hAnsiTheme="minorHAnsi" w:cstheme="minorHAnsi"/>
          <w:color w:val="000000"/>
          <w:szCs w:val="24"/>
        </w:rPr>
        <w:t xml:space="preserve"> </w:t>
      </w:r>
      <w:r w:rsidR="00B25B8D" w:rsidRPr="009C41E6">
        <w:rPr>
          <w:rFonts w:asciiTheme="minorHAnsi" w:hAnsiTheme="minorHAnsi" w:cstheme="minorHAnsi"/>
          <w:color w:val="000000"/>
          <w:szCs w:val="24"/>
        </w:rPr>
        <w:t>48.93, Minuto Adicional 16.31</w:t>
      </w:r>
      <w:r w:rsidRPr="009C41E6">
        <w:rPr>
          <w:rFonts w:asciiTheme="minorHAnsi" w:hAnsiTheme="minorHAnsi" w:cstheme="minorHAnsi"/>
          <w:color w:val="000000"/>
          <w:szCs w:val="24"/>
        </w:rPr>
        <w:t>, Reducida</w:t>
      </w:r>
      <w:r w:rsidR="00B25B8D" w:rsidRPr="009C41E6">
        <w:rPr>
          <w:rFonts w:asciiTheme="minorHAnsi" w:hAnsiTheme="minorHAnsi" w:cstheme="minorHAnsi"/>
          <w:color w:val="000000"/>
          <w:szCs w:val="24"/>
        </w:rPr>
        <w:t xml:space="preserve"> 3 Min. Iniciales </w:t>
      </w:r>
      <w:r w:rsidRPr="009C41E6">
        <w:rPr>
          <w:rFonts w:asciiTheme="minorHAnsi" w:hAnsiTheme="minorHAnsi" w:cstheme="minorHAnsi"/>
          <w:color w:val="000000"/>
          <w:szCs w:val="24"/>
        </w:rPr>
        <w:t>32.64</w:t>
      </w:r>
      <w:r w:rsidR="00B25B8D" w:rsidRPr="009C41E6">
        <w:rPr>
          <w:rFonts w:asciiTheme="minorHAnsi" w:hAnsiTheme="minorHAnsi" w:cstheme="minorHAnsi"/>
          <w:color w:val="000000"/>
          <w:szCs w:val="24"/>
        </w:rPr>
        <w:t xml:space="preserve"> Minuto Adicional </w:t>
      </w:r>
      <w:r w:rsidRPr="009C41E6">
        <w:rPr>
          <w:rFonts w:asciiTheme="minorHAnsi" w:hAnsiTheme="minorHAnsi" w:cstheme="minorHAnsi"/>
          <w:color w:val="000000"/>
          <w:szCs w:val="24"/>
        </w:rPr>
        <w:t>10.88</w:t>
      </w:r>
    </w:p>
    <w:p w14:paraId="29CF016F" w14:textId="77777777" w:rsidR="00906339" w:rsidRPr="009C41E6" w:rsidRDefault="00906339" w:rsidP="005F4CA7">
      <w:pPr>
        <w:rPr>
          <w:rFonts w:asciiTheme="minorHAnsi" w:hAnsiTheme="minorHAnsi" w:cstheme="minorHAnsi"/>
          <w:color w:val="000000"/>
          <w:szCs w:val="24"/>
        </w:rPr>
      </w:pPr>
      <w:r w:rsidRPr="009C41E6">
        <w:rPr>
          <w:rFonts w:asciiTheme="minorHAnsi" w:hAnsiTheme="minorHAnsi" w:cstheme="minorHAnsi"/>
          <w:color w:val="000000"/>
          <w:szCs w:val="24"/>
        </w:rPr>
        <w:t>$75-$133.99</w:t>
      </w:r>
      <w:r w:rsidR="00B25B8D" w:rsidRPr="009C41E6">
        <w:rPr>
          <w:rFonts w:asciiTheme="minorHAnsi" w:hAnsiTheme="minorHAnsi" w:cstheme="minorHAnsi"/>
          <w:color w:val="000000"/>
          <w:szCs w:val="24"/>
        </w:rPr>
        <w:t xml:space="preserve"> Plena 3 Min. Iniciales </w:t>
      </w:r>
      <w:r w:rsidRPr="009C41E6">
        <w:rPr>
          <w:rFonts w:asciiTheme="minorHAnsi" w:hAnsiTheme="minorHAnsi" w:cstheme="minorHAnsi"/>
          <w:color w:val="000000"/>
          <w:szCs w:val="24"/>
        </w:rPr>
        <w:t>46.17</w:t>
      </w:r>
      <w:r w:rsidR="00B25B8D" w:rsidRPr="009C41E6">
        <w:rPr>
          <w:rFonts w:asciiTheme="minorHAnsi" w:hAnsiTheme="minorHAnsi" w:cstheme="minorHAnsi"/>
          <w:color w:val="000000"/>
          <w:szCs w:val="24"/>
        </w:rPr>
        <w:t xml:space="preserve"> Minuto Adicional </w:t>
      </w:r>
      <w:r w:rsidRPr="009C41E6">
        <w:rPr>
          <w:rFonts w:asciiTheme="minorHAnsi" w:hAnsiTheme="minorHAnsi" w:cstheme="minorHAnsi"/>
          <w:color w:val="000000"/>
          <w:szCs w:val="24"/>
        </w:rPr>
        <w:t>15.39</w:t>
      </w:r>
      <w:r w:rsidR="00B25B8D" w:rsidRPr="009C41E6">
        <w:rPr>
          <w:rFonts w:asciiTheme="minorHAnsi" w:hAnsiTheme="minorHAnsi" w:cstheme="minorHAnsi"/>
          <w:color w:val="000000"/>
          <w:szCs w:val="24"/>
        </w:rPr>
        <w:t xml:space="preserve">, Reducida 3 Min. Iniciales </w:t>
      </w:r>
      <w:r w:rsidRPr="009C41E6">
        <w:rPr>
          <w:rFonts w:asciiTheme="minorHAnsi" w:hAnsiTheme="minorHAnsi" w:cstheme="minorHAnsi"/>
          <w:color w:val="000000"/>
          <w:szCs w:val="24"/>
        </w:rPr>
        <w:t>30.78</w:t>
      </w:r>
      <w:r w:rsidR="00B25B8D" w:rsidRPr="009C41E6">
        <w:rPr>
          <w:rFonts w:asciiTheme="minorHAnsi" w:hAnsiTheme="minorHAnsi" w:cstheme="minorHAnsi"/>
          <w:color w:val="000000"/>
          <w:szCs w:val="24"/>
        </w:rPr>
        <w:t xml:space="preserve"> Minuto Adicional </w:t>
      </w:r>
      <w:r w:rsidRPr="009C41E6">
        <w:rPr>
          <w:rFonts w:asciiTheme="minorHAnsi" w:hAnsiTheme="minorHAnsi" w:cstheme="minorHAnsi"/>
          <w:color w:val="000000"/>
          <w:szCs w:val="24"/>
        </w:rPr>
        <w:t>10.26</w:t>
      </w:r>
    </w:p>
    <w:p w14:paraId="0576C4A3" w14:textId="77777777" w:rsidR="00906339" w:rsidRPr="009C41E6" w:rsidRDefault="00906339" w:rsidP="005F4CA7">
      <w:pPr>
        <w:rPr>
          <w:rFonts w:asciiTheme="minorHAnsi" w:hAnsiTheme="minorHAnsi" w:cstheme="minorHAnsi"/>
          <w:color w:val="000000"/>
          <w:szCs w:val="24"/>
        </w:rPr>
      </w:pPr>
      <w:r w:rsidRPr="009C41E6">
        <w:rPr>
          <w:rFonts w:asciiTheme="minorHAnsi" w:hAnsiTheme="minorHAnsi" w:cstheme="minorHAnsi"/>
          <w:color w:val="000000"/>
          <w:szCs w:val="24"/>
        </w:rPr>
        <w:t>$134-$441.99</w:t>
      </w:r>
      <w:r w:rsidR="00B25B8D" w:rsidRPr="009C41E6">
        <w:rPr>
          <w:rFonts w:asciiTheme="minorHAnsi" w:hAnsiTheme="minorHAnsi" w:cstheme="minorHAnsi"/>
          <w:color w:val="000000"/>
          <w:szCs w:val="24"/>
        </w:rPr>
        <w:t xml:space="preserve"> Plena 3 Min. Iniciales 36.69 Minuto Adicional 12.23, Reducida 3 Min. Iniciales 24.45 Minuto Adicional 8.15</w:t>
      </w:r>
    </w:p>
    <w:p w14:paraId="3862555E" w14:textId="77777777" w:rsidR="006867B3" w:rsidRPr="009C41E6" w:rsidRDefault="00906339" w:rsidP="005F4CA7">
      <w:pPr>
        <w:rPr>
          <w:rFonts w:asciiTheme="minorHAnsi" w:hAnsiTheme="minorHAnsi" w:cstheme="minorHAnsi"/>
          <w:color w:val="000000"/>
          <w:szCs w:val="24"/>
        </w:rPr>
      </w:pPr>
      <w:r w:rsidRPr="009C41E6">
        <w:rPr>
          <w:rFonts w:asciiTheme="minorHAnsi" w:hAnsiTheme="minorHAnsi" w:cstheme="minorHAnsi"/>
          <w:color w:val="000000"/>
          <w:szCs w:val="24"/>
        </w:rPr>
        <w:lastRenderedPageBreak/>
        <w:t>$442- más</w:t>
      </w:r>
      <w:r w:rsidR="00B25B8D" w:rsidRPr="009C41E6">
        <w:rPr>
          <w:rFonts w:asciiTheme="minorHAnsi" w:hAnsiTheme="minorHAnsi" w:cstheme="minorHAnsi"/>
          <w:color w:val="000000"/>
          <w:szCs w:val="24"/>
        </w:rPr>
        <w:t xml:space="preserve"> Plena 3 Min. Iniciales 33.93 Minuto Adicional 11.31, Reducida 3 Min. Iniciales 22.62 Minuto Adicional 7.54</w:t>
      </w:r>
    </w:p>
    <w:p w14:paraId="2F71BACF" w14:textId="77777777" w:rsidR="006867B3" w:rsidRPr="009C41E6" w:rsidRDefault="006867B3" w:rsidP="005F4CA7">
      <w:pPr>
        <w:rPr>
          <w:rFonts w:asciiTheme="minorHAnsi" w:hAnsiTheme="minorHAnsi" w:cstheme="minorHAnsi"/>
          <w:szCs w:val="24"/>
        </w:rPr>
      </w:pPr>
      <w:r w:rsidRPr="009C41E6">
        <w:rPr>
          <w:rFonts w:asciiTheme="minorHAnsi" w:hAnsiTheme="minorHAnsi" w:cstheme="minorHAnsi"/>
          <w:szCs w:val="24"/>
        </w:rPr>
        <w:t>Las tarifas anteriores no incluyen impuestos.</w:t>
      </w:r>
    </w:p>
    <w:p w14:paraId="391871DD" w14:textId="77777777" w:rsidR="00906339" w:rsidRPr="009C41E6" w:rsidRDefault="00906339" w:rsidP="005F4CA7">
      <w:pPr>
        <w:rPr>
          <w:rFonts w:asciiTheme="minorHAnsi" w:hAnsiTheme="minorHAnsi" w:cstheme="minorHAnsi"/>
          <w:color w:val="000000"/>
          <w:szCs w:val="24"/>
        </w:rPr>
      </w:pPr>
    </w:p>
    <w:p w14:paraId="79D4FCE1" w14:textId="77777777" w:rsidR="00266380" w:rsidRPr="009C41E6" w:rsidRDefault="00266380" w:rsidP="005F4CA7">
      <w:pPr>
        <w:rPr>
          <w:rFonts w:asciiTheme="minorHAnsi" w:hAnsiTheme="minorHAnsi" w:cstheme="minorHAnsi"/>
          <w:color w:val="000000"/>
          <w:sz w:val="28"/>
          <w:szCs w:val="28"/>
        </w:rPr>
      </w:pPr>
      <w:r w:rsidRPr="009C41E6">
        <w:rPr>
          <w:rFonts w:asciiTheme="minorHAnsi" w:hAnsiTheme="minorHAnsi" w:cstheme="minorHAnsi"/>
          <w:color w:val="000000"/>
          <w:sz w:val="28"/>
          <w:szCs w:val="28"/>
        </w:rPr>
        <w:t>3.2</w:t>
      </w:r>
      <w:r w:rsidRPr="009C41E6">
        <w:rPr>
          <w:rFonts w:asciiTheme="minorHAnsi" w:hAnsiTheme="minorHAnsi" w:cstheme="minorHAnsi"/>
          <w:color w:val="000000"/>
          <w:sz w:val="28"/>
          <w:szCs w:val="28"/>
        </w:rPr>
        <w:tab/>
      </w:r>
      <w:r w:rsidRPr="009C41E6">
        <w:rPr>
          <w:rFonts w:asciiTheme="minorHAnsi" w:hAnsiTheme="minorHAnsi" w:cstheme="minorHAnsi"/>
          <w:b/>
          <w:bCs/>
          <w:color w:val="000000"/>
          <w:sz w:val="28"/>
          <w:szCs w:val="28"/>
        </w:rPr>
        <w:t xml:space="preserve"> Servicios de Operadora de Larga Distancia Mundial (09).</w:t>
      </w:r>
    </w:p>
    <w:p w14:paraId="7AF63C85" w14:textId="77777777" w:rsidR="00266380" w:rsidRPr="009C41E6" w:rsidRDefault="00266380" w:rsidP="005F4CA7">
      <w:pPr>
        <w:rPr>
          <w:rFonts w:asciiTheme="minorHAnsi" w:hAnsiTheme="minorHAnsi" w:cstheme="minorHAnsi"/>
          <w:color w:val="000000"/>
          <w:szCs w:val="24"/>
        </w:rPr>
      </w:pPr>
    </w:p>
    <w:p w14:paraId="537CB306" w14:textId="77777777" w:rsidR="00266380" w:rsidRPr="009C41E6" w:rsidRDefault="00266380" w:rsidP="005F4CA7">
      <w:pPr>
        <w:rPr>
          <w:rFonts w:asciiTheme="minorHAnsi" w:hAnsiTheme="minorHAnsi" w:cstheme="minorHAnsi"/>
          <w:color w:val="000000"/>
          <w:szCs w:val="24"/>
        </w:rPr>
      </w:pPr>
      <w:r w:rsidRPr="009C41E6">
        <w:rPr>
          <w:rFonts w:asciiTheme="minorHAnsi" w:hAnsiTheme="minorHAnsi" w:cstheme="minorHAnsi"/>
          <w:color w:val="000000"/>
          <w:szCs w:val="24"/>
        </w:rPr>
        <w:t>3.2.1.</w:t>
      </w:r>
      <w:r w:rsidRPr="009C41E6">
        <w:rPr>
          <w:rFonts w:asciiTheme="minorHAnsi" w:hAnsiTheme="minorHAnsi" w:cstheme="minorHAnsi"/>
          <w:color w:val="000000"/>
          <w:szCs w:val="24"/>
        </w:rPr>
        <w:tab/>
      </w:r>
      <w:r w:rsidRPr="009C41E6">
        <w:rPr>
          <w:rFonts w:asciiTheme="minorHAnsi" w:hAnsiTheme="minorHAnsi" w:cstheme="minorHAnsi"/>
          <w:b/>
          <w:bCs/>
          <w:i/>
          <w:iCs/>
          <w:color w:val="000000"/>
          <w:szCs w:val="24"/>
        </w:rPr>
        <w:t>Servicio de operadora Teléfono a Teléfono (Lada 090)</w:t>
      </w:r>
      <w:r w:rsidRPr="009C41E6">
        <w:rPr>
          <w:rFonts w:asciiTheme="minorHAnsi" w:hAnsiTheme="minorHAnsi" w:cstheme="minorHAnsi"/>
          <w:color w:val="000000"/>
          <w:szCs w:val="24"/>
        </w:rPr>
        <w:t>.</w:t>
      </w:r>
    </w:p>
    <w:p w14:paraId="71ECDEFE" w14:textId="77777777" w:rsidR="00266380" w:rsidRPr="009C41E6" w:rsidRDefault="00266380" w:rsidP="005F4CA7">
      <w:pPr>
        <w:rPr>
          <w:rFonts w:asciiTheme="minorHAnsi" w:hAnsiTheme="minorHAnsi" w:cstheme="minorHAnsi"/>
          <w:color w:val="000000"/>
          <w:szCs w:val="24"/>
        </w:rPr>
      </w:pPr>
    </w:p>
    <w:p w14:paraId="2733B31B" w14:textId="77777777" w:rsidR="00266380" w:rsidRPr="009C41E6" w:rsidRDefault="00266380" w:rsidP="005F4CA7">
      <w:pPr>
        <w:rPr>
          <w:rFonts w:asciiTheme="minorHAnsi" w:hAnsiTheme="minorHAnsi" w:cstheme="minorHAnsi"/>
          <w:color w:val="000000"/>
          <w:szCs w:val="24"/>
        </w:rPr>
      </w:pPr>
      <w:r w:rsidRPr="009C41E6">
        <w:rPr>
          <w:rFonts w:asciiTheme="minorHAnsi" w:hAnsiTheme="minorHAnsi" w:cstheme="minorHAnsi"/>
          <w:color w:val="000000"/>
          <w:szCs w:val="24"/>
        </w:rPr>
        <w:t xml:space="preserve">El servicio permite a los clientes realizar llamadas mundiales de teléfono a teléfono con pago en origen, se proporciona con un sobrecargo del 10% a la cuota que resulte de aplicar la tarifa por minuto del Plan Lada </w:t>
      </w:r>
      <w:proofErr w:type="gramStart"/>
      <w:r w:rsidRPr="009C41E6">
        <w:rPr>
          <w:rFonts w:asciiTheme="minorHAnsi" w:hAnsiTheme="minorHAnsi" w:cstheme="minorHAnsi"/>
          <w:color w:val="000000"/>
          <w:szCs w:val="24"/>
        </w:rPr>
        <w:t>Ahorro,  facturando</w:t>
      </w:r>
      <w:proofErr w:type="gramEnd"/>
      <w:r w:rsidRPr="009C41E6">
        <w:rPr>
          <w:rFonts w:asciiTheme="minorHAnsi" w:hAnsiTheme="minorHAnsi" w:cstheme="minorHAnsi"/>
          <w:color w:val="000000"/>
          <w:szCs w:val="24"/>
        </w:rPr>
        <w:t xml:space="preserve"> como período mínimo tres minutos con el sobrecargo indicado. </w:t>
      </w:r>
    </w:p>
    <w:p w14:paraId="056ADDF7" w14:textId="77777777" w:rsidR="00266380" w:rsidRPr="009C41E6" w:rsidRDefault="00266380" w:rsidP="005F4CA7">
      <w:pPr>
        <w:rPr>
          <w:rFonts w:asciiTheme="minorHAnsi" w:hAnsiTheme="minorHAnsi" w:cstheme="minorHAnsi"/>
          <w:color w:val="000000"/>
          <w:szCs w:val="24"/>
        </w:rPr>
      </w:pPr>
    </w:p>
    <w:p w14:paraId="6FD20752" w14:textId="77777777" w:rsidR="00266380" w:rsidRPr="009C41E6" w:rsidRDefault="00266380" w:rsidP="005F4CA7">
      <w:pPr>
        <w:rPr>
          <w:rFonts w:asciiTheme="minorHAnsi" w:hAnsiTheme="minorHAnsi" w:cstheme="minorHAnsi"/>
          <w:color w:val="000000"/>
          <w:szCs w:val="24"/>
        </w:rPr>
      </w:pPr>
      <w:r w:rsidRPr="009C41E6">
        <w:rPr>
          <w:rFonts w:asciiTheme="minorHAnsi" w:hAnsiTheme="minorHAnsi" w:cstheme="minorHAnsi"/>
          <w:color w:val="000000"/>
          <w:szCs w:val="24"/>
        </w:rPr>
        <w:t xml:space="preserve">La tarifa de este servicio </w:t>
      </w:r>
      <w:proofErr w:type="spellStart"/>
      <w:r w:rsidRPr="009C41E6">
        <w:rPr>
          <w:rFonts w:asciiTheme="minorHAnsi" w:hAnsiTheme="minorHAnsi" w:cstheme="minorHAnsi"/>
          <w:color w:val="000000"/>
          <w:szCs w:val="24"/>
        </w:rPr>
        <w:t>varia</w:t>
      </w:r>
      <w:proofErr w:type="spellEnd"/>
      <w:r w:rsidRPr="009C41E6">
        <w:rPr>
          <w:rFonts w:asciiTheme="minorHAnsi" w:hAnsiTheme="minorHAnsi" w:cstheme="minorHAnsi"/>
          <w:color w:val="000000"/>
          <w:szCs w:val="24"/>
        </w:rPr>
        <w:t xml:space="preserve"> dependiendo de la región de destino, en este servicio se aplica tarifa única durante las 24 </w:t>
      </w:r>
      <w:proofErr w:type="spellStart"/>
      <w:r w:rsidRPr="009C41E6">
        <w:rPr>
          <w:rFonts w:asciiTheme="minorHAnsi" w:hAnsiTheme="minorHAnsi" w:cstheme="minorHAnsi"/>
          <w:color w:val="000000"/>
          <w:szCs w:val="24"/>
        </w:rPr>
        <w:t>hrs</w:t>
      </w:r>
      <w:proofErr w:type="spellEnd"/>
      <w:r w:rsidRPr="009C41E6">
        <w:rPr>
          <w:rFonts w:asciiTheme="minorHAnsi" w:hAnsiTheme="minorHAnsi" w:cstheme="minorHAnsi"/>
          <w:color w:val="000000"/>
          <w:szCs w:val="24"/>
        </w:rPr>
        <w:t>. del día los 7 días de la semana.</w:t>
      </w:r>
    </w:p>
    <w:p w14:paraId="676FD6A3" w14:textId="77777777" w:rsidR="00266380" w:rsidRPr="009C41E6" w:rsidRDefault="00266380" w:rsidP="005F4CA7">
      <w:pPr>
        <w:rPr>
          <w:rFonts w:asciiTheme="minorHAnsi" w:hAnsiTheme="minorHAnsi" w:cstheme="minorHAnsi"/>
          <w:color w:val="000000"/>
          <w:szCs w:val="24"/>
        </w:rPr>
      </w:pPr>
    </w:p>
    <w:p w14:paraId="488A232D" w14:textId="77777777" w:rsidR="00730DF5" w:rsidRPr="009C41E6" w:rsidRDefault="00730DF5" w:rsidP="005F4CA7">
      <w:pPr>
        <w:rPr>
          <w:rFonts w:asciiTheme="minorHAnsi" w:hAnsiTheme="minorHAnsi" w:cstheme="minorHAnsi"/>
          <w:b/>
          <w:bCs/>
          <w:szCs w:val="24"/>
        </w:rPr>
      </w:pPr>
      <w:r w:rsidRPr="009C41E6">
        <w:rPr>
          <w:rFonts w:asciiTheme="minorHAnsi" w:hAnsiTheme="minorHAnsi" w:cstheme="minorHAnsi"/>
          <w:b/>
          <w:bCs/>
          <w:szCs w:val="24"/>
        </w:rPr>
        <w:t>Región 1: Sudamérica, Caribe y Alaska</w:t>
      </w:r>
    </w:p>
    <w:p w14:paraId="767447C4"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$0-$74.99, 3 Min. Iniciales 45.00, Minuto Adiciona 15.00</w:t>
      </w:r>
    </w:p>
    <w:p w14:paraId="65F222E9"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$75-$133.99, 3 Min. Iniciales 42.48, Minuto Adiciona 14.16</w:t>
      </w:r>
    </w:p>
    <w:p w14:paraId="15323677"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$134-$441.99, 3 Min. Iniciales 33.75, Minuto Adiciona 11.25</w:t>
      </w:r>
    </w:p>
    <w:p w14:paraId="42602356"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$442 - más, 3 Min. Iniciales 31.23, Minuto Adiciona 1</w:t>
      </w:r>
      <w:r w:rsidR="00906339" w:rsidRPr="009C41E6">
        <w:rPr>
          <w:rFonts w:asciiTheme="minorHAnsi" w:hAnsiTheme="minorHAnsi" w:cstheme="minorHAnsi"/>
          <w:szCs w:val="24"/>
        </w:rPr>
        <w:t>0.41</w:t>
      </w:r>
    </w:p>
    <w:p w14:paraId="7D38653E" w14:textId="77777777" w:rsidR="00730DF5" w:rsidRPr="009C41E6" w:rsidRDefault="00730DF5" w:rsidP="005F4CA7">
      <w:pPr>
        <w:rPr>
          <w:rFonts w:asciiTheme="minorHAnsi" w:hAnsiTheme="minorHAnsi" w:cstheme="minorHAnsi"/>
          <w:b/>
          <w:szCs w:val="24"/>
        </w:rPr>
      </w:pPr>
    </w:p>
    <w:p w14:paraId="7790F4E7" w14:textId="77777777" w:rsidR="00730DF5" w:rsidRPr="009C41E6" w:rsidRDefault="00730DF5" w:rsidP="005F4CA7">
      <w:pPr>
        <w:rPr>
          <w:rFonts w:asciiTheme="minorHAnsi" w:hAnsiTheme="minorHAnsi" w:cstheme="minorHAnsi"/>
          <w:b/>
          <w:szCs w:val="24"/>
        </w:rPr>
      </w:pPr>
      <w:r w:rsidRPr="009C41E6">
        <w:rPr>
          <w:rFonts w:asciiTheme="minorHAnsi" w:hAnsiTheme="minorHAnsi" w:cstheme="minorHAnsi"/>
          <w:b/>
          <w:szCs w:val="24"/>
        </w:rPr>
        <w:t xml:space="preserve">Región 2: </w:t>
      </w:r>
      <w:r w:rsidRPr="009C41E6">
        <w:rPr>
          <w:rFonts w:asciiTheme="minorHAnsi" w:hAnsiTheme="minorHAnsi" w:cstheme="minorHAnsi"/>
          <w:b/>
          <w:bCs/>
          <w:szCs w:val="24"/>
        </w:rPr>
        <w:t>Europa, África y Cuenca del Mediterráneo</w:t>
      </w:r>
    </w:p>
    <w:p w14:paraId="0F104C04"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$0-$74.99, 3 Min. Iniciales 43.20, Minuto Adiciona 14.40</w:t>
      </w:r>
    </w:p>
    <w:p w14:paraId="7F40DFEF"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$75-$133.99, 3 Min. Iniciales 40.77, Minuto Adiciona 13.59</w:t>
      </w:r>
    </w:p>
    <w:p w14:paraId="76DBD3A6"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$134-$441.99, 3 Min. Iniciales 32.40, Minuto Adiciona 10.80</w:t>
      </w:r>
    </w:p>
    <w:p w14:paraId="6A538302"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$442 - más, 3 Min. Iniciales 29.97, Minuto Adiciona 10.80</w:t>
      </w:r>
    </w:p>
    <w:p w14:paraId="20D5DFBC" w14:textId="77777777" w:rsidR="00730DF5" w:rsidRPr="009C41E6" w:rsidRDefault="00730DF5" w:rsidP="005F4CA7">
      <w:pPr>
        <w:rPr>
          <w:rFonts w:asciiTheme="minorHAnsi" w:hAnsiTheme="minorHAnsi" w:cstheme="minorHAnsi"/>
          <w:b/>
          <w:szCs w:val="24"/>
        </w:rPr>
      </w:pPr>
    </w:p>
    <w:p w14:paraId="47F4FA60" w14:textId="77777777" w:rsidR="00730DF5" w:rsidRPr="009C41E6" w:rsidRDefault="00730DF5" w:rsidP="005F4CA7">
      <w:pPr>
        <w:rPr>
          <w:rFonts w:asciiTheme="minorHAnsi" w:hAnsiTheme="minorHAnsi" w:cstheme="minorHAnsi"/>
          <w:b/>
          <w:szCs w:val="24"/>
        </w:rPr>
      </w:pPr>
      <w:r w:rsidRPr="009C41E6">
        <w:rPr>
          <w:rFonts w:asciiTheme="minorHAnsi" w:hAnsiTheme="minorHAnsi" w:cstheme="minorHAnsi"/>
          <w:b/>
          <w:szCs w:val="24"/>
        </w:rPr>
        <w:t>Región 3: Centroamérica</w:t>
      </w:r>
    </w:p>
    <w:p w14:paraId="1C360EDE"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$0-$74.99, 3 Min. Iniciales 20.76, Minuto Adiciona 6.92</w:t>
      </w:r>
    </w:p>
    <w:p w14:paraId="60E513E4"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$75-$133.99, 3 Min. Iniciales 19.56, Minuto Adiciona 6.52</w:t>
      </w:r>
    </w:p>
    <w:p w14:paraId="4F390957"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$134-$441.99, 3 Min. Iniciales 15.57, Minuto Adiciona 5.19</w:t>
      </w:r>
    </w:p>
    <w:p w14:paraId="5A281D94"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$442 - más, 3 Min. Iniciales 14.40, Minuto Adiciona 4.80</w:t>
      </w:r>
    </w:p>
    <w:p w14:paraId="5003A1D6" w14:textId="77777777" w:rsidR="00730DF5" w:rsidRPr="009C41E6" w:rsidRDefault="00730DF5" w:rsidP="005F4CA7">
      <w:pPr>
        <w:rPr>
          <w:rFonts w:asciiTheme="minorHAnsi" w:hAnsiTheme="minorHAnsi" w:cstheme="minorHAnsi"/>
          <w:b/>
          <w:bCs/>
          <w:szCs w:val="24"/>
        </w:rPr>
      </w:pPr>
    </w:p>
    <w:p w14:paraId="36647E3D" w14:textId="77777777" w:rsidR="009E5F72" w:rsidRPr="009C41E6" w:rsidRDefault="009E5F72" w:rsidP="005F4CA7">
      <w:pPr>
        <w:rPr>
          <w:rFonts w:asciiTheme="minorHAnsi" w:hAnsiTheme="minorHAnsi" w:cstheme="minorHAnsi"/>
          <w:b/>
          <w:szCs w:val="24"/>
        </w:rPr>
      </w:pPr>
      <w:r w:rsidRPr="009C41E6">
        <w:rPr>
          <w:rFonts w:asciiTheme="minorHAnsi" w:hAnsiTheme="minorHAnsi" w:cstheme="minorHAnsi"/>
          <w:b/>
          <w:szCs w:val="24"/>
        </w:rPr>
        <w:t xml:space="preserve">Región 4: Resto del Mundo, Israel y </w:t>
      </w:r>
      <w:proofErr w:type="spellStart"/>
      <w:r w:rsidRPr="009C41E6">
        <w:rPr>
          <w:rFonts w:asciiTheme="minorHAnsi" w:hAnsiTheme="minorHAnsi" w:cstheme="minorHAnsi"/>
          <w:b/>
          <w:szCs w:val="24"/>
        </w:rPr>
        <w:t>Hawaii</w:t>
      </w:r>
      <w:proofErr w:type="spellEnd"/>
    </w:p>
    <w:p w14:paraId="484BA86D" w14:textId="77777777" w:rsidR="009E5F72" w:rsidRPr="009C41E6" w:rsidRDefault="009E5F72" w:rsidP="005F4CA7">
      <w:pPr>
        <w:rPr>
          <w:rFonts w:asciiTheme="minorHAnsi" w:hAnsiTheme="minorHAnsi" w:cstheme="minorHAnsi"/>
          <w:szCs w:val="24"/>
        </w:rPr>
      </w:pPr>
      <w:r w:rsidRPr="009C41E6">
        <w:rPr>
          <w:rFonts w:asciiTheme="minorHAnsi" w:hAnsiTheme="minorHAnsi" w:cstheme="minorHAnsi"/>
          <w:szCs w:val="24"/>
        </w:rPr>
        <w:t xml:space="preserve">Larga Distancia Mundial $0-$74.99, 3 Min. Iniciales </w:t>
      </w:r>
      <w:r w:rsidR="002F395A" w:rsidRPr="009C41E6">
        <w:rPr>
          <w:rFonts w:asciiTheme="minorHAnsi" w:hAnsiTheme="minorHAnsi" w:cstheme="minorHAnsi"/>
          <w:szCs w:val="24"/>
        </w:rPr>
        <w:t>48.93</w:t>
      </w:r>
      <w:r w:rsidRPr="009C41E6">
        <w:rPr>
          <w:rFonts w:asciiTheme="minorHAnsi" w:hAnsiTheme="minorHAnsi" w:cstheme="minorHAnsi"/>
          <w:szCs w:val="24"/>
        </w:rPr>
        <w:t>, Minuto Adiciona</w:t>
      </w:r>
      <w:r w:rsidR="00730DF5" w:rsidRPr="009C41E6">
        <w:rPr>
          <w:rFonts w:asciiTheme="minorHAnsi" w:hAnsiTheme="minorHAnsi" w:cstheme="minorHAnsi"/>
          <w:szCs w:val="24"/>
        </w:rPr>
        <w:t xml:space="preserve"> </w:t>
      </w:r>
      <w:r w:rsidR="002F395A" w:rsidRPr="009C41E6">
        <w:rPr>
          <w:rFonts w:asciiTheme="minorHAnsi" w:hAnsiTheme="minorHAnsi" w:cstheme="minorHAnsi"/>
          <w:szCs w:val="24"/>
        </w:rPr>
        <w:t>16.31</w:t>
      </w:r>
    </w:p>
    <w:p w14:paraId="19893544" w14:textId="77777777" w:rsidR="009E5F72" w:rsidRPr="009C41E6" w:rsidRDefault="009E5F72" w:rsidP="005F4CA7">
      <w:pPr>
        <w:rPr>
          <w:rFonts w:asciiTheme="minorHAnsi" w:hAnsiTheme="minorHAnsi" w:cstheme="minorHAnsi"/>
          <w:szCs w:val="24"/>
        </w:rPr>
      </w:pPr>
      <w:r w:rsidRPr="009C41E6">
        <w:rPr>
          <w:rFonts w:asciiTheme="minorHAnsi" w:hAnsiTheme="minorHAnsi" w:cstheme="minorHAnsi"/>
          <w:szCs w:val="24"/>
        </w:rPr>
        <w:t xml:space="preserve">Larga Distancia Mundial $75-$133.99, 3 Min. Iniciales </w:t>
      </w:r>
      <w:r w:rsidR="00730DF5" w:rsidRPr="009C41E6">
        <w:rPr>
          <w:rFonts w:asciiTheme="minorHAnsi" w:hAnsiTheme="minorHAnsi" w:cstheme="minorHAnsi"/>
          <w:szCs w:val="24"/>
        </w:rPr>
        <w:t>46.17</w:t>
      </w:r>
      <w:r w:rsidRPr="009C41E6">
        <w:rPr>
          <w:rFonts w:asciiTheme="minorHAnsi" w:hAnsiTheme="minorHAnsi" w:cstheme="minorHAnsi"/>
          <w:szCs w:val="24"/>
        </w:rPr>
        <w:t>, Minuto Adiciona</w:t>
      </w:r>
      <w:r w:rsidR="00730DF5" w:rsidRPr="009C41E6">
        <w:rPr>
          <w:rFonts w:asciiTheme="minorHAnsi" w:hAnsiTheme="minorHAnsi" w:cstheme="minorHAnsi"/>
          <w:szCs w:val="24"/>
        </w:rPr>
        <w:t xml:space="preserve"> 15.39</w:t>
      </w:r>
    </w:p>
    <w:p w14:paraId="3FCD391C" w14:textId="77777777" w:rsidR="009E5F72" w:rsidRPr="009C41E6" w:rsidRDefault="009E5F72" w:rsidP="005F4CA7">
      <w:pPr>
        <w:rPr>
          <w:rFonts w:asciiTheme="minorHAnsi" w:hAnsiTheme="minorHAnsi" w:cstheme="minorHAnsi"/>
          <w:szCs w:val="24"/>
        </w:rPr>
      </w:pPr>
      <w:r w:rsidRPr="009C41E6">
        <w:rPr>
          <w:rFonts w:asciiTheme="minorHAnsi" w:hAnsiTheme="minorHAnsi" w:cstheme="minorHAnsi"/>
          <w:szCs w:val="24"/>
        </w:rPr>
        <w:t xml:space="preserve">Larga Distancia Mundial $134-$441.99, 3 Min. Iniciales </w:t>
      </w:r>
      <w:r w:rsidR="00730DF5" w:rsidRPr="009C41E6">
        <w:rPr>
          <w:rFonts w:asciiTheme="minorHAnsi" w:hAnsiTheme="minorHAnsi" w:cstheme="minorHAnsi"/>
          <w:szCs w:val="24"/>
        </w:rPr>
        <w:t>36.69</w:t>
      </w:r>
      <w:r w:rsidRPr="009C41E6">
        <w:rPr>
          <w:rFonts w:asciiTheme="minorHAnsi" w:hAnsiTheme="minorHAnsi" w:cstheme="minorHAnsi"/>
          <w:szCs w:val="24"/>
        </w:rPr>
        <w:t>, Minuto Adiciona1</w:t>
      </w:r>
      <w:r w:rsidR="00730DF5" w:rsidRPr="009C41E6">
        <w:rPr>
          <w:rFonts w:asciiTheme="minorHAnsi" w:hAnsiTheme="minorHAnsi" w:cstheme="minorHAnsi"/>
          <w:szCs w:val="24"/>
        </w:rPr>
        <w:t>2.2</w:t>
      </w:r>
      <w:r w:rsidRPr="009C41E6">
        <w:rPr>
          <w:rFonts w:asciiTheme="minorHAnsi" w:hAnsiTheme="minorHAnsi" w:cstheme="minorHAnsi"/>
          <w:szCs w:val="24"/>
        </w:rPr>
        <w:t>3</w:t>
      </w:r>
    </w:p>
    <w:p w14:paraId="3F14C4FC" w14:textId="77777777" w:rsidR="009E5F72" w:rsidRPr="009C41E6" w:rsidRDefault="009E5F72" w:rsidP="005F4CA7">
      <w:pPr>
        <w:rPr>
          <w:rFonts w:asciiTheme="minorHAnsi" w:hAnsiTheme="minorHAnsi" w:cstheme="minorHAnsi"/>
          <w:szCs w:val="24"/>
        </w:rPr>
      </w:pPr>
      <w:r w:rsidRPr="009C41E6">
        <w:rPr>
          <w:rFonts w:asciiTheme="minorHAnsi" w:hAnsiTheme="minorHAnsi" w:cstheme="minorHAnsi"/>
          <w:szCs w:val="24"/>
        </w:rPr>
        <w:t>Larga Distancia Mundial $442 - más, 3 Min. Iniciales 3</w:t>
      </w:r>
      <w:r w:rsidR="00730DF5" w:rsidRPr="009C41E6">
        <w:rPr>
          <w:rFonts w:asciiTheme="minorHAnsi" w:hAnsiTheme="minorHAnsi" w:cstheme="minorHAnsi"/>
          <w:szCs w:val="24"/>
        </w:rPr>
        <w:t>3.93</w:t>
      </w:r>
      <w:r w:rsidRPr="009C41E6">
        <w:rPr>
          <w:rFonts w:asciiTheme="minorHAnsi" w:hAnsiTheme="minorHAnsi" w:cstheme="minorHAnsi"/>
          <w:szCs w:val="24"/>
        </w:rPr>
        <w:t>, Minuto Adiciona1</w:t>
      </w:r>
      <w:r w:rsidR="00730DF5" w:rsidRPr="009C41E6">
        <w:rPr>
          <w:rFonts w:asciiTheme="minorHAnsi" w:hAnsiTheme="minorHAnsi" w:cstheme="minorHAnsi"/>
          <w:szCs w:val="24"/>
        </w:rPr>
        <w:t>1</w:t>
      </w:r>
      <w:r w:rsidRPr="009C41E6">
        <w:rPr>
          <w:rFonts w:asciiTheme="minorHAnsi" w:hAnsiTheme="minorHAnsi" w:cstheme="minorHAnsi"/>
          <w:szCs w:val="24"/>
        </w:rPr>
        <w:t>.3</w:t>
      </w:r>
      <w:r w:rsidR="00730DF5" w:rsidRPr="009C41E6">
        <w:rPr>
          <w:rFonts w:asciiTheme="minorHAnsi" w:hAnsiTheme="minorHAnsi" w:cstheme="minorHAnsi"/>
          <w:szCs w:val="24"/>
        </w:rPr>
        <w:t>1</w:t>
      </w:r>
    </w:p>
    <w:p w14:paraId="1AD5BAE9" w14:textId="77777777" w:rsidR="00266380" w:rsidRPr="009C41E6" w:rsidRDefault="00266380" w:rsidP="005F4CA7">
      <w:pPr>
        <w:rPr>
          <w:rFonts w:asciiTheme="minorHAnsi" w:hAnsiTheme="minorHAnsi" w:cstheme="minorHAnsi"/>
          <w:szCs w:val="24"/>
        </w:rPr>
      </w:pPr>
      <w:r w:rsidRPr="009C41E6">
        <w:rPr>
          <w:rFonts w:asciiTheme="minorHAnsi" w:hAnsiTheme="minorHAnsi" w:cstheme="minorHAnsi"/>
          <w:szCs w:val="24"/>
        </w:rPr>
        <w:t xml:space="preserve">Las tarifas anteriores no </w:t>
      </w:r>
      <w:r w:rsidR="00730DF5" w:rsidRPr="009C41E6">
        <w:rPr>
          <w:rFonts w:asciiTheme="minorHAnsi" w:hAnsiTheme="minorHAnsi" w:cstheme="minorHAnsi"/>
          <w:szCs w:val="24"/>
        </w:rPr>
        <w:t>incluyen impuestos</w:t>
      </w:r>
      <w:r w:rsidRPr="009C41E6">
        <w:rPr>
          <w:rFonts w:asciiTheme="minorHAnsi" w:hAnsiTheme="minorHAnsi" w:cstheme="minorHAnsi"/>
          <w:szCs w:val="24"/>
        </w:rPr>
        <w:t>.</w:t>
      </w:r>
    </w:p>
    <w:p w14:paraId="14703B70" w14:textId="77777777" w:rsidR="00FF0562" w:rsidRPr="009C41E6" w:rsidRDefault="00FF0562" w:rsidP="005F4CA7">
      <w:pPr>
        <w:rPr>
          <w:rFonts w:asciiTheme="minorHAnsi" w:hAnsiTheme="minorHAnsi" w:cstheme="minorHAnsi"/>
          <w:color w:val="000000"/>
          <w:szCs w:val="24"/>
        </w:rPr>
      </w:pPr>
    </w:p>
    <w:p w14:paraId="30A4F368" w14:textId="77777777" w:rsidR="00266380" w:rsidRPr="009C41E6" w:rsidRDefault="00266380" w:rsidP="005F4CA7">
      <w:pPr>
        <w:rPr>
          <w:rFonts w:asciiTheme="minorHAnsi" w:hAnsiTheme="minorHAnsi" w:cstheme="minorHAnsi"/>
          <w:color w:val="000000"/>
          <w:szCs w:val="24"/>
        </w:rPr>
      </w:pPr>
      <w:r w:rsidRPr="009C41E6">
        <w:rPr>
          <w:rFonts w:asciiTheme="minorHAnsi" w:hAnsiTheme="minorHAnsi" w:cstheme="minorHAnsi"/>
          <w:color w:val="000000"/>
          <w:szCs w:val="24"/>
        </w:rPr>
        <w:lastRenderedPageBreak/>
        <w:t>3.2.2</w:t>
      </w:r>
      <w:r w:rsidRPr="009C41E6">
        <w:rPr>
          <w:rFonts w:asciiTheme="minorHAnsi" w:hAnsiTheme="minorHAnsi" w:cstheme="minorHAnsi"/>
          <w:color w:val="000000"/>
          <w:szCs w:val="24"/>
        </w:rPr>
        <w:tab/>
      </w:r>
      <w:r w:rsidRPr="009C41E6">
        <w:rPr>
          <w:rFonts w:asciiTheme="minorHAnsi" w:hAnsiTheme="minorHAnsi" w:cstheme="minorHAnsi"/>
          <w:b/>
          <w:bCs/>
          <w:i/>
          <w:iCs/>
          <w:color w:val="000000"/>
          <w:szCs w:val="24"/>
        </w:rPr>
        <w:t>Servicio de Operadora Persona a Persona. (Lada 090).</w:t>
      </w:r>
    </w:p>
    <w:p w14:paraId="431AADB4" w14:textId="77777777" w:rsidR="00266380" w:rsidRPr="009C41E6" w:rsidRDefault="00266380" w:rsidP="005F4CA7">
      <w:pPr>
        <w:rPr>
          <w:rFonts w:asciiTheme="minorHAnsi" w:hAnsiTheme="minorHAnsi" w:cstheme="minorHAnsi"/>
          <w:color w:val="000000"/>
          <w:szCs w:val="24"/>
        </w:rPr>
      </w:pPr>
      <w:r w:rsidRPr="009C41E6">
        <w:rPr>
          <w:rFonts w:asciiTheme="minorHAnsi" w:hAnsiTheme="minorHAnsi" w:cstheme="minorHAnsi"/>
          <w:color w:val="000000"/>
          <w:szCs w:val="24"/>
        </w:rPr>
        <w:t>Este Servicio permite a los clientes realizar llamadas mundiales de persona a persona con asistencia de una operadora para tramitar sus llamadas, con pago origen o destino o cargo a un tercer número de la población desde donde se hace la llamada.</w:t>
      </w:r>
    </w:p>
    <w:p w14:paraId="7186B2D2" w14:textId="77777777" w:rsidR="00266380" w:rsidRPr="009C41E6" w:rsidRDefault="00266380" w:rsidP="005F4CA7">
      <w:pPr>
        <w:rPr>
          <w:rFonts w:asciiTheme="minorHAnsi" w:hAnsiTheme="minorHAnsi" w:cstheme="minorHAnsi"/>
          <w:color w:val="000000"/>
          <w:szCs w:val="24"/>
        </w:rPr>
      </w:pPr>
      <w:r w:rsidRPr="009C41E6">
        <w:rPr>
          <w:rFonts w:asciiTheme="minorHAnsi" w:hAnsiTheme="minorHAnsi" w:cstheme="minorHAnsi"/>
          <w:color w:val="000000"/>
          <w:szCs w:val="24"/>
        </w:rPr>
        <w:t xml:space="preserve">El servicio permite a los clientes realizar llamadas mundiales persona a persona, con un sobrecargo del 20% a la cuota que resulte de aplicar las tarifas por minuto del Plan Lada Ahorro, las tarifas de este servicio varían dependiendo de la región de destino u origen de la llamada, en este servicio se aplica tarifa única durante las 24 </w:t>
      </w:r>
      <w:proofErr w:type="spellStart"/>
      <w:r w:rsidRPr="009C41E6">
        <w:rPr>
          <w:rFonts w:asciiTheme="minorHAnsi" w:hAnsiTheme="minorHAnsi" w:cstheme="minorHAnsi"/>
          <w:color w:val="000000"/>
          <w:szCs w:val="24"/>
        </w:rPr>
        <w:t>hrs</w:t>
      </w:r>
      <w:proofErr w:type="spellEnd"/>
      <w:r w:rsidRPr="009C41E6">
        <w:rPr>
          <w:rFonts w:asciiTheme="minorHAnsi" w:hAnsiTheme="minorHAnsi" w:cstheme="minorHAnsi"/>
          <w:color w:val="000000"/>
          <w:szCs w:val="24"/>
        </w:rPr>
        <w:t>. del día los 7 días de la semana.</w:t>
      </w:r>
    </w:p>
    <w:p w14:paraId="578719B9" w14:textId="77777777" w:rsidR="00FF0562" w:rsidRPr="009C41E6" w:rsidRDefault="00FF0562" w:rsidP="005F4CA7">
      <w:pPr>
        <w:rPr>
          <w:rFonts w:asciiTheme="minorHAnsi" w:hAnsiTheme="minorHAnsi" w:cstheme="minorHAnsi"/>
          <w:color w:val="000000"/>
          <w:szCs w:val="24"/>
        </w:rPr>
      </w:pPr>
    </w:p>
    <w:p w14:paraId="74F2BCB9" w14:textId="77777777" w:rsidR="00257487" w:rsidRPr="009C41E6" w:rsidRDefault="00957F30" w:rsidP="005F4CA7">
      <w:pPr>
        <w:rPr>
          <w:rFonts w:asciiTheme="minorHAnsi" w:hAnsiTheme="minorHAnsi" w:cstheme="minorHAnsi"/>
          <w:b/>
          <w:bCs/>
          <w:szCs w:val="24"/>
        </w:rPr>
      </w:pPr>
      <w:r w:rsidRPr="009C41E6">
        <w:rPr>
          <w:rFonts w:asciiTheme="minorHAnsi" w:hAnsiTheme="minorHAnsi" w:cstheme="minorHAnsi"/>
          <w:b/>
          <w:bCs/>
          <w:szCs w:val="24"/>
        </w:rPr>
        <w:t>Región 1: Sudamérica, Caribe y Alaska</w:t>
      </w:r>
    </w:p>
    <w:p w14:paraId="1F3F0257"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 xml:space="preserve">Larga Distancia Mundial $0-$74.99, 3 Min. Iniciales </w:t>
      </w:r>
      <w:r w:rsidR="00257487" w:rsidRPr="009C41E6">
        <w:rPr>
          <w:rFonts w:asciiTheme="minorHAnsi" w:hAnsiTheme="minorHAnsi" w:cstheme="minorHAnsi"/>
          <w:szCs w:val="24"/>
        </w:rPr>
        <w:t>49.11</w:t>
      </w:r>
      <w:r w:rsidRPr="009C41E6">
        <w:rPr>
          <w:rFonts w:asciiTheme="minorHAnsi" w:hAnsiTheme="minorHAnsi" w:cstheme="minorHAnsi"/>
          <w:szCs w:val="24"/>
        </w:rPr>
        <w:t xml:space="preserve">, Minuto Adiciona </w:t>
      </w:r>
      <w:r w:rsidR="00257487" w:rsidRPr="009C41E6">
        <w:rPr>
          <w:rFonts w:asciiTheme="minorHAnsi" w:hAnsiTheme="minorHAnsi" w:cstheme="minorHAnsi"/>
          <w:szCs w:val="24"/>
        </w:rPr>
        <w:t>16.37</w:t>
      </w:r>
    </w:p>
    <w:p w14:paraId="4F498445"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$75-$133.99, 3 Min. Iniciales 4</w:t>
      </w:r>
      <w:r w:rsidR="00257487" w:rsidRPr="009C41E6">
        <w:rPr>
          <w:rFonts w:asciiTheme="minorHAnsi" w:hAnsiTheme="minorHAnsi" w:cstheme="minorHAnsi"/>
          <w:szCs w:val="24"/>
        </w:rPr>
        <w:t>6.32</w:t>
      </w:r>
      <w:r w:rsidRPr="009C41E6">
        <w:rPr>
          <w:rFonts w:asciiTheme="minorHAnsi" w:hAnsiTheme="minorHAnsi" w:cstheme="minorHAnsi"/>
          <w:szCs w:val="24"/>
        </w:rPr>
        <w:t xml:space="preserve">, Minuto Adiciona </w:t>
      </w:r>
      <w:r w:rsidR="00257487" w:rsidRPr="009C41E6">
        <w:rPr>
          <w:rFonts w:asciiTheme="minorHAnsi" w:hAnsiTheme="minorHAnsi" w:cstheme="minorHAnsi"/>
          <w:szCs w:val="24"/>
        </w:rPr>
        <w:t>15.44</w:t>
      </w:r>
    </w:p>
    <w:p w14:paraId="52641B8A"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 xml:space="preserve">Larga Distancia Mundial $134-$441.99, 3 Min. Iniciales </w:t>
      </w:r>
      <w:r w:rsidR="00257487" w:rsidRPr="009C41E6">
        <w:rPr>
          <w:rFonts w:asciiTheme="minorHAnsi" w:hAnsiTheme="minorHAnsi" w:cstheme="minorHAnsi"/>
          <w:szCs w:val="24"/>
        </w:rPr>
        <w:t>36.84</w:t>
      </w:r>
      <w:r w:rsidRPr="009C41E6">
        <w:rPr>
          <w:rFonts w:asciiTheme="minorHAnsi" w:hAnsiTheme="minorHAnsi" w:cstheme="minorHAnsi"/>
          <w:szCs w:val="24"/>
        </w:rPr>
        <w:t xml:space="preserve">, Minuto Adiciona </w:t>
      </w:r>
      <w:r w:rsidR="00257487" w:rsidRPr="009C41E6">
        <w:rPr>
          <w:rFonts w:asciiTheme="minorHAnsi" w:hAnsiTheme="minorHAnsi" w:cstheme="minorHAnsi"/>
          <w:szCs w:val="24"/>
        </w:rPr>
        <w:t>12.28</w:t>
      </w:r>
    </w:p>
    <w:p w14:paraId="65815A1E"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$442 - más, 3 Min. Iniciales 3</w:t>
      </w:r>
      <w:r w:rsidR="00257487" w:rsidRPr="009C41E6">
        <w:rPr>
          <w:rFonts w:asciiTheme="minorHAnsi" w:hAnsiTheme="minorHAnsi" w:cstheme="minorHAnsi"/>
          <w:szCs w:val="24"/>
        </w:rPr>
        <w:t>4.05</w:t>
      </w:r>
      <w:r w:rsidRPr="009C41E6">
        <w:rPr>
          <w:rFonts w:asciiTheme="minorHAnsi" w:hAnsiTheme="minorHAnsi" w:cstheme="minorHAnsi"/>
          <w:szCs w:val="24"/>
        </w:rPr>
        <w:t>, Minuto Adiciona 1</w:t>
      </w:r>
      <w:r w:rsidR="00257487" w:rsidRPr="009C41E6">
        <w:rPr>
          <w:rFonts w:asciiTheme="minorHAnsi" w:hAnsiTheme="minorHAnsi" w:cstheme="minorHAnsi"/>
          <w:szCs w:val="24"/>
        </w:rPr>
        <w:t>1</w:t>
      </w:r>
      <w:r w:rsidRPr="009C41E6">
        <w:rPr>
          <w:rFonts w:asciiTheme="minorHAnsi" w:hAnsiTheme="minorHAnsi" w:cstheme="minorHAnsi"/>
          <w:szCs w:val="24"/>
        </w:rPr>
        <w:t>.</w:t>
      </w:r>
      <w:r w:rsidR="00257487" w:rsidRPr="009C41E6">
        <w:rPr>
          <w:rFonts w:asciiTheme="minorHAnsi" w:hAnsiTheme="minorHAnsi" w:cstheme="minorHAnsi"/>
          <w:szCs w:val="24"/>
        </w:rPr>
        <w:t>35</w:t>
      </w:r>
    </w:p>
    <w:p w14:paraId="2E6B1AB3" w14:textId="77777777" w:rsidR="00957F30" w:rsidRPr="009C41E6" w:rsidRDefault="00957F30" w:rsidP="005F4CA7">
      <w:pPr>
        <w:rPr>
          <w:rFonts w:asciiTheme="minorHAnsi" w:hAnsiTheme="minorHAnsi" w:cstheme="minorHAnsi"/>
          <w:szCs w:val="24"/>
        </w:rPr>
      </w:pPr>
    </w:p>
    <w:p w14:paraId="5DEC0AC9" w14:textId="77777777" w:rsidR="00957F30" w:rsidRPr="009C41E6" w:rsidRDefault="00957F30" w:rsidP="005F4CA7">
      <w:pPr>
        <w:rPr>
          <w:rFonts w:asciiTheme="minorHAnsi" w:hAnsiTheme="minorHAnsi" w:cstheme="minorHAnsi"/>
          <w:b/>
          <w:szCs w:val="24"/>
        </w:rPr>
      </w:pPr>
      <w:r w:rsidRPr="009C41E6">
        <w:rPr>
          <w:rFonts w:asciiTheme="minorHAnsi" w:hAnsiTheme="minorHAnsi" w:cstheme="minorHAnsi"/>
          <w:b/>
          <w:szCs w:val="24"/>
        </w:rPr>
        <w:t xml:space="preserve">Región 2: </w:t>
      </w:r>
      <w:r w:rsidRPr="009C41E6">
        <w:rPr>
          <w:rFonts w:asciiTheme="minorHAnsi" w:hAnsiTheme="minorHAnsi" w:cstheme="minorHAnsi"/>
          <w:b/>
          <w:bCs/>
          <w:szCs w:val="24"/>
        </w:rPr>
        <w:t>Europa, África y Cuenca del Mediterráneo</w:t>
      </w:r>
    </w:p>
    <w:p w14:paraId="43669EFB"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$0-$74.99, 3 Min. Iniciales 47.13, Minuto Adiciona 15.71</w:t>
      </w:r>
    </w:p>
    <w:p w14:paraId="52EDD47B"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$75-$133.99, 3 Min. Iniciales 44.46, Minuto Adiciona 14.82</w:t>
      </w:r>
    </w:p>
    <w:p w14:paraId="08FD4F99"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$134-$441.99, 3 Min. Iniciales 35.34, Minuto Adiciona 11.78</w:t>
      </w:r>
    </w:p>
    <w:p w14:paraId="78E35D0C"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$442 - más, 3 Min. Iniciales 32.70, Minuto Adiciona 10.90</w:t>
      </w:r>
    </w:p>
    <w:p w14:paraId="4575859A" w14:textId="77777777" w:rsidR="00957F30" w:rsidRPr="009C41E6" w:rsidRDefault="00957F30" w:rsidP="005F4CA7">
      <w:pPr>
        <w:rPr>
          <w:rFonts w:asciiTheme="minorHAnsi" w:hAnsiTheme="minorHAnsi" w:cstheme="minorHAnsi"/>
          <w:szCs w:val="24"/>
        </w:rPr>
      </w:pPr>
    </w:p>
    <w:p w14:paraId="489342AE" w14:textId="77777777" w:rsidR="00957F30" w:rsidRPr="009C41E6" w:rsidRDefault="00957F30" w:rsidP="005F4CA7">
      <w:pPr>
        <w:rPr>
          <w:rFonts w:asciiTheme="minorHAnsi" w:hAnsiTheme="minorHAnsi" w:cstheme="minorHAnsi"/>
          <w:b/>
          <w:szCs w:val="24"/>
        </w:rPr>
      </w:pPr>
      <w:r w:rsidRPr="009C41E6">
        <w:rPr>
          <w:rFonts w:asciiTheme="minorHAnsi" w:hAnsiTheme="minorHAnsi" w:cstheme="minorHAnsi"/>
          <w:b/>
          <w:szCs w:val="24"/>
        </w:rPr>
        <w:t>Región 3: Centroamérica</w:t>
      </w:r>
    </w:p>
    <w:p w14:paraId="5471EFF7"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$0-$74.99, 3 Min. Iniciales 22.65, Minuto Adiciona 7.55</w:t>
      </w:r>
    </w:p>
    <w:p w14:paraId="320FC002"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$75-$133.99, 3 Min. Iniciales 21.36, Minuto Adiciona 7.12</w:t>
      </w:r>
    </w:p>
    <w:p w14:paraId="2145C812"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$134-$441.99, 3 Min. Iniciales 16.98, Minuto Adiciona 5.66</w:t>
      </w:r>
    </w:p>
    <w:p w14:paraId="0D192EFD"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$442 - más, 3 Min. Iniciales 15.69, Minuto Adiciona 5.23</w:t>
      </w:r>
    </w:p>
    <w:p w14:paraId="1A2C4839" w14:textId="77777777" w:rsidR="00957F30" w:rsidRPr="009C41E6" w:rsidRDefault="00957F30" w:rsidP="005F4CA7">
      <w:pPr>
        <w:rPr>
          <w:rFonts w:asciiTheme="minorHAnsi" w:hAnsiTheme="minorHAnsi" w:cstheme="minorHAnsi"/>
          <w:szCs w:val="24"/>
        </w:rPr>
      </w:pPr>
    </w:p>
    <w:p w14:paraId="2FDB81E8" w14:textId="77777777" w:rsidR="00E74C12" w:rsidRPr="009C41E6" w:rsidRDefault="00E74C12" w:rsidP="005F4CA7">
      <w:pPr>
        <w:rPr>
          <w:rFonts w:asciiTheme="minorHAnsi" w:hAnsiTheme="minorHAnsi" w:cstheme="minorHAnsi"/>
          <w:b/>
          <w:szCs w:val="24"/>
        </w:rPr>
      </w:pPr>
      <w:r w:rsidRPr="009C41E6">
        <w:rPr>
          <w:rFonts w:asciiTheme="minorHAnsi" w:hAnsiTheme="minorHAnsi" w:cstheme="minorHAnsi"/>
          <w:b/>
          <w:szCs w:val="24"/>
        </w:rPr>
        <w:t xml:space="preserve">Región 4: Resto del Mundo, Israel y </w:t>
      </w:r>
      <w:proofErr w:type="spellStart"/>
      <w:r w:rsidRPr="009C41E6">
        <w:rPr>
          <w:rFonts w:asciiTheme="minorHAnsi" w:hAnsiTheme="minorHAnsi" w:cstheme="minorHAnsi"/>
          <w:b/>
          <w:szCs w:val="24"/>
        </w:rPr>
        <w:t>Hawaii</w:t>
      </w:r>
      <w:proofErr w:type="spellEnd"/>
    </w:p>
    <w:p w14:paraId="13137AE6" w14:textId="77777777" w:rsidR="00E74C12" w:rsidRPr="009C41E6" w:rsidRDefault="00E74C12" w:rsidP="005F4CA7">
      <w:pPr>
        <w:rPr>
          <w:rFonts w:asciiTheme="minorHAnsi" w:hAnsiTheme="minorHAnsi" w:cstheme="minorHAnsi"/>
          <w:szCs w:val="24"/>
        </w:rPr>
      </w:pPr>
      <w:r w:rsidRPr="009C41E6">
        <w:rPr>
          <w:rFonts w:asciiTheme="minorHAnsi" w:hAnsiTheme="minorHAnsi" w:cstheme="minorHAnsi"/>
          <w:szCs w:val="24"/>
        </w:rPr>
        <w:t>Larga Distancia Mundial $0-$74.99, 3 Min. Iniciales 53.40, Minuto Adiciona17.80</w:t>
      </w:r>
    </w:p>
    <w:p w14:paraId="6D5E8652" w14:textId="77777777" w:rsidR="00E74C12" w:rsidRPr="009C41E6" w:rsidRDefault="00E74C12" w:rsidP="005F4CA7">
      <w:pPr>
        <w:rPr>
          <w:rFonts w:asciiTheme="minorHAnsi" w:hAnsiTheme="minorHAnsi" w:cstheme="minorHAnsi"/>
          <w:szCs w:val="24"/>
        </w:rPr>
      </w:pPr>
      <w:r w:rsidRPr="009C41E6">
        <w:rPr>
          <w:rFonts w:asciiTheme="minorHAnsi" w:hAnsiTheme="minorHAnsi" w:cstheme="minorHAnsi"/>
          <w:szCs w:val="24"/>
        </w:rPr>
        <w:t>Larga Distancia Mundial $75-$133.99, 3 Min. Iniciales 50.37, Minuto Adiciona16.79</w:t>
      </w:r>
    </w:p>
    <w:p w14:paraId="5E53DD8A" w14:textId="77777777" w:rsidR="00E74C12" w:rsidRPr="009C41E6" w:rsidRDefault="00E74C12" w:rsidP="005F4CA7">
      <w:pPr>
        <w:rPr>
          <w:rFonts w:asciiTheme="minorHAnsi" w:hAnsiTheme="minorHAnsi" w:cstheme="minorHAnsi"/>
          <w:szCs w:val="24"/>
        </w:rPr>
      </w:pPr>
      <w:r w:rsidRPr="009C41E6">
        <w:rPr>
          <w:rFonts w:asciiTheme="minorHAnsi" w:hAnsiTheme="minorHAnsi" w:cstheme="minorHAnsi"/>
          <w:szCs w:val="24"/>
        </w:rPr>
        <w:t>Larga Distancia Mundial $134-$441.99, 3 Min. Iniciales 40.02, Minuto Adiciona13.34</w:t>
      </w:r>
    </w:p>
    <w:p w14:paraId="5266EABF" w14:textId="77777777" w:rsidR="00E74C12" w:rsidRPr="009C41E6" w:rsidRDefault="00E74C12" w:rsidP="005F4CA7">
      <w:pPr>
        <w:rPr>
          <w:rFonts w:asciiTheme="minorHAnsi" w:hAnsiTheme="minorHAnsi" w:cstheme="minorHAnsi"/>
          <w:szCs w:val="24"/>
        </w:rPr>
      </w:pPr>
      <w:r w:rsidRPr="009C41E6">
        <w:rPr>
          <w:rFonts w:asciiTheme="minorHAnsi" w:hAnsiTheme="minorHAnsi" w:cstheme="minorHAnsi"/>
          <w:szCs w:val="24"/>
        </w:rPr>
        <w:t xml:space="preserve">Larga Distancia Mundial $442 </w:t>
      </w:r>
      <w:r w:rsidR="00957F30" w:rsidRPr="009C41E6">
        <w:rPr>
          <w:rFonts w:asciiTheme="minorHAnsi" w:hAnsiTheme="minorHAnsi" w:cstheme="minorHAnsi"/>
          <w:szCs w:val="24"/>
        </w:rPr>
        <w:t>-</w:t>
      </w:r>
      <w:r w:rsidRPr="009C41E6">
        <w:rPr>
          <w:rFonts w:asciiTheme="minorHAnsi" w:hAnsiTheme="minorHAnsi" w:cstheme="minorHAnsi"/>
          <w:szCs w:val="24"/>
        </w:rPr>
        <w:t xml:space="preserve"> más, 3 Min. Iniciales 37.02</w:t>
      </w:r>
      <w:r w:rsidR="00957F30" w:rsidRPr="009C41E6">
        <w:rPr>
          <w:rFonts w:asciiTheme="minorHAnsi" w:hAnsiTheme="minorHAnsi" w:cstheme="minorHAnsi"/>
          <w:szCs w:val="24"/>
        </w:rPr>
        <w:t xml:space="preserve">, </w:t>
      </w:r>
      <w:r w:rsidRPr="009C41E6">
        <w:rPr>
          <w:rFonts w:asciiTheme="minorHAnsi" w:hAnsiTheme="minorHAnsi" w:cstheme="minorHAnsi"/>
          <w:szCs w:val="24"/>
        </w:rPr>
        <w:t>Minuto Adiciona12.34</w:t>
      </w:r>
    </w:p>
    <w:p w14:paraId="514885A4" w14:textId="77777777" w:rsidR="00E74C12" w:rsidRPr="009C41E6" w:rsidRDefault="00E74C12" w:rsidP="005F4CA7">
      <w:pPr>
        <w:rPr>
          <w:rFonts w:asciiTheme="minorHAnsi" w:hAnsiTheme="minorHAnsi" w:cstheme="minorHAnsi"/>
          <w:szCs w:val="24"/>
        </w:rPr>
      </w:pPr>
    </w:p>
    <w:p w14:paraId="663BBFC4" w14:textId="77777777" w:rsidR="00266380" w:rsidRPr="009C41E6" w:rsidRDefault="00266380" w:rsidP="005F4CA7">
      <w:pPr>
        <w:rPr>
          <w:rFonts w:asciiTheme="minorHAnsi" w:hAnsiTheme="minorHAnsi" w:cstheme="minorHAnsi"/>
          <w:szCs w:val="24"/>
        </w:rPr>
      </w:pPr>
      <w:r w:rsidRPr="009C41E6">
        <w:rPr>
          <w:rFonts w:asciiTheme="minorHAnsi" w:hAnsiTheme="minorHAnsi" w:cstheme="minorHAnsi"/>
          <w:szCs w:val="24"/>
        </w:rPr>
        <w:t>Las tarifas anteriores no incluyen impuestos.</w:t>
      </w:r>
    </w:p>
    <w:p w14:paraId="1D389E38" w14:textId="77777777" w:rsidR="00F25022" w:rsidRPr="009C41E6" w:rsidRDefault="00F25022" w:rsidP="005F4CA7">
      <w:pPr>
        <w:rPr>
          <w:rFonts w:asciiTheme="minorHAnsi" w:hAnsiTheme="minorHAnsi" w:cstheme="minorHAnsi"/>
          <w:b/>
          <w:bCs/>
          <w:szCs w:val="24"/>
        </w:rPr>
      </w:pPr>
    </w:p>
    <w:p w14:paraId="201A7FEB" w14:textId="77777777" w:rsidR="00266380" w:rsidRPr="009C41E6" w:rsidRDefault="00266380" w:rsidP="005F4CA7">
      <w:pPr>
        <w:outlineLvl w:val="0"/>
        <w:rPr>
          <w:rFonts w:asciiTheme="minorHAnsi" w:hAnsiTheme="minorHAnsi" w:cstheme="minorHAnsi"/>
          <w:b/>
          <w:bCs/>
          <w:szCs w:val="24"/>
        </w:rPr>
      </w:pPr>
      <w:r w:rsidRPr="009C41E6">
        <w:rPr>
          <w:rFonts w:asciiTheme="minorHAnsi" w:hAnsiTheme="minorHAnsi" w:cstheme="minorHAnsi"/>
          <w:b/>
          <w:szCs w:val="24"/>
        </w:rPr>
        <w:t>Vigencia:</w:t>
      </w:r>
    </w:p>
    <w:p w14:paraId="33AA2F57" w14:textId="77777777" w:rsidR="00266380" w:rsidRPr="009C41E6" w:rsidRDefault="00266380" w:rsidP="005F4CA7">
      <w:pPr>
        <w:rPr>
          <w:rFonts w:asciiTheme="minorHAnsi" w:hAnsiTheme="minorHAnsi" w:cstheme="minorHAnsi"/>
          <w:bCs/>
          <w:szCs w:val="24"/>
        </w:rPr>
      </w:pPr>
      <w:r w:rsidRPr="009C41E6">
        <w:rPr>
          <w:rFonts w:asciiTheme="minorHAnsi" w:hAnsiTheme="minorHAnsi" w:cstheme="minorHAnsi"/>
          <w:bCs/>
          <w:szCs w:val="24"/>
        </w:rPr>
        <w:t>Se avisará a la Comisión Federal de Telecomunicaciones con 15 días de anticipación la cancelación de este servicio.</w:t>
      </w:r>
    </w:p>
    <w:p w14:paraId="22E6F5B3" w14:textId="77777777" w:rsidR="009C41E6" w:rsidRDefault="009C41E6" w:rsidP="005F4CA7">
      <w:pPr>
        <w:spacing w:after="200" w:line="276" w:lineRule="auto"/>
      </w:pPr>
      <w:r>
        <w:br w:type="page"/>
      </w:r>
    </w:p>
    <w:p w14:paraId="116C8662" w14:textId="77777777" w:rsidR="002F207C" w:rsidRPr="009C41E6" w:rsidRDefault="00043CAC" w:rsidP="005F4CA7">
      <w:pPr>
        <w:rPr>
          <w:rStyle w:val="Ttulo3Car"/>
          <w:rFonts w:asciiTheme="minorHAnsi" w:hAnsiTheme="minorHAnsi" w:cstheme="minorHAnsi"/>
          <w:sz w:val="28"/>
          <w:szCs w:val="28"/>
        </w:rPr>
      </w:pPr>
      <w:bookmarkStart w:id="104" w:name="_Toc162342508"/>
      <w:r w:rsidRPr="009C41E6">
        <w:rPr>
          <w:rStyle w:val="Ttulo3Car"/>
          <w:rFonts w:asciiTheme="minorHAnsi" w:hAnsiTheme="minorHAnsi" w:cstheme="minorHAnsi"/>
          <w:sz w:val="28"/>
          <w:szCs w:val="28"/>
        </w:rPr>
        <w:lastRenderedPageBreak/>
        <w:t>II</w:t>
      </w:r>
      <w:r w:rsidR="00BC067A" w:rsidRPr="009C41E6">
        <w:rPr>
          <w:rStyle w:val="Ttulo3Car"/>
          <w:rFonts w:asciiTheme="minorHAnsi" w:hAnsiTheme="minorHAnsi" w:cstheme="minorHAnsi"/>
          <w:sz w:val="28"/>
          <w:szCs w:val="28"/>
        </w:rPr>
        <w:t xml:space="preserve">I. </w:t>
      </w:r>
      <w:r w:rsidR="002F207C" w:rsidRPr="009C41E6">
        <w:rPr>
          <w:rStyle w:val="Ttulo3Car"/>
          <w:rFonts w:asciiTheme="minorHAnsi" w:hAnsiTheme="minorHAnsi" w:cstheme="minorHAnsi"/>
          <w:sz w:val="28"/>
          <w:szCs w:val="28"/>
        </w:rPr>
        <w:t>TARIFA ÚNICA</w:t>
      </w:r>
      <w:bookmarkEnd w:id="104"/>
    </w:p>
    <w:p w14:paraId="0B6C137B" w14:textId="77777777" w:rsidR="002F207C" w:rsidRPr="009C41E6" w:rsidRDefault="002F207C" w:rsidP="005F4CA7">
      <w:pPr>
        <w:rPr>
          <w:rFonts w:asciiTheme="minorHAnsi" w:hAnsiTheme="minorHAnsi" w:cstheme="minorHAnsi"/>
          <w:szCs w:val="24"/>
        </w:rPr>
      </w:pPr>
    </w:p>
    <w:p w14:paraId="4C33F9CC" w14:textId="77777777" w:rsidR="002F207C" w:rsidRPr="009C41E6" w:rsidRDefault="00BC067A" w:rsidP="005F4CA7">
      <w:pPr>
        <w:outlineLvl w:val="0"/>
        <w:rPr>
          <w:rFonts w:asciiTheme="minorHAnsi" w:hAnsiTheme="minorHAnsi" w:cstheme="minorHAnsi"/>
          <w:szCs w:val="24"/>
        </w:rPr>
      </w:pPr>
      <w:r w:rsidRPr="009C41E6">
        <w:rPr>
          <w:rFonts w:asciiTheme="minorHAnsi" w:hAnsiTheme="minorHAnsi" w:cstheme="minorHAnsi"/>
          <w:b/>
          <w:szCs w:val="24"/>
        </w:rPr>
        <w:t>Número</w:t>
      </w:r>
      <w:r w:rsidR="002F207C" w:rsidRPr="009C41E6">
        <w:rPr>
          <w:rFonts w:asciiTheme="minorHAnsi" w:hAnsiTheme="minorHAnsi" w:cstheme="minorHAnsi"/>
          <w:b/>
          <w:szCs w:val="24"/>
        </w:rPr>
        <w:t xml:space="preserve"> de Inscripción:</w:t>
      </w:r>
      <w:r w:rsidR="002F207C" w:rsidRPr="009C41E6">
        <w:rPr>
          <w:rFonts w:asciiTheme="minorHAnsi" w:hAnsiTheme="minorHAnsi" w:cstheme="minorHAnsi"/>
          <w:b/>
          <w:bCs/>
          <w:sz w:val="28"/>
          <w:szCs w:val="28"/>
        </w:rPr>
        <w:t>011509</w:t>
      </w:r>
    </w:p>
    <w:p w14:paraId="0102F615" w14:textId="77777777" w:rsidR="002F207C" w:rsidRPr="009C41E6" w:rsidRDefault="002F207C" w:rsidP="005F4CA7">
      <w:pPr>
        <w:rPr>
          <w:rFonts w:asciiTheme="minorHAnsi" w:hAnsiTheme="minorHAnsi" w:cstheme="minorHAnsi"/>
          <w:szCs w:val="24"/>
        </w:rPr>
      </w:pPr>
    </w:p>
    <w:p w14:paraId="69A7377A" w14:textId="77777777" w:rsidR="002F207C" w:rsidRPr="009C41E6" w:rsidRDefault="002F207C" w:rsidP="005F4CA7">
      <w:pPr>
        <w:outlineLvl w:val="0"/>
        <w:rPr>
          <w:rFonts w:asciiTheme="minorHAnsi" w:hAnsiTheme="minorHAnsi" w:cstheme="minorHAnsi"/>
          <w:szCs w:val="24"/>
        </w:rPr>
      </w:pPr>
      <w:r w:rsidRPr="009C41E6">
        <w:rPr>
          <w:rFonts w:asciiTheme="minorHAnsi" w:hAnsiTheme="minorHAnsi" w:cstheme="minorHAnsi"/>
          <w:b/>
          <w:szCs w:val="24"/>
        </w:rPr>
        <w:t>Nombre del Servicio:</w:t>
      </w:r>
    </w:p>
    <w:p w14:paraId="4F0837D6" w14:textId="77777777" w:rsidR="002F207C" w:rsidRPr="009C41E6" w:rsidRDefault="002F207C" w:rsidP="005F4CA7">
      <w:pPr>
        <w:outlineLvl w:val="0"/>
        <w:rPr>
          <w:rFonts w:asciiTheme="minorHAnsi" w:hAnsiTheme="minorHAnsi" w:cstheme="minorHAnsi"/>
          <w:i/>
          <w:szCs w:val="24"/>
        </w:rPr>
      </w:pPr>
      <w:r w:rsidRPr="009C41E6">
        <w:rPr>
          <w:rFonts w:asciiTheme="minorHAnsi" w:hAnsiTheme="minorHAnsi" w:cstheme="minorHAnsi"/>
          <w:szCs w:val="24"/>
        </w:rPr>
        <w:t>Tarifa Única</w:t>
      </w:r>
    </w:p>
    <w:p w14:paraId="0952DCFE" w14:textId="77777777" w:rsidR="009C41E6" w:rsidRDefault="009C41E6" w:rsidP="005F4CA7">
      <w:pPr>
        <w:outlineLvl w:val="0"/>
        <w:rPr>
          <w:rFonts w:asciiTheme="minorHAnsi" w:hAnsiTheme="minorHAnsi" w:cstheme="minorHAnsi"/>
          <w:b/>
          <w:szCs w:val="24"/>
        </w:rPr>
      </w:pPr>
    </w:p>
    <w:p w14:paraId="4AF4C45B" w14:textId="77777777" w:rsidR="002F207C" w:rsidRPr="009C41E6" w:rsidRDefault="002F207C" w:rsidP="005F4CA7">
      <w:pPr>
        <w:outlineLvl w:val="0"/>
        <w:rPr>
          <w:rFonts w:asciiTheme="minorHAnsi" w:hAnsiTheme="minorHAnsi" w:cstheme="minorHAnsi"/>
          <w:szCs w:val="24"/>
        </w:rPr>
      </w:pPr>
      <w:r w:rsidRPr="009C41E6">
        <w:rPr>
          <w:rFonts w:asciiTheme="minorHAnsi" w:hAnsiTheme="minorHAnsi" w:cstheme="minorHAnsi"/>
          <w:b/>
          <w:szCs w:val="24"/>
        </w:rPr>
        <w:t>Descripción:</w:t>
      </w:r>
    </w:p>
    <w:p w14:paraId="2B1DA6DC"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El plan</w:t>
      </w:r>
      <w:r w:rsidRPr="009C41E6">
        <w:rPr>
          <w:rFonts w:asciiTheme="minorHAnsi" w:hAnsiTheme="minorHAnsi" w:cstheme="minorHAnsi"/>
          <w:b/>
          <w:szCs w:val="24"/>
        </w:rPr>
        <w:t xml:space="preserve"> Tarifa Única</w:t>
      </w:r>
      <w:r w:rsidRPr="009C41E6">
        <w:rPr>
          <w:rFonts w:asciiTheme="minorHAnsi" w:hAnsiTheme="minorHAnsi" w:cstheme="minorHAnsi"/>
          <w:bCs/>
          <w:szCs w:val="24"/>
        </w:rPr>
        <w:t xml:space="preserve"> consiste en otorgar al cliente Residencial y Comercial una tarifa única para cada caso de tráfico originado en territorio nacional en horario diurno y nocturno. Para poder recibir los beneficios del plan los clientes deben solicitar la suscripción a Tarifa única. </w:t>
      </w:r>
    </w:p>
    <w:p w14:paraId="2B970A8F" w14:textId="77777777" w:rsidR="009C41E6" w:rsidRDefault="009C41E6" w:rsidP="005F4CA7">
      <w:pPr>
        <w:outlineLvl w:val="0"/>
        <w:rPr>
          <w:rFonts w:asciiTheme="minorHAnsi" w:hAnsiTheme="minorHAnsi" w:cstheme="minorHAnsi"/>
          <w:b/>
          <w:szCs w:val="24"/>
        </w:rPr>
      </w:pPr>
    </w:p>
    <w:p w14:paraId="5C7CD21C" w14:textId="77777777" w:rsidR="002F207C" w:rsidRPr="009C41E6" w:rsidRDefault="002F207C" w:rsidP="005F4CA7">
      <w:pPr>
        <w:outlineLvl w:val="0"/>
        <w:rPr>
          <w:rFonts w:asciiTheme="minorHAnsi" w:hAnsiTheme="minorHAnsi" w:cstheme="minorHAnsi"/>
          <w:szCs w:val="24"/>
        </w:rPr>
      </w:pPr>
      <w:r w:rsidRPr="009C41E6">
        <w:rPr>
          <w:rFonts w:asciiTheme="minorHAnsi" w:hAnsiTheme="minorHAnsi" w:cstheme="minorHAnsi"/>
          <w:b/>
          <w:szCs w:val="24"/>
        </w:rPr>
        <w:t>Estructura Tarifaria:</w:t>
      </w:r>
    </w:p>
    <w:p w14:paraId="3B9564EC"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Larga distancia Automática Nacional</w:t>
      </w:r>
      <w:r w:rsidR="00F2189A" w:rsidRPr="009C41E6">
        <w:rPr>
          <w:rFonts w:asciiTheme="minorHAnsi" w:hAnsiTheme="minorHAnsi" w:cstheme="minorHAnsi"/>
          <w:szCs w:val="24"/>
        </w:rPr>
        <w:t xml:space="preserve">: </w:t>
      </w:r>
      <w:r w:rsidRPr="009C41E6">
        <w:rPr>
          <w:rFonts w:asciiTheme="minorHAnsi" w:hAnsiTheme="minorHAnsi" w:cstheme="minorHAnsi"/>
          <w:szCs w:val="24"/>
        </w:rPr>
        <w:t>$1.48</w:t>
      </w:r>
    </w:p>
    <w:p w14:paraId="6D4D8906" w14:textId="77777777" w:rsidR="00F2189A" w:rsidRPr="009C41E6" w:rsidRDefault="00F2189A" w:rsidP="005F4CA7">
      <w:pPr>
        <w:rPr>
          <w:rFonts w:asciiTheme="minorHAnsi" w:hAnsiTheme="minorHAnsi" w:cstheme="minorHAnsi"/>
          <w:szCs w:val="24"/>
        </w:rPr>
      </w:pPr>
    </w:p>
    <w:p w14:paraId="528E9C78"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Larga distancia Internacional:</w:t>
      </w:r>
    </w:p>
    <w:p w14:paraId="44159A02"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México a E.U.A.</w:t>
      </w:r>
    </w:p>
    <w:p w14:paraId="0BC22695" w14:textId="77777777" w:rsidR="00F2189A" w:rsidRPr="009C41E6" w:rsidRDefault="00F2189A" w:rsidP="005F4CA7">
      <w:pPr>
        <w:rPr>
          <w:rFonts w:asciiTheme="minorHAnsi" w:hAnsiTheme="minorHAnsi" w:cstheme="minorHAnsi"/>
          <w:szCs w:val="24"/>
        </w:rPr>
      </w:pPr>
      <w:r w:rsidRPr="009C41E6">
        <w:rPr>
          <w:rFonts w:asciiTheme="minorHAnsi" w:hAnsiTheme="minorHAnsi" w:cstheme="minorHAnsi"/>
          <w:szCs w:val="24"/>
        </w:rPr>
        <w:t>E.U.A Frontera – Frontera: $1.48</w:t>
      </w:r>
    </w:p>
    <w:p w14:paraId="324ECC2A" w14:textId="77777777" w:rsidR="002F207C" w:rsidRPr="009C41E6" w:rsidRDefault="00F2189A" w:rsidP="005F4CA7">
      <w:pPr>
        <w:rPr>
          <w:rFonts w:asciiTheme="minorHAnsi" w:hAnsiTheme="minorHAnsi" w:cstheme="minorHAnsi"/>
          <w:szCs w:val="24"/>
        </w:rPr>
      </w:pPr>
      <w:r w:rsidRPr="009C41E6">
        <w:rPr>
          <w:rFonts w:asciiTheme="minorHAnsi" w:hAnsiTheme="minorHAnsi" w:cstheme="minorHAnsi"/>
          <w:szCs w:val="24"/>
        </w:rPr>
        <w:t>E.U.A Frontera – Resto: $4.57</w:t>
      </w:r>
    </w:p>
    <w:p w14:paraId="13FB3D47" w14:textId="77777777" w:rsidR="00F2189A" w:rsidRPr="009C41E6" w:rsidRDefault="00F2189A" w:rsidP="005F4CA7">
      <w:pPr>
        <w:rPr>
          <w:rFonts w:asciiTheme="minorHAnsi" w:hAnsiTheme="minorHAnsi" w:cstheme="minorHAnsi"/>
          <w:szCs w:val="24"/>
        </w:rPr>
      </w:pPr>
      <w:r w:rsidRPr="009C41E6">
        <w:rPr>
          <w:rFonts w:asciiTheme="minorHAnsi" w:hAnsiTheme="minorHAnsi" w:cstheme="minorHAnsi"/>
          <w:szCs w:val="24"/>
        </w:rPr>
        <w:t>E.U.A. Resto – Resto: $4.57</w:t>
      </w:r>
    </w:p>
    <w:p w14:paraId="286A945A"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 xml:space="preserve">Nota:  </w:t>
      </w:r>
      <w:r w:rsidRPr="009C41E6">
        <w:rPr>
          <w:rFonts w:asciiTheme="minorHAnsi" w:hAnsiTheme="minorHAnsi" w:cstheme="minorHAnsi"/>
          <w:szCs w:val="24"/>
        </w:rPr>
        <w:tab/>
        <w:t>E.U.A. Frontera – Frontera, en Banda 1 con Paso 1.</w:t>
      </w:r>
    </w:p>
    <w:p w14:paraId="1BCA0615"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E.U.A. Frontera – Resto, en Banda 1 con Paso 2, 3, 4 y Banda 2 con Paso 1, 2, 3, 4.</w:t>
      </w:r>
    </w:p>
    <w:p w14:paraId="30580EC0"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E.U.A. Resto – Resto, es banda 3,4 con paso 1, 2, 3, 4.</w:t>
      </w:r>
    </w:p>
    <w:p w14:paraId="3D3A9B4A" w14:textId="77777777" w:rsidR="002F207C" w:rsidRPr="009C41E6" w:rsidRDefault="002F207C" w:rsidP="005F4CA7">
      <w:pPr>
        <w:rPr>
          <w:rFonts w:asciiTheme="minorHAnsi" w:hAnsiTheme="minorHAnsi" w:cstheme="minorHAnsi"/>
          <w:szCs w:val="24"/>
        </w:rPr>
      </w:pPr>
    </w:p>
    <w:p w14:paraId="0C6440ED"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México a Canadá</w:t>
      </w:r>
      <w:r w:rsidR="00F2189A" w:rsidRPr="009C41E6">
        <w:rPr>
          <w:rFonts w:asciiTheme="minorHAnsi" w:hAnsiTheme="minorHAnsi" w:cstheme="minorHAnsi"/>
          <w:szCs w:val="24"/>
        </w:rPr>
        <w:t xml:space="preserve">: </w:t>
      </w:r>
      <w:proofErr w:type="gramStart"/>
      <w:r w:rsidRPr="009C41E6">
        <w:rPr>
          <w:rFonts w:asciiTheme="minorHAnsi" w:hAnsiTheme="minorHAnsi" w:cstheme="minorHAnsi"/>
          <w:szCs w:val="24"/>
        </w:rPr>
        <w:t>$  5.71</w:t>
      </w:r>
      <w:proofErr w:type="gramEnd"/>
    </w:p>
    <w:p w14:paraId="7D1B6BCE" w14:textId="77777777" w:rsidR="00D97714" w:rsidRPr="009C41E6" w:rsidRDefault="00D97714" w:rsidP="005F4CA7">
      <w:pPr>
        <w:rPr>
          <w:rFonts w:asciiTheme="minorHAnsi" w:hAnsiTheme="minorHAnsi" w:cstheme="minorHAnsi"/>
          <w:szCs w:val="24"/>
        </w:rPr>
      </w:pPr>
    </w:p>
    <w:p w14:paraId="2003C861"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Larga Distancia para servicio Mundial:</w:t>
      </w:r>
    </w:p>
    <w:p w14:paraId="4C2B0588" w14:textId="77777777" w:rsidR="00D97714" w:rsidRPr="009C41E6" w:rsidRDefault="00D97714" w:rsidP="005F4CA7">
      <w:pPr>
        <w:rPr>
          <w:rFonts w:asciiTheme="minorHAnsi" w:hAnsiTheme="minorHAnsi" w:cstheme="minorHAnsi"/>
          <w:szCs w:val="24"/>
        </w:rPr>
      </w:pPr>
      <w:r w:rsidRPr="009C41E6">
        <w:rPr>
          <w:rFonts w:asciiTheme="minorHAnsi" w:hAnsiTheme="minorHAnsi" w:cstheme="minorHAnsi"/>
          <w:szCs w:val="24"/>
        </w:rPr>
        <w:t>Región de destino y Tarifa:</w:t>
      </w:r>
    </w:p>
    <w:p w14:paraId="29801982" w14:textId="77777777" w:rsidR="00D97714" w:rsidRPr="009C41E6" w:rsidRDefault="00D97714" w:rsidP="005F4CA7">
      <w:pPr>
        <w:rPr>
          <w:rFonts w:asciiTheme="minorHAnsi" w:hAnsiTheme="minorHAnsi" w:cstheme="minorHAnsi"/>
          <w:szCs w:val="24"/>
        </w:rPr>
      </w:pPr>
      <w:r w:rsidRPr="009C41E6">
        <w:rPr>
          <w:rFonts w:asciiTheme="minorHAnsi" w:hAnsiTheme="minorHAnsi" w:cstheme="minorHAnsi"/>
          <w:szCs w:val="24"/>
        </w:rPr>
        <w:t>México a Centroamérica: $4.00</w:t>
      </w:r>
    </w:p>
    <w:p w14:paraId="325F67AB" w14:textId="77777777" w:rsidR="00D97714" w:rsidRPr="009C41E6" w:rsidRDefault="00D97714" w:rsidP="005F4CA7">
      <w:pPr>
        <w:rPr>
          <w:rFonts w:asciiTheme="minorHAnsi" w:hAnsiTheme="minorHAnsi" w:cstheme="minorHAnsi"/>
          <w:szCs w:val="24"/>
        </w:rPr>
      </w:pPr>
      <w:r w:rsidRPr="009C41E6">
        <w:rPr>
          <w:rFonts w:asciiTheme="minorHAnsi" w:hAnsiTheme="minorHAnsi" w:cstheme="minorHAnsi"/>
          <w:szCs w:val="24"/>
        </w:rPr>
        <w:t>México a Sudamérica y Caribe: $ 9.00</w:t>
      </w:r>
    </w:p>
    <w:p w14:paraId="1118E3FD" w14:textId="77777777" w:rsidR="00D97714" w:rsidRPr="009C41E6" w:rsidRDefault="00D97714" w:rsidP="005F4CA7">
      <w:pPr>
        <w:rPr>
          <w:rFonts w:asciiTheme="minorHAnsi" w:hAnsiTheme="minorHAnsi" w:cstheme="minorHAnsi"/>
          <w:szCs w:val="24"/>
        </w:rPr>
      </w:pPr>
      <w:r w:rsidRPr="009C41E6">
        <w:rPr>
          <w:rFonts w:asciiTheme="minorHAnsi" w:hAnsiTheme="minorHAnsi" w:cstheme="minorHAnsi"/>
          <w:szCs w:val="24"/>
        </w:rPr>
        <w:t>México a Europa, África y Cuenca del Mediterráneo: $ 8.00.</w:t>
      </w:r>
    </w:p>
    <w:p w14:paraId="02EF24B9" w14:textId="77777777" w:rsidR="00D97714" w:rsidRPr="009C41E6" w:rsidRDefault="00D97714" w:rsidP="005F4CA7">
      <w:pPr>
        <w:rPr>
          <w:rFonts w:asciiTheme="minorHAnsi" w:hAnsiTheme="minorHAnsi" w:cstheme="minorHAnsi"/>
          <w:szCs w:val="24"/>
        </w:rPr>
      </w:pPr>
      <w:r w:rsidRPr="009C41E6">
        <w:rPr>
          <w:rFonts w:asciiTheme="minorHAnsi" w:hAnsiTheme="minorHAnsi" w:cstheme="minorHAnsi"/>
          <w:szCs w:val="24"/>
        </w:rPr>
        <w:t>México a Israel: $ 10.00</w:t>
      </w:r>
    </w:p>
    <w:p w14:paraId="2B608F72" w14:textId="77777777" w:rsidR="002F207C" w:rsidRPr="009C41E6" w:rsidRDefault="00D97714" w:rsidP="005F4CA7">
      <w:pPr>
        <w:rPr>
          <w:rFonts w:asciiTheme="minorHAnsi" w:hAnsiTheme="minorHAnsi" w:cstheme="minorHAnsi"/>
          <w:szCs w:val="24"/>
        </w:rPr>
      </w:pPr>
      <w:r w:rsidRPr="009C41E6">
        <w:rPr>
          <w:rFonts w:asciiTheme="minorHAnsi" w:hAnsiTheme="minorHAnsi" w:cstheme="minorHAnsi"/>
          <w:szCs w:val="24"/>
        </w:rPr>
        <w:t xml:space="preserve">México </w:t>
      </w:r>
      <w:proofErr w:type="spellStart"/>
      <w:r w:rsidRPr="009C41E6">
        <w:rPr>
          <w:rFonts w:asciiTheme="minorHAnsi" w:hAnsiTheme="minorHAnsi" w:cstheme="minorHAnsi"/>
          <w:szCs w:val="24"/>
        </w:rPr>
        <w:t>a</w:t>
      </w:r>
      <w:proofErr w:type="spellEnd"/>
      <w:r w:rsidRPr="009C41E6">
        <w:rPr>
          <w:rFonts w:asciiTheme="minorHAnsi" w:hAnsiTheme="minorHAnsi" w:cstheme="minorHAnsi"/>
          <w:szCs w:val="24"/>
        </w:rPr>
        <w:t xml:space="preserve"> Resto del Mundo y Cuba: $ 10.00</w:t>
      </w:r>
    </w:p>
    <w:p w14:paraId="326BD1C6" w14:textId="77777777" w:rsidR="002F207C" w:rsidRPr="009C41E6" w:rsidRDefault="002F207C" w:rsidP="005F4CA7">
      <w:pPr>
        <w:outlineLvl w:val="0"/>
        <w:rPr>
          <w:rFonts w:asciiTheme="minorHAnsi" w:hAnsiTheme="minorHAnsi" w:cstheme="minorHAnsi"/>
          <w:szCs w:val="24"/>
        </w:rPr>
      </w:pPr>
      <w:r w:rsidRPr="009C41E6">
        <w:rPr>
          <w:rFonts w:asciiTheme="minorHAnsi" w:hAnsiTheme="minorHAnsi" w:cstheme="minorHAnsi"/>
          <w:szCs w:val="24"/>
        </w:rPr>
        <w:t>Nota: Las tarifas no incluyen Impuestos.</w:t>
      </w:r>
    </w:p>
    <w:p w14:paraId="6D5B5CBD" w14:textId="77777777" w:rsidR="002F207C" w:rsidRPr="009C41E6" w:rsidRDefault="002F207C" w:rsidP="005F4CA7">
      <w:pPr>
        <w:rPr>
          <w:rFonts w:asciiTheme="minorHAnsi" w:hAnsiTheme="minorHAnsi" w:cstheme="minorHAnsi"/>
          <w:szCs w:val="24"/>
        </w:rPr>
      </w:pPr>
    </w:p>
    <w:p w14:paraId="6501A742" w14:textId="77777777" w:rsidR="002F207C" w:rsidRPr="009C41E6" w:rsidRDefault="002F207C" w:rsidP="005F4CA7">
      <w:pPr>
        <w:outlineLvl w:val="0"/>
        <w:rPr>
          <w:rFonts w:asciiTheme="minorHAnsi" w:hAnsiTheme="minorHAnsi" w:cstheme="minorHAnsi"/>
          <w:b/>
          <w:szCs w:val="24"/>
        </w:rPr>
      </w:pPr>
      <w:r w:rsidRPr="009C41E6">
        <w:rPr>
          <w:rFonts w:asciiTheme="minorHAnsi" w:hAnsiTheme="minorHAnsi" w:cstheme="minorHAnsi"/>
          <w:b/>
          <w:szCs w:val="24"/>
        </w:rPr>
        <w:t xml:space="preserve">Reglas de Aplicación Tarifaria </w:t>
      </w:r>
    </w:p>
    <w:p w14:paraId="0B7A7EB3"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Aplica a Líneas Telmex Residenciales y Comerciales.</w:t>
      </w:r>
    </w:p>
    <w:p w14:paraId="755B45D5"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Aplica para tráfico de llamadas salientes originadas en la línea contratante.</w:t>
      </w:r>
    </w:p>
    <w:p w14:paraId="4992EE0B"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color w:val="000000"/>
          <w:szCs w:val="24"/>
        </w:rPr>
        <w:t>Aplica para clientes nuevos y existentes.</w:t>
      </w:r>
    </w:p>
    <w:p w14:paraId="24C30AF8"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lastRenderedPageBreak/>
        <w:t>La suscripción a este plan es a petición del Titular de la Línea.</w:t>
      </w:r>
    </w:p>
    <w:p w14:paraId="69887FF1"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 xml:space="preserve">La inscripción a este plan no genera cargo de suscripción. </w:t>
      </w:r>
    </w:p>
    <w:p w14:paraId="34A13511"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color w:val="000000"/>
          <w:szCs w:val="24"/>
        </w:rPr>
        <w:t>El pago de la renta mensual es independientemente a la cantidad de llamadas de Larga Distancia.</w:t>
      </w:r>
    </w:p>
    <w:p w14:paraId="277D91F6"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La suscripción a este plan aplica por línea, es decir, solo se puede contratar un plan por línea.</w:t>
      </w:r>
    </w:p>
    <w:p w14:paraId="17555A78"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 xml:space="preserve">Tarifa Única aplica únicamente a las llamadas realizadas con los servicios: Lada Nacional (01), Lada Internacional (001), Lada Mundial (00), Lada 800 Nacional (01-800) y Lada 800 Internacional y Mundial entrante, Servicio </w:t>
      </w:r>
      <w:proofErr w:type="spellStart"/>
      <w:r w:rsidRPr="009C41E6">
        <w:rPr>
          <w:rFonts w:asciiTheme="minorHAnsi" w:hAnsiTheme="minorHAnsi" w:cstheme="minorHAnsi"/>
          <w:szCs w:val="24"/>
        </w:rPr>
        <w:t>Telcard</w:t>
      </w:r>
      <w:proofErr w:type="spellEnd"/>
      <w:r w:rsidRPr="009C41E6">
        <w:rPr>
          <w:rFonts w:asciiTheme="minorHAnsi" w:hAnsiTheme="minorHAnsi" w:cstheme="minorHAnsi"/>
          <w:szCs w:val="24"/>
        </w:rPr>
        <w:t xml:space="preserve"> y en los servicios Ponga su línea a Trabajar, durante todo el día. Para las llamadas realizadas por los servicios de Larga Distancia por Operadora Nacional (020), Internacional y Mundial (090); Lada 001-880, Lada 001-881, Lada 001-882, 001-883, 001-884, 001-885, 001-886 Larga Distancia Internacional Saliente 001-800, aplica la tarifa base.</w:t>
      </w:r>
    </w:p>
    <w:p w14:paraId="407C67BD"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 xml:space="preserve">Tarifa única no aplica en los siguientes casos: Plan Lada América, Plan Lada Unión Empresarial (PLUE), Lada Ahorro, Lada </w:t>
      </w:r>
      <w:proofErr w:type="spellStart"/>
      <w:r w:rsidRPr="009C41E6">
        <w:rPr>
          <w:rFonts w:asciiTheme="minorHAnsi" w:hAnsiTheme="minorHAnsi" w:cstheme="minorHAnsi"/>
          <w:szCs w:val="24"/>
        </w:rPr>
        <w:t>VpNet</w:t>
      </w:r>
      <w:proofErr w:type="spellEnd"/>
      <w:r w:rsidRPr="009C41E6">
        <w:rPr>
          <w:rFonts w:asciiTheme="minorHAnsi" w:hAnsiTheme="minorHAnsi" w:cstheme="minorHAnsi"/>
          <w:szCs w:val="24"/>
        </w:rPr>
        <w:t xml:space="preserve"> y Agencias Rurales.</w:t>
      </w:r>
    </w:p>
    <w:p w14:paraId="7FA495B3" w14:textId="77777777" w:rsidR="002F207C" w:rsidRPr="009C41E6" w:rsidRDefault="002F207C" w:rsidP="005F4CA7">
      <w:pPr>
        <w:rPr>
          <w:rFonts w:asciiTheme="minorHAnsi" w:hAnsiTheme="minorHAnsi" w:cstheme="minorHAnsi"/>
          <w:szCs w:val="24"/>
        </w:rPr>
      </w:pPr>
    </w:p>
    <w:p w14:paraId="680FDE46" w14:textId="77777777" w:rsidR="002F207C" w:rsidRPr="009C41E6" w:rsidRDefault="002F207C" w:rsidP="005F4CA7">
      <w:pPr>
        <w:outlineLvl w:val="0"/>
        <w:rPr>
          <w:rFonts w:asciiTheme="minorHAnsi" w:hAnsiTheme="minorHAnsi" w:cstheme="minorHAnsi"/>
          <w:b/>
          <w:szCs w:val="24"/>
        </w:rPr>
      </w:pPr>
      <w:r w:rsidRPr="009C41E6">
        <w:rPr>
          <w:rFonts w:asciiTheme="minorHAnsi" w:hAnsiTheme="minorHAnsi" w:cstheme="minorHAnsi"/>
          <w:b/>
          <w:szCs w:val="24"/>
        </w:rPr>
        <w:t>Vigencia</w:t>
      </w:r>
    </w:p>
    <w:p w14:paraId="43CF1326" w14:textId="77777777" w:rsidR="00F2189A" w:rsidRPr="009C41E6" w:rsidRDefault="00AC4823" w:rsidP="005F4CA7">
      <w:pPr>
        <w:rPr>
          <w:rFonts w:asciiTheme="minorHAnsi" w:hAnsiTheme="minorHAnsi" w:cstheme="minorHAnsi"/>
          <w:szCs w:val="24"/>
        </w:rPr>
      </w:pPr>
      <w:r w:rsidRPr="009C41E6">
        <w:rPr>
          <w:rFonts w:asciiTheme="minorHAnsi" w:hAnsiTheme="minorHAnsi" w:cstheme="minorHAnsi"/>
          <w:szCs w:val="24"/>
        </w:rPr>
        <w:t>Telmex avisará</w:t>
      </w:r>
      <w:r w:rsidR="002F207C" w:rsidRPr="009C41E6">
        <w:rPr>
          <w:rFonts w:asciiTheme="minorHAnsi" w:hAnsiTheme="minorHAnsi" w:cstheme="minorHAnsi"/>
          <w:szCs w:val="24"/>
        </w:rPr>
        <w:t xml:space="preserve"> con 15 días de anticipación a la Comisión Federal de Telecomunicaciones la cancelación de este Plan.</w:t>
      </w:r>
    </w:p>
    <w:p w14:paraId="7A1E6BF9" w14:textId="77777777" w:rsidR="00AC4823" w:rsidRPr="00DB215E" w:rsidRDefault="00F2189A" w:rsidP="005F4CA7">
      <w:pPr>
        <w:rPr>
          <w:rFonts w:ascii="Arial" w:hAnsi="Arial" w:cs="Arial"/>
          <w:sz w:val="20"/>
        </w:rPr>
      </w:pPr>
      <w:r w:rsidRPr="00DB215E">
        <w:rPr>
          <w:rFonts w:ascii="Arial" w:hAnsi="Arial" w:cs="Arial"/>
          <w:sz w:val="20"/>
        </w:rPr>
        <w:t xml:space="preserve"> </w:t>
      </w:r>
      <w:r w:rsidR="00F67E71">
        <w:rPr>
          <w:rFonts w:ascii="Arial" w:hAnsi="Arial" w:cs="Arial"/>
          <w:sz w:val="20"/>
        </w:rPr>
        <w:br w:type="page"/>
      </w:r>
    </w:p>
    <w:p w14:paraId="7C21211F" w14:textId="77777777" w:rsidR="00A4199F" w:rsidRPr="00415492" w:rsidRDefault="00043CAC" w:rsidP="005F4CA7">
      <w:pPr>
        <w:rPr>
          <w:rStyle w:val="Ttulo3Car"/>
          <w:rFonts w:asciiTheme="minorHAnsi" w:hAnsiTheme="minorHAnsi" w:cstheme="minorHAnsi"/>
          <w:sz w:val="28"/>
          <w:szCs w:val="28"/>
        </w:rPr>
      </w:pPr>
      <w:bookmarkStart w:id="105" w:name="_Toc162342509"/>
      <w:r w:rsidRPr="00415492">
        <w:rPr>
          <w:rStyle w:val="Ttulo3Car"/>
          <w:rFonts w:asciiTheme="minorHAnsi" w:hAnsiTheme="minorHAnsi" w:cstheme="minorHAnsi"/>
          <w:sz w:val="28"/>
          <w:szCs w:val="28"/>
        </w:rPr>
        <w:lastRenderedPageBreak/>
        <w:t>I</w:t>
      </w:r>
      <w:r w:rsidR="00883DE2" w:rsidRPr="00415492">
        <w:rPr>
          <w:rStyle w:val="Ttulo3Car"/>
          <w:rFonts w:asciiTheme="minorHAnsi" w:hAnsiTheme="minorHAnsi" w:cstheme="minorHAnsi"/>
          <w:sz w:val="28"/>
          <w:szCs w:val="28"/>
        </w:rPr>
        <w:t xml:space="preserve">V. </w:t>
      </w:r>
      <w:r w:rsidR="00A4199F" w:rsidRPr="00415492">
        <w:rPr>
          <w:rStyle w:val="Ttulo3Car"/>
          <w:rFonts w:asciiTheme="minorHAnsi" w:hAnsiTheme="minorHAnsi" w:cstheme="minorHAnsi"/>
          <w:sz w:val="28"/>
          <w:szCs w:val="28"/>
        </w:rPr>
        <w:t>PLAN LADA UNI</w:t>
      </w:r>
      <w:r w:rsidR="003610C2">
        <w:rPr>
          <w:rStyle w:val="Ttulo3Car"/>
          <w:rFonts w:asciiTheme="minorHAnsi" w:hAnsiTheme="minorHAnsi" w:cstheme="minorHAnsi"/>
          <w:sz w:val="28"/>
          <w:szCs w:val="28"/>
        </w:rPr>
        <w:t>Ó</w:t>
      </w:r>
      <w:r w:rsidR="00A4199F" w:rsidRPr="00415492">
        <w:rPr>
          <w:rStyle w:val="Ttulo3Car"/>
          <w:rFonts w:asciiTheme="minorHAnsi" w:hAnsiTheme="minorHAnsi" w:cstheme="minorHAnsi"/>
          <w:sz w:val="28"/>
          <w:szCs w:val="28"/>
        </w:rPr>
        <w:t>N EMPRESARIAL</w:t>
      </w:r>
      <w:bookmarkEnd w:id="105"/>
    </w:p>
    <w:p w14:paraId="1E00913C" w14:textId="77777777" w:rsidR="00A4199F" w:rsidRPr="00415492" w:rsidRDefault="00A4199F" w:rsidP="005F4CA7">
      <w:pPr>
        <w:rPr>
          <w:rFonts w:asciiTheme="minorHAnsi" w:hAnsiTheme="minorHAnsi" w:cstheme="minorHAnsi"/>
          <w:szCs w:val="24"/>
        </w:rPr>
      </w:pPr>
    </w:p>
    <w:p w14:paraId="16D05EBA" w14:textId="77777777" w:rsidR="00A4199F" w:rsidRPr="00415492" w:rsidRDefault="00A4199F" w:rsidP="005F4CA7">
      <w:pPr>
        <w:outlineLvl w:val="0"/>
        <w:rPr>
          <w:rFonts w:asciiTheme="minorHAnsi" w:hAnsiTheme="minorHAnsi" w:cstheme="minorHAnsi"/>
          <w:b/>
          <w:szCs w:val="24"/>
        </w:rPr>
      </w:pPr>
      <w:r w:rsidRPr="00415492">
        <w:rPr>
          <w:rFonts w:asciiTheme="minorHAnsi" w:hAnsiTheme="minorHAnsi" w:cstheme="minorHAnsi"/>
          <w:b/>
          <w:szCs w:val="24"/>
        </w:rPr>
        <w:t>Numero de Inscripción:</w:t>
      </w:r>
      <w:r w:rsidR="00415492">
        <w:rPr>
          <w:rFonts w:asciiTheme="minorHAnsi" w:hAnsiTheme="minorHAnsi" w:cstheme="minorHAnsi"/>
          <w:b/>
          <w:szCs w:val="24"/>
        </w:rPr>
        <w:t xml:space="preserve"> </w:t>
      </w:r>
      <w:r w:rsidRPr="00415492">
        <w:rPr>
          <w:rFonts w:asciiTheme="minorHAnsi" w:hAnsiTheme="minorHAnsi" w:cstheme="minorHAnsi"/>
          <w:b/>
          <w:sz w:val="28"/>
          <w:szCs w:val="28"/>
        </w:rPr>
        <w:t>01</w:t>
      </w:r>
      <w:r w:rsidR="00650F3A" w:rsidRPr="00415492">
        <w:rPr>
          <w:rFonts w:asciiTheme="minorHAnsi" w:hAnsiTheme="minorHAnsi" w:cstheme="minorHAnsi"/>
          <w:b/>
          <w:sz w:val="28"/>
          <w:szCs w:val="28"/>
        </w:rPr>
        <w:t>3321</w:t>
      </w:r>
    </w:p>
    <w:p w14:paraId="52CEB453" w14:textId="77777777" w:rsidR="00415492" w:rsidRDefault="00415492" w:rsidP="005F4CA7">
      <w:pPr>
        <w:outlineLvl w:val="0"/>
        <w:rPr>
          <w:rFonts w:asciiTheme="minorHAnsi" w:hAnsiTheme="minorHAnsi" w:cstheme="minorHAnsi"/>
          <w:b/>
          <w:szCs w:val="24"/>
        </w:rPr>
      </w:pPr>
    </w:p>
    <w:p w14:paraId="5EE8BB2D" w14:textId="77777777" w:rsidR="00650F3A" w:rsidRPr="00415492" w:rsidRDefault="00650F3A" w:rsidP="005F4CA7">
      <w:pPr>
        <w:outlineLvl w:val="0"/>
        <w:rPr>
          <w:rFonts w:asciiTheme="minorHAnsi" w:hAnsiTheme="minorHAnsi" w:cstheme="minorHAnsi"/>
          <w:b/>
          <w:szCs w:val="24"/>
        </w:rPr>
      </w:pPr>
      <w:r w:rsidRPr="00415492">
        <w:rPr>
          <w:rFonts w:asciiTheme="minorHAnsi" w:hAnsiTheme="minorHAnsi" w:cstheme="minorHAnsi"/>
          <w:b/>
          <w:szCs w:val="24"/>
        </w:rPr>
        <w:t>Nombre del Servicio:</w:t>
      </w:r>
    </w:p>
    <w:p w14:paraId="2161A430" w14:textId="77777777" w:rsidR="00650F3A" w:rsidRPr="00415492" w:rsidRDefault="00650F3A" w:rsidP="005F4CA7">
      <w:pPr>
        <w:outlineLvl w:val="0"/>
        <w:rPr>
          <w:rFonts w:asciiTheme="minorHAnsi" w:hAnsiTheme="minorHAnsi" w:cstheme="minorHAnsi"/>
          <w:szCs w:val="24"/>
        </w:rPr>
      </w:pPr>
      <w:r w:rsidRPr="00415492">
        <w:rPr>
          <w:rFonts w:asciiTheme="minorHAnsi" w:hAnsiTheme="minorHAnsi" w:cstheme="minorHAnsi"/>
          <w:szCs w:val="24"/>
        </w:rPr>
        <w:t>Plan Lada Unión Empresarial (PLUE)</w:t>
      </w:r>
    </w:p>
    <w:p w14:paraId="39E47C10" w14:textId="77777777" w:rsidR="00650F3A" w:rsidRPr="00415492" w:rsidRDefault="00650F3A" w:rsidP="005F4CA7">
      <w:pPr>
        <w:rPr>
          <w:rFonts w:asciiTheme="minorHAnsi" w:hAnsiTheme="minorHAnsi" w:cstheme="minorHAnsi"/>
          <w:szCs w:val="24"/>
        </w:rPr>
      </w:pPr>
    </w:p>
    <w:p w14:paraId="0D783540" w14:textId="77777777" w:rsidR="00650F3A" w:rsidRPr="00415492" w:rsidRDefault="00650F3A" w:rsidP="005F4CA7">
      <w:pPr>
        <w:outlineLvl w:val="0"/>
        <w:rPr>
          <w:rFonts w:asciiTheme="minorHAnsi" w:hAnsiTheme="minorHAnsi" w:cstheme="minorHAnsi"/>
          <w:b/>
          <w:bCs/>
          <w:szCs w:val="24"/>
        </w:rPr>
      </w:pPr>
      <w:r w:rsidRPr="00415492">
        <w:rPr>
          <w:rFonts w:asciiTheme="minorHAnsi" w:hAnsiTheme="minorHAnsi" w:cstheme="minorHAnsi"/>
          <w:b/>
          <w:bCs/>
          <w:szCs w:val="24"/>
        </w:rPr>
        <w:t>Descripción:</w:t>
      </w:r>
    </w:p>
    <w:p w14:paraId="579F9E02" w14:textId="77777777" w:rsidR="00650F3A" w:rsidRPr="00415492" w:rsidRDefault="00650F3A" w:rsidP="005F4CA7">
      <w:pPr>
        <w:rPr>
          <w:rFonts w:asciiTheme="minorHAnsi" w:hAnsiTheme="minorHAnsi" w:cstheme="minorHAnsi"/>
          <w:szCs w:val="24"/>
        </w:rPr>
      </w:pPr>
      <w:r w:rsidRPr="00415492">
        <w:rPr>
          <w:rFonts w:asciiTheme="minorHAnsi" w:hAnsiTheme="minorHAnsi" w:cstheme="minorHAnsi"/>
          <w:szCs w:val="24"/>
        </w:rPr>
        <w:t>Plan de tarifas únicas en larga distancia automática internacional, mundial, Servicio 800 Empresarial y descuentos adicionales en servicios de operadora y Servicio 880, para los Clientes Comerciales de Lada que facturen en Cuenta Maestra y/o recibo telefónico, se aplica las 24 horas los 365 días del año (previa suscripción del Cliente).</w:t>
      </w:r>
    </w:p>
    <w:p w14:paraId="217D90B0" w14:textId="77777777" w:rsidR="00650F3A" w:rsidRPr="00415492" w:rsidRDefault="00650F3A" w:rsidP="005F4CA7">
      <w:pPr>
        <w:rPr>
          <w:rFonts w:asciiTheme="minorHAnsi" w:hAnsiTheme="minorHAnsi" w:cstheme="minorHAnsi"/>
          <w:szCs w:val="24"/>
        </w:rPr>
      </w:pPr>
    </w:p>
    <w:p w14:paraId="6924813C" w14:textId="77777777" w:rsidR="00650F3A" w:rsidRPr="00415492" w:rsidRDefault="00650F3A" w:rsidP="005F4CA7">
      <w:pPr>
        <w:outlineLvl w:val="0"/>
        <w:rPr>
          <w:rFonts w:asciiTheme="minorHAnsi" w:hAnsiTheme="minorHAnsi" w:cstheme="minorHAnsi"/>
          <w:b/>
          <w:szCs w:val="24"/>
        </w:rPr>
      </w:pPr>
      <w:r w:rsidRPr="00415492">
        <w:rPr>
          <w:rFonts w:asciiTheme="minorHAnsi" w:hAnsiTheme="minorHAnsi" w:cstheme="minorHAnsi"/>
          <w:b/>
          <w:szCs w:val="24"/>
        </w:rPr>
        <w:t>Estructura Tarifaria:</w:t>
      </w:r>
    </w:p>
    <w:p w14:paraId="387EB7B5" w14:textId="77777777" w:rsidR="00B75345" w:rsidRPr="00415492" w:rsidRDefault="00650F3A" w:rsidP="005F4CA7">
      <w:pPr>
        <w:rPr>
          <w:rFonts w:asciiTheme="minorHAnsi" w:hAnsiTheme="minorHAnsi" w:cstheme="minorHAnsi"/>
          <w:szCs w:val="24"/>
        </w:rPr>
      </w:pPr>
      <w:r w:rsidRPr="00415492">
        <w:rPr>
          <w:rFonts w:asciiTheme="minorHAnsi" w:hAnsiTheme="minorHAnsi" w:cstheme="minorHAnsi"/>
          <w:szCs w:val="24"/>
        </w:rPr>
        <w:t xml:space="preserve">Tarifas por minuto o fracción para Larga Distancia Automática Internacional y Mundial, Servicio 800 Empresarial, internacional y mundial (entrante), y servicio </w:t>
      </w:r>
      <w:proofErr w:type="spellStart"/>
      <w:r w:rsidRPr="00415492">
        <w:rPr>
          <w:rFonts w:asciiTheme="minorHAnsi" w:hAnsiTheme="minorHAnsi" w:cstheme="minorHAnsi"/>
          <w:szCs w:val="24"/>
        </w:rPr>
        <w:t>Telcard</w:t>
      </w:r>
      <w:proofErr w:type="spellEnd"/>
      <w:r w:rsidRPr="00415492">
        <w:rPr>
          <w:rFonts w:asciiTheme="minorHAnsi" w:hAnsiTheme="minorHAnsi" w:cstheme="minorHAnsi"/>
          <w:szCs w:val="24"/>
        </w:rPr>
        <w:t xml:space="preserve"> </w:t>
      </w:r>
      <w:proofErr w:type="gramStart"/>
      <w:r w:rsidRPr="00415492">
        <w:rPr>
          <w:rFonts w:asciiTheme="minorHAnsi" w:hAnsiTheme="minorHAnsi" w:cstheme="minorHAnsi"/>
          <w:szCs w:val="24"/>
        </w:rPr>
        <w:t>de acuerdo al</w:t>
      </w:r>
      <w:proofErr w:type="gramEnd"/>
      <w:r w:rsidRPr="00415492">
        <w:rPr>
          <w:rFonts w:asciiTheme="minorHAnsi" w:hAnsiTheme="minorHAnsi" w:cstheme="minorHAnsi"/>
          <w:szCs w:val="24"/>
        </w:rPr>
        <w:t xml:space="preserve"> rango de facturación mensual en el que se ubique el cliente.</w:t>
      </w:r>
    </w:p>
    <w:p w14:paraId="705A7D95"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Regiones</w:t>
      </w:r>
      <w:r w:rsidR="003B2A68" w:rsidRPr="00415492">
        <w:rPr>
          <w:rFonts w:asciiTheme="minorHAnsi" w:hAnsiTheme="minorHAnsi" w:cstheme="minorHAnsi"/>
          <w:szCs w:val="24"/>
        </w:rPr>
        <w:t>:</w:t>
      </w:r>
    </w:p>
    <w:p w14:paraId="5A90AD5F" w14:textId="77777777" w:rsidR="005A5852" w:rsidRPr="00415492" w:rsidRDefault="005A5852" w:rsidP="005F4CA7">
      <w:pPr>
        <w:rPr>
          <w:rFonts w:asciiTheme="minorHAnsi" w:hAnsiTheme="minorHAnsi" w:cstheme="minorHAnsi"/>
          <w:szCs w:val="24"/>
        </w:rPr>
      </w:pPr>
    </w:p>
    <w:p w14:paraId="7B57F33E"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b/>
          <w:szCs w:val="24"/>
        </w:rPr>
        <w:t>Servicio 800 Empresarial</w:t>
      </w:r>
      <w:r w:rsidRPr="00415492">
        <w:rPr>
          <w:rFonts w:asciiTheme="minorHAnsi" w:hAnsiTheme="minorHAnsi" w:cstheme="minorHAnsi"/>
          <w:szCs w:val="24"/>
        </w:rPr>
        <w:t xml:space="preserve"> (</w:t>
      </w:r>
      <w:r w:rsidRPr="00415492">
        <w:rPr>
          <w:rFonts w:asciiTheme="minorHAnsi" w:hAnsiTheme="minorHAnsi" w:cstheme="minorHAnsi"/>
          <w:bCs/>
          <w:szCs w:val="24"/>
        </w:rPr>
        <w:t>Rangos de facturación mensual):</w:t>
      </w:r>
    </w:p>
    <w:p w14:paraId="781B9AA4"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 xml:space="preserve">$0.01-$499.99: $0.50  </w:t>
      </w:r>
    </w:p>
    <w:p w14:paraId="56086F00"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$500-$4,999.99: $0.50</w:t>
      </w:r>
    </w:p>
    <w:p w14:paraId="1C9742B8"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$5,000-$29,999.99: $0.50</w:t>
      </w:r>
    </w:p>
    <w:p w14:paraId="71E76003"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$30,000-$99,999.99: $0.50</w:t>
      </w:r>
    </w:p>
    <w:p w14:paraId="545B44C1"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$100,000-$249,999.99: $0.40</w:t>
      </w:r>
    </w:p>
    <w:p w14:paraId="4C698F15"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$250,000-499,999.99: $0.40</w:t>
      </w:r>
    </w:p>
    <w:p w14:paraId="08A2F2D9"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&gt;$500,000: $0.28</w:t>
      </w:r>
    </w:p>
    <w:p w14:paraId="6E4B169E" w14:textId="77777777" w:rsidR="005A5852" w:rsidRPr="00415492" w:rsidRDefault="005A5852" w:rsidP="005F4CA7">
      <w:pPr>
        <w:rPr>
          <w:rFonts w:asciiTheme="minorHAnsi" w:hAnsiTheme="minorHAnsi" w:cstheme="minorHAnsi"/>
          <w:b/>
          <w:szCs w:val="24"/>
        </w:rPr>
      </w:pPr>
      <w:r w:rsidRPr="00415492">
        <w:rPr>
          <w:rFonts w:asciiTheme="minorHAnsi" w:hAnsiTheme="minorHAnsi" w:cstheme="minorHAnsi"/>
          <w:b/>
          <w:szCs w:val="24"/>
        </w:rPr>
        <w:t>EUA Frontera – Frontera y Servicio 800</w:t>
      </w:r>
    </w:p>
    <w:p w14:paraId="51AF968C"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$0.01-$499.99</w:t>
      </w:r>
      <w:r w:rsidR="00327AD2" w:rsidRPr="00415492">
        <w:rPr>
          <w:rFonts w:asciiTheme="minorHAnsi" w:hAnsiTheme="minorHAnsi" w:cstheme="minorHAnsi"/>
          <w:szCs w:val="24"/>
        </w:rPr>
        <w:t>: $1.85</w:t>
      </w:r>
    </w:p>
    <w:p w14:paraId="582F491B"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$500-$4,999.99</w:t>
      </w:r>
      <w:r w:rsidR="00327AD2" w:rsidRPr="00415492">
        <w:rPr>
          <w:rFonts w:asciiTheme="minorHAnsi" w:hAnsiTheme="minorHAnsi" w:cstheme="minorHAnsi"/>
          <w:szCs w:val="24"/>
        </w:rPr>
        <w:t>: $1.67</w:t>
      </w:r>
    </w:p>
    <w:p w14:paraId="29147F41"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$ 5,000-$29,999.99</w:t>
      </w:r>
      <w:r w:rsidR="00327AD2" w:rsidRPr="00415492">
        <w:rPr>
          <w:rFonts w:asciiTheme="minorHAnsi" w:hAnsiTheme="minorHAnsi" w:cstheme="minorHAnsi"/>
          <w:szCs w:val="24"/>
        </w:rPr>
        <w:t>: $1.60</w:t>
      </w:r>
    </w:p>
    <w:p w14:paraId="1262B06A"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$30,000-$99,999.99</w:t>
      </w:r>
      <w:r w:rsidR="00327AD2" w:rsidRPr="00415492">
        <w:rPr>
          <w:rFonts w:asciiTheme="minorHAnsi" w:hAnsiTheme="minorHAnsi" w:cstheme="minorHAnsi"/>
          <w:szCs w:val="24"/>
        </w:rPr>
        <w:t>: $1.42</w:t>
      </w:r>
    </w:p>
    <w:p w14:paraId="6F169724"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$100,000-$249,999.99</w:t>
      </w:r>
      <w:r w:rsidR="00327AD2" w:rsidRPr="00415492">
        <w:rPr>
          <w:rFonts w:asciiTheme="minorHAnsi" w:hAnsiTheme="minorHAnsi" w:cstheme="minorHAnsi"/>
          <w:szCs w:val="24"/>
        </w:rPr>
        <w:t>: $1.40</w:t>
      </w:r>
    </w:p>
    <w:p w14:paraId="50B1289A"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$250,000-499,999.99</w:t>
      </w:r>
      <w:r w:rsidR="00327AD2" w:rsidRPr="00415492">
        <w:rPr>
          <w:rFonts w:asciiTheme="minorHAnsi" w:hAnsiTheme="minorHAnsi" w:cstheme="minorHAnsi"/>
          <w:szCs w:val="24"/>
        </w:rPr>
        <w:t>: $1.38</w:t>
      </w:r>
    </w:p>
    <w:p w14:paraId="376F84C5"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&gt;$</w:t>
      </w:r>
      <w:r w:rsidR="00327AD2" w:rsidRPr="00415492">
        <w:rPr>
          <w:rFonts w:asciiTheme="minorHAnsi" w:hAnsiTheme="minorHAnsi" w:cstheme="minorHAnsi"/>
          <w:szCs w:val="24"/>
        </w:rPr>
        <w:t>500,000: $1.35</w:t>
      </w:r>
    </w:p>
    <w:p w14:paraId="4C4557D3" w14:textId="77777777" w:rsidR="005A5852" w:rsidRPr="00415492" w:rsidRDefault="005A5852" w:rsidP="005F4CA7">
      <w:pPr>
        <w:rPr>
          <w:rFonts w:asciiTheme="minorHAnsi" w:hAnsiTheme="minorHAnsi" w:cstheme="minorHAnsi"/>
          <w:b/>
          <w:szCs w:val="24"/>
        </w:rPr>
      </w:pPr>
      <w:r w:rsidRPr="00415492">
        <w:rPr>
          <w:rFonts w:asciiTheme="minorHAnsi" w:hAnsiTheme="minorHAnsi" w:cstheme="minorHAnsi"/>
          <w:b/>
          <w:szCs w:val="24"/>
        </w:rPr>
        <w:t>EUA Frontera – Resto y Servicio 800</w:t>
      </w:r>
    </w:p>
    <w:p w14:paraId="1B4726D3"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$0.01-$499.99</w:t>
      </w:r>
      <w:r w:rsidR="00327AD2" w:rsidRPr="00415492">
        <w:rPr>
          <w:rFonts w:asciiTheme="minorHAnsi" w:hAnsiTheme="minorHAnsi" w:cstheme="minorHAnsi"/>
          <w:szCs w:val="24"/>
        </w:rPr>
        <w:t>: $4.45</w:t>
      </w:r>
    </w:p>
    <w:p w14:paraId="13A93915"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$500-$4,999.99</w:t>
      </w:r>
      <w:r w:rsidR="00327AD2" w:rsidRPr="00415492">
        <w:rPr>
          <w:rFonts w:asciiTheme="minorHAnsi" w:hAnsiTheme="minorHAnsi" w:cstheme="minorHAnsi"/>
          <w:szCs w:val="24"/>
        </w:rPr>
        <w:t>: $4.05</w:t>
      </w:r>
    </w:p>
    <w:p w14:paraId="5DFF9898" w14:textId="77777777" w:rsidR="005A5852" w:rsidRPr="00415492" w:rsidRDefault="00327AD2" w:rsidP="005F4CA7">
      <w:pPr>
        <w:rPr>
          <w:rFonts w:asciiTheme="minorHAnsi" w:hAnsiTheme="minorHAnsi" w:cstheme="minorHAnsi"/>
          <w:szCs w:val="24"/>
        </w:rPr>
      </w:pPr>
      <w:r w:rsidRPr="00415492">
        <w:rPr>
          <w:rFonts w:asciiTheme="minorHAnsi" w:hAnsiTheme="minorHAnsi" w:cstheme="minorHAnsi"/>
          <w:szCs w:val="24"/>
        </w:rPr>
        <w:t>$5,000</w:t>
      </w:r>
      <w:r w:rsidR="005A5852" w:rsidRPr="00415492">
        <w:rPr>
          <w:rFonts w:asciiTheme="minorHAnsi" w:hAnsiTheme="minorHAnsi" w:cstheme="minorHAnsi"/>
          <w:szCs w:val="24"/>
        </w:rPr>
        <w:t>-$29,999.99</w:t>
      </w:r>
      <w:r w:rsidRPr="00415492">
        <w:rPr>
          <w:rFonts w:asciiTheme="minorHAnsi" w:hAnsiTheme="minorHAnsi" w:cstheme="minorHAnsi"/>
          <w:szCs w:val="24"/>
        </w:rPr>
        <w:t>: $3.89</w:t>
      </w:r>
    </w:p>
    <w:p w14:paraId="318DE160"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$30,000-$99,999.99</w:t>
      </w:r>
      <w:r w:rsidR="00327AD2" w:rsidRPr="00415492">
        <w:rPr>
          <w:rFonts w:asciiTheme="minorHAnsi" w:hAnsiTheme="minorHAnsi" w:cstheme="minorHAnsi"/>
          <w:szCs w:val="24"/>
        </w:rPr>
        <w:t>: $3.55</w:t>
      </w:r>
    </w:p>
    <w:p w14:paraId="2B0BF7C4"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lastRenderedPageBreak/>
        <w:t>$100,000-$249,999.99</w:t>
      </w:r>
      <w:r w:rsidR="00327AD2" w:rsidRPr="00415492">
        <w:rPr>
          <w:rFonts w:asciiTheme="minorHAnsi" w:hAnsiTheme="minorHAnsi" w:cstheme="minorHAnsi"/>
          <w:szCs w:val="24"/>
        </w:rPr>
        <w:t>: $3.50</w:t>
      </w:r>
    </w:p>
    <w:p w14:paraId="052CF685"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$250,000-499,999.99</w:t>
      </w:r>
      <w:r w:rsidR="00327AD2" w:rsidRPr="00415492">
        <w:rPr>
          <w:rFonts w:asciiTheme="minorHAnsi" w:hAnsiTheme="minorHAnsi" w:cstheme="minorHAnsi"/>
          <w:szCs w:val="24"/>
        </w:rPr>
        <w:t xml:space="preserve"> $3.45</w:t>
      </w:r>
    </w:p>
    <w:p w14:paraId="28F9F767"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&gt;$500,000</w:t>
      </w:r>
      <w:r w:rsidR="00327AD2" w:rsidRPr="00415492">
        <w:rPr>
          <w:rFonts w:asciiTheme="minorHAnsi" w:hAnsiTheme="minorHAnsi" w:cstheme="minorHAnsi"/>
          <w:szCs w:val="24"/>
        </w:rPr>
        <w:t>: 3.40</w:t>
      </w:r>
    </w:p>
    <w:p w14:paraId="1894EEE8" w14:textId="77777777" w:rsidR="005A5852" w:rsidRPr="00415492" w:rsidRDefault="005A5852" w:rsidP="005F4CA7">
      <w:pPr>
        <w:rPr>
          <w:rFonts w:asciiTheme="minorHAnsi" w:hAnsiTheme="minorHAnsi" w:cstheme="minorHAnsi"/>
          <w:b/>
          <w:szCs w:val="24"/>
        </w:rPr>
      </w:pPr>
      <w:r w:rsidRPr="00415492">
        <w:rPr>
          <w:rFonts w:asciiTheme="minorHAnsi" w:hAnsiTheme="minorHAnsi" w:cstheme="minorHAnsi"/>
          <w:b/>
          <w:szCs w:val="24"/>
        </w:rPr>
        <w:t>EUA Resto – Resto y Servicio 800</w:t>
      </w:r>
      <w:r w:rsidR="006F7292" w:rsidRPr="00415492">
        <w:rPr>
          <w:rFonts w:asciiTheme="minorHAnsi" w:hAnsiTheme="minorHAnsi" w:cstheme="minorHAnsi"/>
          <w:b/>
          <w:szCs w:val="24"/>
        </w:rPr>
        <w:t>:</w:t>
      </w:r>
    </w:p>
    <w:p w14:paraId="249DEE82"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$0.01-$499.99</w:t>
      </w:r>
      <w:r w:rsidR="006F7292" w:rsidRPr="00415492">
        <w:rPr>
          <w:rFonts w:asciiTheme="minorHAnsi" w:hAnsiTheme="minorHAnsi" w:cstheme="minorHAnsi"/>
          <w:szCs w:val="24"/>
        </w:rPr>
        <w:t xml:space="preserve">: $ 4.45 </w:t>
      </w:r>
    </w:p>
    <w:p w14:paraId="59D3BBDB"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$500-$4,999.99</w:t>
      </w:r>
      <w:r w:rsidR="006F7292" w:rsidRPr="00415492">
        <w:rPr>
          <w:rFonts w:asciiTheme="minorHAnsi" w:hAnsiTheme="minorHAnsi" w:cstheme="minorHAnsi"/>
          <w:szCs w:val="24"/>
        </w:rPr>
        <w:t>: $4.05</w:t>
      </w:r>
    </w:p>
    <w:p w14:paraId="2ADA971A"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$5,000-$29,999.99</w:t>
      </w:r>
      <w:r w:rsidR="006F7292" w:rsidRPr="00415492">
        <w:rPr>
          <w:rFonts w:asciiTheme="minorHAnsi" w:hAnsiTheme="minorHAnsi" w:cstheme="minorHAnsi"/>
          <w:szCs w:val="24"/>
        </w:rPr>
        <w:t xml:space="preserve">: $3.89 </w:t>
      </w:r>
    </w:p>
    <w:p w14:paraId="1EE3926B"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$30,000-$99,999.99</w:t>
      </w:r>
      <w:r w:rsidR="006F7292" w:rsidRPr="00415492">
        <w:rPr>
          <w:rFonts w:asciiTheme="minorHAnsi" w:hAnsiTheme="minorHAnsi" w:cstheme="minorHAnsi"/>
          <w:szCs w:val="24"/>
        </w:rPr>
        <w:t>: $3.55</w:t>
      </w:r>
    </w:p>
    <w:p w14:paraId="1B74E1C6"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$100,000-$249,999.99</w:t>
      </w:r>
      <w:r w:rsidR="006F7292" w:rsidRPr="00415492">
        <w:rPr>
          <w:rFonts w:asciiTheme="minorHAnsi" w:hAnsiTheme="minorHAnsi" w:cstheme="minorHAnsi"/>
          <w:szCs w:val="24"/>
        </w:rPr>
        <w:t>: $3.50</w:t>
      </w:r>
    </w:p>
    <w:p w14:paraId="6E0626AB"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$250,000-499,999.99</w:t>
      </w:r>
      <w:r w:rsidR="006F7292" w:rsidRPr="00415492">
        <w:rPr>
          <w:rFonts w:asciiTheme="minorHAnsi" w:hAnsiTheme="minorHAnsi" w:cstheme="minorHAnsi"/>
          <w:szCs w:val="24"/>
        </w:rPr>
        <w:t xml:space="preserve">: 3.45 </w:t>
      </w:r>
    </w:p>
    <w:p w14:paraId="7D0661BB"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&gt;$500,000</w:t>
      </w:r>
      <w:r w:rsidR="006F7292" w:rsidRPr="00415492">
        <w:rPr>
          <w:rFonts w:asciiTheme="minorHAnsi" w:hAnsiTheme="minorHAnsi" w:cstheme="minorHAnsi"/>
          <w:szCs w:val="24"/>
        </w:rPr>
        <w:t>: $3.40</w:t>
      </w:r>
    </w:p>
    <w:p w14:paraId="78E04D9F" w14:textId="77777777" w:rsidR="005A5852" w:rsidRPr="00415492" w:rsidRDefault="005A5852" w:rsidP="005F4CA7">
      <w:pPr>
        <w:rPr>
          <w:rFonts w:asciiTheme="minorHAnsi" w:hAnsiTheme="minorHAnsi" w:cstheme="minorHAnsi"/>
          <w:b/>
          <w:szCs w:val="24"/>
        </w:rPr>
      </w:pPr>
      <w:r w:rsidRPr="00415492">
        <w:rPr>
          <w:rFonts w:asciiTheme="minorHAnsi" w:hAnsiTheme="minorHAnsi" w:cstheme="minorHAnsi"/>
          <w:b/>
          <w:szCs w:val="24"/>
        </w:rPr>
        <w:t>Canadá y Servicio 800</w:t>
      </w:r>
      <w:r w:rsidR="006F7292" w:rsidRPr="00415492">
        <w:rPr>
          <w:rFonts w:asciiTheme="minorHAnsi" w:hAnsiTheme="minorHAnsi" w:cstheme="minorHAnsi"/>
          <w:b/>
          <w:szCs w:val="24"/>
        </w:rPr>
        <w:t>:</w:t>
      </w:r>
    </w:p>
    <w:p w14:paraId="500ED55B"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 xml:space="preserve">$0.01-$499.99: $ 5.25 </w:t>
      </w:r>
    </w:p>
    <w:p w14:paraId="641BE2FE"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$500-$4,999.99: $4.89</w:t>
      </w:r>
    </w:p>
    <w:p w14:paraId="1CE0096F"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 xml:space="preserve">$5,000-$29,999.99: $4.77 </w:t>
      </w:r>
    </w:p>
    <w:p w14:paraId="59D6B506"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$30,000-$99,999.99: $4.68</w:t>
      </w:r>
    </w:p>
    <w:p w14:paraId="1CEB8EE2"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$100,000-$249,999.99: $4.61</w:t>
      </w:r>
    </w:p>
    <w:p w14:paraId="13D53691"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 xml:space="preserve">$250,000-499,999.99: 4.55 </w:t>
      </w:r>
    </w:p>
    <w:p w14:paraId="759B1092"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&gt;$500,000: $4.50</w:t>
      </w:r>
    </w:p>
    <w:p w14:paraId="58D79E35" w14:textId="77777777" w:rsidR="005A5852" w:rsidRPr="00415492" w:rsidRDefault="005A5852" w:rsidP="005F4CA7">
      <w:pPr>
        <w:rPr>
          <w:rFonts w:asciiTheme="minorHAnsi" w:hAnsiTheme="minorHAnsi" w:cstheme="minorHAnsi"/>
          <w:b/>
          <w:szCs w:val="24"/>
        </w:rPr>
      </w:pPr>
      <w:r w:rsidRPr="00415492">
        <w:rPr>
          <w:rFonts w:asciiTheme="minorHAnsi" w:hAnsiTheme="minorHAnsi" w:cstheme="minorHAnsi"/>
          <w:b/>
          <w:szCs w:val="24"/>
        </w:rPr>
        <w:t>Centroamérica (R3) y Servicio 800</w:t>
      </w:r>
      <w:r w:rsidR="006F7292" w:rsidRPr="00415492">
        <w:rPr>
          <w:rFonts w:asciiTheme="minorHAnsi" w:hAnsiTheme="minorHAnsi" w:cstheme="minorHAnsi"/>
          <w:b/>
          <w:szCs w:val="24"/>
        </w:rPr>
        <w:t>:</w:t>
      </w:r>
    </w:p>
    <w:p w14:paraId="62DD4A1E"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 xml:space="preserve">$0.01-$499.99: $ 4.20 </w:t>
      </w:r>
    </w:p>
    <w:p w14:paraId="5E714C32"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$500-$4,999.99: $3.93</w:t>
      </w:r>
    </w:p>
    <w:p w14:paraId="3B84F833"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 xml:space="preserve">$5,000-$29,999.99: $3.83 </w:t>
      </w:r>
    </w:p>
    <w:p w14:paraId="773294CA"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$30,000-$99,999.99: $3.60</w:t>
      </w:r>
    </w:p>
    <w:p w14:paraId="6A830889"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$100,000-$249,999.99: $3.55</w:t>
      </w:r>
    </w:p>
    <w:p w14:paraId="3FEB530D"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 xml:space="preserve">$250,000-499,999.99: </w:t>
      </w:r>
      <w:r w:rsidR="00A077E0" w:rsidRPr="00415492">
        <w:rPr>
          <w:rFonts w:asciiTheme="minorHAnsi" w:hAnsiTheme="minorHAnsi" w:cstheme="minorHAnsi"/>
          <w:szCs w:val="24"/>
        </w:rPr>
        <w:t>$3.50</w:t>
      </w:r>
      <w:r w:rsidRPr="00415492">
        <w:rPr>
          <w:rFonts w:asciiTheme="minorHAnsi" w:hAnsiTheme="minorHAnsi" w:cstheme="minorHAnsi"/>
          <w:szCs w:val="24"/>
        </w:rPr>
        <w:t xml:space="preserve"> </w:t>
      </w:r>
    </w:p>
    <w:p w14:paraId="41DDE70D" w14:textId="77777777" w:rsidR="00A077E0" w:rsidRPr="00415492" w:rsidRDefault="006F7292" w:rsidP="005F4CA7">
      <w:pPr>
        <w:rPr>
          <w:rFonts w:asciiTheme="minorHAnsi" w:hAnsiTheme="minorHAnsi" w:cstheme="minorHAnsi"/>
          <w:szCs w:val="24"/>
        </w:rPr>
      </w:pPr>
      <w:r w:rsidRPr="00415492">
        <w:rPr>
          <w:rFonts w:asciiTheme="minorHAnsi" w:hAnsiTheme="minorHAnsi" w:cstheme="minorHAnsi"/>
          <w:szCs w:val="24"/>
        </w:rPr>
        <w:t>&gt;$500,000: $</w:t>
      </w:r>
      <w:r w:rsidR="00A077E0" w:rsidRPr="00415492">
        <w:rPr>
          <w:rFonts w:asciiTheme="minorHAnsi" w:hAnsiTheme="minorHAnsi" w:cstheme="minorHAnsi"/>
          <w:szCs w:val="24"/>
        </w:rPr>
        <w:t>3.45</w:t>
      </w:r>
    </w:p>
    <w:p w14:paraId="78F5A294" w14:textId="77777777" w:rsidR="005A5852" w:rsidRPr="00415492" w:rsidRDefault="005A5852" w:rsidP="005F4CA7">
      <w:pPr>
        <w:rPr>
          <w:rFonts w:asciiTheme="minorHAnsi" w:hAnsiTheme="minorHAnsi" w:cstheme="minorHAnsi"/>
          <w:b/>
          <w:szCs w:val="24"/>
        </w:rPr>
      </w:pPr>
      <w:r w:rsidRPr="00415492">
        <w:rPr>
          <w:rFonts w:asciiTheme="minorHAnsi" w:hAnsiTheme="minorHAnsi" w:cstheme="minorHAnsi"/>
          <w:b/>
          <w:szCs w:val="24"/>
        </w:rPr>
        <w:t>Sudamérica, Caribe, Panamá y Alaska (R1) y Servicio 800</w:t>
      </w:r>
    </w:p>
    <w:p w14:paraId="026B0533"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 xml:space="preserve">$0.01-$499.99: $9.50 </w:t>
      </w:r>
    </w:p>
    <w:p w14:paraId="5EB32BB3"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$500-$4,999.99: $8.80</w:t>
      </w:r>
    </w:p>
    <w:p w14:paraId="1AA05862"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 xml:space="preserve">$5,000-$29,999.99: $8.56 </w:t>
      </w:r>
    </w:p>
    <w:p w14:paraId="146B76BB"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$30,000-$99,999.99: $8.00</w:t>
      </w:r>
    </w:p>
    <w:p w14:paraId="79B69037"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$100,000-$249,999.99: $7.95</w:t>
      </w:r>
    </w:p>
    <w:p w14:paraId="6BC7753B"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 xml:space="preserve">$250,000-499,999.99: $7.90 </w:t>
      </w:r>
    </w:p>
    <w:p w14:paraId="5DE93DF6"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&gt;$500,000: $7.90</w:t>
      </w:r>
    </w:p>
    <w:p w14:paraId="57FAE500" w14:textId="77777777" w:rsidR="005A5852" w:rsidRPr="00415492" w:rsidRDefault="005A5852" w:rsidP="005F4CA7">
      <w:pPr>
        <w:rPr>
          <w:rFonts w:asciiTheme="minorHAnsi" w:hAnsiTheme="minorHAnsi" w:cstheme="minorHAnsi"/>
          <w:b/>
          <w:szCs w:val="24"/>
        </w:rPr>
      </w:pPr>
      <w:r w:rsidRPr="00415492">
        <w:rPr>
          <w:rFonts w:asciiTheme="minorHAnsi" w:hAnsiTheme="minorHAnsi" w:cstheme="minorHAnsi"/>
          <w:b/>
          <w:szCs w:val="24"/>
        </w:rPr>
        <w:t>Europa, África y Cuenca del Mediterráneo (R2) y Servicio 800</w:t>
      </w:r>
    </w:p>
    <w:p w14:paraId="4F301AA6"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 xml:space="preserve">$0.01-$499.99: $8.50 </w:t>
      </w:r>
    </w:p>
    <w:p w14:paraId="037B307E"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$500-$4,999.99: $7.85</w:t>
      </w:r>
    </w:p>
    <w:p w14:paraId="2800119D"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 xml:space="preserve">$5,000-$29,999.99: $7.64 </w:t>
      </w:r>
    </w:p>
    <w:p w14:paraId="25B08496"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$30,000-$99,999.99: $7.20</w:t>
      </w:r>
    </w:p>
    <w:p w14:paraId="7FDB2C14"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$100,000-$249,999.99: $7.15</w:t>
      </w:r>
    </w:p>
    <w:p w14:paraId="1637074F"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lastRenderedPageBreak/>
        <w:t xml:space="preserve">$250,000-499,999.99: $7.10 </w:t>
      </w:r>
    </w:p>
    <w:p w14:paraId="582027E8"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&gt;$500,000: $7.05</w:t>
      </w:r>
    </w:p>
    <w:p w14:paraId="64A7D0B0" w14:textId="77777777" w:rsidR="005A5852" w:rsidRPr="00415492" w:rsidRDefault="005A5852" w:rsidP="005F4CA7">
      <w:pPr>
        <w:rPr>
          <w:rFonts w:asciiTheme="minorHAnsi" w:hAnsiTheme="minorHAnsi" w:cstheme="minorHAnsi"/>
          <w:b/>
          <w:szCs w:val="24"/>
        </w:rPr>
      </w:pPr>
      <w:r w:rsidRPr="00415492">
        <w:rPr>
          <w:rFonts w:asciiTheme="minorHAnsi" w:hAnsiTheme="minorHAnsi" w:cstheme="minorHAnsi"/>
          <w:b/>
          <w:szCs w:val="24"/>
        </w:rPr>
        <w:t xml:space="preserve">Resto del Mundo, Israel y </w:t>
      </w:r>
      <w:proofErr w:type="spellStart"/>
      <w:r w:rsidRPr="00415492">
        <w:rPr>
          <w:rFonts w:asciiTheme="minorHAnsi" w:hAnsiTheme="minorHAnsi" w:cstheme="minorHAnsi"/>
          <w:b/>
          <w:szCs w:val="24"/>
        </w:rPr>
        <w:t>Hawai</w:t>
      </w:r>
      <w:proofErr w:type="spellEnd"/>
      <w:r w:rsidRPr="00415492">
        <w:rPr>
          <w:rFonts w:asciiTheme="minorHAnsi" w:hAnsiTheme="minorHAnsi" w:cstheme="minorHAnsi"/>
          <w:b/>
          <w:szCs w:val="24"/>
        </w:rPr>
        <w:t>, y Servicio 800</w:t>
      </w:r>
    </w:p>
    <w:p w14:paraId="14FDCEE0" w14:textId="77777777" w:rsidR="009652FE" w:rsidRPr="00415492" w:rsidRDefault="009652FE" w:rsidP="005F4CA7">
      <w:pPr>
        <w:rPr>
          <w:rFonts w:asciiTheme="minorHAnsi" w:hAnsiTheme="minorHAnsi" w:cstheme="minorHAnsi"/>
          <w:szCs w:val="24"/>
        </w:rPr>
      </w:pPr>
      <w:r w:rsidRPr="00415492">
        <w:rPr>
          <w:rFonts w:asciiTheme="minorHAnsi" w:hAnsiTheme="minorHAnsi" w:cstheme="minorHAnsi"/>
          <w:szCs w:val="24"/>
        </w:rPr>
        <w:t xml:space="preserve">$0.01-$499.99: $10.50 </w:t>
      </w:r>
    </w:p>
    <w:p w14:paraId="67F6202B" w14:textId="77777777" w:rsidR="009652FE" w:rsidRPr="00415492" w:rsidRDefault="009652FE" w:rsidP="005F4CA7">
      <w:pPr>
        <w:rPr>
          <w:rFonts w:asciiTheme="minorHAnsi" w:hAnsiTheme="minorHAnsi" w:cstheme="minorHAnsi"/>
          <w:szCs w:val="24"/>
        </w:rPr>
      </w:pPr>
      <w:r w:rsidRPr="00415492">
        <w:rPr>
          <w:rFonts w:asciiTheme="minorHAnsi" w:hAnsiTheme="minorHAnsi" w:cstheme="minorHAnsi"/>
          <w:szCs w:val="24"/>
        </w:rPr>
        <w:t>$500-$4,999.99: $9.80</w:t>
      </w:r>
    </w:p>
    <w:p w14:paraId="683D05AF" w14:textId="77777777" w:rsidR="009652FE" w:rsidRPr="00415492" w:rsidRDefault="009652FE" w:rsidP="005F4CA7">
      <w:pPr>
        <w:rPr>
          <w:rFonts w:asciiTheme="minorHAnsi" w:hAnsiTheme="minorHAnsi" w:cstheme="minorHAnsi"/>
          <w:szCs w:val="24"/>
        </w:rPr>
      </w:pPr>
      <w:r w:rsidRPr="00415492">
        <w:rPr>
          <w:rFonts w:asciiTheme="minorHAnsi" w:hAnsiTheme="minorHAnsi" w:cstheme="minorHAnsi"/>
          <w:szCs w:val="24"/>
        </w:rPr>
        <w:t xml:space="preserve">$5,000-$29,999.99: $9.56 </w:t>
      </w:r>
    </w:p>
    <w:p w14:paraId="080FF247" w14:textId="77777777" w:rsidR="009652FE" w:rsidRPr="00415492" w:rsidRDefault="009652FE" w:rsidP="005F4CA7">
      <w:pPr>
        <w:rPr>
          <w:rFonts w:asciiTheme="minorHAnsi" w:hAnsiTheme="minorHAnsi" w:cstheme="minorHAnsi"/>
          <w:szCs w:val="24"/>
        </w:rPr>
      </w:pPr>
      <w:r w:rsidRPr="00415492">
        <w:rPr>
          <w:rFonts w:asciiTheme="minorHAnsi" w:hAnsiTheme="minorHAnsi" w:cstheme="minorHAnsi"/>
          <w:szCs w:val="24"/>
        </w:rPr>
        <w:t>$30,000-$99,999.99: $9.00</w:t>
      </w:r>
    </w:p>
    <w:p w14:paraId="66CE5041" w14:textId="77777777" w:rsidR="009652FE" w:rsidRPr="00415492" w:rsidRDefault="009652FE" w:rsidP="005F4CA7">
      <w:pPr>
        <w:rPr>
          <w:rFonts w:asciiTheme="minorHAnsi" w:hAnsiTheme="minorHAnsi" w:cstheme="minorHAnsi"/>
          <w:szCs w:val="24"/>
        </w:rPr>
      </w:pPr>
      <w:r w:rsidRPr="00415492">
        <w:rPr>
          <w:rFonts w:asciiTheme="minorHAnsi" w:hAnsiTheme="minorHAnsi" w:cstheme="minorHAnsi"/>
          <w:szCs w:val="24"/>
        </w:rPr>
        <w:t>$100,000-$249,999.99: $8.95</w:t>
      </w:r>
    </w:p>
    <w:p w14:paraId="13E9ABE0" w14:textId="77777777" w:rsidR="009652FE" w:rsidRPr="00415492" w:rsidRDefault="009652FE" w:rsidP="005F4CA7">
      <w:pPr>
        <w:rPr>
          <w:rFonts w:asciiTheme="minorHAnsi" w:hAnsiTheme="minorHAnsi" w:cstheme="minorHAnsi"/>
          <w:szCs w:val="24"/>
        </w:rPr>
      </w:pPr>
      <w:r w:rsidRPr="00415492">
        <w:rPr>
          <w:rFonts w:asciiTheme="minorHAnsi" w:hAnsiTheme="minorHAnsi" w:cstheme="minorHAnsi"/>
          <w:szCs w:val="24"/>
        </w:rPr>
        <w:t xml:space="preserve">$250,000-499,999.99: $8.90 </w:t>
      </w:r>
    </w:p>
    <w:p w14:paraId="06737730" w14:textId="77777777" w:rsidR="005A5852" w:rsidRPr="00415492" w:rsidRDefault="009652FE" w:rsidP="005F4CA7">
      <w:pPr>
        <w:rPr>
          <w:rFonts w:asciiTheme="minorHAnsi" w:hAnsiTheme="minorHAnsi" w:cstheme="minorHAnsi"/>
          <w:szCs w:val="24"/>
        </w:rPr>
      </w:pPr>
      <w:r w:rsidRPr="00415492">
        <w:rPr>
          <w:rFonts w:asciiTheme="minorHAnsi" w:hAnsiTheme="minorHAnsi" w:cstheme="minorHAnsi"/>
          <w:szCs w:val="24"/>
        </w:rPr>
        <w:t>&gt;$500,000: $8.85</w:t>
      </w:r>
    </w:p>
    <w:p w14:paraId="16B01281" w14:textId="77777777" w:rsidR="00650F3A" w:rsidRPr="00415492" w:rsidRDefault="00650F3A" w:rsidP="005F4CA7">
      <w:pPr>
        <w:rPr>
          <w:rFonts w:asciiTheme="minorHAnsi" w:hAnsiTheme="minorHAnsi" w:cstheme="minorHAnsi"/>
          <w:sz w:val="20"/>
        </w:rPr>
      </w:pPr>
      <w:r w:rsidRPr="00415492">
        <w:rPr>
          <w:rFonts w:asciiTheme="minorHAnsi" w:hAnsiTheme="minorHAnsi" w:cstheme="minorHAnsi"/>
          <w:sz w:val="20"/>
        </w:rPr>
        <w:t>Los precios no incluyen impuestos.</w:t>
      </w:r>
    </w:p>
    <w:p w14:paraId="7BC29CD3" w14:textId="77777777" w:rsidR="00650F3A" w:rsidRPr="00415492" w:rsidRDefault="00650F3A" w:rsidP="005F4CA7">
      <w:pPr>
        <w:rPr>
          <w:rFonts w:asciiTheme="minorHAnsi" w:hAnsiTheme="minorHAnsi" w:cstheme="minorHAnsi"/>
          <w:szCs w:val="24"/>
        </w:rPr>
      </w:pPr>
    </w:p>
    <w:p w14:paraId="7407532B" w14:textId="77777777" w:rsidR="00F2189A" w:rsidRPr="00415492" w:rsidRDefault="00650F3A" w:rsidP="005F4CA7">
      <w:pPr>
        <w:rPr>
          <w:rFonts w:asciiTheme="minorHAnsi" w:hAnsiTheme="minorHAnsi" w:cstheme="minorHAnsi"/>
          <w:szCs w:val="24"/>
        </w:rPr>
      </w:pPr>
      <w:r w:rsidRPr="00415492">
        <w:rPr>
          <w:rFonts w:asciiTheme="minorHAnsi" w:hAnsiTheme="minorHAnsi" w:cstheme="minorHAnsi"/>
          <w:szCs w:val="24"/>
        </w:rPr>
        <w:t>Nota:</w:t>
      </w:r>
    </w:p>
    <w:p w14:paraId="580E9706" w14:textId="77777777" w:rsidR="00F2189A" w:rsidRPr="00415492" w:rsidRDefault="00650F3A" w:rsidP="005F4CA7">
      <w:pPr>
        <w:rPr>
          <w:rFonts w:asciiTheme="minorHAnsi" w:hAnsiTheme="minorHAnsi" w:cstheme="minorHAnsi"/>
          <w:szCs w:val="24"/>
        </w:rPr>
      </w:pPr>
      <w:r w:rsidRPr="00415492">
        <w:rPr>
          <w:rFonts w:asciiTheme="minorHAnsi" w:hAnsiTheme="minorHAnsi" w:cstheme="minorHAnsi"/>
          <w:szCs w:val="24"/>
        </w:rPr>
        <w:t>EUA Frontera – Frontera, en Banda 1 con Paso 1.</w:t>
      </w:r>
    </w:p>
    <w:p w14:paraId="42C4AB81" w14:textId="77777777" w:rsidR="00650F3A" w:rsidRPr="00415492" w:rsidRDefault="00650F3A" w:rsidP="005F4CA7">
      <w:pPr>
        <w:rPr>
          <w:rFonts w:asciiTheme="minorHAnsi" w:hAnsiTheme="minorHAnsi" w:cstheme="minorHAnsi"/>
          <w:szCs w:val="24"/>
        </w:rPr>
      </w:pPr>
      <w:r w:rsidRPr="00415492">
        <w:rPr>
          <w:rFonts w:asciiTheme="minorHAnsi" w:hAnsiTheme="minorHAnsi" w:cstheme="minorHAnsi"/>
          <w:szCs w:val="24"/>
        </w:rPr>
        <w:t xml:space="preserve">EUA Frontera – Resto, en Banda 1 con Paso 2, </w:t>
      </w:r>
      <w:r w:rsidR="00F2189A" w:rsidRPr="00415492">
        <w:rPr>
          <w:rFonts w:asciiTheme="minorHAnsi" w:hAnsiTheme="minorHAnsi" w:cstheme="minorHAnsi"/>
          <w:szCs w:val="24"/>
        </w:rPr>
        <w:t>3,</w:t>
      </w:r>
      <w:r w:rsidRPr="00415492">
        <w:rPr>
          <w:rFonts w:asciiTheme="minorHAnsi" w:hAnsiTheme="minorHAnsi" w:cstheme="minorHAnsi"/>
          <w:szCs w:val="24"/>
        </w:rPr>
        <w:t xml:space="preserve"> 4 y Banda 2 con Paso 1, 2, 3, 4</w:t>
      </w:r>
    </w:p>
    <w:p w14:paraId="0DF4440A" w14:textId="77777777" w:rsidR="00650F3A" w:rsidRPr="00415492" w:rsidRDefault="00650F3A" w:rsidP="005F4CA7">
      <w:pPr>
        <w:rPr>
          <w:rFonts w:asciiTheme="minorHAnsi" w:hAnsiTheme="minorHAnsi" w:cstheme="minorHAnsi"/>
          <w:szCs w:val="24"/>
        </w:rPr>
      </w:pPr>
      <w:r w:rsidRPr="00415492">
        <w:rPr>
          <w:rFonts w:asciiTheme="minorHAnsi" w:hAnsiTheme="minorHAnsi" w:cstheme="minorHAnsi"/>
          <w:szCs w:val="24"/>
        </w:rPr>
        <w:t>EUA Resto – Resto, es Banda 3, 4 con Paso 1, 2, 3, 4.</w:t>
      </w:r>
    </w:p>
    <w:p w14:paraId="6EE2F4BE" w14:textId="77777777" w:rsidR="00650F3A" w:rsidRPr="00415492" w:rsidRDefault="00650F3A" w:rsidP="005F4CA7">
      <w:pPr>
        <w:rPr>
          <w:rFonts w:asciiTheme="minorHAnsi" w:hAnsiTheme="minorHAnsi" w:cstheme="minorHAnsi"/>
          <w:szCs w:val="24"/>
        </w:rPr>
      </w:pPr>
    </w:p>
    <w:p w14:paraId="13D4174F" w14:textId="77777777" w:rsidR="00650F3A" w:rsidRPr="00415492" w:rsidRDefault="00650F3A" w:rsidP="005F4CA7">
      <w:pPr>
        <w:outlineLvl w:val="0"/>
        <w:rPr>
          <w:rFonts w:asciiTheme="minorHAnsi" w:hAnsiTheme="minorHAnsi" w:cstheme="minorHAnsi"/>
          <w:szCs w:val="24"/>
        </w:rPr>
      </w:pPr>
      <w:r w:rsidRPr="00415492">
        <w:rPr>
          <w:rFonts w:asciiTheme="minorHAnsi" w:hAnsiTheme="minorHAnsi" w:cstheme="minorHAnsi"/>
          <w:szCs w:val="24"/>
        </w:rPr>
        <w:t xml:space="preserve">Para el Servicio 880 se aplican $8.00 por minuto las 24 </w:t>
      </w:r>
      <w:proofErr w:type="spellStart"/>
      <w:r w:rsidRPr="00415492">
        <w:rPr>
          <w:rFonts w:asciiTheme="minorHAnsi" w:hAnsiTheme="minorHAnsi" w:cstheme="minorHAnsi"/>
          <w:szCs w:val="24"/>
        </w:rPr>
        <w:t>Hrs</w:t>
      </w:r>
      <w:proofErr w:type="spellEnd"/>
      <w:r w:rsidRPr="00415492">
        <w:rPr>
          <w:rFonts w:asciiTheme="minorHAnsi" w:hAnsiTheme="minorHAnsi" w:cstheme="minorHAnsi"/>
          <w:szCs w:val="24"/>
        </w:rPr>
        <w:t xml:space="preserve"> y descuentos por volumen. </w:t>
      </w:r>
    </w:p>
    <w:p w14:paraId="4A8EF5F5" w14:textId="77777777" w:rsidR="00650F3A" w:rsidRPr="00415492" w:rsidRDefault="00650F3A" w:rsidP="005F4CA7">
      <w:pPr>
        <w:outlineLvl w:val="0"/>
        <w:rPr>
          <w:rFonts w:asciiTheme="minorHAnsi" w:hAnsiTheme="minorHAnsi" w:cstheme="minorHAnsi"/>
          <w:szCs w:val="24"/>
        </w:rPr>
      </w:pPr>
      <w:r w:rsidRPr="00415492">
        <w:rPr>
          <w:rFonts w:asciiTheme="minorHAnsi" w:hAnsiTheme="minorHAnsi" w:cstheme="minorHAnsi"/>
          <w:szCs w:val="24"/>
        </w:rPr>
        <w:t xml:space="preserve">Se aplicarán los siguientes descuentos en los servicios de larga distancia por Operadora y Lada 880. </w:t>
      </w:r>
    </w:p>
    <w:p w14:paraId="697EA40C"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Consumo mensual de Larga Distancia y Descuento Mensual</w:t>
      </w:r>
      <w:r w:rsidR="004313A4" w:rsidRPr="00415492">
        <w:rPr>
          <w:rFonts w:asciiTheme="minorHAnsi" w:hAnsiTheme="minorHAnsi" w:cstheme="minorHAnsi"/>
          <w:szCs w:val="24"/>
        </w:rPr>
        <w:t>:</w:t>
      </w:r>
    </w:p>
    <w:p w14:paraId="3A685DB7"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De $ 0 - $ 499.99</w:t>
      </w:r>
      <w:r w:rsidRPr="00415492">
        <w:rPr>
          <w:rFonts w:asciiTheme="minorHAnsi" w:hAnsiTheme="minorHAnsi" w:cstheme="minorHAnsi"/>
          <w:szCs w:val="24"/>
        </w:rPr>
        <w:tab/>
        <w:t>25%</w:t>
      </w:r>
    </w:p>
    <w:p w14:paraId="50E00AE6"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De $ 500 - $ 4,999.99</w:t>
      </w:r>
      <w:r w:rsidRPr="00415492">
        <w:rPr>
          <w:rFonts w:asciiTheme="minorHAnsi" w:hAnsiTheme="minorHAnsi" w:cstheme="minorHAnsi"/>
          <w:szCs w:val="24"/>
        </w:rPr>
        <w:tab/>
        <w:t>28%</w:t>
      </w:r>
    </w:p>
    <w:p w14:paraId="3E0EF617"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De $ 5,000 - $ 29,999.99</w:t>
      </w:r>
      <w:r w:rsidRPr="00415492">
        <w:rPr>
          <w:rFonts w:asciiTheme="minorHAnsi" w:hAnsiTheme="minorHAnsi" w:cstheme="minorHAnsi"/>
          <w:szCs w:val="24"/>
        </w:rPr>
        <w:tab/>
        <w:t>30%</w:t>
      </w:r>
    </w:p>
    <w:p w14:paraId="5F03B6B5"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De $ 30,000 - $ 99,999.99</w:t>
      </w:r>
      <w:r w:rsidRPr="00415492">
        <w:rPr>
          <w:rFonts w:asciiTheme="minorHAnsi" w:hAnsiTheme="minorHAnsi" w:cstheme="minorHAnsi"/>
          <w:szCs w:val="24"/>
        </w:rPr>
        <w:tab/>
        <w:t>33%</w:t>
      </w:r>
    </w:p>
    <w:p w14:paraId="2C851C3D"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De $100,000 - $499,999.99</w:t>
      </w:r>
      <w:r w:rsidRPr="00415492">
        <w:rPr>
          <w:rFonts w:asciiTheme="minorHAnsi" w:hAnsiTheme="minorHAnsi" w:cstheme="minorHAnsi"/>
          <w:szCs w:val="24"/>
        </w:rPr>
        <w:tab/>
        <w:t>38%</w:t>
      </w:r>
    </w:p>
    <w:p w14:paraId="09992BE0" w14:textId="77777777" w:rsidR="00650F3A" w:rsidRPr="00415492" w:rsidRDefault="00BB36ED" w:rsidP="005F4CA7">
      <w:pPr>
        <w:rPr>
          <w:rFonts w:asciiTheme="minorHAnsi" w:hAnsiTheme="minorHAnsi" w:cstheme="minorHAnsi"/>
          <w:szCs w:val="24"/>
        </w:rPr>
      </w:pPr>
      <w:r w:rsidRPr="00415492">
        <w:rPr>
          <w:rFonts w:asciiTheme="minorHAnsi" w:hAnsiTheme="minorHAnsi" w:cstheme="minorHAnsi"/>
          <w:szCs w:val="24"/>
        </w:rPr>
        <w:t>Mas de $500,000.00</w:t>
      </w:r>
      <w:r w:rsidRPr="00415492">
        <w:rPr>
          <w:rFonts w:asciiTheme="minorHAnsi" w:hAnsiTheme="minorHAnsi" w:cstheme="minorHAnsi"/>
          <w:szCs w:val="24"/>
        </w:rPr>
        <w:tab/>
        <w:t>38%</w:t>
      </w:r>
    </w:p>
    <w:p w14:paraId="5434F070" w14:textId="77777777" w:rsidR="00883DE2" w:rsidRPr="00415492" w:rsidRDefault="00883DE2" w:rsidP="005F4CA7">
      <w:pPr>
        <w:rPr>
          <w:rFonts w:asciiTheme="minorHAnsi" w:hAnsiTheme="minorHAnsi" w:cstheme="minorHAnsi"/>
          <w:b/>
          <w:szCs w:val="24"/>
        </w:rPr>
      </w:pPr>
    </w:p>
    <w:p w14:paraId="0DF8DE25" w14:textId="77777777" w:rsidR="00650F3A" w:rsidRPr="00415492" w:rsidRDefault="00650F3A" w:rsidP="005F4CA7">
      <w:pPr>
        <w:outlineLvl w:val="0"/>
        <w:rPr>
          <w:rFonts w:asciiTheme="minorHAnsi" w:hAnsiTheme="minorHAnsi" w:cstheme="minorHAnsi"/>
          <w:b/>
          <w:szCs w:val="24"/>
        </w:rPr>
      </w:pPr>
      <w:r w:rsidRPr="00415492">
        <w:rPr>
          <w:rFonts w:asciiTheme="minorHAnsi" w:hAnsiTheme="minorHAnsi" w:cstheme="minorHAnsi"/>
          <w:b/>
          <w:szCs w:val="24"/>
        </w:rPr>
        <w:t>Reglas de Aplicación Tarifaria:</w:t>
      </w:r>
    </w:p>
    <w:p w14:paraId="1F6EE2AC" w14:textId="77777777" w:rsidR="00650F3A" w:rsidRPr="00415492" w:rsidRDefault="00650F3A" w:rsidP="005F4CA7">
      <w:pPr>
        <w:rPr>
          <w:rFonts w:asciiTheme="minorHAnsi" w:hAnsiTheme="minorHAnsi" w:cstheme="minorHAnsi"/>
          <w:szCs w:val="24"/>
        </w:rPr>
      </w:pPr>
      <w:r w:rsidRPr="00415492">
        <w:rPr>
          <w:rFonts w:asciiTheme="minorHAnsi" w:hAnsiTheme="minorHAnsi" w:cstheme="minorHAnsi"/>
          <w:szCs w:val="24"/>
        </w:rPr>
        <w:t xml:space="preserve">Las tarifas antes señaladas son únicas durante el periodo de contratación y se aplicarán sobre el consumo total mensual del cliente en larga distancia automática internacional y mundial, como para el servicio 800 Empresarial, internacional y mundial (entrante), y servicio </w:t>
      </w:r>
      <w:proofErr w:type="spellStart"/>
      <w:r w:rsidRPr="00415492">
        <w:rPr>
          <w:rFonts w:asciiTheme="minorHAnsi" w:hAnsiTheme="minorHAnsi" w:cstheme="minorHAnsi"/>
          <w:szCs w:val="24"/>
        </w:rPr>
        <w:t>Telcard</w:t>
      </w:r>
      <w:proofErr w:type="spellEnd"/>
      <w:r w:rsidRPr="00415492">
        <w:rPr>
          <w:rFonts w:asciiTheme="minorHAnsi" w:hAnsiTheme="minorHAnsi" w:cstheme="minorHAnsi"/>
          <w:szCs w:val="24"/>
        </w:rPr>
        <w:t xml:space="preserve">, siempre que el Cliente este </w:t>
      </w:r>
      <w:proofErr w:type="spellStart"/>
      <w:r w:rsidRPr="00415492">
        <w:rPr>
          <w:rFonts w:asciiTheme="minorHAnsi" w:hAnsiTheme="minorHAnsi" w:cstheme="minorHAnsi"/>
          <w:szCs w:val="24"/>
        </w:rPr>
        <w:t>presuscrito</w:t>
      </w:r>
      <w:proofErr w:type="spellEnd"/>
      <w:r w:rsidRPr="00415492">
        <w:rPr>
          <w:rFonts w:asciiTheme="minorHAnsi" w:hAnsiTheme="minorHAnsi" w:cstheme="minorHAnsi"/>
          <w:szCs w:val="24"/>
        </w:rPr>
        <w:t xml:space="preserve"> a TELMEX como su operador de larga distancia y al PLUE.</w:t>
      </w:r>
    </w:p>
    <w:p w14:paraId="7BFAA0EB" w14:textId="77777777" w:rsidR="00650F3A" w:rsidRPr="00415492" w:rsidRDefault="00650F3A" w:rsidP="005F4CA7">
      <w:pPr>
        <w:rPr>
          <w:rFonts w:asciiTheme="minorHAnsi" w:hAnsiTheme="minorHAnsi" w:cstheme="minorHAnsi"/>
          <w:szCs w:val="24"/>
        </w:rPr>
      </w:pPr>
      <w:r w:rsidRPr="00415492">
        <w:rPr>
          <w:rFonts w:asciiTheme="minorHAnsi" w:hAnsiTheme="minorHAnsi" w:cstheme="minorHAnsi"/>
          <w:szCs w:val="24"/>
        </w:rPr>
        <w:t xml:space="preserve">Estas tarifas aplican por minuto o fracción </w:t>
      </w:r>
      <w:proofErr w:type="gramStart"/>
      <w:r w:rsidRPr="00415492">
        <w:rPr>
          <w:rFonts w:asciiTheme="minorHAnsi" w:hAnsiTheme="minorHAnsi" w:cstheme="minorHAnsi"/>
          <w:szCs w:val="24"/>
        </w:rPr>
        <w:t>de acuerdo al</w:t>
      </w:r>
      <w:proofErr w:type="gramEnd"/>
      <w:r w:rsidRPr="00415492">
        <w:rPr>
          <w:rFonts w:asciiTheme="minorHAnsi" w:hAnsiTheme="minorHAnsi" w:cstheme="minorHAnsi"/>
          <w:szCs w:val="24"/>
        </w:rPr>
        <w:t xml:space="preserve"> rango de facturación mensual de Larga Distancia y Servicio 800 Empresarial (entrante) del Cliente.</w:t>
      </w:r>
    </w:p>
    <w:p w14:paraId="58FC5FAA" w14:textId="77777777" w:rsidR="00650F3A" w:rsidRPr="00415492" w:rsidRDefault="00650F3A" w:rsidP="005F4CA7">
      <w:pPr>
        <w:rPr>
          <w:rFonts w:asciiTheme="minorHAnsi" w:hAnsiTheme="minorHAnsi" w:cstheme="minorHAnsi"/>
          <w:szCs w:val="24"/>
        </w:rPr>
      </w:pPr>
      <w:r w:rsidRPr="00415492">
        <w:rPr>
          <w:rFonts w:asciiTheme="minorHAnsi" w:hAnsiTheme="minorHAnsi" w:cstheme="minorHAnsi"/>
          <w:szCs w:val="24"/>
        </w:rPr>
        <w:t>Para recibir las tarifas y descuentos el cliente debe estar suscrito a; Telmex LADA como su operador de Larga Distancia y al Plan Lada Unión Empresarial (PLUE)</w:t>
      </w:r>
    </w:p>
    <w:p w14:paraId="64EEE62E" w14:textId="77777777" w:rsidR="00650F3A" w:rsidRPr="00415492" w:rsidRDefault="00650F3A" w:rsidP="005F4CA7">
      <w:pPr>
        <w:rPr>
          <w:rFonts w:asciiTheme="minorHAnsi" w:hAnsiTheme="minorHAnsi" w:cstheme="minorHAnsi"/>
          <w:szCs w:val="24"/>
        </w:rPr>
      </w:pPr>
      <w:r w:rsidRPr="00415492">
        <w:rPr>
          <w:rFonts w:asciiTheme="minorHAnsi" w:hAnsiTheme="minorHAnsi" w:cstheme="minorHAnsi"/>
          <w:szCs w:val="24"/>
        </w:rPr>
        <w:t xml:space="preserve">Tarifas únicas durante el periodo de contratación para los servicios Larga Distancia automática Internacional y Mundial, Servicio 800 Empresarial, Internacional y Mundial (entrante), y Servicio </w:t>
      </w:r>
      <w:proofErr w:type="spellStart"/>
      <w:r w:rsidRPr="00415492">
        <w:rPr>
          <w:rFonts w:asciiTheme="minorHAnsi" w:hAnsiTheme="minorHAnsi" w:cstheme="minorHAnsi"/>
          <w:szCs w:val="24"/>
        </w:rPr>
        <w:t>Telcard</w:t>
      </w:r>
      <w:proofErr w:type="spellEnd"/>
      <w:r w:rsidRPr="00415492">
        <w:rPr>
          <w:rFonts w:asciiTheme="minorHAnsi" w:hAnsiTheme="minorHAnsi" w:cstheme="minorHAnsi"/>
          <w:szCs w:val="24"/>
        </w:rPr>
        <w:t>.</w:t>
      </w:r>
    </w:p>
    <w:p w14:paraId="3C01625B" w14:textId="77777777" w:rsidR="00650F3A" w:rsidRPr="00415492" w:rsidRDefault="00650F3A" w:rsidP="005F4CA7">
      <w:pPr>
        <w:rPr>
          <w:rFonts w:asciiTheme="minorHAnsi" w:hAnsiTheme="minorHAnsi" w:cstheme="minorHAnsi"/>
          <w:szCs w:val="24"/>
        </w:rPr>
      </w:pPr>
      <w:r w:rsidRPr="00415492">
        <w:rPr>
          <w:rFonts w:asciiTheme="minorHAnsi" w:hAnsiTheme="minorHAnsi" w:cstheme="minorHAnsi"/>
          <w:szCs w:val="24"/>
        </w:rPr>
        <w:lastRenderedPageBreak/>
        <w:t>Aplican descuentos del 25% hasta el 38% para el servicio 880, en llamadas vía operadora Internacional y Mundial, según el consumo mensual de Larga Distancia y Servicio 800 Empresarial (entrante) del Cliente.</w:t>
      </w:r>
    </w:p>
    <w:p w14:paraId="1C270943" w14:textId="77777777" w:rsidR="00650F3A" w:rsidRPr="00415492" w:rsidRDefault="00650F3A" w:rsidP="005F4CA7">
      <w:pPr>
        <w:rPr>
          <w:rFonts w:asciiTheme="minorHAnsi" w:hAnsiTheme="minorHAnsi" w:cstheme="minorHAnsi"/>
          <w:szCs w:val="24"/>
        </w:rPr>
      </w:pPr>
    </w:p>
    <w:p w14:paraId="209B1EC4" w14:textId="77777777" w:rsidR="00650F3A" w:rsidRPr="00415492" w:rsidRDefault="00650F3A" w:rsidP="005F4CA7">
      <w:pPr>
        <w:outlineLvl w:val="0"/>
        <w:rPr>
          <w:rFonts w:asciiTheme="minorHAnsi" w:hAnsiTheme="minorHAnsi" w:cstheme="minorHAnsi"/>
          <w:b/>
          <w:bCs/>
          <w:szCs w:val="24"/>
        </w:rPr>
      </w:pPr>
      <w:r w:rsidRPr="00415492">
        <w:rPr>
          <w:rFonts w:asciiTheme="minorHAnsi" w:hAnsiTheme="minorHAnsi" w:cstheme="minorHAnsi"/>
          <w:b/>
          <w:bCs/>
          <w:szCs w:val="24"/>
        </w:rPr>
        <w:t>Vigencia:</w:t>
      </w:r>
    </w:p>
    <w:p w14:paraId="79F80D5B" w14:textId="77777777" w:rsidR="00650F3A" w:rsidRPr="00415492" w:rsidRDefault="00650F3A" w:rsidP="005F4CA7">
      <w:pPr>
        <w:rPr>
          <w:rFonts w:asciiTheme="minorHAnsi" w:hAnsiTheme="minorHAnsi" w:cstheme="minorHAnsi"/>
          <w:szCs w:val="24"/>
        </w:rPr>
      </w:pPr>
    </w:p>
    <w:p w14:paraId="3C255930" w14:textId="77777777" w:rsidR="00415492" w:rsidRPr="00415492" w:rsidRDefault="00650F3A" w:rsidP="005F4CA7">
      <w:pPr>
        <w:rPr>
          <w:rFonts w:asciiTheme="minorHAnsi" w:hAnsiTheme="minorHAnsi" w:cstheme="minorHAnsi"/>
          <w:szCs w:val="24"/>
        </w:rPr>
      </w:pPr>
      <w:r w:rsidRPr="00415492">
        <w:rPr>
          <w:rFonts w:asciiTheme="minorHAnsi" w:hAnsiTheme="minorHAnsi" w:cstheme="minorHAnsi"/>
          <w:szCs w:val="24"/>
        </w:rPr>
        <w:t xml:space="preserve">Este servicio </w:t>
      </w:r>
      <w:proofErr w:type="gramStart"/>
      <w:r w:rsidRPr="00415492">
        <w:rPr>
          <w:rFonts w:asciiTheme="minorHAnsi" w:hAnsiTheme="minorHAnsi" w:cstheme="minorHAnsi"/>
          <w:szCs w:val="24"/>
        </w:rPr>
        <w:t>entrará en vigencia</w:t>
      </w:r>
      <w:proofErr w:type="gramEnd"/>
      <w:r w:rsidRPr="00415492">
        <w:rPr>
          <w:rFonts w:asciiTheme="minorHAnsi" w:hAnsiTheme="minorHAnsi" w:cstheme="minorHAnsi"/>
          <w:szCs w:val="24"/>
        </w:rPr>
        <w:t xml:space="preserve"> el 1 de enero de 2015, se avisará al Instituto Federal de Telecomunicaciones con 15 días de anticipación la cancelación de este servicio.</w:t>
      </w:r>
    </w:p>
    <w:p w14:paraId="7FDB6D76" w14:textId="77777777" w:rsidR="00A10AF3" w:rsidRDefault="00415492" w:rsidP="005F4CA7">
      <w:pPr>
        <w:spacing w:after="200" w:line="276" w:lineRule="auto"/>
        <w:rPr>
          <w:rFonts w:ascii="Arial" w:hAnsi="Arial" w:cs="Arial"/>
          <w:sz w:val="20"/>
        </w:rPr>
      </w:pPr>
      <w:r>
        <w:rPr>
          <w:rFonts w:ascii="Arial" w:hAnsi="Arial" w:cs="Arial"/>
          <w:sz w:val="20"/>
        </w:rPr>
        <w:br w:type="page"/>
      </w:r>
    </w:p>
    <w:p w14:paraId="20033EB5" w14:textId="77777777" w:rsidR="009D0AAE" w:rsidRPr="00415492" w:rsidRDefault="00883DE2" w:rsidP="005F4CA7">
      <w:pPr>
        <w:rPr>
          <w:rStyle w:val="Ttulo3Car"/>
          <w:rFonts w:asciiTheme="minorHAnsi" w:hAnsiTheme="minorHAnsi" w:cstheme="minorHAnsi"/>
          <w:sz w:val="28"/>
          <w:szCs w:val="28"/>
        </w:rPr>
      </w:pPr>
      <w:bookmarkStart w:id="106" w:name="_Toc162342510"/>
      <w:r w:rsidRPr="00415492">
        <w:rPr>
          <w:rStyle w:val="Ttulo3Car"/>
          <w:rFonts w:asciiTheme="minorHAnsi" w:hAnsiTheme="minorHAnsi" w:cstheme="minorHAnsi"/>
          <w:sz w:val="28"/>
          <w:szCs w:val="28"/>
        </w:rPr>
        <w:lastRenderedPageBreak/>
        <w:t xml:space="preserve">V. </w:t>
      </w:r>
      <w:r w:rsidR="009D0AAE" w:rsidRPr="00415492">
        <w:rPr>
          <w:rStyle w:val="Ttulo3Car"/>
          <w:rFonts w:asciiTheme="minorHAnsi" w:hAnsiTheme="minorHAnsi" w:cstheme="minorHAnsi"/>
          <w:sz w:val="28"/>
          <w:szCs w:val="28"/>
        </w:rPr>
        <w:t xml:space="preserve"> LADA FAVORITO</w:t>
      </w:r>
      <w:bookmarkEnd w:id="106"/>
    </w:p>
    <w:p w14:paraId="37895C87" w14:textId="77777777" w:rsidR="009D0AAE" w:rsidRPr="00415492" w:rsidRDefault="009D0AAE" w:rsidP="005F4CA7">
      <w:pPr>
        <w:rPr>
          <w:rFonts w:asciiTheme="minorHAnsi" w:hAnsiTheme="minorHAnsi" w:cstheme="minorHAnsi"/>
          <w:szCs w:val="24"/>
        </w:rPr>
      </w:pPr>
    </w:p>
    <w:p w14:paraId="2BAF786B" w14:textId="77777777" w:rsidR="009D0AAE" w:rsidRPr="00415492" w:rsidRDefault="009D0AAE" w:rsidP="005F4CA7">
      <w:pPr>
        <w:outlineLvl w:val="0"/>
        <w:rPr>
          <w:rFonts w:asciiTheme="minorHAnsi" w:hAnsiTheme="minorHAnsi" w:cstheme="minorHAnsi"/>
          <w:szCs w:val="24"/>
        </w:rPr>
      </w:pPr>
      <w:r w:rsidRPr="00415492">
        <w:rPr>
          <w:rFonts w:asciiTheme="minorHAnsi" w:hAnsiTheme="minorHAnsi" w:cstheme="minorHAnsi"/>
          <w:b/>
          <w:szCs w:val="24"/>
        </w:rPr>
        <w:t>Numero de Inscripción:</w:t>
      </w:r>
      <w:r w:rsidR="00415492">
        <w:rPr>
          <w:rFonts w:asciiTheme="minorHAnsi" w:hAnsiTheme="minorHAnsi" w:cstheme="minorHAnsi"/>
          <w:b/>
          <w:szCs w:val="24"/>
        </w:rPr>
        <w:t xml:space="preserve"> </w:t>
      </w:r>
      <w:r w:rsidRPr="00415492">
        <w:rPr>
          <w:rFonts w:asciiTheme="minorHAnsi" w:hAnsiTheme="minorHAnsi" w:cstheme="minorHAnsi"/>
          <w:b/>
          <w:bCs/>
          <w:sz w:val="28"/>
          <w:szCs w:val="28"/>
        </w:rPr>
        <w:t>011463</w:t>
      </w:r>
    </w:p>
    <w:p w14:paraId="05AB5E64" w14:textId="77777777" w:rsidR="00A10AF3" w:rsidRPr="00415492" w:rsidRDefault="00A10AF3" w:rsidP="005F4CA7">
      <w:pPr>
        <w:rPr>
          <w:rFonts w:asciiTheme="minorHAnsi" w:hAnsiTheme="minorHAnsi" w:cstheme="minorHAnsi"/>
          <w:szCs w:val="24"/>
        </w:rPr>
      </w:pPr>
    </w:p>
    <w:p w14:paraId="1A50DAAD" w14:textId="77777777" w:rsidR="00A10AF3" w:rsidRPr="00415492" w:rsidRDefault="00A10AF3" w:rsidP="005F4CA7">
      <w:pPr>
        <w:outlineLvl w:val="0"/>
        <w:rPr>
          <w:rFonts w:asciiTheme="minorHAnsi" w:hAnsiTheme="minorHAnsi" w:cstheme="minorHAnsi"/>
          <w:b/>
          <w:szCs w:val="24"/>
        </w:rPr>
      </w:pPr>
      <w:r w:rsidRPr="00415492">
        <w:rPr>
          <w:rFonts w:asciiTheme="minorHAnsi" w:hAnsiTheme="minorHAnsi" w:cstheme="minorHAnsi"/>
          <w:b/>
          <w:szCs w:val="24"/>
        </w:rPr>
        <w:t>Nombre del Servicio</w:t>
      </w:r>
    </w:p>
    <w:p w14:paraId="2AE1E91A" w14:textId="77777777" w:rsidR="00A10AF3" w:rsidRPr="00415492" w:rsidRDefault="00A10AF3" w:rsidP="005F4CA7">
      <w:pPr>
        <w:outlineLvl w:val="0"/>
        <w:rPr>
          <w:rFonts w:asciiTheme="minorHAnsi" w:hAnsiTheme="minorHAnsi" w:cstheme="minorHAnsi"/>
          <w:b/>
          <w:szCs w:val="24"/>
        </w:rPr>
      </w:pPr>
      <w:r w:rsidRPr="00415492">
        <w:rPr>
          <w:rFonts w:asciiTheme="minorHAnsi" w:hAnsiTheme="minorHAnsi" w:cstheme="minorHAnsi"/>
          <w:b/>
          <w:szCs w:val="24"/>
        </w:rPr>
        <w:t>LADA FAVORITO</w:t>
      </w:r>
    </w:p>
    <w:p w14:paraId="37B86483" w14:textId="77777777" w:rsidR="00A10AF3" w:rsidRPr="00415492" w:rsidRDefault="00A10AF3" w:rsidP="005F4CA7">
      <w:pPr>
        <w:rPr>
          <w:rFonts w:asciiTheme="minorHAnsi" w:hAnsiTheme="minorHAnsi" w:cstheme="minorHAnsi"/>
          <w:b/>
          <w:szCs w:val="24"/>
        </w:rPr>
      </w:pPr>
    </w:p>
    <w:p w14:paraId="37F4B5CE" w14:textId="77777777" w:rsidR="00A10AF3" w:rsidRPr="00415492" w:rsidRDefault="00A10AF3" w:rsidP="005F4CA7">
      <w:pPr>
        <w:outlineLvl w:val="0"/>
        <w:rPr>
          <w:rFonts w:asciiTheme="minorHAnsi" w:hAnsiTheme="minorHAnsi" w:cstheme="minorHAnsi"/>
          <w:b/>
          <w:szCs w:val="24"/>
        </w:rPr>
      </w:pPr>
      <w:r w:rsidRPr="00415492">
        <w:rPr>
          <w:rFonts w:asciiTheme="minorHAnsi" w:hAnsiTheme="minorHAnsi" w:cstheme="minorHAnsi"/>
          <w:b/>
          <w:szCs w:val="24"/>
        </w:rPr>
        <w:t>Descripción:</w:t>
      </w:r>
    </w:p>
    <w:p w14:paraId="41EF6CDD"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Promoción tarifaria para clientes que facturan en recibo telefónico y que se encuentran suscritos a Lada Ahorro o Tarifa Única, consistente en otorgar tarifas preferentes en llamadas de Larga Distancia Automática (incluye Lada 800) y servicio </w:t>
      </w:r>
      <w:proofErr w:type="spellStart"/>
      <w:r w:rsidRPr="00415492">
        <w:rPr>
          <w:rFonts w:asciiTheme="minorHAnsi" w:hAnsiTheme="minorHAnsi" w:cstheme="minorHAnsi"/>
          <w:color w:val="000000"/>
          <w:szCs w:val="24"/>
        </w:rPr>
        <w:t>Telcard</w:t>
      </w:r>
      <w:proofErr w:type="spellEnd"/>
      <w:r w:rsidRPr="00415492">
        <w:rPr>
          <w:rFonts w:asciiTheme="minorHAnsi" w:hAnsiTheme="minorHAnsi" w:cstheme="minorHAnsi"/>
          <w:color w:val="000000"/>
          <w:szCs w:val="24"/>
        </w:rPr>
        <w:t xml:space="preserve">, Internacional y Mundial, </w:t>
      </w:r>
      <w:proofErr w:type="gramStart"/>
      <w:r w:rsidRPr="00415492">
        <w:rPr>
          <w:rFonts w:asciiTheme="minorHAnsi" w:hAnsiTheme="minorHAnsi" w:cstheme="minorHAnsi"/>
          <w:color w:val="000000"/>
          <w:szCs w:val="24"/>
        </w:rPr>
        <w:t>de acuerdo a</w:t>
      </w:r>
      <w:proofErr w:type="gramEnd"/>
      <w:r w:rsidRPr="00415492">
        <w:rPr>
          <w:rFonts w:asciiTheme="minorHAnsi" w:hAnsiTheme="minorHAnsi" w:cstheme="minorHAnsi"/>
          <w:color w:val="000000"/>
          <w:szCs w:val="24"/>
        </w:rPr>
        <w:t xml:space="preserve"> la lista de países participantes y a los destinos internacionales y mundiales elegidos por el cliente.</w:t>
      </w:r>
    </w:p>
    <w:p w14:paraId="193029A3" w14:textId="77777777" w:rsidR="00A10AF3" w:rsidRPr="00415492" w:rsidRDefault="00A10AF3" w:rsidP="005F4CA7">
      <w:pPr>
        <w:rPr>
          <w:rFonts w:asciiTheme="minorHAnsi" w:hAnsiTheme="minorHAnsi" w:cstheme="minorHAnsi"/>
          <w:color w:val="000000"/>
          <w:szCs w:val="24"/>
        </w:rPr>
      </w:pPr>
    </w:p>
    <w:p w14:paraId="67BA1366" w14:textId="77777777" w:rsidR="00A10AF3" w:rsidRPr="00415492" w:rsidRDefault="00A10AF3" w:rsidP="005F4CA7">
      <w:pPr>
        <w:outlineLvl w:val="0"/>
        <w:rPr>
          <w:rFonts w:asciiTheme="minorHAnsi" w:hAnsiTheme="minorHAnsi" w:cstheme="minorHAnsi"/>
          <w:b/>
          <w:szCs w:val="24"/>
        </w:rPr>
      </w:pPr>
      <w:r w:rsidRPr="00415492">
        <w:rPr>
          <w:rFonts w:asciiTheme="minorHAnsi" w:hAnsiTheme="minorHAnsi" w:cstheme="minorHAnsi"/>
          <w:b/>
          <w:szCs w:val="24"/>
        </w:rPr>
        <w:t>Estructura Tarifaria:</w:t>
      </w:r>
    </w:p>
    <w:p w14:paraId="6887314E"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Destino:</w:t>
      </w:r>
    </w:p>
    <w:p w14:paraId="257B63D7"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EUA Frontera-Frontera: Lada Ahorro $1.14 Tarifa Única $1.50</w:t>
      </w:r>
    </w:p>
    <w:p w14:paraId="09B1F52B"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EUA Frontera-Resto: Lada Ahorro $4.62 Tarifa Única $3.00</w:t>
      </w:r>
    </w:p>
    <w:p w14:paraId="0B171FBB"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EUA Resto-Resto: Lada Ahorro $5.56 Tarifa Única$3.00</w:t>
      </w:r>
    </w:p>
    <w:p w14:paraId="112909C0"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Canadá: Lada Ahorro</w:t>
      </w:r>
      <w:r w:rsidRPr="00415492">
        <w:rPr>
          <w:rFonts w:asciiTheme="minorHAnsi" w:hAnsiTheme="minorHAnsi" w:cstheme="minorHAnsi"/>
          <w:color w:val="000000"/>
          <w:szCs w:val="24"/>
        </w:rPr>
        <w:tab/>
        <w:t xml:space="preserve"> $6.28</w:t>
      </w:r>
      <w:r w:rsidRPr="00415492">
        <w:rPr>
          <w:rFonts w:asciiTheme="minorHAnsi" w:hAnsiTheme="minorHAnsi" w:cstheme="minorHAnsi"/>
          <w:color w:val="000000"/>
          <w:szCs w:val="24"/>
        </w:rPr>
        <w:tab/>
        <w:t xml:space="preserve"> Tarifa Única $4.00</w:t>
      </w:r>
    </w:p>
    <w:p w14:paraId="6E67C2CB"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Centroamérica: Lada Ahorro</w:t>
      </w:r>
      <w:r w:rsidRPr="00415492">
        <w:rPr>
          <w:rFonts w:asciiTheme="minorHAnsi" w:hAnsiTheme="minorHAnsi" w:cstheme="minorHAnsi"/>
          <w:color w:val="000000"/>
          <w:szCs w:val="24"/>
        </w:rPr>
        <w:tab/>
        <w:t>$4.19 Tarifa Única $3.00</w:t>
      </w:r>
    </w:p>
    <w:p w14:paraId="1DA8E0DB"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Sudamérica y Caribe: Lada Ahorro$9.09</w:t>
      </w:r>
      <w:r w:rsidRPr="00415492">
        <w:rPr>
          <w:rFonts w:asciiTheme="minorHAnsi" w:hAnsiTheme="minorHAnsi" w:cstheme="minorHAnsi"/>
          <w:color w:val="000000"/>
          <w:szCs w:val="24"/>
        </w:rPr>
        <w:tab/>
        <w:t xml:space="preserve"> Tarifa Única $5.00</w:t>
      </w:r>
    </w:p>
    <w:p w14:paraId="72C6F5D1"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Europa, África y Cuenca del Mediterráneo: Lada Ahorro$8.73 Tarifa Única $5.00</w:t>
      </w:r>
    </w:p>
    <w:p w14:paraId="55D13EF9"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Resto del Mundo: Lada Ahorro $9.89 Tarifa Única $5.00</w:t>
      </w:r>
    </w:p>
    <w:p w14:paraId="5769AD99" w14:textId="77777777" w:rsidR="00114FCD" w:rsidRPr="00415492" w:rsidRDefault="00114FCD" w:rsidP="005F4CA7">
      <w:pPr>
        <w:rPr>
          <w:rFonts w:asciiTheme="minorHAnsi" w:hAnsiTheme="minorHAnsi" w:cstheme="minorHAnsi"/>
          <w:color w:val="000000"/>
          <w:szCs w:val="24"/>
        </w:rPr>
      </w:pPr>
    </w:p>
    <w:p w14:paraId="0C35A9F1"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b/>
          <w:bCs/>
          <w:color w:val="000000"/>
          <w:szCs w:val="24"/>
        </w:rPr>
        <w:t>Nota:</w:t>
      </w:r>
      <w:r w:rsidRPr="00415492">
        <w:rPr>
          <w:rFonts w:asciiTheme="minorHAnsi" w:hAnsiTheme="minorHAnsi" w:cstheme="minorHAnsi"/>
          <w:color w:val="000000"/>
          <w:szCs w:val="24"/>
        </w:rPr>
        <w:t xml:space="preserve">  1) EUA Frontera-Frontera, en Banda 1 con Paso 1. </w:t>
      </w:r>
    </w:p>
    <w:p w14:paraId="01C5307C"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 2) EUA Frontera-Resto, en Banda 1 con Paso 2,3,4 y Banda 2 con Paso 1,2,3,4. </w:t>
      </w:r>
    </w:p>
    <w:p w14:paraId="04E1C5CA"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 3) EUA Resto-Resto, es Banda 3,4 con Paso 1,2,3,4.</w:t>
      </w:r>
    </w:p>
    <w:p w14:paraId="646D8776" w14:textId="77777777" w:rsidR="00A10AF3" w:rsidRPr="00415492" w:rsidRDefault="00A10AF3" w:rsidP="005F4CA7">
      <w:pPr>
        <w:rPr>
          <w:rFonts w:asciiTheme="minorHAnsi" w:hAnsiTheme="minorHAnsi" w:cstheme="minorHAnsi"/>
          <w:szCs w:val="24"/>
        </w:rPr>
      </w:pPr>
      <w:r w:rsidRPr="00415492">
        <w:rPr>
          <w:rFonts w:asciiTheme="minorHAnsi" w:hAnsiTheme="minorHAnsi" w:cstheme="minorHAnsi"/>
          <w:szCs w:val="24"/>
        </w:rPr>
        <w:t>Tarifas en pesos por minuto, no incluyen impuestos.</w:t>
      </w:r>
    </w:p>
    <w:p w14:paraId="58F2A9B9" w14:textId="77777777" w:rsidR="00A10AF3" w:rsidRPr="00415492" w:rsidRDefault="00A10AF3" w:rsidP="005F4CA7">
      <w:pPr>
        <w:rPr>
          <w:rFonts w:asciiTheme="minorHAnsi" w:hAnsiTheme="minorHAnsi" w:cstheme="minorHAnsi"/>
          <w:color w:val="000000"/>
          <w:szCs w:val="24"/>
        </w:rPr>
      </w:pPr>
    </w:p>
    <w:p w14:paraId="70661664" w14:textId="77777777" w:rsidR="00A10AF3" w:rsidRPr="00415492" w:rsidRDefault="00A10AF3" w:rsidP="005F4CA7">
      <w:pPr>
        <w:outlineLvl w:val="0"/>
        <w:rPr>
          <w:rFonts w:asciiTheme="minorHAnsi" w:hAnsiTheme="minorHAnsi" w:cstheme="minorHAnsi"/>
          <w:b/>
          <w:szCs w:val="24"/>
        </w:rPr>
      </w:pPr>
      <w:r w:rsidRPr="00415492">
        <w:rPr>
          <w:rFonts w:asciiTheme="minorHAnsi" w:hAnsiTheme="minorHAnsi" w:cstheme="minorHAnsi"/>
          <w:b/>
          <w:szCs w:val="24"/>
        </w:rPr>
        <w:t>Reglas de Aplicación Tarifaria.</w:t>
      </w:r>
    </w:p>
    <w:p w14:paraId="1775E1A8"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Estas tarifas aplican:</w:t>
      </w:r>
    </w:p>
    <w:p w14:paraId="205EB017"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Solo sobre un destino ciudad (igual a código de área) de EUA (incluye Frontera a Frontera) y un destino País, mismos que deberán ser elegidos por el Cliente de la lista anexa de países participantes, en el entendido que para el resto de las ciudades y países aplicará la tarifa que corresponda </w:t>
      </w:r>
      <w:proofErr w:type="gramStart"/>
      <w:r w:rsidRPr="00415492">
        <w:rPr>
          <w:rFonts w:asciiTheme="minorHAnsi" w:hAnsiTheme="minorHAnsi" w:cstheme="minorHAnsi"/>
          <w:color w:val="000000"/>
          <w:szCs w:val="24"/>
        </w:rPr>
        <w:t>de acuerdo al</w:t>
      </w:r>
      <w:proofErr w:type="gramEnd"/>
      <w:r w:rsidRPr="00415492">
        <w:rPr>
          <w:rFonts w:asciiTheme="minorHAnsi" w:hAnsiTheme="minorHAnsi" w:cstheme="minorHAnsi"/>
          <w:color w:val="000000"/>
          <w:szCs w:val="24"/>
        </w:rPr>
        <w:t xml:space="preserve"> plan que tenga contratado el Cliente.</w:t>
      </w:r>
    </w:p>
    <w:p w14:paraId="6B9635D3"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A clientes que consuman menos de $500.00 en el total de su Larga Distancia, tienen la posibilidad de elegir un destino internacional y uno Mundial. </w:t>
      </w:r>
    </w:p>
    <w:p w14:paraId="7C9BC6D3"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A clientes que consuman más de $500.00 o más en el total de su Larga Distancia, tienen la posibilidad de elegir 2 destinos Internacionales y 2 Mundiales. </w:t>
      </w:r>
    </w:p>
    <w:p w14:paraId="7F27917F"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lastRenderedPageBreak/>
        <w:t xml:space="preserve">Sobre llamadas automáticas. </w:t>
      </w:r>
    </w:p>
    <w:p w14:paraId="2C05B74A"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Para el servicio 800 Internacional (entrante) y Mundial (entrante) siempre y cuando </w:t>
      </w:r>
      <w:proofErr w:type="gramStart"/>
      <w:r w:rsidRPr="00415492">
        <w:rPr>
          <w:rFonts w:asciiTheme="minorHAnsi" w:hAnsiTheme="minorHAnsi" w:cstheme="minorHAnsi"/>
          <w:color w:val="000000"/>
          <w:szCs w:val="24"/>
        </w:rPr>
        <w:t>el origen de las llamadas estén</w:t>
      </w:r>
      <w:proofErr w:type="gramEnd"/>
      <w:r w:rsidRPr="00415492">
        <w:rPr>
          <w:rFonts w:asciiTheme="minorHAnsi" w:hAnsiTheme="minorHAnsi" w:cstheme="minorHAnsi"/>
          <w:color w:val="000000"/>
          <w:szCs w:val="24"/>
        </w:rPr>
        <w:t xml:space="preserve"> en el País (es) o Ciudad (es) seleccionados del cliente. </w:t>
      </w:r>
    </w:p>
    <w:p w14:paraId="725558FD"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Por línea telefónica, las 24 horas del día. </w:t>
      </w:r>
    </w:p>
    <w:p w14:paraId="4F43CA36"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El Cliente podrá cambiar de destino (Ciudad y/o País), pero deberá haber estado por lo menos un mes con el dicho destino. Cada destino elegido tendrá una fecha independiente, según la fecha de contratación.</w:t>
      </w:r>
    </w:p>
    <w:p w14:paraId="76B14D75"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Los destinos favoritos del Cliente formarán parte del gran total de larga distancia para calcular la tarifa aplicable al cliente que le corresponde por virtud de los Planes Lada Ahorro o Tarifa Única al cual se encuentre suscrito. </w:t>
      </w:r>
    </w:p>
    <w:p w14:paraId="0AF58B87"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Para obtener 2 destinos, el promedio se tomará en base al total de la Larga Distancia de los últimos dos meses del cliente, considerando para el caso de líneas agrupadas el monto de LD del número principal (facturación de todas sus líneas). Dando el beneficio de 2 destinos, tanto para el principal como para sus secundarios.</w:t>
      </w:r>
    </w:p>
    <w:p w14:paraId="08F65DA3"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Si el cliente al momento de hacer la contratación no cumple con el promedio de $500.00 </w:t>
      </w:r>
      <w:proofErr w:type="spellStart"/>
      <w:r w:rsidRPr="00415492">
        <w:rPr>
          <w:rFonts w:asciiTheme="minorHAnsi" w:hAnsiTheme="minorHAnsi" w:cstheme="minorHAnsi"/>
          <w:color w:val="000000"/>
          <w:szCs w:val="24"/>
        </w:rPr>
        <w:t>ó</w:t>
      </w:r>
      <w:proofErr w:type="spellEnd"/>
      <w:r w:rsidRPr="00415492">
        <w:rPr>
          <w:rFonts w:asciiTheme="minorHAnsi" w:hAnsiTheme="minorHAnsi" w:cstheme="minorHAnsi"/>
          <w:color w:val="000000"/>
          <w:szCs w:val="24"/>
        </w:rPr>
        <w:t xml:space="preserve"> más solo podrá contratar un destino, si posteriormente alcanza el promedio de facturación podrá contratar el 2º. destino.</w:t>
      </w:r>
    </w:p>
    <w:p w14:paraId="6E72F467"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Todos aquellos clientes que alcancen dos destinos (contratados) y bajen su facturación NO se les dará de baja el segundo destino, se congelan con dos destinos (hasta que vuelva a tener algún movimiento en sus planes o destinos).</w:t>
      </w:r>
    </w:p>
    <w:p w14:paraId="4B170A7B"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Estas tarifas no aplican para los servicios de operadora</w:t>
      </w:r>
    </w:p>
    <w:p w14:paraId="4DF9DC49" w14:textId="77777777" w:rsidR="000333A4" w:rsidRPr="00415492" w:rsidRDefault="000333A4" w:rsidP="005F4CA7">
      <w:pPr>
        <w:rPr>
          <w:rFonts w:asciiTheme="minorHAnsi" w:hAnsiTheme="minorHAnsi" w:cstheme="minorHAnsi"/>
          <w:color w:val="000000"/>
          <w:szCs w:val="24"/>
        </w:rPr>
      </w:pPr>
    </w:p>
    <w:p w14:paraId="0584C0ED" w14:textId="77777777" w:rsidR="00A52471" w:rsidRPr="00415492" w:rsidRDefault="00A10AF3" w:rsidP="005F4CA7">
      <w:pPr>
        <w:outlineLvl w:val="0"/>
        <w:rPr>
          <w:rFonts w:asciiTheme="minorHAnsi" w:hAnsiTheme="minorHAnsi" w:cstheme="minorHAnsi"/>
          <w:b/>
          <w:szCs w:val="24"/>
        </w:rPr>
      </w:pPr>
      <w:r w:rsidRPr="00415492">
        <w:rPr>
          <w:rFonts w:asciiTheme="minorHAnsi" w:hAnsiTheme="minorHAnsi" w:cstheme="minorHAnsi"/>
          <w:b/>
          <w:szCs w:val="24"/>
        </w:rPr>
        <w:t>Lista de Países Participantes para Lada Favorito:</w:t>
      </w:r>
    </w:p>
    <w:p w14:paraId="50EA06DC" w14:textId="77777777" w:rsidR="00A52471" w:rsidRPr="00415492" w:rsidRDefault="00A52471" w:rsidP="005F4CA7">
      <w:pPr>
        <w:outlineLvl w:val="0"/>
        <w:rPr>
          <w:rFonts w:asciiTheme="minorHAnsi" w:hAnsiTheme="minorHAnsi" w:cstheme="minorHAnsi"/>
          <w:szCs w:val="24"/>
        </w:rPr>
      </w:pPr>
      <w:r w:rsidRPr="00415492">
        <w:rPr>
          <w:rFonts w:asciiTheme="minorHAnsi" w:hAnsiTheme="minorHAnsi" w:cstheme="minorHAnsi"/>
          <w:szCs w:val="24"/>
        </w:rPr>
        <w:t>Alemania</w:t>
      </w:r>
      <w:r w:rsidR="006E5982" w:rsidRPr="00415492">
        <w:rPr>
          <w:rFonts w:asciiTheme="minorHAnsi" w:hAnsiTheme="minorHAnsi" w:cstheme="minorHAnsi"/>
          <w:szCs w:val="24"/>
        </w:rPr>
        <w:t xml:space="preserve">, </w:t>
      </w:r>
      <w:r w:rsidRPr="00415492">
        <w:rPr>
          <w:rFonts w:asciiTheme="minorHAnsi" w:hAnsiTheme="minorHAnsi" w:cstheme="minorHAnsi"/>
          <w:szCs w:val="24"/>
        </w:rPr>
        <w:t>Angola</w:t>
      </w:r>
      <w:r w:rsidR="006E5982" w:rsidRPr="00415492">
        <w:rPr>
          <w:rFonts w:asciiTheme="minorHAnsi" w:hAnsiTheme="minorHAnsi" w:cstheme="minorHAnsi"/>
          <w:szCs w:val="24"/>
        </w:rPr>
        <w:t xml:space="preserve">, </w:t>
      </w:r>
      <w:r w:rsidRPr="00415492">
        <w:rPr>
          <w:rFonts w:asciiTheme="minorHAnsi" w:hAnsiTheme="minorHAnsi" w:cstheme="minorHAnsi"/>
          <w:szCs w:val="24"/>
        </w:rPr>
        <w:t>Anguilla</w:t>
      </w:r>
      <w:r w:rsidR="006E5982" w:rsidRPr="00415492">
        <w:rPr>
          <w:rFonts w:asciiTheme="minorHAnsi" w:hAnsiTheme="minorHAnsi" w:cstheme="minorHAnsi"/>
          <w:szCs w:val="24"/>
        </w:rPr>
        <w:t xml:space="preserve">, </w:t>
      </w:r>
      <w:r w:rsidRPr="00415492">
        <w:rPr>
          <w:rFonts w:asciiTheme="minorHAnsi" w:hAnsiTheme="minorHAnsi" w:cstheme="minorHAnsi"/>
          <w:szCs w:val="24"/>
        </w:rPr>
        <w:t>Antigua y Barbuda</w:t>
      </w:r>
      <w:r w:rsidR="006E5982" w:rsidRPr="00415492">
        <w:rPr>
          <w:rFonts w:asciiTheme="minorHAnsi" w:hAnsiTheme="minorHAnsi" w:cstheme="minorHAnsi"/>
          <w:szCs w:val="24"/>
        </w:rPr>
        <w:t xml:space="preserve">, </w:t>
      </w:r>
      <w:r w:rsidRPr="00415492">
        <w:rPr>
          <w:rFonts w:asciiTheme="minorHAnsi" w:hAnsiTheme="minorHAnsi" w:cstheme="minorHAnsi"/>
          <w:szCs w:val="24"/>
        </w:rPr>
        <w:t>Arabia Saudita</w:t>
      </w:r>
      <w:r w:rsidR="006E5982" w:rsidRPr="00415492">
        <w:rPr>
          <w:rFonts w:asciiTheme="minorHAnsi" w:hAnsiTheme="minorHAnsi" w:cstheme="minorHAnsi"/>
          <w:szCs w:val="24"/>
        </w:rPr>
        <w:t xml:space="preserve">, </w:t>
      </w:r>
      <w:r w:rsidRPr="00415492">
        <w:rPr>
          <w:rFonts w:asciiTheme="minorHAnsi" w:hAnsiTheme="minorHAnsi" w:cstheme="minorHAnsi"/>
          <w:szCs w:val="24"/>
        </w:rPr>
        <w:t>Argentina</w:t>
      </w:r>
      <w:r w:rsidR="006E5982" w:rsidRPr="00415492">
        <w:rPr>
          <w:rFonts w:asciiTheme="minorHAnsi" w:hAnsiTheme="minorHAnsi" w:cstheme="minorHAnsi"/>
          <w:szCs w:val="24"/>
        </w:rPr>
        <w:t xml:space="preserve">, </w:t>
      </w:r>
      <w:r w:rsidRPr="00415492">
        <w:rPr>
          <w:rFonts w:asciiTheme="minorHAnsi" w:hAnsiTheme="minorHAnsi" w:cstheme="minorHAnsi"/>
          <w:szCs w:val="24"/>
        </w:rPr>
        <w:t>Aruba</w:t>
      </w:r>
      <w:r w:rsidR="006E5982" w:rsidRPr="00415492">
        <w:rPr>
          <w:rFonts w:asciiTheme="minorHAnsi" w:hAnsiTheme="minorHAnsi" w:cstheme="minorHAnsi"/>
          <w:szCs w:val="24"/>
        </w:rPr>
        <w:t xml:space="preserve">, </w:t>
      </w:r>
      <w:r w:rsidRPr="00415492">
        <w:rPr>
          <w:rFonts w:asciiTheme="minorHAnsi" w:hAnsiTheme="minorHAnsi" w:cstheme="minorHAnsi"/>
          <w:szCs w:val="24"/>
        </w:rPr>
        <w:t>Australia</w:t>
      </w:r>
      <w:r w:rsidR="006E5982" w:rsidRPr="00415492">
        <w:rPr>
          <w:rFonts w:asciiTheme="minorHAnsi" w:hAnsiTheme="minorHAnsi" w:cstheme="minorHAnsi"/>
          <w:szCs w:val="24"/>
        </w:rPr>
        <w:t xml:space="preserve">, </w:t>
      </w:r>
      <w:r w:rsidRPr="00415492">
        <w:rPr>
          <w:rFonts w:asciiTheme="minorHAnsi" w:hAnsiTheme="minorHAnsi" w:cstheme="minorHAnsi"/>
          <w:szCs w:val="24"/>
        </w:rPr>
        <w:t>Austria</w:t>
      </w:r>
      <w:r w:rsidR="006E5982" w:rsidRPr="00415492">
        <w:rPr>
          <w:rFonts w:asciiTheme="minorHAnsi" w:hAnsiTheme="minorHAnsi" w:cstheme="minorHAnsi"/>
          <w:szCs w:val="24"/>
        </w:rPr>
        <w:t xml:space="preserve">, </w:t>
      </w:r>
      <w:r w:rsidRPr="00415492">
        <w:rPr>
          <w:rFonts w:asciiTheme="minorHAnsi" w:hAnsiTheme="minorHAnsi" w:cstheme="minorHAnsi"/>
          <w:szCs w:val="24"/>
        </w:rPr>
        <w:t>Barbados</w:t>
      </w:r>
      <w:r w:rsidR="006E5982" w:rsidRPr="00415492">
        <w:rPr>
          <w:rFonts w:asciiTheme="minorHAnsi" w:hAnsiTheme="minorHAnsi" w:cstheme="minorHAnsi"/>
          <w:szCs w:val="24"/>
        </w:rPr>
        <w:t xml:space="preserve">, </w:t>
      </w:r>
      <w:r w:rsidRPr="00415492">
        <w:rPr>
          <w:rFonts w:asciiTheme="minorHAnsi" w:hAnsiTheme="minorHAnsi" w:cstheme="minorHAnsi"/>
          <w:szCs w:val="24"/>
        </w:rPr>
        <w:t>Bélgica</w:t>
      </w:r>
      <w:r w:rsidR="006E5982" w:rsidRPr="00415492">
        <w:rPr>
          <w:rFonts w:asciiTheme="minorHAnsi" w:hAnsiTheme="minorHAnsi" w:cstheme="minorHAnsi"/>
          <w:szCs w:val="24"/>
        </w:rPr>
        <w:t xml:space="preserve">, </w:t>
      </w:r>
      <w:r w:rsidRPr="00415492">
        <w:rPr>
          <w:rFonts w:asciiTheme="minorHAnsi" w:hAnsiTheme="minorHAnsi" w:cstheme="minorHAnsi"/>
          <w:szCs w:val="24"/>
        </w:rPr>
        <w:t>Belice</w:t>
      </w:r>
      <w:r w:rsidR="006E5982" w:rsidRPr="00415492">
        <w:rPr>
          <w:rFonts w:asciiTheme="minorHAnsi" w:hAnsiTheme="minorHAnsi" w:cstheme="minorHAnsi"/>
          <w:szCs w:val="24"/>
        </w:rPr>
        <w:t xml:space="preserve">, </w:t>
      </w:r>
      <w:r w:rsidRPr="00415492">
        <w:rPr>
          <w:rFonts w:asciiTheme="minorHAnsi" w:hAnsiTheme="minorHAnsi" w:cstheme="minorHAnsi"/>
          <w:szCs w:val="24"/>
        </w:rPr>
        <w:t>Bermudas</w:t>
      </w:r>
      <w:r w:rsidR="006E5982" w:rsidRPr="00415492">
        <w:rPr>
          <w:rFonts w:asciiTheme="minorHAnsi" w:hAnsiTheme="minorHAnsi" w:cstheme="minorHAnsi"/>
          <w:szCs w:val="24"/>
        </w:rPr>
        <w:t xml:space="preserve">, </w:t>
      </w:r>
      <w:r w:rsidRPr="00415492">
        <w:rPr>
          <w:rFonts w:asciiTheme="minorHAnsi" w:hAnsiTheme="minorHAnsi" w:cstheme="minorHAnsi"/>
          <w:szCs w:val="24"/>
        </w:rPr>
        <w:t>Bolivia</w:t>
      </w:r>
      <w:r w:rsidR="006E5982" w:rsidRPr="00415492">
        <w:rPr>
          <w:rFonts w:asciiTheme="minorHAnsi" w:hAnsiTheme="minorHAnsi" w:cstheme="minorHAnsi"/>
          <w:szCs w:val="24"/>
        </w:rPr>
        <w:t xml:space="preserve">, </w:t>
      </w:r>
      <w:r w:rsidRPr="00415492">
        <w:rPr>
          <w:rFonts w:asciiTheme="minorHAnsi" w:hAnsiTheme="minorHAnsi" w:cstheme="minorHAnsi"/>
          <w:szCs w:val="24"/>
        </w:rPr>
        <w:t>Brasil</w:t>
      </w:r>
      <w:r w:rsidR="006E5982" w:rsidRPr="00415492">
        <w:rPr>
          <w:rFonts w:asciiTheme="minorHAnsi" w:hAnsiTheme="minorHAnsi" w:cstheme="minorHAnsi"/>
          <w:szCs w:val="24"/>
        </w:rPr>
        <w:t xml:space="preserve">, </w:t>
      </w:r>
      <w:proofErr w:type="spellStart"/>
      <w:r w:rsidRPr="00415492">
        <w:rPr>
          <w:rFonts w:asciiTheme="minorHAnsi" w:hAnsiTheme="minorHAnsi" w:cstheme="minorHAnsi"/>
          <w:szCs w:val="24"/>
        </w:rPr>
        <w:t>Brunei</w:t>
      </w:r>
      <w:proofErr w:type="spellEnd"/>
      <w:r w:rsidR="006E5982" w:rsidRPr="00415492">
        <w:rPr>
          <w:rFonts w:asciiTheme="minorHAnsi" w:hAnsiTheme="minorHAnsi" w:cstheme="minorHAnsi"/>
          <w:szCs w:val="24"/>
        </w:rPr>
        <w:t xml:space="preserve">, </w:t>
      </w:r>
      <w:r w:rsidRPr="00415492">
        <w:rPr>
          <w:rFonts w:asciiTheme="minorHAnsi" w:hAnsiTheme="minorHAnsi" w:cstheme="minorHAnsi"/>
          <w:szCs w:val="24"/>
        </w:rPr>
        <w:t>Caimán I</w:t>
      </w:r>
      <w:r w:rsidR="006E5982" w:rsidRPr="00415492">
        <w:rPr>
          <w:rFonts w:asciiTheme="minorHAnsi" w:hAnsiTheme="minorHAnsi" w:cstheme="minorHAnsi"/>
          <w:szCs w:val="24"/>
        </w:rPr>
        <w:t xml:space="preserve">, </w:t>
      </w:r>
      <w:r w:rsidRPr="00415492">
        <w:rPr>
          <w:rFonts w:asciiTheme="minorHAnsi" w:hAnsiTheme="minorHAnsi" w:cstheme="minorHAnsi"/>
          <w:szCs w:val="24"/>
        </w:rPr>
        <w:t>Canadá</w:t>
      </w:r>
      <w:r w:rsidR="006E5982" w:rsidRPr="00415492">
        <w:rPr>
          <w:rFonts w:asciiTheme="minorHAnsi" w:hAnsiTheme="minorHAnsi" w:cstheme="minorHAnsi"/>
          <w:szCs w:val="24"/>
        </w:rPr>
        <w:t xml:space="preserve">, </w:t>
      </w:r>
      <w:r w:rsidRPr="00415492">
        <w:rPr>
          <w:rFonts w:asciiTheme="minorHAnsi" w:hAnsiTheme="minorHAnsi" w:cstheme="minorHAnsi"/>
          <w:szCs w:val="24"/>
        </w:rPr>
        <w:t>Colombia</w:t>
      </w:r>
      <w:r w:rsidR="006E5982" w:rsidRPr="00415492">
        <w:rPr>
          <w:rFonts w:asciiTheme="minorHAnsi" w:hAnsiTheme="minorHAnsi" w:cstheme="minorHAnsi"/>
          <w:szCs w:val="24"/>
        </w:rPr>
        <w:t xml:space="preserve">, </w:t>
      </w:r>
      <w:r w:rsidRPr="00415492">
        <w:rPr>
          <w:rFonts w:asciiTheme="minorHAnsi" w:hAnsiTheme="minorHAnsi" w:cstheme="minorHAnsi"/>
          <w:szCs w:val="24"/>
        </w:rPr>
        <w:t>Corea (Sur)</w:t>
      </w:r>
      <w:r w:rsidR="006E5982" w:rsidRPr="00415492">
        <w:rPr>
          <w:rFonts w:asciiTheme="minorHAnsi" w:hAnsiTheme="minorHAnsi" w:cstheme="minorHAnsi"/>
          <w:szCs w:val="24"/>
        </w:rPr>
        <w:t xml:space="preserve">, </w:t>
      </w:r>
      <w:r w:rsidRPr="00415492">
        <w:rPr>
          <w:rFonts w:asciiTheme="minorHAnsi" w:hAnsiTheme="minorHAnsi" w:cstheme="minorHAnsi"/>
          <w:szCs w:val="24"/>
        </w:rPr>
        <w:t>Costa Rica</w:t>
      </w:r>
      <w:r w:rsidR="006E5982" w:rsidRPr="00415492">
        <w:rPr>
          <w:rFonts w:asciiTheme="minorHAnsi" w:hAnsiTheme="minorHAnsi" w:cstheme="minorHAnsi"/>
          <w:szCs w:val="24"/>
        </w:rPr>
        <w:t xml:space="preserve">, </w:t>
      </w:r>
      <w:r w:rsidRPr="00415492">
        <w:rPr>
          <w:rFonts w:asciiTheme="minorHAnsi" w:hAnsiTheme="minorHAnsi" w:cstheme="minorHAnsi"/>
          <w:szCs w:val="24"/>
        </w:rPr>
        <w:t>Chile</w:t>
      </w:r>
      <w:r w:rsidR="006E5982" w:rsidRPr="00415492">
        <w:rPr>
          <w:rFonts w:asciiTheme="minorHAnsi" w:hAnsiTheme="minorHAnsi" w:cstheme="minorHAnsi"/>
          <w:szCs w:val="24"/>
        </w:rPr>
        <w:t xml:space="preserve">, </w:t>
      </w:r>
      <w:r w:rsidRPr="00415492">
        <w:rPr>
          <w:rFonts w:asciiTheme="minorHAnsi" w:hAnsiTheme="minorHAnsi" w:cstheme="minorHAnsi"/>
          <w:szCs w:val="24"/>
        </w:rPr>
        <w:t>Dinamarca</w:t>
      </w:r>
      <w:r w:rsidR="006E5982" w:rsidRPr="00415492">
        <w:rPr>
          <w:rFonts w:asciiTheme="minorHAnsi" w:hAnsiTheme="minorHAnsi" w:cstheme="minorHAnsi"/>
          <w:szCs w:val="24"/>
        </w:rPr>
        <w:t xml:space="preserve">, </w:t>
      </w:r>
      <w:r w:rsidRPr="00415492">
        <w:rPr>
          <w:rFonts w:asciiTheme="minorHAnsi" w:hAnsiTheme="minorHAnsi" w:cstheme="minorHAnsi"/>
          <w:szCs w:val="24"/>
        </w:rPr>
        <w:t>Dominicana</w:t>
      </w:r>
      <w:r w:rsidR="006E5982" w:rsidRPr="00415492">
        <w:rPr>
          <w:rFonts w:asciiTheme="minorHAnsi" w:hAnsiTheme="minorHAnsi" w:cstheme="minorHAnsi"/>
          <w:szCs w:val="24"/>
        </w:rPr>
        <w:t xml:space="preserve">, </w:t>
      </w:r>
      <w:r w:rsidRPr="00415492">
        <w:rPr>
          <w:rFonts w:asciiTheme="minorHAnsi" w:hAnsiTheme="minorHAnsi" w:cstheme="minorHAnsi"/>
          <w:szCs w:val="24"/>
        </w:rPr>
        <w:t>Ecuador</w:t>
      </w:r>
      <w:r w:rsidR="006E5982" w:rsidRPr="00415492">
        <w:rPr>
          <w:rFonts w:asciiTheme="minorHAnsi" w:hAnsiTheme="minorHAnsi" w:cstheme="minorHAnsi"/>
          <w:szCs w:val="24"/>
        </w:rPr>
        <w:t xml:space="preserve">, </w:t>
      </w:r>
      <w:r w:rsidRPr="00415492">
        <w:rPr>
          <w:rFonts w:asciiTheme="minorHAnsi" w:hAnsiTheme="minorHAnsi" w:cstheme="minorHAnsi"/>
          <w:szCs w:val="24"/>
        </w:rPr>
        <w:t>El Salvador</w:t>
      </w:r>
      <w:r w:rsidR="006E5982" w:rsidRPr="00415492">
        <w:rPr>
          <w:rFonts w:asciiTheme="minorHAnsi" w:hAnsiTheme="minorHAnsi" w:cstheme="minorHAnsi"/>
          <w:szCs w:val="24"/>
        </w:rPr>
        <w:t xml:space="preserve">, </w:t>
      </w:r>
      <w:r w:rsidRPr="00415492">
        <w:rPr>
          <w:rFonts w:asciiTheme="minorHAnsi" w:hAnsiTheme="minorHAnsi" w:cstheme="minorHAnsi"/>
          <w:szCs w:val="24"/>
        </w:rPr>
        <w:t>España</w:t>
      </w:r>
      <w:r w:rsidR="006E5982" w:rsidRPr="00415492">
        <w:rPr>
          <w:rFonts w:asciiTheme="minorHAnsi" w:hAnsiTheme="minorHAnsi" w:cstheme="minorHAnsi"/>
          <w:szCs w:val="24"/>
        </w:rPr>
        <w:t xml:space="preserve">, </w:t>
      </w:r>
      <w:r w:rsidRPr="00415492">
        <w:rPr>
          <w:rFonts w:asciiTheme="minorHAnsi" w:hAnsiTheme="minorHAnsi" w:cstheme="minorHAnsi"/>
          <w:szCs w:val="24"/>
        </w:rPr>
        <w:t>Filipinas</w:t>
      </w:r>
      <w:r w:rsidR="006E5982" w:rsidRPr="00415492">
        <w:rPr>
          <w:rFonts w:asciiTheme="minorHAnsi" w:hAnsiTheme="minorHAnsi" w:cstheme="minorHAnsi"/>
          <w:szCs w:val="24"/>
        </w:rPr>
        <w:t xml:space="preserve">, </w:t>
      </w:r>
      <w:r w:rsidRPr="00415492">
        <w:rPr>
          <w:rFonts w:asciiTheme="minorHAnsi" w:hAnsiTheme="minorHAnsi" w:cstheme="minorHAnsi"/>
          <w:szCs w:val="24"/>
        </w:rPr>
        <w:t>Finlandia</w:t>
      </w:r>
      <w:r w:rsidR="006E5982" w:rsidRPr="00415492">
        <w:rPr>
          <w:rFonts w:asciiTheme="minorHAnsi" w:hAnsiTheme="minorHAnsi" w:cstheme="minorHAnsi"/>
          <w:szCs w:val="24"/>
        </w:rPr>
        <w:t xml:space="preserve">, </w:t>
      </w:r>
      <w:r w:rsidRPr="00415492">
        <w:rPr>
          <w:rFonts w:asciiTheme="minorHAnsi" w:hAnsiTheme="minorHAnsi" w:cstheme="minorHAnsi"/>
          <w:szCs w:val="24"/>
        </w:rPr>
        <w:t>Francia</w:t>
      </w:r>
      <w:r w:rsidR="006E5982" w:rsidRPr="00415492">
        <w:rPr>
          <w:rFonts w:asciiTheme="minorHAnsi" w:hAnsiTheme="minorHAnsi" w:cstheme="minorHAnsi"/>
          <w:szCs w:val="24"/>
        </w:rPr>
        <w:t xml:space="preserve">, </w:t>
      </w:r>
      <w:r w:rsidRPr="00415492">
        <w:rPr>
          <w:rFonts w:asciiTheme="minorHAnsi" w:hAnsiTheme="minorHAnsi" w:cstheme="minorHAnsi"/>
          <w:szCs w:val="24"/>
        </w:rPr>
        <w:t xml:space="preserve">Granada (incluye </w:t>
      </w:r>
      <w:proofErr w:type="spellStart"/>
      <w:r w:rsidRPr="00415492">
        <w:rPr>
          <w:rFonts w:asciiTheme="minorHAnsi" w:hAnsiTheme="minorHAnsi" w:cstheme="minorHAnsi"/>
          <w:szCs w:val="24"/>
        </w:rPr>
        <w:t>Carriacou</w:t>
      </w:r>
      <w:proofErr w:type="spellEnd"/>
      <w:r w:rsidRPr="00415492">
        <w:rPr>
          <w:rFonts w:asciiTheme="minorHAnsi" w:hAnsiTheme="minorHAnsi" w:cstheme="minorHAnsi"/>
          <w:szCs w:val="24"/>
        </w:rPr>
        <w:t>)</w:t>
      </w:r>
      <w:r w:rsidR="006E5982" w:rsidRPr="00415492">
        <w:rPr>
          <w:rFonts w:asciiTheme="minorHAnsi" w:hAnsiTheme="minorHAnsi" w:cstheme="minorHAnsi"/>
          <w:szCs w:val="24"/>
        </w:rPr>
        <w:t xml:space="preserve">, </w:t>
      </w:r>
      <w:r w:rsidRPr="00415492">
        <w:rPr>
          <w:rFonts w:asciiTheme="minorHAnsi" w:hAnsiTheme="minorHAnsi" w:cstheme="minorHAnsi"/>
          <w:szCs w:val="24"/>
        </w:rPr>
        <w:t>Grecia</w:t>
      </w:r>
      <w:r w:rsidR="006E5982" w:rsidRPr="00415492">
        <w:rPr>
          <w:rFonts w:asciiTheme="minorHAnsi" w:hAnsiTheme="minorHAnsi" w:cstheme="minorHAnsi"/>
          <w:szCs w:val="24"/>
        </w:rPr>
        <w:t xml:space="preserve">, </w:t>
      </w:r>
      <w:r w:rsidRPr="00415492">
        <w:rPr>
          <w:rFonts w:asciiTheme="minorHAnsi" w:hAnsiTheme="minorHAnsi" w:cstheme="minorHAnsi"/>
          <w:szCs w:val="24"/>
        </w:rPr>
        <w:t>Guatemala</w:t>
      </w:r>
      <w:r w:rsidR="006E5982" w:rsidRPr="00415492">
        <w:rPr>
          <w:rFonts w:asciiTheme="minorHAnsi" w:hAnsiTheme="minorHAnsi" w:cstheme="minorHAnsi"/>
          <w:szCs w:val="24"/>
        </w:rPr>
        <w:t xml:space="preserve">, </w:t>
      </w:r>
      <w:r w:rsidRPr="00415492">
        <w:rPr>
          <w:rFonts w:asciiTheme="minorHAnsi" w:hAnsiTheme="minorHAnsi" w:cstheme="minorHAnsi"/>
          <w:szCs w:val="24"/>
        </w:rPr>
        <w:t>Haití</w:t>
      </w:r>
      <w:r w:rsidR="006E5982" w:rsidRPr="00415492">
        <w:rPr>
          <w:rFonts w:asciiTheme="minorHAnsi" w:hAnsiTheme="minorHAnsi" w:cstheme="minorHAnsi"/>
          <w:szCs w:val="24"/>
        </w:rPr>
        <w:t xml:space="preserve">, </w:t>
      </w:r>
      <w:r w:rsidRPr="00415492">
        <w:rPr>
          <w:rFonts w:asciiTheme="minorHAnsi" w:hAnsiTheme="minorHAnsi" w:cstheme="minorHAnsi"/>
          <w:szCs w:val="24"/>
        </w:rPr>
        <w:t>Honduras</w:t>
      </w:r>
      <w:r w:rsidR="006E5982" w:rsidRPr="00415492">
        <w:rPr>
          <w:rFonts w:asciiTheme="minorHAnsi" w:hAnsiTheme="minorHAnsi" w:cstheme="minorHAnsi"/>
          <w:szCs w:val="24"/>
        </w:rPr>
        <w:t xml:space="preserve">, </w:t>
      </w:r>
      <w:r w:rsidRPr="00415492">
        <w:rPr>
          <w:rFonts w:asciiTheme="minorHAnsi" w:hAnsiTheme="minorHAnsi" w:cstheme="minorHAnsi"/>
          <w:szCs w:val="24"/>
        </w:rPr>
        <w:t>Hong Kong</w:t>
      </w:r>
      <w:r w:rsidR="006E5982" w:rsidRPr="00415492">
        <w:rPr>
          <w:rFonts w:asciiTheme="minorHAnsi" w:hAnsiTheme="minorHAnsi" w:cstheme="minorHAnsi"/>
          <w:szCs w:val="24"/>
        </w:rPr>
        <w:t xml:space="preserve">, </w:t>
      </w:r>
      <w:r w:rsidRPr="00415492">
        <w:rPr>
          <w:rFonts w:asciiTheme="minorHAnsi" w:hAnsiTheme="minorHAnsi" w:cstheme="minorHAnsi"/>
          <w:szCs w:val="24"/>
        </w:rPr>
        <w:t>Hungría</w:t>
      </w:r>
      <w:r w:rsidR="006E5982" w:rsidRPr="00415492">
        <w:rPr>
          <w:rFonts w:asciiTheme="minorHAnsi" w:hAnsiTheme="minorHAnsi" w:cstheme="minorHAnsi"/>
          <w:szCs w:val="24"/>
        </w:rPr>
        <w:t xml:space="preserve">, </w:t>
      </w:r>
      <w:r w:rsidRPr="00415492">
        <w:rPr>
          <w:rFonts w:asciiTheme="minorHAnsi" w:hAnsiTheme="minorHAnsi" w:cstheme="minorHAnsi"/>
          <w:szCs w:val="24"/>
        </w:rPr>
        <w:t>Inglaterra</w:t>
      </w:r>
      <w:r w:rsidR="006E5982" w:rsidRPr="00415492">
        <w:rPr>
          <w:rFonts w:asciiTheme="minorHAnsi" w:hAnsiTheme="minorHAnsi" w:cstheme="minorHAnsi"/>
          <w:szCs w:val="24"/>
        </w:rPr>
        <w:t xml:space="preserve">, </w:t>
      </w:r>
      <w:r w:rsidRPr="00415492">
        <w:rPr>
          <w:rFonts w:asciiTheme="minorHAnsi" w:hAnsiTheme="minorHAnsi" w:cstheme="minorHAnsi"/>
          <w:szCs w:val="24"/>
        </w:rPr>
        <w:t>Irlanda</w:t>
      </w:r>
      <w:r w:rsidR="006E5982" w:rsidRPr="00415492">
        <w:rPr>
          <w:rFonts w:asciiTheme="minorHAnsi" w:hAnsiTheme="minorHAnsi" w:cstheme="minorHAnsi"/>
          <w:szCs w:val="24"/>
        </w:rPr>
        <w:t xml:space="preserve">, </w:t>
      </w:r>
      <w:r w:rsidRPr="00415492">
        <w:rPr>
          <w:rFonts w:asciiTheme="minorHAnsi" w:hAnsiTheme="minorHAnsi" w:cstheme="minorHAnsi"/>
          <w:szCs w:val="24"/>
        </w:rPr>
        <w:t>Islandia</w:t>
      </w:r>
      <w:r w:rsidR="006E5982" w:rsidRPr="00415492">
        <w:rPr>
          <w:rFonts w:asciiTheme="minorHAnsi" w:hAnsiTheme="minorHAnsi" w:cstheme="minorHAnsi"/>
          <w:szCs w:val="24"/>
        </w:rPr>
        <w:t xml:space="preserve">, </w:t>
      </w:r>
      <w:r w:rsidRPr="00415492">
        <w:rPr>
          <w:rFonts w:asciiTheme="minorHAnsi" w:hAnsiTheme="minorHAnsi" w:cstheme="minorHAnsi"/>
          <w:szCs w:val="24"/>
        </w:rPr>
        <w:t>Islas Vírgenes I. (R.U.)</w:t>
      </w:r>
      <w:r w:rsidR="006E5982" w:rsidRPr="00415492">
        <w:rPr>
          <w:rFonts w:asciiTheme="minorHAnsi" w:hAnsiTheme="minorHAnsi" w:cstheme="minorHAnsi"/>
          <w:szCs w:val="24"/>
        </w:rPr>
        <w:t xml:space="preserve">, </w:t>
      </w:r>
      <w:r w:rsidRPr="00415492">
        <w:rPr>
          <w:rFonts w:asciiTheme="minorHAnsi" w:hAnsiTheme="minorHAnsi" w:cstheme="minorHAnsi"/>
          <w:szCs w:val="24"/>
        </w:rPr>
        <w:t>Israel</w:t>
      </w:r>
      <w:r w:rsidR="006E5982" w:rsidRPr="00415492">
        <w:rPr>
          <w:rFonts w:asciiTheme="minorHAnsi" w:hAnsiTheme="minorHAnsi" w:cstheme="minorHAnsi"/>
          <w:szCs w:val="24"/>
        </w:rPr>
        <w:t xml:space="preserve">, </w:t>
      </w:r>
      <w:r w:rsidRPr="00415492">
        <w:rPr>
          <w:rFonts w:asciiTheme="minorHAnsi" w:hAnsiTheme="minorHAnsi" w:cstheme="minorHAnsi"/>
          <w:szCs w:val="24"/>
        </w:rPr>
        <w:t>Italia</w:t>
      </w:r>
      <w:r w:rsidR="006E5982" w:rsidRPr="00415492">
        <w:rPr>
          <w:rFonts w:asciiTheme="minorHAnsi" w:hAnsiTheme="minorHAnsi" w:cstheme="minorHAnsi"/>
          <w:szCs w:val="24"/>
        </w:rPr>
        <w:t xml:space="preserve">, </w:t>
      </w:r>
      <w:r w:rsidRPr="00415492">
        <w:rPr>
          <w:rFonts w:asciiTheme="minorHAnsi" w:hAnsiTheme="minorHAnsi" w:cstheme="minorHAnsi"/>
          <w:szCs w:val="24"/>
        </w:rPr>
        <w:t>Japón</w:t>
      </w:r>
      <w:r w:rsidR="006E5982" w:rsidRPr="00415492">
        <w:rPr>
          <w:rFonts w:asciiTheme="minorHAnsi" w:hAnsiTheme="minorHAnsi" w:cstheme="minorHAnsi"/>
          <w:szCs w:val="24"/>
        </w:rPr>
        <w:t xml:space="preserve">, </w:t>
      </w:r>
      <w:r w:rsidRPr="00415492">
        <w:rPr>
          <w:rFonts w:asciiTheme="minorHAnsi" w:hAnsiTheme="minorHAnsi" w:cstheme="minorHAnsi"/>
          <w:szCs w:val="24"/>
        </w:rPr>
        <w:t>Letonia</w:t>
      </w:r>
      <w:r w:rsidR="006E5982" w:rsidRPr="00415492">
        <w:rPr>
          <w:rFonts w:asciiTheme="minorHAnsi" w:hAnsiTheme="minorHAnsi" w:cstheme="minorHAnsi"/>
          <w:szCs w:val="24"/>
        </w:rPr>
        <w:t xml:space="preserve">, </w:t>
      </w:r>
      <w:r w:rsidRPr="00415492">
        <w:rPr>
          <w:rFonts w:asciiTheme="minorHAnsi" w:hAnsiTheme="minorHAnsi" w:cstheme="minorHAnsi"/>
          <w:szCs w:val="24"/>
        </w:rPr>
        <w:t>Luxemburgo</w:t>
      </w:r>
      <w:r w:rsidR="006E5982" w:rsidRPr="00415492">
        <w:rPr>
          <w:rFonts w:asciiTheme="minorHAnsi" w:hAnsiTheme="minorHAnsi" w:cstheme="minorHAnsi"/>
          <w:szCs w:val="24"/>
        </w:rPr>
        <w:t xml:space="preserve">, </w:t>
      </w:r>
      <w:r w:rsidRPr="00415492">
        <w:rPr>
          <w:rFonts w:asciiTheme="minorHAnsi" w:hAnsiTheme="minorHAnsi" w:cstheme="minorHAnsi"/>
          <w:szCs w:val="24"/>
        </w:rPr>
        <w:t>Montserrat</w:t>
      </w:r>
      <w:r w:rsidR="006E5982" w:rsidRPr="00415492">
        <w:rPr>
          <w:rFonts w:asciiTheme="minorHAnsi" w:hAnsiTheme="minorHAnsi" w:cstheme="minorHAnsi"/>
          <w:szCs w:val="24"/>
        </w:rPr>
        <w:t xml:space="preserve">, </w:t>
      </w:r>
      <w:r w:rsidRPr="00415492">
        <w:rPr>
          <w:rFonts w:asciiTheme="minorHAnsi" w:hAnsiTheme="minorHAnsi" w:cstheme="minorHAnsi"/>
          <w:szCs w:val="24"/>
        </w:rPr>
        <w:t>Nicaragua</w:t>
      </w:r>
      <w:r w:rsidR="006E5982" w:rsidRPr="00415492">
        <w:rPr>
          <w:rFonts w:asciiTheme="minorHAnsi" w:hAnsiTheme="minorHAnsi" w:cstheme="minorHAnsi"/>
          <w:szCs w:val="24"/>
        </w:rPr>
        <w:t xml:space="preserve">, </w:t>
      </w:r>
      <w:r w:rsidRPr="00415492">
        <w:rPr>
          <w:rFonts w:asciiTheme="minorHAnsi" w:hAnsiTheme="minorHAnsi" w:cstheme="minorHAnsi"/>
          <w:szCs w:val="24"/>
        </w:rPr>
        <w:t>Noruega</w:t>
      </w:r>
      <w:r w:rsidR="006E5982" w:rsidRPr="00415492">
        <w:rPr>
          <w:rFonts w:asciiTheme="minorHAnsi" w:hAnsiTheme="minorHAnsi" w:cstheme="minorHAnsi"/>
          <w:szCs w:val="24"/>
        </w:rPr>
        <w:t xml:space="preserve">, </w:t>
      </w:r>
      <w:r w:rsidRPr="00415492">
        <w:rPr>
          <w:rFonts w:asciiTheme="minorHAnsi" w:hAnsiTheme="minorHAnsi" w:cstheme="minorHAnsi"/>
          <w:szCs w:val="24"/>
        </w:rPr>
        <w:t>Nueva Zelanda</w:t>
      </w:r>
      <w:r w:rsidR="006E5982" w:rsidRPr="00415492">
        <w:rPr>
          <w:rFonts w:asciiTheme="minorHAnsi" w:hAnsiTheme="minorHAnsi" w:cstheme="minorHAnsi"/>
          <w:szCs w:val="24"/>
        </w:rPr>
        <w:t xml:space="preserve">, </w:t>
      </w:r>
      <w:r w:rsidRPr="00415492">
        <w:rPr>
          <w:rFonts w:asciiTheme="minorHAnsi" w:hAnsiTheme="minorHAnsi" w:cstheme="minorHAnsi"/>
          <w:szCs w:val="24"/>
        </w:rPr>
        <w:t>Países Bajos</w:t>
      </w:r>
      <w:r w:rsidR="006E5982" w:rsidRPr="00415492">
        <w:rPr>
          <w:rFonts w:asciiTheme="minorHAnsi" w:hAnsiTheme="minorHAnsi" w:cstheme="minorHAnsi"/>
          <w:szCs w:val="24"/>
        </w:rPr>
        <w:t xml:space="preserve">, </w:t>
      </w:r>
      <w:r w:rsidRPr="00415492">
        <w:rPr>
          <w:rFonts w:asciiTheme="minorHAnsi" w:hAnsiTheme="minorHAnsi" w:cstheme="minorHAnsi"/>
          <w:szCs w:val="24"/>
        </w:rPr>
        <w:t>Panamá</w:t>
      </w:r>
      <w:r w:rsidR="00904F36" w:rsidRPr="00415492">
        <w:rPr>
          <w:rFonts w:asciiTheme="minorHAnsi" w:hAnsiTheme="minorHAnsi" w:cstheme="minorHAnsi"/>
          <w:szCs w:val="24"/>
        </w:rPr>
        <w:t xml:space="preserve">, </w:t>
      </w:r>
      <w:r w:rsidRPr="00415492">
        <w:rPr>
          <w:rFonts w:asciiTheme="minorHAnsi" w:hAnsiTheme="minorHAnsi" w:cstheme="minorHAnsi"/>
          <w:szCs w:val="24"/>
        </w:rPr>
        <w:t>Paraguay</w:t>
      </w:r>
      <w:r w:rsidR="00904F36" w:rsidRPr="00415492">
        <w:rPr>
          <w:rFonts w:asciiTheme="minorHAnsi" w:hAnsiTheme="minorHAnsi" w:cstheme="minorHAnsi"/>
          <w:szCs w:val="24"/>
        </w:rPr>
        <w:t xml:space="preserve">, </w:t>
      </w:r>
      <w:r w:rsidRPr="00415492">
        <w:rPr>
          <w:rFonts w:asciiTheme="minorHAnsi" w:hAnsiTheme="minorHAnsi" w:cstheme="minorHAnsi"/>
          <w:szCs w:val="24"/>
        </w:rPr>
        <w:t>Perú</w:t>
      </w:r>
      <w:r w:rsidR="00904F36" w:rsidRPr="00415492">
        <w:rPr>
          <w:rFonts w:asciiTheme="minorHAnsi" w:hAnsiTheme="minorHAnsi" w:cstheme="minorHAnsi"/>
          <w:szCs w:val="24"/>
        </w:rPr>
        <w:t xml:space="preserve">, </w:t>
      </w:r>
      <w:r w:rsidRPr="00415492">
        <w:rPr>
          <w:rFonts w:asciiTheme="minorHAnsi" w:hAnsiTheme="minorHAnsi" w:cstheme="minorHAnsi"/>
          <w:szCs w:val="24"/>
        </w:rPr>
        <w:t>Portugal</w:t>
      </w:r>
      <w:r w:rsidR="00904F36" w:rsidRPr="00415492">
        <w:rPr>
          <w:rFonts w:asciiTheme="minorHAnsi" w:hAnsiTheme="minorHAnsi" w:cstheme="minorHAnsi"/>
          <w:szCs w:val="24"/>
        </w:rPr>
        <w:t xml:space="preserve">, </w:t>
      </w:r>
      <w:r w:rsidRPr="00415492">
        <w:rPr>
          <w:rFonts w:asciiTheme="minorHAnsi" w:hAnsiTheme="minorHAnsi" w:cstheme="minorHAnsi"/>
          <w:szCs w:val="24"/>
        </w:rPr>
        <w:t>Puerto Rico</w:t>
      </w:r>
      <w:r w:rsidR="00904F36" w:rsidRPr="00415492">
        <w:rPr>
          <w:rFonts w:asciiTheme="minorHAnsi" w:hAnsiTheme="minorHAnsi" w:cstheme="minorHAnsi"/>
          <w:szCs w:val="24"/>
        </w:rPr>
        <w:t xml:space="preserve">, </w:t>
      </w:r>
      <w:r w:rsidRPr="00415492">
        <w:rPr>
          <w:rFonts w:asciiTheme="minorHAnsi" w:hAnsiTheme="minorHAnsi" w:cstheme="minorHAnsi"/>
          <w:szCs w:val="24"/>
        </w:rPr>
        <w:t xml:space="preserve">San </w:t>
      </w:r>
      <w:proofErr w:type="spellStart"/>
      <w:r w:rsidRPr="00415492">
        <w:rPr>
          <w:rFonts w:asciiTheme="minorHAnsi" w:hAnsiTheme="minorHAnsi" w:cstheme="minorHAnsi"/>
          <w:szCs w:val="24"/>
        </w:rPr>
        <w:t>Kittss</w:t>
      </w:r>
      <w:proofErr w:type="spellEnd"/>
      <w:r w:rsidRPr="00415492">
        <w:rPr>
          <w:rFonts w:asciiTheme="minorHAnsi" w:hAnsiTheme="minorHAnsi" w:cstheme="minorHAnsi"/>
          <w:szCs w:val="24"/>
        </w:rPr>
        <w:t xml:space="preserve"> y </w:t>
      </w:r>
      <w:proofErr w:type="spellStart"/>
      <w:r w:rsidRPr="00415492">
        <w:rPr>
          <w:rFonts w:asciiTheme="minorHAnsi" w:hAnsiTheme="minorHAnsi" w:cstheme="minorHAnsi"/>
          <w:szCs w:val="24"/>
        </w:rPr>
        <w:t>Nevis</w:t>
      </w:r>
      <w:proofErr w:type="spellEnd"/>
      <w:r w:rsidR="00904F36" w:rsidRPr="00415492">
        <w:rPr>
          <w:rFonts w:asciiTheme="minorHAnsi" w:hAnsiTheme="minorHAnsi" w:cstheme="minorHAnsi"/>
          <w:szCs w:val="24"/>
        </w:rPr>
        <w:t xml:space="preserve">, </w:t>
      </w:r>
      <w:r w:rsidRPr="00415492">
        <w:rPr>
          <w:rFonts w:asciiTheme="minorHAnsi" w:hAnsiTheme="minorHAnsi" w:cstheme="minorHAnsi"/>
          <w:szCs w:val="24"/>
        </w:rPr>
        <w:t>San Vicente y Las Granadinas</w:t>
      </w:r>
      <w:r w:rsidR="00904F36" w:rsidRPr="00415492">
        <w:rPr>
          <w:rFonts w:asciiTheme="minorHAnsi" w:hAnsiTheme="minorHAnsi" w:cstheme="minorHAnsi"/>
          <w:szCs w:val="24"/>
        </w:rPr>
        <w:t xml:space="preserve">, </w:t>
      </w:r>
      <w:r w:rsidRPr="00415492">
        <w:rPr>
          <w:rFonts w:asciiTheme="minorHAnsi" w:hAnsiTheme="minorHAnsi" w:cstheme="minorHAnsi"/>
          <w:szCs w:val="24"/>
        </w:rPr>
        <w:t>Santa Lucia</w:t>
      </w:r>
      <w:r w:rsidR="00904F36" w:rsidRPr="00415492">
        <w:rPr>
          <w:rFonts w:asciiTheme="minorHAnsi" w:hAnsiTheme="minorHAnsi" w:cstheme="minorHAnsi"/>
          <w:szCs w:val="24"/>
        </w:rPr>
        <w:t xml:space="preserve">, </w:t>
      </w:r>
      <w:r w:rsidRPr="00415492">
        <w:rPr>
          <w:rFonts w:asciiTheme="minorHAnsi" w:hAnsiTheme="minorHAnsi" w:cstheme="minorHAnsi"/>
          <w:szCs w:val="24"/>
        </w:rPr>
        <w:t>Singapur</w:t>
      </w:r>
      <w:r w:rsidR="00904F36" w:rsidRPr="00415492">
        <w:rPr>
          <w:rFonts w:asciiTheme="minorHAnsi" w:hAnsiTheme="minorHAnsi" w:cstheme="minorHAnsi"/>
          <w:szCs w:val="24"/>
        </w:rPr>
        <w:t xml:space="preserve">, </w:t>
      </w:r>
      <w:r w:rsidRPr="00415492">
        <w:rPr>
          <w:rFonts w:asciiTheme="minorHAnsi" w:hAnsiTheme="minorHAnsi" w:cstheme="minorHAnsi"/>
          <w:szCs w:val="24"/>
        </w:rPr>
        <w:t>Sudáfrica</w:t>
      </w:r>
      <w:r w:rsidR="00904F36" w:rsidRPr="00415492">
        <w:rPr>
          <w:rFonts w:asciiTheme="minorHAnsi" w:hAnsiTheme="minorHAnsi" w:cstheme="minorHAnsi"/>
          <w:szCs w:val="24"/>
        </w:rPr>
        <w:t xml:space="preserve">, </w:t>
      </w:r>
      <w:r w:rsidRPr="00415492">
        <w:rPr>
          <w:rFonts w:asciiTheme="minorHAnsi" w:hAnsiTheme="minorHAnsi" w:cstheme="minorHAnsi"/>
          <w:szCs w:val="24"/>
        </w:rPr>
        <w:t>Suecia</w:t>
      </w:r>
      <w:r w:rsidR="00904F36" w:rsidRPr="00415492">
        <w:rPr>
          <w:rFonts w:asciiTheme="minorHAnsi" w:hAnsiTheme="minorHAnsi" w:cstheme="minorHAnsi"/>
          <w:szCs w:val="24"/>
        </w:rPr>
        <w:t xml:space="preserve">, </w:t>
      </w:r>
      <w:r w:rsidRPr="00415492">
        <w:rPr>
          <w:rFonts w:asciiTheme="minorHAnsi" w:hAnsiTheme="minorHAnsi" w:cstheme="minorHAnsi"/>
          <w:szCs w:val="24"/>
        </w:rPr>
        <w:t>Suiza</w:t>
      </w:r>
      <w:r w:rsidR="00904F36" w:rsidRPr="00415492">
        <w:rPr>
          <w:rFonts w:asciiTheme="minorHAnsi" w:hAnsiTheme="minorHAnsi" w:cstheme="minorHAnsi"/>
          <w:szCs w:val="24"/>
        </w:rPr>
        <w:t>, T</w:t>
      </w:r>
      <w:r w:rsidRPr="00415492">
        <w:rPr>
          <w:rFonts w:asciiTheme="minorHAnsi" w:hAnsiTheme="minorHAnsi" w:cstheme="minorHAnsi"/>
          <w:szCs w:val="24"/>
        </w:rPr>
        <w:t>aiwán</w:t>
      </w:r>
      <w:r w:rsidR="00904F36" w:rsidRPr="00415492">
        <w:rPr>
          <w:rFonts w:asciiTheme="minorHAnsi" w:hAnsiTheme="minorHAnsi" w:cstheme="minorHAnsi"/>
          <w:szCs w:val="24"/>
        </w:rPr>
        <w:t xml:space="preserve">, </w:t>
      </w:r>
      <w:r w:rsidRPr="00415492">
        <w:rPr>
          <w:rFonts w:asciiTheme="minorHAnsi" w:hAnsiTheme="minorHAnsi" w:cstheme="minorHAnsi"/>
          <w:szCs w:val="24"/>
        </w:rPr>
        <w:t>Turcas y Caicos</w:t>
      </w:r>
      <w:r w:rsidR="00904F36" w:rsidRPr="00415492">
        <w:rPr>
          <w:rFonts w:asciiTheme="minorHAnsi" w:hAnsiTheme="minorHAnsi" w:cstheme="minorHAnsi"/>
          <w:szCs w:val="24"/>
        </w:rPr>
        <w:t xml:space="preserve">, </w:t>
      </w:r>
      <w:r w:rsidRPr="00415492">
        <w:rPr>
          <w:rFonts w:asciiTheme="minorHAnsi" w:hAnsiTheme="minorHAnsi" w:cstheme="minorHAnsi"/>
          <w:szCs w:val="24"/>
        </w:rPr>
        <w:t>Uganda</w:t>
      </w:r>
      <w:r w:rsidR="00904F36" w:rsidRPr="00415492">
        <w:rPr>
          <w:rFonts w:asciiTheme="minorHAnsi" w:hAnsiTheme="minorHAnsi" w:cstheme="minorHAnsi"/>
          <w:szCs w:val="24"/>
        </w:rPr>
        <w:t>,</w:t>
      </w:r>
      <w:r w:rsidRPr="00415492">
        <w:rPr>
          <w:rFonts w:asciiTheme="minorHAnsi" w:hAnsiTheme="minorHAnsi" w:cstheme="minorHAnsi"/>
          <w:szCs w:val="24"/>
        </w:rPr>
        <w:t xml:space="preserve"> Uruguay</w:t>
      </w:r>
      <w:r w:rsidR="00904F36" w:rsidRPr="00415492">
        <w:rPr>
          <w:rFonts w:asciiTheme="minorHAnsi" w:hAnsiTheme="minorHAnsi" w:cstheme="minorHAnsi"/>
          <w:szCs w:val="24"/>
        </w:rPr>
        <w:t>,</w:t>
      </w:r>
      <w:r w:rsidRPr="00415492">
        <w:rPr>
          <w:rFonts w:asciiTheme="minorHAnsi" w:hAnsiTheme="minorHAnsi" w:cstheme="minorHAnsi"/>
          <w:szCs w:val="24"/>
        </w:rPr>
        <w:t xml:space="preserve"> Venezuela</w:t>
      </w:r>
      <w:r w:rsidR="00904F36" w:rsidRPr="00415492">
        <w:rPr>
          <w:rFonts w:asciiTheme="minorHAnsi" w:hAnsiTheme="minorHAnsi" w:cstheme="minorHAnsi"/>
          <w:szCs w:val="24"/>
        </w:rPr>
        <w:t>,</w:t>
      </w:r>
      <w:r w:rsidRPr="00415492">
        <w:rPr>
          <w:rFonts w:asciiTheme="minorHAnsi" w:hAnsiTheme="minorHAnsi" w:cstheme="minorHAnsi"/>
          <w:szCs w:val="24"/>
        </w:rPr>
        <w:t xml:space="preserve"> Zambia</w:t>
      </w:r>
      <w:r w:rsidR="00904F36" w:rsidRPr="00415492">
        <w:rPr>
          <w:rFonts w:asciiTheme="minorHAnsi" w:hAnsiTheme="minorHAnsi" w:cstheme="minorHAnsi"/>
          <w:szCs w:val="24"/>
        </w:rPr>
        <w:t>.</w:t>
      </w:r>
    </w:p>
    <w:p w14:paraId="3D15F9B1" w14:textId="77777777" w:rsidR="00A10AF3" w:rsidRPr="00415492" w:rsidRDefault="00A10AF3" w:rsidP="005F4CA7">
      <w:pPr>
        <w:rPr>
          <w:rFonts w:asciiTheme="minorHAnsi" w:hAnsiTheme="minorHAnsi" w:cstheme="minorHAnsi"/>
          <w:szCs w:val="24"/>
        </w:rPr>
      </w:pPr>
    </w:p>
    <w:p w14:paraId="0F18D7FE" w14:textId="77777777" w:rsidR="00A10AF3" w:rsidRPr="00415492" w:rsidRDefault="00A10AF3" w:rsidP="005F4CA7">
      <w:pPr>
        <w:outlineLvl w:val="0"/>
        <w:rPr>
          <w:rFonts w:asciiTheme="minorHAnsi" w:hAnsiTheme="minorHAnsi" w:cstheme="minorHAnsi"/>
          <w:b/>
          <w:szCs w:val="24"/>
        </w:rPr>
      </w:pPr>
      <w:r w:rsidRPr="00415492">
        <w:rPr>
          <w:rFonts w:asciiTheme="minorHAnsi" w:hAnsiTheme="minorHAnsi" w:cstheme="minorHAnsi"/>
          <w:b/>
          <w:szCs w:val="24"/>
        </w:rPr>
        <w:t>Vigencias:</w:t>
      </w:r>
    </w:p>
    <w:p w14:paraId="4722D2D6" w14:textId="77777777" w:rsidR="008E3989" w:rsidRPr="00415492" w:rsidRDefault="00A10AF3" w:rsidP="005F4CA7">
      <w:pPr>
        <w:rPr>
          <w:rFonts w:asciiTheme="minorHAnsi" w:hAnsiTheme="minorHAnsi" w:cstheme="minorHAnsi"/>
          <w:szCs w:val="24"/>
        </w:rPr>
      </w:pPr>
      <w:r w:rsidRPr="00415492">
        <w:rPr>
          <w:rFonts w:asciiTheme="minorHAnsi" w:hAnsiTheme="minorHAnsi" w:cstheme="minorHAnsi"/>
          <w:szCs w:val="24"/>
        </w:rPr>
        <w:t>Telmex avisara con 15 días de anticipación a la Comisión Federal de Telecomunicaciones la cancelación de este Plan.</w:t>
      </w:r>
    </w:p>
    <w:p w14:paraId="1DFF31FD" w14:textId="77777777" w:rsidR="000333A4" w:rsidRDefault="00415492" w:rsidP="005F4CA7">
      <w:pPr>
        <w:spacing w:after="200" w:line="276" w:lineRule="auto"/>
        <w:rPr>
          <w:rFonts w:ascii="Arial" w:hAnsi="Arial" w:cs="Arial"/>
          <w:sz w:val="20"/>
        </w:rPr>
      </w:pPr>
      <w:r>
        <w:rPr>
          <w:rFonts w:ascii="Arial" w:hAnsi="Arial" w:cs="Arial"/>
          <w:sz w:val="20"/>
        </w:rPr>
        <w:br w:type="page"/>
      </w:r>
    </w:p>
    <w:p w14:paraId="622D6D02" w14:textId="77777777" w:rsidR="008B792E" w:rsidRPr="00415492" w:rsidRDefault="00883DE2" w:rsidP="005F4CA7">
      <w:pPr>
        <w:rPr>
          <w:rStyle w:val="Ttulo3Car"/>
          <w:rFonts w:asciiTheme="minorHAnsi" w:hAnsiTheme="minorHAnsi" w:cstheme="minorHAnsi"/>
          <w:sz w:val="28"/>
          <w:szCs w:val="28"/>
        </w:rPr>
      </w:pPr>
      <w:bookmarkStart w:id="107" w:name="_Toc162342511"/>
      <w:r w:rsidRPr="00415492">
        <w:rPr>
          <w:rStyle w:val="Ttulo3Car"/>
          <w:rFonts w:asciiTheme="minorHAnsi" w:hAnsiTheme="minorHAnsi" w:cstheme="minorHAnsi"/>
          <w:sz w:val="28"/>
          <w:szCs w:val="28"/>
        </w:rPr>
        <w:lastRenderedPageBreak/>
        <w:t>V</w:t>
      </w:r>
      <w:r w:rsidR="00E95188" w:rsidRPr="00415492">
        <w:rPr>
          <w:rStyle w:val="Ttulo3Car"/>
          <w:rFonts w:asciiTheme="minorHAnsi" w:hAnsiTheme="minorHAnsi" w:cstheme="minorHAnsi"/>
          <w:sz w:val="28"/>
          <w:szCs w:val="28"/>
        </w:rPr>
        <w:t>I</w:t>
      </w:r>
      <w:r w:rsidRPr="00415492">
        <w:rPr>
          <w:rStyle w:val="Ttulo3Car"/>
          <w:rFonts w:asciiTheme="minorHAnsi" w:hAnsiTheme="minorHAnsi" w:cstheme="minorHAnsi"/>
          <w:sz w:val="28"/>
          <w:szCs w:val="28"/>
        </w:rPr>
        <w:t xml:space="preserve">. </w:t>
      </w:r>
      <w:r w:rsidR="008B792E" w:rsidRPr="00415492">
        <w:rPr>
          <w:rStyle w:val="Ttulo3Car"/>
          <w:rFonts w:asciiTheme="minorHAnsi" w:hAnsiTheme="minorHAnsi" w:cstheme="minorHAnsi"/>
          <w:sz w:val="28"/>
          <w:szCs w:val="28"/>
        </w:rPr>
        <w:t>DESTINOS ESTRAT</w:t>
      </w:r>
      <w:r w:rsidR="003127D9">
        <w:rPr>
          <w:rStyle w:val="Ttulo3Car"/>
          <w:rFonts w:asciiTheme="minorHAnsi" w:hAnsiTheme="minorHAnsi" w:cstheme="minorHAnsi"/>
          <w:sz w:val="28"/>
          <w:szCs w:val="28"/>
        </w:rPr>
        <w:t>É</w:t>
      </w:r>
      <w:r w:rsidR="008B792E" w:rsidRPr="00415492">
        <w:rPr>
          <w:rStyle w:val="Ttulo3Car"/>
          <w:rFonts w:asciiTheme="minorHAnsi" w:hAnsiTheme="minorHAnsi" w:cstheme="minorHAnsi"/>
          <w:sz w:val="28"/>
          <w:szCs w:val="28"/>
        </w:rPr>
        <w:t>GICOS</w:t>
      </w:r>
      <w:bookmarkEnd w:id="107"/>
    </w:p>
    <w:p w14:paraId="03BBC51D" w14:textId="77777777" w:rsidR="008B792E" w:rsidRPr="00415492" w:rsidRDefault="008B792E" w:rsidP="005F4CA7">
      <w:pPr>
        <w:rPr>
          <w:rFonts w:asciiTheme="minorHAnsi" w:hAnsiTheme="minorHAnsi" w:cstheme="minorHAnsi"/>
          <w:szCs w:val="24"/>
        </w:rPr>
      </w:pPr>
    </w:p>
    <w:p w14:paraId="5585A5C7" w14:textId="77777777" w:rsidR="008B792E" w:rsidRPr="00415492" w:rsidRDefault="008B792E" w:rsidP="005F4CA7">
      <w:pPr>
        <w:outlineLvl w:val="0"/>
        <w:rPr>
          <w:rFonts w:asciiTheme="minorHAnsi" w:hAnsiTheme="minorHAnsi" w:cstheme="minorHAnsi"/>
          <w:b/>
          <w:szCs w:val="24"/>
        </w:rPr>
      </w:pPr>
      <w:r w:rsidRPr="00415492">
        <w:rPr>
          <w:rFonts w:asciiTheme="minorHAnsi" w:hAnsiTheme="minorHAnsi" w:cstheme="minorHAnsi"/>
          <w:b/>
          <w:szCs w:val="24"/>
        </w:rPr>
        <w:t>Numero de Inscripción:</w:t>
      </w:r>
      <w:r w:rsidR="00415492">
        <w:rPr>
          <w:rFonts w:asciiTheme="minorHAnsi" w:hAnsiTheme="minorHAnsi" w:cstheme="minorHAnsi"/>
          <w:b/>
          <w:szCs w:val="24"/>
        </w:rPr>
        <w:t xml:space="preserve"> </w:t>
      </w:r>
      <w:r w:rsidRPr="00415492">
        <w:rPr>
          <w:rFonts w:asciiTheme="minorHAnsi" w:hAnsiTheme="minorHAnsi" w:cstheme="minorHAnsi"/>
          <w:b/>
          <w:sz w:val="28"/>
          <w:szCs w:val="28"/>
        </w:rPr>
        <w:t>006444</w:t>
      </w:r>
    </w:p>
    <w:p w14:paraId="03359EA2" w14:textId="77777777" w:rsidR="008B792E" w:rsidRPr="00415492" w:rsidRDefault="008B792E" w:rsidP="005F4CA7">
      <w:pPr>
        <w:rPr>
          <w:rFonts w:asciiTheme="minorHAnsi" w:hAnsiTheme="minorHAnsi" w:cstheme="minorHAnsi"/>
          <w:szCs w:val="24"/>
        </w:rPr>
      </w:pPr>
    </w:p>
    <w:p w14:paraId="3B137070" w14:textId="77777777" w:rsidR="008B792E" w:rsidRPr="00415492" w:rsidRDefault="008B792E" w:rsidP="005F4CA7">
      <w:pPr>
        <w:outlineLvl w:val="0"/>
        <w:rPr>
          <w:rFonts w:asciiTheme="minorHAnsi" w:hAnsiTheme="minorHAnsi" w:cstheme="minorHAnsi"/>
          <w:b/>
          <w:szCs w:val="24"/>
          <w:lang w:val="es-ES_tradnl"/>
        </w:rPr>
      </w:pPr>
      <w:r w:rsidRPr="00415492">
        <w:rPr>
          <w:rFonts w:asciiTheme="minorHAnsi" w:hAnsiTheme="minorHAnsi" w:cstheme="minorHAnsi"/>
          <w:b/>
          <w:szCs w:val="24"/>
        </w:rPr>
        <w:t>Descripción:</w:t>
      </w:r>
    </w:p>
    <w:p w14:paraId="73CD4C62" w14:textId="77777777" w:rsidR="008B792E"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El Cliente comercial recibirá una tarifa única especial en sus llamadas salientes de Larga Distancia Automática Internacional y servicio </w:t>
      </w:r>
      <w:proofErr w:type="spellStart"/>
      <w:r w:rsidRPr="00415492">
        <w:rPr>
          <w:rFonts w:asciiTheme="minorHAnsi" w:hAnsiTheme="minorHAnsi" w:cstheme="minorHAnsi"/>
          <w:color w:val="000000"/>
          <w:szCs w:val="24"/>
        </w:rPr>
        <w:t>Telcard</w:t>
      </w:r>
      <w:proofErr w:type="spellEnd"/>
      <w:r w:rsidRPr="00415492">
        <w:rPr>
          <w:rFonts w:asciiTheme="minorHAnsi" w:hAnsiTheme="minorHAnsi" w:cstheme="minorHAnsi"/>
          <w:color w:val="000000"/>
          <w:szCs w:val="24"/>
        </w:rPr>
        <w:t xml:space="preserve"> a Estados Unidos (por código de área) y en el Resto del Mundo de la lista de países participantes. </w:t>
      </w:r>
    </w:p>
    <w:p w14:paraId="25F83853" w14:textId="77777777" w:rsidR="008B792E" w:rsidRPr="00415492" w:rsidRDefault="008B792E" w:rsidP="005F4CA7">
      <w:pPr>
        <w:rPr>
          <w:rFonts w:asciiTheme="minorHAnsi" w:hAnsiTheme="minorHAnsi" w:cstheme="minorHAnsi"/>
          <w:b/>
          <w:szCs w:val="24"/>
        </w:rPr>
      </w:pPr>
    </w:p>
    <w:p w14:paraId="3E959135" w14:textId="77777777" w:rsidR="008B792E" w:rsidRPr="00415492" w:rsidRDefault="008B792E" w:rsidP="005F4CA7">
      <w:pPr>
        <w:outlineLvl w:val="0"/>
        <w:rPr>
          <w:rFonts w:asciiTheme="minorHAnsi" w:hAnsiTheme="minorHAnsi" w:cstheme="minorHAnsi"/>
          <w:b/>
          <w:szCs w:val="24"/>
        </w:rPr>
      </w:pPr>
      <w:r w:rsidRPr="00415492">
        <w:rPr>
          <w:rFonts w:asciiTheme="minorHAnsi" w:hAnsiTheme="minorHAnsi" w:cstheme="minorHAnsi"/>
          <w:b/>
          <w:szCs w:val="24"/>
        </w:rPr>
        <w:t>Estructura Tarifaria:</w:t>
      </w:r>
    </w:p>
    <w:p w14:paraId="0AF07BEB" w14:textId="77777777" w:rsidR="00BB36ED" w:rsidRPr="00415492" w:rsidRDefault="00BB36ED" w:rsidP="005F4CA7">
      <w:pPr>
        <w:rPr>
          <w:rFonts w:asciiTheme="minorHAnsi" w:hAnsiTheme="minorHAnsi" w:cstheme="minorHAnsi"/>
          <w:b/>
          <w:szCs w:val="24"/>
        </w:rPr>
      </w:pPr>
      <w:r w:rsidRPr="00415492">
        <w:rPr>
          <w:rFonts w:asciiTheme="minorHAnsi" w:hAnsiTheme="minorHAnsi" w:cstheme="minorHAnsi"/>
          <w:b/>
          <w:szCs w:val="24"/>
        </w:rPr>
        <w:t>Destino y Tarifa por minuto*:</w:t>
      </w:r>
    </w:p>
    <w:p w14:paraId="46CE9BCB"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EUA Frontera-Frontera</w:t>
      </w:r>
      <w:r w:rsidRPr="00415492">
        <w:rPr>
          <w:rFonts w:asciiTheme="minorHAnsi" w:hAnsiTheme="minorHAnsi" w:cstheme="minorHAnsi"/>
          <w:szCs w:val="24"/>
        </w:rPr>
        <w:tab/>
        <w:t>$ 1.00</w:t>
      </w:r>
    </w:p>
    <w:p w14:paraId="7F3BA823"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EUA Frontera-Resto</w:t>
      </w:r>
      <w:r w:rsidRPr="00415492">
        <w:rPr>
          <w:rFonts w:asciiTheme="minorHAnsi" w:hAnsiTheme="minorHAnsi" w:cstheme="minorHAnsi"/>
          <w:szCs w:val="24"/>
        </w:rPr>
        <w:tab/>
        <w:t>$ 2.00</w:t>
      </w:r>
    </w:p>
    <w:p w14:paraId="2EAE4E69"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EUA Resto-Resto</w:t>
      </w:r>
      <w:r w:rsidRPr="00415492">
        <w:rPr>
          <w:rFonts w:asciiTheme="minorHAnsi" w:hAnsiTheme="minorHAnsi" w:cstheme="minorHAnsi"/>
          <w:szCs w:val="24"/>
        </w:rPr>
        <w:tab/>
        <w:t>$ 2.00</w:t>
      </w:r>
    </w:p>
    <w:p w14:paraId="7002EA2F"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Canadá</w:t>
      </w:r>
      <w:r w:rsidRPr="00415492">
        <w:rPr>
          <w:rFonts w:asciiTheme="minorHAnsi" w:hAnsiTheme="minorHAnsi" w:cstheme="minorHAnsi"/>
          <w:szCs w:val="24"/>
        </w:rPr>
        <w:tab/>
        <w:t>$ 3.00</w:t>
      </w:r>
    </w:p>
    <w:p w14:paraId="3ADEF753"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Centroamérica</w:t>
      </w:r>
      <w:r w:rsidRPr="00415492">
        <w:rPr>
          <w:rFonts w:asciiTheme="minorHAnsi" w:hAnsiTheme="minorHAnsi" w:cstheme="minorHAnsi"/>
          <w:szCs w:val="24"/>
        </w:rPr>
        <w:tab/>
        <w:t>$ 3.00</w:t>
      </w:r>
    </w:p>
    <w:p w14:paraId="16C2F483"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Sudamérica, Puerto Rico y Caribe</w:t>
      </w:r>
      <w:r w:rsidRPr="00415492">
        <w:rPr>
          <w:rFonts w:asciiTheme="minorHAnsi" w:hAnsiTheme="minorHAnsi" w:cstheme="minorHAnsi"/>
          <w:szCs w:val="24"/>
        </w:rPr>
        <w:tab/>
        <w:t>$ 4.00</w:t>
      </w:r>
    </w:p>
    <w:p w14:paraId="502AF265"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Europa, África y Cuenca del Mediterráneo</w:t>
      </w:r>
      <w:r w:rsidRPr="00415492">
        <w:rPr>
          <w:rFonts w:asciiTheme="minorHAnsi" w:hAnsiTheme="minorHAnsi" w:cstheme="minorHAnsi"/>
          <w:szCs w:val="24"/>
        </w:rPr>
        <w:tab/>
        <w:t>$ 4.00</w:t>
      </w:r>
    </w:p>
    <w:p w14:paraId="1AA1FE5C" w14:textId="77777777" w:rsidR="008B792E" w:rsidRPr="00415492" w:rsidRDefault="00BB36ED" w:rsidP="005F4CA7">
      <w:pPr>
        <w:rPr>
          <w:rFonts w:asciiTheme="minorHAnsi" w:hAnsiTheme="minorHAnsi" w:cstheme="minorHAnsi"/>
          <w:szCs w:val="24"/>
        </w:rPr>
      </w:pPr>
      <w:r w:rsidRPr="00415492">
        <w:rPr>
          <w:rFonts w:asciiTheme="minorHAnsi" w:hAnsiTheme="minorHAnsi" w:cstheme="minorHAnsi"/>
          <w:szCs w:val="24"/>
        </w:rPr>
        <w:t>Resto del Mundo e Israel</w:t>
      </w:r>
      <w:r w:rsidRPr="00415492">
        <w:rPr>
          <w:rFonts w:asciiTheme="minorHAnsi" w:hAnsiTheme="minorHAnsi" w:cstheme="minorHAnsi"/>
          <w:szCs w:val="24"/>
        </w:rPr>
        <w:tab/>
        <w:t>$ 4.00</w:t>
      </w:r>
    </w:p>
    <w:p w14:paraId="53A7D7F4" w14:textId="77777777" w:rsidR="008B792E"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 Las tarifas no incluyen IVA y aplican en horario diurno y nocturno.</w:t>
      </w:r>
    </w:p>
    <w:p w14:paraId="69147EE2" w14:textId="77777777" w:rsidR="008B792E" w:rsidRPr="00415492" w:rsidRDefault="008B792E" w:rsidP="005F4CA7">
      <w:pPr>
        <w:rPr>
          <w:rFonts w:asciiTheme="minorHAnsi" w:hAnsiTheme="minorHAnsi" w:cstheme="minorHAnsi"/>
          <w:color w:val="000000"/>
          <w:szCs w:val="24"/>
        </w:rPr>
      </w:pPr>
    </w:p>
    <w:p w14:paraId="52549CBC" w14:textId="77777777" w:rsidR="008E3989"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Nota:</w:t>
      </w:r>
      <w:r w:rsidR="008E3989" w:rsidRPr="00415492">
        <w:rPr>
          <w:rFonts w:asciiTheme="minorHAnsi" w:hAnsiTheme="minorHAnsi" w:cstheme="minorHAnsi"/>
          <w:color w:val="000000"/>
          <w:szCs w:val="24"/>
        </w:rPr>
        <w:tab/>
      </w:r>
      <w:r w:rsidRPr="00415492">
        <w:rPr>
          <w:rFonts w:asciiTheme="minorHAnsi" w:hAnsiTheme="minorHAnsi" w:cstheme="minorHAnsi"/>
          <w:color w:val="000000"/>
          <w:szCs w:val="24"/>
        </w:rPr>
        <w:t>1) EUA Frontera-Frontera, en Banda 1 con Paso 1.</w:t>
      </w:r>
    </w:p>
    <w:p w14:paraId="130DC313" w14:textId="77777777" w:rsidR="008B792E"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 </w:t>
      </w:r>
      <w:r w:rsidR="008E3989" w:rsidRPr="00415492">
        <w:rPr>
          <w:rFonts w:asciiTheme="minorHAnsi" w:hAnsiTheme="minorHAnsi" w:cstheme="minorHAnsi"/>
          <w:color w:val="000000"/>
          <w:szCs w:val="24"/>
        </w:rPr>
        <w:tab/>
      </w:r>
      <w:r w:rsidRPr="00415492">
        <w:rPr>
          <w:rFonts w:asciiTheme="minorHAnsi" w:hAnsiTheme="minorHAnsi" w:cstheme="minorHAnsi"/>
          <w:color w:val="000000"/>
          <w:szCs w:val="24"/>
        </w:rPr>
        <w:t xml:space="preserve">2) EUA Frontera-Resto, en Banda 1 con Paso 2,3,4 y Banda 2 con Paso 1,2,3,4. </w:t>
      </w:r>
    </w:p>
    <w:p w14:paraId="12015D2A" w14:textId="77777777" w:rsidR="008B792E" w:rsidRPr="00415492" w:rsidRDefault="008B792E" w:rsidP="005F4CA7">
      <w:pPr>
        <w:ind w:firstLine="708"/>
        <w:rPr>
          <w:rFonts w:asciiTheme="minorHAnsi" w:hAnsiTheme="minorHAnsi" w:cstheme="minorHAnsi"/>
          <w:color w:val="000000"/>
          <w:szCs w:val="24"/>
        </w:rPr>
      </w:pPr>
      <w:r w:rsidRPr="00415492">
        <w:rPr>
          <w:rFonts w:asciiTheme="minorHAnsi" w:hAnsiTheme="minorHAnsi" w:cstheme="minorHAnsi"/>
          <w:color w:val="000000"/>
          <w:szCs w:val="24"/>
        </w:rPr>
        <w:t>3) EUA Resto-Resto, es Banda 3,4 con Paso 1,2,3,4.</w:t>
      </w:r>
    </w:p>
    <w:p w14:paraId="595FBCA5" w14:textId="77777777" w:rsidR="008B792E" w:rsidRPr="00415492" w:rsidRDefault="008B792E" w:rsidP="005F4CA7">
      <w:pPr>
        <w:rPr>
          <w:rFonts w:asciiTheme="minorHAnsi" w:hAnsiTheme="minorHAnsi" w:cstheme="minorHAnsi"/>
          <w:b/>
          <w:szCs w:val="24"/>
        </w:rPr>
      </w:pPr>
    </w:p>
    <w:p w14:paraId="48D4DC1C" w14:textId="77777777" w:rsidR="008B792E" w:rsidRPr="00415492" w:rsidRDefault="008B792E" w:rsidP="005F4CA7">
      <w:pPr>
        <w:outlineLvl w:val="0"/>
        <w:rPr>
          <w:rFonts w:asciiTheme="minorHAnsi" w:hAnsiTheme="minorHAnsi" w:cstheme="minorHAnsi"/>
          <w:b/>
          <w:szCs w:val="24"/>
        </w:rPr>
      </w:pPr>
      <w:r w:rsidRPr="00415492">
        <w:rPr>
          <w:rFonts w:asciiTheme="minorHAnsi" w:hAnsiTheme="minorHAnsi" w:cstheme="minorHAnsi"/>
          <w:b/>
          <w:szCs w:val="24"/>
        </w:rPr>
        <w:t>Reglas de Aplicación Tarifaria.</w:t>
      </w:r>
    </w:p>
    <w:p w14:paraId="290CF3AB" w14:textId="77777777" w:rsidR="008B792E" w:rsidRPr="00415492" w:rsidRDefault="008B792E" w:rsidP="005F4CA7">
      <w:pPr>
        <w:outlineLvl w:val="0"/>
        <w:rPr>
          <w:rFonts w:asciiTheme="minorHAnsi" w:hAnsiTheme="minorHAnsi" w:cstheme="minorHAnsi"/>
          <w:color w:val="000000"/>
          <w:szCs w:val="24"/>
        </w:rPr>
      </w:pPr>
      <w:r w:rsidRPr="00415492">
        <w:rPr>
          <w:rFonts w:asciiTheme="minorHAnsi" w:hAnsiTheme="minorHAnsi" w:cstheme="minorHAnsi"/>
          <w:color w:val="000000"/>
          <w:szCs w:val="24"/>
        </w:rPr>
        <w:t>No genera cargo alguno por suscripción, activación, cambios y cancelaciones o baja.</w:t>
      </w:r>
    </w:p>
    <w:p w14:paraId="70ECA443" w14:textId="77777777" w:rsidR="008B792E" w:rsidRPr="00415492" w:rsidRDefault="008B792E" w:rsidP="005F4CA7">
      <w:pPr>
        <w:rPr>
          <w:rFonts w:asciiTheme="minorHAnsi" w:hAnsiTheme="minorHAnsi" w:cstheme="minorHAnsi"/>
          <w:color w:val="000000"/>
          <w:szCs w:val="24"/>
        </w:rPr>
      </w:pPr>
    </w:p>
    <w:p w14:paraId="41668092" w14:textId="77777777" w:rsidR="008B792E" w:rsidRPr="00415492" w:rsidRDefault="008B792E" w:rsidP="005F4CA7">
      <w:pPr>
        <w:outlineLvl w:val="0"/>
        <w:rPr>
          <w:rFonts w:asciiTheme="minorHAnsi" w:hAnsiTheme="minorHAnsi" w:cstheme="minorHAnsi"/>
          <w:color w:val="000000"/>
          <w:szCs w:val="24"/>
        </w:rPr>
      </w:pPr>
      <w:r w:rsidRPr="00415492">
        <w:rPr>
          <w:rFonts w:asciiTheme="minorHAnsi" w:hAnsiTheme="minorHAnsi" w:cstheme="minorHAnsi"/>
          <w:color w:val="000000"/>
          <w:szCs w:val="24"/>
        </w:rPr>
        <w:t xml:space="preserve">La promoción se aplica a Clientes Comerciales que estén suscritos a Lada </w:t>
      </w:r>
      <w:proofErr w:type="spellStart"/>
      <w:r w:rsidRPr="00415492">
        <w:rPr>
          <w:rFonts w:asciiTheme="minorHAnsi" w:hAnsiTheme="minorHAnsi" w:cstheme="minorHAnsi"/>
          <w:color w:val="000000"/>
          <w:szCs w:val="24"/>
        </w:rPr>
        <w:t>VpNet</w:t>
      </w:r>
      <w:proofErr w:type="spellEnd"/>
      <w:r w:rsidRPr="00415492">
        <w:rPr>
          <w:rFonts w:asciiTheme="minorHAnsi" w:hAnsiTheme="minorHAnsi" w:cstheme="minorHAnsi"/>
          <w:color w:val="000000"/>
          <w:szCs w:val="24"/>
        </w:rPr>
        <w:t xml:space="preserve"> o PLUE.</w:t>
      </w:r>
    </w:p>
    <w:p w14:paraId="145F3FFA" w14:textId="77777777" w:rsidR="008B792E"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Para los servicios de Operadora se aplicarán las tarifas con los descuentos vigentes de Lada </w:t>
      </w:r>
      <w:proofErr w:type="spellStart"/>
      <w:r w:rsidRPr="00415492">
        <w:rPr>
          <w:rFonts w:asciiTheme="minorHAnsi" w:hAnsiTheme="minorHAnsi" w:cstheme="minorHAnsi"/>
          <w:color w:val="000000"/>
          <w:szCs w:val="24"/>
        </w:rPr>
        <w:t>VpNet</w:t>
      </w:r>
      <w:proofErr w:type="spellEnd"/>
      <w:r w:rsidRPr="00415492">
        <w:rPr>
          <w:rFonts w:asciiTheme="minorHAnsi" w:hAnsiTheme="minorHAnsi" w:cstheme="minorHAnsi"/>
          <w:color w:val="000000"/>
          <w:szCs w:val="24"/>
        </w:rPr>
        <w:t xml:space="preserve"> o PLUE.</w:t>
      </w:r>
    </w:p>
    <w:p w14:paraId="2526129E" w14:textId="77777777" w:rsidR="008B792E"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Las tarifas aplican para el Servicio 800 Internacional y Mundial Entrante, llamada saliente de la Ciudad o País elegido.</w:t>
      </w:r>
    </w:p>
    <w:p w14:paraId="40A50519" w14:textId="77777777" w:rsidR="008B792E"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El Cliente podrá cambiar de País o Ciudad Destino, después de haber cumplido 2 meses con ésta, debiendo notificar por escrito a Telmex.</w:t>
      </w:r>
    </w:p>
    <w:p w14:paraId="15C177C9" w14:textId="77777777" w:rsidR="008B792E"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El cliente podrá elegir el número de destinos que se señalan a continuación de conformidad con el rango en el que se ubique. Dichos rangos se calcularán de la siguiente forma:</w:t>
      </w:r>
    </w:p>
    <w:p w14:paraId="3A1D1C7B" w14:textId="77777777" w:rsidR="008B792E" w:rsidRPr="00415492" w:rsidRDefault="008B792E" w:rsidP="005F4CA7">
      <w:pPr>
        <w:outlineLvl w:val="0"/>
        <w:rPr>
          <w:rFonts w:asciiTheme="minorHAnsi" w:hAnsiTheme="minorHAnsi" w:cstheme="minorHAnsi"/>
          <w:color w:val="000000"/>
          <w:szCs w:val="24"/>
        </w:rPr>
      </w:pPr>
      <w:r w:rsidRPr="00415492">
        <w:rPr>
          <w:rFonts w:asciiTheme="minorHAnsi" w:hAnsiTheme="minorHAnsi" w:cstheme="minorHAnsi"/>
          <w:color w:val="000000"/>
          <w:szCs w:val="24"/>
        </w:rPr>
        <w:t xml:space="preserve">Para clientes suscritos a PLUE se calculará </w:t>
      </w:r>
      <w:proofErr w:type="gramStart"/>
      <w:r w:rsidRPr="00415492">
        <w:rPr>
          <w:rFonts w:asciiTheme="minorHAnsi" w:hAnsiTheme="minorHAnsi" w:cstheme="minorHAnsi"/>
          <w:color w:val="000000"/>
          <w:szCs w:val="24"/>
        </w:rPr>
        <w:t>de acuerdo al</w:t>
      </w:r>
      <w:proofErr w:type="gramEnd"/>
      <w:r w:rsidRPr="00415492">
        <w:rPr>
          <w:rFonts w:asciiTheme="minorHAnsi" w:hAnsiTheme="minorHAnsi" w:cstheme="minorHAnsi"/>
          <w:color w:val="000000"/>
          <w:szCs w:val="24"/>
        </w:rPr>
        <w:t xml:space="preserve"> monto de su facturación mensual.</w:t>
      </w:r>
    </w:p>
    <w:p w14:paraId="09DA78F2" w14:textId="77777777" w:rsidR="008E3989"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Para clientes suscritos a LADA </w:t>
      </w:r>
      <w:proofErr w:type="spellStart"/>
      <w:r w:rsidRPr="00415492">
        <w:rPr>
          <w:rFonts w:asciiTheme="minorHAnsi" w:hAnsiTheme="minorHAnsi" w:cstheme="minorHAnsi"/>
          <w:color w:val="000000"/>
          <w:szCs w:val="24"/>
        </w:rPr>
        <w:t>VpNet</w:t>
      </w:r>
      <w:proofErr w:type="spellEnd"/>
      <w:r w:rsidRPr="00415492">
        <w:rPr>
          <w:rFonts w:asciiTheme="minorHAnsi" w:hAnsiTheme="minorHAnsi" w:cstheme="minorHAnsi"/>
          <w:color w:val="000000"/>
          <w:szCs w:val="24"/>
        </w:rPr>
        <w:t xml:space="preserve"> se calculará </w:t>
      </w:r>
      <w:proofErr w:type="gramStart"/>
      <w:r w:rsidRPr="00415492">
        <w:rPr>
          <w:rFonts w:asciiTheme="minorHAnsi" w:hAnsiTheme="minorHAnsi" w:cstheme="minorHAnsi"/>
          <w:color w:val="000000"/>
          <w:szCs w:val="24"/>
        </w:rPr>
        <w:t>de acuerdo al</w:t>
      </w:r>
      <w:proofErr w:type="gramEnd"/>
      <w:r w:rsidRPr="00415492">
        <w:rPr>
          <w:rFonts w:asciiTheme="minorHAnsi" w:hAnsiTheme="minorHAnsi" w:cstheme="minorHAnsi"/>
          <w:color w:val="000000"/>
          <w:szCs w:val="24"/>
        </w:rPr>
        <w:t xml:space="preserve"> tráfico de larga distancia mensual cursado.</w:t>
      </w:r>
    </w:p>
    <w:p w14:paraId="1D5EA2B9" w14:textId="77777777" w:rsidR="008B792E" w:rsidRPr="00415492" w:rsidRDefault="008B792E" w:rsidP="005F4CA7">
      <w:pPr>
        <w:rPr>
          <w:rFonts w:asciiTheme="minorHAnsi" w:hAnsiTheme="minorHAnsi" w:cstheme="minorHAnsi"/>
          <w:b/>
          <w:szCs w:val="24"/>
        </w:rPr>
      </w:pPr>
    </w:p>
    <w:p w14:paraId="52955FA2" w14:textId="77777777" w:rsidR="00CA39A4" w:rsidRPr="00415492" w:rsidRDefault="008D4490"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Rango de 1 a 4,999</w:t>
      </w:r>
    </w:p>
    <w:p w14:paraId="4782AE2E" w14:textId="77777777" w:rsidR="00CA39A4" w:rsidRPr="00415492" w:rsidRDefault="00CA39A4"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 xml:space="preserve">Destinos a Elegir Estados Unidos </w:t>
      </w:r>
      <w:r w:rsidR="008D4490" w:rsidRPr="00415492">
        <w:rPr>
          <w:rFonts w:asciiTheme="minorHAnsi" w:hAnsiTheme="minorHAnsi" w:cstheme="minorHAnsi"/>
          <w:szCs w:val="24"/>
          <w:lang w:val="es-ES_tradnl"/>
        </w:rPr>
        <w:t>3</w:t>
      </w:r>
      <w:r w:rsidRPr="00415492">
        <w:rPr>
          <w:rFonts w:asciiTheme="minorHAnsi" w:hAnsiTheme="minorHAnsi" w:cstheme="minorHAnsi"/>
          <w:szCs w:val="24"/>
          <w:lang w:val="es-ES_tradnl"/>
        </w:rPr>
        <w:t xml:space="preserve"> </w:t>
      </w:r>
    </w:p>
    <w:p w14:paraId="7B60FCDD" w14:textId="77777777" w:rsidR="008D4490" w:rsidRPr="00415492" w:rsidRDefault="00CA39A4"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 xml:space="preserve">Destinos a Elegir Resto Del Mundo </w:t>
      </w:r>
      <w:r w:rsidR="008D4490" w:rsidRPr="00415492">
        <w:rPr>
          <w:rFonts w:asciiTheme="minorHAnsi" w:hAnsiTheme="minorHAnsi" w:cstheme="minorHAnsi"/>
          <w:szCs w:val="24"/>
          <w:lang w:val="es-ES_tradnl"/>
        </w:rPr>
        <w:t>3</w:t>
      </w:r>
    </w:p>
    <w:p w14:paraId="52D1A88A" w14:textId="77777777" w:rsidR="00CA39A4" w:rsidRPr="00415492" w:rsidRDefault="008D4490"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Rango de 5,000 a 99,999</w:t>
      </w:r>
    </w:p>
    <w:p w14:paraId="503B9285" w14:textId="77777777" w:rsidR="00CA39A4" w:rsidRPr="00415492" w:rsidRDefault="00CA39A4"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 xml:space="preserve">Destinos a Elegir Estados Unidos 5 </w:t>
      </w:r>
    </w:p>
    <w:p w14:paraId="1870D0BC" w14:textId="77777777" w:rsidR="00CA39A4" w:rsidRPr="00415492" w:rsidRDefault="00CA39A4"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Destinos a Elegir Resto Del Mundo 5</w:t>
      </w:r>
    </w:p>
    <w:p w14:paraId="3B047CA9" w14:textId="77777777" w:rsidR="00CA39A4" w:rsidRPr="00415492" w:rsidRDefault="008D4490"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Rango de 100,000 en adelante</w:t>
      </w:r>
    </w:p>
    <w:p w14:paraId="362F3A5C" w14:textId="77777777" w:rsidR="00CA39A4" w:rsidRPr="00415492" w:rsidRDefault="00CA39A4"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 xml:space="preserve">Destinos a Elegir Estados Unidos 10 </w:t>
      </w:r>
    </w:p>
    <w:p w14:paraId="4CDEA287" w14:textId="77777777" w:rsidR="00CA39A4" w:rsidRPr="00415492" w:rsidRDefault="00CA39A4"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Destinos a Elegir Resto Del Mundo 10</w:t>
      </w:r>
    </w:p>
    <w:p w14:paraId="140DFD59" w14:textId="77777777" w:rsidR="00CA39A4" w:rsidRPr="00415492" w:rsidRDefault="00CA39A4" w:rsidP="005F4CA7">
      <w:pPr>
        <w:rPr>
          <w:rFonts w:asciiTheme="minorHAnsi" w:hAnsiTheme="minorHAnsi" w:cstheme="minorHAnsi"/>
          <w:b/>
          <w:szCs w:val="24"/>
          <w:lang w:val="es-ES_tradnl"/>
        </w:rPr>
      </w:pPr>
    </w:p>
    <w:p w14:paraId="77BCECCF" w14:textId="77777777" w:rsidR="008B792E" w:rsidRPr="00415492" w:rsidRDefault="008B792E" w:rsidP="005F4CA7">
      <w:pPr>
        <w:outlineLvl w:val="0"/>
        <w:rPr>
          <w:rFonts w:asciiTheme="minorHAnsi" w:hAnsiTheme="minorHAnsi" w:cstheme="minorHAnsi"/>
          <w:b/>
          <w:szCs w:val="24"/>
        </w:rPr>
      </w:pPr>
      <w:r w:rsidRPr="00415492">
        <w:rPr>
          <w:rFonts w:asciiTheme="minorHAnsi" w:hAnsiTheme="minorHAnsi" w:cstheme="minorHAnsi"/>
          <w:b/>
          <w:szCs w:val="24"/>
        </w:rPr>
        <w:t>Participantes</w:t>
      </w:r>
    </w:p>
    <w:p w14:paraId="25D5CB38" w14:textId="77777777" w:rsidR="008B792E" w:rsidRPr="00415492" w:rsidRDefault="00A52471" w:rsidP="005F4CA7">
      <w:pPr>
        <w:rPr>
          <w:rFonts w:asciiTheme="minorHAnsi" w:hAnsiTheme="minorHAnsi" w:cstheme="minorHAnsi"/>
          <w:color w:val="000000"/>
          <w:szCs w:val="24"/>
        </w:rPr>
      </w:pPr>
      <w:r w:rsidRPr="00415492">
        <w:rPr>
          <w:rFonts w:asciiTheme="minorHAnsi" w:hAnsiTheme="minorHAnsi" w:cstheme="minorHAnsi"/>
          <w:color w:val="000000"/>
          <w:szCs w:val="24"/>
        </w:rPr>
        <w:t>Alemania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Angola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Anguilla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Antigua y Barbuda</w:t>
      </w:r>
      <w:r w:rsidRPr="00415492">
        <w:rPr>
          <w:rFonts w:asciiTheme="minorHAnsi" w:hAnsiTheme="minorHAnsi" w:cstheme="minorHAnsi"/>
          <w:color w:val="000000"/>
          <w:szCs w:val="24"/>
        </w:rPr>
        <w:tab/>
        <w:t>Arabia Saudita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Argentina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Aruba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Australia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Austria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Barbados</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Bélgica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Belice</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Bermudas</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Bolivia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Brasil</w:t>
      </w:r>
      <w:r w:rsidR="00BA55F7" w:rsidRPr="00415492">
        <w:rPr>
          <w:rFonts w:asciiTheme="minorHAnsi" w:hAnsiTheme="minorHAnsi" w:cstheme="minorHAnsi"/>
          <w:color w:val="000000"/>
          <w:szCs w:val="24"/>
        </w:rPr>
        <w:t xml:space="preserve">, </w:t>
      </w:r>
      <w:proofErr w:type="spellStart"/>
      <w:r w:rsidRPr="00415492">
        <w:rPr>
          <w:rFonts w:asciiTheme="minorHAnsi" w:hAnsiTheme="minorHAnsi" w:cstheme="minorHAnsi"/>
          <w:color w:val="000000"/>
          <w:szCs w:val="24"/>
        </w:rPr>
        <w:t>Brunei</w:t>
      </w:r>
      <w:proofErr w:type="spellEnd"/>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Caimán I</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Canadá</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Colombia</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Corea (Sur)</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Costa Rica</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Chile</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Dinamarca</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Dominicana</w:t>
      </w:r>
      <w:r w:rsidRPr="00415492">
        <w:rPr>
          <w:rFonts w:asciiTheme="minorHAnsi" w:hAnsiTheme="minorHAnsi" w:cstheme="minorHAnsi"/>
          <w:color w:val="000000"/>
          <w:szCs w:val="24"/>
        </w:rPr>
        <w:tab/>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Ecuador</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El Salvador</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España</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Filipinas</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Finlandia</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Francia</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 xml:space="preserve">Granada (incluye </w:t>
      </w:r>
      <w:proofErr w:type="spellStart"/>
      <w:r w:rsidRPr="00415492">
        <w:rPr>
          <w:rFonts w:asciiTheme="minorHAnsi" w:hAnsiTheme="minorHAnsi" w:cstheme="minorHAnsi"/>
          <w:color w:val="000000"/>
          <w:szCs w:val="24"/>
        </w:rPr>
        <w:t>Carriacou</w:t>
      </w:r>
      <w:proofErr w:type="spellEnd"/>
      <w:r w:rsidRPr="00415492">
        <w:rPr>
          <w:rFonts w:asciiTheme="minorHAnsi" w:hAnsiTheme="minorHAnsi" w:cstheme="minorHAnsi"/>
          <w:color w:val="000000"/>
          <w:szCs w:val="24"/>
        </w:rPr>
        <w:t>)</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Grecia</w:t>
      </w:r>
      <w:r w:rsidRPr="00415492">
        <w:rPr>
          <w:rFonts w:asciiTheme="minorHAnsi" w:hAnsiTheme="minorHAnsi" w:cstheme="minorHAnsi"/>
          <w:color w:val="000000"/>
          <w:szCs w:val="24"/>
        </w:rPr>
        <w:tab/>
        <w:t>Guatemala</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Haití</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Honduras</w:t>
      </w:r>
      <w:r w:rsidR="005915E4"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Hong Kong</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Hungría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Inglaterra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Irlanda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Islandia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Israel</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Italia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Japón</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Letonia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Luxemburgo</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Montserrat</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Nicaragua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Noruega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Nueva Zelanda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Países Bajos</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Panamá</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Paraguay</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Perú</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Portugal</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Puerto Rico</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 xml:space="preserve">San </w:t>
      </w:r>
      <w:proofErr w:type="spellStart"/>
      <w:r w:rsidRPr="00415492">
        <w:rPr>
          <w:rFonts w:asciiTheme="minorHAnsi" w:hAnsiTheme="minorHAnsi" w:cstheme="minorHAnsi"/>
          <w:color w:val="000000"/>
          <w:szCs w:val="24"/>
        </w:rPr>
        <w:t>Kittss</w:t>
      </w:r>
      <w:proofErr w:type="spellEnd"/>
      <w:r w:rsidRPr="00415492">
        <w:rPr>
          <w:rFonts w:asciiTheme="minorHAnsi" w:hAnsiTheme="minorHAnsi" w:cstheme="minorHAnsi"/>
          <w:color w:val="000000"/>
          <w:szCs w:val="24"/>
        </w:rPr>
        <w:t xml:space="preserve"> y </w:t>
      </w:r>
      <w:proofErr w:type="spellStart"/>
      <w:r w:rsidRPr="00415492">
        <w:rPr>
          <w:rFonts w:asciiTheme="minorHAnsi" w:hAnsiTheme="minorHAnsi" w:cstheme="minorHAnsi"/>
          <w:color w:val="000000"/>
          <w:szCs w:val="24"/>
        </w:rPr>
        <w:t>Nevis</w:t>
      </w:r>
      <w:proofErr w:type="spellEnd"/>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San Vicente y Las Granadinas</w:t>
      </w:r>
      <w:r w:rsidRPr="00415492">
        <w:rPr>
          <w:rFonts w:asciiTheme="minorHAnsi" w:hAnsiTheme="minorHAnsi" w:cstheme="minorHAnsi"/>
          <w:color w:val="000000"/>
          <w:szCs w:val="24"/>
        </w:rPr>
        <w:tab/>
        <w:t>Santa Lucia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Singapur</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Sudáfrica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Suecia</w:t>
      </w:r>
      <w:r w:rsidR="00795740" w:rsidRPr="00415492">
        <w:rPr>
          <w:rFonts w:asciiTheme="minorHAnsi" w:hAnsiTheme="minorHAnsi" w:cstheme="minorHAnsi"/>
          <w:color w:val="000000"/>
          <w:szCs w:val="24"/>
        </w:rPr>
        <w:t xml:space="preserve">, Suiza, </w:t>
      </w:r>
      <w:proofErr w:type="spellStart"/>
      <w:r w:rsidR="00795740" w:rsidRPr="00415492">
        <w:rPr>
          <w:rFonts w:asciiTheme="minorHAnsi" w:hAnsiTheme="minorHAnsi" w:cstheme="minorHAnsi"/>
          <w:color w:val="000000"/>
          <w:szCs w:val="24"/>
        </w:rPr>
        <w:t>Taiwan</w:t>
      </w:r>
      <w:proofErr w:type="spellEnd"/>
      <w:r w:rsidR="00795740" w:rsidRPr="00415492">
        <w:rPr>
          <w:rFonts w:asciiTheme="minorHAnsi" w:hAnsiTheme="minorHAnsi" w:cstheme="minorHAnsi"/>
          <w:color w:val="000000"/>
          <w:szCs w:val="24"/>
        </w:rPr>
        <w:t xml:space="preserve"> Turcas y Caicos, Uganda, Uruguay, Venezuela, Vírgenes I. (R.U.), Zambia.</w:t>
      </w:r>
    </w:p>
    <w:p w14:paraId="15E1ED4D" w14:textId="77777777" w:rsidR="00353E8E" w:rsidRPr="00415492" w:rsidRDefault="008E3989" w:rsidP="005F4CA7">
      <w:pPr>
        <w:rPr>
          <w:rFonts w:ascii="Arial" w:hAnsi="Arial" w:cs="Arial"/>
          <w:sz w:val="20"/>
        </w:rPr>
      </w:pPr>
      <w:r>
        <w:rPr>
          <w:rFonts w:ascii="Arial" w:hAnsi="Arial" w:cs="Arial"/>
          <w:sz w:val="20"/>
        </w:rPr>
        <w:br w:type="page"/>
      </w:r>
    </w:p>
    <w:p w14:paraId="1759612A" w14:textId="77777777" w:rsidR="00CC440C" w:rsidRPr="00726011" w:rsidRDefault="00043CAC" w:rsidP="005F4CA7">
      <w:pPr>
        <w:rPr>
          <w:rStyle w:val="Ttulo3Car"/>
          <w:rFonts w:asciiTheme="minorHAnsi" w:hAnsiTheme="minorHAnsi" w:cstheme="minorHAnsi"/>
          <w:sz w:val="28"/>
          <w:szCs w:val="28"/>
        </w:rPr>
      </w:pPr>
      <w:bookmarkStart w:id="108" w:name="_Toc162342512"/>
      <w:r w:rsidRPr="00726011">
        <w:rPr>
          <w:rStyle w:val="Ttulo3Car"/>
          <w:rFonts w:asciiTheme="minorHAnsi" w:hAnsiTheme="minorHAnsi" w:cstheme="minorHAnsi"/>
          <w:sz w:val="28"/>
          <w:szCs w:val="28"/>
        </w:rPr>
        <w:lastRenderedPageBreak/>
        <w:t>VI</w:t>
      </w:r>
      <w:r w:rsidR="00E95188" w:rsidRPr="00726011">
        <w:rPr>
          <w:rStyle w:val="Ttulo3Car"/>
          <w:rFonts w:asciiTheme="minorHAnsi" w:hAnsiTheme="minorHAnsi" w:cstheme="minorHAnsi"/>
          <w:sz w:val="28"/>
          <w:szCs w:val="28"/>
        </w:rPr>
        <w:t>I</w:t>
      </w:r>
      <w:r w:rsidR="00F471CC" w:rsidRPr="00726011">
        <w:rPr>
          <w:rStyle w:val="Ttulo3Car"/>
          <w:rFonts w:asciiTheme="minorHAnsi" w:hAnsiTheme="minorHAnsi" w:cstheme="minorHAnsi"/>
          <w:sz w:val="28"/>
          <w:szCs w:val="28"/>
        </w:rPr>
        <w:t xml:space="preserve">. </w:t>
      </w:r>
      <w:r w:rsidR="00CC440C" w:rsidRPr="00726011">
        <w:rPr>
          <w:rStyle w:val="Ttulo3Car"/>
          <w:rFonts w:asciiTheme="minorHAnsi" w:hAnsiTheme="minorHAnsi" w:cstheme="minorHAnsi"/>
          <w:sz w:val="28"/>
          <w:szCs w:val="28"/>
        </w:rPr>
        <w:t>PLAN LADA FRONTERA NEGOCIOS</w:t>
      </w:r>
      <w:bookmarkEnd w:id="108"/>
    </w:p>
    <w:p w14:paraId="5AF158F4" w14:textId="77777777" w:rsidR="00B77D22" w:rsidRPr="00726011" w:rsidRDefault="00B77D22" w:rsidP="005F4CA7">
      <w:pPr>
        <w:rPr>
          <w:rFonts w:asciiTheme="minorHAnsi" w:hAnsiTheme="minorHAnsi" w:cstheme="minorHAnsi"/>
          <w:b/>
          <w:szCs w:val="24"/>
        </w:rPr>
      </w:pPr>
    </w:p>
    <w:p w14:paraId="77EE7A87" w14:textId="77777777" w:rsidR="00CC440C" w:rsidRPr="00726011" w:rsidRDefault="00B77D22" w:rsidP="005F4CA7">
      <w:pPr>
        <w:outlineLvl w:val="0"/>
        <w:rPr>
          <w:rFonts w:asciiTheme="minorHAnsi" w:hAnsiTheme="minorHAnsi" w:cstheme="minorHAnsi"/>
          <w:szCs w:val="24"/>
        </w:rPr>
      </w:pPr>
      <w:r w:rsidRPr="00726011">
        <w:rPr>
          <w:rFonts w:asciiTheme="minorHAnsi" w:hAnsiTheme="minorHAnsi" w:cstheme="minorHAnsi"/>
          <w:b/>
          <w:szCs w:val="24"/>
        </w:rPr>
        <w:t>Numero de Inscripción</w:t>
      </w:r>
      <w:r w:rsidR="00CC440C" w:rsidRPr="00726011">
        <w:rPr>
          <w:rFonts w:asciiTheme="minorHAnsi" w:hAnsiTheme="minorHAnsi" w:cstheme="minorHAnsi"/>
          <w:b/>
          <w:szCs w:val="24"/>
        </w:rPr>
        <w:t>:</w:t>
      </w:r>
      <w:r w:rsidRPr="00726011">
        <w:rPr>
          <w:rFonts w:asciiTheme="minorHAnsi" w:hAnsiTheme="minorHAnsi" w:cstheme="minorHAnsi"/>
          <w:b/>
          <w:szCs w:val="24"/>
        </w:rPr>
        <w:t xml:space="preserve"> </w:t>
      </w:r>
      <w:r w:rsidR="00726011">
        <w:rPr>
          <w:rFonts w:asciiTheme="minorHAnsi" w:hAnsiTheme="minorHAnsi" w:cstheme="minorHAnsi"/>
          <w:b/>
          <w:szCs w:val="24"/>
        </w:rPr>
        <w:t xml:space="preserve"> </w:t>
      </w:r>
      <w:r w:rsidR="00CC440C" w:rsidRPr="00726011">
        <w:rPr>
          <w:rFonts w:asciiTheme="minorHAnsi" w:hAnsiTheme="minorHAnsi" w:cstheme="minorHAnsi"/>
          <w:b/>
          <w:bCs/>
          <w:sz w:val="28"/>
          <w:szCs w:val="28"/>
        </w:rPr>
        <w:t>006444</w:t>
      </w:r>
    </w:p>
    <w:p w14:paraId="12DF90D8" w14:textId="77777777" w:rsidR="00CC440C" w:rsidRPr="00726011" w:rsidRDefault="00CC440C" w:rsidP="005F4CA7">
      <w:pPr>
        <w:rPr>
          <w:rFonts w:asciiTheme="minorHAnsi" w:hAnsiTheme="minorHAnsi" w:cstheme="minorHAnsi"/>
          <w:szCs w:val="24"/>
        </w:rPr>
      </w:pPr>
    </w:p>
    <w:p w14:paraId="25C4756E"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b/>
          <w:szCs w:val="24"/>
        </w:rPr>
        <w:t>Vigencia:</w:t>
      </w:r>
      <w:r w:rsidR="008E3989" w:rsidRPr="00726011">
        <w:rPr>
          <w:rFonts w:asciiTheme="minorHAnsi" w:hAnsiTheme="minorHAnsi" w:cstheme="minorHAnsi"/>
          <w:szCs w:val="24"/>
        </w:rPr>
        <w:t xml:space="preserve"> </w:t>
      </w:r>
      <w:r w:rsidRPr="00726011">
        <w:rPr>
          <w:rFonts w:asciiTheme="minorHAnsi" w:hAnsiTheme="minorHAnsi" w:cstheme="minorHAnsi"/>
          <w:szCs w:val="24"/>
        </w:rPr>
        <w:t xml:space="preserve">A partir del 21 de </w:t>
      </w:r>
      <w:proofErr w:type="gramStart"/>
      <w:r w:rsidRPr="00726011">
        <w:rPr>
          <w:rFonts w:asciiTheme="minorHAnsi" w:hAnsiTheme="minorHAnsi" w:cstheme="minorHAnsi"/>
          <w:szCs w:val="24"/>
        </w:rPr>
        <w:t>Abril</w:t>
      </w:r>
      <w:proofErr w:type="gramEnd"/>
      <w:r w:rsidRPr="00726011">
        <w:rPr>
          <w:rFonts w:asciiTheme="minorHAnsi" w:hAnsiTheme="minorHAnsi" w:cstheme="minorHAnsi"/>
          <w:szCs w:val="24"/>
        </w:rPr>
        <w:t xml:space="preserve"> del 2008</w:t>
      </w:r>
    </w:p>
    <w:p w14:paraId="7CD9B0F5" w14:textId="77777777" w:rsidR="00B77D22" w:rsidRPr="00726011" w:rsidRDefault="00B77D22" w:rsidP="005F4CA7">
      <w:pPr>
        <w:rPr>
          <w:rFonts w:asciiTheme="minorHAnsi" w:hAnsiTheme="minorHAnsi" w:cstheme="minorHAnsi"/>
          <w:b/>
          <w:szCs w:val="24"/>
        </w:rPr>
      </w:pPr>
    </w:p>
    <w:p w14:paraId="4666A974" w14:textId="77777777" w:rsidR="00CC440C" w:rsidRPr="00726011" w:rsidRDefault="00CC440C" w:rsidP="005F4CA7">
      <w:pPr>
        <w:outlineLvl w:val="0"/>
        <w:rPr>
          <w:rFonts w:asciiTheme="minorHAnsi" w:hAnsiTheme="minorHAnsi" w:cstheme="minorHAnsi"/>
          <w:b/>
          <w:szCs w:val="24"/>
        </w:rPr>
      </w:pPr>
      <w:r w:rsidRPr="00726011">
        <w:rPr>
          <w:rFonts w:asciiTheme="minorHAnsi" w:hAnsiTheme="minorHAnsi" w:cstheme="minorHAnsi"/>
          <w:b/>
          <w:szCs w:val="24"/>
        </w:rPr>
        <w:t>Descripción:</w:t>
      </w:r>
    </w:p>
    <w:p w14:paraId="6B7FAA1E"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 xml:space="preserve">Plan tarifario para Clientes que se encuentren suscritos al </w:t>
      </w:r>
      <w:r w:rsidRPr="00726011">
        <w:rPr>
          <w:rFonts w:asciiTheme="minorHAnsi" w:hAnsiTheme="minorHAnsi" w:cstheme="minorHAnsi"/>
          <w:b/>
          <w:szCs w:val="24"/>
        </w:rPr>
        <w:t>Plan Lada Unión Empresarial</w:t>
      </w:r>
      <w:r w:rsidRPr="00726011">
        <w:rPr>
          <w:rFonts w:asciiTheme="minorHAnsi" w:hAnsiTheme="minorHAnsi" w:cstheme="minorHAnsi"/>
          <w:szCs w:val="24"/>
        </w:rPr>
        <w:t xml:space="preserve"> (PLUE) o al Servicio Red LADA </w:t>
      </w:r>
      <w:proofErr w:type="spellStart"/>
      <w:r w:rsidRPr="00726011">
        <w:rPr>
          <w:rFonts w:asciiTheme="minorHAnsi" w:hAnsiTheme="minorHAnsi" w:cstheme="minorHAnsi"/>
          <w:szCs w:val="24"/>
        </w:rPr>
        <w:t>VpNet</w:t>
      </w:r>
      <w:proofErr w:type="spellEnd"/>
      <w:r w:rsidRPr="00726011">
        <w:rPr>
          <w:rFonts w:asciiTheme="minorHAnsi" w:hAnsiTheme="minorHAnsi" w:cstheme="minorHAnsi"/>
          <w:szCs w:val="24"/>
        </w:rPr>
        <w:t xml:space="preserve"> (Lada </w:t>
      </w:r>
      <w:proofErr w:type="spellStart"/>
      <w:r w:rsidRPr="00726011">
        <w:rPr>
          <w:rFonts w:asciiTheme="minorHAnsi" w:hAnsiTheme="minorHAnsi" w:cstheme="minorHAnsi"/>
          <w:szCs w:val="24"/>
        </w:rPr>
        <w:t>VpNet</w:t>
      </w:r>
      <w:proofErr w:type="spellEnd"/>
      <w:r w:rsidRPr="00726011">
        <w:rPr>
          <w:rFonts w:asciiTheme="minorHAnsi" w:hAnsiTheme="minorHAnsi" w:cstheme="minorHAnsi"/>
          <w:szCs w:val="24"/>
        </w:rPr>
        <w:t>), consistente en otorgar tarifas especiales a todo tráfico originado en las ciudades fronterizas del norte del país y terminado en cualquier parte de Estados Unidos de América.</w:t>
      </w:r>
    </w:p>
    <w:p w14:paraId="1BAE3F15" w14:textId="77777777" w:rsidR="00726011" w:rsidRDefault="00726011" w:rsidP="005F4CA7">
      <w:pPr>
        <w:outlineLvl w:val="0"/>
        <w:rPr>
          <w:rFonts w:asciiTheme="minorHAnsi" w:hAnsiTheme="minorHAnsi" w:cstheme="minorHAnsi"/>
          <w:b/>
          <w:szCs w:val="24"/>
        </w:rPr>
      </w:pPr>
    </w:p>
    <w:p w14:paraId="06B6B79D" w14:textId="77777777" w:rsidR="00CC440C" w:rsidRPr="00726011" w:rsidRDefault="00CC440C" w:rsidP="005F4CA7">
      <w:pPr>
        <w:outlineLvl w:val="0"/>
        <w:rPr>
          <w:rFonts w:asciiTheme="minorHAnsi" w:hAnsiTheme="minorHAnsi" w:cstheme="minorHAnsi"/>
          <w:b/>
          <w:szCs w:val="24"/>
        </w:rPr>
      </w:pPr>
      <w:r w:rsidRPr="00726011">
        <w:rPr>
          <w:rFonts w:asciiTheme="minorHAnsi" w:hAnsiTheme="minorHAnsi" w:cstheme="minorHAnsi"/>
          <w:b/>
          <w:szCs w:val="24"/>
        </w:rPr>
        <w:t>Estructura Tarifaria</w:t>
      </w:r>
    </w:p>
    <w:p w14:paraId="2AAEB13E"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Para el tráfico originado en la frontera norte del país y terminada en Estados Unidos de América aplicará las siguientes tarifas.</w:t>
      </w:r>
    </w:p>
    <w:p w14:paraId="0AD25BA3" w14:textId="77777777" w:rsidR="00CC440C" w:rsidRPr="00726011" w:rsidRDefault="00CC440C" w:rsidP="005F4CA7">
      <w:pPr>
        <w:rPr>
          <w:rFonts w:asciiTheme="minorHAnsi" w:hAnsiTheme="minorHAnsi" w:cstheme="minorHAnsi"/>
          <w:szCs w:val="24"/>
        </w:rPr>
      </w:pPr>
    </w:p>
    <w:p w14:paraId="431233F6" w14:textId="77777777" w:rsidR="00EC379E" w:rsidRPr="00726011" w:rsidRDefault="00EC379E" w:rsidP="005F4CA7">
      <w:pPr>
        <w:rPr>
          <w:rFonts w:asciiTheme="minorHAnsi" w:hAnsiTheme="minorHAnsi" w:cstheme="minorHAnsi"/>
          <w:szCs w:val="24"/>
        </w:rPr>
      </w:pPr>
      <w:r w:rsidRPr="00726011">
        <w:rPr>
          <w:rFonts w:asciiTheme="minorHAnsi" w:hAnsiTheme="minorHAnsi" w:cstheme="minorHAnsi"/>
          <w:szCs w:val="24"/>
        </w:rPr>
        <w:t>Destino</w:t>
      </w:r>
      <w:r w:rsidRPr="00726011">
        <w:rPr>
          <w:rFonts w:asciiTheme="minorHAnsi" w:hAnsiTheme="minorHAnsi" w:cstheme="minorHAnsi"/>
          <w:szCs w:val="24"/>
        </w:rPr>
        <w:tab/>
        <w:t xml:space="preserve"> y Tarifa:</w:t>
      </w:r>
    </w:p>
    <w:p w14:paraId="2C60439A" w14:textId="77777777" w:rsidR="00EC379E" w:rsidRPr="00726011" w:rsidRDefault="00EC379E" w:rsidP="005F4CA7">
      <w:pPr>
        <w:rPr>
          <w:rFonts w:asciiTheme="minorHAnsi" w:hAnsiTheme="minorHAnsi" w:cstheme="minorHAnsi"/>
          <w:szCs w:val="24"/>
        </w:rPr>
      </w:pPr>
      <w:r w:rsidRPr="00726011">
        <w:rPr>
          <w:rFonts w:asciiTheme="minorHAnsi" w:hAnsiTheme="minorHAnsi" w:cstheme="minorHAnsi"/>
          <w:szCs w:val="24"/>
        </w:rPr>
        <w:t>Banda 1 con Paso 1</w:t>
      </w:r>
      <w:r w:rsidRPr="00726011">
        <w:rPr>
          <w:rFonts w:asciiTheme="minorHAnsi" w:hAnsiTheme="minorHAnsi" w:cstheme="minorHAnsi"/>
          <w:szCs w:val="24"/>
        </w:rPr>
        <w:tab/>
        <w:t>$1.00</w:t>
      </w:r>
    </w:p>
    <w:p w14:paraId="040E3F9E" w14:textId="77777777" w:rsidR="00CC440C" w:rsidRPr="00726011" w:rsidRDefault="00EC379E" w:rsidP="005F4CA7">
      <w:pPr>
        <w:rPr>
          <w:rFonts w:asciiTheme="minorHAnsi" w:hAnsiTheme="minorHAnsi" w:cstheme="minorHAnsi"/>
          <w:szCs w:val="24"/>
        </w:rPr>
      </w:pPr>
      <w:r w:rsidRPr="00726011">
        <w:rPr>
          <w:rFonts w:asciiTheme="minorHAnsi" w:hAnsiTheme="minorHAnsi" w:cstheme="minorHAnsi"/>
          <w:szCs w:val="24"/>
        </w:rPr>
        <w:t>Banda 1 con Paso 2,3,4</w:t>
      </w:r>
      <w:r w:rsidRPr="00726011">
        <w:rPr>
          <w:rFonts w:asciiTheme="minorHAnsi" w:hAnsiTheme="minorHAnsi" w:cstheme="minorHAnsi"/>
          <w:szCs w:val="24"/>
        </w:rPr>
        <w:tab/>
        <w:t>$2.00</w:t>
      </w:r>
    </w:p>
    <w:p w14:paraId="31AB4D9E" w14:textId="77777777" w:rsidR="00CC440C" w:rsidRPr="00726011" w:rsidRDefault="00CC440C" w:rsidP="005F4CA7">
      <w:pPr>
        <w:outlineLvl w:val="0"/>
        <w:rPr>
          <w:rFonts w:asciiTheme="minorHAnsi" w:hAnsiTheme="minorHAnsi" w:cstheme="minorHAnsi"/>
          <w:szCs w:val="24"/>
        </w:rPr>
      </w:pPr>
      <w:r w:rsidRPr="00726011">
        <w:rPr>
          <w:rFonts w:asciiTheme="minorHAnsi" w:hAnsiTheme="minorHAnsi" w:cstheme="minorHAnsi"/>
          <w:szCs w:val="24"/>
        </w:rPr>
        <w:t>Tarifas en pesos por minuto, no incluyen Impuesto al Valor Agregado</w:t>
      </w:r>
    </w:p>
    <w:p w14:paraId="13CD693D"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 xml:space="preserve">Para el resto del tráfico aplican las tarifas vigentes del PLUE y Lada </w:t>
      </w:r>
      <w:proofErr w:type="spellStart"/>
      <w:r w:rsidRPr="00726011">
        <w:rPr>
          <w:rFonts w:asciiTheme="minorHAnsi" w:hAnsiTheme="minorHAnsi" w:cstheme="minorHAnsi"/>
          <w:szCs w:val="24"/>
        </w:rPr>
        <w:t>VpNet</w:t>
      </w:r>
      <w:proofErr w:type="spellEnd"/>
      <w:r w:rsidRPr="00726011">
        <w:rPr>
          <w:rFonts w:asciiTheme="minorHAnsi" w:hAnsiTheme="minorHAnsi" w:cstheme="minorHAnsi"/>
          <w:szCs w:val="24"/>
        </w:rPr>
        <w:t>.</w:t>
      </w:r>
    </w:p>
    <w:p w14:paraId="4A4AFD89" w14:textId="77777777" w:rsidR="00CC440C" w:rsidRPr="00726011" w:rsidRDefault="00CC440C" w:rsidP="005F4CA7">
      <w:pPr>
        <w:rPr>
          <w:rFonts w:asciiTheme="minorHAnsi" w:hAnsiTheme="minorHAnsi" w:cstheme="minorHAnsi"/>
          <w:bCs/>
          <w:szCs w:val="24"/>
        </w:rPr>
      </w:pPr>
    </w:p>
    <w:p w14:paraId="39ED4956" w14:textId="77777777" w:rsidR="00CC440C" w:rsidRPr="00726011" w:rsidRDefault="00CC440C" w:rsidP="005F4CA7">
      <w:pPr>
        <w:outlineLvl w:val="0"/>
        <w:rPr>
          <w:rFonts w:asciiTheme="minorHAnsi" w:hAnsiTheme="minorHAnsi" w:cstheme="minorHAnsi"/>
          <w:b/>
          <w:szCs w:val="24"/>
        </w:rPr>
      </w:pPr>
      <w:r w:rsidRPr="00726011">
        <w:rPr>
          <w:rFonts w:asciiTheme="minorHAnsi" w:hAnsiTheme="minorHAnsi" w:cstheme="minorHAnsi"/>
          <w:b/>
          <w:szCs w:val="24"/>
        </w:rPr>
        <w:t>Reglas de Aplicación:</w:t>
      </w:r>
    </w:p>
    <w:p w14:paraId="5F23368A" w14:textId="77777777" w:rsidR="00CC440C" w:rsidRPr="00726011" w:rsidRDefault="00CC440C" w:rsidP="005F4CA7">
      <w:pPr>
        <w:outlineLvl w:val="0"/>
        <w:rPr>
          <w:rFonts w:asciiTheme="minorHAnsi" w:hAnsiTheme="minorHAnsi" w:cstheme="minorHAnsi"/>
          <w:szCs w:val="24"/>
        </w:rPr>
      </w:pPr>
      <w:r w:rsidRPr="00726011">
        <w:rPr>
          <w:rFonts w:asciiTheme="minorHAnsi" w:hAnsiTheme="minorHAnsi" w:cstheme="minorHAnsi"/>
          <w:szCs w:val="24"/>
        </w:rPr>
        <w:t xml:space="preserve">El cliente debe estar suscrito a PLUE o Lada </w:t>
      </w:r>
      <w:proofErr w:type="spellStart"/>
      <w:r w:rsidRPr="00726011">
        <w:rPr>
          <w:rFonts w:asciiTheme="minorHAnsi" w:hAnsiTheme="minorHAnsi" w:cstheme="minorHAnsi"/>
          <w:szCs w:val="24"/>
        </w:rPr>
        <w:t>VpNet</w:t>
      </w:r>
      <w:proofErr w:type="spellEnd"/>
    </w:p>
    <w:p w14:paraId="64F04537"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 xml:space="preserve">Para los casos en que el cliente tenga contratado Lada </w:t>
      </w:r>
      <w:proofErr w:type="spellStart"/>
      <w:r w:rsidRPr="00726011">
        <w:rPr>
          <w:rFonts w:asciiTheme="minorHAnsi" w:hAnsiTheme="minorHAnsi" w:cstheme="minorHAnsi"/>
          <w:szCs w:val="24"/>
        </w:rPr>
        <w:t>VpNet</w:t>
      </w:r>
      <w:proofErr w:type="spellEnd"/>
      <w:r w:rsidRPr="00726011">
        <w:rPr>
          <w:rFonts w:asciiTheme="minorHAnsi" w:hAnsiTheme="minorHAnsi" w:cstheme="minorHAnsi"/>
          <w:szCs w:val="24"/>
        </w:rPr>
        <w:t xml:space="preserve">, Lada Frontera Negocios aplicará solo para el tráfico </w:t>
      </w:r>
      <w:proofErr w:type="spellStart"/>
      <w:r w:rsidRPr="00726011">
        <w:rPr>
          <w:rFonts w:asciiTheme="minorHAnsi" w:hAnsiTheme="minorHAnsi" w:cstheme="minorHAnsi"/>
          <w:szCs w:val="24"/>
        </w:rPr>
        <w:t>On</w:t>
      </w:r>
      <w:proofErr w:type="spellEnd"/>
      <w:r w:rsidRPr="00726011">
        <w:rPr>
          <w:rFonts w:asciiTheme="minorHAnsi" w:hAnsiTheme="minorHAnsi" w:cstheme="minorHAnsi"/>
          <w:szCs w:val="24"/>
        </w:rPr>
        <w:t xml:space="preserve"> Net – Off Net.</w:t>
      </w:r>
    </w:p>
    <w:p w14:paraId="709C3D33"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 xml:space="preserve">Lada Frontera Negocios aplica para el servicio </w:t>
      </w:r>
      <w:proofErr w:type="spellStart"/>
      <w:r w:rsidRPr="00726011">
        <w:rPr>
          <w:rFonts w:asciiTheme="minorHAnsi" w:hAnsiTheme="minorHAnsi" w:cstheme="minorHAnsi"/>
          <w:szCs w:val="24"/>
        </w:rPr>
        <w:t>Telcard</w:t>
      </w:r>
      <w:proofErr w:type="spellEnd"/>
      <w:r w:rsidRPr="00726011">
        <w:rPr>
          <w:rFonts w:asciiTheme="minorHAnsi" w:hAnsiTheme="minorHAnsi" w:cstheme="minorHAnsi"/>
          <w:szCs w:val="24"/>
        </w:rPr>
        <w:t xml:space="preserve">, tráfico 800 Internacional entrante originado en Estados Unidos y terminado en las ciudades fronterizas del norte del país. </w:t>
      </w:r>
    </w:p>
    <w:p w14:paraId="34E4AEC9"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 xml:space="preserve">El tráfico de Lada Frontera </w:t>
      </w:r>
      <w:proofErr w:type="gramStart"/>
      <w:r w:rsidRPr="00726011">
        <w:rPr>
          <w:rFonts w:asciiTheme="minorHAnsi" w:hAnsiTheme="minorHAnsi" w:cstheme="minorHAnsi"/>
          <w:szCs w:val="24"/>
        </w:rPr>
        <w:t>Negocios,</w:t>
      </w:r>
      <w:proofErr w:type="gramEnd"/>
      <w:r w:rsidRPr="00726011">
        <w:rPr>
          <w:rFonts w:asciiTheme="minorHAnsi" w:hAnsiTheme="minorHAnsi" w:cstheme="minorHAnsi"/>
          <w:szCs w:val="24"/>
        </w:rPr>
        <w:t xml:space="preserve"> forma parte del gran total de larga distancia para la determinación y aplicación de las tarifas y descuentos de PLUE y Lada </w:t>
      </w:r>
      <w:proofErr w:type="spellStart"/>
      <w:r w:rsidRPr="00726011">
        <w:rPr>
          <w:rFonts w:asciiTheme="minorHAnsi" w:hAnsiTheme="minorHAnsi" w:cstheme="minorHAnsi"/>
          <w:szCs w:val="24"/>
        </w:rPr>
        <w:t>VpNet</w:t>
      </w:r>
      <w:proofErr w:type="spellEnd"/>
      <w:r w:rsidRPr="00726011">
        <w:rPr>
          <w:rFonts w:asciiTheme="minorHAnsi" w:hAnsiTheme="minorHAnsi" w:cstheme="minorHAnsi"/>
          <w:szCs w:val="24"/>
        </w:rPr>
        <w:t xml:space="preserve">. </w:t>
      </w:r>
    </w:p>
    <w:p w14:paraId="4412262B"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 xml:space="preserve">Lada Frontera Negocios es compatible con Premier Internacional, es decir el cliente pude tener los dos Planes, en el entendido que el tráfico de LADA frontera Negocios se tomará en cuenta para determinar el rango de descuento Premier Internacional, sin </w:t>
      </w:r>
      <w:proofErr w:type="gramStart"/>
      <w:r w:rsidRPr="00726011">
        <w:rPr>
          <w:rFonts w:asciiTheme="minorHAnsi" w:hAnsiTheme="minorHAnsi" w:cstheme="minorHAnsi"/>
          <w:szCs w:val="24"/>
        </w:rPr>
        <w:t>embargo</w:t>
      </w:r>
      <w:proofErr w:type="gramEnd"/>
      <w:r w:rsidRPr="00726011">
        <w:rPr>
          <w:rFonts w:asciiTheme="minorHAnsi" w:hAnsiTheme="minorHAnsi" w:cstheme="minorHAnsi"/>
          <w:szCs w:val="24"/>
        </w:rPr>
        <w:t xml:space="preserve"> el descuento de Premier Internacional NO se aplica al tráfico de Lada Frontera Negocios. </w:t>
      </w:r>
    </w:p>
    <w:p w14:paraId="074F0E99"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Si el Cliente tiene Lada Frontera Negocios y Destinos Estratégicos Lada sólo tendrá que elegir sus destinos a nivel mundial 1, 2 ó 3 países (en la zona fronteriza), según el rango de consumo mensual establecido, ya que en automático TELMEX aplicará la tarifa de Lada Frontera Negocios a todo el tráfico hacia EUA, aunque haya elegido alguna ciudad (código de área) como destino estratégico.</w:t>
      </w:r>
    </w:p>
    <w:p w14:paraId="7EEFC84A"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lastRenderedPageBreak/>
        <w:t xml:space="preserve">Para el resto del </w:t>
      </w:r>
      <w:proofErr w:type="gramStart"/>
      <w:r w:rsidRPr="00726011">
        <w:rPr>
          <w:rFonts w:asciiTheme="minorHAnsi" w:hAnsiTheme="minorHAnsi" w:cstheme="minorHAnsi"/>
          <w:szCs w:val="24"/>
        </w:rPr>
        <w:t>tráfico  Nacional</w:t>
      </w:r>
      <w:proofErr w:type="gramEnd"/>
      <w:r w:rsidRPr="00726011">
        <w:rPr>
          <w:rFonts w:asciiTheme="minorHAnsi" w:hAnsiTheme="minorHAnsi" w:cstheme="minorHAnsi"/>
          <w:szCs w:val="24"/>
        </w:rPr>
        <w:t>, Canadá, Centroamérica, Sudamérica, Europa y Resto del mundo aplicarán las tarifas del plan o promoción que tenga contratado el Cliente.</w:t>
      </w:r>
    </w:p>
    <w:p w14:paraId="4FE3AE60"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 xml:space="preserve">Para los servicios vía operadora y Lada 880 aplicarán los descuentos de PLUE o Lada </w:t>
      </w:r>
      <w:proofErr w:type="spellStart"/>
      <w:r w:rsidRPr="00726011">
        <w:rPr>
          <w:rFonts w:asciiTheme="minorHAnsi" w:hAnsiTheme="minorHAnsi" w:cstheme="minorHAnsi"/>
          <w:szCs w:val="24"/>
        </w:rPr>
        <w:t>VpNet</w:t>
      </w:r>
      <w:proofErr w:type="spellEnd"/>
      <w:r w:rsidRPr="00726011">
        <w:rPr>
          <w:rFonts w:asciiTheme="minorHAnsi" w:hAnsiTheme="minorHAnsi" w:cstheme="minorHAnsi"/>
          <w:szCs w:val="24"/>
        </w:rPr>
        <w:t>, según corresponda.</w:t>
      </w:r>
    </w:p>
    <w:p w14:paraId="6CA57D80" w14:textId="77777777" w:rsidR="00CC440C" w:rsidRPr="00726011" w:rsidRDefault="00CC440C" w:rsidP="005F4CA7">
      <w:pPr>
        <w:outlineLvl w:val="0"/>
        <w:rPr>
          <w:rFonts w:asciiTheme="minorHAnsi" w:hAnsiTheme="minorHAnsi" w:cstheme="minorHAnsi"/>
          <w:color w:val="000000"/>
          <w:szCs w:val="24"/>
        </w:rPr>
      </w:pPr>
      <w:r w:rsidRPr="00726011">
        <w:rPr>
          <w:rFonts w:asciiTheme="minorHAnsi" w:hAnsiTheme="minorHAnsi" w:cstheme="minorHAnsi"/>
          <w:b/>
          <w:szCs w:val="24"/>
        </w:rPr>
        <w:t>Vigencia:</w:t>
      </w:r>
    </w:p>
    <w:p w14:paraId="23CC9588" w14:textId="77777777" w:rsidR="00CC440C" w:rsidRPr="00726011" w:rsidRDefault="00CC440C" w:rsidP="005F4CA7">
      <w:pPr>
        <w:outlineLvl w:val="0"/>
        <w:rPr>
          <w:rFonts w:asciiTheme="minorHAnsi" w:hAnsiTheme="minorHAnsi" w:cstheme="minorHAnsi"/>
          <w:color w:val="000000"/>
          <w:szCs w:val="24"/>
        </w:rPr>
      </w:pPr>
      <w:r w:rsidRPr="00726011">
        <w:rPr>
          <w:rFonts w:asciiTheme="minorHAnsi" w:hAnsiTheme="minorHAnsi" w:cstheme="minorHAnsi"/>
          <w:bCs/>
          <w:szCs w:val="24"/>
        </w:rPr>
        <w:t>Indefinida</w:t>
      </w:r>
    </w:p>
    <w:p w14:paraId="7A9149F6" w14:textId="77777777" w:rsidR="00353E8E" w:rsidRDefault="00353E8E" w:rsidP="005F4CA7">
      <w:pPr>
        <w:rPr>
          <w:rFonts w:ascii="Arial" w:hAnsi="Arial" w:cs="Arial"/>
          <w:sz w:val="20"/>
        </w:rPr>
      </w:pPr>
      <w:r>
        <w:rPr>
          <w:rFonts w:ascii="Arial" w:hAnsi="Arial" w:cs="Arial"/>
          <w:sz w:val="20"/>
        </w:rPr>
        <w:br w:type="page"/>
      </w:r>
    </w:p>
    <w:p w14:paraId="32CF4E1D" w14:textId="77777777" w:rsidR="001B7F6D" w:rsidRPr="00627AC9" w:rsidRDefault="00EC3843" w:rsidP="005F4CA7">
      <w:pPr>
        <w:rPr>
          <w:rStyle w:val="Ttulo3Car"/>
          <w:rFonts w:asciiTheme="minorHAnsi" w:hAnsiTheme="minorHAnsi" w:cstheme="minorHAnsi"/>
          <w:sz w:val="28"/>
          <w:szCs w:val="28"/>
        </w:rPr>
      </w:pPr>
      <w:bookmarkStart w:id="109" w:name="_Toc162342513"/>
      <w:r w:rsidRPr="00627AC9">
        <w:rPr>
          <w:rStyle w:val="Ttulo3Car"/>
          <w:rFonts w:asciiTheme="minorHAnsi" w:hAnsiTheme="minorHAnsi" w:cstheme="minorHAnsi"/>
          <w:sz w:val="28"/>
          <w:szCs w:val="28"/>
        </w:rPr>
        <w:lastRenderedPageBreak/>
        <w:t>VII</w:t>
      </w:r>
      <w:r w:rsidR="00043CAC" w:rsidRPr="00627AC9">
        <w:rPr>
          <w:rStyle w:val="Ttulo3Car"/>
          <w:rFonts w:asciiTheme="minorHAnsi" w:hAnsiTheme="minorHAnsi" w:cstheme="minorHAnsi"/>
          <w:sz w:val="28"/>
          <w:szCs w:val="28"/>
        </w:rPr>
        <w:t>I</w:t>
      </w:r>
      <w:r w:rsidR="00F471CC" w:rsidRPr="00627AC9">
        <w:rPr>
          <w:rStyle w:val="Ttulo3Car"/>
          <w:rFonts w:asciiTheme="minorHAnsi" w:hAnsiTheme="minorHAnsi" w:cstheme="minorHAnsi"/>
          <w:sz w:val="28"/>
          <w:szCs w:val="28"/>
        </w:rPr>
        <w:t xml:space="preserve">. </w:t>
      </w:r>
      <w:r w:rsidR="001B7F6D" w:rsidRPr="00627AC9">
        <w:rPr>
          <w:rStyle w:val="Ttulo3Car"/>
          <w:rFonts w:asciiTheme="minorHAnsi" w:hAnsiTheme="minorHAnsi" w:cstheme="minorHAnsi"/>
          <w:sz w:val="28"/>
          <w:szCs w:val="28"/>
        </w:rPr>
        <w:t>RECIBO INTEGRADO</w:t>
      </w:r>
      <w:bookmarkEnd w:id="109"/>
    </w:p>
    <w:p w14:paraId="55F4902A" w14:textId="77777777" w:rsidR="001B7F6D" w:rsidRPr="00627AC9" w:rsidRDefault="001B7F6D" w:rsidP="005F4CA7">
      <w:pPr>
        <w:rPr>
          <w:rFonts w:asciiTheme="minorHAnsi" w:hAnsiTheme="minorHAnsi" w:cstheme="minorHAnsi"/>
          <w:b/>
          <w:szCs w:val="24"/>
        </w:rPr>
      </w:pPr>
    </w:p>
    <w:p w14:paraId="224B8F19" w14:textId="77777777" w:rsidR="001B7F6D" w:rsidRPr="00627AC9" w:rsidRDefault="001B7F6D" w:rsidP="005F4CA7">
      <w:pPr>
        <w:outlineLvl w:val="0"/>
        <w:rPr>
          <w:rFonts w:asciiTheme="minorHAnsi" w:hAnsiTheme="minorHAnsi" w:cstheme="minorHAnsi"/>
          <w:szCs w:val="24"/>
        </w:rPr>
      </w:pPr>
      <w:r w:rsidRPr="00627AC9">
        <w:rPr>
          <w:rFonts w:asciiTheme="minorHAnsi" w:hAnsiTheme="minorHAnsi" w:cstheme="minorHAnsi"/>
          <w:b/>
          <w:szCs w:val="24"/>
        </w:rPr>
        <w:t xml:space="preserve">Numero de Inscripción: </w:t>
      </w:r>
      <w:r w:rsidR="00627AC9">
        <w:rPr>
          <w:rFonts w:asciiTheme="minorHAnsi" w:hAnsiTheme="minorHAnsi" w:cstheme="minorHAnsi"/>
          <w:b/>
          <w:szCs w:val="24"/>
        </w:rPr>
        <w:t xml:space="preserve"> </w:t>
      </w:r>
      <w:r w:rsidRPr="00627AC9">
        <w:rPr>
          <w:rFonts w:asciiTheme="minorHAnsi" w:hAnsiTheme="minorHAnsi" w:cstheme="minorHAnsi"/>
          <w:b/>
          <w:bCs/>
          <w:sz w:val="28"/>
          <w:szCs w:val="28"/>
        </w:rPr>
        <w:t>004280</w:t>
      </w:r>
    </w:p>
    <w:p w14:paraId="47BD84E1" w14:textId="77777777" w:rsidR="001B7F6D" w:rsidRPr="00627AC9" w:rsidRDefault="001B7F6D" w:rsidP="005F4CA7">
      <w:pPr>
        <w:rPr>
          <w:rFonts w:asciiTheme="minorHAnsi" w:hAnsiTheme="minorHAnsi" w:cstheme="minorHAnsi"/>
          <w:szCs w:val="24"/>
        </w:rPr>
      </w:pPr>
    </w:p>
    <w:p w14:paraId="4C9F7A90" w14:textId="77777777" w:rsidR="001B7F6D" w:rsidRPr="00627AC9" w:rsidRDefault="001B7F6D" w:rsidP="005F4CA7">
      <w:pPr>
        <w:outlineLvl w:val="0"/>
        <w:rPr>
          <w:rFonts w:asciiTheme="minorHAnsi" w:hAnsiTheme="minorHAnsi" w:cstheme="minorHAnsi"/>
          <w:b/>
          <w:szCs w:val="24"/>
          <w:lang w:val="es-ES_tradnl"/>
        </w:rPr>
      </w:pPr>
      <w:r w:rsidRPr="00627AC9">
        <w:rPr>
          <w:rFonts w:asciiTheme="minorHAnsi" w:hAnsiTheme="minorHAnsi" w:cstheme="minorHAnsi"/>
          <w:b/>
          <w:szCs w:val="24"/>
        </w:rPr>
        <w:t>Descripción:</w:t>
      </w:r>
    </w:p>
    <w:p w14:paraId="1D2DC373" w14:textId="77777777" w:rsidR="001B7F6D" w:rsidRPr="00627AC9" w:rsidRDefault="001B7F6D" w:rsidP="005F4CA7">
      <w:pPr>
        <w:rPr>
          <w:rFonts w:asciiTheme="minorHAnsi" w:hAnsiTheme="minorHAnsi" w:cstheme="minorHAnsi"/>
          <w:color w:val="000000"/>
          <w:szCs w:val="24"/>
        </w:rPr>
      </w:pPr>
      <w:r w:rsidRPr="00627AC9">
        <w:rPr>
          <w:rFonts w:asciiTheme="minorHAnsi" w:hAnsiTheme="minorHAnsi" w:cstheme="minorHAnsi"/>
          <w:color w:val="000000"/>
          <w:szCs w:val="24"/>
        </w:rPr>
        <w:t>"Recibo Integrado", es un servicio que Telmex ofrece a los clientes residenciales y comerciales que cuentan con más de una línea telefónica ubicada en un mismo domicilio de instalación (misma calle, número exterior, número interior) y misma categoría.</w:t>
      </w:r>
    </w:p>
    <w:p w14:paraId="7FAFE425" w14:textId="77777777" w:rsidR="001B7F6D" w:rsidRPr="00627AC9" w:rsidRDefault="001B7F6D" w:rsidP="005F4CA7">
      <w:pPr>
        <w:rPr>
          <w:rFonts w:asciiTheme="minorHAnsi" w:hAnsiTheme="minorHAnsi" w:cstheme="minorHAnsi"/>
          <w:color w:val="000000"/>
          <w:szCs w:val="24"/>
        </w:rPr>
      </w:pPr>
    </w:p>
    <w:p w14:paraId="19D069B0" w14:textId="77777777" w:rsidR="001B7F6D" w:rsidRPr="00627AC9" w:rsidRDefault="001B7F6D" w:rsidP="005F4CA7">
      <w:pPr>
        <w:rPr>
          <w:rFonts w:asciiTheme="minorHAnsi" w:hAnsiTheme="minorHAnsi" w:cstheme="minorHAnsi"/>
          <w:color w:val="000000"/>
          <w:szCs w:val="24"/>
        </w:rPr>
      </w:pPr>
      <w:r w:rsidRPr="00627AC9">
        <w:rPr>
          <w:rFonts w:asciiTheme="minorHAnsi" w:hAnsiTheme="minorHAnsi" w:cstheme="minorHAnsi"/>
          <w:color w:val="000000"/>
          <w:szCs w:val="24"/>
        </w:rPr>
        <w:t>Los beneficios incluidos en "Recibo Integrado" son:</w:t>
      </w:r>
    </w:p>
    <w:p w14:paraId="6B733D5B" w14:textId="77777777" w:rsidR="001B7F6D" w:rsidRPr="00627AC9" w:rsidRDefault="001B7F6D"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La facturación de sus líneas en un solo recibo telefónico.</w:t>
      </w:r>
    </w:p>
    <w:p w14:paraId="3F05C3A5" w14:textId="77777777" w:rsidR="001B7F6D" w:rsidRPr="00627AC9" w:rsidRDefault="001B7F6D" w:rsidP="005F4CA7">
      <w:pPr>
        <w:rPr>
          <w:rFonts w:asciiTheme="minorHAnsi" w:hAnsiTheme="minorHAnsi" w:cstheme="minorHAnsi"/>
          <w:color w:val="000000"/>
          <w:szCs w:val="24"/>
        </w:rPr>
      </w:pPr>
      <w:r w:rsidRPr="00627AC9">
        <w:rPr>
          <w:rFonts w:asciiTheme="minorHAnsi" w:hAnsiTheme="minorHAnsi" w:cstheme="minorHAnsi"/>
          <w:color w:val="000000"/>
          <w:szCs w:val="24"/>
        </w:rPr>
        <w:t>Acumulación de llamadas de larga distancia de sus líneas:</w:t>
      </w:r>
    </w:p>
    <w:p w14:paraId="5B2F66E2" w14:textId="77777777" w:rsidR="001B7F6D" w:rsidRPr="00627AC9" w:rsidRDefault="001B7F6D" w:rsidP="005F4CA7">
      <w:pPr>
        <w:rPr>
          <w:rFonts w:asciiTheme="minorHAnsi" w:hAnsiTheme="minorHAnsi" w:cstheme="minorHAnsi"/>
          <w:color w:val="000000"/>
          <w:szCs w:val="24"/>
        </w:rPr>
      </w:pPr>
      <w:r w:rsidRPr="00627AC9">
        <w:rPr>
          <w:rFonts w:asciiTheme="minorHAnsi" w:hAnsiTheme="minorHAnsi" w:cstheme="minorHAnsi"/>
          <w:color w:val="000000"/>
          <w:szCs w:val="24"/>
        </w:rPr>
        <w:t>En las líneas que estén suscritas a "Recibo Integrado" y estén suscritas en el Plan LADA Ahorro se aplica el porcentaje de descuento sobre la suma de los consumos de larga distancia de estas líneas, además de los descuentos de Juntos con LADA.</w:t>
      </w:r>
    </w:p>
    <w:p w14:paraId="448AD30E" w14:textId="77777777" w:rsidR="001B7F6D" w:rsidRPr="00627AC9" w:rsidRDefault="001B7F6D" w:rsidP="005F4CA7">
      <w:pPr>
        <w:rPr>
          <w:rFonts w:asciiTheme="minorHAnsi" w:hAnsiTheme="minorHAnsi" w:cstheme="minorHAnsi"/>
          <w:color w:val="000000"/>
          <w:szCs w:val="24"/>
        </w:rPr>
      </w:pPr>
      <w:r w:rsidRPr="00627AC9">
        <w:rPr>
          <w:rFonts w:asciiTheme="minorHAnsi" w:hAnsiTheme="minorHAnsi" w:cstheme="minorHAnsi"/>
          <w:color w:val="000000"/>
          <w:szCs w:val="24"/>
        </w:rPr>
        <w:t xml:space="preserve">En las líneas que estén suscritas a "Recibo Integrado" y estén suscritas en el Plan Tarifa </w:t>
      </w:r>
      <w:r w:rsidR="00627AC9" w:rsidRPr="00627AC9">
        <w:rPr>
          <w:rFonts w:asciiTheme="minorHAnsi" w:hAnsiTheme="minorHAnsi" w:cstheme="minorHAnsi"/>
          <w:color w:val="000000"/>
          <w:szCs w:val="24"/>
        </w:rPr>
        <w:t>Única</w:t>
      </w:r>
      <w:r w:rsidRPr="00627AC9">
        <w:rPr>
          <w:rFonts w:asciiTheme="minorHAnsi" w:hAnsiTheme="minorHAnsi" w:cstheme="minorHAnsi"/>
          <w:color w:val="000000"/>
          <w:szCs w:val="24"/>
        </w:rPr>
        <w:t xml:space="preserve"> conservarán su tarifa vigente correspondiente.</w:t>
      </w:r>
    </w:p>
    <w:p w14:paraId="1CCF8998" w14:textId="77777777" w:rsidR="001B7F6D" w:rsidRPr="00627AC9" w:rsidRDefault="001B7F6D" w:rsidP="005F4CA7">
      <w:pPr>
        <w:rPr>
          <w:rFonts w:asciiTheme="minorHAnsi" w:hAnsiTheme="minorHAnsi" w:cstheme="minorHAnsi"/>
          <w:color w:val="000000"/>
          <w:szCs w:val="24"/>
        </w:rPr>
      </w:pPr>
    </w:p>
    <w:p w14:paraId="60DE46F6" w14:textId="77777777" w:rsidR="001B7F6D" w:rsidRPr="00627AC9" w:rsidRDefault="001B7F6D" w:rsidP="005F4CA7">
      <w:pPr>
        <w:outlineLvl w:val="0"/>
        <w:rPr>
          <w:rFonts w:asciiTheme="minorHAnsi" w:hAnsiTheme="minorHAnsi" w:cstheme="minorHAnsi"/>
          <w:b/>
          <w:szCs w:val="24"/>
        </w:rPr>
      </w:pPr>
      <w:r w:rsidRPr="00627AC9">
        <w:rPr>
          <w:rFonts w:asciiTheme="minorHAnsi" w:hAnsiTheme="minorHAnsi" w:cstheme="minorHAnsi"/>
          <w:b/>
          <w:szCs w:val="24"/>
        </w:rPr>
        <w:t>Estructura Tarifaria.</w:t>
      </w:r>
    </w:p>
    <w:p w14:paraId="4A5534CA" w14:textId="77777777" w:rsidR="001B7F6D" w:rsidRPr="00627AC9" w:rsidRDefault="001B7F6D" w:rsidP="005F4CA7">
      <w:pPr>
        <w:rPr>
          <w:rFonts w:asciiTheme="minorHAnsi" w:hAnsiTheme="minorHAnsi" w:cstheme="minorHAnsi"/>
          <w:color w:val="000000"/>
          <w:szCs w:val="24"/>
        </w:rPr>
      </w:pPr>
    </w:p>
    <w:p w14:paraId="41D71907" w14:textId="77777777" w:rsidR="001B7F6D" w:rsidRPr="00627AC9" w:rsidRDefault="001B7F6D"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Sin costo de suscripción al servicio de "Recibo Integrado".</w:t>
      </w:r>
    </w:p>
    <w:p w14:paraId="73E7EDBE" w14:textId="77777777" w:rsidR="001B7F6D" w:rsidRPr="00627AC9" w:rsidRDefault="001B7F6D" w:rsidP="005F4CA7">
      <w:pPr>
        <w:rPr>
          <w:rFonts w:asciiTheme="minorHAnsi" w:hAnsiTheme="minorHAnsi" w:cstheme="minorHAnsi"/>
          <w:color w:val="000000"/>
          <w:szCs w:val="24"/>
        </w:rPr>
      </w:pPr>
    </w:p>
    <w:p w14:paraId="239887D0" w14:textId="77777777" w:rsidR="001B7F6D" w:rsidRPr="00627AC9" w:rsidRDefault="001B7F6D" w:rsidP="005F4CA7">
      <w:pPr>
        <w:outlineLvl w:val="0"/>
        <w:rPr>
          <w:rFonts w:asciiTheme="minorHAnsi" w:hAnsiTheme="minorHAnsi" w:cstheme="minorHAnsi"/>
          <w:b/>
          <w:szCs w:val="24"/>
        </w:rPr>
      </w:pPr>
      <w:r w:rsidRPr="00627AC9">
        <w:rPr>
          <w:rFonts w:asciiTheme="minorHAnsi" w:hAnsiTheme="minorHAnsi" w:cstheme="minorHAnsi"/>
          <w:b/>
          <w:szCs w:val="24"/>
        </w:rPr>
        <w:t>Reglas de Aplicación Tarifaria.</w:t>
      </w:r>
    </w:p>
    <w:p w14:paraId="2D9EFEB8" w14:textId="77777777" w:rsidR="001B7F6D" w:rsidRPr="00627AC9" w:rsidRDefault="001B7F6D" w:rsidP="005F4CA7">
      <w:pPr>
        <w:rPr>
          <w:rFonts w:asciiTheme="minorHAnsi" w:hAnsiTheme="minorHAnsi" w:cstheme="minorHAnsi"/>
          <w:color w:val="000000"/>
          <w:szCs w:val="24"/>
        </w:rPr>
      </w:pPr>
      <w:r w:rsidRPr="00627AC9">
        <w:rPr>
          <w:rFonts w:asciiTheme="minorHAnsi" w:hAnsiTheme="minorHAnsi" w:cstheme="minorHAnsi"/>
          <w:color w:val="000000"/>
          <w:szCs w:val="24"/>
        </w:rPr>
        <w:t>El cliente que desee contar con "Recibo Integrado" deberá suscribirse a este programa y contar con las siguientes características.</w:t>
      </w:r>
    </w:p>
    <w:p w14:paraId="479EAF9C" w14:textId="77777777" w:rsidR="001B7F6D" w:rsidRPr="00627AC9" w:rsidRDefault="001B7F6D" w:rsidP="005F4CA7">
      <w:pPr>
        <w:rPr>
          <w:rFonts w:asciiTheme="minorHAnsi" w:hAnsiTheme="minorHAnsi" w:cstheme="minorHAnsi"/>
          <w:color w:val="000000"/>
          <w:szCs w:val="24"/>
        </w:rPr>
      </w:pPr>
      <w:r w:rsidRPr="00627AC9">
        <w:rPr>
          <w:rFonts w:asciiTheme="minorHAnsi" w:hAnsiTheme="minorHAnsi" w:cstheme="minorHAnsi"/>
          <w:color w:val="000000"/>
          <w:szCs w:val="24"/>
        </w:rPr>
        <w:t>Aplica para clientes con más de una línea telefónica un mismo domicilio de instalación (misma calle, mismo número exterior e interior).</w:t>
      </w:r>
    </w:p>
    <w:p w14:paraId="2DC3DA8D" w14:textId="77777777" w:rsidR="001B7F6D" w:rsidRPr="00627AC9" w:rsidRDefault="001B7F6D"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Aplica para clientes residenciales y comerciales que facturen en el recibo telefónico.</w:t>
      </w:r>
    </w:p>
    <w:p w14:paraId="4DA415C2" w14:textId="77777777" w:rsidR="001B7F6D" w:rsidRPr="00627AC9" w:rsidRDefault="001B7F6D" w:rsidP="005F4CA7">
      <w:pPr>
        <w:rPr>
          <w:rFonts w:asciiTheme="minorHAnsi" w:hAnsiTheme="minorHAnsi" w:cstheme="minorHAnsi"/>
          <w:color w:val="000000"/>
          <w:szCs w:val="24"/>
        </w:rPr>
      </w:pPr>
      <w:r w:rsidRPr="00627AC9">
        <w:rPr>
          <w:rFonts w:asciiTheme="minorHAnsi" w:hAnsiTheme="minorHAnsi" w:cstheme="minorHAnsi"/>
          <w:color w:val="000000"/>
          <w:szCs w:val="24"/>
        </w:rPr>
        <w:t>Aplica a líneas telefónicas de la misma categoría, es decir, residencial con residencial y comercial con comercial.</w:t>
      </w:r>
    </w:p>
    <w:p w14:paraId="2AE398B5" w14:textId="77777777" w:rsidR="001B7F6D" w:rsidRPr="00627AC9" w:rsidRDefault="001B7F6D" w:rsidP="005F4CA7">
      <w:pPr>
        <w:rPr>
          <w:rFonts w:asciiTheme="minorHAnsi" w:hAnsiTheme="minorHAnsi" w:cstheme="minorHAnsi"/>
          <w:b/>
          <w:szCs w:val="24"/>
          <w:lang w:val="es-ES_tradnl"/>
        </w:rPr>
      </w:pPr>
    </w:p>
    <w:p w14:paraId="78661A70" w14:textId="77777777" w:rsidR="001B7F6D" w:rsidRPr="00627AC9" w:rsidRDefault="001B7F6D" w:rsidP="005F4CA7">
      <w:pPr>
        <w:outlineLvl w:val="0"/>
        <w:rPr>
          <w:rFonts w:asciiTheme="minorHAnsi" w:hAnsiTheme="minorHAnsi" w:cstheme="minorHAnsi"/>
          <w:b/>
          <w:szCs w:val="24"/>
        </w:rPr>
      </w:pPr>
      <w:r w:rsidRPr="00627AC9">
        <w:rPr>
          <w:rFonts w:asciiTheme="minorHAnsi" w:hAnsiTheme="minorHAnsi" w:cstheme="minorHAnsi"/>
          <w:b/>
          <w:szCs w:val="24"/>
        </w:rPr>
        <w:t>Políticas de aplicación.</w:t>
      </w:r>
    </w:p>
    <w:p w14:paraId="00112DDB" w14:textId="77777777" w:rsidR="001B7F6D" w:rsidRPr="00627AC9" w:rsidRDefault="001B7F6D"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Este servicio de "Recibo Integrado" (Planes LADA), aplica desde el 3 de septiembre de 1998.</w:t>
      </w:r>
    </w:p>
    <w:p w14:paraId="2E18E514" w14:textId="77777777" w:rsidR="001B7F6D" w:rsidRDefault="008E3989" w:rsidP="005F4CA7">
      <w:pPr>
        <w:rPr>
          <w:rFonts w:ascii="Arial" w:hAnsi="Arial" w:cs="Arial"/>
          <w:color w:val="FF0000"/>
          <w:sz w:val="20"/>
        </w:rPr>
      </w:pPr>
      <w:r>
        <w:rPr>
          <w:rFonts w:ascii="Arial" w:hAnsi="Arial" w:cs="Arial"/>
          <w:color w:val="FF0000"/>
          <w:sz w:val="20"/>
        </w:rPr>
        <w:br w:type="page"/>
      </w:r>
    </w:p>
    <w:p w14:paraId="0C1904CA" w14:textId="77777777" w:rsidR="008A2F52" w:rsidRPr="00627AC9" w:rsidRDefault="00EC3843" w:rsidP="005F4CA7">
      <w:pPr>
        <w:rPr>
          <w:rStyle w:val="Ttulo3Car"/>
          <w:rFonts w:asciiTheme="minorHAnsi" w:hAnsiTheme="minorHAnsi" w:cstheme="minorHAnsi"/>
          <w:sz w:val="28"/>
          <w:szCs w:val="28"/>
        </w:rPr>
      </w:pPr>
      <w:bookmarkStart w:id="110" w:name="_Toc162342514"/>
      <w:r w:rsidRPr="00627AC9">
        <w:rPr>
          <w:rStyle w:val="Ttulo3Car"/>
          <w:rFonts w:asciiTheme="minorHAnsi" w:hAnsiTheme="minorHAnsi" w:cstheme="minorHAnsi"/>
          <w:sz w:val="28"/>
          <w:szCs w:val="28"/>
        </w:rPr>
        <w:lastRenderedPageBreak/>
        <w:t>I</w:t>
      </w:r>
      <w:r w:rsidR="00B05FE2" w:rsidRPr="00627AC9">
        <w:rPr>
          <w:rStyle w:val="Ttulo3Car"/>
          <w:rFonts w:asciiTheme="minorHAnsi" w:hAnsiTheme="minorHAnsi" w:cstheme="minorHAnsi"/>
          <w:sz w:val="28"/>
          <w:szCs w:val="28"/>
        </w:rPr>
        <w:t xml:space="preserve">X. </w:t>
      </w:r>
      <w:r w:rsidR="008A2F52" w:rsidRPr="00627AC9">
        <w:rPr>
          <w:rStyle w:val="Ttulo3Car"/>
          <w:rFonts w:asciiTheme="minorHAnsi" w:hAnsiTheme="minorHAnsi" w:cstheme="minorHAnsi"/>
          <w:sz w:val="28"/>
          <w:szCs w:val="28"/>
        </w:rPr>
        <w:t>OPCIONES LADA INTERNACIONAL OLI</w:t>
      </w:r>
      <w:bookmarkEnd w:id="110"/>
    </w:p>
    <w:p w14:paraId="36D9764D" w14:textId="77777777" w:rsidR="008A2F52" w:rsidRPr="00627AC9" w:rsidRDefault="008A2F52" w:rsidP="005F4CA7">
      <w:pPr>
        <w:rPr>
          <w:rFonts w:asciiTheme="minorHAnsi" w:hAnsiTheme="minorHAnsi" w:cstheme="minorHAnsi"/>
          <w:b/>
          <w:szCs w:val="24"/>
        </w:rPr>
      </w:pPr>
    </w:p>
    <w:p w14:paraId="4F9C354C" w14:textId="77777777" w:rsidR="008A2F52" w:rsidRPr="00627AC9" w:rsidRDefault="008A2F52" w:rsidP="005F4CA7">
      <w:pPr>
        <w:outlineLvl w:val="0"/>
        <w:rPr>
          <w:rFonts w:asciiTheme="minorHAnsi" w:hAnsiTheme="minorHAnsi" w:cstheme="minorHAnsi"/>
          <w:b/>
          <w:szCs w:val="24"/>
        </w:rPr>
      </w:pPr>
      <w:r w:rsidRPr="00627AC9">
        <w:rPr>
          <w:rFonts w:asciiTheme="minorHAnsi" w:hAnsiTheme="minorHAnsi" w:cstheme="minorHAnsi"/>
          <w:b/>
          <w:szCs w:val="24"/>
        </w:rPr>
        <w:t xml:space="preserve">Número de Inscripción: </w:t>
      </w:r>
      <w:r w:rsidRPr="00627AC9">
        <w:rPr>
          <w:rFonts w:asciiTheme="minorHAnsi" w:hAnsiTheme="minorHAnsi" w:cstheme="minorHAnsi"/>
          <w:b/>
          <w:bCs/>
          <w:sz w:val="28"/>
          <w:szCs w:val="28"/>
        </w:rPr>
        <w:t>006438</w:t>
      </w:r>
    </w:p>
    <w:p w14:paraId="36B58FD5" w14:textId="77777777" w:rsidR="00560EA3" w:rsidRPr="00627AC9" w:rsidRDefault="00560EA3" w:rsidP="005F4CA7">
      <w:pPr>
        <w:rPr>
          <w:rFonts w:asciiTheme="minorHAnsi" w:hAnsiTheme="minorHAnsi" w:cstheme="minorHAnsi"/>
          <w:b/>
          <w:szCs w:val="24"/>
        </w:rPr>
      </w:pPr>
    </w:p>
    <w:p w14:paraId="6E5BB571" w14:textId="77777777" w:rsidR="008A2F52" w:rsidRPr="00627AC9" w:rsidRDefault="008A2F52" w:rsidP="005F4CA7">
      <w:pPr>
        <w:outlineLvl w:val="0"/>
        <w:rPr>
          <w:rFonts w:asciiTheme="minorHAnsi" w:hAnsiTheme="minorHAnsi" w:cstheme="minorHAnsi"/>
          <w:b/>
          <w:szCs w:val="24"/>
          <w:lang w:val="es-ES_tradnl"/>
        </w:rPr>
      </w:pPr>
      <w:r w:rsidRPr="00627AC9">
        <w:rPr>
          <w:rFonts w:asciiTheme="minorHAnsi" w:hAnsiTheme="minorHAnsi" w:cstheme="minorHAnsi"/>
          <w:b/>
          <w:szCs w:val="24"/>
        </w:rPr>
        <w:t>Descripción:</w:t>
      </w:r>
    </w:p>
    <w:p w14:paraId="4F4CB2CD" w14:textId="77777777" w:rsidR="008A2F52" w:rsidRPr="00627AC9" w:rsidRDefault="008A2F52" w:rsidP="005F4CA7">
      <w:pPr>
        <w:rPr>
          <w:rFonts w:asciiTheme="minorHAnsi" w:hAnsiTheme="minorHAnsi" w:cstheme="minorHAnsi"/>
          <w:bCs/>
          <w:szCs w:val="24"/>
        </w:rPr>
      </w:pPr>
      <w:r w:rsidRPr="00627AC9">
        <w:rPr>
          <w:rFonts w:asciiTheme="minorHAnsi" w:hAnsiTheme="minorHAnsi" w:cstheme="minorHAnsi"/>
          <w:bCs/>
          <w:szCs w:val="24"/>
          <w:lang w:val="es-MX"/>
        </w:rPr>
        <w:t>Plan opcional para clientes empresariales</w:t>
      </w:r>
      <w:r w:rsidRPr="00627AC9">
        <w:rPr>
          <w:rFonts w:asciiTheme="minorHAnsi" w:hAnsiTheme="minorHAnsi" w:cstheme="minorHAnsi"/>
          <w:bCs/>
          <w:szCs w:val="24"/>
        </w:rPr>
        <w:t xml:space="preserve"> que incluyen minutos de Larga Distancia Automática Internacional saliente (EUA y Canadá) y Lada 800 Internacional entrante por una renta mensual.</w:t>
      </w:r>
    </w:p>
    <w:p w14:paraId="4C743AF6" w14:textId="77777777" w:rsidR="008A2F52" w:rsidRPr="00627AC9" w:rsidRDefault="008A2F52" w:rsidP="005F4CA7">
      <w:pPr>
        <w:rPr>
          <w:rFonts w:asciiTheme="minorHAnsi" w:hAnsiTheme="minorHAnsi" w:cstheme="minorHAnsi"/>
          <w:b/>
          <w:szCs w:val="24"/>
        </w:rPr>
      </w:pPr>
    </w:p>
    <w:p w14:paraId="2206DD10" w14:textId="77777777" w:rsidR="008A2F52" w:rsidRPr="00627AC9" w:rsidRDefault="008A2F52" w:rsidP="005F4CA7">
      <w:pPr>
        <w:outlineLvl w:val="0"/>
        <w:rPr>
          <w:rFonts w:asciiTheme="minorHAnsi" w:hAnsiTheme="minorHAnsi" w:cstheme="minorHAnsi"/>
          <w:b/>
          <w:szCs w:val="24"/>
        </w:rPr>
      </w:pPr>
      <w:r w:rsidRPr="00627AC9">
        <w:rPr>
          <w:rFonts w:asciiTheme="minorHAnsi" w:hAnsiTheme="minorHAnsi" w:cstheme="minorHAnsi"/>
          <w:b/>
          <w:szCs w:val="24"/>
        </w:rPr>
        <w:t>Estructura Tarifaria:</w:t>
      </w:r>
    </w:p>
    <w:p w14:paraId="7C5B85A7" w14:textId="77777777" w:rsidR="00041366" w:rsidRPr="00627AC9" w:rsidRDefault="00041366" w:rsidP="005F4CA7">
      <w:pPr>
        <w:rPr>
          <w:rFonts w:asciiTheme="minorHAnsi" w:hAnsiTheme="minorHAnsi" w:cstheme="minorHAnsi"/>
          <w:szCs w:val="24"/>
        </w:rPr>
      </w:pPr>
      <w:r w:rsidRPr="00627AC9">
        <w:rPr>
          <w:rFonts w:asciiTheme="minorHAnsi" w:hAnsiTheme="minorHAnsi" w:cstheme="minorHAnsi"/>
          <w:szCs w:val="24"/>
        </w:rPr>
        <w:t>Paquete OLI 5,000, Minutos Incluidos 5,000, Precio del Paquete $8,750</w:t>
      </w:r>
    </w:p>
    <w:p w14:paraId="5E234583" w14:textId="77777777" w:rsidR="00041366" w:rsidRPr="00627AC9" w:rsidRDefault="00041366" w:rsidP="005F4CA7">
      <w:pPr>
        <w:rPr>
          <w:rFonts w:asciiTheme="minorHAnsi" w:hAnsiTheme="minorHAnsi" w:cstheme="minorHAnsi"/>
          <w:szCs w:val="24"/>
        </w:rPr>
      </w:pPr>
      <w:r w:rsidRPr="00627AC9">
        <w:rPr>
          <w:rFonts w:asciiTheme="minorHAnsi" w:hAnsiTheme="minorHAnsi" w:cstheme="minorHAnsi"/>
          <w:szCs w:val="24"/>
        </w:rPr>
        <w:t>Paquetes OLI 10,000</w:t>
      </w:r>
      <w:r w:rsidR="00376D40" w:rsidRPr="00627AC9">
        <w:rPr>
          <w:rFonts w:asciiTheme="minorHAnsi" w:hAnsiTheme="minorHAnsi" w:cstheme="minorHAnsi"/>
          <w:szCs w:val="24"/>
        </w:rPr>
        <w:t xml:space="preserve">, Minutos Incluidos </w:t>
      </w:r>
      <w:r w:rsidRPr="00627AC9">
        <w:rPr>
          <w:rFonts w:asciiTheme="minorHAnsi" w:hAnsiTheme="minorHAnsi" w:cstheme="minorHAnsi"/>
          <w:szCs w:val="24"/>
        </w:rPr>
        <w:t>10,000</w:t>
      </w:r>
      <w:r w:rsidR="00376D40" w:rsidRPr="00627AC9">
        <w:rPr>
          <w:rFonts w:asciiTheme="minorHAnsi" w:hAnsiTheme="minorHAnsi" w:cstheme="minorHAnsi"/>
          <w:szCs w:val="24"/>
        </w:rPr>
        <w:t xml:space="preserve">, Precio del Paquete </w:t>
      </w:r>
      <w:r w:rsidRPr="00627AC9">
        <w:rPr>
          <w:rFonts w:asciiTheme="minorHAnsi" w:hAnsiTheme="minorHAnsi" w:cstheme="minorHAnsi"/>
          <w:szCs w:val="24"/>
        </w:rPr>
        <w:t>$15,000</w:t>
      </w:r>
    </w:p>
    <w:p w14:paraId="0A2E9786" w14:textId="77777777" w:rsidR="00041366" w:rsidRPr="00627AC9" w:rsidRDefault="00041366" w:rsidP="005F4CA7">
      <w:pPr>
        <w:rPr>
          <w:rFonts w:asciiTheme="minorHAnsi" w:hAnsiTheme="minorHAnsi" w:cstheme="minorHAnsi"/>
          <w:szCs w:val="24"/>
        </w:rPr>
      </w:pPr>
      <w:r w:rsidRPr="00627AC9">
        <w:rPr>
          <w:rFonts w:asciiTheme="minorHAnsi" w:hAnsiTheme="minorHAnsi" w:cstheme="minorHAnsi"/>
          <w:szCs w:val="24"/>
        </w:rPr>
        <w:t>Paquetes OLI 25,000</w:t>
      </w:r>
      <w:r w:rsidR="00376D40" w:rsidRPr="00627AC9">
        <w:rPr>
          <w:rFonts w:asciiTheme="minorHAnsi" w:hAnsiTheme="minorHAnsi" w:cstheme="minorHAnsi"/>
          <w:szCs w:val="24"/>
        </w:rPr>
        <w:t xml:space="preserve">, Minutos Incluidos, </w:t>
      </w:r>
      <w:r w:rsidRPr="00627AC9">
        <w:rPr>
          <w:rFonts w:asciiTheme="minorHAnsi" w:hAnsiTheme="minorHAnsi" w:cstheme="minorHAnsi"/>
          <w:szCs w:val="24"/>
        </w:rPr>
        <w:t>25,000</w:t>
      </w:r>
      <w:r w:rsidR="00376D40" w:rsidRPr="00627AC9">
        <w:rPr>
          <w:rFonts w:asciiTheme="minorHAnsi" w:hAnsiTheme="minorHAnsi" w:cstheme="minorHAnsi"/>
          <w:szCs w:val="24"/>
        </w:rPr>
        <w:t xml:space="preserve">, Precio del Paquete </w:t>
      </w:r>
      <w:r w:rsidRPr="00627AC9">
        <w:rPr>
          <w:rFonts w:asciiTheme="minorHAnsi" w:hAnsiTheme="minorHAnsi" w:cstheme="minorHAnsi"/>
          <w:szCs w:val="24"/>
        </w:rPr>
        <w:t>$31,250</w:t>
      </w:r>
    </w:p>
    <w:p w14:paraId="3877967E" w14:textId="77777777" w:rsidR="00041366" w:rsidRPr="00627AC9" w:rsidRDefault="00041366" w:rsidP="005F4CA7">
      <w:pPr>
        <w:rPr>
          <w:rFonts w:asciiTheme="minorHAnsi" w:hAnsiTheme="minorHAnsi" w:cstheme="minorHAnsi"/>
          <w:szCs w:val="24"/>
        </w:rPr>
      </w:pPr>
      <w:r w:rsidRPr="00627AC9">
        <w:rPr>
          <w:rFonts w:asciiTheme="minorHAnsi" w:hAnsiTheme="minorHAnsi" w:cstheme="minorHAnsi"/>
          <w:szCs w:val="24"/>
        </w:rPr>
        <w:t>Paquetes OLI 50,000</w:t>
      </w:r>
      <w:r w:rsidR="00376D40" w:rsidRPr="00627AC9">
        <w:rPr>
          <w:rFonts w:asciiTheme="minorHAnsi" w:hAnsiTheme="minorHAnsi" w:cstheme="minorHAnsi"/>
          <w:szCs w:val="24"/>
        </w:rPr>
        <w:t xml:space="preserve">, Minutos Incluidos, </w:t>
      </w:r>
      <w:r w:rsidRPr="00627AC9">
        <w:rPr>
          <w:rFonts w:asciiTheme="minorHAnsi" w:hAnsiTheme="minorHAnsi" w:cstheme="minorHAnsi"/>
          <w:szCs w:val="24"/>
        </w:rPr>
        <w:t>50,000</w:t>
      </w:r>
      <w:r w:rsidR="00376D40" w:rsidRPr="00627AC9">
        <w:rPr>
          <w:rFonts w:asciiTheme="minorHAnsi" w:hAnsiTheme="minorHAnsi" w:cstheme="minorHAnsi"/>
          <w:szCs w:val="24"/>
        </w:rPr>
        <w:t xml:space="preserve">, Precio del Paquete </w:t>
      </w:r>
      <w:r w:rsidRPr="00627AC9">
        <w:rPr>
          <w:rFonts w:asciiTheme="minorHAnsi" w:hAnsiTheme="minorHAnsi" w:cstheme="minorHAnsi"/>
          <w:szCs w:val="24"/>
        </w:rPr>
        <w:t>$50,000</w:t>
      </w:r>
    </w:p>
    <w:p w14:paraId="5ED53D0F" w14:textId="77777777" w:rsidR="008A2F52" w:rsidRPr="00627AC9" w:rsidRDefault="008A2F52" w:rsidP="005F4CA7">
      <w:pPr>
        <w:outlineLvl w:val="0"/>
        <w:rPr>
          <w:rFonts w:asciiTheme="minorHAnsi" w:hAnsiTheme="minorHAnsi" w:cstheme="minorHAnsi"/>
          <w:bCs/>
          <w:szCs w:val="24"/>
        </w:rPr>
      </w:pPr>
      <w:r w:rsidRPr="00627AC9">
        <w:rPr>
          <w:rFonts w:asciiTheme="minorHAnsi" w:hAnsiTheme="minorHAnsi" w:cstheme="minorHAnsi"/>
          <w:bCs/>
          <w:szCs w:val="24"/>
        </w:rPr>
        <w:t>Los precios están en moneda nacional y no incluyen el Impuesto</w:t>
      </w:r>
      <w:r w:rsidR="00376D40" w:rsidRPr="00627AC9">
        <w:rPr>
          <w:rFonts w:asciiTheme="minorHAnsi" w:hAnsiTheme="minorHAnsi" w:cstheme="minorHAnsi"/>
          <w:bCs/>
          <w:szCs w:val="24"/>
        </w:rPr>
        <w:t>s.</w:t>
      </w:r>
    </w:p>
    <w:p w14:paraId="359447C2" w14:textId="77777777" w:rsidR="008A2F52" w:rsidRPr="00627AC9" w:rsidRDefault="008A2F52" w:rsidP="005F4CA7">
      <w:pPr>
        <w:rPr>
          <w:rFonts w:asciiTheme="minorHAnsi" w:hAnsiTheme="minorHAnsi" w:cstheme="minorHAnsi"/>
          <w:szCs w:val="24"/>
        </w:rPr>
      </w:pPr>
    </w:p>
    <w:p w14:paraId="1491B91E" w14:textId="77777777" w:rsidR="008A2F52" w:rsidRPr="00627AC9" w:rsidRDefault="008A2F52" w:rsidP="005F4CA7">
      <w:pPr>
        <w:outlineLvl w:val="0"/>
        <w:rPr>
          <w:rFonts w:asciiTheme="minorHAnsi" w:hAnsiTheme="minorHAnsi" w:cstheme="minorHAnsi"/>
          <w:b/>
          <w:szCs w:val="24"/>
        </w:rPr>
      </w:pPr>
      <w:r w:rsidRPr="00627AC9">
        <w:rPr>
          <w:rFonts w:asciiTheme="minorHAnsi" w:hAnsiTheme="minorHAnsi" w:cstheme="minorHAnsi"/>
          <w:b/>
          <w:szCs w:val="24"/>
        </w:rPr>
        <w:t>Reglas de Aplicación</w:t>
      </w:r>
    </w:p>
    <w:p w14:paraId="35776CFF" w14:textId="77777777" w:rsidR="008A2F52" w:rsidRPr="00627AC9" w:rsidRDefault="008A2F52"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No aplican gastos de contratación ni su contratación está limitada a consumos mínimos.</w:t>
      </w:r>
    </w:p>
    <w:p w14:paraId="419D35D9" w14:textId="77777777" w:rsidR="008A2F52" w:rsidRPr="00627AC9" w:rsidRDefault="008A2F52" w:rsidP="005F4CA7">
      <w:pPr>
        <w:rPr>
          <w:rFonts w:asciiTheme="minorHAnsi" w:hAnsiTheme="minorHAnsi" w:cstheme="minorHAnsi"/>
          <w:color w:val="000000"/>
          <w:szCs w:val="24"/>
        </w:rPr>
      </w:pPr>
      <w:r w:rsidRPr="00627AC9">
        <w:rPr>
          <w:rFonts w:asciiTheme="minorHAnsi" w:hAnsiTheme="minorHAnsi" w:cstheme="minorHAnsi"/>
          <w:color w:val="000000"/>
          <w:szCs w:val="24"/>
        </w:rPr>
        <w:t xml:space="preserve">Paquetes que aplican por cuenta maestra para Clientes Empresariales </w:t>
      </w:r>
      <w:proofErr w:type="spellStart"/>
      <w:r w:rsidRPr="00627AC9">
        <w:rPr>
          <w:rFonts w:asciiTheme="minorHAnsi" w:hAnsiTheme="minorHAnsi" w:cstheme="minorHAnsi"/>
          <w:color w:val="000000"/>
          <w:szCs w:val="24"/>
        </w:rPr>
        <w:t>presuscritos</w:t>
      </w:r>
      <w:proofErr w:type="spellEnd"/>
      <w:r w:rsidRPr="00627AC9">
        <w:rPr>
          <w:rFonts w:asciiTheme="minorHAnsi" w:hAnsiTheme="minorHAnsi" w:cstheme="minorHAnsi"/>
          <w:color w:val="000000"/>
          <w:szCs w:val="24"/>
        </w:rPr>
        <w:t xml:space="preserve"> a Telmex como su operador de larga distancia.</w:t>
      </w:r>
    </w:p>
    <w:p w14:paraId="47279D0C" w14:textId="77777777" w:rsidR="008A2F52" w:rsidRPr="00627AC9" w:rsidRDefault="008A2F52"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Los minutos aplican para el tráfico automático internacional saliente y 800 internacional entrante.</w:t>
      </w:r>
    </w:p>
    <w:p w14:paraId="55C0BFAE" w14:textId="77777777" w:rsidR="008A2F52" w:rsidRPr="00627AC9" w:rsidRDefault="008A2F52"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 xml:space="preserve">Los minutos pueden ser utilizados las 24 </w:t>
      </w:r>
      <w:proofErr w:type="spellStart"/>
      <w:r w:rsidRPr="00627AC9">
        <w:rPr>
          <w:rFonts w:asciiTheme="minorHAnsi" w:hAnsiTheme="minorHAnsi" w:cstheme="minorHAnsi"/>
          <w:color w:val="000000"/>
          <w:szCs w:val="24"/>
        </w:rPr>
        <w:t>hrs</w:t>
      </w:r>
      <w:proofErr w:type="spellEnd"/>
      <w:r w:rsidRPr="00627AC9">
        <w:rPr>
          <w:rFonts w:asciiTheme="minorHAnsi" w:hAnsiTheme="minorHAnsi" w:cstheme="minorHAnsi"/>
          <w:color w:val="000000"/>
          <w:szCs w:val="24"/>
        </w:rPr>
        <w:t>. del día los 365 días del año.</w:t>
      </w:r>
    </w:p>
    <w:p w14:paraId="5E866CBF" w14:textId="77777777" w:rsidR="008A2F52" w:rsidRPr="00627AC9" w:rsidRDefault="008A2F52"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El pago es mensual por su totalidad independientemente del uso de los minutos.</w:t>
      </w:r>
    </w:p>
    <w:p w14:paraId="6606C2DC" w14:textId="77777777" w:rsidR="008A2F52" w:rsidRPr="00627AC9" w:rsidRDefault="008A2F52"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Se activa previa solicitud del Cliente mediante el convenio de adhesión correspondiente firmado.</w:t>
      </w:r>
    </w:p>
    <w:p w14:paraId="2C6E6C35" w14:textId="77777777" w:rsidR="008A2F52" w:rsidRPr="00627AC9" w:rsidRDefault="008A2F52"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Aplica para Clientes nuevos y existentes.</w:t>
      </w:r>
    </w:p>
    <w:p w14:paraId="2339F184" w14:textId="77777777" w:rsidR="008A2F52" w:rsidRPr="00627AC9" w:rsidRDefault="008A2F52" w:rsidP="005F4CA7">
      <w:pPr>
        <w:rPr>
          <w:rFonts w:asciiTheme="minorHAnsi" w:hAnsiTheme="minorHAnsi" w:cstheme="minorHAnsi"/>
          <w:color w:val="000000"/>
          <w:szCs w:val="24"/>
        </w:rPr>
      </w:pPr>
      <w:r w:rsidRPr="00627AC9">
        <w:rPr>
          <w:rFonts w:asciiTheme="minorHAnsi" w:hAnsiTheme="minorHAnsi" w:cstheme="minorHAnsi"/>
          <w:color w:val="000000"/>
          <w:szCs w:val="24"/>
        </w:rPr>
        <w:t>Los minutos adicionales a OLI se facturan a las tarifas o Planes a los que se encuentre suscrito el Cliente.</w:t>
      </w:r>
    </w:p>
    <w:p w14:paraId="00F31AA4" w14:textId="77777777" w:rsidR="008A2F52" w:rsidRPr="00627AC9" w:rsidRDefault="008A2F52" w:rsidP="005F4CA7">
      <w:pPr>
        <w:rPr>
          <w:rFonts w:asciiTheme="minorHAnsi" w:hAnsiTheme="minorHAnsi" w:cstheme="minorHAnsi"/>
          <w:szCs w:val="24"/>
        </w:rPr>
      </w:pPr>
      <w:r w:rsidRPr="00627AC9">
        <w:rPr>
          <w:rFonts w:asciiTheme="minorHAnsi" w:hAnsiTheme="minorHAnsi" w:cstheme="minorHAnsi"/>
          <w:color w:val="000000"/>
          <w:szCs w:val="24"/>
        </w:rPr>
        <w:t>El número de minutos incluidos en cada modalidad no son susceptibles de transferirse, acumularse o bonificarse, por lo que los minutos incluidos en cada paquete que no se consuman durante un ciclo de facturación mensual serán cancelados automáticamente.</w:t>
      </w:r>
    </w:p>
    <w:p w14:paraId="0951B636" w14:textId="77777777" w:rsidR="008A2F52" w:rsidRPr="00627AC9" w:rsidRDefault="008A2F52"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Convive con otros Planes y descuentos de Larga Distancia Internacional automática saliente.</w:t>
      </w:r>
    </w:p>
    <w:p w14:paraId="1EC7E4AD" w14:textId="77777777" w:rsidR="00376D40" w:rsidRPr="00652BB1" w:rsidRDefault="00376D40" w:rsidP="005F4CA7">
      <w:pPr>
        <w:outlineLvl w:val="0"/>
        <w:rPr>
          <w:rFonts w:ascii="Arial" w:hAnsi="Arial" w:cs="Arial"/>
          <w:b/>
          <w:sz w:val="20"/>
        </w:rPr>
      </w:pPr>
      <w:r>
        <w:rPr>
          <w:rFonts w:ascii="Arial" w:hAnsi="Arial" w:cs="Arial"/>
          <w:b/>
          <w:sz w:val="20"/>
        </w:rPr>
        <w:br w:type="page"/>
      </w:r>
    </w:p>
    <w:p w14:paraId="759C8285" w14:textId="77777777" w:rsidR="00560EA3" w:rsidRPr="00627AC9" w:rsidRDefault="00B05FE2" w:rsidP="005F4CA7">
      <w:pPr>
        <w:rPr>
          <w:rStyle w:val="Ttulo3Car"/>
          <w:rFonts w:asciiTheme="minorHAnsi" w:hAnsiTheme="minorHAnsi" w:cstheme="minorHAnsi"/>
          <w:sz w:val="28"/>
          <w:szCs w:val="28"/>
        </w:rPr>
      </w:pPr>
      <w:bookmarkStart w:id="111" w:name="_Toc162342515"/>
      <w:r w:rsidRPr="00627AC9">
        <w:rPr>
          <w:rStyle w:val="Ttulo3Car"/>
          <w:rFonts w:asciiTheme="minorHAnsi" w:hAnsiTheme="minorHAnsi" w:cstheme="minorHAnsi"/>
          <w:sz w:val="28"/>
          <w:szCs w:val="28"/>
        </w:rPr>
        <w:lastRenderedPageBreak/>
        <w:t xml:space="preserve">X. </w:t>
      </w:r>
      <w:r w:rsidR="00560EA3" w:rsidRPr="00627AC9">
        <w:rPr>
          <w:rStyle w:val="Ttulo3Car"/>
          <w:rFonts w:asciiTheme="minorHAnsi" w:hAnsiTheme="minorHAnsi" w:cstheme="minorHAnsi"/>
          <w:sz w:val="28"/>
          <w:szCs w:val="28"/>
        </w:rPr>
        <w:t>OPCIONES LADA FRONTERA OLF</w:t>
      </w:r>
      <w:bookmarkEnd w:id="111"/>
    </w:p>
    <w:p w14:paraId="10481D52" w14:textId="77777777" w:rsidR="00560EA3" w:rsidRPr="00627AC9" w:rsidRDefault="00560EA3" w:rsidP="005F4CA7">
      <w:pPr>
        <w:rPr>
          <w:rFonts w:asciiTheme="minorHAnsi" w:hAnsiTheme="minorHAnsi" w:cstheme="minorHAnsi"/>
          <w:szCs w:val="24"/>
        </w:rPr>
      </w:pPr>
    </w:p>
    <w:p w14:paraId="39998B5C" w14:textId="77777777" w:rsidR="00560EA3" w:rsidRPr="00627AC9" w:rsidRDefault="00560EA3" w:rsidP="005F4CA7">
      <w:pPr>
        <w:outlineLvl w:val="0"/>
        <w:rPr>
          <w:rFonts w:asciiTheme="minorHAnsi" w:hAnsiTheme="minorHAnsi" w:cstheme="minorHAnsi"/>
          <w:szCs w:val="24"/>
        </w:rPr>
      </w:pPr>
      <w:r w:rsidRPr="00627AC9">
        <w:rPr>
          <w:rFonts w:asciiTheme="minorHAnsi" w:hAnsiTheme="minorHAnsi" w:cstheme="minorHAnsi"/>
          <w:b/>
          <w:szCs w:val="24"/>
        </w:rPr>
        <w:t xml:space="preserve">Número de Inscripción: </w:t>
      </w:r>
      <w:r w:rsidRPr="00627AC9">
        <w:rPr>
          <w:rFonts w:asciiTheme="minorHAnsi" w:hAnsiTheme="minorHAnsi" w:cstheme="minorHAnsi"/>
          <w:b/>
          <w:bCs/>
          <w:sz w:val="28"/>
          <w:szCs w:val="28"/>
        </w:rPr>
        <w:t>006438</w:t>
      </w:r>
    </w:p>
    <w:p w14:paraId="52842794" w14:textId="77777777" w:rsidR="00560EA3" w:rsidRPr="00627AC9" w:rsidRDefault="00560EA3" w:rsidP="005F4CA7">
      <w:pPr>
        <w:rPr>
          <w:rFonts w:asciiTheme="minorHAnsi" w:hAnsiTheme="minorHAnsi" w:cstheme="minorHAnsi"/>
          <w:b/>
          <w:szCs w:val="24"/>
          <w:lang w:val="es-ES_tradnl"/>
        </w:rPr>
      </w:pPr>
    </w:p>
    <w:p w14:paraId="32EF4CD5" w14:textId="77777777" w:rsidR="00560EA3" w:rsidRPr="00627AC9" w:rsidRDefault="00560EA3" w:rsidP="005F4CA7">
      <w:pPr>
        <w:outlineLvl w:val="0"/>
        <w:rPr>
          <w:rFonts w:asciiTheme="minorHAnsi" w:hAnsiTheme="minorHAnsi" w:cstheme="minorHAnsi"/>
          <w:b/>
          <w:szCs w:val="24"/>
          <w:lang w:val="es-ES_tradnl"/>
        </w:rPr>
      </w:pPr>
      <w:r w:rsidRPr="00627AC9">
        <w:rPr>
          <w:rFonts w:asciiTheme="minorHAnsi" w:hAnsiTheme="minorHAnsi" w:cstheme="minorHAnsi"/>
          <w:b/>
          <w:szCs w:val="24"/>
        </w:rPr>
        <w:t>Descripción:</w:t>
      </w:r>
    </w:p>
    <w:p w14:paraId="216348B8" w14:textId="77777777" w:rsidR="00560EA3" w:rsidRPr="00627AC9" w:rsidRDefault="00560EA3" w:rsidP="005F4CA7">
      <w:pPr>
        <w:rPr>
          <w:rFonts w:asciiTheme="minorHAnsi" w:hAnsiTheme="minorHAnsi" w:cstheme="minorHAnsi"/>
          <w:bCs/>
          <w:szCs w:val="24"/>
        </w:rPr>
      </w:pPr>
      <w:r w:rsidRPr="00627AC9">
        <w:rPr>
          <w:rFonts w:asciiTheme="minorHAnsi" w:hAnsiTheme="minorHAnsi" w:cstheme="minorHAnsi"/>
          <w:bCs/>
          <w:szCs w:val="24"/>
          <w:lang w:val="es-MX"/>
        </w:rPr>
        <w:t>Plan opcional para clientes comerciales y empresariales, que por una renta mensual ofrecen determinada cantidad de minutos al tráfico originado de larga distancia internacional en una ciudad fronteriza en México hacia una ciudad fronteriza en Estados Unidos de Norteamérica.</w:t>
      </w:r>
    </w:p>
    <w:p w14:paraId="78E97D4D" w14:textId="77777777" w:rsidR="00560EA3" w:rsidRPr="00627AC9" w:rsidRDefault="00560EA3" w:rsidP="005F4CA7">
      <w:pPr>
        <w:rPr>
          <w:rFonts w:asciiTheme="minorHAnsi" w:hAnsiTheme="minorHAnsi" w:cstheme="minorHAnsi"/>
          <w:szCs w:val="24"/>
        </w:rPr>
      </w:pPr>
    </w:p>
    <w:p w14:paraId="3078F799" w14:textId="77777777" w:rsidR="00560EA3" w:rsidRPr="00627AC9" w:rsidRDefault="00560EA3" w:rsidP="005F4CA7">
      <w:pPr>
        <w:outlineLvl w:val="0"/>
        <w:rPr>
          <w:rFonts w:asciiTheme="minorHAnsi" w:hAnsiTheme="minorHAnsi" w:cstheme="minorHAnsi"/>
          <w:b/>
          <w:szCs w:val="24"/>
        </w:rPr>
      </w:pPr>
      <w:r w:rsidRPr="00627AC9">
        <w:rPr>
          <w:rFonts w:asciiTheme="minorHAnsi" w:hAnsiTheme="minorHAnsi" w:cstheme="minorHAnsi"/>
          <w:b/>
          <w:szCs w:val="24"/>
        </w:rPr>
        <w:t>Estructura Tarifaria:</w:t>
      </w:r>
    </w:p>
    <w:p w14:paraId="2BBF6F8A" w14:textId="77777777" w:rsidR="00E348C2" w:rsidRPr="00627AC9" w:rsidRDefault="00E348C2" w:rsidP="005F4CA7">
      <w:pPr>
        <w:rPr>
          <w:rFonts w:asciiTheme="minorHAnsi" w:hAnsiTheme="minorHAnsi" w:cstheme="minorHAnsi"/>
          <w:szCs w:val="24"/>
        </w:rPr>
      </w:pPr>
      <w:r w:rsidRPr="00627AC9">
        <w:rPr>
          <w:rFonts w:asciiTheme="minorHAnsi" w:hAnsiTheme="minorHAnsi" w:cstheme="minorHAnsi"/>
          <w:szCs w:val="24"/>
        </w:rPr>
        <w:t>Paquete OLF 200: Minutos Incluidos</w:t>
      </w:r>
      <w:r w:rsidRPr="00627AC9">
        <w:rPr>
          <w:rFonts w:asciiTheme="minorHAnsi" w:hAnsiTheme="minorHAnsi" w:cstheme="minorHAnsi"/>
          <w:szCs w:val="24"/>
        </w:rPr>
        <w:tab/>
        <w:t>200, Precio del Paquete$180</w:t>
      </w:r>
    </w:p>
    <w:p w14:paraId="6A26DB7E" w14:textId="77777777" w:rsidR="00E348C2" w:rsidRPr="00627AC9" w:rsidRDefault="00E348C2" w:rsidP="005F4CA7">
      <w:pPr>
        <w:rPr>
          <w:rFonts w:asciiTheme="minorHAnsi" w:hAnsiTheme="minorHAnsi" w:cstheme="minorHAnsi"/>
          <w:szCs w:val="24"/>
        </w:rPr>
      </w:pPr>
      <w:r w:rsidRPr="00627AC9">
        <w:rPr>
          <w:rFonts w:asciiTheme="minorHAnsi" w:hAnsiTheme="minorHAnsi" w:cstheme="minorHAnsi"/>
          <w:szCs w:val="24"/>
        </w:rPr>
        <w:t>Paquete OLF 500: Minutos Incluidos</w:t>
      </w:r>
      <w:r w:rsidRPr="00627AC9">
        <w:rPr>
          <w:rFonts w:asciiTheme="minorHAnsi" w:hAnsiTheme="minorHAnsi" w:cstheme="minorHAnsi"/>
          <w:szCs w:val="24"/>
        </w:rPr>
        <w:tab/>
        <w:t>500, Precio del Paquete $400</w:t>
      </w:r>
    </w:p>
    <w:p w14:paraId="6FBF7339" w14:textId="77777777" w:rsidR="00E348C2" w:rsidRPr="00627AC9" w:rsidRDefault="00E348C2" w:rsidP="005F4CA7">
      <w:pPr>
        <w:rPr>
          <w:rFonts w:asciiTheme="minorHAnsi" w:hAnsiTheme="minorHAnsi" w:cstheme="minorHAnsi"/>
          <w:szCs w:val="24"/>
        </w:rPr>
      </w:pPr>
      <w:r w:rsidRPr="00627AC9">
        <w:rPr>
          <w:rFonts w:asciiTheme="minorHAnsi" w:hAnsiTheme="minorHAnsi" w:cstheme="minorHAnsi"/>
          <w:szCs w:val="24"/>
        </w:rPr>
        <w:t>Paquete OLF 1,000: Minutos Incluidos1,000, Precio del Paquete $700</w:t>
      </w:r>
    </w:p>
    <w:p w14:paraId="1EB4349D" w14:textId="77777777" w:rsidR="00E348C2" w:rsidRPr="00627AC9" w:rsidRDefault="00E348C2" w:rsidP="005F4CA7">
      <w:pPr>
        <w:rPr>
          <w:rFonts w:asciiTheme="minorHAnsi" w:hAnsiTheme="minorHAnsi" w:cstheme="minorHAnsi"/>
          <w:szCs w:val="24"/>
        </w:rPr>
      </w:pPr>
      <w:r w:rsidRPr="00627AC9">
        <w:rPr>
          <w:rFonts w:asciiTheme="minorHAnsi" w:hAnsiTheme="minorHAnsi" w:cstheme="minorHAnsi"/>
          <w:szCs w:val="24"/>
        </w:rPr>
        <w:t>Paquete OLF 5,000: Minutos Incluidos 5,000, Precio del Paquete $3,000</w:t>
      </w:r>
    </w:p>
    <w:p w14:paraId="02533BE3" w14:textId="77777777" w:rsidR="00560EA3" w:rsidRPr="00627AC9" w:rsidRDefault="00560EA3" w:rsidP="005F4CA7">
      <w:pPr>
        <w:outlineLvl w:val="0"/>
        <w:rPr>
          <w:rFonts w:asciiTheme="minorHAnsi" w:hAnsiTheme="minorHAnsi" w:cstheme="minorHAnsi"/>
          <w:bCs/>
          <w:szCs w:val="24"/>
        </w:rPr>
      </w:pPr>
      <w:r w:rsidRPr="00627AC9">
        <w:rPr>
          <w:rFonts w:asciiTheme="minorHAnsi" w:hAnsiTheme="minorHAnsi" w:cstheme="minorHAnsi"/>
          <w:bCs/>
          <w:szCs w:val="24"/>
        </w:rPr>
        <w:t>Los precios no incluyen el Impuesto al Valor Agregado IVA</w:t>
      </w:r>
    </w:p>
    <w:p w14:paraId="4E2D2691" w14:textId="77777777" w:rsidR="00560EA3" w:rsidRPr="00627AC9" w:rsidRDefault="00560EA3" w:rsidP="005F4CA7">
      <w:pPr>
        <w:rPr>
          <w:rFonts w:asciiTheme="minorHAnsi" w:hAnsiTheme="minorHAnsi" w:cstheme="minorHAnsi"/>
          <w:szCs w:val="24"/>
        </w:rPr>
      </w:pPr>
    </w:p>
    <w:p w14:paraId="352D5DDF" w14:textId="77777777" w:rsidR="00560EA3" w:rsidRPr="00627AC9" w:rsidRDefault="00560EA3" w:rsidP="005F4CA7">
      <w:pPr>
        <w:outlineLvl w:val="0"/>
        <w:rPr>
          <w:rFonts w:asciiTheme="minorHAnsi" w:hAnsiTheme="minorHAnsi" w:cstheme="minorHAnsi"/>
          <w:b/>
          <w:szCs w:val="24"/>
        </w:rPr>
      </w:pPr>
      <w:r w:rsidRPr="00627AC9">
        <w:rPr>
          <w:rFonts w:asciiTheme="minorHAnsi" w:hAnsiTheme="minorHAnsi" w:cstheme="minorHAnsi"/>
          <w:b/>
          <w:szCs w:val="24"/>
        </w:rPr>
        <w:t>Reglas de Aplicación</w:t>
      </w:r>
    </w:p>
    <w:p w14:paraId="287712A6" w14:textId="77777777" w:rsidR="00560EA3" w:rsidRPr="00627AC9" w:rsidRDefault="00560EA3"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No aplican gastos de contratación ni su contratación está limitada a consumos mínimos.</w:t>
      </w:r>
    </w:p>
    <w:p w14:paraId="7B132D96" w14:textId="77777777" w:rsidR="00560EA3" w:rsidRPr="00627AC9" w:rsidRDefault="00560EA3" w:rsidP="005F4CA7">
      <w:pPr>
        <w:rPr>
          <w:rFonts w:asciiTheme="minorHAnsi" w:hAnsiTheme="minorHAnsi" w:cstheme="minorHAnsi"/>
          <w:color w:val="000000"/>
          <w:szCs w:val="24"/>
        </w:rPr>
      </w:pPr>
      <w:r w:rsidRPr="00627AC9">
        <w:rPr>
          <w:rFonts w:asciiTheme="minorHAnsi" w:hAnsiTheme="minorHAnsi" w:cstheme="minorHAnsi"/>
          <w:color w:val="000000"/>
          <w:szCs w:val="24"/>
        </w:rPr>
        <w:t xml:space="preserve">Paquetes que aplican para clientes comerciales o empresariales </w:t>
      </w:r>
      <w:proofErr w:type="spellStart"/>
      <w:r w:rsidRPr="00627AC9">
        <w:rPr>
          <w:rFonts w:asciiTheme="minorHAnsi" w:hAnsiTheme="minorHAnsi" w:cstheme="minorHAnsi"/>
          <w:color w:val="000000"/>
          <w:szCs w:val="24"/>
        </w:rPr>
        <w:t>presuscritos</w:t>
      </w:r>
      <w:proofErr w:type="spellEnd"/>
      <w:r w:rsidRPr="00627AC9">
        <w:rPr>
          <w:rFonts w:asciiTheme="minorHAnsi" w:hAnsiTheme="minorHAnsi" w:cstheme="minorHAnsi"/>
          <w:color w:val="000000"/>
          <w:szCs w:val="24"/>
        </w:rPr>
        <w:t xml:space="preserve"> a Telmex como su operador de Larga distancia, bajo los siguientes criterios:</w:t>
      </w:r>
    </w:p>
    <w:p w14:paraId="29C8D80B" w14:textId="77777777" w:rsidR="00560EA3" w:rsidRPr="00627AC9" w:rsidRDefault="00560EA3" w:rsidP="005F4CA7">
      <w:pPr>
        <w:rPr>
          <w:rFonts w:asciiTheme="minorHAnsi" w:hAnsiTheme="minorHAnsi" w:cstheme="minorHAnsi"/>
          <w:color w:val="000000"/>
          <w:szCs w:val="24"/>
        </w:rPr>
      </w:pPr>
      <w:r w:rsidRPr="00627AC9">
        <w:rPr>
          <w:rFonts w:asciiTheme="minorHAnsi" w:hAnsiTheme="minorHAnsi" w:cstheme="minorHAnsi"/>
          <w:color w:val="000000"/>
          <w:szCs w:val="24"/>
        </w:rPr>
        <w:t>Clientes Comerciales: aplica por línea o facturación agrupada.</w:t>
      </w:r>
    </w:p>
    <w:p w14:paraId="1914DDEA" w14:textId="77777777" w:rsidR="00560EA3" w:rsidRPr="00627AC9" w:rsidRDefault="00560EA3" w:rsidP="005F4CA7">
      <w:pPr>
        <w:rPr>
          <w:rFonts w:asciiTheme="minorHAnsi" w:hAnsiTheme="minorHAnsi" w:cstheme="minorHAnsi"/>
          <w:color w:val="000000"/>
          <w:szCs w:val="24"/>
        </w:rPr>
      </w:pPr>
      <w:r w:rsidRPr="00627AC9">
        <w:rPr>
          <w:rFonts w:asciiTheme="minorHAnsi" w:hAnsiTheme="minorHAnsi" w:cstheme="minorHAnsi"/>
          <w:color w:val="000000"/>
          <w:szCs w:val="24"/>
        </w:rPr>
        <w:t>Clientes Empresariales aplica por cuenta maestra.</w:t>
      </w:r>
    </w:p>
    <w:p w14:paraId="50920B29" w14:textId="77777777" w:rsidR="00560EA3" w:rsidRPr="00627AC9" w:rsidRDefault="00560EA3" w:rsidP="005F4CA7">
      <w:pPr>
        <w:rPr>
          <w:rFonts w:asciiTheme="minorHAnsi" w:hAnsiTheme="minorHAnsi" w:cstheme="minorHAnsi"/>
          <w:color w:val="000000"/>
          <w:szCs w:val="24"/>
        </w:rPr>
      </w:pPr>
      <w:r w:rsidRPr="00627AC9">
        <w:rPr>
          <w:rFonts w:asciiTheme="minorHAnsi" w:hAnsiTheme="minorHAnsi" w:cstheme="minorHAnsi"/>
          <w:color w:val="000000"/>
          <w:szCs w:val="24"/>
        </w:rPr>
        <w:t>Los minutos aplican para el tráfico automático de larga distancia internacional fronterizo saliente entre una ciudad en México y otra de Estados Unidos, considerando las ciudades de Banda 1 México y Paso Tarifario 1 E.U.A.</w:t>
      </w:r>
    </w:p>
    <w:p w14:paraId="0DC303BB" w14:textId="77777777" w:rsidR="00560EA3" w:rsidRPr="00627AC9" w:rsidRDefault="00560EA3"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 xml:space="preserve">Los minutos pueden ser utilizados las 24 </w:t>
      </w:r>
      <w:proofErr w:type="spellStart"/>
      <w:r w:rsidRPr="00627AC9">
        <w:rPr>
          <w:rFonts w:asciiTheme="minorHAnsi" w:hAnsiTheme="minorHAnsi" w:cstheme="minorHAnsi"/>
          <w:color w:val="000000"/>
          <w:szCs w:val="24"/>
        </w:rPr>
        <w:t>hrs</w:t>
      </w:r>
      <w:proofErr w:type="spellEnd"/>
      <w:r w:rsidRPr="00627AC9">
        <w:rPr>
          <w:rFonts w:asciiTheme="minorHAnsi" w:hAnsiTheme="minorHAnsi" w:cstheme="minorHAnsi"/>
          <w:color w:val="000000"/>
          <w:szCs w:val="24"/>
        </w:rPr>
        <w:t>. del día los 365 días del año.</w:t>
      </w:r>
    </w:p>
    <w:p w14:paraId="0D72DCA0" w14:textId="77777777" w:rsidR="00560EA3" w:rsidRPr="00627AC9" w:rsidRDefault="00560EA3"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El pago es mensual por su totalidad independientemente del uso de los minutos.</w:t>
      </w:r>
    </w:p>
    <w:p w14:paraId="0A86A8BD" w14:textId="77777777" w:rsidR="00560EA3" w:rsidRPr="00627AC9" w:rsidRDefault="00560EA3"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Se activa previa solicitud del Cliente mediante el convenio de adhesión correspondiente firmado.</w:t>
      </w:r>
    </w:p>
    <w:p w14:paraId="6B04207E" w14:textId="77777777" w:rsidR="00560EA3" w:rsidRPr="00627AC9" w:rsidRDefault="00560EA3" w:rsidP="005F4CA7">
      <w:pPr>
        <w:rPr>
          <w:rFonts w:asciiTheme="minorHAnsi" w:hAnsiTheme="minorHAnsi" w:cstheme="minorHAnsi"/>
          <w:color w:val="000000"/>
          <w:szCs w:val="24"/>
        </w:rPr>
      </w:pPr>
      <w:r w:rsidRPr="00627AC9">
        <w:rPr>
          <w:rFonts w:asciiTheme="minorHAnsi" w:hAnsiTheme="minorHAnsi" w:cstheme="minorHAnsi"/>
          <w:color w:val="000000"/>
          <w:szCs w:val="24"/>
        </w:rPr>
        <w:t>Los minutos adicionales a OLF se facturan a las tarifas o Planes a los que se encuentre suscrito el Cliente.</w:t>
      </w:r>
    </w:p>
    <w:p w14:paraId="185F66B4" w14:textId="77777777" w:rsidR="00560EA3" w:rsidRPr="00627AC9" w:rsidRDefault="00560EA3" w:rsidP="005F4CA7">
      <w:pPr>
        <w:rPr>
          <w:rFonts w:asciiTheme="minorHAnsi" w:hAnsiTheme="minorHAnsi" w:cstheme="minorHAnsi"/>
          <w:color w:val="000000"/>
          <w:szCs w:val="24"/>
        </w:rPr>
      </w:pPr>
      <w:r w:rsidRPr="00627AC9">
        <w:rPr>
          <w:rFonts w:asciiTheme="minorHAnsi" w:hAnsiTheme="minorHAnsi" w:cstheme="minorHAnsi"/>
          <w:color w:val="000000"/>
          <w:szCs w:val="24"/>
        </w:rPr>
        <w:t xml:space="preserve">El número de minutos incluidos en cada modalidad no son susceptibles de transferirse, acumularse o bonificarse, por lo que minutos incluidos en cada paquete que no se consuman durante un ciclo de facturación mensual serán cancelados automáticamente. </w:t>
      </w:r>
    </w:p>
    <w:p w14:paraId="1EF3D4A5" w14:textId="77777777" w:rsidR="008E3989" w:rsidRPr="00627AC9" w:rsidRDefault="00560EA3" w:rsidP="005F4CA7">
      <w:pPr>
        <w:rPr>
          <w:rFonts w:asciiTheme="minorHAnsi" w:hAnsiTheme="minorHAnsi" w:cstheme="minorHAnsi"/>
          <w:color w:val="000000"/>
          <w:szCs w:val="24"/>
        </w:rPr>
      </w:pPr>
      <w:r w:rsidRPr="00627AC9">
        <w:rPr>
          <w:rFonts w:asciiTheme="minorHAnsi" w:hAnsiTheme="minorHAnsi" w:cstheme="minorHAnsi"/>
          <w:color w:val="000000"/>
          <w:szCs w:val="24"/>
        </w:rPr>
        <w:t>Convive con otros Planes y descuentos de Larga Distancia Internacional automática saliente y Larga Distancia Internacional automática Fronteriza saliente.</w:t>
      </w:r>
    </w:p>
    <w:p w14:paraId="0B317BD6" w14:textId="77777777" w:rsidR="00E348C2" w:rsidRDefault="008E3989" w:rsidP="005F4CA7">
      <w:pPr>
        <w:rPr>
          <w:rFonts w:cs="Arial"/>
          <w:bCs/>
        </w:rPr>
      </w:pPr>
      <w:r>
        <w:rPr>
          <w:rFonts w:cs="Arial"/>
          <w:bCs/>
        </w:rPr>
        <w:t xml:space="preserve"> </w:t>
      </w:r>
      <w:r w:rsidR="00E348C2">
        <w:rPr>
          <w:rFonts w:cs="Arial"/>
          <w:bCs/>
        </w:rPr>
        <w:br w:type="page"/>
      </w:r>
    </w:p>
    <w:p w14:paraId="04687592" w14:textId="77777777" w:rsidR="000F7549" w:rsidRPr="00650E48" w:rsidRDefault="00B05FE2" w:rsidP="005F4CA7">
      <w:pPr>
        <w:rPr>
          <w:rStyle w:val="Ttulo3Car"/>
          <w:rFonts w:asciiTheme="minorHAnsi" w:hAnsiTheme="minorHAnsi" w:cstheme="minorHAnsi"/>
          <w:sz w:val="28"/>
          <w:szCs w:val="28"/>
        </w:rPr>
      </w:pPr>
      <w:bookmarkStart w:id="112" w:name="_Toc162342516"/>
      <w:r w:rsidRPr="00650E48">
        <w:rPr>
          <w:rStyle w:val="Ttulo3Car"/>
          <w:rFonts w:asciiTheme="minorHAnsi" w:hAnsiTheme="minorHAnsi" w:cstheme="minorHAnsi"/>
          <w:sz w:val="28"/>
          <w:szCs w:val="28"/>
        </w:rPr>
        <w:lastRenderedPageBreak/>
        <w:t>X</w:t>
      </w:r>
      <w:r w:rsidR="006D28CB" w:rsidRPr="00650E48">
        <w:rPr>
          <w:rStyle w:val="Ttulo3Car"/>
          <w:rFonts w:asciiTheme="minorHAnsi" w:hAnsiTheme="minorHAnsi" w:cstheme="minorHAnsi"/>
          <w:sz w:val="28"/>
          <w:szCs w:val="28"/>
        </w:rPr>
        <w:t>I</w:t>
      </w:r>
      <w:r w:rsidRPr="00650E48">
        <w:rPr>
          <w:rStyle w:val="Ttulo3Car"/>
          <w:rFonts w:asciiTheme="minorHAnsi" w:hAnsiTheme="minorHAnsi" w:cstheme="minorHAnsi"/>
          <w:sz w:val="28"/>
          <w:szCs w:val="28"/>
        </w:rPr>
        <w:t xml:space="preserve">. </w:t>
      </w:r>
      <w:r w:rsidR="000F7549" w:rsidRPr="00650E48">
        <w:rPr>
          <w:rStyle w:val="Ttulo3Car"/>
          <w:rFonts w:asciiTheme="minorHAnsi" w:hAnsiTheme="minorHAnsi" w:cstheme="minorHAnsi"/>
          <w:sz w:val="28"/>
          <w:szCs w:val="28"/>
        </w:rPr>
        <w:t>PLAN LADA AMÉRICA</w:t>
      </w:r>
      <w:bookmarkEnd w:id="112"/>
    </w:p>
    <w:p w14:paraId="367317B0" w14:textId="77777777" w:rsidR="000F7549" w:rsidRPr="00650E48" w:rsidRDefault="000F7549" w:rsidP="005F4CA7">
      <w:pPr>
        <w:rPr>
          <w:rFonts w:asciiTheme="minorHAnsi" w:hAnsiTheme="minorHAnsi" w:cstheme="minorHAnsi"/>
          <w:szCs w:val="24"/>
        </w:rPr>
      </w:pPr>
    </w:p>
    <w:p w14:paraId="786096DF" w14:textId="77777777" w:rsidR="000F7549" w:rsidRPr="00650E48" w:rsidRDefault="000F7549" w:rsidP="005F4CA7">
      <w:pPr>
        <w:outlineLvl w:val="0"/>
        <w:rPr>
          <w:rFonts w:asciiTheme="minorHAnsi" w:hAnsiTheme="minorHAnsi" w:cstheme="minorHAnsi"/>
          <w:szCs w:val="24"/>
        </w:rPr>
      </w:pPr>
      <w:r w:rsidRPr="00650E48">
        <w:rPr>
          <w:rFonts w:asciiTheme="minorHAnsi" w:hAnsiTheme="minorHAnsi" w:cstheme="minorHAnsi"/>
          <w:b/>
          <w:szCs w:val="24"/>
        </w:rPr>
        <w:t xml:space="preserve">Número de Inscripción: </w:t>
      </w:r>
      <w:r w:rsidRPr="00650E48">
        <w:rPr>
          <w:rFonts w:asciiTheme="minorHAnsi" w:hAnsiTheme="minorHAnsi" w:cstheme="minorHAnsi"/>
          <w:b/>
          <w:bCs/>
          <w:sz w:val="28"/>
          <w:szCs w:val="28"/>
        </w:rPr>
        <w:t>011490</w:t>
      </w:r>
    </w:p>
    <w:p w14:paraId="2C88E458" w14:textId="77777777" w:rsidR="00650E48" w:rsidRDefault="00650E48" w:rsidP="005F4CA7">
      <w:pPr>
        <w:outlineLvl w:val="0"/>
        <w:rPr>
          <w:rFonts w:asciiTheme="minorHAnsi" w:hAnsiTheme="minorHAnsi" w:cstheme="minorHAnsi"/>
          <w:b/>
          <w:szCs w:val="24"/>
        </w:rPr>
      </w:pPr>
    </w:p>
    <w:p w14:paraId="1AACDD36" w14:textId="77777777" w:rsidR="000F7549" w:rsidRPr="00650E48" w:rsidRDefault="000F7549" w:rsidP="005F4CA7">
      <w:pPr>
        <w:outlineLvl w:val="0"/>
        <w:rPr>
          <w:rFonts w:asciiTheme="minorHAnsi" w:hAnsiTheme="minorHAnsi" w:cstheme="minorHAnsi"/>
          <w:b/>
          <w:szCs w:val="24"/>
        </w:rPr>
      </w:pPr>
      <w:r w:rsidRPr="00650E48">
        <w:rPr>
          <w:rFonts w:asciiTheme="minorHAnsi" w:hAnsiTheme="minorHAnsi" w:cstheme="minorHAnsi"/>
          <w:b/>
          <w:szCs w:val="24"/>
        </w:rPr>
        <w:t>Descripción:</w:t>
      </w:r>
    </w:p>
    <w:p w14:paraId="74AF20E7" w14:textId="77777777" w:rsidR="000F7549" w:rsidRDefault="000F7549" w:rsidP="005F4CA7">
      <w:pPr>
        <w:rPr>
          <w:rFonts w:asciiTheme="minorHAnsi" w:hAnsiTheme="minorHAnsi" w:cstheme="minorHAnsi"/>
          <w:szCs w:val="24"/>
        </w:rPr>
      </w:pPr>
      <w:r w:rsidRPr="00650E48">
        <w:rPr>
          <w:rFonts w:asciiTheme="minorHAnsi" w:hAnsiTheme="minorHAnsi" w:cstheme="minorHAnsi"/>
          <w:szCs w:val="24"/>
        </w:rPr>
        <w:t xml:space="preserve">Plan opcional dirigido a clientes residenciales y comerciales que facturan en el recibo </w:t>
      </w:r>
      <w:proofErr w:type="gramStart"/>
      <w:r w:rsidRPr="00650E48">
        <w:rPr>
          <w:rFonts w:asciiTheme="minorHAnsi" w:hAnsiTheme="minorHAnsi" w:cstheme="minorHAnsi"/>
          <w:szCs w:val="24"/>
        </w:rPr>
        <w:t>telefónico  que</w:t>
      </w:r>
      <w:proofErr w:type="gramEnd"/>
      <w:r w:rsidRPr="00650E48">
        <w:rPr>
          <w:rFonts w:asciiTheme="minorHAnsi" w:hAnsiTheme="minorHAnsi" w:cstheme="minorHAnsi"/>
          <w:szCs w:val="24"/>
        </w:rPr>
        <w:t xml:space="preserve">, con base a una renta mensual ofrece tarifas únicas específicas en el tráfico automático saliente y LADA 800 y </w:t>
      </w:r>
      <w:proofErr w:type="spellStart"/>
      <w:r w:rsidRPr="00650E48">
        <w:rPr>
          <w:rFonts w:asciiTheme="minorHAnsi" w:hAnsiTheme="minorHAnsi" w:cstheme="minorHAnsi"/>
          <w:szCs w:val="24"/>
        </w:rPr>
        <w:t>Telcard</w:t>
      </w:r>
      <w:proofErr w:type="spellEnd"/>
      <w:r w:rsidRPr="00650E48">
        <w:rPr>
          <w:rFonts w:asciiTheme="minorHAnsi" w:hAnsiTheme="minorHAnsi" w:cstheme="minorHAnsi"/>
          <w:szCs w:val="24"/>
        </w:rPr>
        <w:t xml:space="preserve"> de larga distancia nacional, internacional y mundial.</w:t>
      </w:r>
    </w:p>
    <w:p w14:paraId="7D8E3846" w14:textId="77777777" w:rsidR="00650E48" w:rsidRPr="00650E48" w:rsidRDefault="00650E48" w:rsidP="005F4CA7">
      <w:pPr>
        <w:rPr>
          <w:rFonts w:asciiTheme="minorHAnsi" w:hAnsiTheme="minorHAnsi" w:cstheme="minorHAnsi"/>
          <w:szCs w:val="24"/>
        </w:rPr>
      </w:pPr>
    </w:p>
    <w:p w14:paraId="5411C718" w14:textId="77777777" w:rsidR="000F7549" w:rsidRPr="00650E48" w:rsidRDefault="000F7549" w:rsidP="005F4CA7">
      <w:pPr>
        <w:outlineLvl w:val="0"/>
        <w:rPr>
          <w:rFonts w:asciiTheme="minorHAnsi" w:hAnsiTheme="minorHAnsi" w:cstheme="minorHAnsi"/>
          <w:b/>
          <w:szCs w:val="24"/>
        </w:rPr>
      </w:pPr>
      <w:r w:rsidRPr="00650E48">
        <w:rPr>
          <w:rFonts w:asciiTheme="minorHAnsi" w:hAnsiTheme="minorHAnsi" w:cstheme="minorHAnsi"/>
          <w:b/>
          <w:szCs w:val="24"/>
        </w:rPr>
        <w:t xml:space="preserve">Estructura Tarifaria: </w:t>
      </w:r>
    </w:p>
    <w:p w14:paraId="490FD2B0"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Renta mensual: $189.00 (No incluye impuestos)</w:t>
      </w:r>
    </w:p>
    <w:p w14:paraId="7F128426"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Tarifas únicas por minuto:</w:t>
      </w:r>
    </w:p>
    <w:p w14:paraId="04649A52" w14:textId="77777777" w:rsidR="00B27A08" w:rsidRPr="00650E48" w:rsidRDefault="00B27A08" w:rsidP="005F4CA7">
      <w:pPr>
        <w:rPr>
          <w:rFonts w:asciiTheme="minorHAnsi" w:hAnsiTheme="minorHAnsi" w:cstheme="minorHAnsi"/>
          <w:szCs w:val="24"/>
        </w:rPr>
      </w:pPr>
    </w:p>
    <w:p w14:paraId="228100A6" w14:textId="77777777" w:rsidR="00B27A08" w:rsidRPr="00650E48" w:rsidRDefault="00B27A08" w:rsidP="005F4CA7">
      <w:pPr>
        <w:rPr>
          <w:rFonts w:asciiTheme="minorHAnsi" w:hAnsiTheme="minorHAnsi" w:cstheme="minorHAnsi"/>
          <w:b/>
          <w:szCs w:val="24"/>
        </w:rPr>
      </w:pPr>
      <w:r w:rsidRPr="00650E48">
        <w:rPr>
          <w:rFonts w:asciiTheme="minorHAnsi" w:hAnsiTheme="minorHAnsi" w:cstheme="minorHAnsi"/>
          <w:b/>
          <w:szCs w:val="24"/>
        </w:rPr>
        <w:t>Tipo de Llamada y Tarifa por Minuto</w:t>
      </w:r>
    </w:p>
    <w:p w14:paraId="4A02B75F"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Nacional</w:t>
      </w:r>
      <w:r w:rsidRPr="00650E48">
        <w:rPr>
          <w:rFonts w:asciiTheme="minorHAnsi" w:hAnsiTheme="minorHAnsi" w:cstheme="minorHAnsi"/>
          <w:szCs w:val="24"/>
        </w:rPr>
        <w:tab/>
        <w:t>$1.00</w:t>
      </w:r>
    </w:p>
    <w:p w14:paraId="654193E5"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 xml:space="preserve">México Frontera a </w:t>
      </w: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Frontera (1)</w:t>
      </w:r>
      <w:r w:rsidRPr="00650E48">
        <w:rPr>
          <w:rFonts w:asciiTheme="minorHAnsi" w:hAnsiTheme="minorHAnsi" w:cstheme="minorHAnsi"/>
          <w:szCs w:val="24"/>
        </w:rPr>
        <w:tab/>
        <w:t>$1.00</w:t>
      </w:r>
    </w:p>
    <w:p w14:paraId="1FD3B6F9"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 xml:space="preserve">México Frontera a </w:t>
      </w: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Resto (2)</w:t>
      </w:r>
      <w:r w:rsidRPr="00650E48">
        <w:rPr>
          <w:rFonts w:asciiTheme="minorHAnsi" w:hAnsiTheme="minorHAnsi" w:cstheme="minorHAnsi"/>
          <w:szCs w:val="24"/>
        </w:rPr>
        <w:tab/>
        <w:t>$2.00</w:t>
      </w:r>
    </w:p>
    <w:p w14:paraId="181F2ED3"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 xml:space="preserve">México Resto a </w:t>
      </w: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Resto (3)</w:t>
      </w:r>
      <w:r w:rsidRPr="00650E48">
        <w:rPr>
          <w:rFonts w:asciiTheme="minorHAnsi" w:hAnsiTheme="minorHAnsi" w:cstheme="minorHAnsi"/>
          <w:szCs w:val="24"/>
        </w:rPr>
        <w:tab/>
        <w:t>$2.00</w:t>
      </w:r>
    </w:p>
    <w:p w14:paraId="7F540940"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México a Canadá</w:t>
      </w:r>
      <w:r w:rsidRPr="00650E48">
        <w:rPr>
          <w:rFonts w:asciiTheme="minorHAnsi" w:hAnsiTheme="minorHAnsi" w:cstheme="minorHAnsi"/>
          <w:szCs w:val="24"/>
        </w:rPr>
        <w:tab/>
        <w:t>$2.00</w:t>
      </w:r>
    </w:p>
    <w:p w14:paraId="55F3C9B8"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México a Centroamérica</w:t>
      </w:r>
      <w:r w:rsidRPr="00650E48">
        <w:rPr>
          <w:rFonts w:asciiTheme="minorHAnsi" w:hAnsiTheme="minorHAnsi" w:cstheme="minorHAnsi"/>
          <w:szCs w:val="24"/>
        </w:rPr>
        <w:tab/>
        <w:t>$2.00</w:t>
      </w:r>
    </w:p>
    <w:p w14:paraId="048E8039"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México a Sudamérica y Caribe</w:t>
      </w:r>
      <w:r w:rsidRPr="00650E48">
        <w:rPr>
          <w:rFonts w:asciiTheme="minorHAnsi" w:hAnsiTheme="minorHAnsi" w:cstheme="minorHAnsi"/>
          <w:szCs w:val="24"/>
        </w:rPr>
        <w:tab/>
        <w:t>$2.00</w:t>
      </w:r>
    </w:p>
    <w:p w14:paraId="69D9BF28"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México a Europa, África y Cuenca del Mediterráneo</w:t>
      </w:r>
      <w:r w:rsidRPr="00650E48">
        <w:rPr>
          <w:rFonts w:asciiTheme="minorHAnsi" w:hAnsiTheme="minorHAnsi" w:cstheme="minorHAnsi"/>
          <w:szCs w:val="24"/>
        </w:rPr>
        <w:tab/>
        <w:t>$8.00</w:t>
      </w:r>
    </w:p>
    <w:p w14:paraId="61874110"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 xml:space="preserve">México </w:t>
      </w:r>
      <w:proofErr w:type="spellStart"/>
      <w:r w:rsidRPr="00650E48">
        <w:rPr>
          <w:rFonts w:asciiTheme="minorHAnsi" w:hAnsiTheme="minorHAnsi" w:cstheme="minorHAnsi"/>
          <w:szCs w:val="24"/>
        </w:rPr>
        <w:t>a</w:t>
      </w:r>
      <w:proofErr w:type="spellEnd"/>
      <w:r w:rsidRPr="00650E48">
        <w:rPr>
          <w:rFonts w:asciiTheme="minorHAnsi" w:hAnsiTheme="minorHAnsi" w:cstheme="minorHAnsi"/>
          <w:szCs w:val="24"/>
        </w:rPr>
        <w:t xml:space="preserve"> Resto del Mundo Israel y Cuba</w:t>
      </w:r>
      <w:r w:rsidRPr="00650E48">
        <w:rPr>
          <w:rFonts w:asciiTheme="minorHAnsi" w:hAnsiTheme="minorHAnsi" w:cstheme="minorHAnsi"/>
          <w:szCs w:val="24"/>
        </w:rPr>
        <w:tab/>
        <w:t>$10.00</w:t>
      </w:r>
    </w:p>
    <w:p w14:paraId="1CD7F35B"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Nota:</w:t>
      </w:r>
    </w:p>
    <w:p w14:paraId="239FBD28"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Tarifas en moneda nacional, no incluyen Impuestos.</w:t>
      </w:r>
    </w:p>
    <w:p w14:paraId="42286BDE"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Estados Unidos de Norteamérica (</w:t>
      </w: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w:t>
      </w:r>
    </w:p>
    <w:p w14:paraId="23BEF04D"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(1) México Frontera a </w:t>
      </w: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Frontera, en Banda 1 con Paso 1.</w:t>
      </w:r>
    </w:p>
    <w:p w14:paraId="6F158CD7"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(2) México Frontera a </w:t>
      </w: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Resto, en Banda 1 con Paso 2,3,4.</w:t>
      </w:r>
    </w:p>
    <w:p w14:paraId="28C91043"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(3) México Resto a </w:t>
      </w: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Resto, es Banda 2, 3, 4 con Paso 1,2,3,4</w:t>
      </w:r>
    </w:p>
    <w:p w14:paraId="4481B36E" w14:textId="77777777" w:rsidR="000F7549" w:rsidRPr="00650E48" w:rsidRDefault="000F7549" w:rsidP="005F4CA7">
      <w:pPr>
        <w:rPr>
          <w:rFonts w:asciiTheme="minorHAnsi" w:hAnsiTheme="minorHAnsi" w:cstheme="minorHAnsi"/>
          <w:szCs w:val="24"/>
        </w:rPr>
      </w:pPr>
    </w:p>
    <w:p w14:paraId="3ECD5BAD" w14:textId="77777777" w:rsidR="000F7549" w:rsidRPr="00650E48" w:rsidRDefault="000F7549" w:rsidP="005F4CA7">
      <w:pPr>
        <w:outlineLvl w:val="0"/>
        <w:rPr>
          <w:rFonts w:asciiTheme="minorHAnsi" w:hAnsiTheme="minorHAnsi" w:cstheme="minorHAnsi"/>
          <w:b/>
          <w:szCs w:val="24"/>
        </w:rPr>
      </w:pPr>
      <w:r w:rsidRPr="00650E48">
        <w:rPr>
          <w:rFonts w:asciiTheme="minorHAnsi" w:hAnsiTheme="minorHAnsi" w:cstheme="minorHAnsi"/>
          <w:b/>
          <w:szCs w:val="24"/>
        </w:rPr>
        <w:t>Reglas de Aplicación Tarifaria:</w:t>
      </w:r>
    </w:p>
    <w:p w14:paraId="6742D815"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LADA América sólo aplica sobre el servicio automático de larga distancia saliente y el servicio LADA 800 y servicio </w:t>
      </w:r>
      <w:proofErr w:type="spellStart"/>
      <w:r w:rsidRPr="00650E48">
        <w:rPr>
          <w:rFonts w:asciiTheme="minorHAnsi" w:hAnsiTheme="minorHAnsi" w:cstheme="minorHAnsi"/>
          <w:szCs w:val="24"/>
        </w:rPr>
        <w:t>Telcard</w:t>
      </w:r>
      <w:proofErr w:type="spellEnd"/>
      <w:r w:rsidRPr="00650E48">
        <w:rPr>
          <w:rFonts w:asciiTheme="minorHAnsi" w:hAnsiTheme="minorHAnsi" w:cstheme="minorHAnsi"/>
          <w:szCs w:val="24"/>
        </w:rPr>
        <w:t xml:space="preserve"> de conformidad con el cuadro de estructura tarifaria.</w:t>
      </w:r>
    </w:p>
    <w:p w14:paraId="0A688E79"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 El usuario deberá solicitar la inscripción a este Plan.</w:t>
      </w:r>
    </w:p>
    <w:p w14:paraId="682E808F"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 Sin costo de contratación.</w:t>
      </w:r>
    </w:p>
    <w:p w14:paraId="5B06EE86"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 La renta aplica con periodicidad mensual para recibir los beneficios de este plan.</w:t>
      </w:r>
    </w:p>
    <w:p w14:paraId="33F97F32"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 Tarifas únicas que aplican las 24 horas del día, los 365 días del año.</w:t>
      </w:r>
    </w:p>
    <w:p w14:paraId="059165F4"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 Aplica sólo para líneas Residenciales y Comerciales que facturan en Recibo Telefónico.</w:t>
      </w:r>
    </w:p>
    <w:p w14:paraId="3600EB60"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 La contratación del Plan no está limitada a un consumo mínimo.</w:t>
      </w:r>
    </w:p>
    <w:p w14:paraId="5C52A262"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lastRenderedPageBreak/>
        <w:t xml:space="preserve"> Aplica por línea, Incluyendo Recibo Integrado.</w:t>
      </w:r>
    </w:p>
    <w:p w14:paraId="692C61A4"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 No aplica con otras promociones ni con otros planes y servicios, salvo que se especifique lo contrario.</w:t>
      </w:r>
    </w:p>
    <w:p w14:paraId="66AABAD3"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Las tarifas no incluyen IVA.</w:t>
      </w:r>
    </w:p>
    <w:p w14:paraId="3ECE2039"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No aplica ningún descuento adicional en el tráfico de larga distancia vía Operadora Lada y Lada 880.</w:t>
      </w:r>
    </w:p>
    <w:p w14:paraId="04B6EFF2" w14:textId="77777777" w:rsidR="000F7549" w:rsidRPr="00650E48" w:rsidRDefault="000F7549" w:rsidP="005F4CA7">
      <w:pPr>
        <w:rPr>
          <w:rFonts w:asciiTheme="minorHAnsi" w:hAnsiTheme="minorHAnsi" w:cstheme="minorHAnsi"/>
          <w:szCs w:val="24"/>
        </w:rPr>
      </w:pPr>
    </w:p>
    <w:p w14:paraId="791FC418" w14:textId="77777777" w:rsidR="000F7549" w:rsidRPr="00650E48" w:rsidRDefault="000F7549" w:rsidP="005F4CA7">
      <w:pPr>
        <w:rPr>
          <w:rFonts w:asciiTheme="minorHAnsi" w:hAnsiTheme="minorHAnsi" w:cstheme="minorHAnsi"/>
          <w:b/>
          <w:szCs w:val="24"/>
        </w:rPr>
      </w:pPr>
      <w:r w:rsidRPr="00650E48">
        <w:rPr>
          <w:rFonts w:asciiTheme="minorHAnsi" w:hAnsiTheme="minorHAnsi" w:cstheme="minorHAnsi"/>
          <w:b/>
          <w:szCs w:val="24"/>
        </w:rPr>
        <w:t xml:space="preserve">e. Vigencia: </w:t>
      </w:r>
    </w:p>
    <w:p w14:paraId="52B2BADD"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Telmex avisara con 15 días de anticipación a la Comisión Federal de Telecomunicaciones la cancelación de este plan.</w:t>
      </w:r>
    </w:p>
    <w:p w14:paraId="2DB78ABA" w14:textId="77777777" w:rsidR="006D28CB" w:rsidRDefault="006D28CB" w:rsidP="005F4CA7">
      <w:pPr>
        <w:rPr>
          <w:rStyle w:val="Ttulo3Car"/>
        </w:rPr>
      </w:pPr>
      <w:r>
        <w:rPr>
          <w:rStyle w:val="Ttulo3Car"/>
        </w:rPr>
        <w:br w:type="page"/>
      </w:r>
    </w:p>
    <w:p w14:paraId="7551BE42" w14:textId="77777777" w:rsidR="007475F0" w:rsidRPr="00650E48" w:rsidRDefault="00340AC0" w:rsidP="005F4CA7">
      <w:pPr>
        <w:rPr>
          <w:rStyle w:val="Ttulo3Car"/>
          <w:rFonts w:asciiTheme="minorHAnsi" w:hAnsiTheme="minorHAnsi" w:cstheme="minorHAnsi"/>
          <w:sz w:val="28"/>
          <w:szCs w:val="28"/>
        </w:rPr>
      </w:pPr>
      <w:bookmarkStart w:id="113" w:name="_Toc162342517"/>
      <w:r w:rsidRPr="00650E48">
        <w:rPr>
          <w:rStyle w:val="Ttulo3Car"/>
          <w:rFonts w:asciiTheme="minorHAnsi" w:hAnsiTheme="minorHAnsi" w:cstheme="minorHAnsi"/>
          <w:sz w:val="28"/>
          <w:szCs w:val="28"/>
        </w:rPr>
        <w:lastRenderedPageBreak/>
        <w:t>X</w:t>
      </w:r>
      <w:r w:rsidR="00EC3843" w:rsidRPr="00650E48">
        <w:rPr>
          <w:rStyle w:val="Ttulo3Car"/>
          <w:rFonts w:asciiTheme="minorHAnsi" w:hAnsiTheme="minorHAnsi" w:cstheme="minorHAnsi"/>
          <w:sz w:val="28"/>
          <w:szCs w:val="28"/>
        </w:rPr>
        <w:t>II</w:t>
      </w:r>
      <w:r w:rsidRPr="00650E48">
        <w:rPr>
          <w:rStyle w:val="Ttulo3Car"/>
          <w:rFonts w:asciiTheme="minorHAnsi" w:hAnsiTheme="minorHAnsi" w:cstheme="minorHAnsi"/>
          <w:sz w:val="28"/>
          <w:szCs w:val="28"/>
        </w:rPr>
        <w:t xml:space="preserve">. </w:t>
      </w:r>
      <w:r w:rsidR="007475F0" w:rsidRPr="00650E48">
        <w:rPr>
          <w:rStyle w:val="Ttulo3Car"/>
          <w:rFonts w:asciiTheme="minorHAnsi" w:hAnsiTheme="minorHAnsi" w:cstheme="minorHAnsi"/>
          <w:sz w:val="28"/>
          <w:szCs w:val="28"/>
        </w:rPr>
        <w:t>PROMOCIÓN LADA AMÉRICA</w:t>
      </w:r>
      <w:bookmarkEnd w:id="113"/>
    </w:p>
    <w:p w14:paraId="5BFCEF1F" w14:textId="77777777" w:rsidR="007475F0" w:rsidRPr="00650E48" w:rsidRDefault="007475F0" w:rsidP="005F4CA7">
      <w:pPr>
        <w:rPr>
          <w:rFonts w:asciiTheme="minorHAnsi" w:hAnsiTheme="minorHAnsi" w:cstheme="minorHAnsi"/>
          <w:szCs w:val="24"/>
        </w:rPr>
      </w:pPr>
    </w:p>
    <w:p w14:paraId="116E6FED" w14:textId="77777777" w:rsidR="007475F0" w:rsidRPr="00650E48" w:rsidRDefault="007475F0" w:rsidP="005F4CA7">
      <w:pPr>
        <w:outlineLvl w:val="0"/>
        <w:rPr>
          <w:rFonts w:asciiTheme="minorHAnsi" w:hAnsiTheme="minorHAnsi" w:cstheme="minorHAnsi"/>
          <w:b/>
          <w:szCs w:val="24"/>
        </w:rPr>
      </w:pPr>
      <w:r w:rsidRPr="00650E48">
        <w:rPr>
          <w:rFonts w:asciiTheme="minorHAnsi" w:hAnsiTheme="minorHAnsi" w:cstheme="minorHAnsi"/>
          <w:b/>
          <w:szCs w:val="24"/>
        </w:rPr>
        <w:t xml:space="preserve">Número de Inscripción: </w:t>
      </w:r>
      <w:r w:rsidRPr="00650E48">
        <w:rPr>
          <w:rFonts w:asciiTheme="minorHAnsi" w:hAnsiTheme="minorHAnsi" w:cstheme="minorHAnsi"/>
          <w:b/>
          <w:sz w:val="28"/>
          <w:szCs w:val="28"/>
        </w:rPr>
        <w:t>006444</w:t>
      </w:r>
    </w:p>
    <w:p w14:paraId="54C88DA5" w14:textId="77777777" w:rsidR="007475F0" w:rsidRPr="00650E48" w:rsidRDefault="007475F0" w:rsidP="005F4CA7">
      <w:pPr>
        <w:rPr>
          <w:rFonts w:asciiTheme="minorHAnsi" w:hAnsiTheme="minorHAnsi" w:cstheme="minorHAnsi"/>
          <w:szCs w:val="24"/>
        </w:rPr>
      </w:pPr>
    </w:p>
    <w:p w14:paraId="2CEED5C6" w14:textId="77777777" w:rsidR="007475F0" w:rsidRPr="00650E48" w:rsidRDefault="007475F0" w:rsidP="005F4CA7">
      <w:pPr>
        <w:outlineLvl w:val="0"/>
        <w:rPr>
          <w:rFonts w:asciiTheme="minorHAnsi" w:hAnsiTheme="minorHAnsi" w:cstheme="minorHAnsi"/>
          <w:b/>
          <w:szCs w:val="24"/>
          <w:lang w:val="es-ES_tradnl"/>
        </w:rPr>
      </w:pPr>
      <w:r w:rsidRPr="00650E48">
        <w:rPr>
          <w:rFonts w:asciiTheme="minorHAnsi" w:hAnsiTheme="minorHAnsi" w:cstheme="minorHAnsi"/>
          <w:b/>
          <w:szCs w:val="24"/>
        </w:rPr>
        <w:t>Descripción:</w:t>
      </w:r>
    </w:p>
    <w:p w14:paraId="618BD6CF" w14:textId="77777777" w:rsidR="007475F0" w:rsidRPr="00650E48" w:rsidRDefault="007475F0" w:rsidP="005F4CA7">
      <w:pPr>
        <w:rPr>
          <w:rFonts w:asciiTheme="minorHAnsi" w:hAnsiTheme="minorHAnsi" w:cstheme="minorHAnsi"/>
          <w:szCs w:val="24"/>
        </w:rPr>
      </w:pPr>
      <w:r w:rsidRPr="00650E48">
        <w:rPr>
          <w:rFonts w:asciiTheme="minorHAnsi" w:hAnsiTheme="minorHAnsi" w:cstheme="minorHAnsi"/>
          <w:szCs w:val="24"/>
        </w:rPr>
        <w:t>Es una promoción opcional para los clientes residenciales y comerciales que facturen en el recibo telefónico y que cuentan con Infinitum se les otorgará una renta mensual de Plan Lada América.</w:t>
      </w:r>
    </w:p>
    <w:p w14:paraId="4CBCA0C9" w14:textId="77777777" w:rsidR="007475F0" w:rsidRPr="00650E48" w:rsidRDefault="007475F0" w:rsidP="005F4CA7">
      <w:pPr>
        <w:rPr>
          <w:rFonts w:asciiTheme="minorHAnsi" w:hAnsiTheme="minorHAnsi" w:cstheme="minorHAnsi"/>
          <w:szCs w:val="24"/>
        </w:rPr>
      </w:pPr>
    </w:p>
    <w:p w14:paraId="7B7113D6" w14:textId="77777777" w:rsidR="007475F0" w:rsidRPr="00650E48" w:rsidRDefault="007475F0" w:rsidP="005F4CA7">
      <w:pPr>
        <w:outlineLvl w:val="0"/>
        <w:rPr>
          <w:rFonts w:asciiTheme="minorHAnsi" w:hAnsiTheme="minorHAnsi" w:cstheme="minorHAnsi"/>
          <w:b/>
          <w:szCs w:val="24"/>
        </w:rPr>
      </w:pPr>
      <w:r w:rsidRPr="00650E48">
        <w:rPr>
          <w:rFonts w:asciiTheme="minorHAnsi" w:hAnsiTheme="minorHAnsi" w:cstheme="minorHAnsi"/>
          <w:b/>
          <w:szCs w:val="24"/>
        </w:rPr>
        <w:t>Estructura tarifaría:</w:t>
      </w:r>
    </w:p>
    <w:p w14:paraId="3C12EA42" w14:textId="77777777" w:rsidR="007475F0" w:rsidRPr="00650E48" w:rsidRDefault="007475F0" w:rsidP="005F4CA7">
      <w:pPr>
        <w:outlineLvl w:val="0"/>
        <w:rPr>
          <w:rFonts w:asciiTheme="minorHAnsi" w:hAnsiTheme="minorHAnsi" w:cstheme="minorHAnsi"/>
          <w:szCs w:val="24"/>
        </w:rPr>
      </w:pPr>
      <w:r w:rsidRPr="00650E48">
        <w:rPr>
          <w:rFonts w:asciiTheme="minorHAnsi" w:hAnsiTheme="minorHAnsi" w:cstheme="minorHAnsi"/>
          <w:szCs w:val="24"/>
        </w:rPr>
        <w:t xml:space="preserve">Renta mensual para clientes Infinitum: </w:t>
      </w:r>
      <w:r w:rsidRPr="00650E48">
        <w:rPr>
          <w:rFonts w:asciiTheme="minorHAnsi" w:hAnsiTheme="minorHAnsi" w:cstheme="minorHAnsi"/>
          <w:szCs w:val="24"/>
        </w:rPr>
        <w:tab/>
        <w:t>$0.00 (IVA No Incluido).</w:t>
      </w:r>
    </w:p>
    <w:p w14:paraId="3CB1C702" w14:textId="77777777" w:rsidR="007475F0" w:rsidRPr="00650E48" w:rsidRDefault="007475F0" w:rsidP="005F4CA7">
      <w:pPr>
        <w:rPr>
          <w:rFonts w:asciiTheme="minorHAnsi" w:hAnsiTheme="minorHAnsi" w:cstheme="minorHAnsi"/>
          <w:szCs w:val="24"/>
        </w:rPr>
      </w:pPr>
    </w:p>
    <w:p w14:paraId="0B2C7A30" w14:textId="77777777" w:rsidR="007475F0" w:rsidRPr="00650E48" w:rsidRDefault="007475F0" w:rsidP="005F4CA7">
      <w:pPr>
        <w:outlineLvl w:val="0"/>
        <w:rPr>
          <w:rFonts w:asciiTheme="minorHAnsi" w:hAnsiTheme="minorHAnsi" w:cstheme="minorHAnsi"/>
          <w:szCs w:val="24"/>
        </w:rPr>
      </w:pPr>
      <w:r w:rsidRPr="00650E48">
        <w:rPr>
          <w:rFonts w:asciiTheme="minorHAnsi" w:hAnsiTheme="minorHAnsi" w:cstheme="minorHAnsi"/>
          <w:szCs w:val="24"/>
        </w:rPr>
        <w:t>Las Tarifas de Larga Distancia son las que se describen en Plan Lada América.</w:t>
      </w:r>
    </w:p>
    <w:p w14:paraId="44582A7A" w14:textId="77777777" w:rsidR="007475F0" w:rsidRPr="00650E48" w:rsidRDefault="007475F0" w:rsidP="005F4CA7">
      <w:pPr>
        <w:rPr>
          <w:rFonts w:asciiTheme="minorHAnsi" w:hAnsiTheme="minorHAnsi" w:cstheme="minorHAnsi"/>
          <w:szCs w:val="24"/>
        </w:rPr>
      </w:pPr>
    </w:p>
    <w:p w14:paraId="05625627" w14:textId="77777777" w:rsidR="007475F0" w:rsidRPr="00650E48" w:rsidRDefault="007475F0" w:rsidP="005F4CA7">
      <w:pPr>
        <w:outlineLvl w:val="0"/>
        <w:rPr>
          <w:rFonts w:asciiTheme="minorHAnsi" w:hAnsiTheme="minorHAnsi" w:cstheme="minorHAnsi"/>
          <w:b/>
          <w:szCs w:val="24"/>
        </w:rPr>
      </w:pPr>
      <w:r w:rsidRPr="00650E48">
        <w:rPr>
          <w:rFonts w:asciiTheme="minorHAnsi" w:hAnsiTheme="minorHAnsi" w:cstheme="minorHAnsi"/>
          <w:b/>
          <w:szCs w:val="24"/>
        </w:rPr>
        <w:t>Reglas de Aplicación:</w:t>
      </w:r>
    </w:p>
    <w:p w14:paraId="288FC2C1" w14:textId="77777777" w:rsidR="007475F0" w:rsidRPr="00650E48" w:rsidRDefault="007475F0" w:rsidP="005F4CA7">
      <w:pPr>
        <w:rPr>
          <w:rFonts w:asciiTheme="minorHAnsi" w:hAnsiTheme="minorHAnsi" w:cstheme="minorHAnsi"/>
          <w:szCs w:val="24"/>
        </w:rPr>
      </w:pPr>
      <w:r w:rsidRPr="00650E48">
        <w:rPr>
          <w:rFonts w:asciiTheme="minorHAnsi" w:hAnsiTheme="minorHAnsi" w:cstheme="minorHAnsi"/>
          <w:szCs w:val="24"/>
        </w:rPr>
        <w:t>El usuario Prodigy Infinitum deberá solicitar la inscripción a esta promoción.</w:t>
      </w:r>
    </w:p>
    <w:p w14:paraId="2E2F1C83" w14:textId="77777777" w:rsidR="007475F0" w:rsidRPr="00650E48" w:rsidRDefault="007475F0" w:rsidP="005F4CA7">
      <w:pPr>
        <w:rPr>
          <w:rFonts w:asciiTheme="minorHAnsi" w:hAnsiTheme="minorHAnsi" w:cstheme="minorHAnsi"/>
          <w:szCs w:val="24"/>
        </w:rPr>
      </w:pPr>
      <w:r w:rsidRPr="00650E48">
        <w:rPr>
          <w:rFonts w:asciiTheme="minorHAnsi" w:hAnsiTheme="minorHAnsi" w:cstheme="minorHAnsi"/>
          <w:szCs w:val="24"/>
        </w:rPr>
        <w:t>Los clientes que se encuentren inscritos en el Plan Lada América y cuenten con Prodigy Infinitum obtendrán automáticamente esta promoción.</w:t>
      </w:r>
    </w:p>
    <w:p w14:paraId="6065A27B" w14:textId="77777777" w:rsidR="007475F0" w:rsidRPr="00650E48" w:rsidRDefault="007475F0" w:rsidP="005F4CA7">
      <w:pPr>
        <w:rPr>
          <w:rFonts w:asciiTheme="minorHAnsi" w:hAnsiTheme="minorHAnsi" w:cstheme="minorHAnsi"/>
          <w:szCs w:val="24"/>
        </w:rPr>
      </w:pPr>
      <w:r w:rsidRPr="00650E48">
        <w:rPr>
          <w:rFonts w:asciiTheme="minorHAnsi" w:hAnsiTheme="minorHAnsi" w:cstheme="minorHAnsi"/>
          <w:szCs w:val="24"/>
        </w:rPr>
        <w:t>En el momento en que el cliente cancele su servicio de Infinitum se le cobrará la renta normal descrita en el Plan Lada América.</w:t>
      </w:r>
    </w:p>
    <w:p w14:paraId="3617412B" w14:textId="77777777" w:rsidR="007475F0" w:rsidRPr="00650E48" w:rsidRDefault="007475F0" w:rsidP="005F4CA7">
      <w:pPr>
        <w:rPr>
          <w:rFonts w:asciiTheme="minorHAnsi" w:hAnsiTheme="minorHAnsi" w:cstheme="minorHAnsi"/>
          <w:szCs w:val="24"/>
        </w:rPr>
      </w:pPr>
    </w:p>
    <w:p w14:paraId="352BEB75" w14:textId="77777777" w:rsidR="007475F0" w:rsidRPr="00650E48" w:rsidRDefault="007475F0" w:rsidP="005F4CA7">
      <w:pPr>
        <w:outlineLvl w:val="0"/>
        <w:rPr>
          <w:rFonts w:asciiTheme="minorHAnsi" w:hAnsiTheme="minorHAnsi" w:cstheme="minorHAnsi"/>
          <w:bCs/>
          <w:szCs w:val="24"/>
        </w:rPr>
      </w:pPr>
      <w:r w:rsidRPr="00650E48">
        <w:rPr>
          <w:rFonts w:asciiTheme="minorHAnsi" w:hAnsiTheme="minorHAnsi" w:cstheme="minorHAnsi"/>
          <w:b/>
          <w:szCs w:val="24"/>
        </w:rPr>
        <w:t xml:space="preserve">Fin de Vigencia: </w:t>
      </w:r>
      <w:r w:rsidRPr="00650E48">
        <w:rPr>
          <w:rFonts w:asciiTheme="minorHAnsi" w:hAnsiTheme="minorHAnsi" w:cstheme="minorHAnsi"/>
          <w:bCs/>
          <w:szCs w:val="24"/>
        </w:rPr>
        <w:t>Indefinida</w:t>
      </w:r>
      <w:r w:rsidR="008E3989" w:rsidRPr="00650E48">
        <w:rPr>
          <w:rFonts w:asciiTheme="minorHAnsi" w:hAnsiTheme="minorHAnsi" w:cstheme="minorHAnsi"/>
          <w:bCs/>
          <w:szCs w:val="24"/>
        </w:rPr>
        <w:t>.</w:t>
      </w:r>
    </w:p>
    <w:p w14:paraId="70F4C35D" w14:textId="77777777" w:rsidR="00650E48" w:rsidRDefault="00650E48" w:rsidP="005F4CA7">
      <w:pPr>
        <w:spacing w:after="200" w:line="276" w:lineRule="auto"/>
        <w:rPr>
          <w:rFonts w:asciiTheme="minorHAnsi" w:hAnsiTheme="minorHAnsi" w:cstheme="minorHAnsi"/>
          <w:color w:val="FF0000"/>
          <w:szCs w:val="24"/>
        </w:rPr>
      </w:pPr>
      <w:r>
        <w:rPr>
          <w:rFonts w:asciiTheme="minorHAnsi" w:hAnsiTheme="minorHAnsi" w:cstheme="minorHAnsi"/>
          <w:color w:val="FF0000"/>
          <w:szCs w:val="24"/>
        </w:rPr>
        <w:br w:type="page"/>
      </w:r>
    </w:p>
    <w:p w14:paraId="78F7BB25" w14:textId="77777777" w:rsidR="00610558" w:rsidRPr="00650E48" w:rsidRDefault="00340AC0" w:rsidP="005F4CA7">
      <w:pPr>
        <w:rPr>
          <w:rStyle w:val="Ttulo3Car"/>
          <w:rFonts w:asciiTheme="minorHAnsi" w:hAnsiTheme="minorHAnsi" w:cstheme="minorHAnsi"/>
          <w:sz w:val="28"/>
          <w:szCs w:val="28"/>
        </w:rPr>
      </w:pPr>
      <w:bookmarkStart w:id="114" w:name="_Toc162342518"/>
      <w:r w:rsidRPr="00650E48">
        <w:rPr>
          <w:rStyle w:val="Ttulo3Car"/>
          <w:rFonts w:asciiTheme="minorHAnsi" w:hAnsiTheme="minorHAnsi" w:cstheme="minorHAnsi"/>
          <w:sz w:val="28"/>
          <w:szCs w:val="28"/>
        </w:rPr>
        <w:lastRenderedPageBreak/>
        <w:t>X</w:t>
      </w:r>
      <w:r w:rsidR="006D28CB" w:rsidRPr="00650E48">
        <w:rPr>
          <w:rStyle w:val="Ttulo3Car"/>
          <w:rFonts w:asciiTheme="minorHAnsi" w:hAnsiTheme="minorHAnsi" w:cstheme="minorHAnsi"/>
          <w:sz w:val="28"/>
          <w:szCs w:val="28"/>
        </w:rPr>
        <w:t>II</w:t>
      </w:r>
      <w:r w:rsidR="00043CAC" w:rsidRPr="00650E48">
        <w:rPr>
          <w:rStyle w:val="Ttulo3Car"/>
          <w:rFonts w:asciiTheme="minorHAnsi" w:hAnsiTheme="minorHAnsi" w:cstheme="minorHAnsi"/>
          <w:sz w:val="28"/>
          <w:szCs w:val="28"/>
        </w:rPr>
        <w:t>I</w:t>
      </w:r>
      <w:r w:rsidRPr="00650E48">
        <w:rPr>
          <w:rStyle w:val="Ttulo3Car"/>
          <w:rFonts w:asciiTheme="minorHAnsi" w:hAnsiTheme="minorHAnsi" w:cstheme="minorHAnsi"/>
          <w:sz w:val="28"/>
          <w:szCs w:val="28"/>
        </w:rPr>
        <w:t xml:space="preserve">. </w:t>
      </w:r>
      <w:r w:rsidR="00610558" w:rsidRPr="00650E48">
        <w:rPr>
          <w:rStyle w:val="Ttulo3Car"/>
          <w:rFonts w:asciiTheme="minorHAnsi" w:hAnsiTheme="minorHAnsi" w:cstheme="minorHAnsi"/>
          <w:sz w:val="28"/>
          <w:szCs w:val="28"/>
        </w:rPr>
        <w:t>PLAN X SEGUNDO</w:t>
      </w:r>
      <w:bookmarkEnd w:id="114"/>
    </w:p>
    <w:p w14:paraId="52D37E17" w14:textId="77777777" w:rsidR="00610558" w:rsidRPr="00650E48" w:rsidRDefault="00610558" w:rsidP="005F4CA7">
      <w:pPr>
        <w:rPr>
          <w:rFonts w:asciiTheme="minorHAnsi" w:hAnsiTheme="minorHAnsi" w:cstheme="minorHAnsi"/>
          <w:szCs w:val="24"/>
        </w:rPr>
      </w:pPr>
    </w:p>
    <w:p w14:paraId="169917BE" w14:textId="77777777" w:rsidR="00610558" w:rsidRPr="00650E48" w:rsidRDefault="00610558" w:rsidP="005F4CA7">
      <w:pPr>
        <w:outlineLvl w:val="0"/>
        <w:rPr>
          <w:rFonts w:asciiTheme="minorHAnsi" w:hAnsiTheme="minorHAnsi" w:cstheme="minorHAnsi"/>
          <w:b/>
          <w:szCs w:val="24"/>
        </w:rPr>
      </w:pPr>
      <w:r w:rsidRPr="00650E48">
        <w:rPr>
          <w:rFonts w:asciiTheme="minorHAnsi" w:hAnsiTheme="minorHAnsi" w:cstheme="minorHAnsi"/>
          <w:b/>
          <w:szCs w:val="24"/>
        </w:rPr>
        <w:t xml:space="preserve">Número de Inscripción: </w:t>
      </w:r>
      <w:r w:rsidRPr="00650E48">
        <w:rPr>
          <w:rFonts w:asciiTheme="minorHAnsi" w:hAnsiTheme="minorHAnsi" w:cstheme="minorHAnsi"/>
          <w:b/>
          <w:sz w:val="28"/>
          <w:szCs w:val="28"/>
        </w:rPr>
        <w:t>011513</w:t>
      </w:r>
    </w:p>
    <w:p w14:paraId="0A309045" w14:textId="77777777" w:rsidR="00610558" w:rsidRPr="00650E48" w:rsidRDefault="00610558" w:rsidP="005F4CA7">
      <w:pPr>
        <w:rPr>
          <w:rFonts w:asciiTheme="minorHAnsi" w:hAnsiTheme="minorHAnsi" w:cstheme="minorHAnsi"/>
          <w:szCs w:val="24"/>
        </w:rPr>
      </w:pPr>
    </w:p>
    <w:p w14:paraId="041B5C0B" w14:textId="77777777" w:rsidR="00610558" w:rsidRPr="00650E48" w:rsidRDefault="00610558" w:rsidP="005F4CA7">
      <w:pPr>
        <w:outlineLvl w:val="0"/>
        <w:rPr>
          <w:rFonts w:asciiTheme="minorHAnsi" w:hAnsiTheme="minorHAnsi" w:cstheme="minorHAnsi"/>
          <w:szCs w:val="24"/>
        </w:rPr>
      </w:pPr>
      <w:r w:rsidRPr="00650E48">
        <w:rPr>
          <w:rFonts w:asciiTheme="minorHAnsi" w:hAnsiTheme="minorHAnsi" w:cstheme="minorHAnsi"/>
          <w:b/>
          <w:szCs w:val="24"/>
        </w:rPr>
        <w:t>Nombre del Servicio:</w:t>
      </w:r>
    </w:p>
    <w:p w14:paraId="28A6D595" w14:textId="77777777" w:rsidR="00610558" w:rsidRPr="00650E48" w:rsidRDefault="00610558" w:rsidP="005F4CA7">
      <w:pPr>
        <w:outlineLvl w:val="0"/>
        <w:rPr>
          <w:rFonts w:asciiTheme="minorHAnsi" w:hAnsiTheme="minorHAnsi" w:cstheme="minorHAnsi"/>
          <w:i/>
          <w:szCs w:val="24"/>
        </w:rPr>
      </w:pPr>
      <w:r w:rsidRPr="00650E48">
        <w:rPr>
          <w:rFonts w:asciiTheme="minorHAnsi" w:hAnsiTheme="minorHAnsi" w:cstheme="minorHAnsi"/>
          <w:szCs w:val="24"/>
        </w:rPr>
        <w:t>Plan x Segundo</w:t>
      </w:r>
    </w:p>
    <w:p w14:paraId="235C88D3" w14:textId="77777777" w:rsidR="00610558" w:rsidRPr="00650E48" w:rsidRDefault="00610558" w:rsidP="005F4CA7">
      <w:pPr>
        <w:rPr>
          <w:rFonts w:asciiTheme="minorHAnsi" w:hAnsiTheme="minorHAnsi" w:cstheme="minorHAnsi"/>
          <w:szCs w:val="24"/>
        </w:rPr>
      </w:pPr>
    </w:p>
    <w:p w14:paraId="2FF9DC5F" w14:textId="77777777" w:rsidR="00610558" w:rsidRPr="00650E48" w:rsidRDefault="00610558" w:rsidP="005F4CA7">
      <w:pPr>
        <w:outlineLvl w:val="0"/>
        <w:rPr>
          <w:rFonts w:asciiTheme="minorHAnsi" w:hAnsiTheme="minorHAnsi" w:cstheme="minorHAnsi"/>
          <w:szCs w:val="24"/>
        </w:rPr>
      </w:pPr>
      <w:r w:rsidRPr="00650E48">
        <w:rPr>
          <w:rFonts w:asciiTheme="minorHAnsi" w:hAnsiTheme="minorHAnsi" w:cstheme="minorHAnsi"/>
          <w:b/>
          <w:szCs w:val="24"/>
        </w:rPr>
        <w:t>Descripción:</w:t>
      </w:r>
    </w:p>
    <w:p w14:paraId="1F87FA8F"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 xml:space="preserve">Es un plan opcional para clientes residenciales y comerciales que ofrece tarifas por segundo para los cargos que se facturan </w:t>
      </w:r>
      <w:proofErr w:type="gramStart"/>
      <w:r w:rsidRPr="00650E48">
        <w:rPr>
          <w:rFonts w:asciiTheme="minorHAnsi" w:hAnsiTheme="minorHAnsi" w:cstheme="minorHAnsi"/>
          <w:szCs w:val="24"/>
        </w:rPr>
        <w:t>de acuerdo a</w:t>
      </w:r>
      <w:proofErr w:type="gramEnd"/>
      <w:r w:rsidRPr="00650E48">
        <w:rPr>
          <w:rFonts w:asciiTheme="minorHAnsi" w:hAnsiTheme="minorHAnsi" w:cstheme="minorHAnsi"/>
          <w:szCs w:val="24"/>
        </w:rPr>
        <w:t xml:space="preserve"> la duración de la comunicación: larga distancia automática nacional, internacional, mundial; tráfico a celular en la modalidad el que llama paga local (044) y de larga distancia nacional (045). Lo anterior es independiente a los cargos locales regulares tales como renta básica residencial y comercial, así como servicio local medido. </w:t>
      </w:r>
    </w:p>
    <w:p w14:paraId="3EA415D1" w14:textId="77777777" w:rsidR="00650E48" w:rsidRDefault="00650E48" w:rsidP="005F4CA7">
      <w:pPr>
        <w:outlineLvl w:val="0"/>
        <w:rPr>
          <w:rFonts w:asciiTheme="minorHAnsi" w:hAnsiTheme="minorHAnsi" w:cstheme="minorHAnsi"/>
          <w:b/>
          <w:szCs w:val="24"/>
        </w:rPr>
      </w:pPr>
    </w:p>
    <w:p w14:paraId="37E5D2E9" w14:textId="77777777" w:rsidR="00610558" w:rsidRPr="00650E48" w:rsidRDefault="00610558" w:rsidP="005F4CA7">
      <w:pPr>
        <w:outlineLvl w:val="0"/>
        <w:rPr>
          <w:rFonts w:asciiTheme="minorHAnsi" w:hAnsiTheme="minorHAnsi" w:cstheme="minorHAnsi"/>
          <w:b/>
          <w:szCs w:val="24"/>
        </w:rPr>
      </w:pPr>
      <w:r w:rsidRPr="00650E48">
        <w:rPr>
          <w:rFonts w:asciiTheme="minorHAnsi" w:hAnsiTheme="minorHAnsi" w:cstheme="minorHAnsi"/>
          <w:b/>
          <w:szCs w:val="24"/>
        </w:rPr>
        <w:t>Estructura tarifaria:</w:t>
      </w:r>
    </w:p>
    <w:p w14:paraId="06D90246"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Tarifa x segundo (Pesos M.N.)</w:t>
      </w:r>
    </w:p>
    <w:p w14:paraId="4E38F1CC"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Larga Distancia Nacional: $0.04</w:t>
      </w:r>
    </w:p>
    <w:p w14:paraId="79A10C0D" w14:textId="77777777" w:rsidR="007E5BAD"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Larga Distancia Internacional:</w:t>
      </w:r>
    </w:p>
    <w:p w14:paraId="325852F9" w14:textId="77777777" w:rsidR="000F2ADA" w:rsidRPr="00650E48" w:rsidRDefault="000F2ADA" w:rsidP="005F4CA7">
      <w:pPr>
        <w:outlineLvl w:val="0"/>
        <w:rPr>
          <w:rFonts w:asciiTheme="minorHAnsi" w:hAnsiTheme="minorHAnsi" w:cstheme="minorHAnsi"/>
          <w:szCs w:val="24"/>
        </w:rPr>
      </w:pP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Frontera-Frontera (A): $0.04</w:t>
      </w:r>
    </w:p>
    <w:p w14:paraId="0173E4DD" w14:textId="77777777" w:rsidR="000F2ADA" w:rsidRPr="00650E48" w:rsidRDefault="000F2ADA" w:rsidP="005F4CA7">
      <w:pPr>
        <w:outlineLvl w:val="0"/>
        <w:rPr>
          <w:rFonts w:asciiTheme="minorHAnsi" w:hAnsiTheme="minorHAnsi" w:cstheme="minorHAnsi"/>
          <w:szCs w:val="24"/>
        </w:rPr>
      </w:pP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Frontera-Resto (B):</w:t>
      </w:r>
      <w:r w:rsidR="00107B02" w:rsidRPr="00650E48">
        <w:rPr>
          <w:rFonts w:asciiTheme="minorHAnsi" w:hAnsiTheme="minorHAnsi" w:cstheme="minorHAnsi"/>
          <w:szCs w:val="24"/>
        </w:rPr>
        <w:t xml:space="preserve"> </w:t>
      </w:r>
      <w:r w:rsidRPr="00650E48">
        <w:rPr>
          <w:rFonts w:asciiTheme="minorHAnsi" w:hAnsiTheme="minorHAnsi" w:cstheme="minorHAnsi"/>
          <w:szCs w:val="24"/>
        </w:rPr>
        <w:t xml:space="preserve"> $0.14</w:t>
      </w:r>
    </w:p>
    <w:p w14:paraId="561FB3EC" w14:textId="77777777" w:rsidR="000F2ADA" w:rsidRPr="00650E48" w:rsidRDefault="000F2ADA" w:rsidP="005F4CA7">
      <w:pPr>
        <w:outlineLvl w:val="0"/>
        <w:rPr>
          <w:rFonts w:asciiTheme="minorHAnsi" w:hAnsiTheme="minorHAnsi" w:cstheme="minorHAnsi"/>
          <w:szCs w:val="24"/>
        </w:rPr>
      </w:pP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Resto-Resto (C): $0.16</w:t>
      </w:r>
    </w:p>
    <w:p w14:paraId="19464313"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Canadá: $0.18</w:t>
      </w:r>
    </w:p>
    <w:p w14:paraId="3787E2C8"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Larga Distancia Mundial:</w:t>
      </w:r>
    </w:p>
    <w:p w14:paraId="7313D2F1"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Sudamérica, Caribe, Panamá y Alaska: $0.25</w:t>
      </w:r>
    </w:p>
    <w:p w14:paraId="5A9061E8"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Europa, África y Cuenca del Mediterráneo: $0.24</w:t>
      </w:r>
    </w:p>
    <w:p w14:paraId="7008F2F2"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Centroamérica: $0.12 Resto del Mundo: Cuba, Israel y Hawái $0.27</w:t>
      </w:r>
    </w:p>
    <w:p w14:paraId="225D1CCF"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El que llama paga local (044): $0.0125</w:t>
      </w:r>
    </w:p>
    <w:p w14:paraId="69270471"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El que llama paga larga distancia nacional (045): $0.0325</w:t>
      </w:r>
    </w:p>
    <w:p w14:paraId="18E25BB0"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Ciudades Vecinas</w:t>
      </w:r>
      <w:r w:rsidR="00922370" w:rsidRPr="00650E48">
        <w:rPr>
          <w:rFonts w:asciiTheme="minorHAnsi" w:hAnsiTheme="minorHAnsi" w:cstheme="minorHAnsi"/>
          <w:szCs w:val="24"/>
        </w:rPr>
        <w:t xml:space="preserve">: </w:t>
      </w:r>
      <w:r w:rsidRPr="00650E48">
        <w:rPr>
          <w:rFonts w:asciiTheme="minorHAnsi" w:hAnsiTheme="minorHAnsi" w:cstheme="minorHAnsi"/>
          <w:szCs w:val="24"/>
        </w:rPr>
        <w:t>$0.01</w:t>
      </w:r>
    </w:p>
    <w:p w14:paraId="3EE43359" w14:textId="77777777" w:rsidR="00610558" w:rsidRPr="00650E48" w:rsidRDefault="00610558" w:rsidP="005F4CA7">
      <w:pPr>
        <w:rPr>
          <w:rFonts w:asciiTheme="minorHAnsi" w:hAnsiTheme="minorHAnsi" w:cstheme="minorHAnsi"/>
          <w:bCs/>
          <w:szCs w:val="24"/>
        </w:rPr>
      </w:pPr>
      <w:r w:rsidRPr="00650E48">
        <w:rPr>
          <w:rFonts w:asciiTheme="minorHAnsi" w:hAnsiTheme="minorHAnsi" w:cstheme="minorHAnsi"/>
          <w:bCs/>
          <w:szCs w:val="24"/>
        </w:rPr>
        <w:t>Estados Unidos de Norteamérica (</w:t>
      </w:r>
      <w:proofErr w:type="gramStart"/>
      <w:r w:rsidRPr="00650E48">
        <w:rPr>
          <w:rFonts w:asciiTheme="minorHAnsi" w:hAnsiTheme="minorHAnsi" w:cstheme="minorHAnsi"/>
          <w:bCs/>
          <w:szCs w:val="24"/>
        </w:rPr>
        <w:t>EE.UU.</w:t>
      </w:r>
      <w:proofErr w:type="gramEnd"/>
      <w:r w:rsidRPr="00650E48">
        <w:rPr>
          <w:rFonts w:asciiTheme="minorHAnsi" w:hAnsiTheme="minorHAnsi" w:cstheme="minorHAnsi"/>
          <w:bCs/>
          <w:szCs w:val="24"/>
        </w:rPr>
        <w:t>)</w:t>
      </w:r>
    </w:p>
    <w:p w14:paraId="5392B0F3" w14:textId="77777777" w:rsidR="00610558" w:rsidRPr="00650E48" w:rsidRDefault="00610558" w:rsidP="005F4CA7">
      <w:pPr>
        <w:rPr>
          <w:rFonts w:asciiTheme="minorHAnsi" w:hAnsiTheme="minorHAnsi" w:cstheme="minorHAnsi"/>
          <w:bCs/>
          <w:szCs w:val="24"/>
        </w:rPr>
      </w:pPr>
      <w:r w:rsidRPr="00650E48">
        <w:rPr>
          <w:rFonts w:asciiTheme="minorHAnsi" w:hAnsiTheme="minorHAnsi" w:cstheme="minorHAnsi"/>
          <w:bCs/>
          <w:szCs w:val="24"/>
        </w:rPr>
        <w:t xml:space="preserve">México Frontera a </w:t>
      </w:r>
      <w:proofErr w:type="gramStart"/>
      <w:r w:rsidRPr="00650E48">
        <w:rPr>
          <w:rFonts w:asciiTheme="minorHAnsi" w:hAnsiTheme="minorHAnsi" w:cstheme="minorHAnsi"/>
          <w:bCs/>
          <w:szCs w:val="24"/>
        </w:rPr>
        <w:t>EE.UU.</w:t>
      </w:r>
      <w:proofErr w:type="gramEnd"/>
      <w:r w:rsidRPr="00650E48">
        <w:rPr>
          <w:rFonts w:asciiTheme="minorHAnsi" w:hAnsiTheme="minorHAnsi" w:cstheme="minorHAnsi"/>
          <w:bCs/>
          <w:szCs w:val="24"/>
        </w:rPr>
        <w:t xml:space="preserve"> Frontera (Banda 1 con Paso 1)</w:t>
      </w:r>
    </w:p>
    <w:p w14:paraId="3D9B4F64" w14:textId="77777777" w:rsidR="00610558" w:rsidRPr="00650E48" w:rsidRDefault="00610558" w:rsidP="005F4CA7">
      <w:pPr>
        <w:rPr>
          <w:rFonts w:asciiTheme="minorHAnsi" w:hAnsiTheme="minorHAnsi" w:cstheme="minorHAnsi"/>
          <w:bCs/>
          <w:szCs w:val="24"/>
        </w:rPr>
      </w:pPr>
      <w:r w:rsidRPr="00650E48">
        <w:rPr>
          <w:rFonts w:asciiTheme="minorHAnsi" w:hAnsiTheme="minorHAnsi" w:cstheme="minorHAnsi"/>
          <w:bCs/>
          <w:szCs w:val="24"/>
        </w:rPr>
        <w:t xml:space="preserve">México Frontera a EE.UU. </w:t>
      </w:r>
      <w:proofErr w:type="gramStart"/>
      <w:r w:rsidRPr="00650E48">
        <w:rPr>
          <w:rFonts w:asciiTheme="minorHAnsi" w:hAnsiTheme="minorHAnsi" w:cstheme="minorHAnsi"/>
          <w:bCs/>
          <w:szCs w:val="24"/>
        </w:rPr>
        <w:t>Resto  (</w:t>
      </w:r>
      <w:proofErr w:type="gramEnd"/>
      <w:r w:rsidRPr="00650E48">
        <w:rPr>
          <w:rFonts w:asciiTheme="minorHAnsi" w:hAnsiTheme="minorHAnsi" w:cstheme="minorHAnsi"/>
          <w:bCs/>
          <w:szCs w:val="24"/>
        </w:rPr>
        <w:t>Banda 1 con Paso 2, 3, 4)</w:t>
      </w:r>
    </w:p>
    <w:p w14:paraId="0A418580" w14:textId="77777777" w:rsidR="00610558" w:rsidRPr="00650E48" w:rsidRDefault="00610558" w:rsidP="005F4CA7">
      <w:pPr>
        <w:rPr>
          <w:rFonts w:asciiTheme="minorHAnsi" w:hAnsiTheme="minorHAnsi" w:cstheme="minorHAnsi"/>
          <w:bCs/>
          <w:szCs w:val="24"/>
        </w:rPr>
      </w:pPr>
      <w:r w:rsidRPr="00650E48">
        <w:rPr>
          <w:rFonts w:asciiTheme="minorHAnsi" w:hAnsiTheme="minorHAnsi" w:cstheme="minorHAnsi"/>
          <w:bCs/>
          <w:szCs w:val="24"/>
        </w:rPr>
        <w:t xml:space="preserve">México Resto a </w:t>
      </w:r>
      <w:proofErr w:type="gramStart"/>
      <w:r w:rsidRPr="00650E48">
        <w:rPr>
          <w:rFonts w:asciiTheme="minorHAnsi" w:hAnsiTheme="minorHAnsi" w:cstheme="minorHAnsi"/>
          <w:bCs/>
          <w:szCs w:val="24"/>
        </w:rPr>
        <w:t>EE.UU.</w:t>
      </w:r>
      <w:proofErr w:type="gramEnd"/>
      <w:r w:rsidRPr="00650E48">
        <w:rPr>
          <w:rFonts w:asciiTheme="minorHAnsi" w:hAnsiTheme="minorHAnsi" w:cstheme="minorHAnsi"/>
          <w:bCs/>
          <w:szCs w:val="24"/>
        </w:rPr>
        <w:t xml:space="preserve"> Resto (Banda 2,3,4 con Paso 1, 2, 3, 4)</w:t>
      </w:r>
    </w:p>
    <w:p w14:paraId="0EAB2EA2" w14:textId="77777777" w:rsidR="00610558" w:rsidRPr="00650E48" w:rsidRDefault="00610558" w:rsidP="005F4CA7">
      <w:pPr>
        <w:outlineLvl w:val="0"/>
        <w:rPr>
          <w:rFonts w:asciiTheme="minorHAnsi" w:hAnsiTheme="minorHAnsi" w:cstheme="minorHAnsi"/>
          <w:szCs w:val="24"/>
        </w:rPr>
      </w:pPr>
      <w:r w:rsidRPr="00650E48">
        <w:rPr>
          <w:rFonts w:asciiTheme="minorHAnsi" w:hAnsiTheme="minorHAnsi" w:cstheme="minorHAnsi"/>
          <w:szCs w:val="24"/>
        </w:rPr>
        <w:t>Nota: Las tarifas no incluyen impuestos.</w:t>
      </w:r>
    </w:p>
    <w:p w14:paraId="5828B9FE" w14:textId="77777777" w:rsidR="00650E48" w:rsidRDefault="00650E48" w:rsidP="005F4CA7">
      <w:pPr>
        <w:outlineLvl w:val="0"/>
        <w:rPr>
          <w:rFonts w:asciiTheme="minorHAnsi" w:hAnsiTheme="minorHAnsi" w:cstheme="minorHAnsi"/>
          <w:b/>
          <w:szCs w:val="24"/>
        </w:rPr>
      </w:pPr>
    </w:p>
    <w:p w14:paraId="2D742782" w14:textId="77777777" w:rsidR="00610558" w:rsidRPr="00650E48" w:rsidRDefault="00610558" w:rsidP="005F4CA7">
      <w:pPr>
        <w:outlineLvl w:val="0"/>
        <w:rPr>
          <w:rFonts w:asciiTheme="minorHAnsi" w:hAnsiTheme="minorHAnsi" w:cstheme="minorHAnsi"/>
          <w:b/>
          <w:szCs w:val="24"/>
        </w:rPr>
      </w:pPr>
      <w:r w:rsidRPr="00650E48">
        <w:rPr>
          <w:rFonts w:asciiTheme="minorHAnsi" w:hAnsiTheme="minorHAnsi" w:cstheme="minorHAnsi"/>
          <w:b/>
          <w:szCs w:val="24"/>
        </w:rPr>
        <w:t>Reglas de aplicación de las tarifas</w:t>
      </w:r>
    </w:p>
    <w:p w14:paraId="5C1C5EB9"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Los consumos del Plan se facturan por segundo.</w:t>
      </w:r>
    </w:p>
    <w:p w14:paraId="476AB766"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lastRenderedPageBreak/>
        <w:t>Aplica para tráfico de llamadas salientes originadas en la línea contratante que se facturan por concepto de duración de la comunicación: larga distancia automática nacional, internacional, mundial; y llamadas a celular en la modalidad del que llama paga local (044) y de larga distancia nacional (045).</w:t>
      </w:r>
    </w:p>
    <w:p w14:paraId="640A95E0"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Permite el tráfico saliente a números 800.</w:t>
      </w:r>
    </w:p>
    <w:p w14:paraId="052499B4"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En el caso de que el cliente contrate el servicio de 800 para recibir este tipo de tráfico en su línea, se facturará a la tarifa correspondiente de larga distancia nacional, internacional y/o mundial según sea el caso.</w:t>
      </w:r>
    </w:p>
    <w:p w14:paraId="6829545F"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 xml:space="preserve">El Plan no tiene cargo de contratación </w:t>
      </w:r>
      <w:proofErr w:type="spellStart"/>
      <w:r w:rsidRPr="00650E48">
        <w:rPr>
          <w:rFonts w:asciiTheme="minorHAnsi" w:hAnsiTheme="minorHAnsi" w:cstheme="minorHAnsi"/>
          <w:szCs w:val="24"/>
        </w:rPr>
        <w:t>ó</w:t>
      </w:r>
      <w:proofErr w:type="spellEnd"/>
      <w:r w:rsidRPr="00650E48">
        <w:rPr>
          <w:rFonts w:asciiTheme="minorHAnsi" w:hAnsiTheme="minorHAnsi" w:cstheme="minorHAnsi"/>
          <w:szCs w:val="24"/>
        </w:rPr>
        <w:t xml:space="preserve"> activación.</w:t>
      </w:r>
    </w:p>
    <w:p w14:paraId="1496B361"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color w:val="000000"/>
          <w:szCs w:val="24"/>
        </w:rPr>
        <w:t xml:space="preserve">Las llamadas de servicio local medido se facturarán por conferencia </w:t>
      </w:r>
      <w:proofErr w:type="gramStart"/>
      <w:r w:rsidRPr="00650E48">
        <w:rPr>
          <w:rFonts w:asciiTheme="minorHAnsi" w:hAnsiTheme="minorHAnsi" w:cstheme="minorHAnsi"/>
          <w:color w:val="000000"/>
          <w:szCs w:val="24"/>
        </w:rPr>
        <w:t>de acuerdo a</w:t>
      </w:r>
      <w:proofErr w:type="gramEnd"/>
      <w:r w:rsidRPr="00650E48">
        <w:rPr>
          <w:rFonts w:asciiTheme="minorHAnsi" w:hAnsiTheme="minorHAnsi" w:cstheme="minorHAnsi"/>
          <w:color w:val="000000"/>
          <w:szCs w:val="24"/>
        </w:rPr>
        <w:t xml:space="preserve"> la tarifa y políticas comerciales vigentes. </w:t>
      </w:r>
    </w:p>
    <w:p w14:paraId="746C552B"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 xml:space="preserve">La renta básica mensual de la línea residencial o comercial se facturará </w:t>
      </w:r>
      <w:proofErr w:type="gramStart"/>
      <w:r w:rsidRPr="00650E48">
        <w:rPr>
          <w:rFonts w:asciiTheme="minorHAnsi" w:hAnsiTheme="minorHAnsi" w:cstheme="minorHAnsi"/>
          <w:szCs w:val="24"/>
        </w:rPr>
        <w:t>de acuerdo a</w:t>
      </w:r>
      <w:proofErr w:type="gramEnd"/>
      <w:r w:rsidRPr="00650E48">
        <w:rPr>
          <w:rFonts w:asciiTheme="minorHAnsi" w:hAnsiTheme="minorHAnsi" w:cstheme="minorHAnsi"/>
          <w:szCs w:val="24"/>
        </w:rPr>
        <w:t xml:space="preserve"> las tarifas y políticas comerciales vigentes.</w:t>
      </w:r>
    </w:p>
    <w:p w14:paraId="7B0C5704"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 xml:space="preserve">Las llamadas por operadora se facturarán por minuto </w:t>
      </w:r>
      <w:proofErr w:type="gramStart"/>
      <w:r w:rsidRPr="00650E48">
        <w:rPr>
          <w:rFonts w:asciiTheme="minorHAnsi" w:hAnsiTheme="minorHAnsi" w:cstheme="minorHAnsi"/>
          <w:szCs w:val="24"/>
        </w:rPr>
        <w:t>de acuerdo a</w:t>
      </w:r>
      <w:proofErr w:type="gramEnd"/>
      <w:r w:rsidRPr="00650E48">
        <w:rPr>
          <w:rFonts w:asciiTheme="minorHAnsi" w:hAnsiTheme="minorHAnsi" w:cstheme="minorHAnsi"/>
          <w:szCs w:val="24"/>
        </w:rPr>
        <w:t xml:space="preserve"> las tarifas y políticas comerciales vigentes.</w:t>
      </w:r>
    </w:p>
    <w:p w14:paraId="23733329"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 xml:space="preserve">No aplica para servicio </w:t>
      </w:r>
      <w:proofErr w:type="spellStart"/>
      <w:r w:rsidRPr="00650E48">
        <w:rPr>
          <w:rFonts w:asciiTheme="minorHAnsi" w:hAnsiTheme="minorHAnsi" w:cstheme="minorHAnsi"/>
          <w:szCs w:val="24"/>
        </w:rPr>
        <w:t>Telcard</w:t>
      </w:r>
      <w:proofErr w:type="spellEnd"/>
      <w:r w:rsidRPr="00650E48">
        <w:rPr>
          <w:rFonts w:asciiTheme="minorHAnsi" w:hAnsiTheme="minorHAnsi" w:cstheme="minorHAnsi"/>
          <w:szCs w:val="24"/>
        </w:rPr>
        <w:t>.</w:t>
      </w:r>
    </w:p>
    <w:p w14:paraId="157E655E"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No tendrá acceso a números 900.</w:t>
      </w:r>
    </w:p>
    <w:p w14:paraId="2D0386D7" w14:textId="77777777" w:rsidR="00650E48" w:rsidRDefault="00650E48" w:rsidP="005F4CA7">
      <w:pPr>
        <w:outlineLvl w:val="0"/>
        <w:rPr>
          <w:rFonts w:asciiTheme="minorHAnsi" w:hAnsiTheme="minorHAnsi" w:cstheme="minorHAnsi"/>
          <w:b/>
          <w:szCs w:val="24"/>
        </w:rPr>
      </w:pPr>
    </w:p>
    <w:p w14:paraId="7B58A8B7" w14:textId="77777777" w:rsidR="00610558" w:rsidRPr="00650E48" w:rsidRDefault="00610558" w:rsidP="005F4CA7">
      <w:pPr>
        <w:outlineLvl w:val="0"/>
        <w:rPr>
          <w:rFonts w:asciiTheme="minorHAnsi" w:hAnsiTheme="minorHAnsi" w:cstheme="minorHAnsi"/>
          <w:b/>
          <w:szCs w:val="24"/>
        </w:rPr>
      </w:pPr>
      <w:r w:rsidRPr="00650E48">
        <w:rPr>
          <w:rFonts w:asciiTheme="minorHAnsi" w:hAnsiTheme="minorHAnsi" w:cstheme="minorHAnsi"/>
          <w:b/>
          <w:szCs w:val="24"/>
        </w:rPr>
        <w:t>Políticas Comerciales</w:t>
      </w:r>
    </w:p>
    <w:p w14:paraId="134D60AE"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Disponible para Líneas Telmex residenciales y comerciales</w:t>
      </w:r>
      <w:r w:rsidRPr="00650E48">
        <w:rPr>
          <w:rFonts w:asciiTheme="minorHAnsi" w:hAnsiTheme="minorHAnsi" w:cstheme="minorHAnsi"/>
          <w:color w:val="000000"/>
          <w:szCs w:val="24"/>
        </w:rPr>
        <w:t xml:space="preserve"> nuevas y existentes</w:t>
      </w:r>
      <w:r w:rsidRPr="00650E48">
        <w:rPr>
          <w:rFonts w:asciiTheme="minorHAnsi" w:hAnsiTheme="minorHAnsi" w:cstheme="minorHAnsi"/>
          <w:szCs w:val="24"/>
        </w:rPr>
        <w:t>.</w:t>
      </w:r>
    </w:p>
    <w:p w14:paraId="1A82B1C7"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 xml:space="preserve">El Plan es independiente de la renta básica de la línea </w:t>
      </w:r>
      <w:proofErr w:type="gramStart"/>
      <w:r w:rsidRPr="00650E48">
        <w:rPr>
          <w:rFonts w:asciiTheme="minorHAnsi" w:hAnsiTheme="minorHAnsi" w:cstheme="minorHAnsi"/>
          <w:szCs w:val="24"/>
        </w:rPr>
        <w:t>residencial  o</w:t>
      </w:r>
      <w:proofErr w:type="gramEnd"/>
      <w:r w:rsidRPr="00650E48">
        <w:rPr>
          <w:rFonts w:asciiTheme="minorHAnsi" w:hAnsiTheme="minorHAnsi" w:cstheme="minorHAnsi"/>
          <w:szCs w:val="24"/>
        </w:rPr>
        <w:t xml:space="preserve"> Comercial.</w:t>
      </w:r>
    </w:p>
    <w:p w14:paraId="22EAEC79"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Para contratar es requisito indispensable que la línea no presente adeudos vencidos.</w:t>
      </w:r>
    </w:p>
    <w:p w14:paraId="297E94E2"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color w:val="000000"/>
          <w:szCs w:val="24"/>
        </w:rPr>
        <w:t>El Plan no convive con otros Planes y Paquetes cuyos cobros sean medidos por minuto.</w:t>
      </w:r>
    </w:p>
    <w:p w14:paraId="78225B0B"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Para el caso de líneas nuevas, aplican los cargos vigentes de gastos de instalación para líneas residenciales o comerciales</w:t>
      </w:r>
    </w:p>
    <w:p w14:paraId="590BB6FF"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 xml:space="preserve">En caso de cambio de domicilio o de número se mantiene el Plan a </w:t>
      </w:r>
      <w:proofErr w:type="gramStart"/>
      <w:r w:rsidRPr="00650E48">
        <w:rPr>
          <w:rFonts w:asciiTheme="minorHAnsi" w:hAnsiTheme="minorHAnsi" w:cstheme="minorHAnsi"/>
          <w:szCs w:val="24"/>
        </w:rPr>
        <w:t>menos  que</w:t>
      </w:r>
      <w:proofErr w:type="gramEnd"/>
      <w:r w:rsidRPr="00650E48">
        <w:rPr>
          <w:rFonts w:asciiTheme="minorHAnsi" w:hAnsiTheme="minorHAnsi" w:cstheme="minorHAnsi"/>
          <w:szCs w:val="24"/>
        </w:rPr>
        <w:t xml:space="preserve"> el cliente solicite su cancelación.</w:t>
      </w:r>
    </w:p>
    <w:p w14:paraId="3178342C"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Si el cliente quiere contratar algún Plan o Paquete que facture por minuto, podrá realizarlo sin penalización alguna, por lo que cambia a facturación por minuto en todas las llamadas que facturan por duración. Deberá cubrir el saldo pendiente por facturar en la modalidad por segundo.</w:t>
      </w:r>
    </w:p>
    <w:p w14:paraId="6B764629"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 xml:space="preserve">No aplica para Multifón, Precisa, PSLT y </w:t>
      </w:r>
      <w:proofErr w:type="spellStart"/>
      <w:r w:rsidRPr="00650E48">
        <w:rPr>
          <w:rFonts w:asciiTheme="minorHAnsi" w:hAnsiTheme="minorHAnsi" w:cstheme="minorHAnsi"/>
          <w:szCs w:val="24"/>
        </w:rPr>
        <w:t>Telcard</w:t>
      </w:r>
      <w:proofErr w:type="spellEnd"/>
      <w:r w:rsidRPr="00650E48">
        <w:rPr>
          <w:rFonts w:asciiTheme="minorHAnsi" w:hAnsiTheme="minorHAnsi" w:cstheme="minorHAnsi"/>
          <w:szCs w:val="24"/>
        </w:rPr>
        <w:t>.</w:t>
      </w:r>
    </w:p>
    <w:p w14:paraId="336E8C5B"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La contratación de este Plan es por línea.</w:t>
      </w:r>
    </w:p>
    <w:p w14:paraId="330B4378"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No se comparte el beneficio de la tarifa con líneas de recibo integrado.</w:t>
      </w:r>
    </w:p>
    <w:p w14:paraId="52282637" w14:textId="77777777" w:rsidR="008E3989" w:rsidRPr="00650E48" w:rsidRDefault="00610558" w:rsidP="005F4CA7">
      <w:pPr>
        <w:rPr>
          <w:rFonts w:asciiTheme="minorHAnsi" w:hAnsiTheme="minorHAnsi" w:cstheme="minorHAnsi"/>
          <w:szCs w:val="24"/>
        </w:rPr>
      </w:pPr>
      <w:r w:rsidRPr="00650E48">
        <w:rPr>
          <w:rFonts w:asciiTheme="minorHAnsi" w:hAnsiTheme="minorHAnsi" w:cstheme="minorHAnsi"/>
          <w:szCs w:val="24"/>
        </w:rPr>
        <w:t>Si el cliente tiene una línea residencial o comercial contratada con cualquier plan de descuento o paquete y quiere cambiar al Plan x segundo, deberá dar de baja los planes que tenga activados que facturen por minuto.</w:t>
      </w:r>
    </w:p>
    <w:p w14:paraId="694EDABA" w14:textId="77777777" w:rsidR="00650E48" w:rsidRDefault="00650E48" w:rsidP="005F4CA7">
      <w:pPr>
        <w:rPr>
          <w:rFonts w:asciiTheme="minorHAnsi" w:hAnsiTheme="minorHAnsi" w:cstheme="minorHAnsi"/>
          <w:bCs/>
          <w:color w:val="000000"/>
          <w:szCs w:val="24"/>
        </w:rPr>
      </w:pPr>
    </w:p>
    <w:p w14:paraId="112A0E1B" w14:textId="77777777" w:rsidR="00610558" w:rsidRPr="00650E48" w:rsidRDefault="00610558" w:rsidP="005F4CA7">
      <w:pPr>
        <w:rPr>
          <w:rFonts w:asciiTheme="minorHAnsi" w:hAnsiTheme="minorHAnsi" w:cstheme="minorHAnsi"/>
          <w:b/>
          <w:szCs w:val="24"/>
        </w:rPr>
      </w:pPr>
      <w:r w:rsidRPr="00650E48">
        <w:rPr>
          <w:rFonts w:asciiTheme="minorHAnsi" w:hAnsiTheme="minorHAnsi" w:cstheme="minorHAnsi"/>
          <w:b/>
          <w:szCs w:val="24"/>
        </w:rPr>
        <w:t>Vigencia:</w:t>
      </w:r>
    </w:p>
    <w:p w14:paraId="156BD0F1" w14:textId="77777777" w:rsidR="00650E48" w:rsidRDefault="00610558" w:rsidP="005F4CA7">
      <w:pPr>
        <w:rPr>
          <w:rFonts w:asciiTheme="minorHAnsi" w:hAnsiTheme="minorHAnsi" w:cstheme="minorHAnsi"/>
          <w:szCs w:val="24"/>
        </w:rPr>
      </w:pPr>
      <w:r w:rsidRPr="00650E48">
        <w:rPr>
          <w:rFonts w:asciiTheme="minorHAnsi" w:hAnsiTheme="minorHAnsi" w:cstheme="minorHAnsi"/>
          <w:szCs w:val="24"/>
        </w:rPr>
        <w:t>Telmex avisará con 15 días de anticipación a la Comisión Federal de Telecomunicaciones la cancelación de este Plan.</w:t>
      </w:r>
    </w:p>
    <w:p w14:paraId="643B6AB1" w14:textId="77777777" w:rsidR="008E3989" w:rsidRPr="00650E48" w:rsidRDefault="008E3989" w:rsidP="005F4CA7">
      <w:pPr>
        <w:rPr>
          <w:rFonts w:asciiTheme="minorHAnsi" w:hAnsiTheme="minorHAnsi" w:cstheme="minorHAnsi"/>
          <w:szCs w:val="24"/>
        </w:rPr>
      </w:pPr>
      <w:r w:rsidRPr="00650E48">
        <w:rPr>
          <w:rFonts w:asciiTheme="minorHAnsi" w:hAnsiTheme="minorHAnsi" w:cstheme="minorHAnsi"/>
          <w:szCs w:val="24"/>
        </w:rPr>
        <w:lastRenderedPageBreak/>
        <w:br w:type="page"/>
      </w:r>
    </w:p>
    <w:p w14:paraId="5678EA88" w14:textId="77777777" w:rsidR="000827A9" w:rsidRPr="000827A9" w:rsidRDefault="000827A9" w:rsidP="005F4CA7">
      <w:pPr>
        <w:pStyle w:val="Ttulo2"/>
        <w:rPr>
          <w:sz w:val="28"/>
          <w:szCs w:val="28"/>
        </w:rPr>
      </w:pPr>
      <w:bookmarkStart w:id="115" w:name="_Toc162342519"/>
      <w:r w:rsidRPr="000827A9">
        <w:rPr>
          <w:sz w:val="28"/>
          <w:szCs w:val="28"/>
        </w:rPr>
        <w:lastRenderedPageBreak/>
        <w:t>12</w:t>
      </w:r>
      <w:proofErr w:type="gramStart"/>
      <w:r w:rsidRPr="000827A9">
        <w:rPr>
          <w:sz w:val="28"/>
          <w:szCs w:val="28"/>
        </w:rPr>
        <w:t>B  PLANES</w:t>
      </w:r>
      <w:proofErr w:type="gramEnd"/>
      <w:r w:rsidRPr="000827A9">
        <w:rPr>
          <w:sz w:val="28"/>
          <w:szCs w:val="28"/>
        </w:rPr>
        <w:t xml:space="preserve"> OPCIONALES PARA EL SERVICIO LOCAL</w:t>
      </w:r>
      <w:bookmarkEnd w:id="115"/>
    </w:p>
    <w:p w14:paraId="77CA4243" w14:textId="77777777" w:rsidR="000827A9" w:rsidRDefault="000827A9" w:rsidP="005F4CA7">
      <w:pPr>
        <w:rPr>
          <w:rFonts w:cs="Arial"/>
          <w:color w:val="000000"/>
          <w:szCs w:val="22"/>
        </w:rPr>
      </w:pPr>
    </w:p>
    <w:p w14:paraId="255D02E5" w14:textId="77777777" w:rsidR="00AC1AF5" w:rsidRPr="00650E48" w:rsidRDefault="000827A9" w:rsidP="005F4CA7">
      <w:pPr>
        <w:pStyle w:val="Ttulo3"/>
        <w:rPr>
          <w:rFonts w:asciiTheme="minorHAnsi" w:hAnsiTheme="minorHAnsi" w:cstheme="minorHAnsi"/>
          <w:sz w:val="28"/>
          <w:szCs w:val="28"/>
        </w:rPr>
      </w:pPr>
      <w:bookmarkStart w:id="116" w:name="_Toc162342520"/>
      <w:r w:rsidRPr="00650E48">
        <w:rPr>
          <w:rFonts w:asciiTheme="minorHAnsi" w:hAnsiTheme="minorHAnsi" w:cstheme="minorHAnsi"/>
          <w:sz w:val="28"/>
          <w:szCs w:val="28"/>
        </w:rPr>
        <w:t xml:space="preserve">I. </w:t>
      </w:r>
      <w:r w:rsidR="00AC1AF5" w:rsidRPr="00650E48">
        <w:rPr>
          <w:rFonts w:asciiTheme="minorHAnsi" w:hAnsiTheme="minorHAnsi" w:cstheme="minorHAnsi"/>
          <w:sz w:val="28"/>
          <w:szCs w:val="28"/>
        </w:rPr>
        <w:t>PLAN DE DESCUENTO CERTEZA CORPORATIVO</w:t>
      </w:r>
      <w:bookmarkEnd w:id="116"/>
      <w:r w:rsidR="00AC1AF5" w:rsidRPr="00650E48">
        <w:rPr>
          <w:rFonts w:asciiTheme="minorHAnsi" w:hAnsiTheme="minorHAnsi" w:cstheme="minorHAnsi"/>
          <w:bCs/>
          <w:sz w:val="28"/>
          <w:szCs w:val="28"/>
        </w:rPr>
        <w:t xml:space="preserve"> </w:t>
      </w:r>
    </w:p>
    <w:p w14:paraId="7C44DD16" w14:textId="77777777" w:rsidR="00AC1AF5" w:rsidRPr="00650E48" w:rsidRDefault="00AC1AF5" w:rsidP="005F4CA7">
      <w:pPr>
        <w:rPr>
          <w:rFonts w:asciiTheme="minorHAnsi" w:hAnsiTheme="minorHAnsi" w:cstheme="minorHAnsi"/>
          <w:szCs w:val="24"/>
        </w:rPr>
      </w:pPr>
    </w:p>
    <w:p w14:paraId="78E28349" w14:textId="77777777" w:rsidR="00AC1AF5" w:rsidRPr="00650E48" w:rsidRDefault="00AC1AF5" w:rsidP="005F4CA7">
      <w:pPr>
        <w:outlineLvl w:val="0"/>
        <w:rPr>
          <w:rFonts w:asciiTheme="minorHAnsi" w:hAnsiTheme="minorHAnsi" w:cstheme="minorHAnsi"/>
          <w:szCs w:val="24"/>
        </w:rPr>
      </w:pPr>
      <w:r w:rsidRPr="00650E48">
        <w:rPr>
          <w:rFonts w:asciiTheme="minorHAnsi" w:hAnsiTheme="minorHAnsi" w:cstheme="minorHAnsi"/>
          <w:b/>
          <w:szCs w:val="24"/>
        </w:rPr>
        <w:t xml:space="preserve">Número de Inscripción: </w:t>
      </w:r>
      <w:r w:rsidR="00650E48">
        <w:rPr>
          <w:rFonts w:asciiTheme="minorHAnsi" w:hAnsiTheme="minorHAnsi" w:cstheme="minorHAnsi"/>
          <w:b/>
          <w:szCs w:val="24"/>
        </w:rPr>
        <w:t xml:space="preserve"> </w:t>
      </w:r>
      <w:r w:rsidRPr="00650E48">
        <w:rPr>
          <w:rFonts w:asciiTheme="minorHAnsi" w:hAnsiTheme="minorHAnsi" w:cstheme="minorHAnsi"/>
          <w:b/>
          <w:bCs/>
          <w:sz w:val="28"/>
          <w:szCs w:val="28"/>
        </w:rPr>
        <w:t>004280</w:t>
      </w:r>
    </w:p>
    <w:p w14:paraId="24D36FBF" w14:textId="77777777" w:rsidR="00AC1AF5" w:rsidRPr="00650E48" w:rsidRDefault="00AC1AF5" w:rsidP="005F4CA7">
      <w:pPr>
        <w:rPr>
          <w:rFonts w:asciiTheme="minorHAnsi" w:hAnsiTheme="minorHAnsi" w:cstheme="minorHAnsi"/>
          <w:szCs w:val="24"/>
        </w:rPr>
      </w:pPr>
    </w:p>
    <w:p w14:paraId="5E72BF56" w14:textId="77777777" w:rsidR="00AC1AF5" w:rsidRPr="00650E48" w:rsidRDefault="00AC1AF5" w:rsidP="005F4CA7">
      <w:pPr>
        <w:outlineLvl w:val="0"/>
        <w:rPr>
          <w:rFonts w:asciiTheme="minorHAnsi" w:hAnsiTheme="minorHAnsi" w:cstheme="minorHAnsi"/>
          <w:b/>
          <w:szCs w:val="24"/>
          <w:lang w:val="es-ES_tradnl"/>
        </w:rPr>
      </w:pPr>
      <w:r w:rsidRPr="00650E48">
        <w:rPr>
          <w:rFonts w:asciiTheme="minorHAnsi" w:hAnsiTheme="minorHAnsi" w:cstheme="minorHAnsi"/>
          <w:b/>
          <w:szCs w:val="24"/>
        </w:rPr>
        <w:t>Descripción:</w:t>
      </w:r>
    </w:p>
    <w:p w14:paraId="732334FC" w14:textId="77777777" w:rsidR="00AC1AF5" w:rsidRPr="00650E48" w:rsidRDefault="00AC1AF5" w:rsidP="005F4CA7">
      <w:pPr>
        <w:rPr>
          <w:rFonts w:asciiTheme="minorHAnsi" w:hAnsiTheme="minorHAnsi" w:cstheme="minorHAnsi"/>
          <w:bCs/>
          <w:szCs w:val="24"/>
        </w:rPr>
      </w:pPr>
      <w:r w:rsidRPr="00650E48">
        <w:rPr>
          <w:rFonts w:asciiTheme="minorHAnsi" w:hAnsiTheme="minorHAnsi" w:cstheme="minorHAnsi"/>
          <w:color w:val="000000"/>
          <w:szCs w:val="24"/>
        </w:rPr>
        <w:t>Es un plan de descuentos del Servicio Medido dirigido a clientes Comerciales que facturen en Cuenta Maestra</w:t>
      </w:r>
    </w:p>
    <w:p w14:paraId="28B49338" w14:textId="77777777" w:rsidR="00AC1AF5" w:rsidRPr="00650E48" w:rsidRDefault="00AC1AF5" w:rsidP="005F4CA7">
      <w:pPr>
        <w:rPr>
          <w:rFonts w:asciiTheme="minorHAnsi" w:hAnsiTheme="minorHAnsi" w:cstheme="minorHAnsi"/>
          <w:color w:val="000000"/>
          <w:szCs w:val="24"/>
        </w:rPr>
      </w:pPr>
    </w:p>
    <w:p w14:paraId="3280A5EF" w14:textId="77777777" w:rsidR="00AC1AF5" w:rsidRPr="00650E48" w:rsidRDefault="00AC1AF5" w:rsidP="005F4CA7">
      <w:pPr>
        <w:outlineLvl w:val="0"/>
        <w:rPr>
          <w:rFonts w:asciiTheme="minorHAnsi" w:hAnsiTheme="minorHAnsi" w:cstheme="minorHAnsi"/>
          <w:b/>
          <w:szCs w:val="24"/>
        </w:rPr>
      </w:pPr>
      <w:r w:rsidRPr="00650E48">
        <w:rPr>
          <w:rFonts w:asciiTheme="minorHAnsi" w:hAnsiTheme="minorHAnsi" w:cstheme="minorHAnsi"/>
          <w:b/>
          <w:szCs w:val="24"/>
        </w:rPr>
        <w:t xml:space="preserve">Estructura Tarifaria: </w:t>
      </w:r>
    </w:p>
    <w:p w14:paraId="0C6A8C75" w14:textId="77777777" w:rsidR="00AC1AF5" w:rsidRPr="00650E48" w:rsidRDefault="00AC1AF5" w:rsidP="005F4CA7">
      <w:pPr>
        <w:rPr>
          <w:rFonts w:asciiTheme="minorHAnsi" w:hAnsiTheme="minorHAnsi" w:cstheme="minorHAnsi"/>
          <w:color w:val="000000"/>
          <w:szCs w:val="24"/>
        </w:rPr>
      </w:pPr>
      <w:r w:rsidRPr="00650E48">
        <w:rPr>
          <w:rFonts w:asciiTheme="minorHAnsi" w:hAnsiTheme="minorHAnsi" w:cstheme="minorHAnsi"/>
          <w:color w:val="000000"/>
          <w:szCs w:val="24"/>
        </w:rPr>
        <w:t xml:space="preserve">Se determina el rango de descuento, tomando en cuenta el número total de llamadas de Servicio Medido, facturadas en un mes. </w:t>
      </w:r>
    </w:p>
    <w:p w14:paraId="6E9B14AE" w14:textId="77777777" w:rsidR="00D45689" w:rsidRPr="00650E48" w:rsidRDefault="00D45689" w:rsidP="005F4CA7">
      <w:pPr>
        <w:rPr>
          <w:rFonts w:asciiTheme="minorHAnsi" w:hAnsiTheme="minorHAnsi" w:cstheme="minorHAnsi"/>
          <w:color w:val="000000"/>
          <w:szCs w:val="24"/>
        </w:rPr>
      </w:pPr>
      <w:r w:rsidRPr="00650E48">
        <w:rPr>
          <w:rFonts w:asciiTheme="minorHAnsi" w:hAnsiTheme="minorHAnsi" w:cstheme="minorHAnsi"/>
          <w:color w:val="000000"/>
          <w:szCs w:val="24"/>
        </w:rPr>
        <w:t>Rango de conferencias mensuales y porcentaje de descuento mensual sobre tarifa base *</w:t>
      </w:r>
    </w:p>
    <w:p w14:paraId="4E754F8C" w14:textId="77777777" w:rsidR="00D45689" w:rsidRPr="00650E48" w:rsidRDefault="00D45689" w:rsidP="005F4CA7">
      <w:pPr>
        <w:rPr>
          <w:rFonts w:asciiTheme="minorHAnsi" w:hAnsiTheme="minorHAnsi" w:cstheme="minorHAnsi"/>
          <w:color w:val="000000"/>
          <w:szCs w:val="24"/>
        </w:rPr>
      </w:pPr>
      <w:r w:rsidRPr="00650E48">
        <w:rPr>
          <w:rFonts w:asciiTheme="minorHAnsi" w:hAnsiTheme="minorHAnsi" w:cstheme="minorHAnsi"/>
          <w:color w:val="000000"/>
          <w:szCs w:val="24"/>
        </w:rPr>
        <w:t>1 - 10,000</w:t>
      </w:r>
      <w:r w:rsidRPr="00650E48">
        <w:rPr>
          <w:rFonts w:asciiTheme="minorHAnsi" w:hAnsiTheme="minorHAnsi" w:cstheme="minorHAnsi"/>
          <w:color w:val="000000"/>
          <w:szCs w:val="24"/>
        </w:rPr>
        <w:tab/>
        <w:t>0%</w:t>
      </w:r>
    </w:p>
    <w:p w14:paraId="05797CEA" w14:textId="77777777" w:rsidR="00D45689" w:rsidRPr="00650E48" w:rsidRDefault="00D45689" w:rsidP="005F4CA7">
      <w:pPr>
        <w:rPr>
          <w:rFonts w:asciiTheme="minorHAnsi" w:hAnsiTheme="minorHAnsi" w:cstheme="minorHAnsi"/>
          <w:color w:val="000000"/>
          <w:szCs w:val="24"/>
        </w:rPr>
      </w:pPr>
      <w:r w:rsidRPr="00650E48">
        <w:rPr>
          <w:rFonts w:asciiTheme="minorHAnsi" w:hAnsiTheme="minorHAnsi" w:cstheme="minorHAnsi"/>
          <w:color w:val="000000"/>
          <w:szCs w:val="24"/>
        </w:rPr>
        <w:t xml:space="preserve">10,001 </w:t>
      </w:r>
      <w:proofErr w:type="gramStart"/>
      <w:r w:rsidRPr="00650E48">
        <w:rPr>
          <w:rFonts w:asciiTheme="minorHAnsi" w:hAnsiTheme="minorHAnsi" w:cstheme="minorHAnsi"/>
          <w:color w:val="000000"/>
          <w:szCs w:val="24"/>
        </w:rPr>
        <w:t>-  100,000</w:t>
      </w:r>
      <w:proofErr w:type="gramEnd"/>
      <w:r w:rsidRPr="00650E48">
        <w:rPr>
          <w:rFonts w:asciiTheme="minorHAnsi" w:hAnsiTheme="minorHAnsi" w:cstheme="minorHAnsi"/>
          <w:color w:val="000000"/>
          <w:szCs w:val="24"/>
        </w:rPr>
        <w:tab/>
        <w:t>5%</w:t>
      </w:r>
    </w:p>
    <w:p w14:paraId="20B9C253" w14:textId="77777777" w:rsidR="00D45689" w:rsidRPr="00650E48" w:rsidRDefault="00D45689" w:rsidP="005F4CA7">
      <w:pPr>
        <w:rPr>
          <w:rFonts w:asciiTheme="minorHAnsi" w:hAnsiTheme="minorHAnsi" w:cstheme="minorHAnsi"/>
          <w:color w:val="000000"/>
          <w:szCs w:val="24"/>
        </w:rPr>
      </w:pPr>
      <w:r w:rsidRPr="00650E48">
        <w:rPr>
          <w:rFonts w:asciiTheme="minorHAnsi" w:hAnsiTheme="minorHAnsi" w:cstheme="minorHAnsi"/>
          <w:color w:val="000000"/>
          <w:szCs w:val="24"/>
        </w:rPr>
        <w:t xml:space="preserve">100,001 </w:t>
      </w:r>
      <w:proofErr w:type="gramStart"/>
      <w:r w:rsidRPr="00650E48">
        <w:rPr>
          <w:rFonts w:asciiTheme="minorHAnsi" w:hAnsiTheme="minorHAnsi" w:cstheme="minorHAnsi"/>
          <w:color w:val="000000"/>
          <w:szCs w:val="24"/>
        </w:rPr>
        <w:t>-  500,000</w:t>
      </w:r>
      <w:proofErr w:type="gramEnd"/>
      <w:r w:rsidRPr="00650E48">
        <w:rPr>
          <w:rFonts w:asciiTheme="minorHAnsi" w:hAnsiTheme="minorHAnsi" w:cstheme="minorHAnsi"/>
          <w:color w:val="000000"/>
          <w:szCs w:val="24"/>
        </w:rPr>
        <w:tab/>
        <w:t>10%</w:t>
      </w:r>
    </w:p>
    <w:p w14:paraId="1160AF2A" w14:textId="77777777" w:rsidR="00D45689" w:rsidRPr="00650E48" w:rsidRDefault="00D45689" w:rsidP="005F4CA7">
      <w:pPr>
        <w:rPr>
          <w:rFonts w:asciiTheme="minorHAnsi" w:hAnsiTheme="minorHAnsi" w:cstheme="minorHAnsi"/>
          <w:color w:val="000000"/>
          <w:szCs w:val="24"/>
        </w:rPr>
      </w:pPr>
      <w:r w:rsidRPr="00650E48">
        <w:rPr>
          <w:rFonts w:asciiTheme="minorHAnsi" w:hAnsiTheme="minorHAnsi" w:cstheme="minorHAnsi"/>
          <w:color w:val="000000"/>
          <w:szCs w:val="24"/>
        </w:rPr>
        <w:t xml:space="preserve">500,001 </w:t>
      </w:r>
      <w:proofErr w:type="spellStart"/>
      <w:r w:rsidRPr="00650E48">
        <w:rPr>
          <w:rFonts w:asciiTheme="minorHAnsi" w:hAnsiTheme="minorHAnsi" w:cstheme="minorHAnsi"/>
          <w:color w:val="000000"/>
          <w:szCs w:val="24"/>
        </w:rPr>
        <w:t>ó</w:t>
      </w:r>
      <w:proofErr w:type="spellEnd"/>
      <w:r w:rsidRPr="00650E48">
        <w:rPr>
          <w:rFonts w:asciiTheme="minorHAnsi" w:hAnsiTheme="minorHAnsi" w:cstheme="minorHAnsi"/>
          <w:color w:val="000000"/>
          <w:szCs w:val="24"/>
        </w:rPr>
        <w:t xml:space="preserve"> más</w:t>
      </w:r>
      <w:r w:rsidRPr="00650E48">
        <w:rPr>
          <w:rFonts w:asciiTheme="minorHAnsi" w:hAnsiTheme="minorHAnsi" w:cstheme="minorHAnsi"/>
          <w:color w:val="000000"/>
          <w:szCs w:val="24"/>
        </w:rPr>
        <w:tab/>
        <w:t>15%</w:t>
      </w:r>
    </w:p>
    <w:p w14:paraId="452C9CE6" w14:textId="77777777" w:rsidR="00AC1AF5" w:rsidRPr="00650E48" w:rsidRDefault="00AC1AF5" w:rsidP="005F4CA7">
      <w:pPr>
        <w:rPr>
          <w:rFonts w:asciiTheme="minorHAnsi" w:hAnsiTheme="minorHAnsi" w:cstheme="minorHAnsi"/>
          <w:color w:val="000000"/>
          <w:szCs w:val="24"/>
        </w:rPr>
      </w:pPr>
    </w:p>
    <w:p w14:paraId="5B8BF7B3" w14:textId="77777777" w:rsidR="00AC1AF5" w:rsidRPr="00650E48" w:rsidRDefault="00AC1AF5" w:rsidP="005F4CA7">
      <w:pPr>
        <w:outlineLvl w:val="0"/>
        <w:rPr>
          <w:rFonts w:asciiTheme="minorHAnsi" w:hAnsiTheme="minorHAnsi" w:cstheme="minorHAnsi"/>
          <w:b/>
          <w:szCs w:val="24"/>
        </w:rPr>
      </w:pPr>
      <w:r w:rsidRPr="00650E48">
        <w:rPr>
          <w:rFonts w:asciiTheme="minorHAnsi" w:hAnsiTheme="minorHAnsi" w:cstheme="minorHAnsi"/>
          <w:b/>
          <w:szCs w:val="24"/>
        </w:rPr>
        <w:t>Reglas de Aplicación Tarifarias:</w:t>
      </w:r>
    </w:p>
    <w:p w14:paraId="23AA6732" w14:textId="77777777" w:rsidR="00AC1AF5" w:rsidRPr="00650E48" w:rsidRDefault="00AC1AF5" w:rsidP="005F4CA7">
      <w:pPr>
        <w:rPr>
          <w:rFonts w:asciiTheme="minorHAnsi" w:hAnsiTheme="minorHAnsi" w:cstheme="minorHAnsi"/>
          <w:color w:val="000000"/>
          <w:szCs w:val="24"/>
        </w:rPr>
      </w:pPr>
      <w:r w:rsidRPr="00650E48">
        <w:rPr>
          <w:rFonts w:asciiTheme="minorHAnsi" w:hAnsiTheme="minorHAnsi" w:cstheme="minorHAnsi"/>
          <w:color w:val="000000"/>
          <w:szCs w:val="24"/>
        </w:rPr>
        <w:t xml:space="preserve">Telmex garantiza al cliente comercial, agrupar su facturación en Cuenta Maestra a nivel nacional para que con base en el consumo total de Servicio Medido pueda alcanzar mayores descuentos. </w:t>
      </w:r>
    </w:p>
    <w:p w14:paraId="5B45A27C" w14:textId="77777777" w:rsidR="00AC1AF5" w:rsidRPr="00650E48" w:rsidRDefault="00AC1AF5" w:rsidP="005F4CA7">
      <w:pPr>
        <w:rPr>
          <w:rFonts w:asciiTheme="minorHAnsi" w:hAnsiTheme="minorHAnsi" w:cstheme="minorHAnsi"/>
          <w:color w:val="000000"/>
          <w:szCs w:val="24"/>
        </w:rPr>
      </w:pPr>
      <w:r w:rsidRPr="00650E48">
        <w:rPr>
          <w:rFonts w:asciiTheme="minorHAnsi" w:hAnsiTheme="minorHAnsi" w:cstheme="minorHAnsi"/>
          <w:color w:val="000000"/>
          <w:szCs w:val="24"/>
        </w:rPr>
        <w:t xml:space="preserve">Se permite la agrupación de facturación sólo del mismo grupo corporativo. base en el consumo total de Servicio Medido pueda alcanzar mayores descuentos. </w:t>
      </w:r>
    </w:p>
    <w:p w14:paraId="1977472A" w14:textId="77777777" w:rsidR="00AC1AF5" w:rsidRPr="00650E48" w:rsidRDefault="00AC1AF5" w:rsidP="005F4CA7">
      <w:pPr>
        <w:rPr>
          <w:rFonts w:asciiTheme="minorHAnsi" w:hAnsiTheme="minorHAnsi" w:cstheme="minorHAnsi"/>
          <w:color w:val="000000"/>
          <w:szCs w:val="24"/>
        </w:rPr>
      </w:pPr>
      <w:r w:rsidRPr="00650E48">
        <w:rPr>
          <w:rFonts w:asciiTheme="minorHAnsi" w:hAnsiTheme="minorHAnsi" w:cstheme="minorHAnsi"/>
          <w:color w:val="000000"/>
          <w:szCs w:val="24"/>
        </w:rPr>
        <w:t>La suscripción al plan no tiene un costo, pero si se formalizará a través de un convenio de adhesión al plan que los clientes comerciales deberán solicitar y firmar dentro de un periodo determinado.</w:t>
      </w:r>
    </w:p>
    <w:p w14:paraId="0FF1E11D" w14:textId="77777777" w:rsidR="00AC1AF5" w:rsidRPr="00650E48" w:rsidRDefault="00AC1AF5" w:rsidP="005F4CA7">
      <w:pPr>
        <w:rPr>
          <w:rFonts w:asciiTheme="minorHAnsi" w:hAnsiTheme="minorHAnsi" w:cstheme="minorHAnsi"/>
          <w:color w:val="000000"/>
          <w:szCs w:val="24"/>
        </w:rPr>
      </w:pPr>
      <w:r w:rsidRPr="00650E48">
        <w:rPr>
          <w:rFonts w:asciiTheme="minorHAnsi" w:hAnsiTheme="minorHAnsi" w:cstheme="minorHAnsi"/>
          <w:color w:val="000000"/>
          <w:szCs w:val="24"/>
        </w:rPr>
        <w:t>Una vez dentro del plan el cliente podrá incorporar Líneas Comerciales a su Cuenta Maestra de su misma razón social dentro del periodo de vigencia del Plan</w:t>
      </w:r>
    </w:p>
    <w:p w14:paraId="4D55DA9E" w14:textId="77777777" w:rsidR="00AC1AF5" w:rsidRPr="00650E48" w:rsidRDefault="00AC1AF5" w:rsidP="005F4CA7">
      <w:pPr>
        <w:rPr>
          <w:rFonts w:asciiTheme="minorHAnsi" w:hAnsiTheme="minorHAnsi" w:cstheme="minorHAnsi"/>
          <w:color w:val="000000"/>
          <w:szCs w:val="24"/>
        </w:rPr>
      </w:pPr>
      <w:r w:rsidRPr="00650E48">
        <w:rPr>
          <w:rFonts w:asciiTheme="minorHAnsi" w:hAnsiTheme="minorHAnsi" w:cstheme="minorHAnsi"/>
          <w:color w:val="000000"/>
          <w:szCs w:val="24"/>
        </w:rPr>
        <w:t>Se aplicarán los descuentos sobre toda la facturación de Servicio Medido del último mes, es decir, no habrá fracción de servicio.</w:t>
      </w:r>
    </w:p>
    <w:p w14:paraId="71B0CB5E" w14:textId="77777777" w:rsidR="00AC1AF5" w:rsidRPr="00650E48" w:rsidRDefault="00AC1AF5" w:rsidP="005F4CA7">
      <w:pPr>
        <w:rPr>
          <w:rFonts w:asciiTheme="minorHAnsi" w:hAnsiTheme="minorHAnsi" w:cstheme="minorHAnsi"/>
          <w:color w:val="000000"/>
          <w:szCs w:val="24"/>
        </w:rPr>
      </w:pPr>
      <w:r w:rsidRPr="00650E48">
        <w:rPr>
          <w:rFonts w:asciiTheme="minorHAnsi" w:hAnsiTheme="minorHAnsi" w:cstheme="minorHAnsi"/>
          <w:color w:val="000000"/>
          <w:szCs w:val="24"/>
        </w:rPr>
        <w:t>Telmex estará obligado a dar los descuentos siempre y cuando el cliente contrate su servicio local con Telmex, esté al corriente de sus pagos y esté suscrito al Plan.</w:t>
      </w:r>
    </w:p>
    <w:p w14:paraId="2676CB89" w14:textId="77777777" w:rsidR="00AC1AF5" w:rsidRPr="00650E48" w:rsidRDefault="00AC1AF5" w:rsidP="005F4CA7">
      <w:pPr>
        <w:rPr>
          <w:rFonts w:asciiTheme="minorHAnsi" w:hAnsiTheme="minorHAnsi" w:cstheme="minorHAnsi"/>
          <w:color w:val="000000"/>
          <w:szCs w:val="24"/>
        </w:rPr>
      </w:pPr>
    </w:p>
    <w:p w14:paraId="366B204F" w14:textId="77777777" w:rsidR="00AC1AF5" w:rsidRPr="00650E48" w:rsidRDefault="00AC1AF5" w:rsidP="005F4CA7">
      <w:pPr>
        <w:outlineLvl w:val="0"/>
        <w:rPr>
          <w:rFonts w:asciiTheme="minorHAnsi" w:hAnsiTheme="minorHAnsi" w:cstheme="minorHAnsi"/>
          <w:b/>
          <w:szCs w:val="24"/>
        </w:rPr>
      </w:pPr>
      <w:r w:rsidRPr="00650E48">
        <w:rPr>
          <w:rFonts w:asciiTheme="minorHAnsi" w:hAnsiTheme="minorHAnsi" w:cstheme="minorHAnsi"/>
          <w:b/>
          <w:szCs w:val="24"/>
        </w:rPr>
        <w:t xml:space="preserve">Tabla de Descuento: </w:t>
      </w:r>
    </w:p>
    <w:p w14:paraId="46C352DC" w14:textId="77777777" w:rsidR="00AC1AF5" w:rsidRPr="00650E48" w:rsidRDefault="00AC1AF5" w:rsidP="005F4CA7">
      <w:pPr>
        <w:outlineLvl w:val="0"/>
        <w:rPr>
          <w:rFonts w:asciiTheme="minorHAnsi" w:hAnsiTheme="minorHAnsi" w:cstheme="minorHAnsi"/>
          <w:szCs w:val="24"/>
        </w:rPr>
      </w:pPr>
      <w:r w:rsidRPr="00650E48">
        <w:rPr>
          <w:rFonts w:asciiTheme="minorHAnsi" w:hAnsiTheme="minorHAnsi" w:cstheme="minorHAnsi"/>
          <w:szCs w:val="24"/>
        </w:rPr>
        <w:t>No Aplica.</w:t>
      </w:r>
    </w:p>
    <w:p w14:paraId="4E4EABCC" w14:textId="77777777" w:rsidR="00AC1AF5" w:rsidRPr="00650E48" w:rsidRDefault="00AC1AF5" w:rsidP="005F4CA7">
      <w:pPr>
        <w:rPr>
          <w:rFonts w:asciiTheme="minorHAnsi" w:hAnsiTheme="minorHAnsi" w:cstheme="minorHAnsi"/>
          <w:szCs w:val="24"/>
        </w:rPr>
      </w:pPr>
    </w:p>
    <w:p w14:paraId="3B217DD6" w14:textId="77777777" w:rsidR="00AC1AF5" w:rsidRPr="00650E48" w:rsidRDefault="00AC1AF5" w:rsidP="005F4CA7">
      <w:pPr>
        <w:outlineLvl w:val="0"/>
        <w:rPr>
          <w:rFonts w:asciiTheme="minorHAnsi" w:hAnsiTheme="minorHAnsi" w:cstheme="minorHAnsi"/>
          <w:b/>
          <w:szCs w:val="24"/>
        </w:rPr>
      </w:pPr>
      <w:r w:rsidRPr="00650E48">
        <w:rPr>
          <w:rFonts w:asciiTheme="minorHAnsi" w:hAnsiTheme="minorHAnsi" w:cstheme="minorHAnsi"/>
          <w:b/>
          <w:szCs w:val="24"/>
        </w:rPr>
        <w:t>Penalidades:</w:t>
      </w:r>
    </w:p>
    <w:p w14:paraId="0EE55496" w14:textId="77777777" w:rsidR="006D28CB" w:rsidRPr="00463487" w:rsidRDefault="00AC1AF5" w:rsidP="005F4CA7">
      <w:pPr>
        <w:outlineLvl w:val="0"/>
        <w:rPr>
          <w:rFonts w:asciiTheme="minorHAnsi" w:hAnsiTheme="minorHAnsi" w:cstheme="minorHAnsi"/>
          <w:szCs w:val="24"/>
        </w:rPr>
      </w:pPr>
      <w:r w:rsidRPr="00650E48">
        <w:rPr>
          <w:rFonts w:asciiTheme="minorHAnsi" w:hAnsiTheme="minorHAnsi" w:cstheme="minorHAnsi"/>
          <w:szCs w:val="24"/>
        </w:rPr>
        <w:t>No Aplica.</w:t>
      </w:r>
      <w:r w:rsidR="006D28CB">
        <w:rPr>
          <w:rFonts w:ascii="Arial" w:hAnsi="Arial" w:cs="Arial"/>
          <w:color w:val="FF0000"/>
          <w:sz w:val="20"/>
        </w:rPr>
        <w:br w:type="page"/>
      </w:r>
    </w:p>
    <w:p w14:paraId="0EEAA9CE" w14:textId="77777777" w:rsidR="00AF7662" w:rsidRPr="003F04C0" w:rsidRDefault="000827A9" w:rsidP="005F4CA7">
      <w:pPr>
        <w:rPr>
          <w:rStyle w:val="Ttulo3Car"/>
          <w:rFonts w:asciiTheme="minorHAnsi" w:hAnsiTheme="minorHAnsi" w:cstheme="minorHAnsi"/>
          <w:sz w:val="28"/>
          <w:szCs w:val="28"/>
        </w:rPr>
      </w:pPr>
      <w:bookmarkStart w:id="117" w:name="_Toc162342521"/>
      <w:r w:rsidRPr="003F04C0">
        <w:rPr>
          <w:rStyle w:val="Ttulo3Car"/>
          <w:rFonts w:asciiTheme="minorHAnsi" w:hAnsiTheme="minorHAnsi" w:cstheme="minorHAnsi"/>
          <w:sz w:val="28"/>
          <w:szCs w:val="28"/>
        </w:rPr>
        <w:lastRenderedPageBreak/>
        <w:t xml:space="preserve">II. </w:t>
      </w:r>
      <w:r w:rsidR="00AF7662" w:rsidRPr="003F04C0">
        <w:rPr>
          <w:rStyle w:val="Ttulo3Car"/>
          <w:rFonts w:asciiTheme="minorHAnsi" w:hAnsiTheme="minorHAnsi" w:cstheme="minorHAnsi"/>
          <w:sz w:val="28"/>
          <w:szCs w:val="28"/>
        </w:rPr>
        <w:t>CERTEZA PREMIER</w:t>
      </w:r>
      <w:bookmarkEnd w:id="117"/>
      <w:r w:rsidR="00AF7662" w:rsidRPr="003F04C0">
        <w:rPr>
          <w:rStyle w:val="Ttulo3Car"/>
          <w:rFonts w:asciiTheme="minorHAnsi" w:hAnsiTheme="minorHAnsi" w:cstheme="minorHAnsi"/>
          <w:sz w:val="28"/>
          <w:szCs w:val="28"/>
        </w:rPr>
        <w:t xml:space="preserve"> </w:t>
      </w:r>
    </w:p>
    <w:p w14:paraId="5B80F6DC" w14:textId="77777777" w:rsidR="00AF7662" w:rsidRDefault="00AF7662" w:rsidP="005F4CA7">
      <w:pPr>
        <w:rPr>
          <w:rFonts w:ascii="Arial" w:hAnsi="Arial" w:cs="Arial"/>
          <w:sz w:val="22"/>
        </w:rPr>
      </w:pPr>
    </w:p>
    <w:p w14:paraId="7D8B4A82" w14:textId="77777777" w:rsidR="00AF7662" w:rsidRPr="003F04C0" w:rsidRDefault="001C2510" w:rsidP="005F4CA7">
      <w:pPr>
        <w:outlineLvl w:val="0"/>
        <w:rPr>
          <w:rFonts w:asciiTheme="minorHAnsi" w:hAnsiTheme="minorHAnsi" w:cstheme="minorHAnsi"/>
          <w:szCs w:val="24"/>
        </w:rPr>
      </w:pPr>
      <w:r w:rsidRPr="003F04C0">
        <w:rPr>
          <w:rFonts w:asciiTheme="minorHAnsi" w:hAnsiTheme="minorHAnsi" w:cstheme="minorHAnsi"/>
          <w:b/>
          <w:szCs w:val="24"/>
        </w:rPr>
        <w:t xml:space="preserve">Número de Inscripción: </w:t>
      </w:r>
      <w:r w:rsidR="00AF7662" w:rsidRPr="003F04C0">
        <w:rPr>
          <w:rFonts w:asciiTheme="minorHAnsi" w:hAnsiTheme="minorHAnsi" w:cstheme="minorHAnsi"/>
          <w:b/>
          <w:bCs/>
          <w:sz w:val="28"/>
          <w:szCs w:val="28"/>
        </w:rPr>
        <w:t>005493</w:t>
      </w:r>
    </w:p>
    <w:p w14:paraId="63B64F57" w14:textId="77777777" w:rsidR="00AF7662" w:rsidRPr="003F04C0" w:rsidRDefault="00AF7662" w:rsidP="005F4CA7">
      <w:pPr>
        <w:rPr>
          <w:rFonts w:asciiTheme="minorHAnsi" w:hAnsiTheme="minorHAnsi" w:cstheme="minorHAnsi"/>
          <w:szCs w:val="24"/>
        </w:rPr>
      </w:pPr>
    </w:p>
    <w:p w14:paraId="640EAF05" w14:textId="77777777" w:rsidR="00AF7662" w:rsidRPr="003F04C0" w:rsidRDefault="00AF7662" w:rsidP="005F4CA7">
      <w:pPr>
        <w:outlineLvl w:val="0"/>
        <w:rPr>
          <w:rFonts w:asciiTheme="minorHAnsi" w:hAnsiTheme="minorHAnsi" w:cstheme="minorHAnsi"/>
          <w:b/>
          <w:szCs w:val="24"/>
          <w:lang w:val="es-ES_tradnl"/>
        </w:rPr>
      </w:pPr>
      <w:r w:rsidRPr="003F04C0">
        <w:rPr>
          <w:rFonts w:asciiTheme="minorHAnsi" w:hAnsiTheme="minorHAnsi" w:cstheme="minorHAnsi"/>
          <w:b/>
          <w:szCs w:val="24"/>
        </w:rPr>
        <w:t>Descripción:</w:t>
      </w:r>
      <w:r w:rsidRPr="003F04C0">
        <w:rPr>
          <w:rFonts w:asciiTheme="minorHAnsi" w:hAnsiTheme="minorHAnsi" w:cstheme="minorHAnsi"/>
          <w:szCs w:val="24"/>
        </w:rPr>
        <w:t xml:space="preserve"> </w:t>
      </w:r>
    </w:p>
    <w:p w14:paraId="225D3AAB"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 xml:space="preserve">Esquema de descuento que aplicará a Clientes que cuenten con troncales digitales de acuerdo al volumen </w:t>
      </w:r>
      <w:proofErr w:type="gramStart"/>
      <w:r w:rsidRPr="003F04C0">
        <w:rPr>
          <w:rFonts w:asciiTheme="minorHAnsi" w:hAnsiTheme="minorHAnsi" w:cstheme="minorHAnsi"/>
          <w:szCs w:val="24"/>
        </w:rPr>
        <w:t>total  de</w:t>
      </w:r>
      <w:proofErr w:type="gramEnd"/>
      <w:r w:rsidRPr="003F04C0">
        <w:rPr>
          <w:rFonts w:asciiTheme="minorHAnsi" w:hAnsiTheme="minorHAnsi" w:cstheme="minorHAnsi"/>
          <w:szCs w:val="24"/>
        </w:rPr>
        <w:t xml:space="preserve"> llamadas de Servicio Medido facturadas en sus Cuentas Maestras Telmex.</w:t>
      </w:r>
    </w:p>
    <w:p w14:paraId="6DA08284" w14:textId="77777777" w:rsidR="00AF7662" w:rsidRPr="003F04C0" w:rsidRDefault="00AF7662" w:rsidP="005F4CA7">
      <w:pPr>
        <w:rPr>
          <w:rFonts w:asciiTheme="minorHAnsi" w:hAnsiTheme="minorHAnsi" w:cstheme="minorHAnsi"/>
          <w:szCs w:val="24"/>
        </w:rPr>
      </w:pPr>
    </w:p>
    <w:p w14:paraId="41BBFE56" w14:textId="77777777" w:rsidR="00AF7662" w:rsidRPr="003F04C0" w:rsidRDefault="00AF7662" w:rsidP="005F4CA7">
      <w:pPr>
        <w:outlineLvl w:val="0"/>
        <w:rPr>
          <w:rFonts w:asciiTheme="minorHAnsi" w:hAnsiTheme="minorHAnsi" w:cstheme="minorHAnsi"/>
          <w:b/>
          <w:szCs w:val="24"/>
        </w:rPr>
      </w:pPr>
      <w:r w:rsidRPr="003F04C0">
        <w:rPr>
          <w:rFonts w:asciiTheme="minorHAnsi" w:hAnsiTheme="minorHAnsi" w:cstheme="minorHAnsi"/>
          <w:b/>
          <w:szCs w:val="24"/>
        </w:rPr>
        <w:t>Estructura Tarifaria:</w:t>
      </w:r>
    </w:p>
    <w:p w14:paraId="6418F0CC"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 xml:space="preserve">Se aplicarán los descuentos que se señalan a continuación sobre la tarifa de Servicio Medido vigente y </w:t>
      </w:r>
      <w:proofErr w:type="gramStart"/>
      <w:r w:rsidRPr="003F04C0">
        <w:rPr>
          <w:rFonts w:asciiTheme="minorHAnsi" w:hAnsiTheme="minorHAnsi" w:cstheme="minorHAnsi"/>
          <w:szCs w:val="24"/>
        </w:rPr>
        <w:t>de acuerdo al</w:t>
      </w:r>
      <w:proofErr w:type="gramEnd"/>
      <w:r w:rsidRPr="003F04C0">
        <w:rPr>
          <w:rFonts w:asciiTheme="minorHAnsi" w:hAnsiTheme="minorHAnsi" w:cstheme="minorHAnsi"/>
          <w:szCs w:val="24"/>
        </w:rPr>
        <w:t xml:space="preserve"> volumen total de llamadas de Servicio Medido generadas por el Cliente</w:t>
      </w:r>
    </w:p>
    <w:p w14:paraId="2BDAADDC" w14:textId="77777777" w:rsidR="00AF7662" w:rsidRPr="003F04C0" w:rsidRDefault="00AF7662" w:rsidP="005F4CA7">
      <w:pPr>
        <w:rPr>
          <w:rFonts w:asciiTheme="minorHAnsi" w:hAnsiTheme="minorHAnsi" w:cstheme="minorHAnsi"/>
          <w:szCs w:val="24"/>
        </w:rPr>
      </w:pPr>
    </w:p>
    <w:p w14:paraId="7F4C8C09" w14:textId="77777777" w:rsidR="00AF7662" w:rsidRPr="003F04C0" w:rsidRDefault="00AF7662" w:rsidP="005F4CA7">
      <w:pPr>
        <w:rPr>
          <w:rFonts w:asciiTheme="minorHAnsi" w:hAnsiTheme="minorHAnsi" w:cstheme="minorHAnsi"/>
          <w:szCs w:val="24"/>
        </w:rPr>
      </w:pPr>
    </w:p>
    <w:tbl>
      <w:tblPr>
        <w:tblStyle w:val="Tablaconcuadrcula"/>
        <w:tblW w:w="0" w:type="auto"/>
        <w:jc w:val="center"/>
        <w:tblLook w:val="01E0" w:firstRow="1" w:lastRow="1" w:firstColumn="1" w:lastColumn="1" w:noHBand="0" w:noVBand="0"/>
      </w:tblPr>
      <w:tblGrid>
        <w:gridCol w:w="3388"/>
        <w:gridCol w:w="3557"/>
      </w:tblGrid>
      <w:tr w:rsidR="00AF7662" w:rsidRPr="003F04C0" w14:paraId="52957646" w14:textId="77777777" w:rsidTr="00AC58B2">
        <w:trPr>
          <w:jc w:val="center"/>
        </w:trPr>
        <w:tc>
          <w:tcPr>
            <w:tcW w:w="3388" w:type="dxa"/>
            <w:vAlign w:val="center"/>
          </w:tcPr>
          <w:p w14:paraId="36A54189" w14:textId="77777777" w:rsidR="00AF7662" w:rsidRPr="003F04C0" w:rsidRDefault="00AF7662" w:rsidP="005F4CA7">
            <w:pPr>
              <w:rPr>
                <w:rFonts w:asciiTheme="minorHAnsi" w:hAnsiTheme="minorHAnsi" w:cstheme="minorHAnsi"/>
                <w:b/>
                <w:szCs w:val="24"/>
              </w:rPr>
            </w:pPr>
            <w:r w:rsidRPr="003F04C0">
              <w:rPr>
                <w:rFonts w:asciiTheme="minorHAnsi" w:hAnsiTheme="minorHAnsi" w:cstheme="minorHAnsi"/>
                <w:b/>
                <w:szCs w:val="24"/>
              </w:rPr>
              <w:t>Rangos de Llamadas</w:t>
            </w:r>
          </w:p>
        </w:tc>
        <w:tc>
          <w:tcPr>
            <w:tcW w:w="3557" w:type="dxa"/>
            <w:vAlign w:val="center"/>
          </w:tcPr>
          <w:p w14:paraId="7CCFFFCE" w14:textId="77777777" w:rsidR="00AF7662" w:rsidRPr="003F04C0" w:rsidRDefault="00AF7662" w:rsidP="005F4CA7">
            <w:pPr>
              <w:rPr>
                <w:rFonts w:asciiTheme="minorHAnsi" w:hAnsiTheme="minorHAnsi" w:cstheme="minorHAnsi"/>
                <w:b/>
                <w:szCs w:val="24"/>
              </w:rPr>
            </w:pPr>
            <w:r w:rsidRPr="003F04C0">
              <w:rPr>
                <w:rFonts w:asciiTheme="minorHAnsi" w:hAnsiTheme="minorHAnsi" w:cstheme="minorHAnsi"/>
                <w:b/>
                <w:szCs w:val="24"/>
              </w:rPr>
              <w:t>% de Descuento Aplicado sobre la tarifa vigente de Servicio Medido</w:t>
            </w:r>
          </w:p>
        </w:tc>
      </w:tr>
      <w:tr w:rsidR="00AF7662" w:rsidRPr="003F04C0" w14:paraId="3DAE39BE" w14:textId="77777777" w:rsidTr="00AC58B2">
        <w:trPr>
          <w:trHeight w:val="284"/>
          <w:jc w:val="center"/>
        </w:trPr>
        <w:tc>
          <w:tcPr>
            <w:tcW w:w="3388" w:type="dxa"/>
            <w:vAlign w:val="center"/>
          </w:tcPr>
          <w:p w14:paraId="4AE73FC2"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0 a 10,000</w:t>
            </w:r>
          </w:p>
        </w:tc>
        <w:tc>
          <w:tcPr>
            <w:tcW w:w="3557" w:type="dxa"/>
            <w:vAlign w:val="center"/>
          </w:tcPr>
          <w:p w14:paraId="2485D7A2"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0%</w:t>
            </w:r>
          </w:p>
        </w:tc>
      </w:tr>
      <w:tr w:rsidR="00AF7662" w:rsidRPr="003F04C0" w14:paraId="525988C9" w14:textId="77777777" w:rsidTr="00AC58B2">
        <w:trPr>
          <w:trHeight w:val="284"/>
          <w:jc w:val="center"/>
        </w:trPr>
        <w:tc>
          <w:tcPr>
            <w:tcW w:w="3388" w:type="dxa"/>
            <w:vAlign w:val="center"/>
          </w:tcPr>
          <w:p w14:paraId="5FEA0A55"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10,001 a 50,000</w:t>
            </w:r>
          </w:p>
        </w:tc>
        <w:tc>
          <w:tcPr>
            <w:tcW w:w="3557" w:type="dxa"/>
            <w:vAlign w:val="center"/>
          </w:tcPr>
          <w:p w14:paraId="309B56B1"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5%</w:t>
            </w:r>
          </w:p>
        </w:tc>
      </w:tr>
      <w:tr w:rsidR="00AF7662" w:rsidRPr="003F04C0" w14:paraId="51302884" w14:textId="77777777" w:rsidTr="00AC58B2">
        <w:trPr>
          <w:trHeight w:val="284"/>
          <w:jc w:val="center"/>
        </w:trPr>
        <w:tc>
          <w:tcPr>
            <w:tcW w:w="3388" w:type="dxa"/>
            <w:vAlign w:val="center"/>
          </w:tcPr>
          <w:p w14:paraId="4FE1619B"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50,001 a 150,000</w:t>
            </w:r>
          </w:p>
        </w:tc>
        <w:tc>
          <w:tcPr>
            <w:tcW w:w="3557" w:type="dxa"/>
            <w:vAlign w:val="center"/>
          </w:tcPr>
          <w:p w14:paraId="146A684E"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10%</w:t>
            </w:r>
          </w:p>
        </w:tc>
      </w:tr>
      <w:tr w:rsidR="00AF7662" w:rsidRPr="003F04C0" w14:paraId="59AACDBD" w14:textId="77777777" w:rsidTr="00AC58B2">
        <w:trPr>
          <w:trHeight w:val="284"/>
          <w:jc w:val="center"/>
        </w:trPr>
        <w:tc>
          <w:tcPr>
            <w:tcW w:w="3388" w:type="dxa"/>
            <w:vAlign w:val="center"/>
          </w:tcPr>
          <w:p w14:paraId="3F8F21ED"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150,001 a 500,000</w:t>
            </w:r>
          </w:p>
        </w:tc>
        <w:tc>
          <w:tcPr>
            <w:tcW w:w="3557" w:type="dxa"/>
            <w:vAlign w:val="center"/>
          </w:tcPr>
          <w:p w14:paraId="71154FFF"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15%</w:t>
            </w:r>
          </w:p>
        </w:tc>
      </w:tr>
      <w:tr w:rsidR="00AF7662" w:rsidRPr="003F04C0" w14:paraId="189F48C4" w14:textId="77777777" w:rsidTr="00AC58B2">
        <w:trPr>
          <w:trHeight w:val="284"/>
          <w:jc w:val="center"/>
        </w:trPr>
        <w:tc>
          <w:tcPr>
            <w:tcW w:w="3388" w:type="dxa"/>
            <w:vAlign w:val="center"/>
          </w:tcPr>
          <w:p w14:paraId="08A3BF47"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500,001 a 1,000,000</w:t>
            </w:r>
          </w:p>
        </w:tc>
        <w:tc>
          <w:tcPr>
            <w:tcW w:w="3557" w:type="dxa"/>
            <w:vAlign w:val="center"/>
          </w:tcPr>
          <w:p w14:paraId="0CEDC4B0"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20%</w:t>
            </w:r>
          </w:p>
        </w:tc>
      </w:tr>
      <w:tr w:rsidR="00AF7662" w:rsidRPr="003F04C0" w14:paraId="50D01452" w14:textId="77777777" w:rsidTr="00AC58B2">
        <w:trPr>
          <w:trHeight w:val="284"/>
          <w:jc w:val="center"/>
        </w:trPr>
        <w:tc>
          <w:tcPr>
            <w:tcW w:w="3388" w:type="dxa"/>
            <w:vAlign w:val="center"/>
          </w:tcPr>
          <w:p w14:paraId="31B73CDA"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1,000,001 a 2,000,000</w:t>
            </w:r>
          </w:p>
        </w:tc>
        <w:tc>
          <w:tcPr>
            <w:tcW w:w="3557" w:type="dxa"/>
            <w:vAlign w:val="center"/>
          </w:tcPr>
          <w:p w14:paraId="5DA65321"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25%</w:t>
            </w:r>
          </w:p>
        </w:tc>
      </w:tr>
      <w:tr w:rsidR="00AF7662" w:rsidRPr="003F04C0" w14:paraId="36EEA461" w14:textId="77777777" w:rsidTr="00AC58B2">
        <w:trPr>
          <w:trHeight w:val="284"/>
          <w:jc w:val="center"/>
        </w:trPr>
        <w:tc>
          <w:tcPr>
            <w:tcW w:w="3388" w:type="dxa"/>
            <w:vAlign w:val="center"/>
          </w:tcPr>
          <w:p w14:paraId="59A866E1"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2,000,001 o mas</w:t>
            </w:r>
          </w:p>
        </w:tc>
        <w:tc>
          <w:tcPr>
            <w:tcW w:w="3557" w:type="dxa"/>
            <w:vAlign w:val="center"/>
          </w:tcPr>
          <w:p w14:paraId="2C7F9E74"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30%</w:t>
            </w:r>
          </w:p>
        </w:tc>
      </w:tr>
    </w:tbl>
    <w:p w14:paraId="7C24E7B7" w14:textId="77777777" w:rsidR="00AF7662" w:rsidRPr="003F04C0" w:rsidRDefault="00AF7662" w:rsidP="005F4CA7">
      <w:pPr>
        <w:rPr>
          <w:rFonts w:asciiTheme="minorHAnsi" w:hAnsiTheme="minorHAnsi" w:cstheme="minorHAnsi"/>
          <w:szCs w:val="24"/>
        </w:rPr>
      </w:pPr>
    </w:p>
    <w:p w14:paraId="2EDA4673" w14:textId="77777777" w:rsidR="00AF7662" w:rsidRPr="003F04C0" w:rsidRDefault="00AF7662" w:rsidP="005F4CA7">
      <w:pPr>
        <w:outlineLvl w:val="0"/>
        <w:rPr>
          <w:rFonts w:asciiTheme="minorHAnsi" w:hAnsiTheme="minorHAnsi" w:cstheme="minorHAnsi"/>
          <w:b/>
          <w:szCs w:val="24"/>
        </w:rPr>
      </w:pPr>
      <w:r w:rsidRPr="003F04C0">
        <w:rPr>
          <w:rFonts w:asciiTheme="minorHAnsi" w:hAnsiTheme="minorHAnsi" w:cstheme="minorHAnsi"/>
          <w:b/>
          <w:szCs w:val="24"/>
        </w:rPr>
        <w:t>Reglas de aplicación:</w:t>
      </w:r>
    </w:p>
    <w:p w14:paraId="06CD8412"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 xml:space="preserve">Los Clientes que deseen suscribirse deberán: </w:t>
      </w:r>
    </w:p>
    <w:p w14:paraId="1550554C"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Firmar la carta de adhesión que para tal efecto se le proporcione.</w:t>
      </w:r>
    </w:p>
    <w:p w14:paraId="45E50546"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 xml:space="preserve">Tener contratado su servicio local con TELMEX </w:t>
      </w:r>
    </w:p>
    <w:p w14:paraId="7E081EE6"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 xml:space="preserve">Facturar a través de Cuenta Maestra </w:t>
      </w:r>
    </w:p>
    <w:p w14:paraId="189660E8"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 xml:space="preserve">No tener adeudos pendientes </w:t>
      </w:r>
    </w:p>
    <w:p w14:paraId="5C1067CA"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No tener órdenes de servicio en trámite que modifiquen el número telefónico sobre el cual se facturará (cambio de domicilio, cambio de número o baja)</w:t>
      </w:r>
    </w:p>
    <w:p w14:paraId="7C6AA378"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 xml:space="preserve">El Cliente </w:t>
      </w:r>
      <w:proofErr w:type="gramStart"/>
      <w:r w:rsidRPr="003F04C0">
        <w:rPr>
          <w:rFonts w:asciiTheme="minorHAnsi" w:hAnsiTheme="minorHAnsi" w:cstheme="minorHAnsi"/>
          <w:szCs w:val="24"/>
        </w:rPr>
        <w:t>podrá  integrar</w:t>
      </w:r>
      <w:proofErr w:type="gramEnd"/>
      <w:r w:rsidRPr="003F04C0">
        <w:rPr>
          <w:rFonts w:asciiTheme="minorHAnsi" w:hAnsiTheme="minorHAnsi" w:cstheme="minorHAnsi"/>
          <w:szCs w:val="24"/>
        </w:rPr>
        <w:t xml:space="preserve">, para efectos del </w:t>
      </w:r>
      <w:proofErr w:type="spellStart"/>
      <w:r w:rsidRPr="003F04C0">
        <w:rPr>
          <w:rFonts w:asciiTheme="minorHAnsi" w:hAnsiTheme="minorHAnsi" w:cstheme="minorHAnsi"/>
          <w:szCs w:val="24"/>
        </w:rPr>
        <w:t>calculo</w:t>
      </w:r>
      <w:proofErr w:type="spellEnd"/>
      <w:r w:rsidRPr="003F04C0">
        <w:rPr>
          <w:rFonts w:asciiTheme="minorHAnsi" w:hAnsiTheme="minorHAnsi" w:cstheme="minorHAnsi"/>
          <w:szCs w:val="24"/>
        </w:rPr>
        <w:t xml:space="preserve"> del descuento, todo el  Servicio Medido que pertenezca a un mismo grupo corporativo.</w:t>
      </w:r>
    </w:p>
    <w:p w14:paraId="220E32CC"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El Cliente tiene la opción de concentrar el monto de sus descuentos en cualquiera de sus facturas.</w:t>
      </w:r>
    </w:p>
    <w:p w14:paraId="15BF8DDC"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 xml:space="preserve">Se podrá </w:t>
      </w:r>
      <w:proofErr w:type="gramStart"/>
      <w:r w:rsidRPr="003F04C0">
        <w:rPr>
          <w:rFonts w:asciiTheme="minorHAnsi" w:hAnsiTheme="minorHAnsi" w:cstheme="minorHAnsi"/>
          <w:szCs w:val="24"/>
        </w:rPr>
        <w:t>cancelar  Plan</w:t>
      </w:r>
      <w:proofErr w:type="gramEnd"/>
      <w:r w:rsidRPr="003F04C0">
        <w:rPr>
          <w:rFonts w:asciiTheme="minorHAnsi" w:hAnsiTheme="minorHAnsi" w:cstheme="minorHAnsi"/>
          <w:szCs w:val="24"/>
        </w:rPr>
        <w:t xml:space="preserve"> Certeza Premier:</w:t>
      </w:r>
    </w:p>
    <w:p w14:paraId="70B1EAEA"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Por solicitud del Cliente.</w:t>
      </w:r>
    </w:p>
    <w:p w14:paraId="748E0379"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lastRenderedPageBreak/>
        <w:t>Por cambio de operador local.</w:t>
      </w:r>
    </w:p>
    <w:p w14:paraId="07282B87"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Cuando las líneas telefónicas dejen de facturar a través de Cuenta Maestra o se suscriban a un plan de renta fija con Servicio Medido.</w:t>
      </w:r>
    </w:p>
    <w:p w14:paraId="2B1A832E"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Por falta de pago.</w:t>
      </w:r>
    </w:p>
    <w:p w14:paraId="33274AD6" w14:textId="77777777" w:rsidR="00AF7662" w:rsidRPr="003F04C0" w:rsidRDefault="00AF7662" w:rsidP="005F4CA7">
      <w:pPr>
        <w:outlineLvl w:val="0"/>
        <w:rPr>
          <w:rFonts w:asciiTheme="minorHAnsi" w:hAnsiTheme="minorHAnsi" w:cstheme="minorHAnsi"/>
          <w:szCs w:val="24"/>
        </w:rPr>
      </w:pPr>
      <w:r w:rsidRPr="003F04C0">
        <w:rPr>
          <w:rFonts w:asciiTheme="minorHAnsi" w:hAnsiTheme="minorHAnsi" w:cstheme="minorHAnsi"/>
          <w:szCs w:val="24"/>
        </w:rPr>
        <w:t xml:space="preserve">Se notificará a la Cofetel con 15 días de anticipación la terminación de la vigencia de </w:t>
      </w:r>
      <w:proofErr w:type="gramStart"/>
      <w:r w:rsidRPr="003F04C0">
        <w:rPr>
          <w:rFonts w:asciiTheme="minorHAnsi" w:hAnsiTheme="minorHAnsi" w:cstheme="minorHAnsi"/>
          <w:szCs w:val="24"/>
        </w:rPr>
        <w:t>éste</w:t>
      </w:r>
      <w:proofErr w:type="gramEnd"/>
      <w:r w:rsidRPr="003F04C0">
        <w:rPr>
          <w:rFonts w:asciiTheme="minorHAnsi" w:hAnsiTheme="minorHAnsi" w:cstheme="minorHAnsi"/>
          <w:szCs w:val="24"/>
        </w:rPr>
        <w:t xml:space="preserve"> plan.</w:t>
      </w:r>
    </w:p>
    <w:p w14:paraId="056EC664" w14:textId="77777777" w:rsidR="00353E8E" w:rsidRDefault="00353E8E" w:rsidP="005F4CA7">
      <w:pPr>
        <w:outlineLvl w:val="0"/>
        <w:rPr>
          <w:rFonts w:ascii="Arial" w:hAnsi="Arial" w:cs="Arial"/>
          <w:sz w:val="20"/>
        </w:rPr>
      </w:pPr>
      <w:r>
        <w:rPr>
          <w:rFonts w:ascii="Arial" w:hAnsi="Arial" w:cs="Arial"/>
          <w:sz w:val="20"/>
        </w:rPr>
        <w:br w:type="page"/>
      </w:r>
    </w:p>
    <w:p w14:paraId="05BDAB38" w14:textId="77777777" w:rsidR="002A1283" w:rsidRPr="003F04C0" w:rsidRDefault="00EC3843" w:rsidP="005F4CA7">
      <w:pPr>
        <w:rPr>
          <w:rStyle w:val="Ttulo3Car"/>
          <w:rFonts w:asciiTheme="minorHAnsi" w:hAnsiTheme="minorHAnsi" w:cstheme="minorHAnsi"/>
          <w:sz w:val="28"/>
          <w:szCs w:val="28"/>
        </w:rPr>
      </w:pPr>
      <w:bookmarkStart w:id="118" w:name="_Toc162342522"/>
      <w:r w:rsidRPr="003F04C0">
        <w:rPr>
          <w:rStyle w:val="Ttulo3Car"/>
          <w:rFonts w:asciiTheme="minorHAnsi" w:hAnsiTheme="minorHAnsi" w:cstheme="minorHAnsi"/>
          <w:sz w:val="28"/>
          <w:szCs w:val="28"/>
        </w:rPr>
        <w:lastRenderedPageBreak/>
        <w:t>I</w:t>
      </w:r>
      <w:r w:rsidR="00ED1434">
        <w:rPr>
          <w:rStyle w:val="Ttulo3Car"/>
          <w:rFonts w:asciiTheme="minorHAnsi" w:hAnsiTheme="minorHAnsi" w:cstheme="minorHAnsi"/>
          <w:sz w:val="28"/>
          <w:szCs w:val="28"/>
        </w:rPr>
        <w:t>II</w:t>
      </w:r>
      <w:r w:rsidR="000827A9" w:rsidRPr="003F04C0">
        <w:rPr>
          <w:rStyle w:val="Ttulo3Car"/>
          <w:rFonts w:asciiTheme="minorHAnsi" w:hAnsiTheme="minorHAnsi" w:cstheme="minorHAnsi"/>
          <w:sz w:val="28"/>
          <w:szCs w:val="28"/>
        </w:rPr>
        <w:t xml:space="preserve">. </w:t>
      </w:r>
      <w:r w:rsidR="002A1283" w:rsidRPr="003F04C0">
        <w:rPr>
          <w:rStyle w:val="Ttulo3Car"/>
          <w:rFonts w:asciiTheme="minorHAnsi" w:hAnsiTheme="minorHAnsi" w:cstheme="minorHAnsi"/>
          <w:sz w:val="28"/>
          <w:szCs w:val="28"/>
        </w:rPr>
        <w:t xml:space="preserve">MOVIL </w:t>
      </w:r>
      <w:r w:rsidR="00A12876" w:rsidRPr="003F04C0">
        <w:rPr>
          <w:rStyle w:val="Ttulo3Car"/>
          <w:rFonts w:asciiTheme="minorHAnsi" w:hAnsiTheme="minorHAnsi" w:cstheme="minorHAnsi"/>
          <w:sz w:val="28"/>
          <w:szCs w:val="28"/>
        </w:rPr>
        <w:t>EMPRESARIAL</w:t>
      </w:r>
      <w:bookmarkEnd w:id="118"/>
    </w:p>
    <w:p w14:paraId="585E425B" w14:textId="77777777" w:rsidR="00A12876" w:rsidRPr="003F04C0" w:rsidRDefault="00A12876" w:rsidP="005F4CA7">
      <w:pPr>
        <w:rPr>
          <w:rFonts w:asciiTheme="minorHAnsi" w:hAnsiTheme="minorHAnsi" w:cstheme="minorHAnsi"/>
          <w:szCs w:val="24"/>
          <w:lang w:val="es-MX"/>
        </w:rPr>
      </w:pPr>
    </w:p>
    <w:p w14:paraId="3324940C" w14:textId="77777777" w:rsidR="002A1283" w:rsidRPr="003F04C0" w:rsidRDefault="002A1283" w:rsidP="005F4CA7">
      <w:pPr>
        <w:outlineLvl w:val="0"/>
        <w:rPr>
          <w:rFonts w:asciiTheme="minorHAnsi" w:hAnsiTheme="minorHAnsi" w:cstheme="minorHAnsi"/>
          <w:szCs w:val="24"/>
        </w:rPr>
      </w:pPr>
      <w:r w:rsidRPr="003F04C0">
        <w:rPr>
          <w:rFonts w:asciiTheme="minorHAnsi" w:hAnsiTheme="minorHAnsi" w:cstheme="minorHAnsi"/>
          <w:b/>
          <w:szCs w:val="24"/>
        </w:rPr>
        <w:t>Número de Inscripción:</w:t>
      </w:r>
      <w:r w:rsidR="003F04C0">
        <w:rPr>
          <w:rFonts w:asciiTheme="minorHAnsi" w:hAnsiTheme="minorHAnsi" w:cstheme="minorHAnsi"/>
          <w:b/>
          <w:szCs w:val="24"/>
        </w:rPr>
        <w:t xml:space="preserve"> </w:t>
      </w:r>
      <w:r w:rsidRPr="003F04C0">
        <w:rPr>
          <w:rFonts w:asciiTheme="minorHAnsi" w:hAnsiTheme="minorHAnsi" w:cstheme="minorHAnsi"/>
          <w:b/>
          <w:bCs/>
          <w:sz w:val="28"/>
          <w:szCs w:val="28"/>
        </w:rPr>
        <w:t>729</w:t>
      </w:r>
      <w:r w:rsidR="00C0389B" w:rsidRPr="003F04C0">
        <w:rPr>
          <w:rFonts w:asciiTheme="minorHAnsi" w:hAnsiTheme="minorHAnsi" w:cstheme="minorHAnsi"/>
          <w:b/>
          <w:bCs/>
          <w:sz w:val="28"/>
          <w:szCs w:val="28"/>
        </w:rPr>
        <w:t>7</w:t>
      </w:r>
      <w:r w:rsidRPr="003F04C0">
        <w:rPr>
          <w:rFonts w:asciiTheme="minorHAnsi" w:hAnsiTheme="minorHAnsi" w:cstheme="minorHAnsi"/>
          <w:b/>
          <w:bCs/>
          <w:sz w:val="28"/>
          <w:szCs w:val="28"/>
        </w:rPr>
        <w:t>3</w:t>
      </w:r>
      <w:r w:rsidR="00C0389B" w:rsidRPr="003F04C0">
        <w:rPr>
          <w:rFonts w:asciiTheme="minorHAnsi" w:hAnsiTheme="minorHAnsi" w:cstheme="minorHAnsi"/>
          <w:b/>
          <w:bCs/>
          <w:sz w:val="28"/>
          <w:szCs w:val="28"/>
        </w:rPr>
        <w:t>, 72974, 72978 y 72981</w:t>
      </w:r>
    </w:p>
    <w:p w14:paraId="1D5054EC" w14:textId="77777777" w:rsidR="002A1283" w:rsidRPr="003F04C0" w:rsidRDefault="002A1283" w:rsidP="005F4CA7">
      <w:pPr>
        <w:rPr>
          <w:rFonts w:asciiTheme="minorHAnsi" w:hAnsiTheme="minorHAnsi" w:cstheme="minorHAnsi"/>
          <w:color w:val="FF0000"/>
          <w:szCs w:val="24"/>
        </w:rPr>
      </w:pPr>
    </w:p>
    <w:p w14:paraId="2DD69CEE" w14:textId="77777777" w:rsidR="002A1283" w:rsidRPr="003F04C0" w:rsidRDefault="002A1283" w:rsidP="005F4CA7">
      <w:pPr>
        <w:outlineLvl w:val="0"/>
        <w:rPr>
          <w:rFonts w:asciiTheme="minorHAnsi" w:hAnsiTheme="minorHAnsi" w:cstheme="minorHAnsi"/>
          <w:b/>
          <w:szCs w:val="24"/>
        </w:rPr>
      </w:pPr>
      <w:r w:rsidRPr="003F04C0">
        <w:rPr>
          <w:rFonts w:asciiTheme="minorHAnsi" w:hAnsiTheme="minorHAnsi" w:cstheme="minorHAnsi"/>
          <w:b/>
          <w:szCs w:val="24"/>
        </w:rPr>
        <w:t>Nombre del Servicio:</w:t>
      </w:r>
    </w:p>
    <w:p w14:paraId="1D4F1CF9" w14:textId="77777777" w:rsidR="002A1283" w:rsidRPr="003F04C0" w:rsidRDefault="002A1283" w:rsidP="005F4CA7">
      <w:pPr>
        <w:outlineLvl w:val="0"/>
        <w:rPr>
          <w:rFonts w:asciiTheme="minorHAnsi" w:hAnsiTheme="minorHAnsi" w:cstheme="minorHAnsi"/>
          <w:bCs/>
          <w:i/>
          <w:szCs w:val="24"/>
        </w:rPr>
      </w:pPr>
      <w:bookmarkStart w:id="119" w:name="_Ref469504979"/>
      <w:r w:rsidRPr="003F04C0">
        <w:rPr>
          <w:rFonts w:asciiTheme="minorHAnsi" w:hAnsiTheme="minorHAnsi" w:cstheme="minorHAnsi"/>
          <w:bCs/>
          <w:szCs w:val="24"/>
        </w:rPr>
        <w:t>Móvil Empresarial</w:t>
      </w:r>
      <w:bookmarkEnd w:id="119"/>
      <w:r w:rsidRPr="003F04C0">
        <w:rPr>
          <w:rFonts w:asciiTheme="minorHAnsi" w:hAnsiTheme="minorHAnsi" w:cstheme="minorHAnsi"/>
          <w:bCs/>
          <w:szCs w:val="24"/>
        </w:rPr>
        <w:t xml:space="preserve"> </w:t>
      </w:r>
      <w:r w:rsidR="00A12876" w:rsidRPr="003F04C0">
        <w:rPr>
          <w:rFonts w:asciiTheme="minorHAnsi" w:hAnsiTheme="minorHAnsi" w:cstheme="minorHAnsi"/>
          <w:bCs/>
          <w:szCs w:val="24"/>
        </w:rPr>
        <w:t>1, 2, 3 y 4</w:t>
      </w:r>
    </w:p>
    <w:p w14:paraId="7F172D02" w14:textId="77777777" w:rsidR="002A1283" w:rsidRPr="003F04C0" w:rsidRDefault="002A1283" w:rsidP="005F4CA7">
      <w:pPr>
        <w:rPr>
          <w:rFonts w:asciiTheme="minorHAnsi" w:hAnsiTheme="minorHAnsi" w:cstheme="minorHAnsi"/>
          <w:bCs/>
          <w:szCs w:val="24"/>
        </w:rPr>
      </w:pPr>
    </w:p>
    <w:p w14:paraId="37269A8A" w14:textId="77777777" w:rsidR="002A1283" w:rsidRPr="003F04C0" w:rsidRDefault="002A1283" w:rsidP="005F4CA7">
      <w:pPr>
        <w:outlineLvl w:val="0"/>
        <w:rPr>
          <w:rFonts w:asciiTheme="minorHAnsi" w:hAnsiTheme="minorHAnsi" w:cstheme="minorHAnsi"/>
          <w:b/>
          <w:szCs w:val="24"/>
        </w:rPr>
      </w:pPr>
      <w:r w:rsidRPr="003F04C0">
        <w:rPr>
          <w:rFonts w:asciiTheme="minorHAnsi" w:hAnsiTheme="minorHAnsi" w:cstheme="minorHAnsi"/>
          <w:b/>
          <w:szCs w:val="24"/>
        </w:rPr>
        <w:t>Descripción:</w:t>
      </w:r>
    </w:p>
    <w:p w14:paraId="5F0380DD"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Móvil Empresarial son</w:t>
      </w:r>
      <w:r w:rsidRPr="003F04C0">
        <w:rPr>
          <w:rFonts w:asciiTheme="minorHAnsi" w:hAnsiTheme="minorHAnsi" w:cstheme="minorHAnsi"/>
          <w:bCs/>
          <w:szCs w:val="24"/>
          <w:lang w:val="es-MX"/>
        </w:rPr>
        <w:t xml:space="preserve"> modalidades de paquetes</w:t>
      </w:r>
      <w:r w:rsidRPr="003F04C0">
        <w:rPr>
          <w:rFonts w:asciiTheme="minorHAnsi" w:hAnsiTheme="minorHAnsi" w:cstheme="minorHAnsi"/>
          <w:bCs/>
          <w:szCs w:val="24"/>
        </w:rPr>
        <w:t xml:space="preserve"> opcionales para Clientes Empresariales que integran bajo un esquema de renta mensual fija minutos a teléfonos móviles a través de los prefijos de marcación 044 y 045 bajo la modalidad de El Que Llama Paga.</w:t>
      </w:r>
    </w:p>
    <w:p w14:paraId="24738B3C" w14:textId="77777777" w:rsidR="002A1283" w:rsidRPr="003F04C0" w:rsidRDefault="002A1283" w:rsidP="005F4CA7">
      <w:pPr>
        <w:rPr>
          <w:rFonts w:asciiTheme="minorHAnsi" w:hAnsiTheme="minorHAnsi" w:cstheme="minorHAnsi"/>
          <w:bCs/>
          <w:szCs w:val="24"/>
        </w:rPr>
      </w:pPr>
    </w:p>
    <w:p w14:paraId="7FB13451" w14:textId="77777777" w:rsidR="002A1283" w:rsidRPr="003F04C0" w:rsidRDefault="002A1283" w:rsidP="005F4CA7">
      <w:pPr>
        <w:outlineLvl w:val="0"/>
        <w:rPr>
          <w:rFonts w:asciiTheme="minorHAnsi" w:hAnsiTheme="minorHAnsi" w:cstheme="minorHAnsi"/>
          <w:b/>
          <w:szCs w:val="24"/>
        </w:rPr>
      </w:pPr>
      <w:r w:rsidRPr="003F04C0">
        <w:rPr>
          <w:rFonts w:asciiTheme="minorHAnsi" w:hAnsiTheme="minorHAnsi" w:cstheme="minorHAnsi"/>
          <w:b/>
          <w:szCs w:val="24"/>
        </w:rPr>
        <w:t>Estructura Tarifaria:</w:t>
      </w:r>
    </w:p>
    <w:p w14:paraId="4C30F81E" w14:textId="77777777" w:rsidR="00422F6D" w:rsidRPr="003F04C0" w:rsidRDefault="00422F6D" w:rsidP="005F4CA7">
      <w:pPr>
        <w:outlineLvl w:val="0"/>
        <w:rPr>
          <w:rFonts w:asciiTheme="minorHAnsi" w:hAnsiTheme="minorHAnsi" w:cstheme="minorHAnsi"/>
          <w:b/>
          <w:szCs w:val="24"/>
        </w:rPr>
      </w:pPr>
      <w:r w:rsidRPr="003F04C0">
        <w:rPr>
          <w:rFonts w:asciiTheme="minorHAnsi" w:hAnsiTheme="minorHAnsi" w:cstheme="minorHAnsi"/>
          <w:b/>
          <w:szCs w:val="24"/>
        </w:rPr>
        <w:t>Móvil Empresarial 1</w:t>
      </w:r>
    </w:p>
    <w:p w14:paraId="0DAB77EF" w14:textId="77777777" w:rsidR="00422F6D" w:rsidRPr="003F04C0" w:rsidRDefault="00422F6D" w:rsidP="005F4CA7">
      <w:pPr>
        <w:outlineLvl w:val="0"/>
        <w:rPr>
          <w:rFonts w:asciiTheme="minorHAnsi" w:hAnsiTheme="minorHAnsi" w:cstheme="minorHAnsi"/>
          <w:szCs w:val="24"/>
        </w:rPr>
      </w:pPr>
      <w:r w:rsidRPr="003F04C0">
        <w:rPr>
          <w:rFonts w:asciiTheme="minorHAnsi" w:hAnsiTheme="minorHAnsi" w:cstheme="minorHAnsi"/>
          <w:szCs w:val="24"/>
        </w:rPr>
        <w:t>Minutos a teléfonos móviles bajo la modalidad El que llama paga a través de los prefijos 044 y 045</w:t>
      </w:r>
      <w:r w:rsidR="002D2E28" w:rsidRPr="003F04C0">
        <w:rPr>
          <w:rFonts w:asciiTheme="minorHAnsi" w:hAnsiTheme="minorHAnsi" w:cstheme="minorHAnsi"/>
          <w:szCs w:val="24"/>
        </w:rPr>
        <w:t xml:space="preserve">, </w:t>
      </w:r>
      <w:r w:rsidRPr="003F04C0">
        <w:rPr>
          <w:rFonts w:asciiTheme="minorHAnsi" w:hAnsiTheme="minorHAnsi" w:cstheme="minorHAnsi"/>
          <w:szCs w:val="24"/>
        </w:rPr>
        <w:t>Minutos Incluidos</w:t>
      </w:r>
      <w:r w:rsidR="002D2E28" w:rsidRPr="003F04C0">
        <w:rPr>
          <w:rFonts w:asciiTheme="minorHAnsi" w:hAnsiTheme="minorHAnsi" w:cstheme="minorHAnsi"/>
          <w:szCs w:val="24"/>
        </w:rPr>
        <w:t xml:space="preserve"> 2,550, </w:t>
      </w:r>
      <w:r w:rsidRPr="003F04C0">
        <w:rPr>
          <w:rFonts w:asciiTheme="minorHAnsi" w:hAnsiTheme="minorHAnsi" w:cstheme="minorHAnsi"/>
          <w:szCs w:val="24"/>
        </w:rPr>
        <w:t>Renta Mensual Sin Impuestos</w:t>
      </w:r>
      <w:r w:rsidR="002D2E28" w:rsidRPr="003F04C0">
        <w:rPr>
          <w:rFonts w:asciiTheme="minorHAnsi" w:hAnsiTheme="minorHAnsi" w:cstheme="minorHAnsi"/>
          <w:szCs w:val="24"/>
        </w:rPr>
        <w:t xml:space="preserve"> $1,000.00, </w:t>
      </w:r>
      <w:r w:rsidRPr="003F04C0">
        <w:rPr>
          <w:rFonts w:asciiTheme="minorHAnsi" w:hAnsiTheme="minorHAnsi" w:cstheme="minorHAnsi"/>
          <w:szCs w:val="24"/>
        </w:rPr>
        <w:t>Renta Mensual con Impuestos</w:t>
      </w:r>
      <w:r w:rsidR="002D2E28" w:rsidRPr="003F04C0">
        <w:rPr>
          <w:rFonts w:asciiTheme="minorHAnsi" w:hAnsiTheme="minorHAnsi" w:cstheme="minorHAnsi"/>
          <w:szCs w:val="24"/>
        </w:rPr>
        <w:t xml:space="preserve"> $1,194.80.</w:t>
      </w:r>
    </w:p>
    <w:p w14:paraId="0624C7EC" w14:textId="77777777" w:rsidR="002D2E28" w:rsidRPr="003F04C0" w:rsidRDefault="002D2E28" w:rsidP="005F4CA7">
      <w:pPr>
        <w:outlineLvl w:val="0"/>
        <w:rPr>
          <w:rFonts w:asciiTheme="minorHAnsi" w:hAnsiTheme="minorHAnsi" w:cstheme="minorHAnsi"/>
          <w:b/>
          <w:kern w:val="28"/>
          <w:szCs w:val="24"/>
        </w:rPr>
      </w:pPr>
      <w:r w:rsidRPr="003F04C0">
        <w:rPr>
          <w:rFonts w:asciiTheme="minorHAnsi" w:hAnsiTheme="minorHAnsi" w:cstheme="minorHAnsi"/>
          <w:b/>
          <w:kern w:val="28"/>
          <w:szCs w:val="24"/>
        </w:rPr>
        <w:t>Móvil Empresarial 2</w:t>
      </w:r>
    </w:p>
    <w:p w14:paraId="4C164FC6" w14:textId="77777777" w:rsidR="002D2E28" w:rsidRPr="003F04C0" w:rsidRDefault="002D2E28" w:rsidP="005F4CA7">
      <w:pPr>
        <w:outlineLvl w:val="0"/>
        <w:rPr>
          <w:rFonts w:asciiTheme="minorHAnsi" w:hAnsiTheme="minorHAnsi" w:cstheme="minorHAnsi"/>
          <w:szCs w:val="24"/>
        </w:rPr>
      </w:pPr>
      <w:r w:rsidRPr="003F04C0">
        <w:rPr>
          <w:rFonts w:asciiTheme="minorHAnsi" w:hAnsiTheme="minorHAnsi" w:cstheme="minorHAnsi"/>
          <w:szCs w:val="24"/>
        </w:rPr>
        <w:t>Minutos a teléfonos móviles bajo la modalidad El que llama paga a través de los prefijos 044 y 045, Minutos Incluidos 7400, Renta Mensual Sin Impuestos $2,850.00, Renta Mensual con Impuestos $3,405.18.</w:t>
      </w:r>
    </w:p>
    <w:p w14:paraId="0EFF2AC3" w14:textId="77777777" w:rsidR="002D2E28" w:rsidRPr="003F04C0" w:rsidRDefault="002D2E28" w:rsidP="005F4CA7">
      <w:pPr>
        <w:outlineLvl w:val="0"/>
        <w:rPr>
          <w:rFonts w:asciiTheme="minorHAnsi" w:hAnsiTheme="minorHAnsi" w:cstheme="minorHAnsi"/>
          <w:szCs w:val="24"/>
        </w:rPr>
      </w:pPr>
      <w:r w:rsidRPr="003F04C0">
        <w:rPr>
          <w:rFonts w:asciiTheme="minorHAnsi" w:hAnsiTheme="minorHAnsi" w:cstheme="minorHAnsi"/>
          <w:b/>
          <w:kern w:val="28"/>
          <w:szCs w:val="24"/>
        </w:rPr>
        <w:t>Móvil Empresarial 3</w:t>
      </w:r>
    </w:p>
    <w:p w14:paraId="6E18276B" w14:textId="77777777" w:rsidR="002D2E28" w:rsidRPr="003F04C0" w:rsidRDefault="002D2E28" w:rsidP="005F4CA7">
      <w:pPr>
        <w:outlineLvl w:val="0"/>
        <w:rPr>
          <w:rFonts w:asciiTheme="minorHAnsi" w:hAnsiTheme="minorHAnsi" w:cstheme="minorHAnsi"/>
          <w:szCs w:val="24"/>
        </w:rPr>
      </w:pPr>
      <w:r w:rsidRPr="003F04C0">
        <w:rPr>
          <w:rFonts w:asciiTheme="minorHAnsi" w:hAnsiTheme="minorHAnsi" w:cstheme="minorHAnsi"/>
          <w:szCs w:val="24"/>
        </w:rPr>
        <w:t>Minutos a teléfonos móviles bajo la modalidad El que llama paga a través de los prefijos 044 y 045, Minutos Incluidos 11850, Renta Mensual Sin Impuestos $4,500.00, Renta Mensual con Impuestos $5,376.60.</w:t>
      </w:r>
    </w:p>
    <w:p w14:paraId="2FAD36FF" w14:textId="77777777" w:rsidR="002D2E28" w:rsidRPr="003F04C0" w:rsidRDefault="002D2E28" w:rsidP="005F4CA7">
      <w:pPr>
        <w:outlineLvl w:val="0"/>
        <w:rPr>
          <w:rFonts w:asciiTheme="minorHAnsi" w:hAnsiTheme="minorHAnsi" w:cstheme="minorHAnsi"/>
          <w:b/>
          <w:kern w:val="28"/>
          <w:szCs w:val="24"/>
        </w:rPr>
      </w:pPr>
      <w:r w:rsidRPr="003F04C0">
        <w:rPr>
          <w:rFonts w:asciiTheme="minorHAnsi" w:hAnsiTheme="minorHAnsi" w:cstheme="minorHAnsi"/>
          <w:b/>
          <w:kern w:val="28"/>
          <w:szCs w:val="24"/>
        </w:rPr>
        <w:t>Móvil Empresarial 4</w:t>
      </w:r>
    </w:p>
    <w:p w14:paraId="2323A9AF" w14:textId="77777777" w:rsidR="002D2E28" w:rsidRPr="003F04C0" w:rsidRDefault="002D2E28" w:rsidP="005F4CA7">
      <w:pPr>
        <w:outlineLvl w:val="0"/>
        <w:rPr>
          <w:rFonts w:asciiTheme="minorHAnsi" w:hAnsiTheme="minorHAnsi" w:cstheme="minorHAnsi"/>
          <w:szCs w:val="24"/>
        </w:rPr>
      </w:pPr>
      <w:r w:rsidRPr="003F04C0">
        <w:rPr>
          <w:rFonts w:asciiTheme="minorHAnsi" w:hAnsiTheme="minorHAnsi" w:cstheme="minorHAnsi"/>
          <w:szCs w:val="24"/>
        </w:rPr>
        <w:t>Minutos a teléfonos móviles bajo la modalidad El que llama paga a través de los prefijos 044 y 045, Minutos Incluidos 22,200 Renta Mensual Sin Impuestos $8,</w:t>
      </w:r>
      <w:r w:rsidR="00156B70" w:rsidRPr="003F04C0">
        <w:rPr>
          <w:rFonts w:asciiTheme="minorHAnsi" w:hAnsiTheme="minorHAnsi" w:cstheme="minorHAnsi"/>
          <w:szCs w:val="24"/>
        </w:rPr>
        <w:t>4</w:t>
      </w:r>
      <w:r w:rsidRPr="003F04C0">
        <w:rPr>
          <w:rFonts w:asciiTheme="minorHAnsi" w:hAnsiTheme="minorHAnsi" w:cstheme="minorHAnsi"/>
          <w:szCs w:val="24"/>
        </w:rPr>
        <w:t>00.00, Renta Mensual con Impuestos $</w:t>
      </w:r>
      <w:r w:rsidR="009D75ED" w:rsidRPr="003F04C0">
        <w:rPr>
          <w:rFonts w:asciiTheme="minorHAnsi" w:hAnsiTheme="minorHAnsi" w:cstheme="minorHAnsi"/>
          <w:szCs w:val="24"/>
        </w:rPr>
        <w:t>10</w:t>
      </w:r>
      <w:r w:rsidRPr="003F04C0">
        <w:rPr>
          <w:rFonts w:asciiTheme="minorHAnsi" w:hAnsiTheme="minorHAnsi" w:cstheme="minorHAnsi"/>
          <w:szCs w:val="24"/>
        </w:rPr>
        <w:t>,</w:t>
      </w:r>
      <w:r w:rsidR="009D75ED" w:rsidRPr="003F04C0">
        <w:rPr>
          <w:rFonts w:asciiTheme="minorHAnsi" w:hAnsiTheme="minorHAnsi" w:cstheme="minorHAnsi"/>
          <w:szCs w:val="24"/>
        </w:rPr>
        <w:t>0</w:t>
      </w:r>
      <w:r w:rsidRPr="003F04C0">
        <w:rPr>
          <w:rFonts w:asciiTheme="minorHAnsi" w:hAnsiTheme="minorHAnsi" w:cstheme="minorHAnsi"/>
          <w:szCs w:val="24"/>
        </w:rPr>
        <w:t>36.</w:t>
      </w:r>
      <w:r w:rsidR="009D75ED" w:rsidRPr="003F04C0">
        <w:rPr>
          <w:rFonts w:asciiTheme="minorHAnsi" w:hAnsiTheme="minorHAnsi" w:cstheme="minorHAnsi"/>
          <w:szCs w:val="24"/>
        </w:rPr>
        <w:t>32</w:t>
      </w:r>
      <w:r w:rsidRPr="003F04C0">
        <w:rPr>
          <w:rFonts w:asciiTheme="minorHAnsi" w:hAnsiTheme="minorHAnsi" w:cstheme="minorHAnsi"/>
          <w:szCs w:val="24"/>
        </w:rPr>
        <w:t>.</w:t>
      </w:r>
    </w:p>
    <w:p w14:paraId="2A315845" w14:textId="77777777" w:rsidR="002D2E28" w:rsidRPr="003F04C0" w:rsidRDefault="002D2E28" w:rsidP="005F4CA7">
      <w:pPr>
        <w:outlineLvl w:val="0"/>
        <w:rPr>
          <w:rFonts w:asciiTheme="minorHAnsi" w:hAnsiTheme="minorHAnsi" w:cstheme="minorHAnsi"/>
          <w:b/>
          <w:szCs w:val="24"/>
        </w:rPr>
      </w:pPr>
    </w:p>
    <w:p w14:paraId="421423A9" w14:textId="77777777" w:rsidR="002A1283" w:rsidRPr="003F04C0" w:rsidRDefault="002A1283" w:rsidP="005F4CA7">
      <w:pPr>
        <w:outlineLvl w:val="0"/>
        <w:rPr>
          <w:rFonts w:asciiTheme="minorHAnsi" w:hAnsiTheme="minorHAnsi" w:cstheme="minorHAnsi"/>
          <w:b/>
          <w:szCs w:val="24"/>
        </w:rPr>
      </w:pPr>
      <w:r w:rsidRPr="003F04C0">
        <w:rPr>
          <w:rFonts w:asciiTheme="minorHAnsi" w:hAnsiTheme="minorHAnsi" w:cstheme="minorHAnsi"/>
          <w:b/>
          <w:szCs w:val="24"/>
        </w:rPr>
        <w:t>Reglas de Aplicación Tarifaria:</w:t>
      </w:r>
    </w:p>
    <w:p w14:paraId="19A8E702"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Los paquetes Móvil Empresarial aplican para clientes comerciales que facturen en Cuenta Maestra.</w:t>
      </w:r>
      <w:r w:rsidR="007E6012" w:rsidRPr="003F04C0">
        <w:rPr>
          <w:rFonts w:asciiTheme="minorHAnsi" w:hAnsiTheme="minorHAnsi" w:cstheme="minorHAnsi"/>
          <w:bCs/>
          <w:szCs w:val="24"/>
        </w:rPr>
        <w:t xml:space="preserve"> </w:t>
      </w:r>
      <w:r w:rsidRPr="003F04C0">
        <w:rPr>
          <w:rFonts w:asciiTheme="minorHAnsi" w:hAnsiTheme="minorHAnsi" w:cstheme="minorHAnsi"/>
          <w:bCs/>
          <w:szCs w:val="24"/>
        </w:rPr>
        <w:t>Los minutos incluidos en los paquetes Móvil Empresarial no deberán formar parte de otros paquetes, planes o promociones al momento de la contratación.</w:t>
      </w:r>
    </w:p>
    <w:p w14:paraId="7FB2FEAE"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 xml:space="preserve">Una vez que el Cliente consuma los minutos a teléfonos móviles con prefijos 044 y 045 incluidos en los paquetes Móvil Empresarial; y si fuera el caso, cuando se tengan contratados paquetes adicionales de telefonía móvil; los excedentes se cobrarán a la tarifa vigente </w:t>
      </w:r>
      <w:proofErr w:type="gramStart"/>
      <w:r w:rsidRPr="003F04C0">
        <w:rPr>
          <w:rFonts w:asciiTheme="minorHAnsi" w:hAnsiTheme="minorHAnsi" w:cstheme="minorHAnsi"/>
          <w:bCs/>
          <w:szCs w:val="24"/>
        </w:rPr>
        <w:t>de acuerdo al</w:t>
      </w:r>
      <w:proofErr w:type="gramEnd"/>
      <w:r w:rsidRPr="003F04C0">
        <w:rPr>
          <w:rFonts w:asciiTheme="minorHAnsi" w:hAnsiTheme="minorHAnsi" w:cstheme="minorHAnsi"/>
          <w:bCs/>
          <w:szCs w:val="24"/>
        </w:rPr>
        <w:t xml:space="preserve"> plan de descuentos que el Cliente tenga contratado. El descuento para los excedentes se asigna tomando en cuenta el total de minutos a teléfonos móviles con prefijos 044 y 045 realizados por el Cliente incluidos en todos los paquetes contratados.</w:t>
      </w:r>
    </w:p>
    <w:p w14:paraId="10E159F1"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lastRenderedPageBreak/>
        <w:t>No aplican cargos por concepto de contratación o activación de los paquetes Móvil Empresarial.</w:t>
      </w:r>
    </w:p>
    <w:p w14:paraId="3044286D"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No aplica para tráfico semiautomático ni Operadoras.</w:t>
      </w:r>
    </w:p>
    <w:p w14:paraId="41CFA814"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 xml:space="preserve">Los minutos a teléfonos móviles bajo la modalidad El Que Llama Paga, a través de los prefijos de marcación 044 y 045 incluidos en el paquete son para llamadas salientes originadas desde la línea contratante. </w:t>
      </w:r>
    </w:p>
    <w:p w14:paraId="566FCFDF"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Móvil Empresarial en cualquiera de sus modalidades no está limitado a consumos mínimos.</w:t>
      </w:r>
    </w:p>
    <w:p w14:paraId="1A86783A"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Móvil Empresarial en cualquiera de sus modalidades se activan exclusivamente por medio del convenio firmado con el Cliente.</w:t>
      </w:r>
    </w:p>
    <w:p w14:paraId="33BF1739" w14:textId="77777777" w:rsidR="006D28CB" w:rsidRDefault="006D28CB" w:rsidP="005F4CA7">
      <w:pPr>
        <w:rPr>
          <w:rFonts w:ascii="Arial" w:hAnsi="Arial" w:cs="Arial"/>
          <w:b/>
          <w:sz w:val="20"/>
        </w:rPr>
      </w:pPr>
    </w:p>
    <w:p w14:paraId="44EAAA7E" w14:textId="77777777" w:rsidR="002A1283" w:rsidRPr="003F04C0" w:rsidRDefault="002A1283" w:rsidP="005F4CA7">
      <w:pPr>
        <w:outlineLvl w:val="0"/>
        <w:rPr>
          <w:rFonts w:asciiTheme="minorHAnsi" w:hAnsiTheme="minorHAnsi" w:cstheme="minorHAnsi"/>
          <w:b/>
          <w:szCs w:val="24"/>
        </w:rPr>
      </w:pPr>
      <w:r w:rsidRPr="003F04C0">
        <w:rPr>
          <w:rFonts w:asciiTheme="minorHAnsi" w:hAnsiTheme="minorHAnsi" w:cstheme="minorHAnsi"/>
          <w:b/>
          <w:szCs w:val="24"/>
        </w:rPr>
        <w:t>Políticas Comerciales</w:t>
      </w:r>
    </w:p>
    <w:p w14:paraId="799B73DE"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El número de minutos a teléfonos móviles con prefijos 044 y 045 incluidos en los paquetes Móvil Empresarial no son susceptibles de transferirse, acumularse o bonificarse, por lo que los minutos que no se consuman durante un ciclo de facturación mensual serán cancelados automáticamente.</w:t>
      </w:r>
    </w:p>
    <w:p w14:paraId="5BB91285"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 xml:space="preserve">Todos los minutos incluidos en los paquetes Móvil Empresarial pueden ser utilizados las 24 horas del día, los 365 días del año. </w:t>
      </w:r>
    </w:p>
    <w:p w14:paraId="6608505B"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 xml:space="preserve">Los paquetes Móvil Empresarial pueden convivir con otros planes y paquetes que se ofrecen para Troncales Digitales y Líneas Comerciales. </w:t>
      </w:r>
    </w:p>
    <w:p w14:paraId="67FF9D4E"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 xml:space="preserve">El precio de los paquetes Móvil Empresarial es mensual, por lo </w:t>
      </w:r>
      <w:proofErr w:type="gramStart"/>
      <w:r w:rsidRPr="003F04C0">
        <w:rPr>
          <w:rFonts w:asciiTheme="minorHAnsi" w:hAnsiTheme="minorHAnsi" w:cstheme="minorHAnsi"/>
          <w:bCs/>
          <w:szCs w:val="24"/>
        </w:rPr>
        <w:t>tanto</w:t>
      </w:r>
      <w:proofErr w:type="gramEnd"/>
      <w:r w:rsidRPr="003F04C0">
        <w:rPr>
          <w:rFonts w:asciiTheme="minorHAnsi" w:hAnsiTheme="minorHAnsi" w:cstheme="minorHAnsi"/>
          <w:bCs/>
          <w:szCs w:val="24"/>
        </w:rPr>
        <w:t xml:space="preserve"> su pago deberá ser cubierto en su totalidad al finalizar el periodo de facturación.</w:t>
      </w:r>
    </w:p>
    <w:p w14:paraId="5442A8E7"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Para evitar el daño que se pueda causar a la red de Telmex por el mal uso de la línea telefónica y en virtud de que los beneficios aplican para clientes comerciales, éstos no podrán realizar las siguientes actividades:</w:t>
      </w:r>
    </w:p>
    <w:p w14:paraId="1C569184"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La comercialización, venta o reventa de los minutos a teléfonos móviles a través del prefijo de marcación 044 y 045 incluidos en el Paquete.</w:t>
      </w:r>
    </w:p>
    <w:p w14:paraId="40194880"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 xml:space="preserve">Prestar servicios de telecomunicaciones o realizar actividades tales como transportar o </w:t>
      </w:r>
      <w:proofErr w:type="spellStart"/>
      <w:r w:rsidRPr="003F04C0">
        <w:rPr>
          <w:rFonts w:asciiTheme="minorHAnsi" w:hAnsiTheme="minorHAnsi" w:cstheme="minorHAnsi"/>
          <w:bCs/>
          <w:szCs w:val="24"/>
        </w:rPr>
        <w:t>re-originar</w:t>
      </w:r>
      <w:proofErr w:type="spellEnd"/>
      <w:r w:rsidRPr="003F04C0">
        <w:rPr>
          <w:rFonts w:asciiTheme="minorHAnsi" w:hAnsiTheme="minorHAnsi" w:cstheme="minorHAnsi"/>
          <w:bCs/>
          <w:szCs w:val="24"/>
        </w:rPr>
        <w:t xml:space="preserve"> tráfico público conmutado originado en otra ciudad o país, así como realizar actividades de regreso de llamadas (</w:t>
      </w:r>
      <w:proofErr w:type="spellStart"/>
      <w:r w:rsidRPr="003F04C0">
        <w:rPr>
          <w:rFonts w:asciiTheme="minorHAnsi" w:hAnsiTheme="minorHAnsi" w:cstheme="minorHAnsi"/>
          <w:bCs/>
          <w:szCs w:val="24"/>
        </w:rPr>
        <w:t>Call</w:t>
      </w:r>
      <w:proofErr w:type="spellEnd"/>
      <w:r w:rsidRPr="003F04C0">
        <w:rPr>
          <w:rFonts w:asciiTheme="minorHAnsi" w:hAnsiTheme="minorHAnsi" w:cstheme="minorHAnsi"/>
          <w:bCs/>
          <w:szCs w:val="24"/>
        </w:rPr>
        <w:t>-Back) y puenteo de llamadas.</w:t>
      </w:r>
    </w:p>
    <w:p w14:paraId="24FF1E49" w14:textId="77777777" w:rsidR="003F04C0" w:rsidRDefault="003F04C0" w:rsidP="005F4CA7">
      <w:pPr>
        <w:outlineLvl w:val="0"/>
        <w:rPr>
          <w:rFonts w:asciiTheme="minorHAnsi" w:hAnsiTheme="minorHAnsi" w:cstheme="minorHAnsi"/>
          <w:b/>
          <w:bCs/>
          <w:szCs w:val="24"/>
          <w:lang w:val="es-ES_tradnl"/>
        </w:rPr>
      </w:pPr>
    </w:p>
    <w:p w14:paraId="6A398A71" w14:textId="77777777" w:rsidR="002A1283" w:rsidRPr="003F04C0" w:rsidRDefault="002A1283" w:rsidP="005F4CA7">
      <w:pPr>
        <w:outlineLvl w:val="0"/>
        <w:rPr>
          <w:rFonts w:asciiTheme="minorHAnsi" w:hAnsiTheme="minorHAnsi" w:cstheme="minorHAnsi"/>
          <w:bCs/>
          <w:szCs w:val="24"/>
          <w:lang w:val="es-ES_tradnl"/>
        </w:rPr>
      </w:pPr>
      <w:r w:rsidRPr="003F04C0">
        <w:rPr>
          <w:rFonts w:asciiTheme="minorHAnsi" w:hAnsiTheme="minorHAnsi" w:cstheme="minorHAnsi"/>
          <w:b/>
          <w:bCs/>
          <w:szCs w:val="24"/>
          <w:lang w:val="es-ES_tradnl"/>
        </w:rPr>
        <w:t>Vigencia</w:t>
      </w:r>
    </w:p>
    <w:p w14:paraId="3C810C88" w14:textId="77777777" w:rsidR="003F04C0" w:rsidRDefault="002A1283" w:rsidP="005F4CA7">
      <w:pPr>
        <w:outlineLvl w:val="0"/>
        <w:rPr>
          <w:rFonts w:asciiTheme="minorHAnsi" w:hAnsiTheme="minorHAnsi" w:cstheme="minorHAnsi"/>
          <w:bCs/>
          <w:szCs w:val="24"/>
        </w:rPr>
      </w:pPr>
      <w:r w:rsidRPr="003F04C0">
        <w:rPr>
          <w:rFonts w:asciiTheme="minorHAnsi" w:hAnsiTheme="minorHAnsi" w:cstheme="minorHAnsi"/>
          <w:bCs/>
          <w:szCs w:val="24"/>
        </w:rPr>
        <w:t>Se avisará al Instituto Federal de Telecomunicaciones la cancelación de estos paquetes</w:t>
      </w:r>
      <w:r w:rsidR="003F04C0">
        <w:rPr>
          <w:rFonts w:asciiTheme="minorHAnsi" w:hAnsiTheme="minorHAnsi" w:cstheme="minorHAnsi"/>
          <w:bCs/>
          <w:szCs w:val="24"/>
        </w:rPr>
        <w:t>.</w:t>
      </w:r>
    </w:p>
    <w:p w14:paraId="3DCAA46F" w14:textId="77777777" w:rsidR="00D5014A" w:rsidRPr="003F04C0" w:rsidRDefault="00D5014A" w:rsidP="005F4CA7">
      <w:pPr>
        <w:outlineLvl w:val="0"/>
        <w:rPr>
          <w:rFonts w:asciiTheme="minorHAnsi" w:hAnsiTheme="minorHAnsi" w:cstheme="minorHAnsi"/>
          <w:szCs w:val="24"/>
        </w:rPr>
      </w:pPr>
    </w:p>
    <w:p w14:paraId="221306CD" w14:textId="77777777" w:rsidR="00EE4094" w:rsidRPr="003F04C0" w:rsidRDefault="00EE4094" w:rsidP="005F4CA7">
      <w:pPr>
        <w:rPr>
          <w:rFonts w:asciiTheme="minorHAnsi" w:hAnsiTheme="minorHAnsi" w:cstheme="minorHAnsi"/>
          <w:szCs w:val="24"/>
        </w:rPr>
        <w:sectPr w:rsidR="00EE4094" w:rsidRPr="003F04C0" w:rsidSect="00DE3642">
          <w:headerReference w:type="default" r:id="rId43"/>
          <w:pgSz w:w="12240" w:h="15840"/>
          <w:pgMar w:top="1417" w:right="1701" w:bottom="1417" w:left="1701" w:header="708" w:footer="708" w:gutter="0"/>
          <w:cols w:space="708"/>
          <w:docGrid w:linePitch="360"/>
        </w:sectPr>
      </w:pPr>
    </w:p>
    <w:p w14:paraId="4EF89D18" w14:textId="77777777" w:rsidR="00EE4094" w:rsidRDefault="00EE4094" w:rsidP="005F4CA7"/>
    <w:p w14:paraId="32AF8B85" w14:textId="77777777" w:rsidR="00EE4094" w:rsidRDefault="00EE4094" w:rsidP="005F4CA7">
      <w:pPr>
        <w:widowControl w:val="0"/>
        <w:autoSpaceDE w:val="0"/>
        <w:autoSpaceDN w:val="0"/>
        <w:adjustRightInd w:val="0"/>
        <w:jc w:val="center"/>
        <w:rPr>
          <w:rStyle w:val="nfasis"/>
          <w:rFonts w:eastAsia="MS Gothic"/>
          <w:sz w:val="96"/>
        </w:rPr>
      </w:pPr>
    </w:p>
    <w:p w14:paraId="13883314" w14:textId="77777777" w:rsidR="00EE4094" w:rsidRDefault="00EE4094" w:rsidP="005F4CA7">
      <w:pPr>
        <w:widowControl w:val="0"/>
        <w:autoSpaceDE w:val="0"/>
        <w:autoSpaceDN w:val="0"/>
        <w:adjustRightInd w:val="0"/>
        <w:jc w:val="center"/>
        <w:rPr>
          <w:rStyle w:val="nfasis"/>
          <w:rFonts w:eastAsia="MS Gothic"/>
          <w:sz w:val="96"/>
        </w:rPr>
      </w:pPr>
    </w:p>
    <w:p w14:paraId="6B1C3DDC" w14:textId="77777777" w:rsidR="00EE4094" w:rsidRPr="00851F55" w:rsidRDefault="00EE4094"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13</w:t>
      </w:r>
    </w:p>
    <w:p w14:paraId="357E1895" w14:textId="77777777" w:rsidR="00D5014A" w:rsidRDefault="00D5014A" w:rsidP="005F4CA7"/>
    <w:p w14:paraId="4181E91D" w14:textId="77777777" w:rsidR="00D5014A" w:rsidRDefault="00D5014A" w:rsidP="005F4CA7"/>
    <w:p w14:paraId="2FD8E756" w14:textId="77777777" w:rsidR="00EE4094" w:rsidRDefault="00EE4094" w:rsidP="005F4CA7">
      <w:pPr>
        <w:spacing w:after="200" w:line="276" w:lineRule="auto"/>
      </w:pPr>
      <w:r>
        <w:br w:type="page"/>
      </w:r>
    </w:p>
    <w:p w14:paraId="2F2F9400" w14:textId="77777777" w:rsidR="00D31DCA" w:rsidRPr="006A4AE3" w:rsidRDefault="00D31DCA" w:rsidP="005F4CA7">
      <w:pPr>
        <w:pStyle w:val="Ttulo1"/>
        <w:rPr>
          <w:sz w:val="48"/>
          <w:szCs w:val="48"/>
        </w:rPr>
      </w:pPr>
      <w:bookmarkStart w:id="120" w:name="_Toc162342523"/>
      <w:r w:rsidRPr="006A4AE3">
        <w:rPr>
          <w:sz w:val="48"/>
          <w:szCs w:val="48"/>
        </w:rPr>
        <w:lastRenderedPageBreak/>
        <w:t>Sección 13</w:t>
      </w:r>
      <w:bookmarkEnd w:id="120"/>
      <w:r w:rsidRPr="006A4AE3">
        <w:rPr>
          <w:sz w:val="48"/>
          <w:szCs w:val="48"/>
        </w:rPr>
        <w:t xml:space="preserve"> </w:t>
      </w:r>
    </w:p>
    <w:p w14:paraId="4F4DA1F6" w14:textId="77777777" w:rsidR="00D31DCA" w:rsidRDefault="00D31DCA" w:rsidP="005F4CA7">
      <w:pPr>
        <w:rPr>
          <w:rStyle w:val="nfasissutil1"/>
        </w:rPr>
      </w:pPr>
    </w:p>
    <w:p w14:paraId="704B2BA9" w14:textId="77777777" w:rsidR="00D31DCA" w:rsidRPr="003F04C0" w:rsidRDefault="00D31DCA" w:rsidP="005F4CA7">
      <w:pPr>
        <w:pStyle w:val="Ttulo2"/>
        <w:rPr>
          <w:rStyle w:val="nfasissutil1"/>
          <w:rFonts w:asciiTheme="majorHAnsi" w:hAnsiTheme="majorHAnsi"/>
          <w:iCs w:val="0"/>
          <w:color w:val="4F81BD" w:themeColor="accent1"/>
          <w:sz w:val="28"/>
          <w:szCs w:val="32"/>
        </w:rPr>
      </w:pPr>
      <w:bookmarkStart w:id="121" w:name="_Toc162342524"/>
      <w:r w:rsidRPr="003F04C0">
        <w:rPr>
          <w:rStyle w:val="nfasissutil1"/>
          <w:rFonts w:asciiTheme="majorHAnsi" w:hAnsiTheme="majorHAnsi"/>
          <w:iCs w:val="0"/>
          <w:color w:val="1F497D" w:themeColor="text2"/>
          <w:sz w:val="28"/>
          <w:szCs w:val="32"/>
        </w:rPr>
        <w:t xml:space="preserve">13A </w:t>
      </w:r>
      <w:r w:rsidR="006A4AE3" w:rsidRPr="003F04C0">
        <w:rPr>
          <w:rStyle w:val="nfasissutil1"/>
          <w:rFonts w:asciiTheme="majorHAnsi" w:hAnsiTheme="majorHAnsi"/>
          <w:iCs w:val="0"/>
          <w:color w:val="1F497D" w:themeColor="text2"/>
          <w:sz w:val="28"/>
          <w:szCs w:val="32"/>
        </w:rPr>
        <w:t>INFINITUM</w:t>
      </w:r>
      <w:bookmarkEnd w:id="121"/>
    </w:p>
    <w:p w14:paraId="0ED6F5AC" w14:textId="77777777" w:rsidR="00CB067F" w:rsidRDefault="00CB067F" w:rsidP="005F4CA7">
      <w:pPr>
        <w:rPr>
          <w:rFonts w:ascii="Arial" w:hAnsi="Arial" w:cs="Arial"/>
          <w:color w:val="FF0000"/>
          <w:sz w:val="20"/>
        </w:rPr>
      </w:pPr>
    </w:p>
    <w:p w14:paraId="679B83F3" w14:textId="77777777" w:rsidR="00683CD1" w:rsidRPr="00FF69B4" w:rsidRDefault="006A4AE3" w:rsidP="005F4CA7">
      <w:pPr>
        <w:pStyle w:val="Ttulo3"/>
        <w:rPr>
          <w:rFonts w:asciiTheme="minorHAnsi" w:hAnsiTheme="minorHAnsi" w:cstheme="minorHAnsi"/>
          <w:sz w:val="24"/>
          <w:szCs w:val="24"/>
        </w:rPr>
      </w:pPr>
      <w:bookmarkStart w:id="122" w:name="_Toc162342525"/>
      <w:r w:rsidRPr="00FF69B4">
        <w:rPr>
          <w:rFonts w:asciiTheme="minorHAnsi" w:hAnsiTheme="minorHAnsi" w:cstheme="minorHAnsi"/>
          <w:sz w:val="24"/>
          <w:szCs w:val="24"/>
        </w:rPr>
        <w:t xml:space="preserve">I. </w:t>
      </w:r>
      <w:r w:rsidR="00683CD1" w:rsidRPr="00FF69B4">
        <w:rPr>
          <w:rFonts w:asciiTheme="minorHAnsi" w:hAnsiTheme="minorHAnsi" w:cstheme="minorHAnsi"/>
          <w:sz w:val="24"/>
          <w:szCs w:val="24"/>
        </w:rPr>
        <w:t>INFINITUM NEGOCIO</w:t>
      </w:r>
      <w:bookmarkEnd w:id="122"/>
    </w:p>
    <w:p w14:paraId="5421F185" w14:textId="77777777" w:rsidR="00683CD1" w:rsidRPr="00FF69B4" w:rsidRDefault="00683CD1" w:rsidP="005F4CA7">
      <w:pPr>
        <w:rPr>
          <w:rFonts w:asciiTheme="minorHAnsi" w:hAnsiTheme="minorHAnsi" w:cstheme="minorHAnsi"/>
          <w:szCs w:val="24"/>
          <w:lang w:val="es-MX"/>
        </w:rPr>
      </w:pPr>
    </w:p>
    <w:p w14:paraId="353B58E7" w14:textId="77777777" w:rsidR="00CB067F" w:rsidRPr="00FF69B4" w:rsidRDefault="00683CD1" w:rsidP="005F4CA7">
      <w:pPr>
        <w:outlineLvl w:val="0"/>
        <w:rPr>
          <w:rFonts w:asciiTheme="minorHAnsi" w:hAnsiTheme="minorHAnsi" w:cstheme="minorHAnsi"/>
          <w:color w:val="FF0000"/>
          <w:szCs w:val="24"/>
        </w:rPr>
      </w:pPr>
      <w:r w:rsidRPr="00FF69B4">
        <w:rPr>
          <w:rFonts w:asciiTheme="minorHAnsi" w:hAnsiTheme="minorHAnsi" w:cstheme="minorHAnsi"/>
          <w:b/>
          <w:szCs w:val="24"/>
        </w:rPr>
        <w:t>Número de Inscripción:</w:t>
      </w:r>
      <w:r w:rsidR="00FF69B4">
        <w:rPr>
          <w:rFonts w:asciiTheme="minorHAnsi" w:hAnsiTheme="minorHAnsi" w:cstheme="minorHAnsi"/>
          <w:b/>
          <w:szCs w:val="24"/>
        </w:rPr>
        <w:t xml:space="preserve"> </w:t>
      </w:r>
      <w:r w:rsidR="00261408" w:rsidRPr="00FF69B4">
        <w:rPr>
          <w:rFonts w:asciiTheme="minorHAnsi" w:hAnsiTheme="minorHAnsi" w:cstheme="minorHAnsi"/>
          <w:b/>
          <w:bCs/>
          <w:sz w:val="28"/>
          <w:szCs w:val="28"/>
        </w:rPr>
        <w:t>84530</w:t>
      </w:r>
      <w:r w:rsidRPr="00FF69B4">
        <w:rPr>
          <w:rFonts w:asciiTheme="minorHAnsi" w:hAnsiTheme="minorHAnsi" w:cstheme="minorHAnsi"/>
          <w:b/>
          <w:bCs/>
          <w:sz w:val="28"/>
          <w:szCs w:val="28"/>
        </w:rPr>
        <w:t>, 84531 y 84532</w:t>
      </w:r>
    </w:p>
    <w:p w14:paraId="40CE6ABD" w14:textId="77777777" w:rsidR="00683CD1" w:rsidRPr="00FF69B4" w:rsidRDefault="00683CD1" w:rsidP="005F4CA7">
      <w:pPr>
        <w:rPr>
          <w:rFonts w:asciiTheme="minorHAnsi" w:hAnsiTheme="minorHAnsi" w:cstheme="minorHAnsi"/>
          <w:szCs w:val="24"/>
          <w:lang w:val="es-MX"/>
        </w:rPr>
      </w:pPr>
    </w:p>
    <w:p w14:paraId="49E19FD0" w14:textId="77777777" w:rsidR="00683CD1" w:rsidRPr="00FF69B4" w:rsidRDefault="00683CD1"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Nombre del Servicio:</w:t>
      </w:r>
    </w:p>
    <w:p w14:paraId="6FBCCF84" w14:textId="77777777" w:rsidR="00683CD1" w:rsidRPr="00FF69B4" w:rsidRDefault="00683CD1" w:rsidP="005F4CA7">
      <w:pPr>
        <w:outlineLvl w:val="0"/>
        <w:rPr>
          <w:rFonts w:asciiTheme="minorHAnsi" w:hAnsiTheme="minorHAnsi" w:cstheme="minorHAnsi"/>
          <w:i/>
          <w:szCs w:val="24"/>
          <w:lang w:val="es-MX"/>
        </w:rPr>
      </w:pPr>
      <w:r w:rsidRPr="00FF69B4">
        <w:rPr>
          <w:rFonts w:asciiTheme="minorHAnsi" w:hAnsiTheme="minorHAnsi" w:cstheme="minorHAnsi"/>
          <w:szCs w:val="24"/>
          <w:lang w:val="es-MX"/>
        </w:rPr>
        <w:t>Infinitum Negocio, Infinitum Negocio Red Infinitum Negocio Premium</w:t>
      </w:r>
    </w:p>
    <w:p w14:paraId="3971FCCE" w14:textId="77777777" w:rsidR="00683CD1" w:rsidRPr="00FF69B4" w:rsidRDefault="00683CD1" w:rsidP="005F4CA7">
      <w:pPr>
        <w:rPr>
          <w:rFonts w:asciiTheme="minorHAnsi" w:hAnsiTheme="minorHAnsi" w:cstheme="minorHAnsi"/>
          <w:szCs w:val="24"/>
          <w:lang w:val="es-MX"/>
        </w:rPr>
      </w:pPr>
    </w:p>
    <w:p w14:paraId="64FC3C6E" w14:textId="77777777" w:rsidR="00683CD1" w:rsidRPr="00FF69B4" w:rsidRDefault="00683CD1"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Descripción:</w:t>
      </w:r>
    </w:p>
    <w:p w14:paraId="3BA740BF"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 xml:space="preserve">Infinitum Negocio es un servicio de Internet de Banda Ancha que permite al cliente comercial navegar en internet, así como enviar y/o recibir información vía electrónica, el cliente elegirá la modalidad de conformidad con las siguientes características: </w:t>
      </w:r>
    </w:p>
    <w:p w14:paraId="1A6BB1BC" w14:textId="77777777" w:rsidR="00683CD1" w:rsidRPr="00FF69B4" w:rsidRDefault="00683CD1" w:rsidP="005F4CA7">
      <w:pPr>
        <w:rPr>
          <w:rFonts w:asciiTheme="minorHAnsi" w:hAnsiTheme="minorHAnsi" w:cstheme="minorHAnsi"/>
          <w:szCs w:val="24"/>
          <w:lang w:val="es-MX"/>
        </w:rPr>
      </w:pPr>
    </w:p>
    <w:p w14:paraId="308E44AD" w14:textId="77777777" w:rsidR="00216401" w:rsidRPr="00FF69B4" w:rsidRDefault="00216401" w:rsidP="005F4CA7">
      <w:pPr>
        <w:rPr>
          <w:rFonts w:asciiTheme="minorHAnsi" w:hAnsiTheme="minorHAnsi" w:cstheme="minorHAnsi"/>
          <w:szCs w:val="24"/>
          <w:lang w:val="es-MX"/>
        </w:rPr>
      </w:pPr>
      <w:r w:rsidRPr="00FF69B4">
        <w:rPr>
          <w:rFonts w:asciiTheme="minorHAnsi" w:hAnsiTheme="minorHAnsi" w:cstheme="minorHAnsi"/>
          <w:szCs w:val="24"/>
          <w:lang w:val="es-MX"/>
        </w:rPr>
        <w:t>Infinitum NEGOCIO: Velocidad de Recepción Hasta 30 Mbps, Velocidad de Envío Hasta 768 Kbps</w:t>
      </w:r>
      <w:r w:rsidR="0072110B" w:rsidRPr="00FF69B4">
        <w:rPr>
          <w:rFonts w:asciiTheme="minorHAnsi" w:hAnsiTheme="minorHAnsi" w:cstheme="minorHAnsi"/>
          <w:szCs w:val="24"/>
          <w:lang w:val="es-MX"/>
        </w:rPr>
        <w:t>.</w:t>
      </w:r>
    </w:p>
    <w:p w14:paraId="5CED7058" w14:textId="77777777" w:rsidR="00216401" w:rsidRPr="00FF69B4" w:rsidRDefault="00216401" w:rsidP="005F4CA7">
      <w:pPr>
        <w:rPr>
          <w:rFonts w:asciiTheme="minorHAnsi" w:hAnsiTheme="minorHAnsi" w:cstheme="minorHAnsi"/>
          <w:szCs w:val="24"/>
          <w:lang w:val="es-MX"/>
        </w:rPr>
      </w:pPr>
      <w:r w:rsidRPr="00FF69B4">
        <w:rPr>
          <w:rFonts w:asciiTheme="minorHAnsi" w:hAnsiTheme="minorHAnsi" w:cstheme="minorHAnsi"/>
          <w:szCs w:val="24"/>
          <w:lang w:val="es-MX"/>
        </w:rPr>
        <w:t>Infinitum NEGOCIO RED: Velocidad de Recepción Hasta 50 Mbps, Velocidad de Envío Hasta 768 Kbps</w:t>
      </w:r>
      <w:r w:rsidR="0072110B" w:rsidRPr="00FF69B4">
        <w:rPr>
          <w:rFonts w:asciiTheme="minorHAnsi" w:hAnsiTheme="minorHAnsi" w:cstheme="minorHAnsi"/>
          <w:szCs w:val="24"/>
          <w:lang w:val="es-MX"/>
        </w:rPr>
        <w:t>.</w:t>
      </w:r>
      <w:r w:rsidRPr="00FF69B4">
        <w:rPr>
          <w:rFonts w:asciiTheme="minorHAnsi" w:hAnsiTheme="minorHAnsi" w:cstheme="minorHAnsi"/>
          <w:szCs w:val="24"/>
          <w:lang w:val="es-MX"/>
        </w:rPr>
        <w:t xml:space="preserve"> </w:t>
      </w:r>
    </w:p>
    <w:p w14:paraId="1BFBD575" w14:textId="77777777" w:rsidR="00216401" w:rsidRPr="00FF69B4" w:rsidRDefault="00216401" w:rsidP="005F4CA7">
      <w:pPr>
        <w:rPr>
          <w:rFonts w:asciiTheme="minorHAnsi" w:hAnsiTheme="minorHAnsi" w:cstheme="minorHAnsi"/>
          <w:szCs w:val="24"/>
          <w:lang w:val="es-MX"/>
        </w:rPr>
      </w:pPr>
      <w:r w:rsidRPr="00FF69B4">
        <w:rPr>
          <w:rFonts w:asciiTheme="minorHAnsi" w:hAnsiTheme="minorHAnsi" w:cstheme="minorHAnsi"/>
          <w:szCs w:val="24"/>
          <w:lang w:val="es-MX"/>
        </w:rPr>
        <w:t>Infinitum NEGOCIO PREMIUM: Velocidad de Recepción Hasta 100 Mbps, Velocidad de Envío Hasta 768 Kbps</w:t>
      </w:r>
      <w:r w:rsidR="0072110B" w:rsidRPr="00FF69B4">
        <w:rPr>
          <w:rFonts w:asciiTheme="minorHAnsi" w:hAnsiTheme="minorHAnsi" w:cstheme="minorHAnsi"/>
          <w:szCs w:val="24"/>
          <w:lang w:val="es-MX"/>
        </w:rPr>
        <w:t>.</w:t>
      </w:r>
    </w:p>
    <w:p w14:paraId="2738BC27" w14:textId="77777777" w:rsidR="00683CD1" w:rsidRPr="00FF69B4" w:rsidRDefault="00683CD1" w:rsidP="005F4CA7">
      <w:pPr>
        <w:rPr>
          <w:rFonts w:asciiTheme="minorHAnsi" w:hAnsiTheme="minorHAnsi" w:cstheme="minorHAnsi"/>
          <w:szCs w:val="24"/>
          <w:lang w:val="es-MX"/>
        </w:rPr>
      </w:pPr>
    </w:p>
    <w:p w14:paraId="4696E50E" w14:textId="77777777" w:rsidR="00683CD1" w:rsidRPr="00FF69B4" w:rsidRDefault="00683CD1"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Estructura Tarifaria:</w:t>
      </w:r>
    </w:p>
    <w:p w14:paraId="25DE2F77" w14:textId="77777777" w:rsidR="00653F57" w:rsidRPr="00FF69B4" w:rsidRDefault="00653F57" w:rsidP="005F4CA7">
      <w:pPr>
        <w:rPr>
          <w:rFonts w:asciiTheme="minorHAnsi" w:hAnsiTheme="minorHAnsi" w:cstheme="minorHAnsi"/>
          <w:szCs w:val="24"/>
        </w:rPr>
      </w:pPr>
      <w:r w:rsidRPr="00FF69B4">
        <w:rPr>
          <w:rFonts w:asciiTheme="minorHAnsi" w:hAnsiTheme="minorHAnsi" w:cstheme="minorHAnsi"/>
          <w:szCs w:val="24"/>
        </w:rPr>
        <w:t>Infinitum Negocio</w:t>
      </w:r>
    </w:p>
    <w:p w14:paraId="57CFB8DA" w14:textId="77777777" w:rsidR="00653F57" w:rsidRPr="00FF69B4" w:rsidRDefault="00653F57" w:rsidP="005F4CA7">
      <w:pPr>
        <w:rPr>
          <w:rFonts w:asciiTheme="minorHAnsi" w:hAnsiTheme="minorHAnsi" w:cstheme="minorHAnsi"/>
          <w:szCs w:val="24"/>
        </w:rPr>
      </w:pPr>
      <w:r w:rsidRPr="00FF69B4">
        <w:rPr>
          <w:rFonts w:asciiTheme="minorHAnsi" w:hAnsiTheme="minorHAnsi" w:cstheme="minorHAnsi"/>
          <w:szCs w:val="24"/>
        </w:rPr>
        <w:t>Renta Mensual sin impuestos: $349.00</w:t>
      </w:r>
    </w:p>
    <w:p w14:paraId="56F36E1E" w14:textId="77777777" w:rsidR="00653F57" w:rsidRPr="00FF69B4" w:rsidRDefault="00653F57" w:rsidP="005F4CA7">
      <w:pPr>
        <w:rPr>
          <w:rFonts w:asciiTheme="minorHAnsi" w:hAnsiTheme="minorHAnsi" w:cstheme="minorHAnsi"/>
          <w:szCs w:val="24"/>
        </w:rPr>
      </w:pPr>
      <w:r w:rsidRPr="00FF69B4">
        <w:rPr>
          <w:rFonts w:asciiTheme="minorHAnsi" w:hAnsiTheme="minorHAnsi" w:cstheme="minorHAnsi"/>
          <w:szCs w:val="24"/>
        </w:rPr>
        <w:t>Renta Mensual con impuestos: $</w:t>
      </w:r>
      <w:r w:rsidR="004D4252" w:rsidRPr="00FF69B4">
        <w:rPr>
          <w:rFonts w:asciiTheme="minorHAnsi" w:hAnsiTheme="minorHAnsi" w:cstheme="minorHAnsi"/>
          <w:szCs w:val="24"/>
        </w:rPr>
        <w:t>404.84</w:t>
      </w:r>
    </w:p>
    <w:p w14:paraId="53D45674" w14:textId="77777777" w:rsidR="00653F57" w:rsidRPr="00FF69B4" w:rsidRDefault="00653F57" w:rsidP="005F4CA7">
      <w:pPr>
        <w:rPr>
          <w:rFonts w:asciiTheme="minorHAnsi" w:hAnsiTheme="minorHAnsi" w:cstheme="minorHAnsi"/>
          <w:b/>
          <w:szCs w:val="24"/>
        </w:rPr>
      </w:pPr>
    </w:p>
    <w:p w14:paraId="14058D04" w14:textId="77777777" w:rsidR="00216401" w:rsidRPr="00FF69B4" w:rsidRDefault="00216401" w:rsidP="005F4CA7">
      <w:pPr>
        <w:rPr>
          <w:rFonts w:asciiTheme="minorHAnsi" w:hAnsiTheme="minorHAnsi" w:cstheme="minorHAnsi"/>
          <w:szCs w:val="24"/>
        </w:rPr>
      </w:pPr>
      <w:r w:rsidRPr="00FF69B4">
        <w:rPr>
          <w:rFonts w:asciiTheme="minorHAnsi" w:hAnsiTheme="minorHAnsi" w:cstheme="minorHAnsi"/>
          <w:szCs w:val="24"/>
        </w:rPr>
        <w:t>Infinitum Negocio Red</w:t>
      </w:r>
    </w:p>
    <w:p w14:paraId="33FF8302" w14:textId="77777777" w:rsidR="00216401" w:rsidRPr="00FF69B4" w:rsidRDefault="00216401" w:rsidP="005F4CA7">
      <w:pPr>
        <w:rPr>
          <w:rFonts w:asciiTheme="minorHAnsi" w:hAnsiTheme="minorHAnsi" w:cstheme="minorHAnsi"/>
          <w:szCs w:val="24"/>
        </w:rPr>
      </w:pPr>
      <w:r w:rsidRPr="00FF69B4">
        <w:rPr>
          <w:rFonts w:asciiTheme="minorHAnsi" w:hAnsiTheme="minorHAnsi" w:cstheme="minorHAnsi"/>
          <w:szCs w:val="24"/>
        </w:rPr>
        <w:t>Renta Mensual sin impuestos: $608.69</w:t>
      </w:r>
    </w:p>
    <w:p w14:paraId="6C51B22D" w14:textId="77777777" w:rsidR="00216401" w:rsidRPr="00FF69B4" w:rsidRDefault="00216401" w:rsidP="005F4CA7">
      <w:pPr>
        <w:rPr>
          <w:rFonts w:asciiTheme="minorHAnsi" w:hAnsiTheme="minorHAnsi" w:cstheme="minorHAnsi"/>
          <w:szCs w:val="24"/>
        </w:rPr>
      </w:pPr>
      <w:r w:rsidRPr="00FF69B4">
        <w:rPr>
          <w:rFonts w:asciiTheme="minorHAnsi" w:hAnsiTheme="minorHAnsi" w:cstheme="minorHAnsi"/>
          <w:szCs w:val="24"/>
        </w:rPr>
        <w:t>Renta Mensual con impuestos: $</w:t>
      </w:r>
      <w:r w:rsidR="004D4252" w:rsidRPr="00FF69B4">
        <w:rPr>
          <w:rFonts w:asciiTheme="minorHAnsi" w:hAnsiTheme="minorHAnsi" w:cstheme="minorHAnsi"/>
          <w:szCs w:val="24"/>
        </w:rPr>
        <w:t>706.08</w:t>
      </w:r>
      <w:r w:rsidRPr="00FF69B4">
        <w:rPr>
          <w:rFonts w:asciiTheme="minorHAnsi" w:hAnsiTheme="minorHAnsi" w:cstheme="minorHAnsi"/>
          <w:szCs w:val="24"/>
        </w:rPr>
        <w:t>0</w:t>
      </w:r>
    </w:p>
    <w:p w14:paraId="152D4902" w14:textId="77777777" w:rsidR="00653F57" w:rsidRPr="00FF69B4" w:rsidRDefault="00653F57" w:rsidP="005F4CA7">
      <w:pPr>
        <w:rPr>
          <w:rFonts w:asciiTheme="minorHAnsi" w:hAnsiTheme="minorHAnsi" w:cstheme="minorHAnsi"/>
          <w:b/>
          <w:szCs w:val="24"/>
        </w:rPr>
      </w:pPr>
    </w:p>
    <w:p w14:paraId="0556917F" w14:textId="77777777" w:rsidR="00216401" w:rsidRPr="00FF69B4" w:rsidRDefault="00216401" w:rsidP="005F4CA7">
      <w:pPr>
        <w:rPr>
          <w:rFonts w:asciiTheme="minorHAnsi" w:hAnsiTheme="minorHAnsi" w:cstheme="minorHAnsi"/>
          <w:szCs w:val="24"/>
        </w:rPr>
      </w:pPr>
      <w:r w:rsidRPr="00FF69B4">
        <w:rPr>
          <w:rFonts w:asciiTheme="minorHAnsi" w:hAnsiTheme="minorHAnsi" w:cstheme="minorHAnsi"/>
          <w:szCs w:val="24"/>
        </w:rPr>
        <w:t>Infinitum Negocio Premium</w:t>
      </w:r>
    </w:p>
    <w:p w14:paraId="6518585A" w14:textId="77777777" w:rsidR="00216401" w:rsidRPr="00FF69B4" w:rsidRDefault="00216401" w:rsidP="005F4CA7">
      <w:pPr>
        <w:rPr>
          <w:rFonts w:asciiTheme="minorHAnsi" w:hAnsiTheme="minorHAnsi" w:cstheme="minorHAnsi"/>
          <w:szCs w:val="24"/>
        </w:rPr>
      </w:pPr>
      <w:r w:rsidRPr="00FF69B4">
        <w:rPr>
          <w:rFonts w:asciiTheme="minorHAnsi" w:hAnsiTheme="minorHAnsi" w:cstheme="minorHAnsi"/>
          <w:szCs w:val="24"/>
        </w:rPr>
        <w:t>Renta Mensual sin impuestos: $1042.60</w:t>
      </w:r>
    </w:p>
    <w:p w14:paraId="72025CC5" w14:textId="77777777" w:rsidR="00216401" w:rsidRPr="00FF69B4" w:rsidRDefault="00216401" w:rsidP="005F4CA7">
      <w:pPr>
        <w:rPr>
          <w:rFonts w:asciiTheme="minorHAnsi" w:hAnsiTheme="minorHAnsi" w:cstheme="minorHAnsi"/>
          <w:szCs w:val="24"/>
        </w:rPr>
      </w:pPr>
      <w:r w:rsidRPr="00FF69B4">
        <w:rPr>
          <w:rFonts w:asciiTheme="minorHAnsi" w:hAnsiTheme="minorHAnsi" w:cstheme="minorHAnsi"/>
          <w:szCs w:val="24"/>
        </w:rPr>
        <w:t>Renta Mensual con impuestos: $1209.42</w:t>
      </w:r>
    </w:p>
    <w:p w14:paraId="5FADD6DE" w14:textId="77777777" w:rsidR="00683CD1" w:rsidRPr="00FF69B4" w:rsidRDefault="00683CD1" w:rsidP="005F4CA7">
      <w:pPr>
        <w:rPr>
          <w:rFonts w:asciiTheme="minorHAnsi" w:hAnsiTheme="minorHAnsi" w:cstheme="minorHAnsi"/>
          <w:sz w:val="20"/>
          <w:lang w:val="es-MX"/>
        </w:rPr>
      </w:pPr>
      <w:r w:rsidRPr="00FF69B4">
        <w:rPr>
          <w:rFonts w:asciiTheme="minorHAnsi" w:hAnsiTheme="minorHAnsi" w:cstheme="minorHAnsi"/>
          <w:sz w:val="20"/>
          <w:lang w:val="es-MX"/>
        </w:rPr>
        <w:t>Nota: Las Tarifas solicitadas para registro, obedecen a la obligación de mi representada a registrar tarifas sin impuestos. Para fines ilustrativos, se agregan las tarifas con impuestos, en el caso de que suceda un cambio en la tasa impositiva, aplicará el nuevo impuesto en el monto total a pagar por el usuario.</w:t>
      </w:r>
    </w:p>
    <w:p w14:paraId="2B18F2AB" w14:textId="77777777" w:rsidR="0072110B" w:rsidRPr="00FF69B4" w:rsidRDefault="0072110B" w:rsidP="005F4CA7">
      <w:pPr>
        <w:rPr>
          <w:rFonts w:asciiTheme="minorHAnsi" w:hAnsiTheme="minorHAnsi" w:cstheme="minorHAnsi"/>
          <w:szCs w:val="24"/>
          <w:lang w:val="es-MX"/>
        </w:rPr>
      </w:pPr>
    </w:p>
    <w:p w14:paraId="772252CC" w14:textId="77777777" w:rsidR="00683CD1" w:rsidRPr="00FF69B4" w:rsidRDefault="00683CD1"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Reglas de Aplicación Tarifaria</w:t>
      </w:r>
    </w:p>
    <w:p w14:paraId="7ACF63A7" w14:textId="77777777" w:rsidR="00683CD1" w:rsidRPr="00FF69B4" w:rsidRDefault="00683CD1" w:rsidP="005F4CA7">
      <w:pPr>
        <w:rPr>
          <w:rFonts w:asciiTheme="minorHAnsi" w:hAnsiTheme="minorHAnsi" w:cstheme="minorHAnsi"/>
          <w:szCs w:val="24"/>
        </w:rPr>
      </w:pPr>
      <w:r w:rsidRPr="00FF69B4">
        <w:rPr>
          <w:rFonts w:asciiTheme="minorHAnsi" w:hAnsiTheme="minorHAnsi" w:cstheme="minorHAnsi"/>
          <w:szCs w:val="24"/>
        </w:rPr>
        <w:lastRenderedPageBreak/>
        <w:t xml:space="preserve">Para la contratación de estos servicios es requisito indispensable contar con una línea Telmex Comercial nueva y/o existente. </w:t>
      </w:r>
    </w:p>
    <w:p w14:paraId="012EEE24" w14:textId="77777777" w:rsidR="00683CD1" w:rsidRPr="00FF69B4" w:rsidRDefault="00683CD1" w:rsidP="005F4CA7">
      <w:pPr>
        <w:rPr>
          <w:rFonts w:asciiTheme="minorHAnsi" w:hAnsiTheme="minorHAnsi" w:cstheme="minorHAnsi"/>
          <w:szCs w:val="24"/>
        </w:rPr>
      </w:pPr>
      <w:r w:rsidRPr="00FF69B4">
        <w:rPr>
          <w:rFonts w:asciiTheme="minorHAnsi" w:hAnsiTheme="minorHAnsi" w:cstheme="minorHAnsi"/>
          <w:szCs w:val="24"/>
        </w:rPr>
        <w:t>Los cargos por concepto de Renta Mensual de Infinitum Negocio son independientes de los cargos asociados de instalación de la línea telefónica, renta mensual de la línea telefónica, servicio medido, larga distancia y de cualquier otro servicio contratado por el cliente con Telmex.</w:t>
      </w:r>
    </w:p>
    <w:p w14:paraId="007280EC" w14:textId="77777777" w:rsidR="00683CD1" w:rsidRPr="00FF69B4" w:rsidRDefault="00683CD1" w:rsidP="005F4CA7">
      <w:pPr>
        <w:rPr>
          <w:rFonts w:asciiTheme="minorHAnsi" w:hAnsiTheme="minorHAnsi" w:cstheme="minorHAnsi"/>
          <w:szCs w:val="24"/>
        </w:rPr>
      </w:pPr>
      <w:r w:rsidRPr="00FF69B4">
        <w:rPr>
          <w:rFonts w:asciiTheme="minorHAnsi" w:hAnsiTheme="minorHAnsi" w:cstheme="minorHAnsi"/>
          <w:szCs w:val="24"/>
        </w:rPr>
        <w:t xml:space="preserve">Aplican los cargos vigentes de gastos de instalación y de habilitación para líneas comerciales </w:t>
      </w:r>
      <w:proofErr w:type="gramStart"/>
      <w:r w:rsidRPr="00FF69B4">
        <w:rPr>
          <w:rFonts w:asciiTheme="minorHAnsi" w:hAnsiTheme="minorHAnsi" w:cstheme="minorHAnsi"/>
          <w:szCs w:val="24"/>
        </w:rPr>
        <w:t>de acuerdo a</w:t>
      </w:r>
      <w:proofErr w:type="gramEnd"/>
      <w:r w:rsidRPr="00FF69B4">
        <w:rPr>
          <w:rFonts w:asciiTheme="minorHAnsi" w:hAnsiTheme="minorHAnsi" w:cstheme="minorHAnsi"/>
          <w:szCs w:val="24"/>
        </w:rPr>
        <w:t xml:space="preserve"> la tecnología del servicio.</w:t>
      </w:r>
    </w:p>
    <w:p w14:paraId="43C886CC" w14:textId="77777777" w:rsidR="00683CD1" w:rsidRPr="00FF69B4" w:rsidRDefault="00683CD1" w:rsidP="005F4CA7">
      <w:pPr>
        <w:rPr>
          <w:rFonts w:asciiTheme="minorHAnsi" w:hAnsiTheme="minorHAnsi" w:cstheme="minorHAnsi"/>
          <w:szCs w:val="24"/>
        </w:rPr>
      </w:pPr>
      <w:r w:rsidRPr="00FF69B4">
        <w:rPr>
          <w:rFonts w:asciiTheme="minorHAnsi" w:hAnsiTheme="minorHAnsi" w:cstheme="minorHAnsi"/>
          <w:szCs w:val="24"/>
        </w:rPr>
        <w:t>La facturación del servicio inicia una vez que se encuentre habilitado el servicio y que el cliente haya recibido el equipo terminal correspondiente.</w:t>
      </w:r>
    </w:p>
    <w:p w14:paraId="7EE813C3" w14:textId="77777777" w:rsidR="00683CD1" w:rsidRPr="00FF69B4" w:rsidRDefault="00683CD1" w:rsidP="005F4CA7">
      <w:pPr>
        <w:rPr>
          <w:rFonts w:asciiTheme="minorHAnsi" w:hAnsiTheme="minorHAnsi" w:cstheme="minorHAnsi"/>
          <w:szCs w:val="24"/>
        </w:rPr>
      </w:pPr>
      <w:r w:rsidRPr="00FF69B4">
        <w:rPr>
          <w:rFonts w:asciiTheme="minorHAnsi" w:hAnsiTheme="minorHAnsi" w:cstheme="minorHAnsi"/>
          <w:szCs w:val="24"/>
        </w:rPr>
        <w:t>No aplican descuentos u otras promociones a menos que se especifique lo contrario.</w:t>
      </w:r>
    </w:p>
    <w:p w14:paraId="284B14A8" w14:textId="77777777" w:rsidR="00683CD1" w:rsidRPr="00FF69B4" w:rsidRDefault="00683CD1" w:rsidP="005F4CA7">
      <w:pPr>
        <w:rPr>
          <w:rFonts w:asciiTheme="minorHAnsi" w:hAnsiTheme="minorHAnsi" w:cstheme="minorHAnsi"/>
          <w:szCs w:val="24"/>
        </w:rPr>
      </w:pPr>
    </w:p>
    <w:p w14:paraId="63642B66" w14:textId="77777777" w:rsidR="00683CD1" w:rsidRPr="00FF69B4" w:rsidRDefault="00683CD1"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Políticas Comerciales</w:t>
      </w:r>
    </w:p>
    <w:p w14:paraId="14E1D501"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Estos servicios están dirigidos a Clientes Comerciales.</w:t>
      </w:r>
    </w:p>
    <w:p w14:paraId="36B53EE3"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Aplica únicamente para IP Dinámica.</w:t>
      </w:r>
    </w:p>
    <w:p w14:paraId="623A54CB"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 xml:space="preserve">Debido a que el equipo terminal es propiedad de Telmex, es requisito fundamental la devolución </w:t>
      </w:r>
      <w:proofErr w:type="gramStart"/>
      <w:r w:rsidRPr="00FF69B4">
        <w:rPr>
          <w:rFonts w:asciiTheme="minorHAnsi" w:hAnsiTheme="minorHAnsi" w:cstheme="minorHAnsi"/>
          <w:szCs w:val="24"/>
          <w:lang w:val="es-MX"/>
        </w:rPr>
        <w:t>del mismo</w:t>
      </w:r>
      <w:proofErr w:type="gramEnd"/>
      <w:r w:rsidRPr="00FF69B4">
        <w:rPr>
          <w:rFonts w:asciiTheme="minorHAnsi" w:hAnsiTheme="minorHAnsi" w:cstheme="minorHAnsi"/>
          <w:szCs w:val="24"/>
          <w:lang w:val="es-MX"/>
        </w:rPr>
        <w:t xml:space="preserve"> al momento de la baja del servicio.</w:t>
      </w:r>
    </w:p>
    <w:p w14:paraId="72D3D0C7"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 xml:space="preserve">Aplica cargo por concepto de Gastos de Habilitación, que se cobrarán al 100% en caso de que al momento de cancelar o dar de baja el servicio, el cliente no devuelva el equipo terminal según la tecnología que corresponda y </w:t>
      </w:r>
      <w:proofErr w:type="gramStart"/>
      <w:r w:rsidRPr="00FF69B4">
        <w:rPr>
          <w:rFonts w:asciiTheme="minorHAnsi" w:hAnsiTheme="minorHAnsi" w:cstheme="minorHAnsi"/>
          <w:szCs w:val="24"/>
          <w:lang w:val="es-MX"/>
        </w:rPr>
        <w:t>de acuerdo a</w:t>
      </w:r>
      <w:proofErr w:type="gramEnd"/>
      <w:r w:rsidRPr="00FF69B4">
        <w:rPr>
          <w:rFonts w:asciiTheme="minorHAnsi" w:hAnsiTheme="minorHAnsi" w:cstheme="minorHAnsi"/>
          <w:szCs w:val="24"/>
          <w:lang w:val="es-MX"/>
        </w:rPr>
        <w:t xml:space="preserve"> la tarifa vigente.</w:t>
      </w:r>
    </w:p>
    <w:p w14:paraId="42FD44C0"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Se procederá a la Habilitación y Equipamiento del servicio siempre y cuando las facilidades técnicas lo permitan.</w:t>
      </w:r>
    </w:p>
    <w:p w14:paraId="0943474E"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No existe periodo mínimo de permanencia con el servicio.</w:t>
      </w:r>
    </w:p>
    <w:p w14:paraId="75132EBC"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Para que el cliente pueda solicitar la baja del servicio, deberá estar al corriente de sus pagos y no tener adeudos vencidos.</w:t>
      </w:r>
    </w:p>
    <w:p w14:paraId="7BF4D35C"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 xml:space="preserve">La velocidad del </w:t>
      </w:r>
      <w:proofErr w:type="gramStart"/>
      <w:r w:rsidRPr="00FF69B4">
        <w:rPr>
          <w:rFonts w:asciiTheme="minorHAnsi" w:hAnsiTheme="minorHAnsi" w:cstheme="minorHAnsi"/>
          <w:szCs w:val="24"/>
          <w:lang w:val="es-MX"/>
        </w:rPr>
        <w:t>servicio,</w:t>
      </w:r>
      <w:proofErr w:type="gramEnd"/>
      <w:r w:rsidRPr="00FF69B4">
        <w:rPr>
          <w:rFonts w:asciiTheme="minorHAnsi" w:hAnsiTheme="minorHAnsi" w:cstheme="minorHAnsi"/>
          <w:szCs w:val="24"/>
          <w:lang w:val="es-MX"/>
        </w:rPr>
        <w:t xml:space="preserve"> aplica siempre y cuando las condiciones técnicas de equipamiento y distancia del domicilio del cliente a la central lo permitan.</w:t>
      </w:r>
    </w:p>
    <w:p w14:paraId="7A5D745E" w14:textId="77777777" w:rsidR="00683CD1" w:rsidRPr="00FF69B4" w:rsidRDefault="00683CD1" w:rsidP="005F4CA7">
      <w:pPr>
        <w:rPr>
          <w:rFonts w:asciiTheme="minorHAnsi" w:hAnsiTheme="minorHAnsi" w:cstheme="minorHAnsi"/>
          <w:b/>
          <w:szCs w:val="24"/>
          <w:lang w:val="es-MX"/>
        </w:rPr>
      </w:pPr>
    </w:p>
    <w:p w14:paraId="6E463567" w14:textId="77777777" w:rsidR="00683CD1" w:rsidRPr="00FF69B4" w:rsidRDefault="00683CD1"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 xml:space="preserve">Vigencia: </w:t>
      </w:r>
    </w:p>
    <w:p w14:paraId="167BA8FB" w14:textId="77777777" w:rsidR="00FF69B4" w:rsidRDefault="00683CD1" w:rsidP="005F4CA7">
      <w:pPr>
        <w:outlineLvl w:val="0"/>
        <w:rPr>
          <w:rFonts w:asciiTheme="minorHAnsi" w:hAnsiTheme="minorHAnsi" w:cstheme="minorHAnsi"/>
          <w:szCs w:val="24"/>
          <w:lang w:val="es-MX"/>
        </w:rPr>
      </w:pPr>
      <w:r w:rsidRPr="00FF69B4">
        <w:rPr>
          <w:rFonts w:asciiTheme="minorHAnsi" w:hAnsiTheme="minorHAnsi" w:cstheme="minorHAnsi"/>
          <w:szCs w:val="24"/>
          <w:lang w:val="es-MX"/>
        </w:rPr>
        <w:t>Se avisará al Instituto Federal de Telecomunicaciones la cancelación de este servicio.</w:t>
      </w:r>
    </w:p>
    <w:p w14:paraId="210E62B4" w14:textId="77777777" w:rsidR="007E6012" w:rsidRPr="00FF69B4" w:rsidRDefault="007E6012" w:rsidP="005F4CA7">
      <w:pPr>
        <w:outlineLvl w:val="0"/>
        <w:rPr>
          <w:rFonts w:asciiTheme="minorHAnsi" w:hAnsiTheme="minorHAnsi" w:cstheme="minorHAnsi"/>
          <w:szCs w:val="24"/>
          <w:lang w:val="es-MX"/>
        </w:rPr>
      </w:pPr>
      <w:r w:rsidRPr="00FF69B4">
        <w:rPr>
          <w:rFonts w:asciiTheme="minorHAnsi" w:hAnsiTheme="minorHAnsi" w:cstheme="minorHAnsi"/>
          <w:szCs w:val="24"/>
          <w:lang w:val="es-MX"/>
        </w:rPr>
        <w:br w:type="page"/>
      </w:r>
    </w:p>
    <w:p w14:paraId="3FED4BBD" w14:textId="77777777" w:rsidR="004E79DC" w:rsidRPr="00FF69B4" w:rsidRDefault="006A4AE3" w:rsidP="005F4CA7">
      <w:pPr>
        <w:rPr>
          <w:rStyle w:val="Ttulo3Car"/>
          <w:rFonts w:asciiTheme="minorHAnsi" w:hAnsiTheme="minorHAnsi" w:cstheme="minorHAnsi"/>
          <w:sz w:val="28"/>
          <w:szCs w:val="28"/>
        </w:rPr>
      </w:pPr>
      <w:bookmarkStart w:id="123" w:name="_Toc162342526"/>
      <w:r w:rsidRPr="00FF69B4">
        <w:rPr>
          <w:rStyle w:val="Ttulo3Car"/>
          <w:rFonts w:asciiTheme="minorHAnsi" w:hAnsiTheme="minorHAnsi" w:cstheme="minorHAnsi"/>
          <w:sz w:val="28"/>
          <w:szCs w:val="28"/>
        </w:rPr>
        <w:lastRenderedPageBreak/>
        <w:t xml:space="preserve">II. </w:t>
      </w:r>
      <w:r w:rsidR="004E79DC" w:rsidRPr="00D40A1E">
        <w:rPr>
          <w:rStyle w:val="Ttulo3Car"/>
          <w:rFonts w:asciiTheme="minorHAnsi" w:hAnsiTheme="minorHAnsi" w:cstheme="minorHAnsi"/>
          <w:sz w:val="28"/>
          <w:szCs w:val="28"/>
        </w:rPr>
        <w:t xml:space="preserve">INFINITUM </w:t>
      </w:r>
      <w:r w:rsidR="002861E6">
        <w:rPr>
          <w:rStyle w:val="Ttulo3Car"/>
          <w:rFonts w:asciiTheme="minorHAnsi" w:hAnsiTheme="minorHAnsi" w:cstheme="minorHAnsi"/>
          <w:sz w:val="28"/>
          <w:szCs w:val="28"/>
        </w:rPr>
        <w:t>349</w:t>
      </w:r>
      <w:bookmarkEnd w:id="123"/>
    </w:p>
    <w:p w14:paraId="0D7F5BEB" w14:textId="77777777" w:rsidR="004E79DC" w:rsidRPr="00FF69B4" w:rsidRDefault="004E79DC" w:rsidP="005F4CA7">
      <w:pPr>
        <w:rPr>
          <w:rFonts w:asciiTheme="minorHAnsi" w:hAnsiTheme="minorHAnsi" w:cstheme="minorHAnsi"/>
          <w:szCs w:val="24"/>
          <w:lang w:val="es-MX"/>
        </w:rPr>
      </w:pPr>
    </w:p>
    <w:p w14:paraId="69F5FA12" w14:textId="77777777" w:rsidR="004E79DC" w:rsidRPr="00FF69B4" w:rsidRDefault="004E79DC" w:rsidP="005F4CA7">
      <w:pPr>
        <w:outlineLvl w:val="0"/>
        <w:rPr>
          <w:rFonts w:asciiTheme="minorHAnsi" w:hAnsiTheme="minorHAnsi" w:cstheme="minorHAnsi"/>
          <w:color w:val="FF0000"/>
          <w:szCs w:val="24"/>
        </w:rPr>
      </w:pPr>
      <w:r w:rsidRPr="00FF69B4">
        <w:rPr>
          <w:rFonts w:asciiTheme="minorHAnsi" w:hAnsiTheme="minorHAnsi" w:cstheme="minorHAnsi"/>
          <w:b/>
          <w:szCs w:val="24"/>
        </w:rPr>
        <w:t>Número de Inscripción:</w:t>
      </w:r>
      <w:r w:rsidR="00FF69B4">
        <w:rPr>
          <w:rFonts w:asciiTheme="minorHAnsi" w:hAnsiTheme="minorHAnsi" w:cstheme="minorHAnsi"/>
          <w:b/>
          <w:szCs w:val="24"/>
        </w:rPr>
        <w:t xml:space="preserve"> </w:t>
      </w:r>
      <w:r w:rsidR="008A13BF">
        <w:rPr>
          <w:rFonts w:asciiTheme="minorHAnsi" w:hAnsiTheme="minorHAnsi" w:cstheme="minorHAnsi"/>
          <w:b/>
          <w:sz w:val="28"/>
          <w:szCs w:val="28"/>
        </w:rPr>
        <w:t>1027908</w:t>
      </w:r>
    </w:p>
    <w:p w14:paraId="1C876B1E" w14:textId="77777777" w:rsidR="00683CD1" w:rsidRPr="00FF69B4" w:rsidRDefault="00683CD1" w:rsidP="005F4CA7">
      <w:pPr>
        <w:rPr>
          <w:rFonts w:asciiTheme="minorHAnsi" w:hAnsiTheme="minorHAnsi" w:cstheme="minorHAnsi"/>
          <w:color w:val="FF0000"/>
          <w:szCs w:val="24"/>
        </w:rPr>
      </w:pPr>
    </w:p>
    <w:p w14:paraId="12252AEE" w14:textId="77777777" w:rsidR="004E79DC" w:rsidRPr="00FF69B4" w:rsidRDefault="004E79DC"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Nombre del Servicio:</w:t>
      </w:r>
    </w:p>
    <w:p w14:paraId="36EC9573" w14:textId="77777777" w:rsidR="004E79DC" w:rsidRPr="00FF69B4" w:rsidRDefault="004E79DC" w:rsidP="005F4CA7">
      <w:pPr>
        <w:outlineLvl w:val="0"/>
        <w:rPr>
          <w:rFonts w:asciiTheme="minorHAnsi" w:hAnsiTheme="minorHAnsi" w:cstheme="minorHAnsi"/>
          <w:i/>
          <w:szCs w:val="24"/>
          <w:lang w:val="es-MX"/>
        </w:rPr>
      </w:pPr>
      <w:r w:rsidRPr="00FF69B4">
        <w:rPr>
          <w:rFonts w:asciiTheme="minorHAnsi" w:hAnsiTheme="minorHAnsi" w:cstheme="minorHAnsi"/>
          <w:szCs w:val="24"/>
          <w:lang w:val="es-MX"/>
        </w:rPr>
        <w:t xml:space="preserve">Infinitum </w:t>
      </w:r>
      <w:r w:rsidR="002861E6">
        <w:rPr>
          <w:rFonts w:asciiTheme="minorHAnsi" w:hAnsiTheme="minorHAnsi" w:cstheme="minorHAnsi"/>
          <w:szCs w:val="24"/>
          <w:lang w:val="es-MX"/>
        </w:rPr>
        <w:t>349</w:t>
      </w:r>
    </w:p>
    <w:p w14:paraId="2D2E1DF7" w14:textId="77777777" w:rsidR="007D297D" w:rsidRPr="00FF69B4" w:rsidRDefault="007D297D" w:rsidP="005F4CA7">
      <w:pPr>
        <w:outlineLvl w:val="0"/>
        <w:rPr>
          <w:rFonts w:asciiTheme="minorHAnsi" w:hAnsiTheme="minorHAnsi" w:cstheme="minorHAnsi"/>
          <w:b/>
          <w:szCs w:val="24"/>
          <w:lang w:val="es-MX"/>
        </w:rPr>
      </w:pPr>
    </w:p>
    <w:p w14:paraId="5D40679E" w14:textId="77777777" w:rsidR="004E79DC" w:rsidRPr="00FF69B4" w:rsidRDefault="004E79DC"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Descripción:</w:t>
      </w:r>
    </w:p>
    <w:p w14:paraId="0AD3FEE7" w14:textId="77777777" w:rsidR="008A13BF" w:rsidRPr="008A13BF" w:rsidRDefault="008A13BF" w:rsidP="005F4CA7">
      <w:pPr>
        <w:tabs>
          <w:tab w:val="left" w:pos="360"/>
          <w:tab w:val="left" w:pos="426"/>
        </w:tabs>
        <w:spacing w:after="120"/>
        <w:jc w:val="both"/>
        <w:rPr>
          <w:rFonts w:asciiTheme="minorHAnsi" w:hAnsiTheme="minorHAnsi" w:cs="Arial"/>
          <w:szCs w:val="24"/>
          <w:lang w:val="es-MX"/>
        </w:rPr>
      </w:pPr>
      <w:r w:rsidRPr="008A13BF">
        <w:rPr>
          <w:rFonts w:asciiTheme="minorHAnsi" w:hAnsiTheme="minorHAnsi" w:cs="Arial"/>
          <w:color w:val="000000"/>
          <w:szCs w:val="24"/>
          <w:lang w:val="es-MX"/>
        </w:rPr>
        <w:t xml:space="preserve">Infinitum 349 es un servicio de Internet con velocidad de hasta 60 Megabits por segundo (Mbps) que </w:t>
      </w:r>
      <w:r w:rsidRPr="008A13BF">
        <w:rPr>
          <w:rFonts w:asciiTheme="minorHAnsi" w:hAnsiTheme="minorHAnsi" w:cs="Arial"/>
          <w:szCs w:val="24"/>
          <w:lang w:val="es-MX"/>
        </w:rPr>
        <w:t>aplica únicamente para Clientes Residenciales Telmex sujeto a que las facilidades técnicas lo permitan.</w:t>
      </w:r>
    </w:p>
    <w:p w14:paraId="01E6A9FB" w14:textId="77777777" w:rsidR="007D297D" w:rsidRPr="00FF69B4" w:rsidRDefault="007D297D" w:rsidP="005F4CA7">
      <w:pPr>
        <w:outlineLvl w:val="0"/>
        <w:rPr>
          <w:rFonts w:asciiTheme="minorHAnsi" w:hAnsiTheme="minorHAnsi" w:cstheme="minorHAnsi"/>
          <w:b/>
          <w:szCs w:val="24"/>
          <w:lang w:val="es-MX"/>
        </w:rPr>
      </w:pPr>
    </w:p>
    <w:p w14:paraId="0913AF4B" w14:textId="77777777" w:rsidR="004E79DC" w:rsidRPr="00FF69B4" w:rsidRDefault="004E79DC"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Estructura Tarifaria:</w:t>
      </w:r>
    </w:p>
    <w:p w14:paraId="53389110" w14:textId="77777777" w:rsidR="00027023" w:rsidRDefault="00027023" w:rsidP="005F4CA7">
      <w:pPr>
        <w:rPr>
          <w:rFonts w:asciiTheme="minorHAnsi" w:hAnsiTheme="minorHAnsi" w:cstheme="minorHAnsi"/>
          <w:szCs w:val="24"/>
          <w:lang w:val="es-MX"/>
        </w:rPr>
      </w:pPr>
      <w:r>
        <w:rPr>
          <w:rFonts w:asciiTheme="minorHAnsi" w:hAnsiTheme="minorHAnsi" w:cstheme="minorHAnsi"/>
          <w:szCs w:val="24"/>
          <w:lang w:val="es-MX"/>
        </w:rPr>
        <w:t xml:space="preserve">Modalidad: Infinitum </w:t>
      </w:r>
      <w:r w:rsidR="002861E6">
        <w:rPr>
          <w:rFonts w:asciiTheme="minorHAnsi" w:hAnsiTheme="minorHAnsi" w:cstheme="minorHAnsi"/>
          <w:szCs w:val="24"/>
          <w:lang w:val="es-MX"/>
        </w:rPr>
        <w:t>349</w:t>
      </w:r>
    </w:p>
    <w:p w14:paraId="3C21E1DA" w14:textId="77777777" w:rsidR="00653F57" w:rsidRPr="00FF69B4" w:rsidRDefault="00653F57" w:rsidP="005F4CA7">
      <w:pPr>
        <w:rPr>
          <w:rFonts w:asciiTheme="minorHAnsi" w:hAnsiTheme="minorHAnsi" w:cstheme="minorHAnsi"/>
          <w:szCs w:val="24"/>
          <w:lang w:val="es-MX"/>
        </w:rPr>
      </w:pPr>
      <w:r w:rsidRPr="00FF69B4">
        <w:rPr>
          <w:rFonts w:asciiTheme="minorHAnsi" w:hAnsiTheme="minorHAnsi" w:cstheme="minorHAnsi"/>
          <w:szCs w:val="24"/>
          <w:lang w:val="es-MX"/>
        </w:rPr>
        <w:t>R</w:t>
      </w:r>
      <w:r w:rsidR="007D297D" w:rsidRPr="00FF69B4">
        <w:rPr>
          <w:rFonts w:asciiTheme="minorHAnsi" w:hAnsiTheme="minorHAnsi" w:cstheme="minorHAnsi"/>
          <w:szCs w:val="24"/>
          <w:lang w:val="es-MX"/>
        </w:rPr>
        <w:t>enta mensual sin Impuestos</w:t>
      </w:r>
      <w:r w:rsidRPr="00FF69B4">
        <w:rPr>
          <w:rFonts w:asciiTheme="minorHAnsi" w:hAnsiTheme="minorHAnsi" w:cstheme="minorHAnsi"/>
          <w:szCs w:val="24"/>
          <w:lang w:val="es-MX"/>
        </w:rPr>
        <w:t>: $300.86</w:t>
      </w:r>
    </w:p>
    <w:p w14:paraId="7AE24AF3" w14:textId="77777777" w:rsidR="007D297D" w:rsidRPr="00FF69B4" w:rsidRDefault="007D297D"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con Impuestos: $349.00</w:t>
      </w:r>
    </w:p>
    <w:p w14:paraId="5662358D" w14:textId="77777777" w:rsidR="007D297D" w:rsidRPr="00FF69B4" w:rsidRDefault="007D297D" w:rsidP="005F4CA7">
      <w:pPr>
        <w:rPr>
          <w:rFonts w:asciiTheme="minorHAnsi" w:hAnsiTheme="minorHAnsi" w:cstheme="minorHAnsi"/>
          <w:szCs w:val="24"/>
          <w:lang w:val="es-MX"/>
        </w:rPr>
      </w:pPr>
      <w:r w:rsidRPr="00027023">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r w:rsidR="00027023">
        <w:rPr>
          <w:rFonts w:asciiTheme="minorHAnsi" w:hAnsiTheme="minorHAnsi" w:cstheme="minorHAnsi"/>
          <w:sz w:val="20"/>
          <w:lang w:val="es-MX"/>
        </w:rPr>
        <w:t>.</w:t>
      </w:r>
    </w:p>
    <w:p w14:paraId="10AD4402" w14:textId="77777777" w:rsidR="00653F57" w:rsidRPr="00FF69B4" w:rsidRDefault="00653F57" w:rsidP="005F4CA7">
      <w:pPr>
        <w:outlineLvl w:val="0"/>
        <w:rPr>
          <w:rFonts w:asciiTheme="minorHAnsi" w:hAnsiTheme="minorHAnsi" w:cstheme="minorHAnsi"/>
          <w:szCs w:val="24"/>
          <w:lang w:val="es-MX"/>
        </w:rPr>
      </w:pPr>
    </w:p>
    <w:p w14:paraId="6216B5C6" w14:textId="77777777" w:rsidR="004E79DC" w:rsidRPr="00FF69B4" w:rsidRDefault="004E79DC"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Reglas de Aplicación Tarifaria</w:t>
      </w:r>
    </w:p>
    <w:p w14:paraId="1C485DD9" w14:textId="77777777" w:rsidR="008A13BF" w:rsidRPr="009E4E9B" w:rsidRDefault="008A13BF" w:rsidP="005F4CA7">
      <w:pPr>
        <w:numPr>
          <w:ilvl w:val="0"/>
          <w:numId w:val="36"/>
        </w:numPr>
        <w:ind w:left="0"/>
        <w:jc w:val="both"/>
        <w:rPr>
          <w:rFonts w:asciiTheme="minorHAnsi" w:hAnsiTheme="minorHAnsi" w:cs="Arial"/>
          <w:lang w:val="es-MX"/>
        </w:rPr>
      </w:pPr>
      <w:r w:rsidRPr="009E4E9B">
        <w:rPr>
          <w:rFonts w:asciiTheme="minorHAnsi" w:hAnsiTheme="minorHAnsi" w:cs="Arial"/>
          <w:lang w:val="es-MX"/>
        </w:rPr>
        <w:t>Los cargos por concepto de Renta Mensual son independientes de los cargos asociados de instalación de la línea telefónica, renta mensual de la línea telefónica, servicio medido, larga distancia y de cualquier otro servicio contratado por el cliente con Telmex.</w:t>
      </w:r>
    </w:p>
    <w:p w14:paraId="1F451D68" w14:textId="77777777" w:rsidR="007D297D" w:rsidRPr="008A13BF" w:rsidRDefault="008A13BF" w:rsidP="005F4CA7">
      <w:pPr>
        <w:pStyle w:val="Prrafodelista"/>
        <w:numPr>
          <w:ilvl w:val="0"/>
          <w:numId w:val="36"/>
        </w:numPr>
        <w:ind w:left="0"/>
        <w:outlineLvl w:val="0"/>
        <w:rPr>
          <w:rFonts w:asciiTheme="minorHAnsi" w:hAnsiTheme="minorHAnsi" w:cstheme="minorHAnsi"/>
          <w:b/>
          <w:szCs w:val="24"/>
          <w:lang w:val="es-MX"/>
        </w:rPr>
      </w:pPr>
      <w:r w:rsidRPr="008A13BF">
        <w:rPr>
          <w:rFonts w:asciiTheme="minorHAnsi" w:hAnsiTheme="minorHAnsi"/>
          <w:szCs w:val="18"/>
          <w:lang w:val="es-MX"/>
        </w:rPr>
        <w:t>La facturación del servicio inicia una vez que se encuentre habilitado el servicio y que el cliente haya recibido el Kit Infinitum.</w:t>
      </w:r>
    </w:p>
    <w:p w14:paraId="3985F4E0" w14:textId="77777777" w:rsidR="008A13BF" w:rsidRPr="008A13BF" w:rsidRDefault="008A13BF" w:rsidP="005F4CA7">
      <w:pPr>
        <w:outlineLvl w:val="0"/>
        <w:rPr>
          <w:rFonts w:asciiTheme="minorHAnsi" w:hAnsiTheme="minorHAnsi" w:cstheme="minorHAnsi"/>
          <w:b/>
          <w:szCs w:val="24"/>
          <w:lang w:val="es-MX"/>
        </w:rPr>
      </w:pPr>
    </w:p>
    <w:p w14:paraId="631003E6" w14:textId="77777777" w:rsidR="004E79DC" w:rsidRPr="00FF69B4" w:rsidRDefault="004E79DC"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Políticas Comerciales</w:t>
      </w:r>
    </w:p>
    <w:p w14:paraId="7872762D" w14:textId="77777777" w:rsidR="008A13BF" w:rsidRPr="009E4E9B" w:rsidRDefault="008A13BF" w:rsidP="005F4CA7">
      <w:pPr>
        <w:numPr>
          <w:ilvl w:val="0"/>
          <w:numId w:val="35"/>
        </w:numPr>
        <w:tabs>
          <w:tab w:val="clear" w:pos="360"/>
          <w:tab w:val="num" w:pos="720"/>
        </w:tabs>
        <w:ind w:left="0"/>
        <w:jc w:val="both"/>
        <w:rPr>
          <w:rFonts w:asciiTheme="minorHAnsi" w:hAnsiTheme="minorHAnsi" w:cs="Arial"/>
          <w:lang w:val="es-MX"/>
        </w:rPr>
      </w:pPr>
      <w:r w:rsidRPr="009E4E9B">
        <w:rPr>
          <w:rFonts w:asciiTheme="minorHAnsi" w:hAnsiTheme="minorHAnsi" w:cs="Arial"/>
          <w:lang w:val="es-MX"/>
        </w:rPr>
        <w:t>Se Procederá a la Habilitación y Equipamiento del servicio siempre y cuando las facilidades técnicas lo permitan.</w:t>
      </w:r>
    </w:p>
    <w:p w14:paraId="5A2CA491" w14:textId="77777777" w:rsidR="008A13BF" w:rsidRPr="009E4E9B" w:rsidRDefault="008A13BF" w:rsidP="005F4CA7">
      <w:pPr>
        <w:numPr>
          <w:ilvl w:val="0"/>
          <w:numId w:val="53"/>
        </w:numPr>
        <w:ind w:left="0"/>
        <w:jc w:val="both"/>
        <w:rPr>
          <w:rFonts w:asciiTheme="minorHAnsi" w:hAnsiTheme="minorHAnsi" w:cs="Arial"/>
          <w:lang w:val="es-MX"/>
        </w:rPr>
      </w:pPr>
      <w:r w:rsidRPr="009E4E9B">
        <w:rPr>
          <w:rFonts w:asciiTheme="minorHAnsi" w:hAnsiTheme="minorHAnsi" w:cs="Arial"/>
          <w:lang w:val="es-MX"/>
        </w:rPr>
        <w:t>No existe periodo mínimo de permanencia con el servicio.</w:t>
      </w:r>
    </w:p>
    <w:p w14:paraId="7DB23134" w14:textId="77777777" w:rsidR="008A13BF" w:rsidRPr="009E4E9B" w:rsidRDefault="008A13BF" w:rsidP="005F4CA7">
      <w:pPr>
        <w:numPr>
          <w:ilvl w:val="0"/>
          <w:numId w:val="53"/>
        </w:numPr>
        <w:ind w:left="0"/>
        <w:jc w:val="both"/>
        <w:rPr>
          <w:rFonts w:asciiTheme="minorHAnsi" w:hAnsiTheme="minorHAnsi" w:cs="Arial"/>
          <w:lang w:val="es-MX"/>
        </w:rPr>
      </w:pPr>
      <w:r w:rsidRPr="009E4E9B">
        <w:rPr>
          <w:rFonts w:asciiTheme="minorHAnsi" w:hAnsiTheme="minorHAnsi" w:cs="Arial"/>
          <w:lang w:val="es-MX"/>
        </w:rPr>
        <w:t>Aplica únicamente para IP dinámica</w:t>
      </w:r>
    </w:p>
    <w:p w14:paraId="381692A0" w14:textId="77777777" w:rsidR="008A13BF" w:rsidRPr="009E4E9B" w:rsidRDefault="008A13BF" w:rsidP="005F4CA7">
      <w:pPr>
        <w:numPr>
          <w:ilvl w:val="0"/>
          <w:numId w:val="53"/>
        </w:numPr>
        <w:ind w:left="0"/>
        <w:jc w:val="both"/>
        <w:rPr>
          <w:rFonts w:asciiTheme="minorHAnsi" w:hAnsiTheme="minorHAnsi" w:cs="Arial"/>
          <w:lang w:val="es-MX"/>
        </w:rPr>
      </w:pPr>
      <w:r w:rsidRPr="009E4E9B">
        <w:rPr>
          <w:rFonts w:asciiTheme="minorHAnsi" w:hAnsiTheme="minorHAnsi" w:cs="Arial"/>
          <w:lang w:val="es-MX"/>
        </w:rPr>
        <w:t>El equipo terminal es propiedad de Telmex por lo que al momento de recibirlo el cliente deberá firmar el contrato correspondiente.</w:t>
      </w:r>
    </w:p>
    <w:p w14:paraId="5503CBFB" w14:textId="77777777" w:rsidR="008A13BF" w:rsidRPr="009E4E9B" w:rsidRDefault="008A13BF" w:rsidP="005F4CA7">
      <w:pPr>
        <w:numPr>
          <w:ilvl w:val="0"/>
          <w:numId w:val="36"/>
        </w:numPr>
        <w:tabs>
          <w:tab w:val="clear" w:pos="360"/>
          <w:tab w:val="num" w:pos="720"/>
        </w:tabs>
        <w:ind w:left="0" w:right="98"/>
        <w:jc w:val="both"/>
        <w:rPr>
          <w:rFonts w:asciiTheme="minorHAnsi" w:hAnsiTheme="minorHAnsi"/>
          <w:lang w:val="es-MX"/>
        </w:rPr>
      </w:pPr>
      <w:r w:rsidRPr="009E4E9B">
        <w:rPr>
          <w:rFonts w:asciiTheme="minorHAnsi" w:hAnsiTheme="minorHAnsi" w:cs="Arial"/>
          <w:lang w:val="es-MX"/>
        </w:rPr>
        <w:t xml:space="preserve">Debido a que el equipo terminal es propiedad de Telmex, es requisito fundamental la devolución </w:t>
      </w:r>
      <w:proofErr w:type="gramStart"/>
      <w:r w:rsidRPr="009E4E9B">
        <w:rPr>
          <w:rFonts w:asciiTheme="minorHAnsi" w:hAnsiTheme="minorHAnsi" w:cs="Arial"/>
          <w:lang w:val="es-MX"/>
        </w:rPr>
        <w:t>del mismo</w:t>
      </w:r>
      <w:proofErr w:type="gramEnd"/>
      <w:r w:rsidRPr="009E4E9B">
        <w:rPr>
          <w:rFonts w:asciiTheme="minorHAnsi" w:hAnsiTheme="minorHAnsi" w:cs="Arial"/>
          <w:lang w:val="es-MX"/>
        </w:rPr>
        <w:t xml:space="preserve"> al momento de la baja del servicio.</w:t>
      </w:r>
    </w:p>
    <w:p w14:paraId="0DB53D72" w14:textId="77777777" w:rsidR="008A13BF" w:rsidRPr="009E4E9B" w:rsidRDefault="008A13BF" w:rsidP="005F4CA7">
      <w:pPr>
        <w:numPr>
          <w:ilvl w:val="0"/>
          <w:numId w:val="36"/>
        </w:numPr>
        <w:tabs>
          <w:tab w:val="clear" w:pos="360"/>
          <w:tab w:val="num" w:pos="720"/>
        </w:tabs>
        <w:ind w:left="0" w:right="98"/>
        <w:jc w:val="both"/>
        <w:rPr>
          <w:rFonts w:asciiTheme="minorHAnsi" w:hAnsiTheme="minorHAnsi"/>
          <w:szCs w:val="18"/>
          <w:lang w:val="es-MX"/>
        </w:rPr>
      </w:pPr>
      <w:r w:rsidRPr="009E4E9B">
        <w:rPr>
          <w:rFonts w:asciiTheme="minorHAnsi" w:hAnsiTheme="minorHAnsi" w:cs="Arial"/>
          <w:szCs w:val="18"/>
          <w:lang w:val="es-MX"/>
        </w:rPr>
        <w:t>La velocidad de Infinitum anunciada, aplica siempre y cuando las condiciones técnicas de equipamiento y distancia del domicilio del cliente a la central lo permitan.</w:t>
      </w:r>
    </w:p>
    <w:p w14:paraId="7D02E90B" w14:textId="77777777" w:rsidR="008A13BF" w:rsidRPr="009E4E9B" w:rsidRDefault="008A13BF" w:rsidP="005F4CA7">
      <w:pPr>
        <w:numPr>
          <w:ilvl w:val="0"/>
          <w:numId w:val="36"/>
        </w:numPr>
        <w:tabs>
          <w:tab w:val="clear" w:pos="360"/>
          <w:tab w:val="num" w:pos="720"/>
        </w:tabs>
        <w:ind w:left="0" w:right="98"/>
        <w:jc w:val="both"/>
        <w:rPr>
          <w:rFonts w:asciiTheme="minorHAnsi" w:hAnsiTheme="minorHAnsi" w:cs="Arial"/>
          <w:szCs w:val="18"/>
          <w:lang w:val="es-MX"/>
        </w:rPr>
      </w:pPr>
      <w:r w:rsidRPr="009E4E9B">
        <w:rPr>
          <w:rFonts w:asciiTheme="minorHAnsi" w:hAnsiTheme="minorHAnsi" w:cs="Arial"/>
          <w:szCs w:val="18"/>
          <w:lang w:val="es-MX"/>
        </w:rPr>
        <w:lastRenderedPageBreak/>
        <w:t>Adicionalmente, se podrían ofrecer accesos a beneficios tales como: servicios de valor agregado, contenidos en internet propios o de terceros, servicios OTT,</w:t>
      </w:r>
      <w:r w:rsidRPr="009E4E9B">
        <w:rPr>
          <w:rFonts w:asciiTheme="minorHAnsi" w:hAnsiTheme="minorHAnsi" w:cs="Arial"/>
          <w:lang w:val="es-MX"/>
        </w:rPr>
        <w:t xml:space="preserve"> servicios de almacenamiento en la nube, entre otros.</w:t>
      </w:r>
    </w:p>
    <w:p w14:paraId="73B358C2" w14:textId="77777777" w:rsidR="008A13BF" w:rsidRPr="009E4E9B" w:rsidRDefault="008A13BF" w:rsidP="005F4CA7">
      <w:pPr>
        <w:numPr>
          <w:ilvl w:val="0"/>
          <w:numId w:val="36"/>
        </w:numPr>
        <w:tabs>
          <w:tab w:val="clear" w:pos="360"/>
          <w:tab w:val="num" w:pos="720"/>
        </w:tabs>
        <w:ind w:left="0" w:right="98"/>
        <w:jc w:val="both"/>
        <w:rPr>
          <w:rFonts w:asciiTheme="minorHAnsi" w:hAnsiTheme="minorHAnsi" w:cs="Arial"/>
          <w:szCs w:val="18"/>
          <w:lang w:val="es-MX"/>
        </w:rPr>
      </w:pPr>
      <w:bookmarkStart w:id="124" w:name="_Hlk141199112"/>
      <w:r w:rsidRPr="009E4E9B">
        <w:rPr>
          <w:rFonts w:asciiTheme="minorHAnsi" w:hAnsiTheme="minorHAnsi" w:cs="Arial"/>
          <w:szCs w:val="18"/>
          <w:lang w:val="es-MX"/>
        </w:rPr>
        <w:t>Al utilizar los servicios de Telmex, el cliente acepta y está de acuerdo en cumplir los términos de las políticas de uso justo de internet fijo, publicadas en el sitio de internet de Telmex.</w:t>
      </w:r>
    </w:p>
    <w:bookmarkEnd w:id="124"/>
    <w:p w14:paraId="4260FDCB" w14:textId="77777777" w:rsidR="007D297D" w:rsidRDefault="008A13BF" w:rsidP="005F4CA7">
      <w:pPr>
        <w:numPr>
          <w:ilvl w:val="0"/>
          <w:numId w:val="36"/>
        </w:numPr>
        <w:tabs>
          <w:tab w:val="clear" w:pos="360"/>
          <w:tab w:val="num" w:pos="720"/>
        </w:tabs>
        <w:ind w:left="0" w:right="98"/>
        <w:jc w:val="both"/>
        <w:rPr>
          <w:rFonts w:asciiTheme="minorHAnsi" w:hAnsiTheme="minorHAnsi" w:cs="Arial"/>
          <w:szCs w:val="18"/>
          <w:lang w:val="es-MX"/>
        </w:rPr>
      </w:pPr>
      <w:r w:rsidRPr="009E4E9B">
        <w:rPr>
          <w:rFonts w:asciiTheme="minorHAnsi" w:hAnsiTheme="minorHAnsi" w:cs="Arial"/>
          <w:szCs w:val="18"/>
          <w:lang w:val="es-MX"/>
        </w:rPr>
        <w:t xml:space="preserve">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w:t>
      </w:r>
      <w:proofErr w:type="gramStart"/>
      <w:r w:rsidRPr="009E4E9B">
        <w:rPr>
          <w:rFonts w:asciiTheme="minorHAnsi" w:hAnsiTheme="minorHAnsi" w:cs="Arial"/>
          <w:szCs w:val="18"/>
          <w:lang w:val="es-MX"/>
        </w:rPr>
        <w:t>los mismos</w:t>
      </w:r>
      <w:proofErr w:type="gramEnd"/>
      <w:r w:rsidRPr="009E4E9B">
        <w:rPr>
          <w:rFonts w:asciiTheme="minorHAnsi" w:hAnsiTheme="minorHAnsi" w:cs="Arial"/>
          <w:szCs w:val="18"/>
          <w:lang w:val="es-MX"/>
        </w:rPr>
        <w:t xml:space="preserve"> y tampoco se ofrecen ofertas de planes de datos ni el acceso patrocinado más allá de la vigencia del plan o paquete del servicio de acceso a Internet.</w:t>
      </w:r>
    </w:p>
    <w:p w14:paraId="1DF51D34" w14:textId="77777777" w:rsidR="008A13BF" w:rsidRPr="008A13BF" w:rsidRDefault="008A13BF" w:rsidP="005F4CA7">
      <w:pPr>
        <w:ind w:right="98"/>
        <w:jc w:val="both"/>
        <w:rPr>
          <w:rFonts w:asciiTheme="minorHAnsi" w:hAnsiTheme="minorHAnsi" w:cs="Arial"/>
          <w:szCs w:val="18"/>
          <w:lang w:val="es-MX"/>
        </w:rPr>
      </w:pPr>
    </w:p>
    <w:p w14:paraId="5F6E202B" w14:textId="77777777" w:rsidR="007D297D" w:rsidRPr="00FF69B4" w:rsidRDefault="007D297D" w:rsidP="005F4CA7">
      <w:pPr>
        <w:outlineLvl w:val="0"/>
        <w:rPr>
          <w:rFonts w:asciiTheme="minorHAnsi" w:hAnsiTheme="minorHAnsi" w:cstheme="minorHAnsi"/>
          <w:b/>
          <w:szCs w:val="24"/>
          <w:lang w:val="es-MX"/>
        </w:rPr>
      </w:pPr>
    </w:p>
    <w:p w14:paraId="1ED4E804" w14:textId="77777777" w:rsidR="004E79DC" w:rsidRPr="00FF69B4" w:rsidRDefault="004E79DC"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Vigencia:</w:t>
      </w:r>
    </w:p>
    <w:p w14:paraId="68D5A57C" w14:textId="77777777" w:rsidR="004E79DC" w:rsidRPr="00FF69B4" w:rsidRDefault="004E79DC" w:rsidP="005F4CA7">
      <w:pPr>
        <w:outlineLvl w:val="0"/>
        <w:rPr>
          <w:rFonts w:asciiTheme="minorHAnsi" w:hAnsiTheme="minorHAnsi" w:cstheme="minorHAnsi"/>
          <w:szCs w:val="24"/>
          <w:lang w:val="es-MX"/>
        </w:rPr>
      </w:pPr>
      <w:r w:rsidRPr="00FF69B4">
        <w:rPr>
          <w:rFonts w:asciiTheme="minorHAnsi" w:hAnsiTheme="minorHAnsi" w:cstheme="minorHAnsi"/>
          <w:szCs w:val="24"/>
          <w:lang w:val="es-MX"/>
        </w:rPr>
        <w:t>Telmex avisará al Instituto Federal de Telecomunicaciones la cancelación de este servicio.</w:t>
      </w:r>
    </w:p>
    <w:p w14:paraId="673A838D" w14:textId="77777777" w:rsidR="002E64C8" w:rsidRDefault="002E64C8" w:rsidP="005F4CA7">
      <w:pPr>
        <w:outlineLvl w:val="0"/>
        <w:rPr>
          <w:rFonts w:ascii="Arial" w:hAnsi="Arial" w:cs="Arial"/>
          <w:sz w:val="20"/>
          <w:lang w:val="es-MX"/>
        </w:rPr>
      </w:pPr>
      <w:r>
        <w:rPr>
          <w:rFonts w:ascii="Arial" w:hAnsi="Arial" w:cs="Arial"/>
          <w:sz w:val="20"/>
          <w:lang w:val="es-MX"/>
        </w:rPr>
        <w:br w:type="page"/>
      </w:r>
    </w:p>
    <w:p w14:paraId="4AD59B94" w14:textId="77777777" w:rsidR="00A74B14" w:rsidRPr="00FF69B4" w:rsidRDefault="006A4AE3" w:rsidP="005F4CA7">
      <w:pPr>
        <w:rPr>
          <w:rStyle w:val="Ttulo3Car"/>
          <w:rFonts w:asciiTheme="minorHAnsi" w:hAnsiTheme="minorHAnsi" w:cstheme="minorHAnsi"/>
          <w:sz w:val="28"/>
          <w:szCs w:val="28"/>
        </w:rPr>
      </w:pPr>
      <w:bookmarkStart w:id="125" w:name="_Toc162342527"/>
      <w:r w:rsidRPr="00FF69B4">
        <w:rPr>
          <w:rStyle w:val="Ttulo3Car"/>
          <w:rFonts w:asciiTheme="minorHAnsi" w:hAnsiTheme="minorHAnsi" w:cstheme="minorHAnsi"/>
          <w:sz w:val="28"/>
          <w:szCs w:val="28"/>
        </w:rPr>
        <w:lastRenderedPageBreak/>
        <w:t xml:space="preserve">III. </w:t>
      </w:r>
      <w:r w:rsidR="00A74B14" w:rsidRPr="00FF69B4">
        <w:rPr>
          <w:rStyle w:val="Ttulo3Car"/>
          <w:rFonts w:asciiTheme="minorHAnsi" w:hAnsiTheme="minorHAnsi" w:cstheme="minorHAnsi"/>
          <w:sz w:val="28"/>
          <w:szCs w:val="28"/>
        </w:rPr>
        <w:t xml:space="preserve">INFINITUM </w:t>
      </w:r>
      <w:r w:rsidR="00062DD3">
        <w:rPr>
          <w:rStyle w:val="Ttulo3Car"/>
          <w:rFonts w:asciiTheme="minorHAnsi" w:hAnsiTheme="minorHAnsi" w:cstheme="minorHAnsi"/>
          <w:sz w:val="28"/>
          <w:szCs w:val="28"/>
        </w:rPr>
        <w:t>399</w:t>
      </w:r>
      <w:bookmarkEnd w:id="125"/>
    </w:p>
    <w:p w14:paraId="7FBE510E" w14:textId="77777777" w:rsidR="00A74B14" w:rsidRPr="00FF69B4" w:rsidRDefault="00A74B14" w:rsidP="005F4CA7">
      <w:pPr>
        <w:rPr>
          <w:rFonts w:asciiTheme="minorHAnsi" w:hAnsiTheme="minorHAnsi" w:cstheme="minorHAnsi"/>
          <w:szCs w:val="24"/>
          <w:lang w:val="es-MX"/>
        </w:rPr>
      </w:pPr>
    </w:p>
    <w:p w14:paraId="4338938D" w14:textId="77777777" w:rsidR="003D1EC7" w:rsidRPr="003D1EC7" w:rsidRDefault="00A74B14" w:rsidP="005F4CA7">
      <w:pPr>
        <w:outlineLvl w:val="0"/>
        <w:rPr>
          <w:rFonts w:asciiTheme="minorHAnsi" w:hAnsiTheme="minorHAnsi" w:cstheme="minorHAnsi"/>
          <w:b/>
          <w:sz w:val="28"/>
          <w:szCs w:val="28"/>
        </w:rPr>
      </w:pPr>
      <w:r w:rsidRPr="00FF69B4">
        <w:rPr>
          <w:rFonts w:asciiTheme="minorHAnsi" w:hAnsiTheme="minorHAnsi" w:cstheme="minorHAnsi"/>
          <w:b/>
          <w:szCs w:val="24"/>
        </w:rPr>
        <w:t xml:space="preserve">Número de Inscripción: </w:t>
      </w:r>
      <w:r w:rsidR="003D1EC7">
        <w:rPr>
          <w:rFonts w:asciiTheme="minorHAnsi" w:hAnsiTheme="minorHAnsi" w:cstheme="minorHAnsi"/>
          <w:b/>
          <w:sz w:val="28"/>
          <w:szCs w:val="28"/>
        </w:rPr>
        <w:t>1028309</w:t>
      </w:r>
    </w:p>
    <w:p w14:paraId="6C815FA9" w14:textId="77777777" w:rsidR="007D297D" w:rsidRPr="00FF69B4" w:rsidRDefault="007D297D" w:rsidP="005F4CA7">
      <w:pPr>
        <w:outlineLvl w:val="0"/>
        <w:rPr>
          <w:rFonts w:asciiTheme="minorHAnsi" w:hAnsiTheme="minorHAnsi" w:cstheme="minorHAnsi"/>
          <w:b/>
          <w:szCs w:val="24"/>
          <w:lang w:val="es-MX"/>
        </w:rPr>
      </w:pPr>
    </w:p>
    <w:p w14:paraId="3A3FD5A0" w14:textId="77777777" w:rsidR="00A74B14" w:rsidRPr="00FF69B4" w:rsidRDefault="00A74B14" w:rsidP="005F4CA7">
      <w:pPr>
        <w:outlineLvl w:val="0"/>
        <w:rPr>
          <w:rFonts w:asciiTheme="minorHAnsi" w:hAnsiTheme="minorHAnsi" w:cstheme="minorHAnsi"/>
          <w:i/>
          <w:szCs w:val="24"/>
          <w:lang w:val="es-MX"/>
        </w:rPr>
      </w:pPr>
      <w:r w:rsidRPr="00FF69B4">
        <w:rPr>
          <w:rFonts w:asciiTheme="minorHAnsi" w:hAnsiTheme="minorHAnsi" w:cstheme="minorHAnsi"/>
          <w:b/>
          <w:szCs w:val="24"/>
          <w:lang w:val="es-MX"/>
        </w:rPr>
        <w:t>Nombre del Servicio:</w:t>
      </w:r>
      <w:r w:rsidR="00C2318C" w:rsidRPr="00FF69B4">
        <w:rPr>
          <w:rFonts w:asciiTheme="minorHAnsi" w:hAnsiTheme="minorHAnsi" w:cstheme="minorHAnsi"/>
          <w:b/>
          <w:szCs w:val="24"/>
          <w:lang w:val="es-MX"/>
        </w:rPr>
        <w:t xml:space="preserve"> </w:t>
      </w:r>
      <w:r w:rsidRPr="00FF69B4">
        <w:rPr>
          <w:rFonts w:asciiTheme="minorHAnsi" w:hAnsiTheme="minorHAnsi" w:cstheme="minorHAnsi"/>
          <w:szCs w:val="24"/>
          <w:lang w:val="es-MX"/>
        </w:rPr>
        <w:t xml:space="preserve">Infinitum </w:t>
      </w:r>
      <w:r w:rsidR="00062DD3">
        <w:rPr>
          <w:rFonts w:asciiTheme="minorHAnsi" w:hAnsiTheme="minorHAnsi" w:cstheme="minorHAnsi"/>
          <w:szCs w:val="24"/>
          <w:lang w:val="es-MX"/>
        </w:rPr>
        <w:t>399</w:t>
      </w:r>
    </w:p>
    <w:p w14:paraId="3DF31F16" w14:textId="77777777" w:rsidR="007D297D" w:rsidRPr="00FF69B4" w:rsidRDefault="007D297D" w:rsidP="005F4CA7">
      <w:pPr>
        <w:outlineLvl w:val="0"/>
        <w:rPr>
          <w:rFonts w:asciiTheme="minorHAnsi" w:hAnsiTheme="minorHAnsi" w:cstheme="minorHAnsi"/>
          <w:b/>
          <w:szCs w:val="24"/>
          <w:lang w:val="es-MX"/>
        </w:rPr>
      </w:pPr>
    </w:p>
    <w:p w14:paraId="32FC5F2B" w14:textId="77777777" w:rsidR="007D297D" w:rsidRPr="00FF69B4" w:rsidRDefault="007D297D"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Descripción:</w:t>
      </w:r>
    </w:p>
    <w:p w14:paraId="16DBB5BD" w14:textId="77777777" w:rsidR="00B23B21" w:rsidRPr="007428E4" w:rsidRDefault="00B23B21" w:rsidP="005F4CA7">
      <w:pPr>
        <w:tabs>
          <w:tab w:val="left" w:pos="360"/>
          <w:tab w:val="left" w:pos="426"/>
        </w:tabs>
        <w:spacing w:after="120"/>
        <w:jc w:val="both"/>
        <w:rPr>
          <w:rFonts w:asciiTheme="minorHAnsi" w:hAnsiTheme="minorHAnsi" w:cs="Arial"/>
          <w:szCs w:val="18"/>
          <w:lang w:val="es-MX"/>
        </w:rPr>
      </w:pPr>
      <w:r w:rsidRPr="007428E4">
        <w:rPr>
          <w:rFonts w:asciiTheme="minorHAnsi" w:hAnsiTheme="minorHAnsi" w:cs="Arial"/>
          <w:color w:val="000000"/>
          <w:szCs w:val="18"/>
          <w:lang w:val="es-MX"/>
        </w:rPr>
        <w:t xml:space="preserve">Infinitum 399 es un servicio de Internet de banda ancha con velocidad de hasta 80 Megabits por segundo (Mbps) que </w:t>
      </w:r>
      <w:r w:rsidRPr="007428E4">
        <w:rPr>
          <w:rFonts w:asciiTheme="minorHAnsi" w:hAnsiTheme="minorHAnsi" w:cs="Arial"/>
          <w:szCs w:val="18"/>
          <w:lang w:val="es-MX"/>
        </w:rPr>
        <w:t>aplica únicamente para Clientes Residenciales Telmex sujeto a que las facilidades técnicas lo permitan.</w:t>
      </w:r>
    </w:p>
    <w:p w14:paraId="05D7C138" w14:textId="77777777" w:rsidR="007D297D" w:rsidRPr="00FF69B4" w:rsidRDefault="007D297D" w:rsidP="005F4CA7">
      <w:pPr>
        <w:outlineLvl w:val="0"/>
        <w:rPr>
          <w:rFonts w:asciiTheme="minorHAnsi" w:hAnsiTheme="minorHAnsi" w:cstheme="minorHAnsi"/>
          <w:b/>
          <w:szCs w:val="24"/>
          <w:lang w:val="es-MX"/>
        </w:rPr>
      </w:pPr>
    </w:p>
    <w:p w14:paraId="411C459B" w14:textId="77777777" w:rsidR="00BA233C" w:rsidRDefault="007D297D"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Estructura Tarifaria:</w:t>
      </w:r>
    </w:p>
    <w:p w14:paraId="74A710FD" w14:textId="77777777" w:rsidR="00BA233C" w:rsidRPr="00BA233C" w:rsidRDefault="00BA233C" w:rsidP="005F4CA7">
      <w:pPr>
        <w:rPr>
          <w:rFonts w:asciiTheme="minorHAnsi" w:hAnsiTheme="minorHAnsi" w:cstheme="minorHAnsi"/>
          <w:szCs w:val="24"/>
          <w:lang w:val="es-MX"/>
        </w:rPr>
      </w:pPr>
      <w:r w:rsidRPr="00BA233C">
        <w:rPr>
          <w:rFonts w:asciiTheme="minorHAnsi" w:hAnsiTheme="minorHAnsi" w:cstheme="minorHAnsi"/>
          <w:szCs w:val="24"/>
          <w:lang w:val="es-MX"/>
        </w:rPr>
        <w:t>Modalidad:</w:t>
      </w:r>
      <w:r>
        <w:rPr>
          <w:rFonts w:asciiTheme="minorHAnsi" w:hAnsiTheme="minorHAnsi" w:cstheme="minorHAnsi"/>
          <w:szCs w:val="24"/>
          <w:lang w:val="es-MX"/>
        </w:rPr>
        <w:t xml:space="preserve"> Infinitum </w:t>
      </w:r>
      <w:r w:rsidR="00062DD3">
        <w:rPr>
          <w:rFonts w:asciiTheme="minorHAnsi" w:hAnsiTheme="minorHAnsi" w:cstheme="minorHAnsi"/>
          <w:szCs w:val="24"/>
          <w:lang w:val="es-MX"/>
        </w:rPr>
        <w:t>399</w:t>
      </w:r>
    </w:p>
    <w:p w14:paraId="4843B744" w14:textId="77777777" w:rsidR="007D297D" w:rsidRPr="00FF69B4" w:rsidRDefault="007D297D"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sin Impuestos: $343.97</w:t>
      </w:r>
    </w:p>
    <w:p w14:paraId="68DA8132" w14:textId="77777777" w:rsidR="007D297D" w:rsidRPr="00FF69B4" w:rsidRDefault="007D297D"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con Impuestos: $399.00</w:t>
      </w:r>
    </w:p>
    <w:p w14:paraId="219B3EAC" w14:textId="77777777" w:rsidR="007D297D" w:rsidRPr="00FF69B4" w:rsidRDefault="007D297D" w:rsidP="005F4CA7">
      <w:pPr>
        <w:rPr>
          <w:rFonts w:asciiTheme="minorHAnsi" w:hAnsiTheme="minorHAnsi" w:cstheme="minorHAnsi"/>
          <w:szCs w:val="24"/>
          <w:lang w:val="es-MX"/>
        </w:rPr>
      </w:pPr>
      <w:r w:rsidRPr="00FF69B4">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5BC0085A" w14:textId="77777777" w:rsidR="007D297D" w:rsidRPr="00FF69B4" w:rsidRDefault="007D297D" w:rsidP="005F4CA7">
      <w:pPr>
        <w:outlineLvl w:val="0"/>
        <w:rPr>
          <w:rFonts w:asciiTheme="minorHAnsi" w:hAnsiTheme="minorHAnsi" w:cstheme="minorHAnsi"/>
          <w:szCs w:val="24"/>
          <w:lang w:val="es-MX"/>
        </w:rPr>
      </w:pPr>
    </w:p>
    <w:p w14:paraId="710D438D" w14:textId="77777777" w:rsidR="007D297D" w:rsidRPr="00FF69B4" w:rsidRDefault="007D297D"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Reglas de Aplicación Tarifaria</w:t>
      </w:r>
    </w:p>
    <w:p w14:paraId="24E576C7" w14:textId="77777777" w:rsidR="00B23B21" w:rsidRPr="007428E4" w:rsidRDefault="00B23B21" w:rsidP="005F4CA7">
      <w:pPr>
        <w:numPr>
          <w:ilvl w:val="0"/>
          <w:numId w:val="36"/>
        </w:numPr>
        <w:ind w:left="0"/>
        <w:jc w:val="both"/>
        <w:rPr>
          <w:rFonts w:asciiTheme="minorHAnsi" w:hAnsiTheme="minorHAnsi" w:cs="Arial"/>
          <w:lang w:val="es-MX"/>
        </w:rPr>
      </w:pPr>
      <w:r w:rsidRPr="007428E4">
        <w:rPr>
          <w:rFonts w:asciiTheme="minorHAnsi" w:hAnsiTheme="minorHAnsi" w:cs="Arial"/>
          <w:lang w:val="es-MX"/>
        </w:rPr>
        <w:t>Los cargos por concepto de Renta Mensual son independientes de los cargos asociados de instalación de la línea telefónica, renta mensual de la línea telefónica, servicio medido, larga distancia y de cualquier otro servicio contratado por el cliente con Telmex.</w:t>
      </w:r>
    </w:p>
    <w:p w14:paraId="120A8231" w14:textId="77777777" w:rsidR="007D297D" w:rsidRDefault="00B23B21" w:rsidP="005F4CA7">
      <w:pPr>
        <w:pStyle w:val="Textoindependiente"/>
        <w:numPr>
          <w:ilvl w:val="0"/>
          <w:numId w:val="36"/>
        </w:numPr>
        <w:spacing w:after="80"/>
        <w:ind w:left="0"/>
        <w:jc w:val="both"/>
        <w:rPr>
          <w:rFonts w:asciiTheme="minorHAnsi" w:hAnsiTheme="minorHAnsi"/>
          <w:lang w:val="es-MX"/>
        </w:rPr>
      </w:pPr>
      <w:r w:rsidRPr="007428E4">
        <w:rPr>
          <w:rFonts w:asciiTheme="minorHAnsi" w:hAnsiTheme="minorHAnsi"/>
          <w:lang w:val="es-MX"/>
        </w:rPr>
        <w:t>La facturación del servicio inicia una vez que se encuentre habilitado el servicio y que el cliente haya recibido el equipo terminal.</w:t>
      </w:r>
    </w:p>
    <w:p w14:paraId="383159BC" w14:textId="77777777" w:rsidR="00B23B21" w:rsidRPr="00B23B21" w:rsidRDefault="00B23B21" w:rsidP="005F4CA7">
      <w:pPr>
        <w:pStyle w:val="Textoindependiente"/>
        <w:spacing w:after="80"/>
        <w:jc w:val="both"/>
        <w:rPr>
          <w:rFonts w:asciiTheme="minorHAnsi" w:hAnsiTheme="minorHAnsi"/>
          <w:lang w:val="es-MX"/>
        </w:rPr>
      </w:pPr>
    </w:p>
    <w:p w14:paraId="584C4328" w14:textId="77777777" w:rsidR="007D297D" w:rsidRPr="00FF69B4" w:rsidRDefault="007D297D"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Políticas Comerciales</w:t>
      </w:r>
    </w:p>
    <w:p w14:paraId="00B948C6" w14:textId="77777777" w:rsidR="00AC58B2" w:rsidRPr="007428E4" w:rsidRDefault="00AC58B2" w:rsidP="005F4CA7">
      <w:pPr>
        <w:numPr>
          <w:ilvl w:val="0"/>
          <w:numId w:val="35"/>
        </w:numPr>
        <w:tabs>
          <w:tab w:val="clear" w:pos="360"/>
          <w:tab w:val="num" w:pos="0"/>
        </w:tabs>
        <w:ind w:left="0"/>
        <w:jc w:val="both"/>
        <w:rPr>
          <w:rFonts w:asciiTheme="minorHAnsi" w:hAnsiTheme="minorHAnsi" w:cs="Arial"/>
          <w:lang w:val="es-MX"/>
        </w:rPr>
      </w:pPr>
      <w:r w:rsidRPr="007428E4">
        <w:rPr>
          <w:rFonts w:asciiTheme="minorHAnsi" w:hAnsiTheme="minorHAnsi" w:cs="Arial"/>
          <w:lang w:val="es-MX"/>
        </w:rPr>
        <w:t>Se Procederá a la Habilitación y Equipamiento del servicio siempre y cuando las facilidades técnicas lo permitan.</w:t>
      </w:r>
    </w:p>
    <w:p w14:paraId="5F299557" w14:textId="77777777" w:rsidR="00AC58B2" w:rsidRPr="007428E4" w:rsidRDefault="00AC58B2" w:rsidP="005F4CA7">
      <w:pPr>
        <w:numPr>
          <w:ilvl w:val="0"/>
          <w:numId w:val="53"/>
        </w:numPr>
        <w:tabs>
          <w:tab w:val="clear" w:pos="720"/>
          <w:tab w:val="num" w:pos="0"/>
        </w:tabs>
        <w:ind w:left="0"/>
        <w:jc w:val="both"/>
        <w:rPr>
          <w:rFonts w:asciiTheme="minorHAnsi" w:hAnsiTheme="minorHAnsi" w:cs="Arial"/>
          <w:lang w:val="es-MX"/>
        </w:rPr>
      </w:pPr>
      <w:r w:rsidRPr="007428E4">
        <w:rPr>
          <w:rFonts w:asciiTheme="minorHAnsi" w:hAnsiTheme="minorHAnsi" w:cs="Arial"/>
          <w:lang w:val="es-MX"/>
        </w:rPr>
        <w:t>No existe periodo mínimo de permanencia con el servicio.</w:t>
      </w:r>
    </w:p>
    <w:p w14:paraId="59531A66" w14:textId="77777777" w:rsidR="00AC58B2" w:rsidRPr="007428E4" w:rsidRDefault="00AC58B2" w:rsidP="005F4CA7">
      <w:pPr>
        <w:numPr>
          <w:ilvl w:val="0"/>
          <w:numId w:val="53"/>
        </w:numPr>
        <w:tabs>
          <w:tab w:val="clear" w:pos="720"/>
          <w:tab w:val="num" w:pos="0"/>
        </w:tabs>
        <w:ind w:left="0"/>
        <w:jc w:val="both"/>
        <w:rPr>
          <w:rFonts w:asciiTheme="minorHAnsi" w:hAnsiTheme="minorHAnsi" w:cs="Arial"/>
          <w:lang w:val="es-MX"/>
        </w:rPr>
      </w:pPr>
      <w:r w:rsidRPr="007428E4">
        <w:rPr>
          <w:rFonts w:asciiTheme="minorHAnsi" w:hAnsiTheme="minorHAnsi" w:cs="Arial"/>
          <w:lang w:val="es-MX"/>
        </w:rPr>
        <w:t>Aplica únicamente para IP dinámica.</w:t>
      </w:r>
    </w:p>
    <w:p w14:paraId="6428A0A8" w14:textId="77777777" w:rsidR="00AC58B2" w:rsidRPr="007428E4" w:rsidRDefault="00AC58B2" w:rsidP="005F4CA7">
      <w:pPr>
        <w:numPr>
          <w:ilvl w:val="0"/>
          <w:numId w:val="53"/>
        </w:numPr>
        <w:tabs>
          <w:tab w:val="clear" w:pos="720"/>
          <w:tab w:val="num" w:pos="0"/>
        </w:tabs>
        <w:ind w:left="0"/>
        <w:jc w:val="both"/>
        <w:rPr>
          <w:rFonts w:asciiTheme="minorHAnsi" w:hAnsiTheme="minorHAnsi" w:cs="Arial"/>
          <w:lang w:val="es-MX"/>
        </w:rPr>
      </w:pPr>
      <w:r w:rsidRPr="007428E4">
        <w:rPr>
          <w:rFonts w:asciiTheme="minorHAnsi" w:hAnsiTheme="minorHAnsi" w:cs="Arial"/>
          <w:lang w:val="es-MX"/>
        </w:rPr>
        <w:t>El equipo terminal es propiedad de Telmex por lo que al momento de recibirlo el cliente deberá firmar el contrato correspondiente.</w:t>
      </w:r>
    </w:p>
    <w:p w14:paraId="05A83290" w14:textId="77777777" w:rsidR="00AC58B2" w:rsidRPr="007428E4" w:rsidRDefault="00AC58B2" w:rsidP="005F4CA7">
      <w:pPr>
        <w:numPr>
          <w:ilvl w:val="0"/>
          <w:numId w:val="36"/>
        </w:numPr>
        <w:tabs>
          <w:tab w:val="clear" w:pos="360"/>
          <w:tab w:val="num" w:pos="0"/>
        </w:tabs>
        <w:ind w:left="0" w:right="98"/>
        <w:jc w:val="both"/>
        <w:rPr>
          <w:rFonts w:asciiTheme="minorHAnsi" w:hAnsiTheme="minorHAnsi"/>
          <w:lang w:val="es-MX"/>
        </w:rPr>
      </w:pPr>
      <w:r w:rsidRPr="007428E4">
        <w:rPr>
          <w:rFonts w:asciiTheme="minorHAnsi" w:hAnsiTheme="minorHAnsi" w:cs="Arial"/>
          <w:lang w:val="es-MX"/>
        </w:rPr>
        <w:t xml:space="preserve">Debido a que el equipo terminal es propiedad de Telmex, es requisito fundamental la devolución </w:t>
      </w:r>
      <w:proofErr w:type="gramStart"/>
      <w:r w:rsidRPr="007428E4">
        <w:rPr>
          <w:rFonts w:asciiTheme="minorHAnsi" w:hAnsiTheme="minorHAnsi" w:cs="Arial"/>
          <w:lang w:val="es-MX"/>
        </w:rPr>
        <w:t>del mismo</w:t>
      </w:r>
      <w:proofErr w:type="gramEnd"/>
      <w:r w:rsidRPr="007428E4">
        <w:rPr>
          <w:rFonts w:asciiTheme="minorHAnsi" w:hAnsiTheme="minorHAnsi" w:cs="Arial"/>
          <w:lang w:val="es-MX"/>
        </w:rPr>
        <w:t xml:space="preserve"> al momento de la baja del servicio.</w:t>
      </w:r>
    </w:p>
    <w:p w14:paraId="20A87683" w14:textId="77777777" w:rsidR="00AC58B2" w:rsidRPr="007428E4" w:rsidRDefault="00AC58B2" w:rsidP="005F4CA7">
      <w:pPr>
        <w:numPr>
          <w:ilvl w:val="0"/>
          <w:numId w:val="36"/>
        </w:numPr>
        <w:tabs>
          <w:tab w:val="clear" w:pos="360"/>
          <w:tab w:val="num" w:pos="0"/>
        </w:tabs>
        <w:ind w:left="0" w:right="98"/>
        <w:jc w:val="both"/>
        <w:rPr>
          <w:rFonts w:asciiTheme="minorHAnsi" w:hAnsiTheme="minorHAnsi"/>
          <w:lang w:val="es-MX"/>
        </w:rPr>
      </w:pPr>
      <w:r w:rsidRPr="007428E4">
        <w:rPr>
          <w:rFonts w:asciiTheme="minorHAnsi" w:hAnsiTheme="minorHAnsi" w:cs="Arial"/>
          <w:lang w:val="es-MX"/>
        </w:rPr>
        <w:t>La velocidad Infinitum anunciada, aplica siempre y cuando las condiciones técnicas de equipamiento y distancia del domicilio del cliente a la central lo permitan.</w:t>
      </w:r>
    </w:p>
    <w:p w14:paraId="79D73BE7" w14:textId="77777777" w:rsidR="00AC58B2" w:rsidRPr="007428E4" w:rsidRDefault="00AC58B2" w:rsidP="005F4CA7">
      <w:pPr>
        <w:numPr>
          <w:ilvl w:val="0"/>
          <w:numId w:val="36"/>
        </w:numPr>
        <w:tabs>
          <w:tab w:val="clear" w:pos="360"/>
          <w:tab w:val="num" w:pos="0"/>
        </w:tabs>
        <w:ind w:left="0" w:right="98"/>
        <w:jc w:val="both"/>
        <w:rPr>
          <w:rFonts w:asciiTheme="minorHAnsi" w:hAnsiTheme="minorHAnsi"/>
          <w:lang w:val="es-MX"/>
        </w:rPr>
      </w:pPr>
      <w:r w:rsidRPr="007428E4">
        <w:rPr>
          <w:rFonts w:asciiTheme="minorHAnsi" w:hAnsiTheme="minorHAnsi" w:cs="Arial"/>
          <w:lang w:val="es-MX"/>
        </w:rPr>
        <w:t xml:space="preserve">Adicionalmente, se podrían ofrecer accesos a beneficios tales como: servicios de valor agregado, contenidos en internet propios o de terceros, servicios OTT, </w:t>
      </w:r>
      <w:bookmarkStart w:id="126" w:name="_Hlk531360495"/>
      <w:r w:rsidRPr="007428E4">
        <w:rPr>
          <w:rFonts w:asciiTheme="minorHAnsi" w:hAnsiTheme="minorHAnsi" w:cs="Arial"/>
          <w:lang w:val="es-MX"/>
        </w:rPr>
        <w:t>servicios de almacenamiento en la nube, entre otros.</w:t>
      </w:r>
    </w:p>
    <w:p w14:paraId="51221596" w14:textId="77777777" w:rsidR="00AC58B2" w:rsidRPr="007428E4" w:rsidRDefault="00AC58B2" w:rsidP="005F4CA7">
      <w:pPr>
        <w:numPr>
          <w:ilvl w:val="0"/>
          <w:numId w:val="36"/>
        </w:numPr>
        <w:tabs>
          <w:tab w:val="clear" w:pos="360"/>
          <w:tab w:val="num" w:pos="0"/>
        </w:tabs>
        <w:ind w:left="0" w:right="98"/>
        <w:jc w:val="both"/>
        <w:rPr>
          <w:rFonts w:asciiTheme="minorHAnsi" w:hAnsiTheme="minorHAnsi"/>
          <w:lang w:val="es-MX"/>
        </w:rPr>
      </w:pPr>
      <w:r w:rsidRPr="007428E4">
        <w:rPr>
          <w:rFonts w:asciiTheme="minorHAnsi" w:hAnsiTheme="minorHAnsi"/>
          <w:lang w:val="es-MX"/>
        </w:rPr>
        <w:lastRenderedPageBreak/>
        <w:t>Al utilizar los servicios de Telmex, el cliente acepta y está de acuerdo en cumplir los términos de las políticas de uso justo de internet y telefonía fijos, publicadas en el sitio de internet de Telmex.</w:t>
      </w:r>
    </w:p>
    <w:bookmarkEnd w:id="126"/>
    <w:p w14:paraId="23A30152" w14:textId="77777777" w:rsidR="00AC58B2" w:rsidRPr="007428E4" w:rsidRDefault="00AC58B2" w:rsidP="005F4CA7">
      <w:pPr>
        <w:pStyle w:val="Prrafodelista"/>
        <w:numPr>
          <w:ilvl w:val="0"/>
          <w:numId w:val="36"/>
        </w:numPr>
        <w:tabs>
          <w:tab w:val="clear" w:pos="360"/>
          <w:tab w:val="num" w:pos="0"/>
        </w:tabs>
        <w:ind w:left="0" w:right="98"/>
        <w:contextualSpacing w:val="0"/>
        <w:jc w:val="both"/>
        <w:rPr>
          <w:rFonts w:asciiTheme="minorHAnsi" w:hAnsiTheme="minorHAnsi" w:cs="Arial"/>
        </w:rPr>
      </w:pPr>
      <w:r w:rsidRPr="007428E4">
        <w:rPr>
          <w:rFonts w:asciiTheme="minorHAnsi" w:hAnsiTheme="minorHAnsi" w:cs="Arial"/>
        </w:rPr>
        <w:t xml:space="preserve">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w:t>
      </w:r>
      <w:proofErr w:type="gramStart"/>
      <w:r w:rsidRPr="007428E4">
        <w:rPr>
          <w:rFonts w:asciiTheme="minorHAnsi" w:hAnsiTheme="minorHAnsi" w:cs="Arial"/>
        </w:rPr>
        <w:t>los mismos</w:t>
      </w:r>
      <w:proofErr w:type="gramEnd"/>
      <w:r w:rsidRPr="007428E4">
        <w:rPr>
          <w:rFonts w:asciiTheme="minorHAnsi" w:hAnsiTheme="minorHAnsi" w:cs="Arial"/>
        </w:rPr>
        <w:t xml:space="preserve"> y tampoco se ofrecen ofertas de planes de datos ni el acceso patrocinado más allá de la vigencia del plan o paquete del servicio de acceso a Internet.</w:t>
      </w:r>
      <w:bookmarkStart w:id="127" w:name="_Hlk94058806"/>
    </w:p>
    <w:bookmarkEnd w:id="127"/>
    <w:p w14:paraId="3F767ADC" w14:textId="77777777" w:rsidR="00FB0E73" w:rsidRPr="00FF69B4" w:rsidRDefault="00FB0E73" w:rsidP="005F4CA7">
      <w:pPr>
        <w:autoSpaceDE w:val="0"/>
        <w:autoSpaceDN w:val="0"/>
        <w:adjustRightInd w:val="0"/>
        <w:rPr>
          <w:rFonts w:asciiTheme="minorHAnsi" w:hAnsiTheme="minorHAnsi" w:cstheme="minorHAnsi"/>
          <w:szCs w:val="24"/>
        </w:rPr>
      </w:pPr>
    </w:p>
    <w:p w14:paraId="3F541C1E" w14:textId="77777777" w:rsidR="007D297D" w:rsidRPr="00FF69B4" w:rsidRDefault="007D297D" w:rsidP="005F4CA7">
      <w:pPr>
        <w:outlineLvl w:val="0"/>
        <w:rPr>
          <w:rFonts w:asciiTheme="minorHAnsi" w:hAnsiTheme="minorHAnsi" w:cstheme="minorHAnsi"/>
          <w:b/>
          <w:szCs w:val="24"/>
          <w:lang w:val="es-MX"/>
        </w:rPr>
      </w:pPr>
    </w:p>
    <w:p w14:paraId="18C78EB5" w14:textId="77777777" w:rsidR="007D297D" w:rsidRPr="00FF69B4" w:rsidRDefault="007D297D"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Vigencia:</w:t>
      </w:r>
    </w:p>
    <w:p w14:paraId="3ABA6722" w14:textId="77777777" w:rsidR="007D297D" w:rsidRPr="00FF69B4" w:rsidRDefault="007D297D" w:rsidP="005F4CA7">
      <w:pPr>
        <w:outlineLvl w:val="0"/>
        <w:rPr>
          <w:rFonts w:asciiTheme="minorHAnsi" w:hAnsiTheme="minorHAnsi" w:cstheme="minorHAnsi"/>
          <w:szCs w:val="24"/>
          <w:lang w:val="es-MX"/>
        </w:rPr>
      </w:pPr>
      <w:r w:rsidRPr="00FF69B4">
        <w:rPr>
          <w:rFonts w:asciiTheme="minorHAnsi" w:hAnsiTheme="minorHAnsi" w:cstheme="minorHAnsi"/>
          <w:szCs w:val="24"/>
          <w:lang w:val="es-MX"/>
        </w:rPr>
        <w:t>Telmex avisará al Instituto Federal de Telecomunicaciones la cancelación de este servicio.</w:t>
      </w:r>
    </w:p>
    <w:p w14:paraId="1C1351BB" w14:textId="77777777" w:rsidR="00534416" w:rsidRDefault="00353E8E" w:rsidP="005F4CA7">
      <w:pPr>
        <w:outlineLvl w:val="0"/>
        <w:rPr>
          <w:rFonts w:ascii="Arial" w:hAnsi="Arial" w:cs="Arial"/>
          <w:sz w:val="20"/>
          <w:lang w:val="es-MX"/>
        </w:rPr>
      </w:pPr>
      <w:r>
        <w:rPr>
          <w:rFonts w:ascii="Arial" w:hAnsi="Arial" w:cs="Arial"/>
          <w:sz w:val="20"/>
          <w:lang w:val="es-MX"/>
        </w:rPr>
        <w:br w:type="page"/>
      </w:r>
    </w:p>
    <w:p w14:paraId="2C332643" w14:textId="77777777" w:rsidR="00534416" w:rsidRPr="00FF69B4" w:rsidRDefault="00534416" w:rsidP="005F4CA7">
      <w:pPr>
        <w:rPr>
          <w:rStyle w:val="Ttulo3Car"/>
          <w:rFonts w:asciiTheme="minorHAnsi" w:hAnsiTheme="minorHAnsi" w:cstheme="minorHAnsi"/>
          <w:sz w:val="28"/>
          <w:szCs w:val="28"/>
        </w:rPr>
      </w:pPr>
      <w:bookmarkStart w:id="128" w:name="_Toc162342528"/>
      <w:r w:rsidRPr="00FF69B4">
        <w:rPr>
          <w:rStyle w:val="Ttulo3Car"/>
          <w:rFonts w:asciiTheme="minorHAnsi" w:hAnsiTheme="minorHAnsi" w:cstheme="minorHAnsi"/>
          <w:sz w:val="28"/>
          <w:szCs w:val="28"/>
        </w:rPr>
        <w:lastRenderedPageBreak/>
        <w:t>I</w:t>
      </w:r>
      <w:r w:rsidR="00E101B4">
        <w:rPr>
          <w:rStyle w:val="Ttulo3Car"/>
          <w:rFonts w:asciiTheme="minorHAnsi" w:hAnsiTheme="minorHAnsi" w:cstheme="minorHAnsi"/>
          <w:sz w:val="28"/>
          <w:szCs w:val="28"/>
        </w:rPr>
        <w:t>V</w:t>
      </w:r>
      <w:r w:rsidRPr="00FF69B4">
        <w:rPr>
          <w:rStyle w:val="Ttulo3Car"/>
          <w:rFonts w:asciiTheme="minorHAnsi" w:hAnsiTheme="minorHAnsi" w:cstheme="minorHAnsi"/>
          <w:sz w:val="28"/>
          <w:szCs w:val="28"/>
        </w:rPr>
        <w:t xml:space="preserve">. INFINITUM </w:t>
      </w:r>
      <w:r w:rsidR="00062DD3">
        <w:rPr>
          <w:rStyle w:val="Ttulo3Car"/>
          <w:rFonts w:asciiTheme="minorHAnsi" w:hAnsiTheme="minorHAnsi" w:cstheme="minorHAnsi"/>
          <w:sz w:val="28"/>
          <w:szCs w:val="28"/>
        </w:rPr>
        <w:t>449</w:t>
      </w:r>
      <w:bookmarkEnd w:id="128"/>
    </w:p>
    <w:p w14:paraId="414F9C13" w14:textId="77777777" w:rsidR="00534416" w:rsidRPr="00FF69B4" w:rsidRDefault="00534416" w:rsidP="005F4CA7">
      <w:pPr>
        <w:rPr>
          <w:rFonts w:asciiTheme="minorHAnsi" w:hAnsiTheme="minorHAnsi" w:cstheme="minorHAnsi"/>
          <w:szCs w:val="24"/>
          <w:lang w:val="es-MX"/>
        </w:rPr>
      </w:pPr>
    </w:p>
    <w:p w14:paraId="26236689" w14:textId="77777777" w:rsidR="00534416" w:rsidRPr="00FF69B4" w:rsidRDefault="00534416" w:rsidP="005F4CA7">
      <w:pPr>
        <w:outlineLvl w:val="0"/>
        <w:rPr>
          <w:rFonts w:asciiTheme="minorHAnsi" w:hAnsiTheme="minorHAnsi" w:cstheme="minorHAnsi"/>
          <w:color w:val="FF0000"/>
          <w:szCs w:val="24"/>
        </w:rPr>
      </w:pPr>
      <w:r w:rsidRPr="00FF69B4">
        <w:rPr>
          <w:rFonts w:asciiTheme="minorHAnsi" w:hAnsiTheme="minorHAnsi" w:cstheme="minorHAnsi"/>
          <w:b/>
          <w:szCs w:val="24"/>
        </w:rPr>
        <w:t xml:space="preserve">Número de Inscripción: </w:t>
      </w:r>
      <w:r w:rsidR="00062DD3">
        <w:rPr>
          <w:rFonts w:asciiTheme="minorHAnsi" w:hAnsiTheme="minorHAnsi" w:cstheme="minorHAnsi"/>
          <w:b/>
          <w:sz w:val="28"/>
          <w:szCs w:val="28"/>
        </w:rPr>
        <w:t>841128</w:t>
      </w:r>
    </w:p>
    <w:p w14:paraId="3721633F" w14:textId="77777777" w:rsidR="00534416" w:rsidRPr="00FF69B4" w:rsidRDefault="00534416" w:rsidP="005F4CA7">
      <w:pPr>
        <w:outlineLvl w:val="0"/>
        <w:rPr>
          <w:rFonts w:asciiTheme="minorHAnsi" w:hAnsiTheme="minorHAnsi" w:cstheme="minorHAnsi"/>
          <w:b/>
          <w:szCs w:val="24"/>
          <w:lang w:val="es-MX"/>
        </w:rPr>
      </w:pPr>
    </w:p>
    <w:p w14:paraId="16E93AAF" w14:textId="77777777" w:rsidR="00534416" w:rsidRPr="00FF69B4" w:rsidRDefault="00534416" w:rsidP="005F4CA7">
      <w:pPr>
        <w:outlineLvl w:val="0"/>
        <w:rPr>
          <w:rFonts w:asciiTheme="minorHAnsi" w:hAnsiTheme="minorHAnsi" w:cstheme="minorHAnsi"/>
          <w:i/>
          <w:szCs w:val="24"/>
          <w:lang w:val="es-MX"/>
        </w:rPr>
      </w:pPr>
      <w:r w:rsidRPr="00FF69B4">
        <w:rPr>
          <w:rFonts w:asciiTheme="minorHAnsi" w:hAnsiTheme="minorHAnsi" w:cstheme="minorHAnsi"/>
          <w:b/>
          <w:szCs w:val="24"/>
          <w:lang w:val="es-MX"/>
        </w:rPr>
        <w:t xml:space="preserve">Nombre del Servicio: </w:t>
      </w:r>
      <w:r w:rsidRPr="00FF69B4">
        <w:rPr>
          <w:rFonts w:asciiTheme="minorHAnsi" w:hAnsiTheme="minorHAnsi" w:cstheme="minorHAnsi"/>
          <w:szCs w:val="24"/>
          <w:lang w:val="es-MX"/>
        </w:rPr>
        <w:t xml:space="preserve">Infinitum </w:t>
      </w:r>
      <w:r w:rsidR="00062DD3">
        <w:rPr>
          <w:rFonts w:asciiTheme="minorHAnsi" w:hAnsiTheme="minorHAnsi" w:cstheme="minorHAnsi"/>
          <w:szCs w:val="24"/>
          <w:lang w:val="es-MX"/>
        </w:rPr>
        <w:t>449</w:t>
      </w:r>
    </w:p>
    <w:p w14:paraId="0C7D1A67" w14:textId="77777777" w:rsidR="00534416" w:rsidRPr="00FF69B4" w:rsidRDefault="00534416" w:rsidP="005F4CA7">
      <w:pPr>
        <w:outlineLvl w:val="0"/>
        <w:rPr>
          <w:rFonts w:asciiTheme="minorHAnsi" w:hAnsiTheme="minorHAnsi" w:cstheme="minorHAnsi"/>
          <w:b/>
          <w:szCs w:val="24"/>
          <w:lang w:val="es-MX"/>
        </w:rPr>
      </w:pPr>
    </w:p>
    <w:p w14:paraId="366A9831" w14:textId="77777777" w:rsidR="00534416" w:rsidRPr="00FF69B4" w:rsidRDefault="00534416"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Descripción:</w:t>
      </w:r>
    </w:p>
    <w:p w14:paraId="325D612D" w14:textId="77777777" w:rsidR="00534416" w:rsidRPr="00FF69B4" w:rsidRDefault="00534416" w:rsidP="005F4CA7">
      <w:pPr>
        <w:autoSpaceDE w:val="0"/>
        <w:autoSpaceDN w:val="0"/>
        <w:adjustRightInd w:val="0"/>
        <w:rPr>
          <w:rFonts w:asciiTheme="minorHAnsi" w:hAnsiTheme="minorHAnsi" w:cstheme="minorHAnsi"/>
          <w:szCs w:val="24"/>
          <w:lang w:val="es-MX"/>
        </w:rPr>
      </w:pPr>
      <w:r>
        <w:rPr>
          <w:rFonts w:ascii="Calibri" w:eastAsiaTheme="minorHAnsi" w:hAnsi="Calibri" w:cs="Calibri"/>
          <w:color w:val="000000"/>
          <w:sz w:val="22"/>
          <w:szCs w:val="22"/>
          <w:lang w:val="es-MX" w:eastAsia="en-US"/>
        </w:rPr>
        <w:t xml:space="preserve">Infinitum </w:t>
      </w:r>
      <w:r w:rsidR="00062DD3">
        <w:rPr>
          <w:rFonts w:ascii="Calibri" w:eastAsiaTheme="minorHAnsi" w:hAnsi="Calibri" w:cs="Calibri"/>
          <w:color w:val="000000"/>
          <w:sz w:val="22"/>
          <w:szCs w:val="22"/>
          <w:lang w:val="es-MX" w:eastAsia="en-US"/>
        </w:rPr>
        <w:t>4</w:t>
      </w:r>
      <w:r w:rsidR="002C716F">
        <w:rPr>
          <w:rFonts w:ascii="Calibri" w:eastAsiaTheme="minorHAnsi" w:hAnsi="Calibri" w:cs="Calibri"/>
          <w:color w:val="000000"/>
          <w:sz w:val="22"/>
          <w:szCs w:val="22"/>
          <w:lang w:val="es-MX" w:eastAsia="en-US"/>
        </w:rPr>
        <w:t>4</w:t>
      </w:r>
      <w:r w:rsidR="00062DD3">
        <w:rPr>
          <w:rFonts w:ascii="Calibri" w:eastAsiaTheme="minorHAnsi" w:hAnsi="Calibri" w:cs="Calibri"/>
          <w:color w:val="000000"/>
          <w:sz w:val="22"/>
          <w:szCs w:val="22"/>
          <w:lang w:val="es-MX" w:eastAsia="en-US"/>
        </w:rPr>
        <w:t>9</w:t>
      </w:r>
      <w:r>
        <w:rPr>
          <w:rFonts w:ascii="Calibri" w:eastAsiaTheme="minorHAnsi" w:hAnsi="Calibri" w:cs="Calibri"/>
          <w:color w:val="000000"/>
          <w:sz w:val="22"/>
          <w:szCs w:val="22"/>
          <w:lang w:val="es-MX" w:eastAsia="en-US"/>
        </w:rPr>
        <w:t xml:space="preserve"> es un servicio de Internet de banda ancha con velocidad de hasta 100 Megabits por segundo (Mbps) que aplica únicamente para Clientes Residenciales Telmex sujeto a que las facilidades técnicas lo permitan.</w:t>
      </w:r>
    </w:p>
    <w:p w14:paraId="4365B8DD" w14:textId="77777777" w:rsidR="00534416" w:rsidRPr="00FF69B4" w:rsidRDefault="00534416" w:rsidP="005F4CA7">
      <w:pPr>
        <w:outlineLvl w:val="0"/>
        <w:rPr>
          <w:rFonts w:asciiTheme="minorHAnsi" w:hAnsiTheme="minorHAnsi" w:cstheme="minorHAnsi"/>
          <w:b/>
          <w:szCs w:val="24"/>
          <w:lang w:val="es-MX"/>
        </w:rPr>
      </w:pPr>
    </w:p>
    <w:p w14:paraId="3071D4FF" w14:textId="77777777" w:rsidR="00534416" w:rsidRDefault="00534416"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Estructura Tarifaria:</w:t>
      </w:r>
    </w:p>
    <w:p w14:paraId="1A0504E5" w14:textId="77777777" w:rsidR="00534416" w:rsidRPr="00BA233C" w:rsidRDefault="00534416" w:rsidP="005F4CA7">
      <w:pPr>
        <w:rPr>
          <w:rFonts w:asciiTheme="minorHAnsi" w:hAnsiTheme="minorHAnsi" w:cstheme="minorHAnsi"/>
          <w:szCs w:val="24"/>
          <w:lang w:val="es-MX"/>
        </w:rPr>
      </w:pPr>
      <w:r w:rsidRPr="00BA233C">
        <w:rPr>
          <w:rFonts w:asciiTheme="minorHAnsi" w:hAnsiTheme="minorHAnsi" w:cstheme="minorHAnsi"/>
          <w:szCs w:val="24"/>
          <w:lang w:val="es-MX"/>
        </w:rPr>
        <w:t>Modalidad:</w:t>
      </w:r>
      <w:r>
        <w:rPr>
          <w:rFonts w:asciiTheme="minorHAnsi" w:hAnsiTheme="minorHAnsi" w:cstheme="minorHAnsi"/>
          <w:szCs w:val="24"/>
          <w:lang w:val="es-MX"/>
        </w:rPr>
        <w:t xml:space="preserve"> Infinitum </w:t>
      </w:r>
      <w:r w:rsidR="00062DD3">
        <w:rPr>
          <w:rFonts w:asciiTheme="minorHAnsi" w:hAnsiTheme="minorHAnsi" w:cstheme="minorHAnsi"/>
          <w:szCs w:val="24"/>
          <w:lang w:val="es-MX"/>
        </w:rPr>
        <w:t>4</w:t>
      </w:r>
      <w:r w:rsidR="002C716F">
        <w:rPr>
          <w:rFonts w:asciiTheme="minorHAnsi" w:hAnsiTheme="minorHAnsi" w:cstheme="minorHAnsi"/>
          <w:szCs w:val="24"/>
          <w:lang w:val="es-MX"/>
        </w:rPr>
        <w:t>4</w:t>
      </w:r>
      <w:r w:rsidR="00062DD3">
        <w:rPr>
          <w:rFonts w:asciiTheme="minorHAnsi" w:hAnsiTheme="minorHAnsi" w:cstheme="minorHAnsi"/>
          <w:szCs w:val="24"/>
          <w:lang w:val="es-MX"/>
        </w:rPr>
        <w:t>9</w:t>
      </w:r>
    </w:p>
    <w:p w14:paraId="4D9978E4" w14:textId="77777777" w:rsidR="00534416" w:rsidRPr="00FF69B4" w:rsidRDefault="00534416"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sin Impuestos: $3</w:t>
      </w:r>
      <w:r>
        <w:rPr>
          <w:rFonts w:asciiTheme="minorHAnsi" w:hAnsiTheme="minorHAnsi" w:cstheme="minorHAnsi"/>
          <w:szCs w:val="24"/>
          <w:lang w:val="es-MX"/>
        </w:rPr>
        <w:t>87.07</w:t>
      </w:r>
    </w:p>
    <w:p w14:paraId="13BFA968" w14:textId="77777777" w:rsidR="00534416" w:rsidRPr="00FF69B4" w:rsidRDefault="00534416"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con Impuestos: $</w:t>
      </w:r>
      <w:r>
        <w:rPr>
          <w:rFonts w:asciiTheme="minorHAnsi" w:hAnsiTheme="minorHAnsi" w:cstheme="minorHAnsi"/>
          <w:szCs w:val="24"/>
          <w:lang w:val="es-MX"/>
        </w:rPr>
        <w:t>4</w:t>
      </w:r>
      <w:r w:rsidR="002C716F">
        <w:rPr>
          <w:rFonts w:asciiTheme="minorHAnsi" w:hAnsiTheme="minorHAnsi" w:cstheme="minorHAnsi"/>
          <w:szCs w:val="24"/>
          <w:lang w:val="es-MX"/>
        </w:rPr>
        <w:t>4</w:t>
      </w:r>
      <w:r w:rsidRPr="00FF69B4">
        <w:rPr>
          <w:rFonts w:asciiTheme="minorHAnsi" w:hAnsiTheme="minorHAnsi" w:cstheme="minorHAnsi"/>
          <w:szCs w:val="24"/>
          <w:lang w:val="es-MX"/>
        </w:rPr>
        <w:t>9.00</w:t>
      </w:r>
    </w:p>
    <w:p w14:paraId="3AD2C7CF" w14:textId="77777777" w:rsidR="00534416" w:rsidRPr="00FF69B4" w:rsidRDefault="00534416" w:rsidP="005F4CA7">
      <w:pPr>
        <w:rPr>
          <w:rFonts w:asciiTheme="minorHAnsi" w:hAnsiTheme="minorHAnsi" w:cstheme="minorHAnsi"/>
          <w:szCs w:val="24"/>
          <w:lang w:val="es-MX"/>
        </w:rPr>
      </w:pPr>
      <w:r w:rsidRPr="00FF69B4">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43481F8C" w14:textId="77777777" w:rsidR="00534416" w:rsidRPr="00FF69B4" w:rsidRDefault="00534416" w:rsidP="005F4CA7">
      <w:pPr>
        <w:outlineLvl w:val="0"/>
        <w:rPr>
          <w:rFonts w:asciiTheme="minorHAnsi" w:hAnsiTheme="minorHAnsi" w:cstheme="minorHAnsi"/>
          <w:szCs w:val="24"/>
          <w:lang w:val="es-MX"/>
        </w:rPr>
      </w:pPr>
    </w:p>
    <w:p w14:paraId="40EF2569" w14:textId="77777777" w:rsidR="00534416" w:rsidRPr="00FF69B4" w:rsidRDefault="00534416"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Reglas de Aplicación Tarifaria</w:t>
      </w:r>
    </w:p>
    <w:p w14:paraId="317B0809" w14:textId="77777777" w:rsidR="00534416" w:rsidRPr="00BA233C" w:rsidRDefault="00534416" w:rsidP="005F4CA7">
      <w:pPr>
        <w:autoSpaceDE w:val="0"/>
        <w:autoSpaceDN w:val="0"/>
        <w:adjustRightInd w:val="0"/>
        <w:rPr>
          <w:rFonts w:ascii="Times New Roman" w:eastAsiaTheme="minorHAnsi" w:hAnsi="Times New Roman"/>
          <w:sz w:val="28"/>
          <w:szCs w:val="28"/>
          <w:lang w:val="es-MX" w:eastAsia="en-US"/>
        </w:rPr>
      </w:pPr>
      <w:r w:rsidRPr="00BA233C">
        <w:rPr>
          <w:rFonts w:ascii="Calibri" w:eastAsiaTheme="minorHAnsi" w:hAnsi="Calibri" w:cs="Calibri"/>
          <w:color w:val="000000"/>
          <w:szCs w:val="24"/>
          <w:lang w:val="es-MX" w:eastAsia="en-US"/>
        </w:rPr>
        <w:t xml:space="preserve">Los cargos por concepto de Renta Mensual son independientes de los cargos asociados de instalación de la línea telefónica, renta mensual de la línea telefónica, servicio medido, larga distancia y de cualquier otro servicio contratado por el cliente con Telmex. </w:t>
      </w:r>
    </w:p>
    <w:p w14:paraId="57F00168" w14:textId="77777777" w:rsidR="00534416" w:rsidRPr="00BA233C" w:rsidRDefault="00534416" w:rsidP="005F4CA7">
      <w:pPr>
        <w:autoSpaceDE w:val="0"/>
        <w:autoSpaceDN w:val="0"/>
        <w:adjustRightInd w:val="0"/>
        <w:rPr>
          <w:rFonts w:asciiTheme="minorHAnsi" w:hAnsiTheme="minorHAnsi" w:cstheme="minorHAnsi"/>
          <w:b/>
          <w:sz w:val="28"/>
          <w:szCs w:val="28"/>
          <w:lang w:val="es-MX"/>
        </w:rPr>
      </w:pPr>
      <w:r w:rsidRPr="00BA233C">
        <w:rPr>
          <w:rFonts w:ascii="Calibri" w:eastAsiaTheme="minorHAnsi" w:hAnsi="Calibri" w:cs="Calibri"/>
          <w:color w:val="000000"/>
          <w:szCs w:val="24"/>
          <w:lang w:val="es-MX" w:eastAsia="en-US"/>
        </w:rPr>
        <w:t>La facturación del servicio inicia una vez que se encuentre habilitado el servicio y que el cliente haya recibido el Kit Infinitum.</w:t>
      </w:r>
    </w:p>
    <w:p w14:paraId="2D72DF34" w14:textId="77777777" w:rsidR="00534416" w:rsidRPr="00FF69B4" w:rsidRDefault="00534416" w:rsidP="005F4CA7">
      <w:pPr>
        <w:outlineLvl w:val="0"/>
        <w:rPr>
          <w:rFonts w:asciiTheme="minorHAnsi" w:hAnsiTheme="minorHAnsi" w:cstheme="minorHAnsi"/>
          <w:b/>
          <w:szCs w:val="24"/>
          <w:lang w:val="es-MX"/>
        </w:rPr>
      </w:pPr>
    </w:p>
    <w:p w14:paraId="2AE9A15D" w14:textId="77777777" w:rsidR="00534416" w:rsidRPr="00FF69B4" w:rsidRDefault="00534416"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Políticas Comerciales</w:t>
      </w:r>
    </w:p>
    <w:p w14:paraId="5FE02D99" w14:textId="77777777" w:rsidR="00534416" w:rsidRDefault="00534416" w:rsidP="005F4CA7">
      <w:pPr>
        <w:autoSpaceDE w:val="0"/>
        <w:autoSpaceDN w:val="0"/>
        <w:adjustRightInd w:val="0"/>
        <w:rPr>
          <w:rFonts w:ascii="Times New Roman" w:eastAsiaTheme="minorHAnsi" w:hAnsi="Times New Roman"/>
          <w:szCs w:val="24"/>
          <w:lang w:val="es-MX" w:eastAsia="en-US"/>
        </w:rPr>
      </w:pPr>
      <w:r>
        <w:rPr>
          <w:rFonts w:ascii="Calibri" w:eastAsiaTheme="minorHAnsi" w:hAnsi="Calibri" w:cs="Calibri"/>
          <w:color w:val="000000"/>
          <w:sz w:val="22"/>
          <w:szCs w:val="22"/>
          <w:lang w:val="es-MX" w:eastAsia="en-US"/>
        </w:rPr>
        <w:t xml:space="preserve">Se Procederá a la Habilitación y Equipamiento del servicio siempre y cuando las facilidades técnicas lo </w:t>
      </w:r>
    </w:p>
    <w:p w14:paraId="364224FE" w14:textId="77777777" w:rsidR="00534416" w:rsidRDefault="00534416" w:rsidP="005F4CA7">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permitan.</w:t>
      </w:r>
    </w:p>
    <w:p w14:paraId="2291F905" w14:textId="77777777" w:rsidR="00534416" w:rsidRDefault="00534416" w:rsidP="005F4CA7">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No existe periodo mínimo de permanencia con el servicio.</w:t>
      </w:r>
    </w:p>
    <w:p w14:paraId="550AF900" w14:textId="77777777" w:rsidR="00534416" w:rsidRDefault="00534416" w:rsidP="005F4CA7">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Aplica únicamente para IP dinámica</w:t>
      </w:r>
    </w:p>
    <w:p w14:paraId="20FF5A15" w14:textId="77777777" w:rsidR="00534416" w:rsidRDefault="00534416" w:rsidP="005F4CA7">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El equipo terminal es propiedad de Telmex por lo que al momento de recibirlo el cliente deberá firmar el contrato correspondiente.</w:t>
      </w:r>
    </w:p>
    <w:p w14:paraId="7F2F8C60" w14:textId="77777777" w:rsidR="00534416" w:rsidRDefault="00534416" w:rsidP="005F4CA7">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 xml:space="preserve">Debido a que el equipo terminal es propiedad de Telmex, es requisito fundamental la devolución </w:t>
      </w:r>
      <w:proofErr w:type="gramStart"/>
      <w:r>
        <w:rPr>
          <w:rFonts w:ascii="Calibri" w:eastAsiaTheme="minorHAnsi" w:hAnsi="Calibri" w:cs="Calibri"/>
          <w:color w:val="000000"/>
          <w:sz w:val="22"/>
          <w:szCs w:val="22"/>
          <w:lang w:val="es-MX" w:eastAsia="en-US"/>
        </w:rPr>
        <w:t>del mismo</w:t>
      </w:r>
      <w:proofErr w:type="gramEnd"/>
      <w:r>
        <w:rPr>
          <w:rFonts w:ascii="Calibri" w:eastAsiaTheme="minorHAnsi" w:hAnsi="Calibri" w:cs="Calibri"/>
          <w:color w:val="000000"/>
          <w:sz w:val="22"/>
          <w:szCs w:val="22"/>
          <w:lang w:val="es-MX" w:eastAsia="en-US"/>
        </w:rPr>
        <w:t xml:space="preserve"> al momento de la baja del servicio.</w:t>
      </w:r>
    </w:p>
    <w:p w14:paraId="5E293A48" w14:textId="77777777" w:rsidR="00534416" w:rsidRDefault="00534416" w:rsidP="005F4CA7">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La velocidad anunciada, aplica siempre y cuando las condiciones técnicas de equipamiento y distancia del domicilio del cliente a la central lo permitan.</w:t>
      </w:r>
    </w:p>
    <w:p w14:paraId="6EADBC49" w14:textId="77777777" w:rsidR="00534416" w:rsidRDefault="00534416" w:rsidP="005F4CA7">
      <w:pPr>
        <w:autoSpaceDE w:val="0"/>
        <w:autoSpaceDN w:val="0"/>
        <w:adjustRightInd w:val="0"/>
        <w:rPr>
          <w:rFonts w:ascii="Times New Roman" w:eastAsiaTheme="minorHAnsi" w:hAnsi="Times New Roman"/>
          <w:szCs w:val="24"/>
          <w:lang w:val="es-MX" w:eastAsia="en-US"/>
        </w:rPr>
      </w:pPr>
      <w:r>
        <w:rPr>
          <w:rFonts w:ascii="Calibri" w:eastAsiaTheme="minorHAnsi" w:hAnsi="Calibri" w:cs="Calibri"/>
          <w:color w:val="000000"/>
          <w:sz w:val="22"/>
          <w:szCs w:val="22"/>
          <w:lang w:val="es-MX" w:eastAsia="en-US"/>
        </w:rPr>
        <w:t xml:space="preserve">Adicionalmente, se podrían ofrecer accesos a beneficios tales como: servicios de valor agregado, </w:t>
      </w:r>
    </w:p>
    <w:p w14:paraId="1A1D3E73" w14:textId="77777777" w:rsidR="00534416" w:rsidRDefault="00534416" w:rsidP="005F4CA7">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contenidos en internet propios o de terceros, servicios OTT, servicios de almacenamiento en la nube, entre otros.</w:t>
      </w:r>
    </w:p>
    <w:p w14:paraId="6EF1740D" w14:textId="77777777" w:rsidR="00062DD3" w:rsidRPr="00062DD3" w:rsidRDefault="00062DD3" w:rsidP="005F4CA7">
      <w:pPr>
        <w:autoSpaceDE w:val="0"/>
        <w:autoSpaceDN w:val="0"/>
        <w:adjustRightInd w:val="0"/>
        <w:rPr>
          <w:rFonts w:ascii="Calibri" w:eastAsiaTheme="minorHAnsi" w:hAnsi="Calibri" w:cs="Calibri"/>
          <w:color w:val="000000"/>
          <w:sz w:val="22"/>
          <w:szCs w:val="22"/>
          <w:lang w:val="es-MX" w:eastAsia="en-US"/>
        </w:rPr>
      </w:pPr>
      <w:r w:rsidRPr="00062DD3">
        <w:rPr>
          <w:rFonts w:ascii="Calibri" w:eastAsiaTheme="minorHAnsi" w:hAnsi="Calibri" w:cs="Calibri"/>
          <w:color w:val="000000"/>
          <w:sz w:val="22"/>
          <w:szCs w:val="22"/>
          <w:lang w:val="es-MX" w:eastAsia="en-US"/>
        </w:rPr>
        <w:lastRenderedPageBreak/>
        <w:t>Al utilizar los servicios de Telmex, el cliente acepta y está de acuerdo en cumplir los términos de las políticas de uso justo de internet fijo, publicadas en el sitio de internet de Telmex.</w:t>
      </w:r>
    </w:p>
    <w:p w14:paraId="3FFE125B" w14:textId="77777777" w:rsidR="00534416" w:rsidRPr="00FF69B4" w:rsidRDefault="00534416" w:rsidP="005F4CA7">
      <w:pPr>
        <w:autoSpaceDE w:val="0"/>
        <w:autoSpaceDN w:val="0"/>
        <w:adjustRightInd w:val="0"/>
        <w:rPr>
          <w:rFonts w:asciiTheme="minorHAnsi" w:hAnsiTheme="minorHAnsi" w:cstheme="minorHAnsi"/>
          <w:szCs w:val="24"/>
        </w:rPr>
      </w:pPr>
      <w:r>
        <w:rPr>
          <w:rFonts w:ascii="Calibri" w:eastAsiaTheme="minorHAnsi" w:hAnsi="Calibri" w:cs="Calibri"/>
          <w:color w:val="000000"/>
          <w:sz w:val="22"/>
          <w:szCs w:val="22"/>
          <w:lang w:val="es-MX" w:eastAsia="en-US"/>
        </w:rPr>
        <w:t xml:space="preserve">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w:t>
      </w:r>
      <w:proofErr w:type="gramStart"/>
      <w:r>
        <w:rPr>
          <w:rFonts w:ascii="Calibri" w:eastAsiaTheme="minorHAnsi" w:hAnsi="Calibri" w:cs="Calibri"/>
          <w:color w:val="000000"/>
          <w:sz w:val="22"/>
          <w:szCs w:val="22"/>
          <w:lang w:val="es-MX" w:eastAsia="en-US"/>
        </w:rPr>
        <w:t>los mismos</w:t>
      </w:r>
      <w:proofErr w:type="gramEnd"/>
      <w:r>
        <w:rPr>
          <w:rFonts w:ascii="Calibri" w:eastAsiaTheme="minorHAnsi" w:hAnsi="Calibri" w:cs="Calibri"/>
          <w:color w:val="000000"/>
          <w:sz w:val="22"/>
          <w:szCs w:val="22"/>
          <w:lang w:val="es-MX" w:eastAsia="en-US"/>
        </w:rPr>
        <w:t xml:space="preserve"> y tampoco se ofrecen ofertas de planes de datos ni el acceso patrocinado más allá de la vigencia del plan o paquete del servicio de acceso a Internet.</w:t>
      </w:r>
    </w:p>
    <w:p w14:paraId="1112FBD0" w14:textId="77777777" w:rsidR="00534416" w:rsidRPr="00FF69B4" w:rsidRDefault="00534416" w:rsidP="005F4CA7">
      <w:pPr>
        <w:outlineLvl w:val="0"/>
        <w:rPr>
          <w:rFonts w:asciiTheme="minorHAnsi" w:hAnsiTheme="minorHAnsi" w:cstheme="minorHAnsi"/>
          <w:b/>
          <w:szCs w:val="24"/>
          <w:lang w:val="es-MX"/>
        </w:rPr>
      </w:pPr>
    </w:p>
    <w:p w14:paraId="20530A5E" w14:textId="77777777" w:rsidR="00534416" w:rsidRPr="00FF69B4" w:rsidRDefault="00534416"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Vigencia:</w:t>
      </w:r>
    </w:p>
    <w:p w14:paraId="2CC18DA5" w14:textId="77777777" w:rsidR="00534416" w:rsidRPr="00FF69B4" w:rsidRDefault="00534416" w:rsidP="005F4CA7">
      <w:pPr>
        <w:outlineLvl w:val="0"/>
        <w:rPr>
          <w:rFonts w:asciiTheme="minorHAnsi" w:hAnsiTheme="minorHAnsi" w:cstheme="minorHAnsi"/>
          <w:szCs w:val="24"/>
          <w:lang w:val="es-MX"/>
        </w:rPr>
      </w:pPr>
      <w:r>
        <w:rPr>
          <w:rFonts w:asciiTheme="minorHAnsi" w:hAnsiTheme="minorHAnsi" w:cstheme="minorHAnsi"/>
          <w:szCs w:val="24"/>
          <w:lang w:val="es-MX"/>
        </w:rPr>
        <w:t>Indefinida</w:t>
      </w:r>
      <w:r w:rsidRPr="00FF69B4">
        <w:rPr>
          <w:rFonts w:asciiTheme="minorHAnsi" w:hAnsiTheme="minorHAnsi" w:cstheme="minorHAnsi"/>
          <w:szCs w:val="24"/>
          <w:lang w:val="es-MX"/>
        </w:rPr>
        <w:t>.</w:t>
      </w:r>
    </w:p>
    <w:p w14:paraId="1863B016" w14:textId="77777777" w:rsidR="00534416" w:rsidRDefault="00534416" w:rsidP="005F4CA7">
      <w:pPr>
        <w:outlineLvl w:val="0"/>
        <w:rPr>
          <w:rFonts w:ascii="Arial" w:hAnsi="Arial" w:cs="Arial"/>
          <w:sz w:val="20"/>
          <w:lang w:val="es-MX"/>
        </w:rPr>
      </w:pPr>
    </w:p>
    <w:p w14:paraId="4366F7DC" w14:textId="77777777" w:rsidR="00534416" w:rsidRDefault="00534416" w:rsidP="005F4CA7">
      <w:pPr>
        <w:outlineLvl w:val="0"/>
        <w:rPr>
          <w:rFonts w:ascii="Arial" w:hAnsi="Arial" w:cs="Arial"/>
          <w:sz w:val="20"/>
          <w:lang w:val="es-MX"/>
        </w:rPr>
      </w:pPr>
    </w:p>
    <w:p w14:paraId="603F91C8" w14:textId="77777777" w:rsidR="00534416" w:rsidRDefault="00534416" w:rsidP="005F4CA7">
      <w:pPr>
        <w:outlineLvl w:val="0"/>
        <w:rPr>
          <w:rFonts w:ascii="Arial" w:hAnsi="Arial" w:cs="Arial"/>
          <w:sz w:val="20"/>
          <w:lang w:val="es-MX"/>
        </w:rPr>
      </w:pPr>
    </w:p>
    <w:p w14:paraId="01C87DDA" w14:textId="77777777" w:rsidR="0016352F" w:rsidRDefault="0016352F" w:rsidP="005F4CA7">
      <w:pPr>
        <w:outlineLvl w:val="0"/>
        <w:rPr>
          <w:rFonts w:ascii="Arial" w:hAnsi="Arial" w:cs="Arial"/>
          <w:sz w:val="20"/>
          <w:lang w:val="es-MX"/>
        </w:rPr>
      </w:pPr>
    </w:p>
    <w:p w14:paraId="0390BFA8" w14:textId="77777777" w:rsidR="0016352F" w:rsidRDefault="0016352F" w:rsidP="005F4CA7">
      <w:pPr>
        <w:outlineLvl w:val="0"/>
        <w:rPr>
          <w:rFonts w:ascii="Arial" w:hAnsi="Arial" w:cs="Arial"/>
          <w:sz w:val="20"/>
          <w:lang w:val="es-MX"/>
        </w:rPr>
      </w:pPr>
    </w:p>
    <w:p w14:paraId="631550FF" w14:textId="77777777" w:rsidR="00534416" w:rsidRDefault="00534416" w:rsidP="005F4CA7">
      <w:pPr>
        <w:outlineLvl w:val="0"/>
        <w:rPr>
          <w:rFonts w:ascii="Arial" w:hAnsi="Arial" w:cs="Arial"/>
          <w:sz w:val="20"/>
          <w:lang w:val="es-MX"/>
        </w:rPr>
      </w:pPr>
    </w:p>
    <w:p w14:paraId="43D1239D" w14:textId="77777777" w:rsidR="00534416" w:rsidRDefault="00534416" w:rsidP="005F4CA7">
      <w:pPr>
        <w:outlineLvl w:val="0"/>
        <w:rPr>
          <w:rFonts w:ascii="Arial" w:hAnsi="Arial" w:cs="Arial"/>
          <w:sz w:val="20"/>
          <w:lang w:val="es-MX"/>
        </w:rPr>
      </w:pPr>
    </w:p>
    <w:p w14:paraId="4950188C" w14:textId="77777777" w:rsidR="00534416" w:rsidRDefault="00534416" w:rsidP="005F4CA7">
      <w:pPr>
        <w:outlineLvl w:val="0"/>
        <w:rPr>
          <w:rFonts w:ascii="Arial" w:hAnsi="Arial" w:cs="Arial"/>
          <w:sz w:val="20"/>
          <w:lang w:val="es-MX"/>
        </w:rPr>
      </w:pPr>
    </w:p>
    <w:p w14:paraId="20CA9CE3" w14:textId="77777777" w:rsidR="00534416" w:rsidRDefault="00534416" w:rsidP="005F4CA7">
      <w:pPr>
        <w:outlineLvl w:val="0"/>
        <w:rPr>
          <w:rFonts w:ascii="Arial" w:hAnsi="Arial" w:cs="Arial"/>
          <w:sz w:val="20"/>
          <w:lang w:val="es-MX"/>
        </w:rPr>
      </w:pPr>
    </w:p>
    <w:p w14:paraId="17F164C4" w14:textId="77777777" w:rsidR="00534416" w:rsidRDefault="00534416" w:rsidP="005F4CA7">
      <w:pPr>
        <w:outlineLvl w:val="0"/>
        <w:rPr>
          <w:rFonts w:ascii="Arial" w:hAnsi="Arial" w:cs="Arial"/>
          <w:sz w:val="20"/>
          <w:lang w:val="es-MX"/>
        </w:rPr>
      </w:pPr>
    </w:p>
    <w:p w14:paraId="22B384CD" w14:textId="77777777" w:rsidR="00534416" w:rsidRDefault="00534416" w:rsidP="005F4CA7">
      <w:pPr>
        <w:outlineLvl w:val="0"/>
        <w:rPr>
          <w:rFonts w:ascii="Arial" w:hAnsi="Arial" w:cs="Arial"/>
          <w:sz w:val="20"/>
          <w:lang w:val="es-MX"/>
        </w:rPr>
      </w:pPr>
    </w:p>
    <w:p w14:paraId="5BFA7EE4" w14:textId="77777777" w:rsidR="00534416" w:rsidRDefault="00534416" w:rsidP="005F4CA7">
      <w:pPr>
        <w:outlineLvl w:val="0"/>
        <w:rPr>
          <w:rFonts w:ascii="Arial" w:hAnsi="Arial" w:cs="Arial"/>
          <w:sz w:val="20"/>
          <w:lang w:val="es-MX"/>
        </w:rPr>
      </w:pPr>
    </w:p>
    <w:p w14:paraId="33E2E98A" w14:textId="77777777" w:rsidR="00534416" w:rsidRDefault="00534416" w:rsidP="005F4CA7">
      <w:pPr>
        <w:outlineLvl w:val="0"/>
        <w:rPr>
          <w:rFonts w:ascii="Arial" w:hAnsi="Arial" w:cs="Arial"/>
          <w:sz w:val="20"/>
          <w:lang w:val="es-MX"/>
        </w:rPr>
      </w:pPr>
    </w:p>
    <w:p w14:paraId="23261E83" w14:textId="77777777" w:rsidR="00534416" w:rsidRDefault="00534416" w:rsidP="005F4CA7">
      <w:pPr>
        <w:outlineLvl w:val="0"/>
        <w:rPr>
          <w:rFonts w:ascii="Arial" w:hAnsi="Arial" w:cs="Arial"/>
          <w:sz w:val="20"/>
          <w:lang w:val="es-MX"/>
        </w:rPr>
      </w:pPr>
    </w:p>
    <w:p w14:paraId="086D5718" w14:textId="77777777" w:rsidR="00534416" w:rsidRDefault="00534416" w:rsidP="005F4CA7">
      <w:pPr>
        <w:outlineLvl w:val="0"/>
        <w:rPr>
          <w:rFonts w:ascii="Arial" w:hAnsi="Arial" w:cs="Arial"/>
          <w:sz w:val="20"/>
          <w:lang w:val="es-MX"/>
        </w:rPr>
      </w:pPr>
    </w:p>
    <w:p w14:paraId="65B2DC7A" w14:textId="77777777" w:rsidR="00534416" w:rsidRDefault="00534416" w:rsidP="005F4CA7">
      <w:pPr>
        <w:outlineLvl w:val="0"/>
        <w:rPr>
          <w:rFonts w:ascii="Arial" w:hAnsi="Arial" w:cs="Arial"/>
          <w:sz w:val="20"/>
          <w:lang w:val="es-MX"/>
        </w:rPr>
      </w:pPr>
    </w:p>
    <w:p w14:paraId="19C12D55" w14:textId="77777777" w:rsidR="00534416" w:rsidRDefault="00534416" w:rsidP="005F4CA7">
      <w:pPr>
        <w:outlineLvl w:val="0"/>
        <w:rPr>
          <w:rFonts w:ascii="Arial" w:hAnsi="Arial" w:cs="Arial"/>
          <w:sz w:val="20"/>
          <w:lang w:val="es-MX"/>
        </w:rPr>
      </w:pPr>
    </w:p>
    <w:p w14:paraId="22F4D6C5" w14:textId="77777777" w:rsidR="00534416" w:rsidRDefault="00534416" w:rsidP="005F4CA7">
      <w:pPr>
        <w:outlineLvl w:val="0"/>
        <w:rPr>
          <w:rFonts w:ascii="Arial" w:hAnsi="Arial" w:cs="Arial"/>
          <w:sz w:val="20"/>
          <w:lang w:val="es-MX"/>
        </w:rPr>
      </w:pPr>
    </w:p>
    <w:p w14:paraId="25E00295" w14:textId="77777777" w:rsidR="00534416" w:rsidRDefault="00534416" w:rsidP="005F4CA7">
      <w:pPr>
        <w:outlineLvl w:val="0"/>
        <w:rPr>
          <w:rFonts w:ascii="Arial" w:hAnsi="Arial" w:cs="Arial"/>
          <w:sz w:val="20"/>
          <w:lang w:val="es-MX"/>
        </w:rPr>
      </w:pPr>
    </w:p>
    <w:p w14:paraId="1DCFDEC1" w14:textId="77777777" w:rsidR="00534416" w:rsidRDefault="00534416" w:rsidP="005F4CA7">
      <w:pPr>
        <w:outlineLvl w:val="0"/>
        <w:rPr>
          <w:rFonts w:ascii="Arial" w:hAnsi="Arial" w:cs="Arial"/>
          <w:sz w:val="20"/>
          <w:lang w:val="es-MX"/>
        </w:rPr>
      </w:pPr>
    </w:p>
    <w:p w14:paraId="4AA156AC" w14:textId="77777777" w:rsidR="00534416" w:rsidRDefault="00534416" w:rsidP="005F4CA7">
      <w:pPr>
        <w:outlineLvl w:val="0"/>
        <w:rPr>
          <w:rFonts w:ascii="Arial" w:hAnsi="Arial" w:cs="Arial"/>
          <w:sz w:val="20"/>
          <w:lang w:val="es-MX"/>
        </w:rPr>
      </w:pPr>
    </w:p>
    <w:p w14:paraId="2A86E60B" w14:textId="77777777" w:rsidR="00534416" w:rsidRDefault="00534416" w:rsidP="005F4CA7">
      <w:pPr>
        <w:outlineLvl w:val="0"/>
        <w:rPr>
          <w:rFonts w:ascii="Arial" w:hAnsi="Arial" w:cs="Arial"/>
          <w:sz w:val="20"/>
          <w:lang w:val="es-MX"/>
        </w:rPr>
      </w:pPr>
    </w:p>
    <w:p w14:paraId="1433FA82" w14:textId="77777777" w:rsidR="00534416" w:rsidRDefault="00534416" w:rsidP="005F4CA7">
      <w:pPr>
        <w:outlineLvl w:val="0"/>
        <w:rPr>
          <w:rFonts w:ascii="Arial" w:hAnsi="Arial" w:cs="Arial"/>
          <w:sz w:val="20"/>
          <w:lang w:val="es-MX"/>
        </w:rPr>
      </w:pPr>
    </w:p>
    <w:p w14:paraId="291DFDC8" w14:textId="77777777" w:rsidR="00534416" w:rsidRDefault="00534416" w:rsidP="005F4CA7">
      <w:pPr>
        <w:outlineLvl w:val="0"/>
        <w:rPr>
          <w:rFonts w:ascii="Arial" w:hAnsi="Arial" w:cs="Arial"/>
          <w:sz w:val="20"/>
          <w:lang w:val="es-MX"/>
        </w:rPr>
      </w:pPr>
    </w:p>
    <w:p w14:paraId="7E9DB01A" w14:textId="77777777" w:rsidR="00534416" w:rsidRDefault="00534416" w:rsidP="005F4CA7">
      <w:pPr>
        <w:outlineLvl w:val="0"/>
        <w:rPr>
          <w:rFonts w:ascii="Arial" w:hAnsi="Arial" w:cs="Arial"/>
          <w:sz w:val="20"/>
          <w:lang w:val="es-MX"/>
        </w:rPr>
      </w:pPr>
    </w:p>
    <w:p w14:paraId="0279DC78" w14:textId="77777777" w:rsidR="00534416" w:rsidRDefault="00534416" w:rsidP="005F4CA7">
      <w:pPr>
        <w:outlineLvl w:val="0"/>
        <w:rPr>
          <w:rFonts w:ascii="Arial" w:hAnsi="Arial" w:cs="Arial"/>
          <w:sz w:val="20"/>
          <w:lang w:val="es-MX"/>
        </w:rPr>
      </w:pPr>
    </w:p>
    <w:p w14:paraId="180BA75C" w14:textId="77777777" w:rsidR="00534416" w:rsidRDefault="00534416" w:rsidP="005F4CA7">
      <w:pPr>
        <w:outlineLvl w:val="0"/>
        <w:rPr>
          <w:rFonts w:ascii="Arial" w:hAnsi="Arial" w:cs="Arial"/>
          <w:sz w:val="20"/>
          <w:lang w:val="es-MX"/>
        </w:rPr>
      </w:pPr>
    </w:p>
    <w:p w14:paraId="12203E02" w14:textId="77777777" w:rsidR="00534416" w:rsidRDefault="00534416" w:rsidP="005F4CA7">
      <w:pPr>
        <w:outlineLvl w:val="0"/>
        <w:rPr>
          <w:rFonts w:ascii="Arial" w:hAnsi="Arial" w:cs="Arial"/>
          <w:sz w:val="20"/>
          <w:lang w:val="es-MX"/>
        </w:rPr>
      </w:pPr>
    </w:p>
    <w:p w14:paraId="79F78513" w14:textId="77777777" w:rsidR="00534416" w:rsidRDefault="00534416" w:rsidP="005F4CA7">
      <w:pPr>
        <w:outlineLvl w:val="0"/>
        <w:rPr>
          <w:rFonts w:ascii="Arial" w:hAnsi="Arial" w:cs="Arial"/>
          <w:sz w:val="20"/>
          <w:lang w:val="es-MX"/>
        </w:rPr>
      </w:pPr>
    </w:p>
    <w:p w14:paraId="27B92C81" w14:textId="77777777" w:rsidR="00534416" w:rsidRDefault="00534416" w:rsidP="005F4CA7">
      <w:pPr>
        <w:outlineLvl w:val="0"/>
        <w:rPr>
          <w:rFonts w:ascii="Arial" w:hAnsi="Arial" w:cs="Arial"/>
          <w:sz w:val="20"/>
          <w:lang w:val="es-MX"/>
        </w:rPr>
      </w:pPr>
    </w:p>
    <w:p w14:paraId="05ED1B6C" w14:textId="77777777" w:rsidR="00534416" w:rsidRDefault="00534416" w:rsidP="005F4CA7">
      <w:pPr>
        <w:outlineLvl w:val="0"/>
        <w:rPr>
          <w:rFonts w:ascii="Arial" w:hAnsi="Arial" w:cs="Arial"/>
          <w:sz w:val="20"/>
          <w:lang w:val="es-MX"/>
        </w:rPr>
      </w:pPr>
    </w:p>
    <w:p w14:paraId="7441A771" w14:textId="77777777" w:rsidR="00534416" w:rsidRDefault="00534416" w:rsidP="005F4CA7">
      <w:pPr>
        <w:outlineLvl w:val="0"/>
        <w:rPr>
          <w:rFonts w:ascii="Arial" w:hAnsi="Arial" w:cs="Arial"/>
          <w:sz w:val="20"/>
          <w:lang w:val="es-MX"/>
        </w:rPr>
      </w:pPr>
    </w:p>
    <w:p w14:paraId="15C19682" w14:textId="77777777" w:rsidR="00534416" w:rsidRDefault="00534416" w:rsidP="005F4CA7">
      <w:pPr>
        <w:outlineLvl w:val="0"/>
        <w:rPr>
          <w:rFonts w:ascii="Arial" w:hAnsi="Arial" w:cs="Arial"/>
          <w:sz w:val="20"/>
          <w:lang w:val="es-MX"/>
        </w:rPr>
      </w:pPr>
    </w:p>
    <w:p w14:paraId="3EB7C7D4" w14:textId="77777777" w:rsidR="00534416" w:rsidRDefault="00534416" w:rsidP="005F4CA7">
      <w:pPr>
        <w:outlineLvl w:val="0"/>
        <w:rPr>
          <w:rFonts w:ascii="Arial" w:hAnsi="Arial" w:cs="Arial"/>
          <w:sz w:val="20"/>
          <w:lang w:val="es-MX"/>
        </w:rPr>
      </w:pPr>
    </w:p>
    <w:p w14:paraId="2B79D840" w14:textId="77777777" w:rsidR="00534416" w:rsidRDefault="00534416" w:rsidP="005F4CA7">
      <w:pPr>
        <w:outlineLvl w:val="0"/>
        <w:rPr>
          <w:rFonts w:ascii="Arial" w:hAnsi="Arial" w:cs="Arial"/>
          <w:sz w:val="20"/>
          <w:lang w:val="es-MX"/>
        </w:rPr>
      </w:pPr>
    </w:p>
    <w:p w14:paraId="7C69C69E" w14:textId="77777777" w:rsidR="00534416" w:rsidRDefault="00534416" w:rsidP="005F4CA7">
      <w:pPr>
        <w:outlineLvl w:val="0"/>
        <w:rPr>
          <w:rFonts w:ascii="Arial" w:hAnsi="Arial" w:cs="Arial"/>
          <w:sz w:val="20"/>
          <w:lang w:val="es-MX"/>
        </w:rPr>
      </w:pPr>
    </w:p>
    <w:p w14:paraId="00F5A485" w14:textId="77777777" w:rsidR="00534416" w:rsidRDefault="00534416" w:rsidP="005F4CA7">
      <w:pPr>
        <w:outlineLvl w:val="0"/>
        <w:rPr>
          <w:rFonts w:ascii="Arial" w:hAnsi="Arial" w:cs="Arial"/>
          <w:sz w:val="20"/>
          <w:lang w:val="es-MX"/>
        </w:rPr>
      </w:pPr>
    </w:p>
    <w:p w14:paraId="6AB54560" w14:textId="77777777" w:rsidR="00534416" w:rsidRDefault="00534416" w:rsidP="005F4CA7">
      <w:pPr>
        <w:outlineLvl w:val="0"/>
        <w:rPr>
          <w:rFonts w:ascii="Arial" w:hAnsi="Arial" w:cs="Arial"/>
          <w:sz w:val="20"/>
          <w:lang w:val="es-MX"/>
        </w:rPr>
      </w:pPr>
    </w:p>
    <w:p w14:paraId="47336385" w14:textId="77777777" w:rsidR="00534416" w:rsidRDefault="00534416" w:rsidP="005F4CA7">
      <w:pPr>
        <w:outlineLvl w:val="0"/>
        <w:rPr>
          <w:rFonts w:ascii="Arial" w:hAnsi="Arial" w:cs="Arial"/>
          <w:sz w:val="20"/>
          <w:lang w:val="es-MX"/>
        </w:rPr>
      </w:pPr>
    </w:p>
    <w:p w14:paraId="197DBCFC" w14:textId="77777777" w:rsidR="00534416" w:rsidRDefault="00534416" w:rsidP="005F4CA7">
      <w:pPr>
        <w:outlineLvl w:val="0"/>
        <w:rPr>
          <w:rFonts w:ascii="Arial" w:hAnsi="Arial" w:cs="Arial"/>
          <w:sz w:val="20"/>
          <w:lang w:val="es-MX"/>
        </w:rPr>
      </w:pPr>
    </w:p>
    <w:p w14:paraId="07C7D6F5" w14:textId="77777777" w:rsidR="00274A0F" w:rsidRPr="00FF69B4" w:rsidRDefault="006A4AE3" w:rsidP="005F4CA7">
      <w:pPr>
        <w:outlineLvl w:val="0"/>
        <w:rPr>
          <w:rStyle w:val="Ttulo3Car"/>
          <w:rFonts w:asciiTheme="minorHAnsi" w:hAnsiTheme="minorHAnsi" w:cstheme="minorHAnsi"/>
          <w:sz w:val="28"/>
          <w:szCs w:val="28"/>
        </w:rPr>
      </w:pPr>
      <w:bookmarkStart w:id="129" w:name="_Toc162342529"/>
      <w:r w:rsidRPr="00FF69B4">
        <w:rPr>
          <w:rStyle w:val="Ttulo3Car"/>
          <w:rFonts w:asciiTheme="minorHAnsi" w:hAnsiTheme="minorHAnsi" w:cstheme="minorHAnsi"/>
          <w:sz w:val="28"/>
          <w:szCs w:val="28"/>
        </w:rPr>
        <w:lastRenderedPageBreak/>
        <w:t xml:space="preserve">V. </w:t>
      </w:r>
      <w:r w:rsidR="00274A0F" w:rsidRPr="00FF69B4">
        <w:rPr>
          <w:rStyle w:val="Ttulo3Car"/>
          <w:rFonts w:asciiTheme="minorHAnsi" w:hAnsiTheme="minorHAnsi" w:cstheme="minorHAnsi"/>
          <w:sz w:val="28"/>
          <w:szCs w:val="28"/>
        </w:rPr>
        <w:t xml:space="preserve">INFINITUM </w:t>
      </w:r>
      <w:r w:rsidR="003851B0">
        <w:rPr>
          <w:rStyle w:val="Ttulo3Car"/>
          <w:rFonts w:asciiTheme="minorHAnsi" w:hAnsiTheme="minorHAnsi" w:cstheme="minorHAnsi"/>
          <w:sz w:val="28"/>
          <w:szCs w:val="28"/>
        </w:rPr>
        <w:t>549</w:t>
      </w:r>
      <w:bookmarkEnd w:id="129"/>
    </w:p>
    <w:p w14:paraId="188E2C74" w14:textId="77777777" w:rsidR="00FB0E73" w:rsidRPr="00FF69B4" w:rsidRDefault="00FB0E73" w:rsidP="005F4CA7">
      <w:pPr>
        <w:rPr>
          <w:rFonts w:asciiTheme="minorHAnsi" w:hAnsiTheme="minorHAnsi" w:cstheme="minorHAnsi"/>
          <w:szCs w:val="24"/>
          <w:lang w:val="es-MX"/>
        </w:rPr>
      </w:pPr>
    </w:p>
    <w:p w14:paraId="214C2181" w14:textId="77777777" w:rsidR="00FB0E73" w:rsidRPr="00FF69B4" w:rsidRDefault="00FB0E73" w:rsidP="005F4CA7">
      <w:pPr>
        <w:outlineLvl w:val="0"/>
        <w:rPr>
          <w:rFonts w:asciiTheme="minorHAnsi" w:hAnsiTheme="minorHAnsi" w:cstheme="minorHAnsi"/>
          <w:color w:val="FF0000"/>
          <w:szCs w:val="24"/>
        </w:rPr>
      </w:pPr>
      <w:r w:rsidRPr="00FF69B4">
        <w:rPr>
          <w:rFonts w:asciiTheme="minorHAnsi" w:hAnsiTheme="minorHAnsi" w:cstheme="minorHAnsi"/>
          <w:b/>
          <w:szCs w:val="24"/>
        </w:rPr>
        <w:t xml:space="preserve">Número de Inscripción: </w:t>
      </w:r>
      <w:r w:rsidR="0083571A">
        <w:rPr>
          <w:rFonts w:asciiTheme="minorHAnsi" w:hAnsiTheme="minorHAnsi" w:cstheme="minorHAnsi"/>
          <w:b/>
          <w:sz w:val="28"/>
          <w:szCs w:val="28"/>
        </w:rPr>
        <w:t>1027933</w:t>
      </w:r>
    </w:p>
    <w:p w14:paraId="00AE10A8" w14:textId="77777777" w:rsidR="00FB0E73" w:rsidRPr="00FF69B4" w:rsidRDefault="00FB0E73" w:rsidP="005F4CA7">
      <w:pPr>
        <w:outlineLvl w:val="0"/>
        <w:rPr>
          <w:rFonts w:asciiTheme="minorHAnsi" w:hAnsiTheme="minorHAnsi" w:cstheme="minorHAnsi"/>
          <w:b/>
          <w:szCs w:val="24"/>
          <w:lang w:val="es-MX"/>
        </w:rPr>
      </w:pPr>
    </w:p>
    <w:p w14:paraId="30C1B8C0" w14:textId="77777777" w:rsidR="00FB0E73" w:rsidRPr="00FF69B4" w:rsidRDefault="00FB0E73" w:rsidP="005F4CA7">
      <w:pPr>
        <w:outlineLvl w:val="0"/>
        <w:rPr>
          <w:rFonts w:asciiTheme="minorHAnsi" w:hAnsiTheme="minorHAnsi" w:cstheme="minorHAnsi"/>
          <w:i/>
          <w:szCs w:val="24"/>
          <w:lang w:val="es-MX"/>
        </w:rPr>
      </w:pPr>
      <w:r w:rsidRPr="00FF69B4">
        <w:rPr>
          <w:rFonts w:asciiTheme="minorHAnsi" w:hAnsiTheme="minorHAnsi" w:cstheme="minorHAnsi"/>
          <w:b/>
          <w:szCs w:val="24"/>
          <w:lang w:val="es-MX"/>
        </w:rPr>
        <w:t xml:space="preserve">Nombre del Servicio: </w:t>
      </w:r>
      <w:r w:rsidRPr="00FF69B4">
        <w:rPr>
          <w:rFonts w:asciiTheme="minorHAnsi" w:hAnsiTheme="minorHAnsi" w:cstheme="minorHAnsi"/>
          <w:szCs w:val="24"/>
          <w:lang w:val="es-MX"/>
        </w:rPr>
        <w:t xml:space="preserve">Infinitum </w:t>
      </w:r>
      <w:r w:rsidR="003851B0">
        <w:rPr>
          <w:rFonts w:asciiTheme="minorHAnsi" w:hAnsiTheme="minorHAnsi" w:cstheme="minorHAnsi"/>
          <w:szCs w:val="24"/>
          <w:lang w:val="es-MX"/>
        </w:rPr>
        <w:t>549</w:t>
      </w:r>
    </w:p>
    <w:p w14:paraId="12D96EAD" w14:textId="77777777" w:rsidR="00FB0E73" w:rsidRPr="00FF69B4" w:rsidRDefault="00FB0E73" w:rsidP="005F4CA7">
      <w:pPr>
        <w:outlineLvl w:val="0"/>
        <w:rPr>
          <w:rFonts w:asciiTheme="minorHAnsi" w:hAnsiTheme="minorHAnsi" w:cstheme="minorHAnsi"/>
          <w:b/>
          <w:szCs w:val="24"/>
          <w:lang w:val="es-MX"/>
        </w:rPr>
      </w:pPr>
    </w:p>
    <w:p w14:paraId="3A77A86B" w14:textId="77777777" w:rsidR="00FB0E73" w:rsidRPr="00FF69B4" w:rsidRDefault="00FB0E73"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Descripción:</w:t>
      </w:r>
    </w:p>
    <w:p w14:paraId="1B84F098" w14:textId="77777777" w:rsidR="0083571A" w:rsidRPr="0083571A" w:rsidRDefault="00AC58B2" w:rsidP="005F4CA7">
      <w:pPr>
        <w:tabs>
          <w:tab w:val="left" w:pos="360"/>
          <w:tab w:val="left" w:pos="426"/>
        </w:tabs>
        <w:spacing w:after="120"/>
        <w:jc w:val="both"/>
        <w:rPr>
          <w:rFonts w:asciiTheme="minorHAnsi" w:hAnsiTheme="minorHAnsi" w:cs="Arial"/>
          <w:szCs w:val="24"/>
          <w:lang w:val="es-MX"/>
        </w:rPr>
      </w:pPr>
      <w:r w:rsidRPr="00AC58B2">
        <w:rPr>
          <w:rFonts w:asciiTheme="minorHAnsi" w:hAnsiTheme="minorHAnsi" w:cs="Arial"/>
          <w:color w:val="000000"/>
          <w:szCs w:val="24"/>
          <w:lang w:val="es-MX"/>
        </w:rPr>
        <w:t xml:space="preserve">Infinitum 549 es un servicio de Internet con velocidad de hasta 300 Megabits por segundo (Mbps) que </w:t>
      </w:r>
      <w:r w:rsidRPr="00AC58B2">
        <w:rPr>
          <w:rFonts w:asciiTheme="minorHAnsi" w:hAnsiTheme="minorHAnsi" w:cs="Arial"/>
          <w:szCs w:val="24"/>
          <w:lang w:val="es-MX"/>
        </w:rPr>
        <w:t>aplica únicamente para Clientes Residenciales Telmex sujeto a que las facilidades técnicas lo permitan.</w:t>
      </w:r>
    </w:p>
    <w:p w14:paraId="560EBF99" w14:textId="77777777" w:rsidR="00FB0E73" w:rsidRPr="00FF69B4" w:rsidRDefault="00FB0E73"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Estructura Tarifaria:</w:t>
      </w:r>
    </w:p>
    <w:p w14:paraId="0ED93C42" w14:textId="77777777" w:rsidR="003851B0" w:rsidRPr="00BA233C" w:rsidRDefault="003851B0" w:rsidP="005F4CA7">
      <w:pPr>
        <w:ind w:firstLine="708"/>
        <w:rPr>
          <w:rFonts w:asciiTheme="minorHAnsi" w:hAnsiTheme="minorHAnsi" w:cstheme="minorHAnsi"/>
          <w:szCs w:val="24"/>
          <w:lang w:val="es-MX"/>
        </w:rPr>
      </w:pPr>
      <w:r w:rsidRPr="00BA233C">
        <w:rPr>
          <w:rFonts w:asciiTheme="minorHAnsi" w:hAnsiTheme="minorHAnsi" w:cstheme="minorHAnsi"/>
          <w:szCs w:val="24"/>
          <w:lang w:val="es-MX"/>
        </w:rPr>
        <w:t>Modalidad:</w:t>
      </w:r>
      <w:r>
        <w:rPr>
          <w:rFonts w:asciiTheme="minorHAnsi" w:hAnsiTheme="minorHAnsi" w:cstheme="minorHAnsi"/>
          <w:szCs w:val="24"/>
          <w:lang w:val="es-MX"/>
        </w:rPr>
        <w:t xml:space="preserve"> Infinitum 549</w:t>
      </w:r>
    </w:p>
    <w:p w14:paraId="3EE96421" w14:textId="77777777" w:rsidR="00FB0E73" w:rsidRPr="00FF69B4" w:rsidRDefault="00FB0E73"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sin Impuestos: $473.28</w:t>
      </w:r>
    </w:p>
    <w:p w14:paraId="1AB309A7" w14:textId="77777777" w:rsidR="00FB0E73" w:rsidRPr="00FF69B4" w:rsidRDefault="00FB0E73"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con Impuestos: $549.00</w:t>
      </w:r>
    </w:p>
    <w:p w14:paraId="6185FFF7" w14:textId="77777777" w:rsidR="00FB0E73" w:rsidRPr="009970A9" w:rsidRDefault="00FB0E73" w:rsidP="005F4CA7">
      <w:pPr>
        <w:rPr>
          <w:rFonts w:asciiTheme="minorHAnsi" w:hAnsiTheme="minorHAnsi" w:cstheme="minorHAnsi"/>
          <w:sz w:val="20"/>
          <w:lang w:val="es-MX"/>
        </w:rPr>
      </w:pPr>
      <w:r w:rsidRPr="009970A9">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6CB99EB0" w14:textId="77777777" w:rsidR="00FB0E73" w:rsidRPr="00FF69B4" w:rsidRDefault="00FB0E73" w:rsidP="005F4CA7">
      <w:pPr>
        <w:outlineLvl w:val="0"/>
        <w:rPr>
          <w:rFonts w:asciiTheme="minorHAnsi" w:hAnsiTheme="minorHAnsi" w:cstheme="minorHAnsi"/>
          <w:szCs w:val="24"/>
          <w:lang w:val="es-MX"/>
        </w:rPr>
      </w:pPr>
    </w:p>
    <w:p w14:paraId="2809BEB9" w14:textId="77777777" w:rsidR="00FB0E73" w:rsidRPr="00FF69B4" w:rsidRDefault="00FB0E73"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Reglas de Aplicación Tarifaria</w:t>
      </w:r>
    </w:p>
    <w:p w14:paraId="18E6918E" w14:textId="77777777" w:rsidR="00AC58B2" w:rsidRPr="003A47AE" w:rsidRDefault="00AC58B2" w:rsidP="005F4CA7">
      <w:pPr>
        <w:numPr>
          <w:ilvl w:val="0"/>
          <w:numId w:val="36"/>
        </w:numPr>
        <w:ind w:left="0"/>
        <w:jc w:val="both"/>
        <w:rPr>
          <w:rFonts w:asciiTheme="minorHAnsi" w:hAnsiTheme="minorHAnsi" w:cs="Arial"/>
          <w:lang w:val="es-MX"/>
        </w:rPr>
      </w:pPr>
      <w:r w:rsidRPr="003A47AE">
        <w:rPr>
          <w:rFonts w:asciiTheme="minorHAnsi" w:hAnsiTheme="minorHAnsi" w:cs="Arial"/>
          <w:lang w:val="es-MX"/>
        </w:rPr>
        <w:t>Los cargos por concepto de Renta Mensual son independientes de los cargos asociados de instalación de la línea telefónica, renta mensual de la línea telefónica, servicio medido, larga distancia y de cualquier otro servicio contratado por el cliente con Telmex.</w:t>
      </w:r>
    </w:p>
    <w:p w14:paraId="606ABFF6" w14:textId="77777777" w:rsidR="00AC58B2" w:rsidRPr="003A47AE" w:rsidRDefault="00AC58B2" w:rsidP="005F4CA7">
      <w:pPr>
        <w:pStyle w:val="Textoindependiente"/>
        <w:numPr>
          <w:ilvl w:val="0"/>
          <w:numId w:val="36"/>
        </w:numPr>
        <w:tabs>
          <w:tab w:val="left" w:pos="426"/>
        </w:tabs>
        <w:spacing w:after="80"/>
        <w:ind w:left="0"/>
        <w:jc w:val="both"/>
        <w:rPr>
          <w:rFonts w:asciiTheme="minorHAnsi" w:hAnsiTheme="minorHAnsi"/>
          <w:szCs w:val="18"/>
          <w:lang w:val="es-MX"/>
        </w:rPr>
      </w:pPr>
      <w:r w:rsidRPr="003A47AE">
        <w:rPr>
          <w:rFonts w:asciiTheme="minorHAnsi" w:hAnsiTheme="minorHAnsi"/>
          <w:szCs w:val="18"/>
          <w:lang w:val="es-MX"/>
        </w:rPr>
        <w:t>La facturación del servicio inicia una vez que se encuentre habilitado el servicio y que el cliente haya recibido el Kit Infinitum.</w:t>
      </w:r>
    </w:p>
    <w:p w14:paraId="7A53363A" w14:textId="77777777" w:rsidR="00FB0E73" w:rsidRPr="00FF69B4" w:rsidRDefault="00FB0E73"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Políticas Comerciales</w:t>
      </w:r>
    </w:p>
    <w:p w14:paraId="6554448E" w14:textId="77777777" w:rsidR="0083571A" w:rsidRPr="003A47AE" w:rsidRDefault="0083571A" w:rsidP="005F4CA7">
      <w:pPr>
        <w:numPr>
          <w:ilvl w:val="0"/>
          <w:numId w:val="35"/>
        </w:numPr>
        <w:ind w:left="0"/>
        <w:jc w:val="both"/>
        <w:rPr>
          <w:rFonts w:asciiTheme="minorHAnsi" w:hAnsiTheme="minorHAnsi" w:cs="Arial"/>
          <w:lang w:val="es-MX"/>
        </w:rPr>
      </w:pPr>
      <w:r w:rsidRPr="003A47AE">
        <w:rPr>
          <w:rFonts w:asciiTheme="minorHAnsi" w:hAnsiTheme="minorHAnsi" w:cs="Arial"/>
          <w:lang w:val="es-MX"/>
        </w:rPr>
        <w:t>Se Procederá a la Habilitación y Equipamiento del servicio siempre y cuando las facilidades técnicas lo permitan.</w:t>
      </w:r>
    </w:p>
    <w:p w14:paraId="6CD6F498" w14:textId="77777777" w:rsidR="0083571A" w:rsidRPr="003A47AE" w:rsidRDefault="0083571A" w:rsidP="005F4CA7">
      <w:pPr>
        <w:numPr>
          <w:ilvl w:val="0"/>
          <w:numId w:val="53"/>
        </w:numPr>
        <w:tabs>
          <w:tab w:val="clear" w:pos="720"/>
          <w:tab w:val="num" w:pos="360"/>
        </w:tabs>
        <w:ind w:left="0"/>
        <w:jc w:val="both"/>
        <w:rPr>
          <w:rFonts w:asciiTheme="minorHAnsi" w:hAnsiTheme="minorHAnsi" w:cs="Arial"/>
          <w:lang w:val="es-MX"/>
        </w:rPr>
      </w:pPr>
      <w:r w:rsidRPr="003A47AE">
        <w:rPr>
          <w:rFonts w:asciiTheme="minorHAnsi" w:hAnsiTheme="minorHAnsi" w:cs="Arial"/>
          <w:lang w:val="es-MX"/>
        </w:rPr>
        <w:t>No existe periodo mínimo de permanencia con el servicio.</w:t>
      </w:r>
    </w:p>
    <w:p w14:paraId="0D725279" w14:textId="77777777" w:rsidR="0083571A" w:rsidRPr="003A47AE" w:rsidRDefault="0083571A" w:rsidP="005F4CA7">
      <w:pPr>
        <w:numPr>
          <w:ilvl w:val="0"/>
          <w:numId w:val="53"/>
        </w:numPr>
        <w:tabs>
          <w:tab w:val="clear" w:pos="720"/>
          <w:tab w:val="num" w:pos="360"/>
        </w:tabs>
        <w:ind w:left="0"/>
        <w:jc w:val="both"/>
        <w:rPr>
          <w:rFonts w:asciiTheme="minorHAnsi" w:hAnsiTheme="minorHAnsi" w:cs="Arial"/>
          <w:lang w:val="es-MX"/>
        </w:rPr>
      </w:pPr>
      <w:r w:rsidRPr="003A47AE">
        <w:rPr>
          <w:rFonts w:asciiTheme="minorHAnsi" w:hAnsiTheme="minorHAnsi" w:cs="Arial"/>
          <w:lang w:val="es-MX"/>
        </w:rPr>
        <w:t>Aplica únicamente para IP dinámica</w:t>
      </w:r>
    </w:p>
    <w:p w14:paraId="75D2AB1E" w14:textId="77777777" w:rsidR="0083571A" w:rsidRPr="003A47AE" w:rsidRDefault="0083571A" w:rsidP="005F4CA7">
      <w:pPr>
        <w:numPr>
          <w:ilvl w:val="0"/>
          <w:numId w:val="53"/>
        </w:numPr>
        <w:tabs>
          <w:tab w:val="clear" w:pos="720"/>
          <w:tab w:val="num" w:pos="360"/>
        </w:tabs>
        <w:ind w:left="0"/>
        <w:jc w:val="both"/>
        <w:rPr>
          <w:rFonts w:asciiTheme="minorHAnsi" w:hAnsiTheme="minorHAnsi" w:cs="Arial"/>
          <w:lang w:val="es-MX"/>
        </w:rPr>
      </w:pPr>
      <w:r w:rsidRPr="003A47AE">
        <w:rPr>
          <w:rFonts w:asciiTheme="minorHAnsi" w:hAnsiTheme="minorHAnsi" w:cs="Arial"/>
          <w:lang w:val="es-MX"/>
        </w:rPr>
        <w:t>El equipo terminal es propiedad de Telmex por lo que al momento de recibirlo el cliente deberá firmar el contrato correspondiente.</w:t>
      </w:r>
    </w:p>
    <w:p w14:paraId="2DFBA2D3" w14:textId="77777777" w:rsidR="0083571A" w:rsidRPr="003A47AE" w:rsidRDefault="0083571A" w:rsidP="005F4CA7">
      <w:pPr>
        <w:numPr>
          <w:ilvl w:val="0"/>
          <w:numId w:val="36"/>
        </w:numPr>
        <w:ind w:left="0" w:right="98"/>
        <w:jc w:val="both"/>
        <w:rPr>
          <w:rFonts w:asciiTheme="minorHAnsi" w:hAnsiTheme="minorHAnsi"/>
          <w:lang w:val="es-MX"/>
        </w:rPr>
      </w:pPr>
      <w:r w:rsidRPr="003A47AE">
        <w:rPr>
          <w:rFonts w:asciiTheme="minorHAnsi" w:hAnsiTheme="minorHAnsi" w:cs="Arial"/>
          <w:lang w:val="es-MX"/>
        </w:rPr>
        <w:t xml:space="preserve">Debido a que el equipo terminal es propiedad de Telmex, es requisito fundamental la devolución </w:t>
      </w:r>
      <w:proofErr w:type="gramStart"/>
      <w:r w:rsidRPr="003A47AE">
        <w:rPr>
          <w:rFonts w:asciiTheme="minorHAnsi" w:hAnsiTheme="minorHAnsi" w:cs="Arial"/>
          <w:lang w:val="es-MX"/>
        </w:rPr>
        <w:t>del mismo</w:t>
      </w:r>
      <w:proofErr w:type="gramEnd"/>
      <w:r w:rsidRPr="003A47AE">
        <w:rPr>
          <w:rFonts w:asciiTheme="minorHAnsi" w:hAnsiTheme="minorHAnsi" w:cs="Arial"/>
          <w:lang w:val="es-MX"/>
        </w:rPr>
        <w:t xml:space="preserve"> al momento de la baja del servicio.</w:t>
      </w:r>
    </w:p>
    <w:p w14:paraId="29A2351F" w14:textId="77777777" w:rsidR="0083571A" w:rsidRPr="003A47AE" w:rsidRDefault="0083571A" w:rsidP="005F4CA7">
      <w:pPr>
        <w:numPr>
          <w:ilvl w:val="0"/>
          <w:numId w:val="36"/>
        </w:numPr>
        <w:ind w:left="0" w:right="98"/>
        <w:jc w:val="both"/>
        <w:rPr>
          <w:rFonts w:asciiTheme="minorHAnsi" w:hAnsiTheme="minorHAnsi"/>
          <w:szCs w:val="18"/>
          <w:lang w:val="es-MX"/>
        </w:rPr>
      </w:pPr>
      <w:r w:rsidRPr="003A47AE">
        <w:rPr>
          <w:rFonts w:asciiTheme="minorHAnsi" w:hAnsiTheme="minorHAnsi" w:cs="Arial"/>
          <w:szCs w:val="18"/>
          <w:lang w:val="es-MX"/>
        </w:rPr>
        <w:t>La velocidad anunciada, aplica siempre y cuando las condiciones técnicas de equipamiento y distancia del domicilio del cliente a la central lo permitan.</w:t>
      </w:r>
    </w:p>
    <w:p w14:paraId="4EDCB024" w14:textId="77777777" w:rsidR="0083571A" w:rsidRPr="003A47AE" w:rsidRDefault="0083571A" w:rsidP="005F4CA7">
      <w:pPr>
        <w:numPr>
          <w:ilvl w:val="0"/>
          <w:numId w:val="36"/>
        </w:numPr>
        <w:ind w:left="0" w:right="98"/>
        <w:jc w:val="both"/>
        <w:rPr>
          <w:rFonts w:asciiTheme="minorHAnsi" w:hAnsiTheme="minorHAnsi" w:cs="Arial"/>
          <w:lang w:val="es-MX"/>
        </w:rPr>
      </w:pPr>
      <w:r w:rsidRPr="003A47AE">
        <w:rPr>
          <w:rFonts w:asciiTheme="minorHAnsi" w:hAnsiTheme="minorHAnsi" w:cs="Arial"/>
          <w:szCs w:val="18"/>
          <w:lang w:val="es-MX"/>
        </w:rPr>
        <w:t xml:space="preserve">Adicionalmente, se podrían ofrecer accesos a beneficios tales como: servicios de valor agregado, contenidos en internet propios o de terceros, servicios OTT, </w:t>
      </w:r>
      <w:r w:rsidRPr="003A47AE">
        <w:rPr>
          <w:rFonts w:asciiTheme="minorHAnsi" w:hAnsiTheme="minorHAnsi" w:cs="Arial"/>
          <w:lang w:val="es-MX"/>
        </w:rPr>
        <w:t xml:space="preserve">servicios de almacenamiento en la nube, entre otros. </w:t>
      </w:r>
    </w:p>
    <w:p w14:paraId="035E32AB" w14:textId="77777777" w:rsidR="0083571A" w:rsidRPr="003A47AE" w:rsidRDefault="0083571A" w:rsidP="005F4CA7">
      <w:pPr>
        <w:numPr>
          <w:ilvl w:val="0"/>
          <w:numId w:val="36"/>
        </w:numPr>
        <w:ind w:left="0" w:right="98"/>
        <w:jc w:val="both"/>
        <w:rPr>
          <w:rFonts w:asciiTheme="minorHAnsi" w:hAnsiTheme="minorHAnsi" w:cs="Arial"/>
          <w:lang w:val="es-MX"/>
        </w:rPr>
      </w:pPr>
      <w:r w:rsidRPr="003A47AE">
        <w:rPr>
          <w:rFonts w:asciiTheme="minorHAnsi" w:hAnsiTheme="minorHAnsi" w:cs="Arial"/>
          <w:lang w:val="es-MX"/>
        </w:rPr>
        <w:lastRenderedPageBreak/>
        <w:t>Al utilizar los servicios de Telmex, el cliente acepta y está de acuerdo en cumplir los términos de las políticas de uso justo de internet y telefonía fijos, publicadas en el sitio de internet de Telmex.</w:t>
      </w:r>
    </w:p>
    <w:p w14:paraId="4FCA7893" w14:textId="77777777" w:rsidR="0083571A" w:rsidRPr="003A47AE" w:rsidRDefault="0083571A" w:rsidP="005F4CA7">
      <w:pPr>
        <w:numPr>
          <w:ilvl w:val="0"/>
          <w:numId w:val="36"/>
        </w:numPr>
        <w:ind w:left="0" w:right="98"/>
        <w:jc w:val="both"/>
        <w:rPr>
          <w:rFonts w:asciiTheme="minorHAnsi" w:hAnsiTheme="minorHAnsi"/>
          <w:lang w:val="es-MX"/>
        </w:rPr>
      </w:pPr>
      <w:r w:rsidRPr="003A47AE">
        <w:rPr>
          <w:rFonts w:asciiTheme="minorHAnsi" w:hAnsiTheme="minorHAnsi" w:cs="Arial"/>
          <w:lang w:val="es-MX"/>
        </w:rPr>
        <w:t xml:space="preserve">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w:t>
      </w:r>
      <w:proofErr w:type="gramStart"/>
      <w:r w:rsidRPr="003A47AE">
        <w:rPr>
          <w:rFonts w:asciiTheme="minorHAnsi" w:hAnsiTheme="minorHAnsi" w:cs="Arial"/>
          <w:lang w:val="es-MX"/>
        </w:rPr>
        <w:t>los mismos</w:t>
      </w:r>
      <w:proofErr w:type="gramEnd"/>
      <w:r w:rsidRPr="003A47AE">
        <w:rPr>
          <w:rFonts w:asciiTheme="minorHAnsi" w:hAnsiTheme="minorHAnsi" w:cs="Arial"/>
          <w:lang w:val="es-MX"/>
        </w:rPr>
        <w:t xml:space="preserve"> y tampoco se ofrecen ofertas de planes de datos ni el acceso patrocinado más allá de la vigencia del plan o paquete del servicio de acceso a Internet.</w:t>
      </w:r>
    </w:p>
    <w:p w14:paraId="258090EC" w14:textId="77777777" w:rsidR="0083571A" w:rsidRPr="003A47AE" w:rsidRDefault="0083571A" w:rsidP="005F4CA7">
      <w:pPr>
        <w:ind w:right="98"/>
        <w:jc w:val="both"/>
        <w:rPr>
          <w:rFonts w:asciiTheme="minorHAnsi" w:hAnsiTheme="minorHAnsi" w:cs="Arial"/>
          <w:szCs w:val="18"/>
          <w:lang w:val="es-MX"/>
        </w:rPr>
      </w:pPr>
      <w:r w:rsidRPr="003A47AE">
        <w:rPr>
          <w:rFonts w:asciiTheme="minorHAnsi" w:hAnsiTheme="minorHAnsi" w:cs="Arial"/>
          <w:szCs w:val="18"/>
          <w:lang w:val="es-MX"/>
        </w:rPr>
        <w:t xml:space="preserve"> </w:t>
      </w:r>
    </w:p>
    <w:p w14:paraId="50446854" w14:textId="77777777" w:rsidR="00FB0E73" w:rsidRPr="00FF69B4" w:rsidRDefault="009970A9" w:rsidP="005F4CA7">
      <w:pPr>
        <w:ind w:right="98"/>
        <w:jc w:val="both"/>
        <w:rPr>
          <w:rFonts w:asciiTheme="minorHAnsi" w:hAnsiTheme="minorHAnsi" w:cstheme="minorHAnsi"/>
          <w:b/>
          <w:szCs w:val="24"/>
          <w:lang w:val="es-MX"/>
        </w:rPr>
      </w:pPr>
      <w:r>
        <w:rPr>
          <w:rFonts w:ascii="Calibri" w:eastAsiaTheme="minorHAnsi" w:hAnsi="Calibri" w:cs="Calibri"/>
          <w:color w:val="000000"/>
          <w:sz w:val="22"/>
          <w:szCs w:val="22"/>
          <w:lang w:val="es-MX" w:eastAsia="en-US"/>
        </w:rPr>
        <w:t xml:space="preserve">  </w:t>
      </w:r>
    </w:p>
    <w:p w14:paraId="6B633A00" w14:textId="77777777" w:rsidR="00FB0E73" w:rsidRPr="00FF69B4" w:rsidRDefault="00FB0E73"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Vigencia:</w:t>
      </w:r>
    </w:p>
    <w:p w14:paraId="58B509E2" w14:textId="77777777" w:rsidR="00FB0E73" w:rsidRPr="00FF69B4" w:rsidRDefault="00FB0E73" w:rsidP="005F4CA7">
      <w:pPr>
        <w:outlineLvl w:val="0"/>
        <w:rPr>
          <w:rFonts w:asciiTheme="minorHAnsi" w:hAnsiTheme="minorHAnsi" w:cstheme="minorHAnsi"/>
          <w:szCs w:val="24"/>
          <w:lang w:val="es-MX"/>
        </w:rPr>
      </w:pPr>
      <w:r w:rsidRPr="00FF69B4">
        <w:rPr>
          <w:rFonts w:asciiTheme="minorHAnsi" w:hAnsiTheme="minorHAnsi" w:cstheme="minorHAnsi"/>
          <w:szCs w:val="24"/>
          <w:lang w:val="es-MX"/>
        </w:rPr>
        <w:t>Telmex avisará al Instituto Federal de Telecomunicaciones la cancelación de este servicio.</w:t>
      </w:r>
    </w:p>
    <w:p w14:paraId="344914EB" w14:textId="77777777" w:rsidR="0005353B" w:rsidRDefault="00FB0E73" w:rsidP="005F4CA7">
      <w:pPr>
        <w:outlineLvl w:val="0"/>
        <w:rPr>
          <w:rFonts w:ascii="Arial" w:hAnsi="Arial" w:cs="Arial"/>
          <w:sz w:val="20"/>
          <w:lang w:val="es-MX"/>
        </w:rPr>
      </w:pPr>
      <w:r>
        <w:rPr>
          <w:rFonts w:ascii="Arial" w:hAnsi="Arial" w:cs="Arial"/>
          <w:sz w:val="20"/>
          <w:lang w:val="es-MX"/>
        </w:rPr>
        <w:br w:type="page"/>
      </w:r>
    </w:p>
    <w:p w14:paraId="72B451D6" w14:textId="77777777" w:rsidR="00704455" w:rsidRPr="00FF69B4" w:rsidRDefault="006A4AE3" w:rsidP="005F4CA7">
      <w:pPr>
        <w:rPr>
          <w:rStyle w:val="Ttulo3Car"/>
          <w:rFonts w:asciiTheme="minorHAnsi" w:hAnsiTheme="minorHAnsi" w:cstheme="minorHAnsi"/>
          <w:sz w:val="28"/>
          <w:szCs w:val="28"/>
        </w:rPr>
      </w:pPr>
      <w:bookmarkStart w:id="130" w:name="_Toc162342530"/>
      <w:r w:rsidRPr="00FF69B4">
        <w:rPr>
          <w:rStyle w:val="Ttulo3Car"/>
          <w:rFonts w:asciiTheme="minorHAnsi" w:hAnsiTheme="minorHAnsi" w:cstheme="minorHAnsi"/>
          <w:sz w:val="28"/>
          <w:szCs w:val="28"/>
        </w:rPr>
        <w:lastRenderedPageBreak/>
        <w:t>V</w:t>
      </w:r>
      <w:r w:rsidR="00E101B4">
        <w:rPr>
          <w:rStyle w:val="Ttulo3Car"/>
          <w:rFonts w:asciiTheme="minorHAnsi" w:hAnsiTheme="minorHAnsi" w:cstheme="minorHAnsi"/>
          <w:sz w:val="28"/>
          <w:szCs w:val="28"/>
        </w:rPr>
        <w:t>I</w:t>
      </w:r>
      <w:r w:rsidRPr="00FF69B4">
        <w:rPr>
          <w:rStyle w:val="Ttulo3Car"/>
          <w:rFonts w:asciiTheme="minorHAnsi" w:hAnsiTheme="minorHAnsi" w:cstheme="minorHAnsi"/>
          <w:sz w:val="28"/>
          <w:szCs w:val="28"/>
        </w:rPr>
        <w:t xml:space="preserve">. </w:t>
      </w:r>
      <w:r w:rsidR="00704455" w:rsidRPr="00FF69B4">
        <w:rPr>
          <w:rStyle w:val="Ttulo3Car"/>
          <w:rFonts w:asciiTheme="minorHAnsi" w:hAnsiTheme="minorHAnsi" w:cstheme="minorHAnsi"/>
          <w:sz w:val="28"/>
          <w:szCs w:val="28"/>
        </w:rPr>
        <w:t xml:space="preserve">INFINITUM </w:t>
      </w:r>
      <w:r w:rsidR="003851B0">
        <w:rPr>
          <w:rStyle w:val="Ttulo3Car"/>
          <w:rFonts w:asciiTheme="minorHAnsi" w:hAnsiTheme="minorHAnsi" w:cstheme="minorHAnsi"/>
          <w:sz w:val="28"/>
          <w:szCs w:val="28"/>
        </w:rPr>
        <w:t>899</w:t>
      </w:r>
      <w:bookmarkEnd w:id="130"/>
    </w:p>
    <w:p w14:paraId="0AB4701D" w14:textId="77777777" w:rsidR="00704455" w:rsidRPr="00FF69B4" w:rsidRDefault="00704455" w:rsidP="005F4CA7">
      <w:pPr>
        <w:rPr>
          <w:rFonts w:asciiTheme="minorHAnsi" w:hAnsiTheme="minorHAnsi" w:cstheme="minorHAnsi"/>
          <w:szCs w:val="24"/>
          <w:lang w:val="es-MX"/>
        </w:rPr>
      </w:pPr>
    </w:p>
    <w:p w14:paraId="473DB544" w14:textId="0F995B89" w:rsidR="0083571A" w:rsidRPr="0083571A" w:rsidRDefault="00704455" w:rsidP="005F4CA7">
      <w:pPr>
        <w:outlineLvl w:val="0"/>
        <w:rPr>
          <w:rFonts w:asciiTheme="minorHAnsi" w:hAnsiTheme="minorHAnsi" w:cstheme="minorHAnsi"/>
          <w:b/>
          <w:bCs/>
          <w:sz w:val="28"/>
          <w:szCs w:val="28"/>
        </w:rPr>
      </w:pPr>
      <w:r w:rsidRPr="00FF69B4">
        <w:rPr>
          <w:rFonts w:asciiTheme="minorHAnsi" w:hAnsiTheme="minorHAnsi" w:cstheme="minorHAnsi"/>
          <w:b/>
          <w:szCs w:val="24"/>
        </w:rPr>
        <w:t xml:space="preserve">Número de Inscripción: </w:t>
      </w:r>
      <w:r w:rsidR="00C571A0" w:rsidRPr="00C571A0">
        <w:rPr>
          <w:rFonts w:asciiTheme="minorHAnsi" w:hAnsiTheme="minorHAnsi" w:cstheme="minorHAnsi"/>
          <w:b/>
          <w:bCs/>
          <w:sz w:val="28"/>
          <w:szCs w:val="28"/>
        </w:rPr>
        <w:t>1155155</w:t>
      </w:r>
    </w:p>
    <w:p w14:paraId="255FDC67" w14:textId="77777777" w:rsidR="003F5669" w:rsidRPr="00FF69B4" w:rsidRDefault="003F5669" w:rsidP="005F4CA7">
      <w:pPr>
        <w:outlineLvl w:val="0"/>
        <w:rPr>
          <w:rFonts w:asciiTheme="minorHAnsi" w:hAnsiTheme="minorHAnsi" w:cstheme="minorHAnsi"/>
          <w:b/>
          <w:szCs w:val="24"/>
          <w:lang w:val="es-MX"/>
        </w:rPr>
      </w:pPr>
    </w:p>
    <w:p w14:paraId="69972811" w14:textId="77777777" w:rsidR="00704455" w:rsidRPr="00FF69B4" w:rsidRDefault="00704455" w:rsidP="005F4CA7">
      <w:pPr>
        <w:outlineLvl w:val="0"/>
        <w:rPr>
          <w:rFonts w:asciiTheme="minorHAnsi" w:hAnsiTheme="minorHAnsi" w:cstheme="minorHAnsi"/>
          <w:i/>
          <w:szCs w:val="24"/>
          <w:lang w:val="es-MX"/>
        </w:rPr>
      </w:pPr>
      <w:r w:rsidRPr="00FF69B4">
        <w:rPr>
          <w:rFonts w:asciiTheme="minorHAnsi" w:hAnsiTheme="minorHAnsi" w:cstheme="minorHAnsi"/>
          <w:b/>
          <w:szCs w:val="24"/>
          <w:lang w:val="es-MX"/>
        </w:rPr>
        <w:t>Nombre del Servicio:</w:t>
      </w:r>
      <w:r w:rsidR="003F5669" w:rsidRPr="00FF69B4">
        <w:rPr>
          <w:rFonts w:asciiTheme="minorHAnsi" w:hAnsiTheme="minorHAnsi" w:cstheme="minorHAnsi"/>
          <w:b/>
          <w:szCs w:val="24"/>
          <w:lang w:val="es-MX"/>
        </w:rPr>
        <w:t xml:space="preserve"> </w:t>
      </w:r>
      <w:r w:rsidRPr="00FF69B4">
        <w:rPr>
          <w:rFonts w:asciiTheme="minorHAnsi" w:hAnsiTheme="minorHAnsi" w:cstheme="minorHAnsi"/>
          <w:szCs w:val="24"/>
          <w:lang w:val="es-MX"/>
        </w:rPr>
        <w:t xml:space="preserve">Infinitum </w:t>
      </w:r>
      <w:r w:rsidR="003851B0">
        <w:rPr>
          <w:rFonts w:asciiTheme="minorHAnsi" w:hAnsiTheme="minorHAnsi" w:cstheme="minorHAnsi"/>
          <w:szCs w:val="24"/>
          <w:lang w:val="es-MX"/>
        </w:rPr>
        <w:t>899</w:t>
      </w:r>
    </w:p>
    <w:p w14:paraId="66E90D68" w14:textId="77777777" w:rsidR="00704455" w:rsidRPr="00FF69B4" w:rsidRDefault="00704455" w:rsidP="005F4CA7">
      <w:pPr>
        <w:rPr>
          <w:rFonts w:asciiTheme="minorHAnsi" w:hAnsiTheme="minorHAnsi" w:cstheme="minorHAnsi"/>
          <w:szCs w:val="24"/>
          <w:lang w:val="es-MX"/>
        </w:rPr>
      </w:pPr>
    </w:p>
    <w:p w14:paraId="15B44AF1" w14:textId="77777777" w:rsidR="003F5669" w:rsidRPr="00FF69B4" w:rsidRDefault="003F5669"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Descripción:</w:t>
      </w:r>
    </w:p>
    <w:p w14:paraId="40ABB234" w14:textId="77777777" w:rsidR="0083571A" w:rsidRPr="00217916" w:rsidRDefault="0083571A" w:rsidP="005F4CA7">
      <w:pPr>
        <w:tabs>
          <w:tab w:val="left" w:pos="360"/>
          <w:tab w:val="left" w:pos="426"/>
        </w:tabs>
        <w:spacing w:after="120"/>
        <w:jc w:val="both"/>
        <w:rPr>
          <w:rFonts w:asciiTheme="minorHAnsi" w:hAnsiTheme="minorHAnsi" w:cs="Arial"/>
          <w:sz w:val="22"/>
          <w:lang w:val="es-MX"/>
        </w:rPr>
      </w:pPr>
      <w:r>
        <w:rPr>
          <w:rFonts w:asciiTheme="minorHAnsi" w:hAnsiTheme="minorHAnsi" w:cs="Arial"/>
          <w:color w:val="000000"/>
          <w:sz w:val="22"/>
          <w:lang w:val="es-MX"/>
        </w:rPr>
        <w:t xml:space="preserve">Infinitum 899 </w:t>
      </w:r>
      <w:r w:rsidRPr="00217916">
        <w:rPr>
          <w:rFonts w:asciiTheme="minorHAnsi" w:hAnsiTheme="minorHAnsi" w:cs="Arial"/>
          <w:color w:val="000000"/>
          <w:sz w:val="22"/>
          <w:lang w:val="es-MX"/>
        </w:rPr>
        <w:t xml:space="preserve">es un servicio de Internet con velocidad de hasta </w:t>
      </w:r>
      <w:r>
        <w:rPr>
          <w:rFonts w:asciiTheme="minorHAnsi" w:hAnsiTheme="minorHAnsi" w:cs="Arial"/>
          <w:color w:val="000000"/>
          <w:sz w:val="22"/>
          <w:lang w:val="es-MX"/>
        </w:rPr>
        <w:t>750</w:t>
      </w:r>
      <w:r w:rsidRPr="00217916">
        <w:rPr>
          <w:rFonts w:asciiTheme="minorHAnsi" w:hAnsiTheme="minorHAnsi" w:cs="Arial"/>
          <w:color w:val="000000"/>
          <w:sz w:val="22"/>
          <w:lang w:val="es-MX"/>
        </w:rPr>
        <w:t xml:space="preserve"> Megabits por segundo (Mbps) que </w:t>
      </w:r>
      <w:r w:rsidRPr="00217916">
        <w:rPr>
          <w:rFonts w:asciiTheme="minorHAnsi" w:hAnsiTheme="minorHAnsi" w:cs="Arial"/>
          <w:sz w:val="22"/>
          <w:lang w:val="es-MX"/>
        </w:rPr>
        <w:t>aplica únicamente para Clientes Residenciales Telmex sujeto a que las facilidades técnicas lo permitan.</w:t>
      </w:r>
    </w:p>
    <w:p w14:paraId="15E046A4" w14:textId="77777777" w:rsidR="003F5669" w:rsidRPr="00FF69B4" w:rsidRDefault="003F5669"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Estructura Tarifaria:</w:t>
      </w:r>
    </w:p>
    <w:p w14:paraId="5802BB92" w14:textId="77777777" w:rsidR="003851B0" w:rsidRPr="00BA233C" w:rsidRDefault="003851B0" w:rsidP="005F4CA7">
      <w:pPr>
        <w:rPr>
          <w:rFonts w:asciiTheme="minorHAnsi" w:hAnsiTheme="minorHAnsi" w:cstheme="minorHAnsi"/>
          <w:szCs w:val="24"/>
          <w:lang w:val="es-MX"/>
        </w:rPr>
      </w:pPr>
      <w:r w:rsidRPr="00BA233C">
        <w:rPr>
          <w:rFonts w:asciiTheme="minorHAnsi" w:hAnsiTheme="minorHAnsi" w:cstheme="minorHAnsi"/>
          <w:szCs w:val="24"/>
          <w:lang w:val="es-MX"/>
        </w:rPr>
        <w:t>Modalidad:</w:t>
      </w:r>
      <w:r>
        <w:rPr>
          <w:rFonts w:asciiTheme="minorHAnsi" w:hAnsiTheme="minorHAnsi" w:cstheme="minorHAnsi"/>
          <w:szCs w:val="24"/>
          <w:lang w:val="es-MX"/>
        </w:rPr>
        <w:t xml:space="preserve"> Infinitum 899</w:t>
      </w:r>
    </w:p>
    <w:p w14:paraId="7BE2C081" w14:textId="77777777" w:rsidR="003F5669" w:rsidRPr="00FF69B4" w:rsidRDefault="003F5669"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sin Impuestos: $</w:t>
      </w:r>
      <w:r w:rsidR="00CB7D0C" w:rsidRPr="00FF69B4">
        <w:rPr>
          <w:rFonts w:asciiTheme="minorHAnsi" w:hAnsiTheme="minorHAnsi" w:cstheme="minorHAnsi"/>
          <w:szCs w:val="24"/>
          <w:lang w:val="es-MX"/>
        </w:rPr>
        <w:t>775.00</w:t>
      </w:r>
    </w:p>
    <w:p w14:paraId="4500075B" w14:textId="77777777" w:rsidR="003F5669" w:rsidRPr="00FF69B4" w:rsidRDefault="003F5669"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con Impuestos: $</w:t>
      </w:r>
      <w:r w:rsidR="00CB7D0C" w:rsidRPr="00FF69B4">
        <w:rPr>
          <w:rFonts w:asciiTheme="minorHAnsi" w:hAnsiTheme="minorHAnsi" w:cstheme="minorHAnsi"/>
          <w:szCs w:val="24"/>
          <w:lang w:val="es-MX"/>
        </w:rPr>
        <w:t>899</w:t>
      </w:r>
      <w:r w:rsidRPr="00FF69B4">
        <w:rPr>
          <w:rFonts w:asciiTheme="minorHAnsi" w:hAnsiTheme="minorHAnsi" w:cstheme="minorHAnsi"/>
          <w:szCs w:val="24"/>
          <w:lang w:val="es-MX"/>
        </w:rPr>
        <w:t>.00</w:t>
      </w:r>
    </w:p>
    <w:p w14:paraId="2D26F684" w14:textId="77777777" w:rsidR="003F5669" w:rsidRPr="00FF69B4" w:rsidRDefault="003F5669" w:rsidP="005F4CA7">
      <w:pPr>
        <w:rPr>
          <w:rFonts w:asciiTheme="minorHAnsi" w:hAnsiTheme="minorHAnsi" w:cstheme="minorHAnsi"/>
          <w:szCs w:val="24"/>
          <w:lang w:val="es-MX"/>
        </w:rPr>
      </w:pPr>
      <w:r w:rsidRPr="00C9251D">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r w:rsidR="00CB7D0C" w:rsidRPr="00C9251D">
        <w:rPr>
          <w:rFonts w:asciiTheme="minorHAnsi" w:hAnsiTheme="minorHAnsi" w:cstheme="minorHAnsi"/>
          <w:sz w:val="20"/>
          <w:lang w:val="es-MX"/>
        </w:rPr>
        <w:t>.</w:t>
      </w:r>
    </w:p>
    <w:p w14:paraId="4ACBF23B" w14:textId="77777777" w:rsidR="003F5669" w:rsidRPr="00FF69B4" w:rsidRDefault="003F5669" w:rsidP="005F4CA7">
      <w:pPr>
        <w:outlineLvl w:val="0"/>
        <w:rPr>
          <w:rFonts w:asciiTheme="minorHAnsi" w:hAnsiTheme="minorHAnsi" w:cstheme="minorHAnsi"/>
          <w:szCs w:val="24"/>
          <w:lang w:val="es-MX"/>
        </w:rPr>
      </w:pPr>
    </w:p>
    <w:p w14:paraId="0D1897D4" w14:textId="77777777" w:rsidR="003F5669" w:rsidRPr="00FF69B4" w:rsidRDefault="003F5669"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Reglas de Aplicación Tarifaria</w:t>
      </w:r>
    </w:p>
    <w:p w14:paraId="0385640E" w14:textId="77777777" w:rsidR="0083571A" w:rsidRPr="002B7ACB" w:rsidRDefault="0083571A" w:rsidP="005F4CA7">
      <w:pPr>
        <w:numPr>
          <w:ilvl w:val="0"/>
          <w:numId w:val="36"/>
        </w:numPr>
        <w:ind w:left="0"/>
        <w:jc w:val="both"/>
        <w:rPr>
          <w:rFonts w:asciiTheme="minorHAnsi" w:hAnsiTheme="minorHAnsi" w:cs="Arial"/>
          <w:lang w:val="es-MX"/>
        </w:rPr>
      </w:pPr>
      <w:r w:rsidRPr="002B7ACB">
        <w:rPr>
          <w:rFonts w:asciiTheme="minorHAnsi" w:hAnsiTheme="minorHAnsi" w:cs="Arial"/>
          <w:lang w:val="es-MX"/>
        </w:rPr>
        <w:t>Los cargos por concepto de Renta Mensual son independientes de los cargos asociados de instalación de la línea telefónica, renta mensual de la línea telefónica, servicio medido, larga distancia y de cualquier otro servicio contratado por el cliente con Telmex.</w:t>
      </w:r>
    </w:p>
    <w:p w14:paraId="2F5C1DDE" w14:textId="77777777" w:rsidR="0083571A" w:rsidRPr="002B7ACB" w:rsidRDefault="0083571A" w:rsidP="005F4CA7">
      <w:pPr>
        <w:pStyle w:val="Textoindependiente"/>
        <w:numPr>
          <w:ilvl w:val="0"/>
          <w:numId w:val="36"/>
        </w:numPr>
        <w:tabs>
          <w:tab w:val="clear" w:pos="360"/>
          <w:tab w:val="left" w:pos="426"/>
        </w:tabs>
        <w:spacing w:after="80"/>
        <w:ind w:left="0"/>
        <w:jc w:val="both"/>
        <w:rPr>
          <w:rFonts w:asciiTheme="minorHAnsi" w:hAnsiTheme="minorHAnsi"/>
          <w:szCs w:val="18"/>
          <w:lang w:val="es-MX"/>
        </w:rPr>
      </w:pPr>
      <w:r w:rsidRPr="002B7ACB">
        <w:rPr>
          <w:rFonts w:asciiTheme="minorHAnsi" w:hAnsiTheme="minorHAnsi"/>
          <w:szCs w:val="18"/>
          <w:lang w:val="es-MX"/>
        </w:rPr>
        <w:t>La facturación del servicio inicia una vez que se encuentre habilitado el servicio y que el cliente haya recibido el Kit Infinitum.</w:t>
      </w:r>
    </w:p>
    <w:p w14:paraId="7BF28AA3" w14:textId="77777777" w:rsidR="003F5669" w:rsidRPr="00FF69B4" w:rsidRDefault="003F5669" w:rsidP="005F4CA7">
      <w:pPr>
        <w:outlineLvl w:val="0"/>
        <w:rPr>
          <w:rFonts w:asciiTheme="minorHAnsi" w:hAnsiTheme="minorHAnsi" w:cstheme="minorHAnsi"/>
          <w:b/>
          <w:szCs w:val="24"/>
          <w:lang w:val="es-MX"/>
        </w:rPr>
      </w:pPr>
    </w:p>
    <w:p w14:paraId="22BD89E0" w14:textId="77777777" w:rsidR="003F5669" w:rsidRPr="00FF69B4" w:rsidRDefault="003F5669"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Políticas Comerciales</w:t>
      </w:r>
    </w:p>
    <w:p w14:paraId="5C5F1730" w14:textId="77777777" w:rsidR="0083571A" w:rsidRPr="002B7ACB" w:rsidRDefault="0083571A" w:rsidP="005F4CA7">
      <w:pPr>
        <w:numPr>
          <w:ilvl w:val="0"/>
          <w:numId w:val="35"/>
        </w:numPr>
        <w:ind w:left="0"/>
        <w:jc w:val="both"/>
        <w:rPr>
          <w:rFonts w:asciiTheme="minorHAnsi" w:hAnsiTheme="minorHAnsi" w:cs="Arial"/>
          <w:lang w:val="es-MX"/>
        </w:rPr>
      </w:pPr>
      <w:r w:rsidRPr="002B7ACB">
        <w:rPr>
          <w:rFonts w:asciiTheme="minorHAnsi" w:hAnsiTheme="minorHAnsi" w:cs="Arial"/>
          <w:lang w:val="es-MX"/>
        </w:rPr>
        <w:t xml:space="preserve">Se Procederá a </w:t>
      </w:r>
      <w:smartTag w:uri="urn:schemas-microsoft-com:office:smarttags" w:element="PersonName">
        <w:smartTagPr>
          <w:attr w:name="ProductID" w:val="la Habilitaci￳n"/>
        </w:smartTagPr>
        <w:r w:rsidRPr="002B7ACB">
          <w:rPr>
            <w:rFonts w:asciiTheme="minorHAnsi" w:hAnsiTheme="minorHAnsi" w:cs="Arial"/>
            <w:lang w:val="es-MX"/>
          </w:rPr>
          <w:t>la Habilitación</w:t>
        </w:r>
      </w:smartTag>
      <w:r w:rsidRPr="002B7ACB">
        <w:rPr>
          <w:rFonts w:asciiTheme="minorHAnsi" w:hAnsiTheme="minorHAnsi" w:cs="Arial"/>
          <w:lang w:val="es-MX"/>
        </w:rPr>
        <w:t xml:space="preserve"> y Equipamiento del servicio siempre y cuando las facilidades técnicas lo permitan.</w:t>
      </w:r>
    </w:p>
    <w:p w14:paraId="47096AD9" w14:textId="77777777" w:rsidR="0083571A" w:rsidRPr="002B7ACB" w:rsidRDefault="0083571A" w:rsidP="005F4CA7">
      <w:pPr>
        <w:numPr>
          <w:ilvl w:val="0"/>
          <w:numId w:val="53"/>
        </w:numPr>
        <w:tabs>
          <w:tab w:val="clear" w:pos="720"/>
          <w:tab w:val="num" w:pos="360"/>
        </w:tabs>
        <w:ind w:left="0"/>
        <w:jc w:val="both"/>
        <w:rPr>
          <w:rFonts w:asciiTheme="minorHAnsi" w:hAnsiTheme="minorHAnsi" w:cs="Arial"/>
          <w:lang w:val="es-MX"/>
        </w:rPr>
      </w:pPr>
      <w:r w:rsidRPr="002B7ACB">
        <w:rPr>
          <w:rFonts w:asciiTheme="minorHAnsi" w:hAnsiTheme="minorHAnsi" w:cs="Arial"/>
          <w:lang w:val="es-MX"/>
        </w:rPr>
        <w:t>No existe periodo mínimo de permanencia con el servicio.</w:t>
      </w:r>
    </w:p>
    <w:p w14:paraId="4F54DB93" w14:textId="77777777" w:rsidR="0083571A" w:rsidRPr="002B7ACB" w:rsidRDefault="0083571A" w:rsidP="005F4CA7">
      <w:pPr>
        <w:numPr>
          <w:ilvl w:val="0"/>
          <w:numId w:val="53"/>
        </w:numPr>
        <w:tabs>
          <w:tab w:val="clear" w:pos="720"/>
          <w:tab w:val="num" w:pos="360"/>
        </w:tabs>
        <w:ind w:left="0"/>
        <w:jc w:val="both"/>
        <w:rPr>
          <w:rFonts w:asciiTheme="minorHAnsi" w:hAnsiTheme="minorHAnsi" w:cs="Arial"/>
          <w:lang w:val="es-MX"/>
        </w:rPr>
      </w:pPr>
      <w:r w:rsidRPr="002B7ACB">
        <w:rPr>
          <w:rFonts w:asciiTheme="minorHAnsi" w:hAnsiTheme="minorHAnsi" w:cs="Arial"/>
          <w:lang w:val="es-MX"/>
        </w:rPr>
        <w:t>Aplica únicamente para IP dinámica</w:t>
      </w:r>
    </w:p>
    <w:p w14:paraId="057880F4" w14:textId="77777777" w:rsidR="0083571A" w:rsidRPr="002B7ACB" w:rsidRDefault="0083571A" w:rsidP="005F4CA7">
      <w:pPr>
        <w:numPr>
          <w:ilvl w:val="0"/>
          <w:numId w:val="53"/>
        </w:numPr>
        <w:tabs>
          <w:tab w:val="clear" w:pos="720"/>
          <w:tab w:val="num" w:pos="360"/>
        </w:tabs>
        <w:ind w:left="0"/>
        <w:jc w:val="both"/>
        <w:rPr>
          <w:rFonts w:asciiTheme="minorHAnsi" w:hAnsiTheme="minorHAnsi" w:cs="Arial"/>
          <w:lang w:val="es-MX"/>
        </w:rPr>
      </w:pPr>
      <w:r w:rsidRPr="002B7ACB">
        <w:rPr>
          <w:rFonts w:asciiTheme="minorHAnsi" w:hAnsiTheme="minorHAnsi" w:cs="Arial"/>
          <w:lang w:val="es-MX"/>
        </w:rPr>
        <w:t>El equipo terminal es propiedad de Telmex por lo que al momento de recibirlo el cliente deberá firmar el contrato correspondiente.</w:t>
      </w:r>
    </w:p>
    <w:p w14:paraId="7AF7CF5A" w14:textId="77777777" w:rsidR="0083571A" w:rsidRPr="002B7ACB" w:rsidRDefault="0083571A" w:rsidP="005F4CA7">
      <w:pPr>
        <w:numPr>
          <w:ilvl w:val="0"/>
          <w:numId w:val="36"/>
        </w:numPr>
        <w:ind w:left="0" w:right="98"/>
        <w:jc w:val="both"/>
        <w:rPr>
          <w:rFonts w:asciiTheme="minorHAnsi" w:hAnsiTheme="minorHAnsi"/>
          <w:lang w:val="es-MX"/>
        </w:rPr>
      </w:pPr>
      <w:r w:rsidRPr="002B7ACB">
        <w:rPr>
          <w:rFonts w:asciiTheme="minorHAnsi" w:hAnsiTheme="minorHAnsi" w:cs="Arial"/>
          <w:lang w:val="es-MX"/>
        </w:rPr>
        <w:t>Debido a que el equipo terminal es propiedad de Telmex, es requisito fundamental la devolución del mismo al momento de la baja del servicio.</w:t>
      </w:r>
    </w:p>
    <w:p w14:paraId="0FDAB12D" w14:textId="77777777" w:rsidR="0083571A" w:rsidRPr="002B7ACB" w:rsidRDefault="0083571A" w:rsidP="005F4CA7">
      <w:pPr>
        <w:numPr>
          <w:ilvl w:val="0"/>
          <w:numId w:val="36"/>
        </w:numPr>
        <w:ind w:left="0" w:right="98"/>
        <w:jc w:val="both"/>
        <w:rPr>
          <w:rFonts w:asciiTheme="minorHAnsi" w:hAnsiTheme="minorHAnsi"/>
          <w:szCs w:val="18"/>
          <w:lang w:val="es-MX"/>
        </w:rPr>
      </w:pPr>
      <w:r w:rsidRPr="002B7ACB">
        <w:rPr>
          <w:rFonts w:asciiTheme="minorHAnsi" w:hAnsiTheme="minorHAnsi" w:cs="Arial"/>
          <w:szCs w:val="18"/>
          <w:lang w:val="es-MX"/>
        </w:rPr>
        <w:t>La velocidad de Infinitum anunciada, aplica siempre y cuando las condiciones técnicas de equipamiento y distancia del domicilio del cliente a la central lo permitan.</w:t>
      </w:r>
    </w:p>
    <w:p w14:paraId="53CBBA07" w14:textId="77777777" w:rsidR="0083571A" w:rsidRPr="002B7ACB" w:rsidRDefault="0083571A" w:rsidP="005F4CA7">
      <w:pPr>
        <w:numPr>
          <w:ilvl w:val="0"/>
          <w:numId w:val="36"/>
        </w:numPr>
        <w:ind w:left="0" w:right="98"/>
        <w:jc w:val="both"/>
        <w:rPr>
          <w:rFonts w:asciiTheme="minorHAnsi" w:hAnsiTheme="minorHAnsi"/>
          <w:lang w:val="es-MX"/>
        </w:rPr>
      </w:pPr>
      <w:r w:rsidRPr="002B7ACB">
        <w:rPr>
          <w:rFonts w:asciiTheme="minorHAnsi" w:hAnsiTheme="minorHAnsi" w:cs="Arial"/>
          <w:szCs w:val="18"/>
          <w:lang w:val="es-MX"/>
        </w:rPr>
        <w:t>Adicionalmente, se podrían ofrecer accesos a beneficios tales como: servicios de valor agregado, contenidos en internet propios o de terceros, servicios OTT,</w:t>
      </w:r>
      <w:r w:rsidRPr="002B7ACB">
        <w:rPr>
          <w:rFonts w:asciiTheme="minorHAnsi" w:hAnsiTheme="minorHAnsi" w:cs="Arial"/>
          <w:lang w:val="es-MX"/>
        </w:rPr>
        <w:t xml:space="preserve"> servicios de almacenamiento en la nube, entre otros.</w:t>
      </w:r>
    </w:p>
    <w:p w14:paraId="49AC7E9A" w14:textId="77777777" w:rsidR="0083571A" w:rsidRPr="002B7ACB" w:rsidRDefault="0083571A" w:rsidP="005F4CA7">
      <w:pPr>
        <w:numPr>
          <w:ilvl w:val="0"/>
          <w:numId w:val="36"/>
        </w:numPr>
        <w:ind w:left="0" w:right="98"/>
        <w:jc w:val="both"/>
        <w:rPr>
          <w:rFonts w:asciiTheme="minorHAnsi" w:hAnsiTheme="minorHAnsi"/>
          <w:lang w:val="es-MX"/>
        </w:rPr>
      </w:pPr>
      <w:r w:rsidRPr="002B7ACB">
        <w:rPr>
          <w:rFonts w:asciiTheme="minorHAnsi" w:hAnsiTheme="minorHAnsi"/>
          <w:lang w:val="es-MX"/>
        </w:rPr>
        <w:lastRenderedPageBreak/>
        <w:t>Al utilizar los servicios de Telmex, el cliente acepta y está de acuerdo en cumplir los términos de las políticas de uso justo de internet y telefonía fijos, publicadas en el sitio de internet de Telmex.</w:t>
      </w:r>
    </w:p>
    <w:p w14:paraId="7981AE89" w14:textId="77777777" w:rsidR="0083571A" w:rsidRPr="002B7ACB" w:rsidRDefault="0083571A" w:rsidP="005F4CA7">
      <w:pPr>
        <w:numPr>
          <w:ilvl w:val="0"/>
          <w:numId w:val="36"/>
        </w:numPr>
        <w:ind w:left="0" w:right="98"/>
        <w:jc w:val="both"/>
        <w:rPr>
          <w:rFonts w:asciiTheme="minorHAnsi" w:hAnsiTheme="minorHAnsi"/>
          <w:lang w:val="es-MX"/>
        </w:rPr>
      </w:pPr>
      <w:r w:rsidRPr="002B7ACB">
        <w:rPr>
          <w:rFonts w:asciiTheme="minorHAnsi" w:hAnsiTheme="minorHAnsi" w:cs="Arial"/>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7F11C0BE" w14:textId="77777777" w:rsidR="003F5669" w:rsidRPr="00FF69B4" w:rsidRDefault="003F5669" w:rsidP="005F4CA7">
      <w:pPr>
        <w:outlineLvl w:val="0"/>
        <w:rPr>
          <w:rFonts w:asciiTheme="minorHAnsi" w:hAnsiTheme="minorHAnsi" w:cstheme="minorHAnsi"/>
          <w:b/>
          <w:szCs w:val="24"/>
          <w:lang w:val="es-MX"/>
        </w:rPr>
      </w:pPr>
    </w:p>
    <w:p w14:paraId="671C2657" w14:textId="77777777" w:rsidR="003F5669" w:rsidRPr="00FF69B4" w:rsidRDefault="003F5669"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Vigencia:</w:t>
      </w:r>
    </w:p>
    <w:p w14:paraId="3DF7D868" w14:textId="77777777" w:rsidR="00422F6D" w:rsidRPr="00FF69B4" w:rsidRDefault="003F5669" w:rsidP="005F4CA7">
      <w:pPr>
        <w:outlineLvl w:val="0"/>
        <w:rPr>
          <w:rFonts w:asciiTheme="minorHAnsi" w:hAnsiTheme="minorHAnsi" w:cstheme="minorHAnsi"/>
          <w:szCs w:val="24"/>
          <w:lang w:val="es-MX"/>
        </w:rPr>
      </w:pPr>
      <w:r w:rsidRPr="00FF69B4">
        <w:rPr>
          <w:rFonts w:asciiTheme="minorHAnsi" w:hAnsiTheme="minorHAnsi" w:cstheme="minorHAnsi"/>
          <w:szCs w:val="24"/>
          <w:lang w:val="es-MX"/>
        </w:rPr>
        <w:t>Telmex avisará al Instituto Federal de Telecomunicaciones la cancelación de este servicio.</w:t>
      </w:r>
    </w:p>
    <w:p w14:paraId="6835F0D6" w14:textId="77777777" w:rsidR="00422F6D" w:rsidRDefault="00422F6D" w:rsidP="005F4CA7">
      <w:pPr>
        <w:outlineLvl w:val="0"/>
        <w:rPr>
          <w:rFonts w:ascii="Arial" w:hAnsi="Arial" w:cs="Arial"/>
          <w:sz w:val="20"/>
          <w:lang w:val="es-MX"/>
        </w:rPr>
      </w:pPr>
      <w:r>
        <w:rPr>
          <w:rFonts w:ascii="Arial" w:hAnsi="Arial" w:cs="Arial"/>
          <w:sz w:val="20"/>
          <w:lang w:val="es-MX"/>
        </w:rPr>
        <w:br w:type="page"/>
      </w:r>
    </w:p>
    <w:p w14:paraId="78652086" w14:textId="77777777" w:rsidR="006A4252" w:rsidRDefault="006A4252" w:rsidP="005F4CA7">
      <w:pPr>
        <w:rPr>
          <w:rStyle w:val="Ttulo3Car"/>
          <w:rFonts w:asciiTheme="minorHAnsi" w:hAnsiTheme="minorHAnsi" w:cstheme="minorHAnsi"/>
          <w:sz w:val="28"/>
          <w:szCs w:val="28"/>
        </w:rPr>
      </w:pPr>
      <w:bookmarkStart w:id="131" w:name="_Toc162342531"/>
      <w:r w:rsidRPr="00FF69B4">
        <w:rPr>
          <w:rStyle w:val="Ttulo3Car"/>
          <w:rFonts w:asciiTheme="minorHAnsi" w:hAnsiTheme="minorHAnsi" w:cstheme="minorHAnsi"/>
          <w:sz w:val="28"/>
          <w:szCs w:val="28"/>
        </w:rPr>
        <w:lastRenderedPageBreak/>
        <w:t>V</w:t>
      </w:r>
      <w:r w:rsidR="00E101B4">
        <w:rPr>
          <w:rStyle w:val="Ttulo3Car"/>
          <w:rFonts w:asciiTheme="minorHAnsi" w:hAnsiTheme="minorHAnsi" w:cstheme="minorHAnsi"/>
          <w:sz w:val="28"/>
          <w:szCs w:val="28"/>
        </w:rPr>
        <w:t>I</w:t>
      </w:r>
      <w:r>
        <w:rPr>
          <w:rStyle w:val="Ttulo3Car"/>
          <w:rFonts w:asciiTheme="minorHAnsi" w:hAnsiTheme="minorHAnsi" w:cstheme="minorHAnsi"/>
          <w:sz w:val="28"/>
          <w:szCs w:val="28"/>
        </w:rPr>
        <w:t>I</w:t>
      </w:r>
      <w:r w:rsidRPr="00FF69B4">
        <w:rPr>
          <w:rStyle w:val="Ttulo3Car"/>
          <w:rFonts w:asciiTheme="minorHAnsi" w:hAnsiTheme="minorHAnsi" w:cstheme="minorHAnsi"/>
          <w:sz w:val="28"/>
          <w:szCs w:val="28"/>
        </w:rPr>
        <w:t>. INFINITUM 2</w:t>
      </w:r>
      <w:r>
        <w:rPr>
          <w:rStyle w:val="Ttulo3Car"/>
          <w:rFonts w:asciiTheme="minorHAnsi" w:hAnsiTheme="minorHAnsi" w:cstheme="minorHAnsi"/>
          <w:sz w:val="28"/>
          <w:szCs w:val="28"/>
        </w:rPr>
        <w:t>79</w:t>
      </w:r>
      <w:bookmarkEnd w:id="131"/>
    </w:p>
    <w:p w14:paraId="5A9DAC44" w14:textId="77777777" w:rsidR="006A4252" w:rsidRDefault="006A4252" w:rsidP="005F4CA7">
      <w:pPr>
        <w:outlineLvl w:val="0"/>
        <w:rPr>
          <w:rFonts w:asciiTheme="minorHAnsi" w:hAnsiTheme="minorHAnsi" w:cstheme="minorHAnsi"/>
          <w:b/>
          <w:szCs w:val="24"/>
        </w:rPr>
      </w:pPr>
    </w:p>
    <w:p w14:paraId="6DE682A5" w14:textId="77777777" w:rsidR="006A4252" w:rsidRPr="00FF69B4" w:rsidRDefault="006A4252" w:rsidP="005F4CA7">
      <w:pPr>
        <w:outlineLvl w:val="0"/>
        <w:rPr>
          <w:rFonts w:asciiTheme="minorHAnsi" w:hAnsiTheme="minorHAnsi" w:cstheme="minorHAnsi"/>
          <w:color w:val="FF0000"/>
          <w:szCs w:val="24"/>
        </w:rPr>
      </w:pPr>
      <w:r w:rsidRPr="00FF69B4">
        <w:rPr>
          <w:rFonts w:asciiTheme="minorHAnsi" w:hAnsiTheme="minorHAnsi" w:cstheme="minorHAnsi"/>
          <w:b/>
          <w:szCs w:val="24"/>
        </w:rPr>
        <w:t xml:space="preserve">Número de Inscripción: </w:t>
      </w:r>
      <w:r>
        <w:rPr>
          <w:rFonts w:asciiTheme="minorHAnsi" w:hAnsiTheme="minorHAnsi" w:cstheme="minorHAnsi"/>
          <w:b/>
          <w:bCs/>
          <w:sz w:val="28"/>
          <w:szCs w:val="28"/>
        </w:rPr>
        <w:t>307212</w:t>
      </w:r>
    </w:p>
    <w:p w14:paraId="3F2EDAE5" w14:textId="77777777" w:rsidR="006A4252" w:rsidRPr="00FF69B4" w:rsidRDefault="006A4252" w:rsidP="005F4CA7">
      <w:pPr>
        <w:outlineLvl w:val="0"/>
        <w:rPr>
          <w:rFonts w:asciiTheme="minorHAnsi" w:hAnsiTheme="minorHAnsi" w:cstheme="minorHAnsi"/>
          <w:b/>
          <w:szCs w:val="24"/>
          <w:lang w:val="es-MX"/>
        </w:rPr>
      </w:pPr>
    </w:p>
    <w:p w14:paraId="03904CDA" w14:textId="77777777" w:rsidR="006A4252" w:rsidRPr="00FF69B4" w:rsidRDefault="006A4252" w:rsidP="005F4CA7">
      <w:pPr>
        <w:outlineLvl w:val="0"/>
        <w:rPr>
          <w:rFonts w:asciiTheme="minorHAnsi" w:hAnsiTheme="minorHAnsi" w:cstheme="minorHAnsi"/>
          <w:i/>
          <w:szCs w:val="24"/>
          <w:lang w:val="es-MX"/>
        </w:rPr>
      </w:pPr>
      <w:r w:rsidRPr="00FF69B4">
        <w:rPr>
          <w:rFonts w:asciiTheme="minorHAnsi" w:hAnsiTheme="minorHAnsi" w:cstheme="minorHAnsi"/>
          <w:b/>
          <w:szCs w:val="24"/>
          <w:lang w:val="es-MX"/>
        </w:rPr>
        <w:t xml:space="preserve">Nombre del Servicio: </w:t>
      </w:r>
      <w:r w:rsidRPr="00FF69B4">
        <w:rPr>
          <w:rFonts w:asciiTheme="minorHAnsi" w:hAnsiTheme="minorHAnsi" w:cstheme="minorHAnsi"/>
          <w:szCs w:val="24"/>
          <w:lang w:val="es-MX"/>
        </w:rPr>
        <w:t xml:space="preserve">Infinitum </w:t>
      </w:r>
      <w:r>
        <w:rPr>
          <w:rFonts w:asciiTheme="minorHAnsi" w:hAnsiTheme="minorHAnsi" w:cstheme="minorHAnsi"/>
          <w:szCs w:val="24"/>
          <w:lang w:val="es-MX"/>
        </w:rPr>
        <w:t>279</w:t>
      </w:r>
    </w:p>
    <w:p w14:paraId="51E0E983" w14:textId="77777777" w:rsidR="006A4252" w:rsidRPr="00FF69B4" w:rsidRDefault="006A4252" w:rsidP="005F4CA7">
      <w:pPr>
        <w:rPr>
          <w:rFonts w:asciiTheme="minorHAnsi" w:hAnsiTheme="minorHAnsi" w:cstheme="minorHAnsi"/>
          <w:szCs w:val="24"/>
          <w:lang w:val="es-MX"/>
        </w:rPr>
      </w:pPr>
    </w:p>
    <w:p w14:paraId="3C6B27C6" w14:textId="77777777" w:rsidR="006A4252" w:rsidRPr="00FF69B4" w:rsidRDefault="006A4252"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Descripción:</w:t>
      </w:r>
    </w:p>
    <w:p w14:paraId="75E1A0F5" w14:textId="77777777" w:rsidR="006A4252" w:rsidRPr="00FF69B4" w:rsidRDefault="006A4252" w:rsidP="005F4CA7">
      <w:pPr>
        <w:tabs>
          <w:tab w:val="left" w:pos="360"/>
          <w:tab w:val="left" w:pos="426"/>
        </w:tabs>
        <w:spacing w:after="120"/>
        <w:jc w:val="both"/>
        <w:rPr>
          <w:rFonts w:asciiTheme="minorHAnsi" w:hAnsiTheme="minorHAnsi" w:cstheme="minorHAnsi"/>
          <w:szCs w:val="24"/>
          <w:lang w:val="es-MX"/>
        </w:rPr>
      </w:pPr>
      <w:r w:rsidRPr="006A4252">
        <w:rPr>
          <w:rFonts w:asciiTheme="minorHAnsi" w:hAnsiTheme="minorHAnsi" w:cstheme="minorHAnsi"/>
          <w:color w:val="000000"/>
          <w:szCs w:val="24"/>
          <w:lang w:val="es-MX"/>
        </w:rPr>
        <w:t>Infinitum 279 es un servicio de Internet con velocidad de hasta 30 Mbps que aplica únicamente para Clientes Residenciales Telmex sujeto a que las facilidades técnicas lo permitan.</w:t>
      </w:r>
    </w:p>
    <w:p w14:paraId="6BE8C286" w14:textId="77777777" w:rsidR="006A4252" w:rsidRPr="00FF69B4" w:rsidRDefault="006A4252"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Estructura Tarifaria:</w:t>
      </w:r>
    </w:p>
    <w:p w14:paraId="5B7B81B1" w14:textId="77777777" w:rsidR="006A4252" w:rsidRDefault="006A4252" w:rsidP="005F4CA7">
      <w:pPr>
        <w:rPr>
          <w:rFonts w:asciiTheme="minorHAnsi" w:hAnsiTheme="minorHAnsi" w:cstheme="minorHAnsi"/>
          <w:szCs w:val="24"/>
          <w:lang w:val="es-MX"/>
        </w:rPr>
      </w:pPr>
      <w:r>
        <w:rPr>
          <w:rFonts w:asciiTheme="minorHAnsi" w:hAnsiTheme="minorHAnsi" w:cstheme="minorHAnsi"/>
          <w:szCs w:val="24"/>
          <w:lang w:val="es-MX"/>
        </w:rPr>
        <w:t>Infinitum 279</w:t>
      </w:r>
    </w:p>
    <w:p w14:paraId="2C2B5C9C" w14:textId="77777777" w:rsidR="006A4252" w:rsidRPr="00FF69B4" w:rsidRDefault="006A4252"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sin Impuestos: $</w:t>
      </w:r>
      <w:r>
        <w:rPr>
          <w:rFonts w:asciiTheme="minorHAnsi" w:hAnsiTheme="minorHAnsi" w:cstheme="minorHAnsi"/>
          <w:szCs w:val="24"/>
          <w:lang w:val="es-MX"/>
        </w:rPr>
        <w:t>240.52</w:t>
      </w:r>
    </w:p>
    <w:p w14:paraId="168CA970" w14:textId="77777777" w:rsidR="006A4252" w:rsidRPr="00FF69B4" w:rsidRDefault="006A4252"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con Impuestos: $</w:t>
      </w:r>
      <w:r>
        <w:rPr>
          <w:rFonts w:asciiTheme="minorHAnsi" w:hAnsiTheme="minorHAnsi" w:cstheme="minorHAnsi"/>
          <w:szCs w:val="24"/>
          <w:lang w:val="es-MX"/>
        </w:rPr>
        <w:t>279</w:t>
      </w:r>
      <w:r w:rsidRPr="00FF69B4">
        <w:rPr>
          <w:rFonts w:asciiTheme="minorHAnsi" w:hAnsiTheme="minorHAnsi" w:cstheme="minorHAnsi"/>
          <w:szCs w:val="24"/>
          <w:lang w:val="es-MX"/>
        </w:rPr>
        <w:t>.00</w:t>
      </w:r>
    </w:p>
    <w:p w14:paraId="2D4CDC38" w14:textId="77777777" w:rsidR="006A4252" w:rsidRPr="006A4252" w:rsidRDefault="006A4252" w:rsidP="005F4CA7">
      <w:pPr>
        <w:rPr>
          <w:rFonts w:asciiTheme="minorHAnsi" w:hAnsiTheme="minorHAnsi" w:cstheme="minorHAnsi"/>
          <w:sz w:val="20"/>
          <w:lang w:val="es-MX"/>
        </w:rPr>
      </w:pPr>
      <w:r w:rsidRPr="006A4252">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78A92276" w14:textId="77777777" w:rsidR="006A4252" w:rsidRPr="00FF69B4" w:rsidRDefault="006A4252" w:rsidP="005F4CA7">
      <w:pPr>
        <w:outlineLvl w:val="0"/>
        <w:rPr>
          <w:rFonts w:asciiTheme="minorHAnsi" w:hAnsiTheme="minorHAnsi" w:cstheme="minorHAnsi"/>
          <w:szCs w:val="24"/>
          <w:lang w:val="es-MX"/>
        </w:rPr>
      </w:pPr>
    </w:p>
    <w:p w14:paraId="0B9C0C12" w14:textId="77777777" w:rsidR="006A4252" w:rsidRPr="00FF69B4" w:rsidRDefault="006A4252"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Reglas de Aplicación Tarifaria</w:t>
      </w:r>
    </w:p>
    <w:p w14:paraId="7C87C41C"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Los cargos por concepto de Renta Mensual de Infinitum 279 son independientes de los cargos asociados de instalación de la línea telefónica, renta mensual de la línea telefónica, servicio medido, larga distancia y de cualquier otro servicio contratado por el cliente con Telmex.</w:t>
      </w:r>
    </w:p>
    <w:p w14:paraId="7F7B6180" w14:textId="77777777" w:rsidR="006A4252" w:rsidRPr="00FF69B4"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La facturación del servicio Infinitum 279 inicia una vez que se encuentre habilitado el servicio y que el cliente haya recibido el equipo terminal.</w:t>
      </w:r>
    </w:p>
    <w:p w14:paraId="3B586B1A" w14:textId="77777777" w:rsidR="006A4252" w:rsidRPr="00FF69B4" w:rsidRDefault="006A4252" w:rsidP="005F4CA7">
      <w:pPr>
        <w:outlineLvl w:val="0"/>
        <w:rPr>
          <w:rFonts w:asciiTheme="minorHAnsi" w:hAnsiTheme="minorHAnsi" w:cstheme="minorHAnsi"/>
          <w:b/>
          <w:szCs w:val="24"/>
          <w:lang w:val="es-MX"/>
        </w:rPr>
      </w:pPr>
    </w:p>
    <w:p w14:paraId="4A11AB2C" w14:textId="77777777" w:rsidR="006A4252" w:rsidRPr="00FF69B4" w:rsidRDefault="006A4252"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Políticas Comerciales</w:t>
      </w:r>
    </w:p>
    <w:p w14:paraId="22E091F3"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Se procederá a la Habilitación y Equipamiento del servicio siempre y cuando las facilidades técnicas lo permitan.</w:t>
      </w:r>
    </w:p>
    <w:p w14:paraId="1C4BDE63"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No existe periodo mínimo de permanencia con el servicio.</w:t>
      </w:r>
    </w:p>
    <w:p w14:paraId="259F3DE7"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Aplica únicamente para IP dinámica.</w:t>
      </w:r>
    </w:p>
    <w:p w14:paraId="69169AC3"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El equipo terminal es propiedad de Telmex por lo que al momento de recibirlo el cliente deberá firmar el contrato correspondiente.</w:t>
      </w:r>
    </w:p>
    <w:p w14:paraId="233C0E7F"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Debido a que el equipo terminal es propiedad de Telmex, es requisito fundamental la devolución del mismo al momento de la baja del servicio de conformidad a los términos referidos en el contrato marco de prestación del servicio.</w:t>
      </w:r>
    </w:p>
    <w:p w14:paraId="5204E7F1"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La velocidad de Infinitum de hasta 30 Mbps, aplica siempre y cuando las condiciones técnicas de equipamiento y distancia del domicilio del cliente a la central lo permitan.</w:t>
      </w:r>
    </w:p>
    <w:p w14:paraId="2142DF2C"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Para evitar el daño que se pueda causar a la red de Telmex y en virtud de que este beneficio es para clientes residenciales, los clientes no podrán realizar la comercialización, venta o reventa de aplicaciones sobre el servicio de Internet.</w:t>
      </w:r>
    </w:p>
    <w:p w14:paraId="1D784D90" w14:textId="77777777" w:rsid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lastRenderedPageBreak/>
        <w:t>Para el caso de clientes nuevos, se aplican los cargos vigentes de gastos de instalación y cableado interior.</w:t>
      </w:r>
    </w:p>
    <w:p w14:paraId="2B445818" w14:textId="77777777" w:rsidR="006A4252" w:rsidRDefault="006A4252" w:rsidP="005F4CA7">
      <w:pPr>
        <w:ind w:right="98"/>
        <w:jc w:val="both"/>
        <w:rPr>
          <w:rFonts w:asciiTheme="minorHAnsi" w:hAnsiTheme="minorHAnsi" w:cstheme="minorHAnsi"/>
          <w:szCs w:val="24"/>
          <w:lang w:val="es-MX"/>
        </w:rPr>
      </w:pPr>
    </w:p>
    <w:p w14:paraId="77F44ED5" w14:textId="77777777" w:rsidR="006A4252" w:rsidRPr="00FF69B4" w:rsidRDefault="006A4252" w:rsidP="005F4CA7">
      <w:pPr>
        <w:outlineLvl w:val="0"/>
        <w:rPr>
          <w:rFonts w:asciiTheme="minorHAnsi" w:hAnsiTheme="minorHAnsi" w:cstheme="minorHAnsi"/>
          <w:b/>
          <w:szCs w:val="24"/>
          <w:lang w:val="es-MX"/>
        </w:rPr>
      </w:pPr>
      <w:r w:rsidRPr="006A4252">
        <w:rPr>
          <w:rFonts w:asciiTheme="minorHAnsi" w:hAnsiTheme="minorHAnsi" w:cstheme="minorHAnsi"/>
          <w:b/>
          <w:szCs w:val="24"/>
          <w:lang w:val="es-MX"/>
        </w:rPr>
        <w:t>Promoción descuento en la renta mensual</w:t>
      </w:r>
    </w:p>
    <w:p w14:paraId="72813178"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Los clientes nuevos o existentes que contraten el servicio Infinitum 279 y domicilien el pago mensual de su Recibo Telmex a su tarjeta de crédito o débito, recibirán por promoción un descuento de $30.00 sobre la renta del servicio (impuestos incluidos), durante el tiempo que el pago del servicio permanezca domiciliado.</w:t>
      </w:r>
    </w:p>
    <w:p w14:paraId="6153BE9B"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La solicitud de domiciliación se podrá realizar a través del portal de autogestión en Internet: Mi Telmex; de la aplicación móvil Telmex, así como, de cualquier otro canal puesto a disposición por la empresa en el futuro.</w:t>
      </w:r>
    </w:p>
    <w:p w14:paraId="64C41D71"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El beneficio se otorgará a partir del siguiente corte de facturación posterior a la fecha de domiciliación del pago.</w:t>
      </w:r>
    </w:p>
    <w:p w14:paraId="52AA6FC9"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El descuento aplica únicamente sobre la renta del servicio Infinitum 279. Es decir, la facturación adicional derivada de consumos por cualquier concepto que originen un cobro deberá ser pagado conforme a la tarifa vigente.</w:t>
      </w:r>
    </w:p>
    <w:p w14:paraId="6F8F55E5"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Si el cliente cancela la domiciliación de su pago, en automático en la factura inmediata siguiente el usuario retomará al precio de renta original del servicio conforme al registro actual vigente.</w:t>
      </w:r>
    </w:p>
    <w:p w14:paraId="68DF3743"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Si el cliente realiza un cambio de plan a otro no participante, la promoción se perderá; aun y cuando solicite se domicilie el pago del nuevo servicio contratado.</w:t>
      </w:r>
    </w:p>
    <w:p w14:paraId="5657F5F5"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 xml:space="preserve">Si el cliente realiza un cambio de la forma de pago o no es posible realizar el cargo del pago domiciliado, el beneficio se perderá. No obstante, el beneficio podrá ser otorgado nuevamente al domiciliar el pago de su factura a una nueva tarjeta de crédito o débito, previo pago del saldo pendiente. </w:t>
      </w:r>
    </w:p>
    <w:p w14:paraId="07839212"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No aplica para servicios prepagados.</w:t>
      </w:r>
    </w:p>
    <w:p w14:paraId="5D877CC0"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El beneficio se otorgará únicamente si el cargo del total de los conceptos facturados es cargado de forma exitosa. En caso de no poderse cubrir el total de los conceptos facturados, el beneficio se perderá; aún y cuando el segmento de servicios de telecomunicaciones haya sido pagado.</w:t>
      </w:r>
    </w:p>
    <w:p w14:paraId="31C9C524"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Esta promoción aplica únicamente dentro de la vigencia de las campañas promocionales comunicadas por la empresa.</w:t>
      </w:r>
    </w:p>
    <w:p w14:paraId="249CC56E"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Si el cliente incurre en mora de pago, el beneficio se perderá.</w:t>
      </w:r>
    </w:p>
    <w:p w14:paraId="2D4ECE26" w14:textId="77777777" w:rsidR="006A4252" w:rsidRPr="00FF69B4"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Si al realizarse el cargo a la tarjeta de crédito o débito domiciliada es rechazado por la institución financiera emisora, el usuario podrá conservar el beneficio siempre y cuando realice el pago total de su factura a través de otro medio o canal de pago dentro de la fecha límite establecida en su recibo. El beneficio se perderá después del 5to rechazo de cargo consecutivo a la tarjeta de crédito domiciliada, aun y cuando el usuario haya realizado el pago total de su factura con otra forma de pago.</w:t>
      </w:r>
    </w:p>
    <w:p w14:paraId="434762B1" w14:textId="77777777" w:rsidR="006A4252" w:rsidRPr="00FF69B4" w:rsidRDefault="006A4252"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Vigencia:</w:t>
      </w:r>
    </w:p>
    <w:p w14:paraId="24A206CE" w14:textId="77777777" w:rsidR="007C3ACD" w:rsidRDefault="006A4252" w:rsidP="005F4CA7">
      <w:pPr>
        <w:rPr>
          <w:rFonts w:asciiTheme="minorHAnsi" w:hAnsiTheme="minorHAnsi" w:cstheme="minorHAnsi"/>
          <w:szCs w:val="24"/>
          <w:lang w:val="es-MX"/>
        </w:rPr>
      </w:pPr>
      <w:r>
        <w:rPr>
          <w:rFonts w:asciiTheme="minorHAnsi" w:hAnsiTheme="minorHAnsi" w:cstheme="minorHAnsi"/>
          <w:szCs w:val="24"/>
          <w:lang w:val="es-MX"/>
        </w:rPr>
        <w:t>Indefinida</w:t>
      </w:r>
      <w:r w:rsidRPr="00FF69B4">
        <w:rPr>
          <w:rFonts w:asciiTheme="minorHAnsi" w:hAnsiTheme="minorHAnsi" w:cstheme="minorHAnsi"/>
          <w:szCs w:val="24"/>
          <w:lang w:val="es-MX"/>
        </w:rPr>
        <w:t>.</w:t>
      </w:r>
    </w:p>
    <w:p w14:paraId="76EBD2E4" w14:textId="77777777" w:rsidR="007C3ACD" w:rsidRDefault="007C3ACD" w:rsidP="005F4CA7">
      <w:pPr>
        <w:rPr>
          <w:rStyle w:val="Ttulo3Car"/>
          <w:rFonts w:asciiTheme="minorHAnsi" w:hAnsiTheme="minorHAnsi" w:cstheme="minorHAnsi"/>
          <w:sz w:val="28"/>
          <w:szCs w:val="28"/>
        </w:rPr>
      </w:pPr>
      <w:bookmarkStart w:id="132" w:name="_Toc162342532"/>
      <w:r w:rsidRPr="00FF69B4">
        <w:rPr>
          <w:rStyle w:val="Ttulo3Car"/>
          <w:rFonts w:asciiTheme="minorHAnsi" w:hAnsiTheme="minorHAnsi" w:cstheme="minorHAnsi"/>
          <w:sz w:val="28"/>
          <w:szCs w:val="28"/>
        </w:rPr>
        <w:lastRenderedPageBreak/>
        <w:t>V</w:t>
      </w:r>
      <w:r>
        <w:rPr>
          <w:rStyle w:val="Ttulo3Car"/>
          <w:rFonts w:asciiTheme="minorHAnsi" w:hAnsiTheme="minorHAnsi" w:cstheme="minorHAnsi"/>
          <w:sz w:val="28"/>
          <w:szCs w:val="28"/>
        </w:rPr>
        <w:t>I</w:t>
      </w:r>
      <w:r w:rsidR="00E101B4">
        <w:rPr>
          <w:rStyle w:val="Ttulo3Car"/>
          <w:rFonts w:asciiTheme="minorHAnsi" w:hAnsiTheme="minorHAnsi" w:cstheme="minorHAnsi"/>
          <w:sz w:val="28"/>
          <w:szCs w:val="28"/>
        </w:rPr>
        <w:t>I</w:t>
      </w:r>
      <w:r w:rsidR="004C1D31">
        <w:rPr>
          <w:rStyle w:val="Ttulo3Car"/>
          <w:rFonts w:asciiTheme="minorHAnsi" w:hAnsiTheme="minorHAnsi" w:cstheme="minorHAnsi"/>
          <w:sz w:val="28"/>
          <w:szCs w:val="28"/>
        </w:rPr>
        <w:t>I</w:t>
      </w:r>
      <w:r w:rsidRPr="00FF69B4">
        <w:rPr>
          <w:rStyle w:val="Ttulo3Car"/>
          <w:rFonts w:asciiTheme="minorHAnsi" w:hAnsiTheme="minorHAnsi" w:cstheme="minorHAnsi"/>
          <w:sz w:val="28"/>
          <w:szCs w:val="28"/>
        </w:rPr>
        <w:t>. INFINITUM 2</w:t>
      </w:r>
      <w:r>
        <w:rPr>
          <w:rStyle w:val="Ttulo3Car"/>
          <w:rFonts w:asciiTheme="minorHAnsi" w:hAnsiTheme="minorHAnsi" w:cstheme="minorHAnsi"/>
          <w:sz w:val="28"/>
          <w:szCs w:val="28"/>
        </w:rPr>
        <w:t>99</w:t>
      </w:r>
      <w:bookmarkEnd w:id="132"/>
    </w:p>
    <w:p w14:paraId="50066EA9" w14:textId="77777777" w:rsidR="007C3ACD" w:rsidRDefault="007C3ACD" w:rsidP="005F4CA7">
      <w:pPr>
        <w:outlineLvl w:val="0"/>
        <w:rPr>
          <w:rFonts w:asciiTheme="minorHAnsi" w:hAnsiTheme="minorHAnsi" w:cstheme="minorHAnsi"/>
          <w:b/>
          <w:szCs w:val="24"/>
        </w:rPr>
      </w:pPr>
    </w:p>
    <w:p w14:paraId="21D030B9" w14:textId="77777777" w:rsidR="007C3ACD" w:rsidRPr="00FF69B4" w:rsidRDefault="007C3ACD" w:rsidP="005F4CA7">
      <w:pPr>
        <w:outlineLvl w:val="0"/>
        <w:rPr>
          <w:rFonts w:asciiTheme="minorHAnsi" w:hAnsiTheme="minorHAnsi" w:cstheme="minorHAnsi"/>
          <w:color w:val="FF0000"/>
          <w:szCs w:val="24"/>
        </w:rPr>
      </w:pPr>
      <w:r w:rsidRPr="00FF69B4">
        <w:rPr>
          <w:rFonts w:asciiTheme="minorHAnsi" w:hAnsiTheme="minorHAnsi" w:cstheme="minorHAnsi"/>
          <w:b/>
          <w:szCs w:val="24"/>
        </w:rPr>
        <w:t xml:space="preserve">Número de Inscripción: </w:t>
      </w:r>
      <w:r>
        <w:rPr>
          <w:rFonts w:asciiTheme="minorHAnsi" w:hAnsiTheme="minorHAnsi" w:cstheme="minorHAnsi"/>
          <w:b/>
          <w:bCs/>
          <w:sz w:val="28"/>
          <w:szCs w:val="28"/>
        </w:rPr>
        <w:t>335640</w:t>
      </w:r>
    </w:p>
    <w:p w14:paraId="4AE9EF31" w14:textId="77777777" w:rsidR="007C3ACD" w:rsidRPr="00FF69B4" w:rsidRDefault="007C3ACD" w:rsidP="005F4CA7">
      <w:pPr>
        <w:outlineLvl w:val="0"/>
        <w:rPr>
          <w:rFonts w:asciiTheme="minorHAnsi" w:hAnsiTheme="minorHAnsi" w:cstheme="minorHAnsi"/>
          <w:b/>
          <w:szCs w:val="24"/>
          <w:lang w:val="es-MX"/>
        </w:rPr>
      </w:pPr>
    </w:p>
    <w:p w14:paraId="0B89F74E" w14:textId="77777777" w:rsidR="007C3ACD" w:rsidRPr="00FF69B4" w:rsidRDefault="007C3ACD" w:rsidP="005F4CA7">
      <w:pPr>
        <w:outlineLvl w:val="0"/>
        <w:rPr>
          <w:rFonts w:asciiTheme="minorHAnsi" w:hAnsiTheme="minorHAnsi" w:cstheme="minorHAnsi"/>
          <w:i/>
          <w:szCs w:val="24"/>
          <w:lang w:val="es-MX"/>
        </w:rPr>
      </w:pPr>
      <w:r w:rsidRPr="00FF69B4">
        <w:rPr>
          <w:rFonts w:asciiTheme="minorHAnsi" w:hAnsiTheme="minorHAnsi" w:cstheme="minorHAnsi"/>
          <w:b/>
          <w:szCs w:val="24"/>
          <w:lang w:val="es-MX"/>
        </w:rPr>
        <w:t xml:space="preserve">Nombre del Servicio: </w:t>
      </w:r>
      <w:r w:rsidRPr="00FF69B4">
        <w:rPr>
          <w:rFonts w:asciiTheme="minorHAnsi" w:hAnsiTheme="minorHAnsi" w:cstheme="minorHAnsi"/>
          <w:szCs w:val="24"/>
          <w:lang w:val="es-MX"/>
        </w:rPr>
        <w:t xml:space="preserve">Infinitum </w:t>
      </w:r>
      <w:r>
        <w:rPr>
          <w:rFonts w:asciiTheme="minorHAnsi" w:hAnsiTheme="minorHAnsi" w:cstheme="minorHAnsi"/>
          <w:szCs w:val="24"/>
          <w:lang w:val="es-MX"/>
        </w:rPr>
        <w:t>299</w:t>
      </w:r>
    </w:p>
    <w:p w14:paraId="46E13045" w14:textId="77777777" w:rsidR="007C3ACD" w:rsidRPr="00FF69B4" w:rsidRDefault="007C3ACD" w:rsidP="005F4CA7">
      <w:pPr>
        <w:rPr>
          <w:rFonts w:asciiTheme="minorHAnsi" w:hAnsiTheme="minorHAnsi" w:cstheme="minorHAnsi"/>
          <w:szCs w:val="24"/>
          <w:lang w:val="es-MX"/>
        </w:rPr>
      </w:pPr>
    </w:p>
    <w:p w14:paraId="4805A51A" w14:textId="77777777" w:rsidR="007C3ACD" w:rsidRPr="00FF69B4" w:rsidRDefault="007C3ACD"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Descripción:</w:t>
      </w:r>
    </w:p>
    <w:p w14:paraId="1B9BAEB7" w14:textId="77777777" w:rsidR="007C3ACD" w:rsidRPr="00FF69B4" w:rsidRDefault="007C3ACD" w:rsidP="005F4CA7">
      <w:pPr>
        <w:tabs>
          <w:tab w:val="left" w:pos="360"/>
          <w:tab w:val="left" w:pos="426"/>
        </w:tabs>
        <w:spacing w:after="120"/>
        <w:jc w:val="both"/>
        <w:rPr>
          <w:rFonts w:asciiTheme="minorHAnsi" w:hAnsiTheme="minorHAnsi" w:cstheme="minorHAnsi"/>
          <w:szCs w:val="24"/>
          <w:lang w:val="es-MX"/>
        </w:rPr>
      </w:pPr>
      <w:r w:rsidRPr="007C3ACD">
        <w:rPr>
          <w:rFonts w:asciiTheme="minorHAnsi" w:hAnsiTheme="minorHAnsi" w:cstheme="minorHAnsi"/>
          <w:color w:val="000000"/>
          <w:szCs w:val="24"/>
          <w:lang w:val="es-MX"/>
        </w:rPr>
        <w:t>Infinitum 299 es un servicio de Internet con velocidad de hasta 40 Mbps que aplica para Clientes residenciales y comerciales Telmex sujeto a que las facilidades técnicas lo permitan.</w:t>
      </w:r>
    </w:p>
    <w:p w14:paraId="3E8A54E8" w14:textId="77777777" w:rsidR="007C3ACD" w:rsidRPr="00FF69B4" w:rsidRDefault="007C3ACD"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Estructura Tarifaria:</w:t>
      </w:r>
    </w:p>
    <w:p w14:paraId="5BE82B7C" w14:textId="77777777" w:rsidR="007C3ACD" w:rsidRDefault="007C3ACD" w:rsidP="005F4CA7">
      <w:pPr>
        <w:rPr>
          <w:rFonts w:asciiTheme="minorHAnsi" w:hAnsiTheme="minorHAnsi" w:cstheme="minorHAnsi"/>
          <w:szCs w:val="24"/>
          <w:lang w:val="es-MX"/>
        </w:rPr>
      </w:pPr>
      <w:r>
        <w:rPr>
          <w:rFonts w:asciiTheme="minorHAnsi" w:hAnsiTheme="minorHAnsi" w:cstheme="minorHAnsi"/>
          <w:szCs w:val="24"/>
          <w:lang w:val="es-MX"/>
        </w:rPr>
        <w:t>Infinitum 2</w:t>
      </w:r>
      <w:r w:rsidR="008E2CAF">
        <w:rPr>
          <w:rFonts w:asciiTheme="minorHAnsi" w:hAnsiTheme="minorHAnsi" w:cstheme="minorHAnsi"/>
          <w:szCs w:val="24"/>
          <w:lang w:val="es-MX"/>
        </w:rPr>
        <w:t>9</w:t>
      </w:r>
      <w:r>
        <w:rPr>
          <w:rFonts w:asciiTheme="minorHAnsi" w:hAnsiTheme="minorHAnsi" w:cstheme="minorHAnsi"/>
          <w:szCs w:val="24"/>
          <w:lang w:val="es-MX"/>
        </w:rPr>
        <w:t>9</w:t>
      </w:r>
    </w:p>
    <w:p w14:paraId="74D920C4" w14:textId="77777777" w:rsidR="007C3ACD" w:rsidRPr="00FF69B4" w:rsidRDefault="007C3ACD"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sin Impuestos: $</w:t>
      </w:r>
      <w:r>
        <w:rPr>
          <w:rFonts w:asciiTheme="minorHAnsi" w:hAnsiTheme="minorHAnsi" w:cstheme="minorHAnsi"/>
          <w:szCs w:val="24"/>
          <w:lang w:val="es-MX"/>
        </w:rPr>
        <w:t>2</w:t>
      </w:r>
      <w:r w:rsidR="008E2CAF">
        <w:rPr>
          <w:rFonts w:asciiTheme="minorHAnsi" w:hAnsiTheme="minorHAnsi" w:cstheme="minorHAnsi"/>
          <w:szCs w:val="24"/>
          <w:lang w:val="es-MX"/>
        </w:rPr>
        <w:t>57</w:t>
      </w:r>
      <w:r>
        <w:rPr>
          <w:rFonts w:asciiTheme="minorHAnsi" w:hAnsiTheme="minorHAnsi" w:cstheme="minorHAnsi"/>
          <w:szCs w:val="24"/>
          <w:lang w:val="es-MX"/>
        </w:rPr>
        <w:t>.</w:t>
      </w:r>
      <w:r w:rsidR="008E2CAF">
        <w:rPr>
          <w:rFonts w:asciiTheme="minorHAnsi" w:hAnsiTheme="minorHAnsi" w:cstheme="minorHAnsi"/>
          <w:szCs w:val="24"/>
          <w:lang w:val="es-MX"/>
        </w:rPr>
        <w:t>76</w:t>
      </w:r>
    </w:p>
    <w:p w14:paraId="48CAEE8C" w14:textId="77777777" w:rsidR="007C3ACD" w:rsidRPr="00FF69B4" w:rsidRDefault="007C3ACD"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con Impuestos: $</w:t>
      </w:r>
      <w:r>
        <w:rPr>
          <w:rFonts w:asciiTheme="minorHAnsi" w:hAnsiTheme="minorHAnsi" w:cstheme="minorHAnsi"/>
          <w:szCs w:val="24"/>
          <w:lang w:val="es-MX"/>
        </w:rPr>
        <w:t>2</w:t>
      </w:r>
      <w:r w:rsidR="008E2CAF">
        <w:rPr>
          <w:rFonts w:asciiTheme="minorHAnsi" w:hAnsiTheme="minorHAnsi" w:cstheme="minorHAnsi"/>
          <w:szCs w:val="24"/>
          <w:lang w:val="es-MX"/>
        </w:rPr>
        <w:t>9</w:t>
      </w:r>
      <w:r>
        <w:rPr>
          <w:rFonts w:asciiTheme="minorHAnsi" w:hAnsiTheme="minorHAnsi" w:cstheme="minorHAnsi"/>
          <w:szCs w:val="24"/>
          <w:lang w:val="es-MX"/>
        </w:rPr>
        <w:t>9</w:t>
      </w:r>
      <w:r w:rsidRPr="00FF69B4">
        <w:rPr>
          <w:rFonts w:asciiTheme="minorHAnsi" w:hAnsiTheme="minorHAnsi" w:cstheme="minorHAnsi"/>
          <w:szCs w:val="24"/>
          <w:lang w:val="es-MX"/>
        </w:rPr>
        <w:t>.00</w:t>
      </w:r>
    </w:p>
    <w:p w14:paraId="2C2E47B4" w14:textId="77777777" w:rsidR="007C3ACD" w:rsidRPr="006A4252" w:rsidRDefault="007C3ACD" w:rsidP="005F4CA7">
      <w:pPr>
        <w:rPr>
          <w:rFonts w:asciiTheme="minorHAnsi" w:hAnsiTheme="minorHAnsi" w:cstheme="minorHAnsi"/>
          <w:sz w:val="20"/>
          <w:lang w:val="es-MX"/>
        </w:rPr>
      </w:pPr>
      <w:r w:rsidRPr="006A4252">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06818BE0" w14:textId="77777777" w:rsidR="007C3ACD" w:rsidRPr="00FF69B4" w:rsidRDefault="007C3ACD" w:rsidP="005F4CA7">
      <w:pPr>
        <w:outlineLvl w:val="0"/>
        <w:rPr>
          <w:rFonts w:asciiTheme="minorHAnsi" w:hAnsiTheme="minorHAnsi" w:cstheme="minorHAnsi"/>
          <w:szCs w:val="24"/>
          <w:lang w:val="es-MX"/>
        </w:rPr>
      </w:pPr>
    </w:p>
    <w:p w14:paraId="32DFCECB" w14:textId="77777777" w:rsidR="007C3ACD" w:rsidRPr="00FF69B4" w:rsidRDefault="007C3ACD"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Reglas de Aplicación Tarifaria</w:t>
      </w:r>
    </w:p>
    <w:p w14:paraId="4F0D00FC" w14:textId="77777777" w:rsidR="008E2CAF" w:rsidRPr="008E2CAF" w:rsidRDefault="008E2CAF" w:rsidP="005F4CA7">
      <w:pPr>
        <w:ind w:right="98"/>
        <w:rPr>
          <w:rFonts w:asciiTheme="minorHAnsi" w:hAnsiTheme="minorHAnsi" w:cstheme="minorHAnsi"/>
          <w:szCs w:val="24"/>
          <w:lang w:val="es-MX"/>
        </w:rPr>
      </w:pPr>
      <w:r w:rsidRPr="008E2CAF">
        <w:rPr>
          <w:rFonts w:asciiTheme="minorHAnsi" w:hAnsiTheme="minorHAnsi" w:cstheme="minorHAnsi"/>
          <w:szCs w:val="24"/>
          <w:lang w:val="es-MX"/>
        </w:rPr>
        <w:t>Los cargos por concepto de Renta Mensual de Infinitum 299 son independientes de los cargos asociados de instalación de la línea telefónica, renta mensual de la línea telefónica, servicio medido, larga distancia y de cualquier otro servicio contratado por el cliente con Telmex.</w:t>
      </w:r>
    </w:p>
    <w:p w14:paraId="40EBA913" w14:textId="77777777" w:rsidR="007C3ACD" w:rsidRPr="00FF69B4" w:rsidRDefault="008E2CAF" w:rsidP="005F4CA7">
      <w:pPr>
        <w:ind w:right="98"/>
        <w:rPr>
          <w:rFonts w:asciiTheme="minorHAnsi" w:hAnsiTheme="minorHAnsi" w:cstheme="minorHAnsi"/>
          <w:szCs w:val="24"/>
          <w:lang w:val="es-MX"/>
        </w:rPr>
      </w:pPr>
      <w:r w:rsidRPr="008E2CAF">
        <w:rPr>
          <w:rFonts w:asciiTheme="minorHAnsi" w:hAnsiTheme="minorHAnsi" w:cstheme="minorHAnsi"/>
          <w:szCs w:val="24"/>
          <w:lang w:val="es-MX"/>
        </w:rPr>
        <w:t>La facturación del servicio Infinitum 299 inicia una vez que se encuentre habilitado el servicio y que el cliente haya recibido el equipo terminal.</w:t>
      </w:r>
    </w:p>
    <w:p w14:paraId="2BC21C77" w14:textId="77777777" w:rsidR="007C3ACD" w:rsidRPr="00FF69B4" w:rsidRDefault="007C3ACD" w:rsidP="005F4CA7">
      <w:pPr>
        <w:outlineLvl w:val="0"/>
        <w:rPr>
          <w:rFonts w:asciiTheme="minorHAnsi" w:hAnsiTheme="minorHAnsi" w:cstheme="minorHAnsi"/>
          <w:b/>
          <w:szCs w:val="24"/>
          <w:lang w:val="es-MX"/>
        </w:rPr>
      </w:pPr>
    </w:p>
    <w:p w14:paraId="50CABD8C" w14:textId="77777777" w:rsidR="007C3ACD" w:rsidRPr="00FF69B4" w:rsidRDefault="007C3ACD"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Políticas Comerciales</w:t>
      </w:r>
    </w:p>
    <w:p w14:paraId="0CD6862B" w14:textId="77777777" w:rsidR="008E2CAF" w:rsidRPr="008E2CAF"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t>Se procederá a la Habilitación y Equipamiento del servicio siempre y cuando las facilidades técnicas lo permitan.</w:t>
      </w:r>
    </w:p>
    <w:p w14:paraId="1CE5DF16" w14:textId="77777777" w:rsidR="008E2CAF" w:rsidRPr="008E2CAF"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t>Adicionalmente, se podría ofrecer acceso al beneficio de servicio de almacenamiento en la nube.</w:t>
      </w:r>
    </w:p>
    <w:p w14:paraId="39AC2310" w14:textId="77777777" w:rsidR="008E2CAF" w:rsidRPr="008E2CAF"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t>No existe periodo mínimo de permanencia con el servicio.</w:t>
      </w:r>
    </w:p>
    <w:p w14:paraId="1BC9EF03" w14:textId="77777777" w:rsidR="008E2CAF" w:rsidRPr="008E2CAF"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t>Aplica únicamente para IP dinámica.</w:t>
      </w:r>
    </w:p>
    <w:p w14:paraId="2CE30388" w14:textId="77777777" w:rsidR="008E2CAF" w:rsidRPr="008E2CAF"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t>El equipo terminal es propiedad de Telmex por lo que al momento de recibirlo el cliente deberá firmar el contrato correspondiente.</w:t>
      </w:r>
    </w:p>
    <w:p w14:paraId="1C0B5026" w14:textId="77777777" w:rsidR="008E2CAF" w:rsidRPr="008E2CAF"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t>Debido a que el equipo terminal es propiedad de Telmex, es requisito fundamental la devolución del mismo al momento de la baja del servicio de conformidad a los términos referidos en el contrato marco de prestación del servicio.</w:t>
      </w:r>
    </w:p>
    <w:p w14:paraId="790E902D" w14:textId="77777777" w:rsidR="008E2CAF" w:rsidRPr="008E2CAF"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t>La velocidad de Infinitum de hasta 40 Mbps, aplica siempre y cuando las condiciones técnicas de equipamiento y distancia del domicilio del cliente a la central lo permitan.</w:t>
      </w:r>
    </w:p>
    <w:p w14:paraId="3EBE0E67" w14:textId="77777777" w:rsidR="008E2CAF" w:rsidRPr="008E2CAF"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lastRenderedPageBreak/>
        <w:t>Para evitar el daño que se pueda causar a la red de Telmex y en virtud de que este beneficio es para clientes residenciales, los clientes no podrán realizar la comercialización, venta o reventa de aplicaciones sobre el servicio de Internet.</w:t>
      </w:r>
    </w:p>
    <w:p w14:paraId="1C3B493B" w14:textId="77777777" w:rsidR="007C3ACD"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t>Para el caso de clientes nuevos, se aplican los cargos vigentes de gastos de instalación y cableado interior.</w:t>
      </w:r>
    </w:p>
    <w:p w14:paraId="29751EAC" w14:textId="77777777" w:rsidR="007C3ACD" w:rsidRPr="00FF69B4" w:rsidRDefault="007C3ACD" w:rsidP="005F4CA7">
      <w:pPr>
        <w:ind w:right="98"/>
        <w:jc w:val="both"/>
        <w:rPr>
          <w:rFonts w:asciiTheme="minorHAnsi" w:hAnsiTheme="minorHAnsi" w:cstheme="minorHAnsi"/>
          <w:szCs w:val="24"/>
          <w:lang w:val="es-MX"/>
        </w:rPr>
      </w:pPr>
    </w:p>
    <w:p w14:paraId="0D2675D8" w14:textId="77777777" w:rsidR="007C3ACD" w:rsidRPr="00FF69B4" w:rsidRDefault="007C3ACD"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Vigencia:</w:t>
      </w:r>
    </w:p>
    <w:p w14:paraId="17838C47" w14:textId="77777777" w:rsidR="007C3ACD" w:rsidRDefault="007C3ACD" w:rsidP="005F4CA7">
      <w:pPr>
        <w:rPr>
          <w:rStyle w:val="Ttulo3Car"/>
          <w:rFonts w:asciiTheme="minorHAnsi" w:hAnsiTheme="minorHAnsi" w:cstheme="minorHAnsi"/>
          <w:sz w:val="28"/>
          <w:szCs w:val="28"/>
        </w:rPr>
      </w:pPr>
      <w:r>
        <w:rPr>
          <w:rFonts w:asciiTheme="minorHAnsi" w:hAnsiTheme="minorHAnsi" w:cstheme="minorHAnsi"/>
          <w:szCs w:val="24"/>
          <w:lang w:val="es-MX"/>
        </w:rPr>
        <w:t>Indefinida</w:t>
      </w:r>
      <w:r w:rsidRPr="00FF69B4">
        <w:rPr>
          <w:rFonts w:asciiTheme="minorHAnsi" w:hAnsiTheme="minorHAnsi" w:cstheme="minorHAnsi"/>
          <w:szCs w:val="24"/>
          <w:lang w:val="es-MX"/>
        </w:rPr>
        <w:t>.</w:t>
      </w:r>
    </w:p>
    <w:p w14:paraId="2CA94B19" w14:textId="77777777" w:rsidR="005C5DBD" w:rsidRDefault="006A4252" w:rsidP="005C5DBD">
      <w:pPr>
        <w:rPr>
          <w:rStyle w:val="Ttulo3Car"/>
          <w:rFonts w:asciiTheme="minorHAnsi" w:hAnsiTheme="minorHAnsi" w:cstheme="minorHAnsi"/>
          <w:sz w:val="28"/>
          <w:szCs w:val="28"/>
        </w:rPr>
      </w:pPr>
      <w:r>
        <w:rPr>
          <w:rStyle w:val="Ttulo3Car"/>
          <w:rFonts w:asciiTheme="minorHAnsi" w:hAnsiTheme="minorHAnsi" w:cstheme="minorHAnsi"/>
          <w:sz w:val="28"/>
          <w:szCs w:val="28"/>
        </w:rPr>
        <w:br w:type="page"/>
      </w:r>
    </w:p>
    <w:p w14:paraId="75B2C69C" w14:textId="77777777" w:rsidR="00690060" w:rsidRPr="00690060" w:rsidRDefault="00690060" w:rsidP="005C5DBD">
      <w:pPr>
        <w:rPr>
          <w:rFonts w:asciiTheme="minorHAnsi" w:hAnsiTheme="minorHAnsi" w:cstheme="minorHAnsi"/>
          <w:b/>
          <w:sz w:val="28"/>
          <w:szCs w:val="28"/>
        </w:rPr>
      </w:pPr>
    </w:p>
    <w:p w14:paraId="667A4847" w14:textId="77777777" w:rsidR="005F4CA7" w:rsidRPr="008F188F" w:rsidRDefault="008F188F" w:rsidP="00C32A8F">
      <w:pPr>
        <w:pStyle w:val="Ttulo3"/>
        <w:rPr>
          <w:rStyle w:val="Ttulo3Car"/>
          <w:rFonts w:asciiTheme="minorHAnsi" w:hAnsiTheme="minorHAnsi" w:cstheme="minorHAnsi"/>
          <w:b/>
          <w:sz w:val="28"/>
          <w:szCs w:val="24"/>
        </w:rPr>
      </w:pPr>
      <w:bookmarkStart w:id="133" w:name="_Toc162342533"/>
      <w:r>
        <w:rPr>
          <w:rStyle w:val="Ttulo3Car"/>
          <w:rFonts w:asciiTheme="minorHAnsi" w:hAnsiTheme="minorHAnsi" w:cstheme="minorHAnsi"/>
          <w:b/>
          <w:sz w:val="28"/>
          <w:szCs w:val="24"/>
        </w:rPr>
        <w:t xml:space="preserve">IX. </w:t>
      </w:r>
      <w:r w:rsidR="005F4CA7" w:rsidRPr="008F188F">
        <w:rPr>
          <w:rStyle w:val="Ttulo3Car"/>
          <w:rFonts w:asciiTheme="minorHAnsi" w:hAnsiTheme="minorHAnsi" w:cstheme="minorHAnsi"/>
          <w:b/>
          <w:sz w:val="28"/>
          <w:szCs w:val="24"/>
        </w:rPr>
        <w:t>PROMOCIÓN SIMETRIA 60 MB</w:t>
      </w:r>
      <w:bookmarkEnd w:id="133"/>
    </w:p>
    <w:p w14:paraId="7C33C480" w14:textId="77777777" w:rsidR="005F4CA7" w:rsidRPr="008F188F" w:rsidRDefault="005F4CA7" w:rsidP="005F4CA7">
      <w:pPr>
        <w:tabs>
          <w:tab w:val="left" w:pos="360"/>
          <w:tab w:val="left" w:pos="426"/>
        </w:tabs>
        <w:spacing w:after="120"/>
        <w:rPr>
          <w:rFonts w:asciiTheme="minorHAnsi" w:hAnsiTheme="minorHAnsi" w:cstheme="minorHAnsi"/>
          <w:b/>
          <w:szCs w:val="24"/>
        </w:rPr>
      </w:pPr>
    </w:p>
    <w:p w14:paraId="6906543D" w14:textId="77777777" w:rsidR="00C32A8F" w:rsidRPr="008F188F" w:rsidRDefault="005F4CA7" w:rsidP="00C32A8F">
      <w:pPr>
        <w:tabs>
          <w:tab w:val="left" w:pos="360"/>
          <w:tab w:val="left" w:pos="426"/>
        </w:tabs>
        <w:spacing w:after="120"/>
        <w:rPr>
          <w:rFonts w:asciiTheme="minorHAnsi" w:hAnsiTheme="minorHAnsi" w:cstheme="minorHAnsi"/>
          <w:b/>
          <w:szCs w:val="24"/>
        </w:rPr>
      </w:pPr>
      <w:r w:rsidRPr="008F188F">
        <w:rPr>
          <w:rFonts w:asciiTheme="minorHAnsi" w:hAnsiTheme="minorHAnsi" w:cstheme="minorHAnsi"/>
          <w:b/>
          <w:szCs w:val="24"/>
        </w:rPr>
        <w:t>N</w:t>
      </w:r>
      <w:r w:rsidR="00C32A8F" w:rsidRPr="008F188F">
        <w:rPr>
          <w:rFonts w:asciiTheme="minorHAnsi" w:hAnsiTheme="minorHAnsi" w:cstheme="minorHAnsi"/>
          <w:b/>
          <w:szCs w:val="24"/>
        </w:rPr>
        <w:t>ú</w:t>
      </w:r>
      <w:r w:rsidRPr="008F188F">
        <w:rPr>
          <w:rFonts w:asciiTheme="minorHAnsi" w:hAnsiTheme="minorHAnsi" w:cstheme="minorHAnsi"/>
          <w:b/>
          <w:szCs w:val="24"/>
        </w:rPr>
        <w:t xml:space="preserve">mero de inscripción: </w:t>
      </w:r>
      <w:r w:rsidR="005C5DBD" w:rsidRPr="008F188F">
        <w:rPr>
          <w:rFonts w:asciiTheme="minorHAnsi" w:hAnsiTheme="minorHAnsi" w:cstheme="minorHAnsi"/>
          <w:b/>
          <w:szCs w:val="24"/>
        </w:rPr>
        <w:t>1046345</w:t>
      </w:r>
    </w:p>
    <w:p w14:paraId="32DA9E2C" w14:textId="77777777" w:rsidR="005F4CA7" w:rsidRPr="008F188F" w:rsidRDefault="005F4CA7" w:rsidP="00C32A8F">
      <w:pPr>
        <w:tabs>
          <w:tab w:val="left" w:pos="360"/>
          <w:tab w:val="left" w:pos="426"/>
        </w:tabs>
        <w:spacing w:after="120"/>
        <w:rPr>
          <w:rFonts w:asciiTheme="minorHAnsi" w:hAnsiTheme="minorHAnsi" w:cstheme="minorHAnsi"/>
          <w:b/>
          <w:szCs w:val="24"/>
        </w:rPr>
      </w:pPr>
      <w:r w:rsidRPr="008F188F">
        <w:rPr>
          <w:rFonts w:asciiTheme="minorHAnsi" w:hAnsiTheme="minorHAnsi" w:cstheme="minorHAnsi"/>
          <w:b/>
          <w:szCs w:val="24"/>
        </w:rPr>
        <w:t xml:space="preserve">Nombre del servicio: </w:t>
      </w:r>
      <w:r w:rsidRPr="008F188F">
        <w:rPr>
          <w:rFonts w:asciiTheme="minorHAnsi" w:hAnsiTheme="minorHAnsi" w:cstheme="minorHAnsi"/>
          <w:bCs/>
          <w:color w:val="000000"/>
          <w:szCs w:val="24"/>
        </w:rPr>
        <w:t>Promoción Simetría 60 MB</w:t>
      </w:r>
    </w:p>
    <w:p w14:paraId="07F2DB0D" w14:textId="77777777" w:rsidR="005F4CA7" w:rsidRPr="008F188F" w:rsidRDefault="005F4CA7" w:rsidP="00C32A8F">
      <w:pPr>
        <w:tabs>
          <w:tab w:val="left" w:pos="360"/>
          <w:tab w:val="left" w:pos="426"/>
        </w:tabs>
        <w:spacing w:after="120"/>
        <w:rPr>
          <w:rFonts w:asciiTheme="minorHAnsi" w:hAnsiTheme="minorHAnsi" w:cstheme="minorHAnsi"/>
          <w:b/>
          <w:szCs w:val="24"/>
        </w:rPr>
      </w:pPr>
    </w:p>
    <w:p w14:paraId="0ACA25C4" w14:textId="77777777" w:rsidR="005F4CA7" w:rsidRPr="008F188F" w:rsidRDefault="005F4CA7" w:rsidP="00C32A8F">
      <w:pPr>
        <w:tabs>
          <w:tab w:val="left" w:pos="360"/>
          <w:tab w:val="left" w:pos="426"/>
        </w:tabs>
        <w:spacing w:after="120"/>
        <w:rPr>
          <w:rFonts w:asciiTheme="minorHAnsi" w:hAnsiTheme="minorHAnsi" w:cstheme="minorHAnsi"/>
          <w:b/>
          <w:szCs w:val="24"/>
        </w:rPr>
      </w:pPr>
      <w:r w:rsidRPr="008F188F">
        <w:rPr>
          <w:rFonts w:asciiTheme="minorHAnsi" w:hAnsiTheme="minorHAnsi" w:cstheme="minorHAnsi"/>
          <w:b/>
          <w:szCs w:val="24"/>
        </w:rPr>
        <w:t>Descripción:</w:t>
      </w:r>
    </w:p>
    <w:p w14:paraId="081791D8" w14:textId="77777777" w:rsidR="005F4CA7" w:rsidRPr="008F188F" w:rsidRDefault="005F4CA7" w:rsidP="00C32A8F">
      <w:pPr>
        <w:tabs>
          <w:tab w:val="left" w:pos="360"/>
          <w:tab w:val="left" w:pos="426"/>
        </w:tabs>
        <w:jc w:val="both"/>
        <w:rPr>
          <w:rFonts w:asciiTheme="minorHAnsi" w:hAnsiTheme="minorHAnsi" w:cstheme="minorHAnsi"/>
          <w:b/>
          <w:szCs w:val="24"/>
        </w:rPr>
      </w:pPr>
      <w:r w:rsidRPr="008F188F">
        <w:rPr>
          <w:rFonts w:asciiTheme="minorHAnsi" w:hAnsiTheme="minorHAnsi" w:cstheme="minorHAnsi"/>
          <w:color w:val="000000"/>
          <w:szCs w:val="24"/>
          <w:lang w:val="es-MX"/>
        </w:rPr>
        <w:t xml:space="preserve">Es una promoción para clientes residenciales activos y nuevos que contraten un servicio con Telmex </w:t>
      </w:r>
      <w:r w:rsidRPr="008F188F">
        <w:rPr>
          <w:rFonts w:asciiTheme="minorHAnsi" w:hAnsiTheme="minorHAnsi" w:cstheme="minorHAnsi"/>
          <w:szCs w:val="24"/>
        </w:rPr>
        <w:t>y sea provisto a través de fibra óptica,</w:t>
      </w:r>
      <w:r w:rsidRPr="008F188F">
        <w:rPr>
          <w:rFonts w:asciiTheme="minorHAnsi" w:hAnsiTheme="minorHAnsi" w:cstheme="minorHAnsi"/>
          <w:color w:val="000000"/>
          <w:szCs w:val="24"/>
          <w:lang w:val="es-MX"/>
        </w:rPr>
        <w:t xml:space="preserve"> en la cual recibirán por promoción durante 6 meses el beneficio de velocidad simétrica, </w:t>
      </w:r>
      <w:r w:rsidRPr="008F188F">
        <w:rPr>
          <w:rFonts w:asciiTheme="minorHAnsi" w:hAnsiTheme="minorHAnsi" w:cstheme="minorHAnsi"/>
          <w:bCs/>
          <w:szCs w:val="24"/>
          <w:lang w:val="es-ES_tradnl"/>
        </w:rPr>
        <w:t>con una tasa de transmisión bidireccional y que</w:t>
      </w:r>
      <w:r w:rsidRPr="008F188F">
        <w:rPr>
          <w:rFonts w:asciiTheme="minorHAnsi" w:hAnsiTheme="minorHAnsi" w:cstheme="minorHAnsi"/>
          <w:szCs w:val="24"/>
        </w:rPr>
        <w:t xml:space="preserve"> se ofrece al cliente para que pueda recibir la misma velocidad de transmisión en la carga y descarga de información (sujeto a que las facilidades técnicas lo permitan).</w:t>
      </w:r>
    </w:p>
    <w:p w14:paraId="0B42C372" w14:textId="77777777" w:rsidR="005F4CA7" w:rsidRPr="008F188F" w:rsidRDefault="005F4CA7" w:rsidP="005F4CA7">
      <w:pPr>
        <w:tabs>
          <w:tab w:val="left" w:pos="360"/>
          <w:tab w:val="left" w:pos="426"/>
        </w:tabs>
        <w:ind w:left="66"/>
        <w:rPr>
          <w:rFonts w:asciiTheme="minorHAnsi" w:hAnsiTheme="minorHAnsi" w:cstheme="minorHAnsi"/>
          <w:b/>
          <w:szCs w:val="24"/>
        </w:rPr>
      </w:pPr>
    </w:p>
    <w:p w14:paraId="1B5093D4" w14:textId="77777777" w:rsidR="005F4CA7" w:rsidRPr="008F188F" w:rsidRDefault="005F4CA7" w:rsidP="00C32A8F">
      <w:pPr>
        <w:tabs>
          <w:tab w:val="left" w:pos="360"/>
          <w:tab w:val="left" w:pos="426"/>
        </w:tabs>
        <w:rPr>
          <w:rFonts w:asciiTheme="minorHAnsi" w:hAnsiTheme="minorHAnsi" w:cstheme="minorHAnsi"/>
          <w:b/>
          <w:szCs w:val="24"/>
        </w:rPr>
      </w:pPr>
      <w:r w:rsidRPr="008F188F">
        <w:rPr>
          <w:rFonts w:asciiTheme="minorHAnsi" w:hAnsiTheme="minorHAnsi" w:cstheme="minorHAnsi"/>
          <w:b/>
          <w:szCs w:val="24"/>
        </w:rPr>
        <w:t>Estructura Tarifaria:</w:t>
      </w:r>
    </w:p>
    <w:p w14:paraId="7D43F451" w14:textId="77777777" w:rsidR="005F4CA7" w:rsidRPr="008F188F" w:rsidRDefault="005F4CA7" w:rsidP="005F4CA7">
      <w:pPr>
        <w:tabs>
          <w:tab w:val="left" w:pos="360"/>
          <w:tab w:val="left" w:pos="426"/>
        </w:tabs>
        <w:rPr>
          <w:rFonts w:asciiTheme="minorHAnsi" w:hAnsiTheme="minorHAnsi" w:cstheme="minorHAnsi"/>
          <w:szCs w:val="24"/>
        </w:rPr>
      </w:pPr>
    </w:p>
    <w:p w14:paraId="3300D27E" w14:textId="77777777" w:rsidR="005F4CA7" w:rsidRPr="008F188F" w:rsidRDefault="005F4CA7" w:rsidP="00C32A8F">
      <w:pPr>
        <w:tabs>
          <w:tab w:val="left" w:pos="360"/>
          <w:tab w:val="left" w:pos="426"/>
        </w:tabs>
        <w:spacing w:after="120"/>
        <w:ind w:right="51"/>
        <w:jc w:val="both"/>
        <w:rPr>
          <w:rFonts w:asciiTheme="minorHAnsi" w:hAnsiTheme="minorHAnsi" w:cstheme="minorHAnsi"/>
          <w:b/>
          <w:bCs/>
          <w:szCs w:val="24"/>
          <w:lang w:val="es-ES_tradnl"/>
        </w:rPr>
      </w:pPr>
      <w:r w:rsidRPr="008F188F">
        <w:rPr>
          <w:rFonts w:asciiTheme="minorHAnsi" w:hAnsiTheme="minorHAnsi" w:cstheme="minorHAnsi"/>
          <w:bCs/>
          <w:szCs w:val="24"/>
          <w:lang w:val="es-ES_tradnl"/>
        </w:rPr>
        <w:t>Aplicará a los siguientes servicios:</w:t>
      </w:r>
    </w:p>
    <w:p w14:paraId="41980A68" w14:textId="77777777" w:rsidR="00690060" w:rsidRDefault="00E439AC" w:rsidP="005F4CA7">
      <w:pPr>
        <w:rPr>
          <w:rFonts w:asciiTheme="minorHAnsi" w:hAnsiTheme="minorHAnsi" w:cstheme="minorHAnsi"/>
          <w:szCs w:val="24"/>
          <w:lang w:val="es-MX" w:eastAsia="es-MX"/>
        </w:rPr>
      </w:pPr>
      <w:r w:rsidRPr="005F4CA7">
        <w:rPr>
          <w:rFonts w:asciiTheme="minorHAnsi" w:hAnsiTheme="minorHAnsi" w:cstheme="minorHAnsi"/>
          <w:szCs w:val="24"/>
          <w:lang w:val="es-MX" w:eastAsia="es-MX"/>
        </w:rPr>
        <w:t>Paquete 389</w:t>
      </w:r>
      <w:r>
        <w:rPr>
          <w:rFonts w:asciiTheme="minorHAnsi" w:hAnsiTheme="minorHAnsi" w:cstheme="minorHAnsi"/>
          <w:szCs w:val="24"/>
          <w:lang w:val="es-MX" w:eastAsia="es-MX"/>
        </w:rPr>
        <w:t xml:space="preserve"> </w:t>
      </w:r>
    </w:p>
    <w:p w14:paraId="00D4216F" w14:textId="77777777" w:rsidR="00690060" w:rsidRDefault="00E439AC" w:rsidP="005F4CA7">
      <w:pPr>
        <w:rPr>
          <w:rFonts w:asciiTheme="minorHAnsi" w:hAnsiTheme="minorHAnsi" w:cstheme="minorHAnsi"/>
          <w:szCs w:val="24"/>
          <w:lang w:val="es-MX" w:eastAsia="es-MX"/>
        </w:rPr>
      </w:pPr>
      <w:r>
        <w:rPr>
          <w:rFonts w:asciiTheme="minorHAnsi" w:hAnsiTheme="minorHAnsi" w:cstheme="minorHAnsi"/>
          <w:szCs w:val="24"/>
          <w:lang w:val="es-MX"/>
        </w:rPr>
        <w:t xml:space="preserve">Número de Inscripción: </w:t>
      </w:r>
      <w:r w:rsidRPr="005F4CA7">
        <w:rPr>
          <w:rFonts w:asciiTheme="minorHAnsi" w:hAnsiTheme="minorHAnsi" w:cstheme="minorHAnsi"/>
          <w:szCs w:val="24"/>
          <w:lang w:val="es-MX" w:eastAsia="es-MX"/>
        </w:rPr>
        <w:t>1027847</w:t>
      </w:r>
    </w:p>
    <w:p w14:paraId="65135725" w14:textId="77777777" w:rsidR="00690060" w:rsidRDefault="00690060" w:rsidP="005F4CA7">
      <w:pPr>
        <w:rPr>
          <w:rFonts w:asciiTheme="minorHAnsi" w:hAnsiTheme="minorHAnsi" w:cstheme="minorHAnsi"/>
          <w:szCs w:val="24"/>
          <w:lang w:val="es-MX" w:eastAsia="es-MX"/>
        </w:rPr>
      </w:pPr>
      <w:r>
        <w:rPr>
          <w:rFonts w:asciiTheme="minorHAnsi" w:hAnsiTheme="minorHAnsi" w:cstheme="minorHAnsi"/>
          <w:szCs w:val="24"/>
          <w:lang w:val="es-MX"/>
        </w:rPr>
        <w:t>Velocidad Promoción (Mbps): 60</w:t>
      </w:r>
    </w:p>
    <w:p w14:paraId="32030CA5" w14:textId="77777777" w:rsidR="00690060" w:rsidRDefault="00E439AC" w:rsidP="005F4CA7">
      <w:pPr>
        <w:rPr>
          <w:rFonts w:asciiTheme="minorHAnsi" w:hAnsiTheme="minorHAnsi" w:cstheme="minorHAnsi"/>
          <w:szCs w:val="24"/>
          <w:lang w:val="es-MX" w:eastAsia="es-MX"/>
        </w:rPr>
      </w:pPr>
      <w:r w:rsidRPr="005F4CA7">
        <w:rPr>
          <w:rFonts w:asciiTheme="minorHAnsi" w:hAnsiTheme="minorHAnsi" w:cstheme="minorHAnsi"/>
          <w:szCs w:val="24"/>
          <w:lang w:val="es-MX" w:eastAsia="es-MX"/>
        </w:rPr>
        <w:t>Paquete Conectes Negocio</w:t>
      </w:r>
      <w:r>
        <w:rPr>
          <w:rFonts w:asciiTheme="minorHAnsi" w:hAnsiTheme="minorHAnsi" w:cstheme="minorHAnsi"/>
          <w:szCs w:val="24"/>
          <w:lang w:val="es-MX" w:eastAsia="es-MX"/>
        </w:rPr>
        <w:t xml:space="preserve"> </w:t>
      </w:r>
    </w:p>
    <w:p w14:paraId="3A08F1F4" w14:textId="77777777" w:rsidR="00E439AC" w:rsidRDefault="00E439AC" w:rsidP="005F4CA7">
      <w:pPr>
        <w:rPr>
          <w:rFonts w:asciiTheme="minorHAnsi" w:hAnsiTheme="minorHAnsi" w:cstheme="minorHAnsi"/>
          <w:szCs w:val="24"/>
          <w:lang w:val="es-MX" w:eastAsia="es-MX"/>
        </w:rPr>
      </w:pPr>
      <w:r>
        <w:rPr>
          <w:rFonts w:asciiTheme="minorHAnsi" w:hAnsiTheme="minorHAnsi" w:cstheme="minorHAnsi"/>
          <w:szCs w:val="24"/>
          <w:lang w:val="es-MX"/>
        </w:rPr>
        <w:t xml:space="preserve">Número de Inscripción: </w:t>
      </w:r>
      <w:r w:rsidRPr="005F4CA7">
        <w:rPr>
          <w:rFonts w:asciiTheme="minorHAnsi" w:hAnsiTheme="minorHAnsi" w:cstheme="minorHAnsi"/>
          <w:szCs w:val="24"/>
          <w:lang w:val="es-MX" w:eastAsia="es-MX"/>
        </w:rPr>
        <w:t>1027877</w:t>
      </w:r>
    </w:p>
    <w:p w14:paraId="0436F995" w14:textId="77777777" w:rsidR="00690060" w:rsidRDefault="00690060" w:rsidP="005F4CA7">
      <w:pPr>
        <w:rPr>
          <w:rFonts w:asciiTheme="minorHAnsi" w:hAnsiTheme="minorHAnsi" w:cstheme="minorHAnsi"/>
          <w:szCs w:val="24"/>
          <w:lang w:val="es-MX"/>
        </w:rPr>
      </w:pPr>
      <w:r>
        <w:rPr>
          <w:rFonts w:asciiTheme="minorHAnsi" w:hAnsiTheme="minorHAnsi" w:cstheme="minorHAnsi"/>
          <w:szCs w:val="24"/>
          <w:lang w:val="es-MX"/>
        </w:rPr>
        <w:t>Velocidad Promoción (Mbps): 60</w:t>
      </w:r>
    </w:p>
    <w:p w14:paraId="4C1177BC" w14:textId="77777777" w:rsidR="00690060" w:rsidRDefault="00E439AC" w:rsidP="005F4CA7">
      <w:pPr>
        <w:rPr>
          <w:rFonts w:asciiTheme="minorHAnsi" w:hAnsiTheme="minorHAnsi" w:cstheme="minorHAnsi"/>
          <w:szCs w:val="24"/>
          <w:lang w:val="es-MX" w:eastAsia="es-MX"/>
        </w:rPr>
      </w:pPr>
      <w:r w:rsidRPr="005F4CA7">
        <w:rPr>
          <w:rFonts w:asciiTheme="minorHAnsi" w:hAnsiTheme="minorHAnsi" w:cstheme="minorHAnsi"/>
          <w:szCs w:val="24"/>
          <w:lang w:val="es-MX" w:eastAsia="es-MX"/>
        </w:rPr>
        <w:t>Infinitum 349</w:t>
      </w:r>
      <w:r>
        <w:rPr>
          <w:rFonts w:asciiTheme="minorHAnsi" w:hAnsiTheme="minorHAnsi" w:cstheme="minorHAnsi"/>
          <w:szCs w:val="24"/>
          <w:lang w:val="es-MX" w:eastAsia="es-MX"/>
        </w:rPr>
        <w:t xml:space="preserve"> </w:t>
      </w:r>
    </w:p>
    <w:p w14:paraId="552B4063" w14:textId="77777777" w:rsidR="00E439AC" w:rsidRDefault="00E439AC" w:rsidP="005F4CA7">
      <w:pPr>
        <w:rPr>
          <w:rFonts w:asciiTheme="minorHAnsi" w:hAnsiTheme="minorHAnsi" w:cstheme="minorHAnsi"/>
          <w:szCs w:val="24"/>
          <w:lang w:val="es-MX" w:eastAsia="es-MX"/>
        </w:rPr>
      </w:pPr>
      <w:r>
        <w:rPr>
          <w:rFonts w:asciiTheme="minorHAnsi" w:hAnsiTheme="minorHAnsi" w:cstheme="minorHAnsi"/>
          <w:szCs w:val="24"/>
          <w:lang w:val="es-MX"/>
        </w:rPr>
        <w:t xml:space="preserve">Número de Inscripción: </w:t>
      </w:r>
      <w:r w:rsidRPr="005F4CA7">
        <w:rPr>
          <w:rFonts w:asciiTheme="minorHAnsi" w:hAnsiTheme="minorHAnsi" w:cstheme="minorHAnsi"/>
          <w:szCs w:val="24"/>
          <w:lang w:val="es-MX" w:eastAsia="es-MX"/>
        </w:rPr>
        <w:t>1027908</w:t>
      </w:r>
    </w:p>
    <w:p w14:paraId="7751EEAD" w14:textId="77777777" w:rsidR="00690060" w:rsidRDefault="00690060" w:rsidP="005F4CA7">
      <w:pPr>
        <w:rPr>
          <w:rFonts w:asciiTheme="minorHAnsi" w:hAnsiTheme="minorHAnsi" w:cstheme="minorHAnsi"/>
          <w:szCs w:val="24"/>
          <w:lang w:val="es-MX" w:eastAsia="es-MX"/>
        </w:rPr>
      </w:pPr>
      <w:r>
        <w:rPr>
          <w:rFonts w:asciiTheme="minorHAnsi" w:hAnsiTheme="minorHAnsi" w:cstheme="minorHAnsi"/>
          <w:szCs w:val="24"/>
          <w:lang w:val="es-MX"/>
        </w:rPr>
        <w:t>Velocidad Promoción (Mbps): 60</w:t>
      </w:r>
    </w:p>
    <w:p w14:paraId="1D3E6573" w14:textId="77777777" w:rsidR="00690060" w:rsidRDefault="00E439AC" w:rsidP="005F4CA7">
      <w:pPr>
        <w:rPr>
          <w:rFonts w:asciiTheme="minorHAnsi" w:hAnsiTheme="minorHAnsi" w:cstheme="minorHAnsi"/>
          <w:szCs w:val="24"/>
          <w:lang w:val="es-MX" w:eastAsia="es-MX"/>
        </w:rPr>
      </w:pPr>
      <w:r w:rsidRPr="005F4CA7">
        <w:rPr>
          <w:rFonts w:asciiTheme="minorHAnsi" w:hAnsiTheme="minorHAnsi" w:cstheme="minorHAnsi"/>
          <w:szCs w:val="24"/>
          <w:lang w:val="es-MX" w:eastAsia="es-MX"/>
        </w:rPr>
        <w:t>Infinitum 349</w:t>
      </w:r>
      <w:r>
        <w:rPr>
          <w:rFonts w:asciiTheme="minorHAnsi" w:hAnsiTheme="minorHAnsi" w:cstheme="minorHAnsi"/>
          <w:szCs w:val="24"/>
          <w:lang w:val="es-MX" w:eastAsia="es-MX"/>
        </w:rPr>
        <w:t xml:space="preserve"> </w:t>
      </w:r>
    </w:p>
    <w:p w14:paraId="7DC6B754" w14:textId="77777777" w:rsidR="00E439AC" w:rsidRDefault="00E439AC" w:rsidP="005F4CA7">
      <w:pPr>
        <w:rPr>
          <w:rFonts w:asciiTheme="minorHAnsi" w:hAnsiTheme="minorHAnsi" w:cstheme="minorHAnsi"/>
          <w:szCs w:val="24"/>
          <w:lang w:val="es-MX" w:eastAsia="es-MX"/>
        </w:rPr>
      </w:pPr>
      <w:r>
        <w:rPr>
          <w:rFonts w:asciiTheme="minorHAnsi" w:hAnsiTheme="minorHAnsi" w:cstheme="minorHAnsi"/>
          <w:szCs w:val="24"/>
          <w:lang w:val="es-MX"/>
        </w:rPr>
        <w:t xml:space="preserve">Número de Inscripción: </w:t>
      </w:r>
      <w:r w:rsidRPr="005F4CA7">
        <w:rPr>
          <w:rFonts w:asciiTheme="minorHAnsi" w:hAnsiTheme="minorHAnsi" w:cstheme="minorHAnsi"/>
          <w:szCs w:val="24"/>
          <w:lang w:val="es-MX" w:eastAsia="es-MX"/>
        </w:rPr>
        <w:t>1027955</w:t>
      </w:r>
    </w:p>
    <w:p w14:paraId="4B740774" w14:textId="77777777" w:rsidR="00690060" w:rsidRPr="008F188F" w:rsidRDefault="00690060" w:rsidP="005F4CA7">
      <w:pPr>
        <w:rPr>
          <w:rFonts w:asciiTheme="minorHAnsi" w:hAnsiTheme="minorHAnsi" w:cstheme="minorHAnsi"/>
          <w:szCs w:val="24"/>
          <w:lang w:val="es-ES_tradnl"/>
        </w:rPr>
      </w:pPr>
      <w:r>
        <w:rPr>
          <w:rFonts w:asciiTheme="minorHAnsi" w:hAnsiTheme="minorHAnsi" w:cstheme="minorHAnsi"/>
          <w:szCs w:val="24"/>
          <w:lang w:val="es-MX"/>
        </w:rPr>
        <w:t>Velocidad Promoción (Mbps):60</w:t>
      </w:r>
    </w:p>
    <w:p w14:paraId="3D4EC362" w14:textId="77777777" w:rsidR="005F4CA7" w:rsidRPr="005F4CA7" w:rsidRDefault="005F4CA7" w:rsidP="005F4CA7">
      <w:pPr>
        <w:tabs>
          <w:tab w:val="left" w:pos="360"/>
          <w:tab w:val="left" w:pos="426"/>
        </w:tabs>
        <w:rPr>
          <w:rFonts w:asciiTheme="minorHAnsi" w:hAnsiTheme="minorHAnsi" w:cstheme="minorHAnsi"/>
          <w:b/>
          <w:szCs w:val="24"/>
        </w:rPr>
      </w:pPr>
    </w:p>
    <w:p w14:paraId="11AA6311" w14:textId="77777777" w:rsidR="005F4CA7" w:rsidRPr="005F4CA7" w:rsidRDefault="005F4CA7" w:rsidP="005F4CA7">
      <w:pPr>
        <w:tabs>
          <w:tab w:val="left" w:pos="360"/>
          <w:tab w:val="left" w:pos="426"/>
        </w:tabs>
        <w:rPr>
          <w:rFonts w:asciiTheme="minorHAnsi" w:hAnsiTheme="minorHAnsi" w:cstheme="minorHAnsi"/>
          <w:b/>
          <w:szCs w:val="24"/>
        </w:rPr>
      </w:pPr>
      <w:r w:rsidRPr="005F4CA7">
        <w:rPr>
          <w:rFonts w:asciiTheme="minorHAnsi" w:hAnsiTheme="minorHAnsi" w:cstheme="minorHAnsi"/>
          <w:b/>
          <w:szCs w:val="24"/>
        </w:rPr>
        <w:t xml:space="preserve">Reglas de Aplicación Tarifaria </w:t>
      </w:r>
    </w:p>
    <w:p w14:paraId="50A73C32" w14:textId="77777777" w:rsidR="005F4CA7" w:rsidRPr="005F4CA7" w:rsidRDefault="005F4CA7" w:rsidP="005F4CA7">
      <w:pPr>
        <w:tabs>
          <w:tab w:val="left" w:pos="360"/>
          <w:tab w:val="left" w:pos="426"/>
        </w:tabs>
        <w:rPr>
          <w:rFonts w:asciiTheme="minorHAnsi" w:hAnsiTheme="minorHAnsi" w:cstheme="minorHAnsi"/>
          <w:szCs w:val="24"/>
        </w:rPr>
      </w:pPr>
    </w:p>
    <w:p w14:paraId="3ABD2CC5" w14:textId="77777777" w:rsidR="005F4CA7" w:rsidRPr="005F4CA7" w:rsidRDefault="005F4CA7" w:rsidP="00C32A8F">
      <w:pPr>
        <w:numPr>
          <w:ilvl w:val="0"/>
          <w:numId w:val="36"/>
        </w:numPr>
        <w:ind w:right="98"/>
        <w:jc w:val="both"/>
        <w:rPr>
          <w:rFonts w:asciiTheme="minorHAnsi" w:hAnsiTheme="minorHAnsi" w:cstheme="minorHAnsi"/>
          <w:b/>
          <w:szCs w:val="24"/>
        </w:rPr>
      </w:pPr>
      <w:r w:rsidRPr="005F4CA7">
        <w:rPr>
          <w:rFonts w:asciiTheme="minorHAnsi" w:hAnsiTheme="minorHAnsi" w:cstheme="minorHAnsi"/>
          <w:szCs w:val="24"/>
        </w:rPr>
        <w:t>En nuevas contrataciones se proporcionará la promoción durante los primeros 6 meses y aplicará de forma automática, una vez finalizado el periodo promocional el cliente recibirá la velocidad del servicio contratado.</w:t>
      </w:r>
    </w:p>
    <w:p w14:paraId="066B5CE8" w14:textId="77777777" w:rsidR="005F4CA7" w:rsidRPr="005F4CA7" w:rsidRDefault="005F4CA7" w:rsidP="00C32A8F">
      <w:pPr>
        <w:numPr>
          <w:ilvl w:val="0"/>
          <w:numId w:val="36"/>
        </w:numPr>
        <w:ind w:right="98"/>
        <w:jc w:val="both"/>
        <w:rPr>
          <w:rFonts w:asciiTheme="minorHAnsi" w:hAnsiTheme="minorHAnsi" w:cstheme="minorHAnsi"/>
          <w:b/>
          <w:szCs w:val="24"/>
        </w:rPr>
      </w:pPr>
      <w:r w:rsidRPr="005F4CA7">
        <w:rPr>
          <w:rFonts w:asciiTheme="minorHAnsi" w:hAnsiTheme="minorHAnsi" w:cstheme="minorHAnsi"/>
          <w:szCs w:val="24"/>
        </w:rPr>
        <w:t xml:space="preserve">En el caso de clientes activos se proporcionará la promoción de manera automática. </w:t>
      </w:r>
    </w:p>
    <w:p w14:paraId="5FD7F3DD" w14:textId="77777777" w:rsidR="005F4CA7" w:rsidRPr="005F4CA7" w:rsidRDefault="005F4CA7" w:rsidP="00C32A8F">
      <w:pPr>
        <w:numPr>
          <w:ilvl w:val="0"/>
          <w:numId w:val="36"/>
        </w:numPr>
        <w:tabs>
          <w:tab w:val="left" w:pos="426"/>
        </w:tabs>
        <w:jc w:val="both"/>
        <w:rPr>
          <w:rFonts w:asciiTheme="minorHAnsi" w:hAnsiTheme="minorHAnsi" w:cstheme="minorHAnsi"/>
          <w:b/>
          <w:szCs w:val="24"/>
          <w:lang w:val="es-ES_tradnl"/>
        </w:rPr>
      </w:pPr>
      <w:bookmarkStart w:id="134" w:name="_Hlk135221198"/>
      <w:r w:rsidRPr="005F4CA7">
        <w:rPr>
          <w:rFonts w:asciiTheme="minorHAnsi" w:hAnsiTheme="minorHAnsi" w:cstheme="minorHAnsi"/>
          <w:szCs w:val="24"/>
          <w:lang w:val="es-ES_tradnl"/>
        </w:rPr>
        <w:t>La promoción de simetría aplica conforme al cuadro anterior, y es la velocidad máxima de subida y de bajada que podrá alcanzar su servicio.</w:t>
      </w:r>
    </w:p>
    <w:bookmarkEnd w:id="134"/>
    <w:p w14:paraId="7AB35F57" w14:textId="77777777" w:rsidR="005F4CA7" w:rsidRPr="005F4CA7" w:rsidRDefault="005F4CA7" w:rsidP="005F4CA7">
      <w:pPr>
        <w:ind w:left="360"/>
        <w:rPr>
          <w:rFonts w:asciiTheme="minorHAnsi" w:hAnsiTheme="minorHAnsi" w:cstheme="minorHAnsi"/>
          <w:b/>
          <w:szCs w:val="24"/>
        </w:rPr>
      </w:pPr>
    </w:p>
    <w:p w14:paraId="4E5D88B0" w14:textId="77777777" w:rsidR="005F4CA7" w:rsidRPr="005F4CA7" w:rsidRDefault="005F4CA7" w:rsidP="005F4CA7">
      <w:pPr>
        <w:ind w:left="360"/>
        <w:rPr>
          <w:rFonts w:asciiTheme="minorHAnsi" w:hAnsiTheme="minorHAnsi" w:cstheme="minorHAnsi"/>
          <w:b/>
          <w:szCs w:val="24"/>
        </w:rPr>
      </w:pPr>
    </w:p>
    <w:p w14:paraId="755199FB" w14:textId="77777777" w:rsidR="005F4CA7" w:rsidRPr="005F4CA7" w:rsidRDefault="005F4CA7" w:rsidP="005F4CA7">
      <w:pPr>
        <w:tabs>
          <w:tab w:val="left" w:pos="360"/>
          <w:tab w:val="left" w:pos="426"/>
        </w:tabs>
        <w:rPr>
          <w:rFonts w:asciiTheme="minorHAnsi" w:hAnsiTheme="minorHAnsi" w:cstheme="minorHAnsi"/>
          <w:b/>
          <w:szCs w:val="24"/>
        </w:rPr>
      </w:pPr>
      <w:r w:rsidRPr="005F4CA7">
        <w:rPr>
          <w:rFonts w:asciiTheme="minorHAnsi" w:hAnsiTheme="minorHAnsi" w:cstheme="minorHAnsi"/>
          <w:b/>
          <w:szCs w:val="24"/>
        </w:rPr>
        <w:t>Políticas Comerciales</w:t>
      </w:r>
    </w:p>
    <w:p w14:paraId="568D2E6A" w14:textId="77777777" w:rsidR="005F4CA7" w:rsidRPr="005F4CA7" w:rsidRDefault="005F4CA7" w:rsidP="005F4CA7">
      <w:pPr>
        <w:tabs>
          <w:tab w:val="left" w:pos="360"/>
          <w:tab w:val="left" w:pos="426"/>
        </w:tabs>
        <w:rPr>
          <w:rFonts w:asciiTheme="minorHAnsi" w:hAnsiTheme="minorHAnsi" w:cstheme="minorHAnsi"/>
          <w:szCs w:val="24"/>
        </w:rPr>
      </w:pPr>
    </w:p>
    <w:p w14:paraId="013A78A5" w14:textId="77777777" w:rsidR="005F4CA7" w:rsidRPr="005F4CA7" w:rsidRDefault="005F4CA7" w:rsidP="005F4CA7">
      <w:pPr>
        <w:tabs>
          <w:tab w:val="left" w:pos="360"/>
          <w:tab w:val="left" w:pos="426"/>
        </w:tabs>
        <w:spacing w:after="120"/>
        <w:rPr>
          <w:rFonts w:asciiTheme="minorHAnsi" w:hAnsiTheme="minorHAnsi" w:cstheme="minorHAnsi"/>
          <w:b/>
          <w:szCs w:val="24"/>
        </w:rPr>
      </w:pPr>
      <w:r w:rsidRPr="005F4CA7">
        <w:rPr>
          <w:rFonts w:asciiTheme="minorHAnsi" w:hAnsiTheme="minorHAnsi" w:cstheme="minorHAnsi"/>
          <w:szCs w:val="24"/>
        </w:rPr>
        <w:t>El cliente deberá cumplir con los siguientes requisitos:</w:t>
      </w:r>
    </w:p>
    <w:p w14:paraId="3B330724" w14:textId="77777777" w:rsidR="005F4CA7" w:rsidRPr="005F4CA7" w:rsidRDefault="005F4CA7" w:rsidP="005F4CA7">
      <w:pPr>
        <w:numPr>
          <w:ilvl w:val="0"/>
          <w:numId w:val="36"/>
        </w:numPr>
        <w:tabs>
          <w:tab w:val="left" w:pos="426"/>
        </w:tabs>
        <w:jc w:val="both"/>
        <w:rPr>
          <w:rFonts w:asciiTheme="minorHAnsi" w:hAnsiTheme="minorHAnsi" w:cstheme="minorHAnsi"/>
          <w:b/>
          <w:bCs/>
          <w:szCs w:val="24"/>
          <w:lang w:val="es-ES_tradnl"/>
        </w:rPr>
      </w:pPr>
      <w:r w:rsidRPr="005F4CA7">
        <w:rPr>
          <w:rFonts w:asciiTheme="minorHAnsi" w:hAnsiTheme="minorHAnsi" w:cstheme="minorHAnsi"/>
          <w:bCs/>
          <w:szCs w:val="24"/>
          <w:lang w:val="es-ES_tradnl"/>
        </w:rPr>
        <w:t>Se otorgará hasta un periodo de 6 meses cuando el cliente contrate o tenga contratado un servicio conforme el cuadro anterior, sujeto a que las facilidades técnicas lo permitan.</w:t>
      </w:r>
    </w:p>
    <w:p w14:paraId="2FA5C892" w14:textId="77777777" w:rsidR="005F4CA7" w:rsidRPr="005F4CA7" w:rsidRDefault="005F4CA7" w:rsidP="005F4CA7">
      <w:pPr>
        <w:numPr>
          <w:ilvl w:val="0"/>
          <w:numId w:val="36"/>
        </w:numPr>
        <w:tabs>
          <w:tab w:val="left" w:pos="426"/>
        </w:tabs>
        <w:jc w:val="both"/>
        <w:rPr>
          <w:rFonts w:asciiTheme="minorHAnsi" w:hAnsiTheme="minorHAnsi" w:cstheme="minorHAnsi"/>
          <w:b/>
          <w:bCs/>
          <w:szCs w:val="24"/>
          <w:lang w:val="es-ES_tradnl"/>
        </w:rPr>
      </w:pPr>
      <w:bookmarkStart w:id="135" w:name="_Hlk135221229"/>
      <w:r w:rsidRPr="005F4CA7">
        <w:rPr>
          <w:rFonts w:asciiTheme="minorHAnsi" w:hAnsiTheme="minorHAnsi" w:cstheme="minorHAnsi"/>
          <w:bCs/>
          <w:szCs w:val="24"/>
          <w:lang w:val="es-ES_tradnl"/>
        </w:rPr>
        <w:t xml:space="preserve">La velocidad simétrica promocional </w:t>
      </w:r>
      <w:bookmarkEnd w:id="135"/>
      <w:r w:rsidRPr="005F4CA7">
        <w:rPr>
          <w:rFonts w:asciiTheme="minorHAnsi" w:hAnsiTheme="minorHAnsi" w:cstheme="minorHAnsi"/>
          <w:bCs/>
          <w:szCs w:val="24"/>
          <w:lang w:val="es-ES_tradnl"/>
        </w:rPr>
        <w:t>aplica siempre y cuando las condiciones técnicas de equipamiento lo permitan y podría variar en función de factores que incluyen limitaciones del dispositivo, de la red y otros.</w:t>
      </w:r>
    </w:p>
    <w:p w14:paraId="060C5BD7" w14:textId="77777777" w:rsidR="005F4CA7" w:rsidRPr="005F4CA7" w:rsidRDefault="005F4CA7" w:rsidP="005F4CA7">
      <w:pPr>
        <w:numPr>
          <w:ilvl w:val="0"/>
          <w:numId w:val="36"/>
        </w:numPr>
        <w:tabs>
          <w:tab w:val="left" w:pos="360"/>
          <w:tab w:val="left" w:pos="426"/>
          <w:tab w:val="num" w:pos="720"/>
        </w:tabs>
        <w:jc w:val="both"/>
        <w:rPr>
          <w:rFonts w:asciiTheme="minorHAnsi" w:hAnsiTheme="minorHAnsi" w:cstheme="minorHAnsi"/>
          <w:b/>
          <w:bCs/>
          <w:szCs w:val="24"/>
          <w:lang w:val="es-ES_tradnl"/>
        </w:rPr>
      </w:pPr>
      <w:r w:rsidRPr="005F4CA7">
        <w:rPr>
          <w:rFonts w:asciiTheme="minorHAnsi" w:hAnsiTheme="minorHAnsi" w:cstheme="minorHAnsi"/>
          <w:bCs/>
          <w:szCs w:val="24"/>
          <w:lang w:val="es-ES_tradnl"/>
        </w:rPr>
        <w:t xml:space="preserve">Si el cliente cambia de servicio se pierde la promoción, </w:t>
      </w:r>
    </w:p>
    <w:p w14:paraId="232BEF92" w14:textId="77777777" w:rsidR="005F4CA7" w:rsidRPr="005F4CA7" w:rsidRDefault="005F4CA7" w:rsidP="005F4CA7">
      <w:pPr>
        <w:numPr>
          <w:ilvl w:val="0"/>
          <w:numId w:val="36"/>
        </w:numPr>
        <w:tabs>
          <w:tab w:val="left" w:pos="360"/>
          <w:tab w:val="left" w:pos="426"/>
          <w:tab w:val="num" w:pos="720"/>
        </w:tabs>
        <w:jc w:val="both"/>
        <w:rPr>
          <w:rFonts w:asciiTheme="minorHAnsi" w:hAnsiTheme="minorHAnsi" w:cstheme="minorHAnsi"/>
          <w:b/>
          <w:bCs/>
          <w:szCs w:val="24"/>
          <w:lang w:val="es-ES_tradnl"/>
        </w:rPr>
      </w:pPr>
      <w:r w:rsidRPr="005F4CA7">
        <w:rPr>
          <w:rFonts w:asciiTheme="minorHAnsi" w:hAnsiTheme="minorHAnsi" w:cstheme="minorHAnsi"/>
          <w:bCs/>
          <w:szCs w:val="24"/>
          <w:lang w:val="es-ES_tradnl"/>
        </w:rPr>
        <w:t>Si el cliente realiza un cambio de domicilio antes de terminar el periodo de los 6 meses promocionales, la promoción se conserva conforme a los meses restantes, siempre y cuando las facilidades técnicas lo permitan.</w:t>
      </w:r>
    </w:p>
    <w:p w14:paraId="67926ACF" w14:textId="77777777" w:rsidR="005F4CA7" w:rsidRPr="005F4CA7" w:rsidRDefault="005F4CA7" w:rsidP="005F4CA7">
      <w:pPr>
        <w:pStyle w:val="Prrafodelista"/>
        <w:numPr>
          <w:ilvl w:val="0"/>
          <w:numId w:val="36"/>
        </w:numPr>
        <w:tabs>
          <w:tab w:val="clear" w:pos="360"/>
          <w:tab w:val="num" w:pos="720"/>
        </w:tabs>
        <w:contextualSpacing w:val="0"/>
        <w:jc w:val="both"/>
        <w:rPr>
          <w:rFonts w:asciiTheme="minorHAnsi" w:hAnsiTheme="minorHAnsi" w:cstheme="minorHAnsi"/>
          <w:b/>
          <w:bCs/>
          <w:szCs w:val="24"/>
        </w:rPr>
      </w:pPr>
      <w:r w:rsidRPr="005F4CA7">
        <w:rPr>
          <w:rFonts w:asciiTheme="minorHAnsi" w:hAnsiTheme="minorHAnsi" w:cstheme="minorHAnsi"/>
          <w:bCs/>
          <w:szCs w:val="24"/>
        </w:rPr>
        <w:t>Es requisito indispensable que la línea donde tienen contratado el paquete no presente adeudos vencidos para que la promoción aplique y se facture correctamente.</w:t>
      </w:r>
    </w:p>
    <w:p w14:paraId="77187EEE" w14:textId="77777777" w:rsidR="005F4CA7" w:rsidRPr="005F4CA7" w:rsidRDefault="005F4CA7" w:rsidP="005F4CA7">
      <w:pPr>
        <w:numPr>
          <w:ilvl w:val="0"/>
          <w:numId w:val="36"/>
        </w:numPr>
        <w:tabs>
          <w:tab w:val="left" w:pos="360"/>
          <w:tab w:val="left" w:pos="426"/>
          <w:tab w:val="num" w:pos="720"/>
        </w:tabs>
        <w:jc w:val="both"/>
        <w:rPr>
          <w:rFonts w:asciiTheme="minorHAnsi" w:hAnsiTheme="minorHAnsi" w:cstheme="minorHAnsi"/>
          <w:b/>
          <w:bCs/>
          <w:szCs w:val="24"/>
        </w:rPr>
      </w:pPr>
      <w:r w:rsidRPr="005F4CA7">
        <w:rPr>
          <w:rFonts w:asciiTheme="minorHAnsi" w:hAnsiTheme="minorHAnsi" w:cstheme="minorHAnsi"/>
          <w:bCs/>
          <w:szCs w:val="24"/>
        </w:rPr>
        <w:t>Al utilizar los servicios de Telmex, el cliente acepta y está de acuerdo en cumplir los términos de las políticas de uso justo de internet y telefonía fijos, publicadas en el sitio de internet de Telmex.</w:t>
      </w:r>
    </w:p>
    <w:p w14:paraId="01CA7AB5" w14:textId="77777777" w:rsidR="005F4CA7" w:rsidRPr="005F4CA7" w:rsidRDefault="005F4CA7" w:rsidP="005F4CA7">
      <w:pPr>
        <w:numPr>
          <w:ilvl w:val="0"/>
          <w:numId w:val="36"/>
        </w:numPr>
        <w:tabs>
          <w:tab w:val="left" w:pos="360"/>
          <w:tab w:val="left" w:pos="426"/>
          <w:tab w:val="num" w:pos="720"/>
        </w:tabs>
        <w:jc w:val="both"/>
        <w:rPr>
          <w:rFonts w:asciiTheme="minorHAnsi" w:hAnsiTheme="minorHAnsi" w:cstheme="minorHAnsi"/>
          <w:b/>
          <w:bCs/>
          <w:szCs w:val="24"/>
        </w:rPr>
      </w:pPr>
      <w:r w:rsidRPr="005F4CA7">
        <w:rPr>
          <w:rFonts w:asciiTheme="minorHAnsi" w:hAnsiTheme="minorHAnsi" w:cstheme="minorHAnsi"/>
          <w:bCs/>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4FD22A2D" w14:textId="77777777" w:rsidR="005F4CA7" w:rsidRPr="005F4CA7" w:rsidRDefault="005F4CA7" w:rsidP="005F4CA7">
      <w:pPr>
        <w:tabs>
          <w:tab w:val="left" w:pos="360"/>
          <w:tab w:val="left" w:pos="426"/>
        </w:tabs>
        <w:rPr>
          <w:rFonts w:asciiTheme="minorHAnsi" w:hAnsiTheme="minorHAnsi" w:cstheme="minorHAnsi"/>
          <w:szCs w:val="24"/>
        </w:rPr>
      </w:pPr>
    </w:p>
    <w:p w14:paraId="4CA8D192" w14:textId="77777777" w:rsidR="005F4CA7" w:rsidRPr="005F4CA7" w:rsidRDefault="005F4CA7" w:rsidP="005F4CA7">
      <w:pPr>
        <w:tabs>
          <w:tab w:val="left" w:pos="360"/>
          <w:tab w:val="left" w:pos="426"/>
        </w:tabs>
        <w:rPr>
          <w:rFonts w:asciiTheme="minorHAnsi" w:hAnsiTheme="minorHAnsi" w:cstheme="minorHAnsi"/>
          <w:b/>
          <w:szCs w:val="24"/>
        </w:rPr>
      </w:pPr>
      <w:r w:rsidRPr="005F4CA7">
        <w:rPr>
          <w:rFonts w:asciiTheme="minorHAnsi" w:hAnsiTheme="minorHAnsi" w:cstheme="minorHAnsi"/>
          <w:b/>
          <w:szCs w:val="24"/>
        </w:rPr>
        <w:t>Vigencia:</w:t>
      </w:r>
    </w:p>
    <w:p w14:paraId="037CBAFD" w14:textId="77777777" w:rsidR="005F4CA7" w:rsidRPr="005F4CA7" w:rsidRDefault="005F4CA7" w:rsidP="005F4CA7">
      <w:pPr>
        <w:tabs>
          <w:tab w:val="left" w:pos="360"/>
          <w:tab w:val="left" w:pos="426"/>
        </w:tabs>
        <w:rPr>
          <w:rFonts w:asciiTheme="minorHAnsi" w:hAnsiTheme="minorHAnsi" w:cstheme="minorHAnsi"/>
          <w:szCs w:val="24"/>
        </w:rPr>
      </w:pPr>
    </w:p>
    <w:p w14:paraId="631E336E" w14:textId="77777777" w:rsidR="005F4CA7" w:rsidRPr="005F4CA7" w:rsidRDefault="005F4CA7" w:rsidP="005F4CA7">
      <w:pPr>
        <w:numPr>
          <w:ilvl w:val="0"/>
          <w:numId w:val="63"/>
        </w:numPr>
        <w:ind w:right="98"/>
        <w:jc w:val="both"/>
        <w:rPr>
          <w:rFonts w:asciiTheme="minorHAnsi" w:hAnsiTheme="minorHAnsi" w:cstheme="minorHAnsi"/>
          <w:b/>
          <w:szCs w:val="24"/>
          <w:lang w:val="es-ES_tradnl"/>
        </w:rPr>
      </w:pPr>
      <w:r w:rsidRPr="005F4CA7">
        <w:rPr>
          <w:rFonts w:asciiTheme="minorHAnsi" w:hAnsiTheme="minorHAnsi" w:cstheme="minorHAnsi"/>
          <w:szCs w:val="24"/>
          <w:lang w:val="es-ES_tradnl"/>
        </w:rPr>
        <w:t>Indefinida</w:t>
      </w:r>
    </w:p>
    <w:p w14:paraId="18A7F3A8" w14:textId="77777777" w:rsidR="005F4CA7" w:rsidRPr="00E051C5" w:rsidRDefault="005F4CA7" w:rsidP="005F4CA7">
      <w:pPr>
        <w:rPr>
          <w:rFonts w:asciiTheme="minorHAnsi" w:hAnsiTheme="minorHAnsi" w:cstheme="minorHAnsi"/>
          <w:sz w:val="22"/>
          <w:szCs w:val="22"/>
        </w:rPr>
      </w:pPr>
    </w:p>
    <w:p w14:paraId="7E3B2EB2" w14:textId="77777777" w:rsidR="005F4CA7" w:rsidRDefault="005F4CA7" w:rsidP="002404C3">
      <w:pPr>
        <w:rPr>
          <w:rStyle w:val="Ttulo3Car"/>
          <w:rFonts w:asciiTheme="minorHAnsi" w:hAnsiTheme="minorHAnsi" w:cstheme="minorHAnsi"/>
          <w:sz w:val="28"/>
          <w:szCs w:val="28"/>
        </w:rPr>
      </w:pPr>
    </w:p>
    <w:p w14:paraId="3F7B6B7C" w14:textId="77777777" w:rsidR="004B116D" w:rsidRDefault="005F4CA7" w:rsidP="001F1E0F">
      <w:pPr>
        <w:spacing w:after="200" w:line="276" w:lineRule="auto"/>
        <w:rPr>
          <w:rStyle w:val="Ttulo3Car"/>
          <w:rFonts w:asciiTheme="minorHAnsi" w:hAnsiTheme="minorHAnsi" w:cstheme="minorHAnsi"/>
          <w:sz w:val="28"/>
          <w:szCs w:val="28"/>
        </w:rPr>
      </w:pPr>
      <w:r>
        <w:rPr>
          <w:rStyle w:val="Ttulo3Car"/>
          <w:rFonts w:asciiTheme="minorHAnsi" w:hAnsiTheme="minorHAnsi" w:cstheme="minorHAnsi"/>
          <w:sz w:val="28"/>
          <w:szCs w:val="28"/>
        </w:rPr>
        <w:br w:type="page"/>
      </w:r>
    </w:p>
    <w:p w14:paraId="7CD74198" w14:textId="77777777" w:rsidR="004B116D" w:rsidRPr="008F188F" w:rsidRDefault="004B116D" w:rsidP="004B116D">
      <w:pPr>
        <w:pStyle w:val="Ttulo3"/>
        <w:rPr>
          <w:rStyle w:val="Ttulo3Car"/>
          <w:rFonts w:asciiTheme="minorHAnsi" w:hAnsiTheme="minorHAnsi" w:cstheme="minorHAnsi"/>
          <w:b/>
          <w:sz w:val="28"/>
          <w:szCs w:val="24"/>
        </w:rPr>
      </w:pPr>
      <w:bookmarkStart w:id="136" w:name="_Toc162342534"/>
      <w:r>
        <w:rPr>
          <w:rStyle w:val="Ttulo3Car"/>
          <w:rFonts w:asciiTheme="minorHAnsi" w:hAnsiTheme="minorHAnsi" w:cstheme="minorHAnsi"/>
          <w:b/>
          <w:sz w:val="28"/>
          <w:szCs w:val="24"/>
        </w:rPr>
        <w:lastRenderedPageBreak/>
        <w:t xml:space="preserve">X. </w:t>
      </w:r>
      <w:r w:rsidRPr="008F188F">
        <w:rPr>
          <w:rStyle w:val="Ttulo3Car"/>
          <w:rFonts w:asciiTheme="minorHAnsi" w:hAnsiTheme="minorHAnsi" w:cstheme="minorHAnsi"/>
          <w:b/>
          <w:sz w:val="28"/>
          <w:szCs w:val="24"/>
        </w:rPr>
        <w:t>P</w:t>
      </w:r>
      <w:r w:rsidR="000E0322">
        <w:rPr>
          <w:rStyle w:val="Ttulo3Car"/>
          <w:rFonts w:asciiTheme="minorHAnsi" w:hAnsiTheme="minorHAnsi" w:cstheme="minorHAnsi"/>
          <w:b/>
          <w:sz w:val="28"/>
          <w:szCs w:val="24"/>
        </w:rPr>
        <w:t>ROMOCIÓN SIMETRIA</w:t>
      </w:r>
      <w:bookmarkEnd w:id="136"/>
    </w:p>
    <w:p w14:paraId="68FC6458" w14:textId="77777777" w:rsidR="004B116D" w:rsidRPr="008F188F" w:rsidRDefault="004B116D" w:rsidP="004B116D">
      <w:pPr>
        <w:tabs>
          <w:tab w:val="left" w:pos="360"/>
          <w:tab w:val="left" w:pos="426"/>
        </w:tabs>
        <w:spacing w:after="120"/>
        <w:rPr>
          <w:rFonts w:asciiTheme="minorHAnsi" w:hAnsiTheme="minorHAnsi" w:cstheme="minorHAnsi"/>
          <w:b/>
          <w:szCs w:val="24"/>
        </w:rPr>
      </w:pPr>
    </w:p>
    <w:p w14:paraId="35A27530" w14:textId="77777777" w:rsidR="004B116D" w:rsidRDefault="004B116D" w:rsidP="004B116D">
      <w:pPr>
        <w:tabs>
          <w:tab w:val="left" w:pos="360"/>
          <w:tab w:val="left" w:pos="426"/>
        </w:tabs>
        <w:spacing w:after="120"/>
        <w:rPr>
          <w:rFonts w:asciiTheme="minorHAnsi" w:hAnsiTheme="minorHAnsi" w:cstheme="minorHAnsi"/>
          <w:b/>
          <w:szCs w:val="24"/>
        </w:rPr>
      </w:pPr>
      <w:r w:rsidRPr="008F188F">
        <w:rPr>
          <w:rFonts w:asciiTheme="minorHAnsi" w:hAnsiTheme="minorHAnsi" w:cstheme="minorHAnsi"/>
          <w:b/>
          <w:szCs w:val="24"/>
        </w:rPr>
        <w:t xml:space="preserve">Número de inscripción: </w:t>
      </w:r>
      <w:r>
        <w:rPr>
          <w:rFonts w:asciiTheme="minorHAnsi" w:hAnsiTheme="minorHAnsi" w:cstheme="minorHAnsi"/>
          <w:b/>
          <w:szCs w:val="24"/>
        </w:rPr>
        <w:t>1077443</w:t>
      </w:r>
    </w:p>
    <w:p w14:paraId="34767786" w14:textId="77777777" w:rsidR="004B116D" w:rsidRPr="004B116D" w:rsidRDefault="004B116D" w:rsidP="004B116D">
      <w:pPr>
        <w:numPr>
          <w:ilvl w:val="0"/>
          <w:numId w:val="61"/>
        </w:numPr>
        <w:tabs>
          <w:tab w:val="left" w:pos="360"/>
          <w:tab w:val="left" w:pos="426"/>
        </w:tabs>
        <w:spacing w:after="120"/>
        <w:rPr>
          <w:rFonts w:asciiTheme="minorHAnsi" w:hAnsiTheme="minorHAnsi" w:cstheme="minorHAnsi"/>
          <w:b/>
          <w:sz w:val="22"/>
          <w:szCs w:val="22"/>
        </w:rPr>
      </w:pPr>
      <w:r w:rsidRPr="004B116D">
        <w:rPr>
          <w:rFonts w:asciiTheme="minorHAnsi" w:hAnsiTheme="minorHAnsi" w:cstheme="minorHAnsi"/>
          <w:b/>
          <w:sz w:val="22"/>
          <w:szCs w:val="22"/>
        </w:rPr>
        <w:t>Nombre del servicio:</w:t>
      </w:r>
    </w:p>
    <w:p w14:paraId="3FD4154A" w14:textId="77777777" w:rsidR="004B116D" w:rsidRPr="00E051C5" w:rsidRDefault="004B116D" w:rsidP="004B116D">
      <w:pPr>
        <w:pStyle w:val="Ttulo8"/>
        <w:ind w:firstLine="708"/>
        <w:jc w:val="both"/>
        <w:rPr>
          <w:rFonts w:asciiTheme="minorHAnsi" w:hAnsiTheme="minorHAnsi" w:cstheme="minorHAnsi"/>
          <w:b w:val="0"/>
          <w:bCs/>
          <w:i/>
          <w:color w:val="000000"/>
          <w:sz w:val="22"/>
          <w:szCs w:val="22"/>
        </w:rPr>
      </w:pPr>
      <w:r w:rsidRPr="00E051C5">
        <w:rPr>
          <w:rFonts w:asciiTheme="minorHAnsi" w:hAnsiTheme="minorHAnsi" w:cstheme="minorHAnsi"/>
          <w:b w:val="0"/>
          <w:bCs/>
          <w:color w:val="000000"/>
          <w:sz w:val="22"/>
          <w:szCs w:val="22"/>
        </w:rPr>
        <w:t xml:space="preserve">Promoción Simetría </w:t>
      </w:r>
    </w:p>
    <w:p w14:paraId="464187E8" w14:textId="77777777" w:rsidR="004B116D" w:rsidRPr="00CD3C49" w:rsidRDefault="004B116D" w:rsidP="004B116D">
      <w:pPr>
        <w:rPr>
          <w:rFonts w:asciiTheme="minorHAnsi" w:hAnsiTheme="minorHAnsi" w:cstheme="minorHAnsi"/>
          <w:sz w:val="22"/>
          <w:szCs w:val="22"/>
        </w:rPr>
      </w:pPr>
    </w:p>
    <w:p w14:paraId="5B07A8D2" w14:textId="77777777" w:rsidR="004B116D" w:rsidRPr="004B116D" w:rsidRDefault="004B116D" w:rsidP="004B116D">
      <w:pPr>
        <w:numPr>
          <w:ilvl w:val="0"/>
          <w:numId w:val="62"/>
        </w:numPr>
        <w:tabs>
          <w:tab w:val="left" w:pos="360"/>
          <w:tab w:val="left" w:pos="426"/>
        </w:tabs>
        <w:spacing w:after="120"/>
        <w:ind w:left="0" w:firstLine="0"/>
        <w:rPr>
          <w:rFonts w:asciiTheme="minorHAnsi" w:hAnsiTheme="minorHAnsi" w:cstheme="minorHAnsi"/>
          <w:b/>
          <w:sz w:val="22"/>
          <w:szCs w:val="22"/>
        </w:rPr>
      </w:pPr>
      <w:r w:rsidRPr="004B116D">
        <w:rPr>
          <w:rFonts w:asciiTheme="minorHAnsi" w:hAnsiTheme="minorHAnsi" w:cstheme="minorHAnsi"/>
          <w:b/>
          <w:sz w:val="22"/>
          <w:szCs w:val="22"/>
        </w:rPr>
        <w:t>Descripción:</w:t>
      </w:r>
    </w:p>
    <w:p w14:paraId="4FE45C73" w14:textId="77777777" w:rsidR="004B116D" w:rsidRPr="00CD3C49" w:rsidRDefault="004B116D" w:rsidP="004B116D">
      <w:pPr>
        <w:tabs>
          <w:tab w:val="left" w:pos="360"/>
          <w:tab w:val="left" w:pos="426"/>
        </w:tabs>
        <w:ind w:left="426"/>
        <w:jc w:val="both"/>
        <w:rPr>
          <w:rFonts w:asciiTheme="minorHAnsi" w:hAnsiTheme="minorHAnsi" w:cstheme="minorHAnsi"/>
          <w:b/>
          <w:sz w:val="22"/>
          <w:szCs w:val="22"/>
        </w:rPr>
      </w:pPr>
      <w:r w:rsidRPr="00CD3C49">
        <w:rPr>
          <w:rFonts w:asciiTheme="minorHAnsi" w:hAnsiTheme="minorHAnsi" w:cstheme="minorHAnsi"/>
          <w:color w:val="000000"/>
          <w:sz w:val="22"/>
          <w:szCs w:val="22"/>
          <w:lang w:val="es-MX"/>
        </w:rPr>
        <w:t xml:space="preserve">Es una promoción para clientes </w:t>
      </w:r>
      <w:r w:rsidRPr="006265FF">
        <w:rPr>
          <w:rFonts w:asciiTheme="minorHAnsi" w:hAnsiTheme="minorHAnsi" w:cstheme="minorHAnsi"/>
          <w:sz w:val="22"/>
          <w:szCs w:val="22"/>
          <w:lang w:val="es-MX"/>
        </w:rPr>
        <w:t xml:space="preserve">residenciales y comerciales activos y nuevos que contraten un servicio con Telmex </w:t>
      </w:r>
      <w:r w:rsidRPr="006265FF">
        <w:rPr>
          <w:rFonts w:asciiTheme="minorHAnsi" w:hAnsiTheme="minorHAnsi" w:cstheme="minorHAnsi"/>
          <w:sz w:val="22"/>
          <w:szCs w:val="22"/>
        </w:rPr>
        <w:t>y sea provisto a través de fibra óptica,</w:t>
      </w:r>
      <w:r w:rsidRPr="006265FF">
        <w:rPr>
          <w:rFonts w:asciiTheme="minorHAnsi" w:hAnsiTheme="minorHAnsi" w:cstheme="minorHAnsi"/>
          <w:sz w:val="22"/>
          <w:szCs w:val="22"/>
          <w:lang w:val="es-MX"/>
        </w:rPr>
        <w:t xml:space="preserve"> en la cual recibirán por promoción durante 6 meses el beneficio de velocidad </w:t>
      </w:r>
      <w:r w:rsidRPr="00CD3C49">
        <w:rPr>
          <w:rFonts w:asciiTheme="minorHAnsi" w:hAnsiTheme="minorHAnsi" w:cstheme="minorHAnsi"/>
          <w:color w:val="000000"/>
          <w:sz w:val="22"/>
          <w:szCs w:val="22"/>
          <w:lang w:val="es-MX"/>
        </w:rPr>
        <w:t xml:space="preserve">simétrica, </w:t>
      </w:r>
      <w:r w:rsidRPr="00CD3C49">
        <w:rPr>
          <w:rFonts w:asciiTheme="minorHAnsi" w:hAnsiTheme="minorHAnsi" w:cstheme="minorHAnsi"/>
          <w:bCs/>
          <w:sz w:val="22"/>
          <w:szCs w:val="22"/>
          <w:lang w:val="es-ES_tradnl"/>
        </w:rPr>
        <w:t>con una tasa de transmisión bidireccional y que</w:t>
      </w:r>
      <w:r w:rsidRPr="00CD3C49">
        <w:rPr>
          <w:rFonts w:asciiTheme="minorHAnsi" w:hAnsiTheme="minorHAnsi" w:cstheme="minorHAnsi"/>
          <w:sz w:val="22"/>
          <w:szCs w:val="22"/>
        </w:rPr>
        <w:t xml:space="preserve"> se ofrece al cliente para que pueda recibir la misma velocidad de transmisión en la carga y descarga de información (sujeto a que las facilidades técnicas lo permitan).</w:t>
      </w:r>
    </w:p>
    <w:p w14:paraId="06BB91A8" w14:textId="77777777" w:rsidR="004B116D" w:rsidRPr="00CD3C49" w:rsidRDefault="004B116D" w:rsidP="004B116D">
      <w:pPr>
        <w:tabs>
          <w:tab w:val="left" w:pos="360"/>
          <w:tab w:val="left" w:pos="426"/>
        </w:tabs>
        <w:ind w:left="426"/>
        <w:rPr>
          <w:rFonts w:asciiTheme="minorHAnsi" w:hAnsiTheme="minorHAnsi" w:cstheme="minorHAnsi"/>
          <w:b/>
          <w:sz w:val="22"/>
          <w:szCs w:val="22"/>
        </w:rPr>
      </w:pPr>
    </w:p>
    <w:p w14:paraId="64CF8065" w14:textId="77777777" w:rsidR="004B116D" w:rsidRPr="004B116D" w:rsidRDefault="004B116D" w:rsidP="004B116D">
      <w:pPr>
        <w:numPr>
          <w:ilvl w:val="0"/>
          <w:numId w:val="62"/>
        </w:numPr>
        <w:tabs>
          <w:tab w:val="left" w:pos="360"/>
          <w:tab w:val="left" w:pos="426"/>
        </w:tabs>
        <w:ind w:left="0" w:firstLine="0"/>
        <w:rPr>
          <w:rFonts w:asciiTheme="minorHAnsi" w:hAnsiTheme="minorHAnsi" w:cstheme="minorHAnsi"/>
          <w:b/>
          <w:sz w:val="22"/>
          <w:szCs w:val="22"/>
        </w:rPr>
      </w:pPr>
      <w:r w:rsidRPr="004B116D">
        <w:rPr>
          <w:rFonts w:asciiTheme="minorHAnsi" w:hAnsiTheme="minorHAnsi" w:cstheme="minorHAnsi"/>
          <w:b/>
          <w:sz w:val="22"/>
          <w:szCs w:val="22"/>
        </w:rPr>
        <w:t>Estructura Tarifaria:</w:t>
      </w:r>
    </w:p>
    <w:p w14:paraId="077D7C89" w14:textId="77777777" w:rsidR="004B116D" w:rsidRPr="00CD3C49" w:rsidRDefault="004B116D" w:rsidP="004B116D">
      <w:pPr>
        <w:tabs>
          <w:tab w:val="left" w:pos="360"/>
          <w:tab w:val="left" w:pos="426"/>
        </w:tabs>
        <w:rPr>
          <w:rFonts w:asciiTheme="minorHAnsi" w:hAnsiTheme="minorHAnsi" w:cstheme="minorHAnsi"/>
          <w:sz w:val="22"/>
          <w:szCs w:val="22"/>
        </w:rPr>
      </w:pPr>
    </w:p>
    <w:p w14:paraId="741F3F13" w14:textId="77777777" w:rsidR="004B116D" w:rsidRDefault="004B116D" w:rsidP="004B116D">
      <w:pPr>
        <w:tabs>
          <w:tab w:val="left" w:pos="360"/>
          <w:tab w:val="left" w:pos="426"/>
        </w:tabs>
        <w:spacing w:after="120"/>
        <w:ind w:left="360" w:right="51"/>
        <w:jc w:val="both"/>
        <w:rPr>
          <w:rFonts w:asciiTheme="minorHAnsi" w:hAnsiTheme="minorHAnsi" w:cstheme="minorHAnsi"/>
          <w:bCs/>
          <w:sz w:val="22"/>
          <w:szCs w:val="22"/>
          <w:lang w:val="es-ES_tradnl"/>
        </w:rPr>
      </w:pPr>
      <w:r w:rsidRPr="00CD3C49">
        <w:rPr>
          <w:rFonts w:asciiTheme="minorHAnsi" w:hAnsiTheme="minorHAnsi" w:cstheme="minorHAnsi"/>
          <w:bCs/>
          <w:sz w:val="22"/>
          <w:szCs w:val="22"/>
          <w:lang w:val="es-ES_tradnl"/>
        </w:rPr>
        <w:t>Aplicará a los siguientes servicios:</w:t>
      </w:r>
    </w:p>
    <w:p w14:paraId="6DC3BBA7" w14:textId="77777777" w:rsidR="004B116D" w:rsidRPr="000E0322" w:rsidRDefault="004B116D" w:rsidP="004B116D">
      <w:pPr>
        <w:tabs>
          <w:tab w:val="left" w:pos="360"/>
          <w:tab w:val="left" w:pos="426"/>
        </w:tabs>
        <w:spacing w:after="120"/>
        <w:ind w:left="360" w:right="51"/>
        <w:jc w:val="both"/>
        <w:rPr>
          <w:rFonts w:asciiTheme="minorHAnsi" w:hAnsiTheme="minorHAnsi" w:cstheme="minorHAnsi"/>
          <w:b/>
          <w:bCs/>
          <w:sz w:val="22"/>
          <w:szCs w:val="22"/>
          <w:lang w:val="es-ES_tradnl"/>
        </w:rPr>
      </w:pPr>
      <w:r w:rsidRPr="000E0322">
        <w:rPr>
          <w:rFonts w:asciiTheme="minorHAnsi" w:hAnsiTheme="minorHAnsi" w:cstheme="minorHAnsi"/>
          <w:b/>
          <w:bCs/>
          <w:sz w:val="22"/>
          <w:szCs w:val="22"/>
          <w:lang w:val="es-ES_tradnl"/>
        </w:rPr>
        <w:t>Servicio residencial</w:t>
      </w:r>
    </w:p>
    <w:p w14:paraId="0902EA56" w14:textId="77777777" w:rsidR="00B83BE9" w:rsidRDefault="007B1596" w:rsidP="00B83BE9">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bCs/>
          <w:sz w:val="22"/>
          <w:szCs w:val="22"/>
          <w:lang w:val="es-ES_tradnl"/>
        </w:rPr>
        <w:t>Infinitum 399</w:t>
      </w:r>
    </w:p>
    <w:p w14:paraId="4FE491AD" w14:textId="77777777" w:rsidR="007B1596" w:rsidRPr="00B83BE9" w:rsidRDefault="007B1596" w:rsidP="00B83BE9">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000E0322" w:rsidRPr="00E95963">
        <w:rPr>
          <w:rFonts w:ascii="Calibri" w:hAnsi="Calibri" w:cs="Calibri"/>
          <w:color w:val="000000"/>
          <w:sz w:val="22"/>
          <w:szCs w:val="22"/>
          <w:lang w:val="es-MX" w:eastAsia="es-MX"/>
        </w:rPr>
        <w:t>1028309</w:t>
      </w:r>
    </w:p>
    <w:p w14:paraId="0EB568AD" w14:textId="77777777" w:rsidR="007B1596" w:rsidRDefault="007B1596" w:rsidP="007B1596">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Velocidad Promoción (Mbps</w:t>
      </w:r>
      <w:r w:rsidR="00B83BE9">
        <w:rPr>
          <w:rFonts w:asciiTheme="minorHAnsi" w:hAnsiTheme="minorHAnsi" w:cstheme="minorHAnsi"/>
          <w:szCs w:val="24"/>
          <w:lang w:val="es-MX"/>
        </w:rPr>
        <w:t xml:space="preserve"> Simétrico</w:t>
      </w:r>
      <w:r>
        <w:rPr>
          <w:rFonts w:asciiTheme="minorHAnsi" w:hAnsiTheme="minorHAnsi" w:cstheme="minorHAnsi"/>
          <w:szCs w:val="24"/>
          <w:lang w:val="es-MX"/>
        </w:rPr>
        <w:t>):</w:t>
      </w:r>
      <w:r w:rsidR="000E0322">
        <w:rPr>
          <w:rFonts w:asciiTheme="minorHAnsi" w:hAnsiTheme="minorHAnsi" w:cstheme="minorHAnsi"/>
          <w:szCs w:val="24"/>
          <w:lang w:val="es-MX"/>
        </w:rPr>
        <w:t xml:space="preserve"> 80</w:t>
      </w:r>
    </w:p>
    <w:p w14:paraId="607D6B9E" w14:textId="77777777" w:rsidR="007B1596" w:rsidRDefault="007B1596" w:rsidP="004B116D">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bCs/>
          <w:sz w:val="22"/>
          <w:szCs w:val="22"/>
          <w:lang w:val="es-ES_tradnl"/>
        </w:rPr>
        <w:t>Infinitum 449</w:t>
      </w:r>
    </w:p>
    <w:p w14:paraId="46968422" w14:textId="77777777" w:rsidR="00B83BE9" w:rsidRPr="00B83BE9" w:rsidRDefault="00B83BE9" w:rsidP="00B83BE9">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000E0322" w:rsidRPr="00E95963">
        <w:rPr>
          <w:rFonts w:ascii="Calibri" w:hAnsi="Calibri" w:cs="Calibri"/>
          <w:color w:val="000000"/>
          <w:sz w:val="22"/>
          <w:szCs w:val="22"/>
          <w:lang w:val="es-MX" w:eastAsia="es-MX"/>
        </w:rPr>
        <w:t>841128</w:t>
      </w:r>
    </w:p>
    <w:p w14:paraId="1757F03C" w14:textId="77777777" w:rsidR="00B83BE9" w:rsidRDefault="00B83BE9" w:rsidP="00B83BE9">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Velocidad Promoción (Mbps Simétrico):</w:t>
      </w:r>
      <w:r w:rsidR="000E0322">
        <w:rPr>
          <w:rFonts w:asciiTheme="minorHAnsi" w:hAnsiTheme="minorHAnsi" w:cstheme="minorHAnsi"/>
          <w:szCs w:val="24"/>
          <w:lang w:val="es-MX"/>
        </w:rPr>
        <w:t xml:space="preserve"> 100</w:t>
      </w:r>
    </w:p>
    <w:p w14:paraId="23A7E625" w14:textId="77777777" w:rsidR="007B1596" w:rsidRDefault="007B1596" w:rsidP="004B116D">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bCs/>
          <w:sz w:val="22"/>
          <w:szCs w:val="22"/>
          <w:lang w:val="es-ES_tradnl"/>
        </w:rPr>
        <w:t>Infinitum 549</w:t>
      </w:r>
    </w:p>
    <w:p w14:paraId="7B34E3B1" w14:textId="77777777" w:rsidR="00B83BE9" w:rsidRPr="00B83BE9" w:rsidRDefault="00B83BE9" w:rsidP="00B83BE9">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000E0322" w:rsidRPr="00E95963">
        <w:rPr>
          <w:rFonts w:ascii="Calibri" w:hAnsi="Calibri" w:cs="Calibri"/>
          <w:color w:val="000000"/>
          <w:sz w:val="22"/>
          <w:szCs w:val="22"/>
          <w:lang w:val="es-MX" w:eastAsia="es-MX"/>
        </w:rPr>
        <w:t>1027933</w:t>
      </w:r>
    </w:p>
    <w:p w14:paraId="370FFDBB" w14:textId="77777777" w:rsidR="00B83BE9" w:rsidRDefault="00B83BE9" w:rsidP="00B83BE9">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Velocidad Promoción (Mbps Simétrico):</w:t>
      </w:r>
      <w:r w:rsidR="000E0322">
        <w:rPr>
          <w:rFonts w:asciiTheme="minorHAnsi" w:hAnsiTheme="minorHAnsi" w:cstheme="minorHAnsi"/>
          <w:szCs w:val="24"/>
          <w:lang w:val="es-MX"/>
        </w:rPr>
        <w:t xml:space="preserve"> 300</w:t>
      </w:r>
    </w:p>
    <w:p w14:paraId="7B85AF4B" w14:textId="77777777" w:rsidR="000E0322" w:rsidRDefault="007B1596" w:rsidP="00B83BE9">
      <w:pPr>
        <w:tabs>
          <w:tab w:val="left" w:pos="360"/>
          <w:tab w:val="left" w:pos="426"/>
        </w:tabs>
        <w:spacing w:after="120"/>
        <w:ind w:left="360" w:right="51"/>
        <w:jc w:val="both"/>
        <w:rPr>
          <w:rFonts w:asciiTheme="minorHAnsi" w:hAnsiTheme="minorHAnsi" w:cstheme="minorHAnsi"/>
          <w:szCs w:val="24"/>
          <w:lang w:val="es-MX"/>
        </w:rPr>
      </w:pPr>
      <w:r>
        <w:rPr>
          <w:rFonts w:asciiTheme="minorHAnsi" w:hAnsiTheme="minorHAnsi" w:cstheme="minorHAnsi"/>
          <w:bCs/>
          <w:sz w:val="22"/>
          <w:szCs w:val="22"/>
          <w:lang w:val="es-ES_tradnl"/>
        </w:rPr>
        <w:t>Paquete 435</w:t>
      </w:r>
      <w:r w:rsidR="00B83BE9" w:rsidRPr="00B83BE9">
        <w:rPr>
          <w:rFonts w:asciiTheme="minorHAnsi" w:hAnsiTheme="minorHAnsi" w:cstheme="minorHAnsi"/>
          <w:szCs w:val="24"/>
          <w:lang w:val="es-MX"/>
        </w:rPr>
        <w:t xml:space="preserve"> </w:t>
      </w:r>
    </w:p>
    <w:p w14:paraId="52A2D192" w14:textId="77777777" w:rsidR="00B83BE9" w:rsidRPr="00B83BE9" w:rsidRDefault="00B83BE9" w:rsidP="00B83BE9">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000E0322" w:rsidRPr="00E95963">
        <w:rPr>
          <w:rFonts w:ascii="Calibri" w:hAnsi="Calibri" w:cs="Calibri"/>
          <w:color w:val="000000"/>
          <w:sz w:val="22"/>
          <w:szCs w:val="22"/>
          <w:lang w:val="es-MX" w:eastAsia="es-MX"/>
        </w:rPr>
        <w:t>1027901</w:t>
      </w:r>
    </w:p>
    <w:p w14:paraId="4B4EBBA9" w14:textId="77777777" w:rsidR="007B1596" w:rsidRDefault="00B83BE9"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Velocidad Promoción (Mbps Simétrico):</w:t>
      </w:r>
      <w:r w:rsidR="000E0322">
        <w:rPr>
          <w:rFonts w:asciiTheme="minorHAnsi" w:hAnsiTheme="minorHAnsi" w:cstheme="minorHAnsi"/>
          <w:szCs w:val="24"/>
          <w:lang w:val="es-MX"/>
        </w:rPr>
        <w:t xml:space="preserve"> 80</w:t>
      </w:r>
    </w:p>
    <w:p w14:paraId="26821245" w14:textId="77777777" w:rsidR="007B1596" w:rsidRDefault="007B1596" w:rsidP="004B116D">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bCs/>
          <w:sz w:val="22"/>
          <w:szCs w:val="22"/>
          <w:lang w:val="es-ES_tradnl"/>
        </w:rPr>
        <w:t>Paquete 499</w:t>
      </w:r>
    </w:p>
    <w:p w14:paraId="6703ACAB" w14:textId="77777777" w:rsidR="000E0322" w:rsidRPr="00B83BE9"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Pr="00E95963">
        <w:rPr>
          <w:rFonts w:ascii="Calibri" w:hAnsi="Calibri" w:cs="Calibri"/>
          <w:color w:val="000000"/>
          <w:sz w:val="22"/>
          <w:szCs w:val="22"/>
          <w:lang w:val="es-MX" w:eastAsia="es-MX"/>
        </w:rPr>
        <w:t>722014</w:t>
      </w:r>
    </w:p>
    <w:p w14:paraId="13040087" w14:textId="77777777" w:rsidR="000E0322" w:rsidRDefault="000E0322" w:rsidP="000E0322">
      <w:pPr>
        <w:tabs>
          <w:tab w:val="left" w:pos="360"/>
          <w:tab w:val="left" w:pos="426"/>
        </w:tabs>
        <w:spacing w:after="120"/>
        <w:ind w:left="360" w:right="51"/>
        <w:jc w:val="both"/>
        <w:rPr>
          <w:rFonts w:asciiTheme="minorHAnsi" w:hAnsiTheme="minorHAnsi" w:cstheme="minorHAnsi"/>
          <w:szCs w:val="24"/>
          <w:lang w:val="es-MX"/>
        </w:rPr>
      </w:pPr>
      <w:r>
        <w:rPr>
          <w:rFonts w:asciiTheme="minorHAnsi" w:hAnsiTheme="minorHAnsi" w:cstheme="minorHAnsi"/>
          <w:szCs w:val="24"/>
          <w:lang w:val="es-MX"/>
        </w:rPr>
        <w:t>Velocidad Promoción (Mbps Simétrico): 100</w:t>
      </w:r>
    </w:p>
    <w:p w14:paraId="1B94FDCE" w14:textId="77777777" w:rsidR="000E0322"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p>
    <w:p w14:paraId="3DD99B9B" w14:textId="77777777" w:rsidR="007B1596" w:rsidRDefault="007B1596" w:rsidP="004B116D">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bCs/>
          <w:sz w:val="22"/>
          <w:szCs w:val="22"/>
          <w:lang w:val="es-ES_tradnl"/>
        </w:rPr>
        <w:lastRenderedPageBreak/>
        <w:t xml:space="preserve">Paquete 599 </w:t>
      </w:r>
      <w:r w:rsidR="000E0322">
        <w:rPr>
          <w:rFonts w:asciiTheme="minorHAnsi" w:hAnsiTheme="minorHAnsi" w:cstheme="minorHAnsi"/>
          <w:bCs/>
          <w:sz w:val="22"/>
          <w:szCs w:val="22"/>
          <w:lang w:val="es-ES_tradnl"/>
        </w:rPr>
        <w:t xml:space="preserve"> </w:t>
      </w:r>
    </w:p>
    <w:p w14:paraId="603365FE" w14:textId="77777777" w:rsidR="000E0322" w:rsidRPr="00B83BE9"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Pr="00E95963">
        <w:rPr>
          <w:rFonts w:ascii="Calibri" w:hAnsi="Calibri" w:cs="Calibri"/>
          <w:color w:val="000000"/>
          <w:sz w:val="22"/>
          <w:szCs w:val="22"/>
          <w:lang w:val="es-MX" w:eastAsia="es-MX"/>
        </w:rPr>
        <w:t>1027855</w:t>
      </w:r>
    </w:p>
    <w:p w14:paraId="2EDCB590" w14:textId="77777777" w:rsidR="004B116D" w:rsidRPr="000E0322"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Velocidad Promoción (Mbps Simétrico): 200</w:t>
      </w:r>
    </w:p>
    <w:p w14:paraId="642E2B8E" w14:textId="77777777" w:rsidR="007B1596" w:rsidRPr="000E0322" w:rsidRDefault="007B1596" w:rsidP="000E0322">
      <w:pPr>
        <w:tabs>
          <w:tab w:val="left" w:pos="360"/>
          <w:tab w:val="left" w:pos="426"/>
        </w:tabs>
        <w:spacing w:after="120"/>
        <w:ind w:left="360"/>
        <w:rPr>
          <w:rFonts w:asciiTheme="minorHAnsi" w:hAnsiTheme="minorHAnsi" w:cstheme="minorHAnsi"/>
          <w:b/>
          <w:sz w:val="22"/>
          <w:szCs w:val="24"/>
        </w:rPr>
      </w:pPr>
      <w:r w:rsidRPr="000E0322">
        <w:rPr>
          <w:rFonts w:asciiTheme="minorHAnsi" w:hAnsiTheme="minorHAnsi" w:cstheme="minorHAnsi"/>
          <w:b/>
          <w:sz w:val="22"/>
          <w:szCs w:val="24"/>
        </w:rPr>
        <w:t>Servicio comercial</w:t>
      </w:r>
    </w:p>
    <w:p w14:paraId="5A49C30C" w14:textId="77777777" w:rsidR="007B1596" w:rsidRDefault="007B1596"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 w:val="22"/>
          <w:szCs w:val="24"/>
        </w:rPr>
        <w:t xml:space="preserve">Paquete Mi Negocio </w:t>
      </w:r>
    </w:p>
    <w:p w14:paraId="5ACC82BE" w14:textId="77777777" w:rsidR="000E0322" w:rsidRPr="00B83BE9"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Pr="00E95963">
        <w:rPr>
          <w:rFonts w:ascii="Calibri" w:hAnsi="Calibri" w:cs="Calibri"/>
          <w:color w:val="000000"/>
          <w:sz w:val="22"/>
          <w:szCs w:val="22"/>
          <w:lang w:val="es-MX" w:eastAsia="es-MX"/>
        </w:rPr>
        <w:t>494060</w:t>
      </w:r>
    </w:p>
    <w:p w14:paraId="72C095A0" w14:textId="77777777" w:rsidR="000E0322" w:rsidRDefault="000E0322"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Cs w:val="24"/>
          <w:lang w:val="es-MX"/>
        </w:rPr>
        <w:t>Velocidad Promoción (Mbps Simétrico): 100</w:t>
      </w:r>
    </w:p>
    <w:p w14:paraId="61391CD3" w14:textId="77777777" w:rsidR="000E0322" w:rsidRDefault="007B1596" w:rsidP="000E0322">
      <w:pPr>
        <w:tabs>
          <w:tab w:val="left" w:pos="360"/>
          <w:tab w:val="left" w:pos="426"/>
          <w:tab w:val="left" w:pos="2865"/>
        </w:tabs>
        <w:spacing w:after="120"/>
        <w:ind w:left="360"/>
        <w:rPr>
          <w:rFonts w:asciiTheme="minorHAnsi" w:hAnsiTheme="minorHAnsi" w:cstheme="minorHAnsi"/>
          <w:sz w:val="22"/>
          <w:szCs w:val="24"/>
        </w:rPr>
      </w:pPr>
      <w:r>
        <w:rPr>
          <w:rFonts w:asciiTheme="minorHAnsi" w:hAnsiTheme="minorHAnsi" w:cstheme="minorHAnsi"/>
          <w:sz w:val="22"/>
          <w:szCs w:val="24"/>
        </w:rPr>
        <w:t>Paquete Negocio 649</w:t>
      </w:r>
    </w:p>
    <w:p w14:paraId="6713B4AC" w14:textId="77777777" w:rsidR="000E0322" w:rsidRPr="00B83BE9"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Pr="00E95963">
        <w:rPr>
          <w:rFonts w:ascii="Calibri" w:hAnsi="Calibri" w:cs="Calibri"/>
          <w:color w:val="000000"/>
          <w:sz w:val="22"/>
          <w:szCs w:val="22"/>
          <w:lang w:val="es-MX" w:eastAsia="es-MX"/>
        </w:rPr>
        <w:t>1027889</w:t>
      </w:r>
    </w:p>
    <w:p w14:paraId="7A072B82" w14:textId="77777777" w:rsidR="007B1596" w:rsidRDefault="000E0322"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Cs w:val="24"/>
          <w:lang w:val="es-MX"/>
        </w:rPr>
        <w:t>Velocidad Promoción (Mbps Simétrico):</w:t>
      </w:r>
      <w:r>
        <w:rPr>
          <w:rFonts w:asciiTheme="minorHAnsi" w:hAnsiTheme="minorHAnsi" w:cstheme="minorHAnsi"/>
          <w:sz w:val="22"/>
          <w:szCs w:val="24"/>
        </w:rPr>
        <w:tab/>
        <w:t xml:space="preserve"> 200</w:t>
      </w:r>
    </w:p>
    <w:p w14:paraId="001D1231" w14:textId="77777777" w:rsidR="007B1596" w:rsidRDefault="007B1596"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 w:val="22"/>
          <w:szCs w:val="24"/>
        </w:rPr>
        <w:t>Infinitum Negocio 399</w:t>
      </w:r>
    </w:p>
    <w:p w14:paraId="764F8DEE" w14:textId="77777777" w:rsidR="000E0322" w:rsidRPr="00B83BE9"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Pr="00E95963">
        <w:rPr>
          <w:rFonts w:ascii="Calibri" w:hAnsi="Calibri" w:cs="Calibri"/>
          <w:color w:val="000000"/>
          <w:sz w:val="22"/>
          <w:szCs w:val="22"/>
          <w:lang w:val="es-MX" w:eastAsia="es-MX"/>
        </w:rPr>
        <w:t>841367</w:t>
      </w:r>
    </w:p>
    <w:p w14:paraId="6504E323" w14:textId="77777777" w:rsidR="000E0322" w:rsidRDefault="000E0322"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Cs w:val="24"/>
          <w:lang w:val="es-MX"/>
        </w:rPr>
        <w:t>Velocidad Promoción (Mbps Simétrico): 80</w:t>
      </w:r>
    </w:p>
    <w:p w14:paraId="078AB1BA" w14:textId="77777777" w:rsidR="007B1596" w:rsidRDefault="007B1596"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 w:val="22"/>
          <w:szCs w:val="24"/>
        </w:rPr>
        <w:t>Infinitum Negocio 449</w:t>
      </w:r>
    </w:p>
    <w:p w14:paraId="6ED0D148" w14:textId="77777777" w:rsidR="000E0322" w:rsidRPr="00B83BE9"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Pr="00E95963">
        <w:rPr>
          <w:rFonts w:ascii="Calibri" w:hAnsi="Calibri" w:cs="Calibri"/>
          <w:color w:val="000000"/>
          <w:sz w:val="22"/>
          <w:szCs w:val="22"/>
          <w:lang w:val="es-MX" w:eastAsia="es-MX"/>
        </w:rPr>
        <w:t>841283</w:t>
      </w:r>
    </w:p>
    <w:p w14:paraId="5BF9B782" w14:textId="77777777" w:rsidR="000E0322" w:rsidRDefault="000E0322"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Cs w:val="24"/>
          <w:lang w:val="es-MX"/>
        </w:rPr>
        <w:t>Velocidad Promoción (Mbps Simétrico): 100</w:t>
      </w:r>
    </w:p>
    <w:p w14:paraId="1601D5EA" w14:textId="77777777" w:rsidR="007B1596" w:rsidRDefault="007B1596"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 w:val="22"/>
          <w:szCs w:val="24"/>
        </w:rPr>
        <w:t>Infinitum Negocio 549</w:t>
      </w:r>
    </w:p>
    <w:p w14:paraId="5F7823C2" w14:textId="77777777" w:rsidR="000E0322" w:rsidRPr="00B83BE9"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Pr="00E95963">
        <w:rPr>
          <w:rFonts w:ascii="Calibri" w:hAnsi="Calibri" w:cs="Calibri"/>
          <w:color w:val="000000"/>
          <w:sz w:val="22"/>
          <w:szCs w:val="22"/>
          <w:lang w:val="es-MX" w:eastAsia="es-MX"/>
        </w:rPr>
        <w:t>841309</w:t>
      </w:r>
    </w:p>
    <w:p w14:paraId="1F00BAB2" w14:textId="77777777" w:rsidR="000E0322" w:rsidRDefault="000E0322" w:rsidP="000E0322">
      <w:pPr>
        <w:tabs>
          <w:tab w:val="left" w:pos="360"/>
          <w:tab w:val="left" w:pos="426"/>
        </w:tabs>
        <w:spacing w:after="120"/>
        <w:ind w:left="360"/>
        <w:rPr>
          <w:rFonts w:asciiTheme="minorHAnsi" w:hAnsiTheme="minorHAnsi" w:cstheme="minorHAnsi"/>
          <w:szCs w:val="24"/>
          <w:lang w:val="es-MX"/>
        </w:rPr>
      </w:pPr>
      <w:r>
        <w:rPr>
          <w:rFonts w:asciiTheme="minorHAnsi" w:hAnsiTheme="minorHAnsi" w:cstheme="minorHAnsi"/>
          <w:szCs w:val="24"/>
          <w:lang w:val="es-MX"/>
        </w:rPr>
        <w:t>Velocidad Promoción (Mbps Simétrico): 300</w:t>
      </w:r>
    </w:p>
    <w:p w14:paraId="7A0703BF" w14:textId="77777777" w:rsidR="000E0322" w:rsidRDefault="000E0322" w:rsidP="000E0322">
      <w:pPr>
        <w:tabs>
          <w:tab w:val="left" w:pos="360"/>
          <w:tab w:val="left" w:pos="426"/>
        </w:tabs>
        <w:spacing w:after="120"/>
        <w:ind w:left="360"/>
        <w:rPr>
          <w:rFonts w:asciiTheme="minorHAnsi" w:hAnsiTheme="minorHAnsi" w:cstheme="minorHAnsi"/>
          <w:sz w:val="22"/>
          <w:szCs w:val="22"/>
          <w:lang w:val="es-ES_tradnl"/>
        </w:rPr>
      </w:pPr>
    </w:p>
    <w:p w14:paraId="7A27A25B" w14:textId="77777777" w:rsidR="000E0322" w:rsidRDefault="000E0322" w:rsidP="000E0322">
      <w:pPr>
        <w:tabs>
          <w:tab w:val="left" w:pos="360"/>
          <w:tab w:val="left" w:pos="426"/>
        </w:tabs>
        <w:spacing w:after="120"/>
        <w:ind w:left="426"/>
        <w:rPr>
          <w:rFonts w:asciiTheme="minorHAnsi" w:hAnsiTheme="minorHAnsi" w:cstheme="minorHAnsi"/>
          <w:sz w:val="22"/>
          <w:szCs w:val="22"/>
          <w:lang w:val="es-ES_tradnl"/>
        </w:rPr>
      </w:pPr>
    </w:p>
    <w:p w14:paraId="5D8C7385" w14:textId="77777777" w:rsidR="007B1596" w:rsidRPr="000E0322" w:rsidRDefault="007B1596"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 w:val="22"/>
          <w:szCs w:val="22"/>
          <w:lang w:val="es-ES_tradnl"/>
        </w:rPr>
        <w:tab/>
      </w:r>
    </w:p>
    <w:p w14:paraId="703895E5" w14:textId="77777777" w:rsidR="000E0322" w:rsidRPr="00CD3C49" w:rsidRDefault="000E0322" w:rsidP="000E0322">
      <w:pPr>
        <w:numPr>
          <w:ilvl w:val="0"/>
          <w:numId w:val="62"/>
        </w:numPr>
        <w:tabs>
          <w:tab w:val="left" w:pos="360"/>
          <w:tab w:val="left" w:pos="426"/>
        </w:tabs>
        <w:ind w:left="0" w:firstLine="0"/>
        <w:rPr>
          <w:rFonts w:asciiTheme="minorHAnsi" w:hAnsiTheme="minorHAnsi" w:cstheme="minorHAnsi"/>
          <w:sz w:val="22"/>
          <w:szCs w:val="22"/>
        </w:rPr>
      </w:pPr>
      <w:r w:rsidRPr="00CD3C49">
        <w:rPr>
          <w:rFonts w:asciiTheme="minorHAnsi" w:hAnsiTheme="minorHAnsi" w:cstheme="minorHAnsi"/>
          <w:sz w:val="22"/>
          <w:szCs w:val="22"/>
        </w:rPr>
        <w:t xml:space="preserve">Reglas de Aplicación Tarifaria </w:t>
      </w:r>
    </w:p>
    <w:p w14:paraId="45DB7790" w14:textId="77777777" w:rsidR="000E0322" w:rsidRPr="00CD3C49" w:rsidRDefault="000E0322" w:rsidP="000E0322">
      <w:pPr>
        <w:tabs>
          <w:tab w:val="left" w:pos="360"/>
          <w:tab w:val="left" w:pos="426"/>
        </w:tabs>
        <w:rPr>
          <w:rFonts w:asciiTheme="minorHAnsi" w:hAnsiTheme="minorHAnsi" w:cstheme="minorHAnsi"/>
          <w:sz w:val="22"/>
          <w:szCs w:val="22"/>
        </w:rPr>
      </w:pPr>
    </w:p>
    <w:p w14:paraId="0F86B571" w14:textId="77777777" w:rsidR="000E0322" w:rsidRPr="00CD3C49" w:rsidRDefault="000E0322" w:rsidP="000E0322">
      <w:pPr>
        <w:numPr>
          <w:ilvl w:val="0"/>
          <w:numId w:val="36"/>
        </w:numPr>
        <w:tabs>
          <w:tab w:val="clear" w:pos="360"/>
          <w:tab w:val="num" w:pos="720"/>
        </w:tabs>
        <w:ind w:left="720" w:right="98"/>
        <w:jc w:val="both"/>
        <w:rPr>
          <w:rFonts w:asciiTheme="minorHAnsi" w:hAnsiTheme="minorHAnsi" w:cstheme="minorHAnsi"/>
          <w:b/>
          <w:sz w:val="22"/>
          <w:szCs w:val="22"/>
        </w:rPr>
      </w:pPr>
      <w:r w:rsidRPr="00CD3C49">
        <w:rPr>
          <w:rFonts w:asciiTheme="minorHAnsi" w:hAnsiTheme="minorHAnsi" w:cstheme="minorHAnsi"/>
          <w:sz w:val="22"/>
          <w:szCs w:val="22"/>
        </w:rPr>
        <w:t>En nuevas contrataciones se proporcionará la promoción durante los primeros 6 meses y aplicará de forma automática, una vez finalizado el periodo promocional el cliente recibirá la velocidad del servicio contratado.</w:t>
      </w:r>
    </w:p>
    <w:p w14:paraId="3DEB79A1" w14:textId="77777777" w:rsidR="000E0322" w:rsidRPr="00CD3C49" w:rsidRDefault="000E0322" w:rsidP="000E0322">
      <w:pPr>
        <w:numPr>
          <w:ilvl w:val="0"/>
          <w:numId w:val="36"/>
        </w:numPr>
        <w:tabs>
          <w:tab w:val="clear" w:pos="360"/>
          <w:tab w:val="num" w:pos="720"/>
        </w:tabs>
        <w:ind w:left="720" w:right="98"/>
        <w:jc w:val="both"/>
        <w:rPr>
          <w:rFonts w:asciiTheme="minorHAnsi" w:hAnsiTheme="minorHAnsi" w:cstheme="minorHAnsi"/>
          <w:b/>
          <w:sz w:val="22"/>
          <w:szCs w:val="22"/>
        </w:rPr>
      </w:pPr>
      <w:r w:rsidRPr="00CD3C49">
        <w:rPr>
          <w:rFonts w:asciiTheme="minorHAnsi" w:hAnsiTheme="minorHAnsi" w:cstheme="minorHAnsi"/>
          <w:sz w:val="22"/>
          <w:szCs w:val="22"/>
        </w:rPr>
        <w:t xml:space="preserve">En el caso de clientes activos se proporcionará la promoción de manera automática. </w:t>
      </w:r>
    </w:p>
    <w:p w14:paraId="0DA5FD91" w14:textId="77777777" w:rsidR="000E0322" w:rsidRPr="00CD3C49" w:rsidRDefault="000E0322" w:rsidP="000E0322">
      <w:pPr>
        <w:numPr>
          <w:ilvl w:val="0"/>
          <w:numId w:val="36"/>
        </w:numPr>
        <w:tabs>
          <w:tab w:val="left" w:pos="360"/>
          <w:tab w:val="left" w:pos="426"/>
          <w:tab w:val="num" w:pos="720"/>
        </w:tabs>
        <w:ind w:left="720"/>
        <w:jc w:val="both"/>
        <w:rPr>
          <w:rFonts w:asciiTheme="minorHAnsi" w:hAnsiTheme="minorHAnsi" w:cstheme="minorHAnsi"/>
          <w:b/>
          <w:sz w:val="22"/>
          <w:szCs w:val="22"/>
          <w:lang w:val="es-ES_tradnl"/>
        </w:rPr>
      </w:pPr>
      <w:r w:rsidRPr="00CD3C49">
        <w:rPr>
          <w:rFonts w:asciiTheme="minorHAnsi" w:hAnsiTheme="minorHAnsi" w:cstheme="minorHAnsi"/>
          <w:sz w:val="22"/>
          <w:szCs w:val="22"/>
          <w:lang w:val="es-ES_tradnl"/>
        </w:rPr>
        <w:t>La promoción de simetría</w:t>
      </w:r>
      <w:r w:rsidRPr="00E051C5">
        <w:rPr>
          <w:rFonts w:asciiTheme="minorHAnsi" w:hAnsiTheme="minorHAnsi" w:cstheme="minorHAnsi"/>
          <w:sz w:val="22"/>
          <w:szCs w:val="22"/>
          <w:lang w:val="es-ES_tradnl"/>
        </w:rPr>
        <w:t xml:space="preserve"> aplica</w:t>
      </w:r>
      <w:r w:rsidRPr="00CD3C49">
        <w:rPr>
          <w:rFonts w:asciiTheme="minorHAnsi" w:hAnsiTheme="minorHAnsi" w:cstheme="minorHAnsi"/>
          <w:sz w:val="22"/>
          <w:szCs w:val="22"/>
          <w:lang w:val="es-ES_tradnl"/>
        </w:rPr>
        <w:t xml:space="preserve"> conforme al cuadro anterior, y es la velocidad máxima de subida y de bajada que podrá alcanzar su servicio.</w:t>
      </w:r>
    </w:p>
    <w:p w14:paraId="33FD629E" w14:textId="77777777" w:rsidR="000E0322" w:rsidRPr="00CD3C49" w:rsidRDefault="000E0322" w:rsidP="000E0322">
      <w:pPr>
        <w:ind w:left="720"/>
        <w:rPr>
          <w:rFonts w:asciiTheme="minorHAnsi" w:hAnsiTheme="minorHAnsi" w:cstheme="minorHAnsi"/>
          <w:b/>
          <w:sz w:val="22"/>
          <w:szCs w:val="22"/>
        </w:rPr>
      </w:pPr>
      <w:r>
        <w:rPr>
          <w:rFonts w:asciiTheme="minorHAnsi" w:hAnsiTheme="minorHAnsi" w:cstheme="minorHAnsi"/>
          <w:b/>
          <w:sz w:val="22"/>
          <w:szCs w:val="22"/>
        </w:rPr>
        <w:t>Infinitum 3</w:t>
      </w:r>
    </w:p>
    <w:p w14:paraId="1ABD110E" w14:textId="77777777" w:rsidR="000E0322" w:rsidRDefault="000E0322" w:rsidP="000E0322">
      <w:pPr>
        <w:ind w:left="720"/>
        <w:rPr>
          <w:rFonts w:asciiTheme="minorHAnsi" w:hAnsiTheme="minorHAnsi" w:cstheme="minorHAnsi"/>
          <w:b/>
          <w:sz w:val="22"/>
          <w:szCs w:val="22"/>
        </w:rPr>
      </w:pPr>
    </w:p>
    <w:p w14:paraId="62440EC4" w14:textId="77777777" w:rsidR="000E0322" w:rsidRPr="00CD3C49" w:rsidRDefault="000E0322" w:rsidP="000E0322">
      <w:pPr>
        <w:ind w:left="720"/>
        <w:rPr>
          <w:rFonts w:asciiTheme="minorHAnsi" w:hAnsiTheme="minorHAnsi" w:cstheme="minorHAnsi"/>
          <w:b/>
          <w:sz w:val="22"/>
          <w:szCs w:val="22"/>
        </w:rPr>
      </w:pPr>
    </w:p>
    <w:p w14:paraId="67F75662" w14:textId="77777777" w:rsidR="000E0322" w:rsidRPr="00CD3C49" w:rsidRDefault="000E0322" w:rsidP="000E0322">
      <w:pPr>
        <w:numPr>
          <w:ilvl w:val="0"/>
          <w:numId w:val="62"/>
        </w:numPr>
        <w:tabs>
          <w:tab w:val="left" w:pos="360"/>
          <w:tab w:val="left" w:pos="426"/>
        </w:tabs>
        <w:ind w:left="0" w:firstLine="0"/>
        <w:rPr>
          <w:rFonts w:asciiTheme="minorHAnsi" w:hAnsiTheme="minorHAnsi" w:cstheme="minorHAnsi"/>
          <w:sz w:val="22"/>
          <w:szCs w:val="22"/>
        </w:rPr>
      </w:pPr>
      <w:r w:rsidRPr="00CD3C49">
        <w:rPr>
          <w:rFonts w:asciiTheme="minorHAnsi" w:hAnsiTheme="minorHAnsi" w:cstheme="minorHAnsi"/>
          <w:sz w:val="22"/>
          <w:szCs w:val="22"/>
        </w:rPr>
        <w:lastRenderedPageBreak/>
        <w:t>Políticas Comerciales</w:t>
      </w:r>
    </w:p>
    <w:p w14:paraId="16B9DDFF" w14:textId="77777777" w:rsidR="000E0322" w:rsidRPr="00CD3C49" w:rsidRDefault="000E0322" w:rsidP="000E0322">
      <w:pPr>
        <w:tabs>
          <w:tab w:val="left" w:pos="360"/>
          <w:tab w:val="left" w:pos="426"/>
        </w:tabs>
        <w:rPr>
          <w:rFonts w:asciiTheme="minorHAnsi" w:hAnsiTheme="minorHAnsi" w:cstheme="minorHAnsi"/>
          <w:sz w:val="22"/>
          <w:szCs w:val="22"/>
        </w:rPr>
      </w:pPr>
    </w:p>
    <w:p w14:paraId="738644CB" w14:textId="77777777" w:rsidR="000E0322" w:rsidRPr="00CD3C49" w:rsidRDefault="000E0322" w:rsidP="000E0322">
      <w:pPr>
        <w:tabs>
          <w:tab w:val="left" w:pos="360"/>
          <w:tab w:val="left" w:pos="426"/>
        </w:tabs>
        <w:spacing w:after="120"/>
        <w:ind w:left="356"/>
        <w:rPr>
          <w:rFonts w:asciiTheme="minorHAnsi" w:hAnsiTheme="minorHAnsi" w:cstheme="minorHAnsi"/>
          <w:b/>
          <w:sz w:val="22"/>
          <w:szCs w:val="22"/>
        </w:rPr>
      </w:pPr>
      <w:r w:rsidRPr="00CD3C49">
        <w:rPr>
          <w:rFonts w:asciiTheme="minorHAnsi" w:hAnsiTheme="minorHAnsi" w:cstheme="minorHAnsi"/>
          <w:sz w:val="22"/>
          <w:szCs w:val="22"/>
        </w:rPr>
        <w:t>El cliente deberá cumplir con los siguientes requisitos:</w:t>
      </w:r>
    </w:p>
    <w:p w14:paraId="010A12B1" w14:textId="77777777" w:rsidR="000E0322" w:rsidRPr="00CD3C49" w:rsidRDefault="000E0322" w:rsidP="000E0322">
      <w:pPr>
        <w:numPr>
          <w:ilvl w:val="0"/>
          <w:numId w:val="36"/>
        </w:numPr>
        <w:tabs>
          <w:tab w:val="left" w:pos="360"/>
          <w:tab w:val="left" w:pos="426"/>
          <w:tab w:val="num" w:pos="720"/>
        </w:tabs>
        <w:ind w:left="720"/>
        <w:jc w:val="both"/>
        <w:rPr>
          <w:rFonts w:asciiTheme="minorHAnsi" w:hAnsiTheme="minorHAnsi" w:cstheme="minorHAnsi"/>
          <w:b/>
          <w:bCs/>
          <w:sz w:val="22"/>
          <w:szCs w:val="22"/>
          <w:lang w:val="es-ES_tradnl"/>
        </w:rPr>
      </w:pPr>
      <w:r w:rsidRPr="00CD3C49">
        <w:rPr>
          <w:rFonts w:asciiTheme="minorHAnsi" w:hAnsiTheme="minorHAnsi" w:cstheme="minorHAnsi"/>
          <w:bCs/>
          <w:sz w:val="22"/>
          <w:szCs w:val="22"/>
          <w:lang w:val="es-ES_tradnl"/>
        </w:rPr>
        <w:t xml:space="preserve">Se otorgará hasta un periodo de 6 meses cuando el cliente contrate o tenga contratado </w:t>
      </w:r>
      <w:r w:rsidRPr="00E051C5">
        <w:rPr>
          <w:rFonts w:asciiTheme="minorHAnsi" w:hAnsiTheme="minorHAnsi" w:cstheme="minorHAnsi"/>
          <w:bCs/>
          <w:sz w:val="22"/>
          <w:szCs w:val="22"/>
          <w:lang w:val="es-ES_tradnl"/>
        </w:rPr>
        <w:t>un servicio conforme el cuadro anterior</w:t>
      </w:r>
      <w:r w:rsidRPr="00CD3C49">
        <w:rPr>
          <w:rFonts w:asciiTheme="minorHAnsi" w:hAnsiTheme="minorHAnsi" w:cstheme="minorHAnsi"/>
          <w:bCs/>
          <w:sz w:val="22"/>
          <w:szCs w:val="22"/>
          <w:lang w:val="es-ES_tradnl"/>
        </w:rPr>
        <w:t>, sujeto a que las facilidades técnicas lo permitan.</w:t>
      </w:r>
    </w:p>
    <w:p w14:paraId="7A7BB5FD" w14:textId="77777777" w:rsidR="000E0322" w:rsidRPr="00BA2C0A" w:rsidRDefault="000E0322" w:rsidP="000E0322">
      <w:pPr>
        <w:numPr>
          <w:ilvl w:val="0"/>
          <w:numId w:val="36"/>
        </w:numPr>
        <w:tabs>
          <w:tab w:val="left" w:pos="360"/>
          <w:tab w:val="left" w:pos="426"/>
          <w:tab w:val="num" w:pos="720"/>
        </w:tabs>
        <w:ind w:left="720"/>
        <w:jc w:val="both"/>
        <w:rPr>
          <w:rFonts w:asciiTheme="minorHAnsi" w:hAnsiTheme="minorHAnsi" w:cstheme="minorHAnsi"/>
          <w:b/>
          <w:bCs/>
          <w:sz w:val="22"/>
          <w:szCs w:val="22"/>
          <w:lang w:val="es-ES_tradnl"/>
        </w:rPr>
      </w:pPr>
      <w:r w:rsidRPr="00CD3C49">
        <w:rPr>
          <w:rFonts w:asciiTheme="minorHAnsi" w:hAnsiTheme="minorHAnsi" w:cstheme="minorHAnsi"/>
          <w:bCs/>
          <w:sz w:val="22"/>
          <w:szCs w:val="22"/>
          <w:lang w:val="es-ES_tradnl"/>
        </w:rPr>
        <w:t xml:space="preserve">La velocidad simétrica promocional aplica siempre y cuando las condiciones técnicas de equipamiento lo permitan y podría variar en función de factores que incluyen </w:t>
      </w:r>
      <w:r w:rsidRPr="00BA2C0A">
        <w:rPr>
          <w:rFonts w:asciiTheme="minorHAnsi" w:hAnsiTheme="minorHAnsi" w:cstheme="minorHAnsi"/>
          <w:bCs/>
          <w:sz w:val="22"/>
          <w:szCs w:val="22"/>
          <w:lang w:val="es-ES_tradnl"/>
        </w:rPr>
        <w:t>limitaciones del dispositivo, de la red y otros.</w:t>
      </w:r>
    </w:p>
    <w:p w14:paraId="770192C2" w14:textId="77777777" w:rsidR="000E0322" w:rsidRPr="006265FF" w:rsidRDefault="000E0322" w:rsidP="000E0322">
      <w:pPr>
        <w:numPr>
          <w:ilvl w:val="0"/>
          <w:numId w:val="36"/>
        </w:numPr>
        <w:tabs>
          <w:tab w:val="left" w:pos="360"/>
          <w:tab w:val="left" w:pos="426"/>
          <w:tab w:val="num" w:pos="720"/>
        </w:tabs>
        <w:ind w:left="720"/>
        <w:jc w:val="both"/>
        <w:rPr>
          <w:rFonts w:asciiTheme="minorHAnsi" w:hAnsiTheme="minorHAnsi" w:cstheme="minorHAnsi"/>
          <w:b/>
          <w:bCs/>
          <w:sz w:val="22"/>
          <w:szCs w:val="22"/>
          <w:lang w:val="es-ES_tradnl"/>
        </w:rPr>
      </w:pPr>
      <w:r w:rsidRPr="00BA2C0A">
        <w:rPr>
          <w:rFonts w:asciiTheme="minorHAnsi" w:hAnsiTheme="minorHAnsi" w:cstheme="minorHAnsi"/>
          <w:bCs/>
          <w:sz w:val="22"/>
          <w:szCs w:val="22"/>
          <w:lang w:val="es-ES_tradnl"/>
        </w:rPr>
        <w:t xml:space="preserve">Si el cliente cambia su servicio a un plan que también cuenta con promoción de simetría, antes de terminar el periodo de los 6 meses promocionales, </w:t>
      </w:r>
      <w:r>
        <w:rPr>
          <w:rFonts w:asciiTheme="minorHAnsi" w:hAnsiTheme="minorHAnsi" w:cstheme="minorHAnsi"/>
          <w:bCs/>
          <w:sz w:val="22"/>
          <w:szCs w:val="22"/>
          <w:lang w:val="es-ES_tradnl"/>
        </w:rPr>
        <w:t>ésta</w:t>
      </w:r>
      <w:r w:rsidRPr="00BA2C0A">
        <w:rPr>
          <w:rFonts w:asciiTheme="minorHAnsi" w:hAnsiTheme="minorHAnsi" w:cstheme="minorHAnsi"/>
          <w:bCs/>
          <w:sz w:val="22"/>
          <w:szCs w:val="22"/>
          <w:lang w:val="es-ES_tradnl"/>
        </w:rPr>
        <w:t xml:space="preserve"> se conserva conforme a los meses restantes. No obstante, si el cliente realiza el cambio a un plan que no cuenta </w:t>
      </w:r>
      <w:r w:rsidRPr="006265FF">
        <w:rPr>
          <w:rFonts w:asciiTheme="minorHAnsi" w:hAnsiTheme="minorHAnsi" w:cstheme="minorHAnsi"/>
          <w:bCs/>
          <w:sz w:val="22"/>
          <w:szCs w:val="22"/>
          <w:lang w:val="es-ES_tradnl"/>
        </w:rPr>
        <w:t>con la promoción de simetría, se pierde la promoción.</w:t>
      </w:r>
    </w:p>
    <w:p w14:paraId="12681EC8" w14:textId="77777777" w:rsidR="000E0322" w:rsidRPr="006265FF" w:rsidRDefault="000E0322" w:rsidP="000E0322">
      <w:pPr>
        <w:pStyle w:val="Prrafodelista"/>
        <w:numPr>
          <w:ilvl w:val="0"/>
          <w:numId w:val="36"/>
        </w:numPr>
        <w:tabs>
          <w:tab w:val="clear" w:pos="360"/>
          <w:tab w:val="num" w:pos="720"/>
        </w:tabs>
        <w:ind w:left="720" w:right="51"/>
        <w:contextualSpacing w:val="0"/>
        <w:jc w:val="both"/>
        <w:rPr>
          <w:rFonts w:asciiTheme="minorHAnsi" w:hAnsiTheme="minorHAnsi" w:cstheme="minorHAnsi"/>
          <w:b/>
          <w:sz w:val="22"/>
          <w:szCs w:val="22"/>
        </w:rPr>
      </w:pPr>
      <w:r w:rsidRPr="006265FF">
        <w:rPr>
          <w:rFonts w:asciiTheme="minorHAnsi" w:hAnsiTheme="minorHAnsi" w:cstheme="minorHAnsi"/>
          <w:sz w:val="22"/>
          <w:szCs w:val="22"/>
        </w:rPr>
        <w:t>La promoción no es acumulable con otras promociones que otorguen beneficios similares de velocidad.</w:t>
      </w:r>
    </w:p>
    <w:p w14:paraId="3F718D56" w14:textId="77777777" w:rsidR="000E0322" w:rsidRPr="00E051C5" w:rsidRDefault="000E0322" w:rsidP="000E0322">
      <w:pPr>
        <w:numPr>
          <w:ilvl w:val="0"/>
          <w:numId w:val="36"/>
        </w:numPr>
        <w:tabs>
          <w:tab w:val="left" w:pos="360"/>
          <w:tab w:val="left" w:pos="426"/>
          <w:tab w:val="num" w:pos="720"/>
        </w:tabs>
        <w:ind w:left="720"/>
        <w:jc w:val="both"/>
        <w:rPr>
          <w:rFonts w:asciiTheme="minorHAnsi" w:hAnsiTheme="minorHAnsi" w:cstheme="minorHAnsi"/>
          <w:b/>
          <w:bCs/>
          <w:sz w:val="22"/>
          <w:szCs w:val="22"/>
          <w:lang w:val="es-ES_tradnl"/>
        </w:rPr>
      </w:pPr>
      <w:r>
        <w:rPr>
          <w:rFonts w:asciiTheme="minorHAnsi" w:hAnsiTheme="minorHAnsi" w:cstheme="minorHAnsi"/>
          <w:bCs/>
          <w:sz w:val="22"/>
          <w:szCs w:val="22"/>
          <w:lang w:val="es-ES_tradnl"/>
        </w:rPr>
        <w:t>S</w:t>
      </w:r>
      <w:r w:rsidRPr="00CD3C49">
        <w:rPr>
          <w:rFonts w:asciiTheme="minorHAnsi" w:hAnsiTheme="minorHAnsi" w:cstheme="minorHAnsi"/>
          <w:bCs/>
          <w:sz w:val="22"/>
          <w:szCs w:val="22"/>
          <w:lang w:val="es-ES_tradnl"/>
        </w:rPr>
        <w:t xml:space="preserve">i </w:t>
      </w:r>
      <w:r>
        <w:rPr>
          <w:rFonts w:asciiTheme="minorHAnsi" w:hAnsiTheme="minorHAnsi" w:cstheme="minorHAnsi"/>
          <w:bCs/>
          <w:sz w:val="22"/>
          <w:szCs w:val="22"/>
          <w:lang w:val="es-ES_tradnl"/>
        </w:rPr>
        <w:t xml:space="preserve">el cliente </w:t>
      </w:r>
      <w:r w:rsidRPr="00CD3C49">
        <w:rPr>
          <w:rFonts w:asciiTheme="minorHAnsi" w:hAnsiTheme="minorHAnsi" w:cstheme="minorHAnsi"/>
          <w:bCs/>
          <w:sz w:val="22"/>
          <w:szCs w:val="22"/>
          <w:lang w:val="es-ES_tradnl"/>
        </w:rPr>
        <w:t>realiza un cambio de domicilio antes de terminar el periodo de los 6 meses promocionales, la promoción se conserva conforme a los meses restantes, siempre y cuando las facilidades técnicas lo permitan.</w:t>
      </w:r>
    </w:p>
    <w:p w14:paraId="0247FC4E" w14:textId="77777777" w:rsidR="000E0322" w:rsidRPr="00E051C5" w:rsidRDefault="000E0322" w:rsidP="000E0322">
      <w:pPr>
        <w:pStyle w:val="Prrafodelista"/>
        <w:numPr>
          <w:ilvl w:val="0"/>
          <w:numId w:val="36"/>
        </w:numPr>
        <w:tabs>
          <w:tab w:val="clear" w:pos="360"/>
          <w:tab w:val="num" w:pos="720"/>
        </w:tabs>
        <w:ind w:left="720"/>
        <w:contextualSpacing w:val="0"/>
        <w:jc w:val="both"/>
        <w:rPr>
          <w:rFonts w:asciiTheme="minorHAnsi" w:hAnsiTheme="minorHAnsi" w:cstheme="minorHAnsi"/>
          <w:b/>
          <w:bCs/>
          <w:sz w:val="22"/>
          <w:szCs w:val="22"/>
        </w:rPr>
      </w:pPr>
      <w:r w:rsidRPr="00E051C5">
        <w:rPr>
          <w:rFonts w:asciiTheme="minorHAnsi" w:hAnsiTheme="minorHAnsi" w:cstheme="minorHAnsi"/>
          <w:bCs/>
          <w:sz w:val="22"/>
          <w:szCs w:val="22"/>
        </w:rPr>
        <w:t>Es requisito indispensable que la línea donde tienen contratado el paquete no presente adeudos vencidos para que la promoción aplique y se facture correctamente.</w:t>
      </w:r>
    </w:p>
    <w:p w14:paraId="1EA6EA92" w14:textId="77777777" w:rsidR="000E0322" w:rsidRPr="00E051C5" w:rsidRDefault="000E0322" w:rsidP="000E0322">
      <w:pPr>
        <w:numPr>
          <w:ilvl w:val="0"/>
          <w:numId w:val="36"/>
        </w:numPr>
        <w:tabs>
          <w:tab w:val="left" w:pos="360"/>
          <w:tab w:val="left" w:pos="426"/>
          <w:tab w:val="num" w:pos="720"/>
        </w:tabs>
        <w:ind w:left="720"/>
        <w:jc w:val="both"/>
        <w:rPr>
          <w:rFonts w:asciiTheme="minorHAnsi" w:hAnsiTheme="minorHAnsi" w:cstheme="minorHAnsi"/>
          <w:b/>
          <w:bCs/>
          <w:sz w:val="22"/>
          <w:szCs w:val="22"/>
        </w:rPr>
      </w:pPr>
      <w:r w:rsidRPr="00E051C5">
        <w:rPr>
          <w:rFonts w:asciiTheme="minorHAnsi" w:hAnsiTheme="minorHAnsi" w:cstheme="minorHAnsi"/>
          <w:bCs/>
          <w:sz w:val="22"/>
          <w:szCs w:val="22"/>
        </w:rPr>
        <w:t>Al utilizar los servicios de Telmex, el cliente acepta y está de acuerdo en cumplir los términos de las políticas de uso justo de internet y telefonía fijos, publicadas en el sitio de internet de Telmex.</w:t>
      </w:r>
    </w:p>
    <w:p w14:paraId="0481994B" w14:textId="77777777" w:rsidR="000E0322" w:rsidRPr="00E051C5" w:rsidRDefault="000E0322" w:rsidP="000E0322">
      <w:pPr>
        <w:numPr>
          <w:ilvl w:val="0"/>
          <w:numId w:val="36"/>
        </w:numPr>
        <w:tabs>
          <w:tab w:val="left" w:pos="360"/>
          <w:tab w:val="left" w:pos="426"/>
          <w:tab w:val="num" w:pos="720"/>
        </w:tabs>
        <w:ind w:left="720"/>
        <w:jc w:val="both"/>
        <w:rPr>
          <w:rFonts w:asciiTheme="minorHAnsi" w:hAnsiTheme="minorHAnsi" w:cstheme="minorHAnsi"/>
          <w:b/>
          <w:bCs/>
          <w:sz w:val="22"/>
          <w:szCs w:val="22"/>
        </w:rPr>
      </w:pPr>
      <w:r w:rsidRPr="00E051C5">
        <w:rPr>
          <w:rFonts w:asciiTheme="minorHAnsi" w:hAnsiTheme="minorHAnsi" w:cstheme="minorHAnsi"/>
          <w:bCs/>
          <w:sz w:val="22"/>
          <w:szCs w:val="22"/>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7AE289D7" w14:textId="77777777" w:rsidR="000E0322" w:rsidRPr="00CD3C49" w:rsidRDefault="000E0322" w:rsidP="000E0322">
      <w:pPr>
        <w:tabs>
          <w:tab w:val="left" w:pos="360"/>
          <w:tab w:val="left" w:pos="426"/>
        </w:tabs>
        <w:rPr>
          <w:rFonts w:asciiTheme="minorHAnsi" w:hAnsiTheme="minorHAnsi" w:cstheme="minorHAnsi"/>
          <w:sz w:val="22"/>
          <w:szCs w:val="22"/>
        </w:rPr>
      </w:pPr>
    </w:p>
    <w:p w14:paraId="5FCEF4C4" w14:textId="77777777" w:rsidR="000E0322" w:rsidRPr="00CD3C49" w:rsidRDefault="000E0322" w:rsidP="000E0322">
      <w:pPr>
        <w:numPr>
          <w:ilvl w:val="0"/>
          <w:numId w:val="62"/>
        </w:numPr>
        <w:tabs>
          <w:tab w:val="left" w:pos="360"/>
          <w:tab w:val="left" w:pos="426"/>
        </w:tabs>
        <w:ind w:left="0" w:firstLine="0"/>
        <w:rPr>
          <w:rFonts w:asciiTheme="minorHAnsi" w:hAnsiTheme="minorHAnsi" w:cstheme="minorHAnsi"/>
          <w:sz w:val="22"/>
          <w:szCs w:val="22"/>
        </w:rPr>
      </w:pPr>
      <w:r w:rsidRPr="00CD3C49">
        <w:rPr>
          <w:rFonts w:asciiTheme="minorHAnsi" w:hAnsiTheme="minorHAnsi" w:cstheme="minorHAnsi"/>
          <w:sz w:val="22"/>
          <w:szCs w:val="22"/>
        </w:rPr>
        <w:t>Vigencia:</w:t>
      </w:r>
    </w:p>
    <w:p w14:paraId="2190E031" w14:textId="77777777" w:rsidR="000E0322" w:rsidRPr="00CD3C49" w:rsidRDefault="000E0322" w:rsidP="000E0322">
      <w:pPr>
        <w:tabs>
          <w:tab w:val="left" w:pos="360"/>
          <w:tab w:val="left" w:pos="426"/>
        </w:tabs>
        <w:rPr>
          <w:rFonts w:asciiTheme="minorHAnsi" w:hAnsiTheme="minorHAnsi" w:cstheme="minorHAnsi"/>
          <w:sz w:val="22"/>
          <w:szCs w:val="22"/>
        </w:rPr>
      </w:pPr>
    </w:p>
    <w:p w14:paraId="4DF57B3C" w14:textId="77777777" w:rsidR="000E0322" w:rsidRPr="00CD3C49" w:rsidRDefault="000E0322" w:rsidP="000E0322">
      <w:pPr>
        <w:numPr>
          <w:ilvl w:val="0"/>
          <w:numId w:val="63"/>
        </w:numPr>
        <w:ind w:left="1429" w:right="98"/>
        <w:jc w:val="both"/>
        <w:rPr>
          <w:rFonts w:asciiTheme="minorHAnsi" w:hAnsiTheme="minorHAnsi" w:cstheme="minorHAnsi"/>
          <w:b/>
          <w:sz w:val="22"/>
          <w:szCs w:val="22"/>
          <w:lang w:val="es-ES_tradnl"/>
        </w:rPr>
      </w:pPr>
      <w:r w:rsidRPr="00CD3C49">
        <w:rPr>
          <w:rFonts w:asciiTheme="minorHAnsi" w:hAnsiTheme="minorHAnsi" w:cstheme="minorHAnsi"/>
          <w:sz w:val="22"/>
          <w:szCs w:val="22"/>
          <w:lang w:val="es-ES_tradnl"/>
        </w:rPr>
        <w:t>Indefinida</w:t>
      </w:r>
    </w:p>
    <w:p w14:paraId="5D8598EB" w14:textId="77777777" w:rsidR="007B1596" w:rsidRPr="008F188F" w:rsidRDefault="007B1596" w:rsidP="004B116D">
      <w:pPr>
        <w:tabs>
          <w:tab w:val="left" w:pos="360"/>
          <w:tab w:val="left" w:pos="426"/>
        </w:tabs>
        <w:spacing w:after="120"/>
        <w:rPr>
          <w:rFonts w:asciiTheme="minorHAnsi" w:hAnsiTheme="minorHAnsi" w:cstheme="minorHAnsi"/>
          <w:b/>
          <w:szCs w:val="24"/>
        </w:rPr>
      </w:pPr>
    </w:p>
    <w:p w14:paraId="69484D54" w14:textId="77777777" w:rsidR="0094271D" w:rsidRPr="000E0322" w:rsidRDefault="004B116D" w:rsidP="000E0322">
      <w:pPr>
        <w:spacing w:after="200" w:line="276" w:lineRule="auto"/>
        <w:rPr>
          <w:rStyle w:val="Ttulo3Car"/>
          <w:rFonts w:asciiTheme="minorHAnsi" w:hAnsiTheme="minorHAnsi" w:cstheme="minorHAnsi"/>
          <w:sz w:val="28"/>
          <w:szCs w:val="28"/>
        </w:rPr>
      </w:pPr>
      <w:r>
        <w:rPr>
          <w:rStyle w:val="Ttulo3Car"/>
          <w:rFonts w:asciiTheme="minorHAnsi" w:hAnsiTheme="minorHAnsi" w:cstheme="minorHAnsi"/>
          <w:sz w:val="28"/>
          <w:szCs w:val="28"/>
        </w:rPr>
        <w:br w:type="page"/>
      </w:r>
    </w:p>
    <w:p w14:paraId="1C0612A0" w14:textId="3A326AAB" w:rsidR="00915DA2" w:rsidRPr="00D60629" w:rsidRDefault="00915DA2" w:rsidP="00915DA2">
      <w:pPr>
        <w:rPr>
          <w:rStyle w:val="Ttulo3Car"/>
          <w:rFonts w:asciiTheme="minorHAnsi" w:hAnsiTheme="minorHAnsi" w:cstheme="minorHAnsi"/>
          <w:sz w:val="28"/>
          <w:szCs w:val="28"/>
        </w:rPr>
      </w:pPr>
      <w:bookmarkStart w:id="137" w:name="_Toc162342535"/>
      <w:r>
        <w:rPr>
          <w:rStyle w:val="Ttulo3Car"/>
          <w:rFonts w:asciiTheme="minorHAnsi" w:hAnsiTheme="minorHAnsi" w:cstheme="minorHAnsi"/>
          <w:sz w:val="28"/>
          <w:szCs w:val="28"/>
        </w:rPr>
        <w:lastRenderedPageBreak/>
        <w:t>X</w:t>
      </w:r>
      <w:r w:rsidR="00FE2862">
        <w:rPr>
          <w:rStyle w:val="Ttulo3Car"/>
          <w:rFonts w:asciiTheme="minorHAnsi" w:hAnsiTheme="minorHAnsi" w:cstheme="minorHAnsi"/>
          <w:sz w:val="28"/>
          <w:szCs w:val="28"/>
        </w:rPr>
        <w:t>I</w:t>
      </w:r>
      <w:r w:rsidRPr="00D60629">
        <w:rPr>
          <w:rStyle w:val="Ttulo3Car"/>
          <w:rFonts w:asciiTheme="minorHAnsi" w:hAnsiTheme="minorHAnsi" w:cstheme="minorHAnsi"/>
          <w:sz w:val="28"/>
          <w:szCs w:val="28"/>
        </w:rPr>
        <w:t xml:space="preserve">. PROMOCIÓN </w:t>
      </w:r>
      <w:r>
        <w:rPr>
          <w:rStyle w:val="Ttulo3Car"/>
          <w:rFonts w:asciiTheme="minorHAnsi" w:hAnsiTheme="minorHAnsi" w:cstheme="minorHAnsi"/>
          <w:sz w:val="28"/>
          <w:szCs w:val="28"/>
        </w:rPr>
        <w:t>VELOCIDAD INFINITUM COMERCIAL</w:t>
      </w:r>
      <w:bookmarkEnd w:id="137"/>
    </w:p>
    <w:p w14:paraId="30053787" w14:textId="77777777" w:rsidR="00915DA2" w:rsidRPr="00014C6B" w:rsidRDefault="00915DA2" w:rsidP="00915DA2">
      <w:pPr>
        <w:rPr>
          <w:rFonts w:asciiTheme="minorHAnsi" w:hAnsiTheme="minorHAnsi" w:cstheme="minorHAnsi"/>
          <w:szCs w:val="24"/>
        </w:rPr>
      </w:pPr>
    </w:p>
    <w:p w14:paraId="533000BF" w14:textId="77777777" w:rsidR="00915DA2" w:rsidRPr="00D60629" w:rsidRDefault="00915DA2" w:rsidP="00915DA2">
      <w:pPr>
        <w:outlineLvl w:val="0"/>
        <w:rPr>
          <w:rFonts w:asciiTheme="minorHAnsi" w:hAnsiTheme="minorHAnsi" w:cstheme="minorHAnsi"/>
          <w:b/>
          <w:color w:val="FF0000"/>
          <w:szCs w:val="24"/>
        </w:rPr>
      </w:pPr>
      <w:r w:rsidRPr="00D60629">
        <w:rPr>
          <w:rFonts w:asciiTheme="minorHAnsi" w:hAnsiTheme="minorHAnsi" w:cstheme="minorHAnsi"/>
          <w:b/>
          <w:szCs w:val="24"/>
        </w:rPr>
        <w:t xml:space="preserve">Número de Inscripción: </w:t>
      </w:r>
      <w:r>
        <w:rPr>
          <w:rFonts w:asciiTheme="minorHAnsi" w:hAnsiTheme="minorHAnsi" w:cstheme="minorHAnsi"/>
          <w:b/>
          <w:sz w:val="28"/>
          <w:szCs w:val="28"/>
        </w:rPr>
        <w:t>825638</w:t>
      </w:r>
    </w:p>
    <w:p w14:paraId="73997CE5" w14:textId="77777777" w:rsidR="00915DA2" w:rsidRPr="00D60629" w:rsidRDefault="00915DA2" w:rsidP="00915DA2">
      <w:pPr>
        <w:outlineLvl w:val="0"/>
        <w:rPr>
          <w:rFonts w:asciiTheme="minorHAnsi" w:hAnsiTheme="minorHAnsi" w:cstheme="minorHAnsi"/>
          <w:b/>
          <w:szCs w:val="24"/>
          <w:lang w:val="es-MX"/>
        </w:rPr>
      </w:pPr>
    </w:p>
    <w:p w14:paraId="62595167" w14:textId="77777777" w:rsidR="00915DA2" w:rsidRPr="00D60629" w:rsidRDefault="00915DA2" w:rsidP="00915DA2">
      <w:pPr>
        <w:outlineLvl w:val="0"/>
        <w:rPr>
          <w:rFonts w:asciiTheme="minorHAnsi" w:hAnsiTheme="minorHAnsi" w:cstheme="minorHAnsi"/>
          <w:i/>
          <w:szCs w:val="24"/>
          <w:lang w:val="es-MX"/>
        </w:rPr>
      </w:pPr>
      <w:r w:rsidRPr="00D60629">
        <w:rPr>
          <w:rFonts w:asciiTheme="minorHAnsi" w:hAnsiTheme="minorHAnsi" w:cstheme="minorHAnsi"/>
          <w:b/>
          <w:szCs w:val="24"/>
          <w:lang w:val="es-MX"/>
        </w:rPr>
        <w:t xml:space="preserve">Nombre del Servicio: </w:t>
      </w:r>
      <w:r w:rsidRPr="00D60629">
        <w:rPr>
          <w:rFonts w:asciiTheme="minorHAnsi" w:hAnsiTheme="minorHAnsi" w:cstheme="minorHAnsi"/>
          <w:bCs/>
          <w:szCs w:val="24"/>
          <w:lang w:val="es-MX"/>
        </w:rPr>
        <w:t xml:space="preserve">Promoción </w:t>
      </w:r>
      <w:r>
        <w:rPr>
          <w:rFonts w:asciiTheme="minorHAnsi" w:hAnsiTheme="minorHAnsi" w:cstheme="minorHAnsi"/>
          <w:bCs/>
          <w:szCs w:val="24"/>
          <w:lang w:val="es-MX"/>
        </w:rPr>
        <w:t>Velocidad Infinitum Comercial</w:t>
      </w:r>
    </w:p>
    <w:p w14:paraId="1794D222" w14:textId="77777777" w:rsidR="00915DA2" w:rsidRPr="00D60629" w:rsidRDefault="00915DA2" w:rsidP="00915DA2">
      <w:pPr>
        <w:rPr>
          <w:rFonts w:asciiTheme="minorHAnsi" w:hAnsiTheme="minorHAnsi" w:cstheme="minorHAnsi"/>
          <w:szCs w:val="24"/>
          <w:lang w:val="es-MX"/>
        </w:rPr>
      </w:pPr>
    </w:p>
    <w:p w14:paraId="434E238A" w14:textId="77777777" w:rsidR="00915DA2" w:rsidRPr="00D60629" w:rsidRDefault="00915DA2" w:rsidP="00915DA2">
      <w:pPr>
        <w:outlineLvl w:val="0"/>
        <w:rPr>
          <w:rFonts w:asciiTheme="minorHAnsi" w:hAnsiTheme="minorHAnsi" w:cstheme="minorHAnsi"/>
          <w:szCs w:val="24"/>
          <w:lang w:val="es-MX"/>
        </w:rPr>
      </w:pPr>
      <w:r w:rsidRPr="00D60629">
        <w:rPr>
          <w:rFonts w:asciiTheme="minorHAnsi" w:hAnsiTheme="minorHAnsi" w:cstheme="minorHAnsi"/>
          <w:b/>
          <w:szCs w:val="24"/>
          <w:lang w:val="es-MX"/>
        </w:rPr>
        <w:t>Descripción:</w:t>
      </w:r>
    </w:p>
    <w:p w14:paraId="27B64006" w14:textId="77777777" w:rsidR="00915DA2" w:rsidRPr="00D60629" w:rsidRDefault="00915DA2" w:rsidP="00915DA2">
      <w:pPr>
        <w:tabs>
          <w:tab w:val="left" w:pos="360"/>
          <w:tab w:val="left" w:pos="426"/>
        </w:tabs>
        <w:spacing w:after="120"/>
        <w:jc w:val="both"/>
        <w:rPr>
          <w:rFonts w:asciiTheme="minorHAnsi" w:hAnsiTheme="minorHAnsi" w:cstheme="minorHAnsi"/>
          <w:szCs w:val="24"/>
          <w:lang w:val="es-MX"/>
        </w:rPr>
      </w:pPr>
      <w:r w:rsidRPr="00D33650">
        <w:rPr>
          <w:rFonts w:asciiTheme="minorHAnsi" w:hAnsiTheme="minorHAnsi" w:cstheme="minorHAnsi"/>
          <w:color w:val="000000"/>
          <w:szCs w:val="24"/>
          <w:lang w:val="es-MX"/>
        </w:rPr>
        <w:t>Es una promoción para usuarios activos y nuevos que contraten un servicio infinitum y sea provisto</w:t>
      </w:r>
      <w:r>
        <w:rPr>
          <w:rFonts w:asciiTheme="minorHAnsi" w:hAnsiTheme="minorHAnsi" w:cstheme="minorHAnsi"/>
          <w:color w:val="000000"/>
          <w:szCs w:val="24"/>
          <w:lang w:val="es-MX"/>
        </w:rPr>
        <w:t xml:space="preserve"> </w:t>
      </w:r>
      <w:r w:rsidRPr="00D33650">
        <w:rPr>
          <w:rFonts w:asciiTheme="minorHAnsi" w:hAnsiTheme="minorHAnsi" w:cstheme="minorHAnsi"/>
          <w:color w:val="000000"/>
          <w:szCs w:val="24"/>
          <w:lang w:val="es-MX"/>
        </w:rPr>
        <w:t xml:space="preserve">a través de fibra óptica, en la cual recibirán por promoción durante </w:t>
      </w:r>
      <w:r>
        <w:rPr>
          <w:rFonts w:asciiTheme="minorHAnsi" w:hAnsiTheme="minorHAnsi" w:cstheme="minorHAnsi"/>
          <w:color w:val="000000"/>
          <w:szCs w:val="24"/>
          <w:lang w:val="es-MX"/>
        </w:rPr>
        <w:t>6</w:t>
      </w:r>
      <w:r w:rsidRPr="00D33650">
        <w:rPr>
          <w:rFonts w:asciiTheme="minorHAnsi" w:hAnsiTheme="minorHAnsi" w:cstheme="minorHAnsi"/>
          <w:color w:val="000000"/>
          <w:szCs w:val="24"/>
          <w:lang w:val="es-MX"/>
        </w:rPr>
        <w:t xml:space="preserve"> meses el beneficio de aumento</w:t>
      </w:r>
      <w:r>
        <w:rPr>
          <w:rFonts w:asciiTheme="minorHAnsi" w:hAnsiTheme="minorHAnsi" w:cstheme="minorHAnsi"/>
          <w:color w:val="000000"/>
          <w:szCs w:val="24"/>
          <w:lang w:val="es-MX"/>
        </w:rPr>
        <w:t xml:space="preserve"> </w:t>
      </w:r>
      <w:r w:rsidRPr="00D33650">
        <w:rPr>
          <w:rFonts w:asciiTheme="minorHAnsi" w:hAnsiTheme="minorHAnsi" w:cstheme="minorHAnsi"/>
          <w:color w:val="000000"/>
          <w:szCs w:val="24"/>
          <w:lang w:val="es-MX"/>
        </w:rPr>
        <w:t xml:space="preserve">de velocidad, para llegar a una velocidad total conforme a la tabla anexa en la estructura tarifaria.  </w:t>
      </w:r>
    </w:p>
    <w:p w14:paraId="15C2E652" w14:textId="77777777" w:rsidR="00915DA2" w:rsidRPr="00D60629" w:rsidRDefault="00915DA2" w:rsidP="00915DA2">
      <w:pPr>
        <w:outlineLvl w:val="0"/>
        <w:rPr>
          <w:rFonts w:asciiTheme="minorHAnsi" w:hAnsiTheme="minorHAnsi" w:cstheme="minorHAnsi"/>
          <w:b/>
          <w:szCs w:val="24"/>
          <w:lang w:val="es-MX"/>
        </w:rPr>
      </w:pPr>
    </w:p>
    <w:p w14:paraId="710A9DD8" w14:textId="77777777" w:rsidR="00915DA2" w:rsidRPr="00D60629" w:rsidRDefault="00915DA2" w:rsidP="00915DA2">
      <w:pPr>
        <w:outlineLvl w:val="0"/>
        <w:rPr>
          <w:rFonts w:asciiTheme="minorHAnsi" w:hAnsiTheme="minorHAnsi" w:cstheme="minorHAnsi"/>
          <w:b/>
          <w:szCs w:val="24"/>
          <w:lang w:val="es-MX"/>
        </w:rPr>
      </w:pPr>
      <w:r w:rsidRPr="00D60629">
        <w:rPr>
          <w:rFonts w:asciiTheme="minorHAnsi" w:hAnsiTheme="minorHAnsi" w:cstheme="minorHAnsi"/>
          <w:b/>
          <w:szCs w:val="24"/>
          <w:lang w:val="es-MX"/>
        </w:rPr>
        <w:t>Estructura Tarifaria:</w:t>
      </w:r>
    </w:p>
    <w:p w14:paraId="3F56614D" w14:textId="77777777" w:rsidR="00915DA2" w:rsidRDefault="00915DA2" w:rsidP="00915DA2">
      <w:pPr>
        <w:rPr>
          <w:rFonts w:asciiTheme="minorHAnsi" w:hAnsiTheme="minorHAnsi" w:cstheme="minorHAnsi"/>
          <w:szCs w:val="24"/>
          <w:lang w:val="es-MX"/>
        </w:rPr>
      </w:pPr>
      <w:r w:rsidRPr="00D60629">
        <w:rPr>
          <w:rFonts w:asciiTheme="minorHAnsi" w:hAnsiTheme="minorHAnsi" w:cstheme="minorHAnsi"/>
          <w:szCs w:val="24"/>
          <w:lang w:val="es-MX"/>
        </w:rPr>
        <w:t>Aplica</w:t>
      </w:r>
      <w:r>
        <w:rPr>
          <w:rFonts w:asciiTheme="minorHAnsi" w:hAnsiTheme="minorHAnsi" w:cstheme="minorHAnsi"/>
          <w:szCs w:val="24"/>
          <w:lang w:val="es-MX"/>
        </w:rPr>
        <w:t xml:space="preserve"> a los servicios listados a continuación</w:t>
      </w:r>
      <w:r w:rsidRPr="00D60629">
        <w:rPr>
          <w:rFonts w:asciiTheme="minorHAnsi" w:hAnsiTheme="minorHAnsi" w:cstheme="minorHAnsi"/>
          <w:szCs w:val="24"/>
          <w:lang w:val="es-MX"/>
        </w:rPr>
        <w:t>:</w:t>
      </w:r>
    </w:p>
    <w:p w14:paraId="6FDFAE4C" w14:textId="77777777" w:rsidR="00915DA2" w:rsidRDefault="00915DA2" w:rsidP="00915DA2">
      <w:pPr>
        <w:rPr>
          <w:rFonts w:asciiTheme="minorHAnsi" w:hAnsiTheme="minorHAnsi" w:cstheme="minorHAnsi"/>
          <w:szCs w:val="24"/>
          <w:lang w:val="es-MX"/>
        </w:rPr>
      </w:pPr>
      <w:r>
        <w:rPr>
          <w:rFonts w:asciiTheme="minorHAnsi" w:hAnsiTheme="minorHAnsi" w:cstheme="minorHAnsi"/>
          <w:szCs w:val="24"/>
          <w:lang w:val="es-MX"/>
        </w:rPr>
        <w:t>Infinitum Negocio 50</w:t>
      </w:r>
    </w:p>
    <w:p w14:paraId="732E85F4" w14:textId="77777777" w:rsidR="00915DA2" w:rsidRDefault="00915DA2" w:rsidP="00915DA2">
      <w:pPr>
        <w:rPr>
          <w:rFonts w:asciiTheme="minorHAnsi" w:hAnsiTheme="minorHAnsi" w:cstheme="minorHAnsi"/>
          <w:szCs w:val="24"/>
          <w:lang w:val="es-MX"/>
        </w:rPr>
      </w:pPr>
      <w:r>
        <w:rPr>
          <w:rFonts w:asciiTheme="minorHAnsi" w:hAnsiTheme="minorHAnsi" w:cstheme="minorHAnsi"/>
          <w:szCs w:val="24"/>
          <w:lang w:val="es-MX"/>
        </w:rPr>
        <w:t>Número de Inscripción: 721989</w:t>
      </w:r>
    </w:p>
    <w:p w14:paraId="5AD5D4A7" w14:textId="77777777" w:rsidR="00915DA2" w:rsidRDefault="00915DA2" w:rsidP="00915DA2">
      <w:pPr>
        <w:rPr>
          <w:rFonts w:asciiTheme="minorHAnsi" w:hAnsiTheme="minorHAnsi" w:cstheme="minorHAnsi"/>
          <w:szCs w:val="24"/>
          <w:lang w:val="es-MX"/>
        </w:rPr>
      </w:pPr>
      <w:r>
        <w:rPr>
          <w:rFonts w:asciiTheme="minorHAnsi" w:hAnsiTheme="minorHAnsi" w:cstheme="minorHAnsi"/>
          <w:szCs w:val="24"/>
          <w:lang w:val="es-MX"/>
        </w:rPr>
        <w:t>Velocidad Promoción (Mbps): 60</w:t>
      </w:r>
    </w:p>
    <w:p w14:paraId="584C03FA" w14:textId="77777777" w:rsidR="00915DA2" w:rsidRDefault="00915DA2" w:rsidP="00915DA2">
      <w:pPr>
        <w:rPr>
          <w:rFonts w:asciiTheme="minorHAnsi" w:hAnsiTheme="minorHAnsi" w:cstheme="minorHAnsi"/>
          <w:szCs w:val="24"/>
          <w:lang w:val="es-MX"/>
        </w:rPr>
      </w:pPr>
      <w:r>
        <w:rPr>
          <w:rFonts w:asciiTheme="minorHAnsi" w:hAnsiTheme="minorHAnsi" w:cstheme="minorHAnsi"/>
          <w:szCs w:val="24"/>
          <w:lang w:val="es-MX"/>
        </w:rPr>
        <w:t>Infinitum Negocio 200</w:t>
      </w:r>
    </w:p>
    <w:p w14:paraId="77416A94" w14:textId="77777777" w:rsidR="00915DA2" w:rsidRDefault="00915DA2" w:rsidP="00915DA2">
      <w:pPr>
        <w:rPr>
          <w:rFonts w:asciiTheme="minorHAnsi" w:hAnsiTheme="minorHAnsi" w:cstheme="minorHAnsi"/>
          <w:szCs w:val="24"/>
          <w:lang w:val="es-MX"/>
        </w:rPr>
      </w:pPr>
      <w:r>
        <w:rPr>
          <w:rFonts w:asciiTheme="minorHAnsi" w:hAnsiTheme="minorHAnsi" w:cstheme="minorHAnsi"/>
          <w:szCs w:val="24"/>
          <w:lang w:val="es-MX"/>
        </w:rPr>
        <w:t>Número de Inscripción: 490878</w:t>
      </w:r>
    </w:p>
    <w:p w14:paraId="23A2AB06" w14:textId="77777777" w:rsidR="00915DA2" w:rsidRDefault="00915DA2" w:rsidP="00915DA2">
      <w:pPr>
        <w:outlineLvl w:val="0"/>
        <w:rPr>
          <w:rFonts w:asciiTheme="minorHAnsi" w:hAnsiTheme="minorHAnsi" w:cstheme="minorHAnsi"/>
          <w:szCs w:val="24"/>
          <w:lang w:val="es-MX"/>
        </w:rPr>
      </w:pPr>
      <w:r>
        <w:rPr>
          <w:rFonts w:asciiTheme="minorHAnsi" w:hAnsiTheme="minorHAnsi" w:cstheme="minorHAnsi"/>
          <w:szCs w:val="24"/>
          <w:lang w:val="es-MX"/>
        </w:rPr>
        <w:t>Velocidad Promoción (Mbps): 300</w:t>
      </w:r>
    </w:p>
    <w:p w14:paraId="3287D761" w14:textId="77777777" w:rsidR="00915DA2" w:rsidRDefault="00915DA2" w:rsidP="00915DA2">
      <w:pPr>
        <w:rPr>
          <w:rFonts w:asciiTheme="minorHAnsi" w:hAnsiTheme="minorHAnsi" w:cstheme="minorHAnsi"/>
          <w:szCs w:val="24"/>
          <w:lang w:val="es-MX"/>
        </w:rPr>
      </w:pPr>
      <w:r>
        <w:rPr>
          <w:rFonts w:asciiTheme="minorHAnsi" w:hAnsiTheme="minorHAnsi" w:cstheme="minorHAnsi"/>
          <w:szCs w:val="24"/>
          <w:lang w:val="es-MX"/>
        </w:rPr>
        <w:t>Infinitum Negocio 500</w:t>
      </w:r>
    </w:p>
    <w:p w14:paraId="205E61AF" w14:textId="77777777" w:rsidR="00915DA2" w:rsidRDefault="00915DA2" w:rsidP="00915DA2">
      <w:pPr>
        <w:rPr>
          <w:rFonts w:asciiTheme="minorHAnsi" w:hAnsiTheme="minorHAnsi" w:cstheme="minorHAnsi"/>
          <w:szCs w:val="24"/>
          <w:lang w:val="es-MX"/>
        </w:rPr>
      </w:pPr>
      <w:r>
        <w:rPr>
          <w:rFonts w:asciiTheme="minorHAnsi" w:hAnsiTheme="minorHAnsi" w:cstheme="minorHAnsi"/>
          <w:szCs w:val="24"/>
          <w:lang w:val="es-MX"/>
        </w:rPr>
        <w:t>Número de Inscripción: 490847</w:t>
      </w:r>
    </w:p>
    <w:p w14:paraId="5FD627F3" w14:textId="77777777" w:rsidR="00915DA2" w:rsidRDefault="00915DA2" w:rsidP="00915DA2">
      <w:pPr>
        <w:outlineLvl w:val="0"/>
        <w:rPr>
          <w:rFonts w:asciiTheme="minorHAnsi" w:hAnsiTheme="minorHAnsi" w:cstheme="minorHAnsi"/>
          <w:szCs w:val="24"/>
          <w:lang w:val="es-MX"/>
        </w:rPr>
      </w:pPr>
      <w:r>
        <w:rPr>
          <w:rFonts w:asciiTheme="minorHAnsi" w:hAnsiTheme="minorHAnsi" w:cstheme="minorHAnsi"/>
          <w:szCs w:val="24"/>
          <w:lang w:val="es-MX"/>
        </w:rPr>
        <w:t>Velocidad Promoción (Mbps): 750</w:t>
      </w:r>
    </w:p>
    <w:p w14:paraId="35C78A04" w14:textId="77777777" w:rsidR="00915DA2" w:rsidRPr="00D60629" w:rsidRDefault="00915DA2" w:rsidP="00915DA2">
      <w:pPr>
        <w:outlineLvl w:val="0"/>
        <w:rPr>
          <w:rFonts w:asciiTheme="minorHAnsi" w:hAnsiTheme="minorHAnsi" w:cstheme="minorHAnsi"/>
          <w:szCs w:val="24"/>
          <w:lang w:val="es-MX"/>
        </w:rPr>
      </w:pPr>
    </w:p>
    <w:p w14:paraId="43069524" w14:textId="77777777" w:rsidR="00915DA2" w:rsidRPr="00D60629" w:rsidRDefault="00915DA2" w:rsidP="00915DA2">
      <w:pPr>
        <w:outlineLvl w:val="0"/>
        <w:rPr>
          <w:rFonts w:asciiTheme="minorHAnsi" w:hAnsiTheme="minorHAnsi" w:cstheme="minorHAnsi"/>
          <w:b/>
          <w:szCs w:val="24"/>
          <w:lang w:val="es-MX"/>
        </w:rPr>
      </w:pPr>
      <w:r w:rsidRPr="00D60629">
        <w:rPr>
          <w:rFonts w:asciiTheme="minorHAnsi" w:hAnsiTheme="minorHAnsi" w:cstheme="minorHAnsi"/>
          <w:b/>
          <w:szCs w:val="24"/>
          <w:lang w:val="es-MX"/>
        </w:rPr>
        <w:t>Reglas de Aplicación Tarifaria</w:t>
      </w:r>
    </w:p>
    <w:p w14:paraId="6E94702D" w14:textId="77777777" w:rsidR="00915DA2" w:rsidRPr="00D33650" w:rsidRDefault="00915DA2" w:rsidP="00915DA2">
      <w:pPr>
        <w:pStyle w:val="Textoindependiente"/>
        <w:tabs>
          <w:tab w:val="left" w:pos="284"/>
        </w:tabs>
        <w:spacing w:after="0"/>
        <w:rPr>
          <w:rFonts w:asciiTheme="minorHAnsi" w:hAnsiTheme="minorHAnsi" w:cstheme="minorHAnsi"/>
          <w:szCs w:val="24"/>
          <w:lang w:val="es-MX"/>
        </w:rPr>
      </w:pPr>
      <w:r w:rsidRPr="00D33650">
        <w:rPr>
          <w:rFonts w:asciiTheme="minorHAnsi" w:hAnsiTheme="minorHAnsi" w:cstheme="minorHAnsi"/>
          <w:szCs w:val="24"/>
          <w:lang w:val="es-MX"/>
        </w:rPr>
        <w:t xml:space="preserve">En nuevas contrataciones se proporcionará la promoción durante los primeros </w:t>
      </w:r>
      <w:r>
        <w:rPr>
          <w:rFonts w:asciiTheme="minorHAnsi" w:hAnsiTheme="minorHAnsi" w:cstheme="minorHAnsi"/>
          <w:szCs w:val="24"/>
          <w:lang w:val="es-MX"/>
        </w:rPr>
        <w:t>6</w:t>
      </w:r>
      <w:r w:rsidRPr="00D33650">
        <w:rPr>
          <w:rFonts w:asciiTheme="minorHAnsi" w:hAnsiTheme="minorHAnsi" w:cstheme="minorHAnsi"/>
          <w:szCs w:val="24"/>
          <w:lang w:val="es-MX"/>
        </w:rPr>
        <w:t xml:space="preserve"> meses y</w:t>
      </w:r>
    </w:p>
    <w:p w14:paraId="4FA04FFB" w14:textId="77777777" w:rsidR="00915DA2" w:rsidRPr="00D33650" w:rsidRDefault="00915DA2" w:rsidP="00915DA2">
      <w:pPr>
        <w:pStyle w:val="Textoindependiente"/>
        <w:tabs>
          <w:tab w:val="left" w:pos="284"/>
        </w:tabs>
        <w:spacing w:after="0"/>
        <w:rPr>
          <w:rFonts w:asciiTheme="minorHAnsi" w:hAnsiTheme="minorHAnsi" w:cstheme="minorHAnsi"/>
          <w:szCs w:val="24"/>
          <w:lang w:val="es-MX"/>
        </w:rPr>
      </w:pPr>
      <w:r w:rsidRPr="00D33650">
        <w:rPr>
          <w:rFonts w:asciiTheme="minorHAnsi" w:hAnsiTheme="minorHAnsi" w:cstheme="minorHAnsi"/>
          <w:szCs w:val="24"/>
          <w:lang w:val="es-MX"/>
        </w:rPr>
        <w:t>aplicará de forma automática, una vez finalizado el periodo promocional el cliente recibirá la</w:t>
      </w:r>
      <w:r>
        <w:rPr>
          <w:rFonts w:asciiTheme="minorHAnsi" w:hAnsiTheme="minorHAnsi" w:cstheme="minorHAnsi"/>
          <w:szCs w:val="24"/>
          <w:lang w:val="es-MX"/>
        </w:rPr>
        <w:t xml:space="preserve"> </w:t>
      </w:r>
      <w:r w:rsidRPr="00D33650">
        <w:rPr>
          <w:rFonts w:asciiTheme="minorHAnsi" w:hAnsiTheme="minorHAnsi" w:cstheme="minorHAnsi"/>
          <w:szCs w:val="24"/>
          <w:lang w:val="es-MX"/>
        </w:rPr>
        <w:t xml:space="preserve">velocidad del servicio contratado. </w:t>
      </w:r>
    </w:p>
    <w:p w14:paraId="54291DBC" w14:textId="77777777" w:rsidR="00915DA2" w:rsidRPr="00D33650" w:rsidRDefault="00915DA2" w:rsidP="00915DA2">
      <w:pPr>
        <w:pStyle w:val="Textoindependiente"/>
        <w:tabs>
          <w:tab w:val="left" w:pos="284"/>
        </w:tabs>
        <w:spacing w:after="0"/>
        <w:rPr>
          <w:rFonts w:asciiTheme="minorHAnsi" w:hAnsiTheme="minorHAnsi" w:cstheme="minorHAnsi"/>
          <w:szCs w:val="24"/>
          <w:lang w:val="es-MX"/>
        </w:rPr>
      </w:pPr>
      <w:r w:rsidRPr="00D33650">
        <w:rPr>
          <w:rFonts w:asciiTheme="minorHAnsi" w:hAnsiTheme="minorHAnsi" w:cstheme="minorHAnsi"/>
          <w:szCs w:val="24"/>
          <w:lang w:val="es-MX"/>
        </w:rPr>
        <w:t>Los términos, condiciones y tarifas por el cambio de domicilio aplicarán conforme a los</w:t>
      </w:r>
    </w:p>
    <w:p w14:paraId="48668F10" w14:textId="77777777" w:rsidR="00915DA2" w:rsidRPr="00D33650" w:rsidRDefault="00915DA2" w:rsidP="00915DA2">
      <w:pPr>
        <w:pStyle w:val="Textoindependiente"/>
        <w:tabs>
          <w:tab w:val="left" w:pos="284"/>
        </w:tabs>
        <w:spacing w:after="0"/>
        <w:rPr>
          <w:rFonts w:asciiTheme="minorHAnsi" w:hAnsiTheme="minorHAnsi" w:cstheme="minorHAnsi"/>
          <w:szCs w:val="24"/>
          <w:lang w:val="es-MX"/>
        </w:rPr>
      </w:pPr>
      <w:r w:rsidRPr="00D33650">
        <w:rPr>
          <w:rFonts w:asciiTheme="minorHAnsi" w:hAnsiTheme="minorHAnsi" w:cstheme="minorHAnsi"/>
          <w:szCs w:val="24"/>
          <w:lang w:val="es-MX"/>
        </w:rPr>
        <w:t xml:space="preserve">registros vigentes y aplicables. </w:t>
      </w:r>
    </w:p>
    <w:p w14:paraId="218B2385" w14:textId="77777777" w:rsidR="00915DA2" w:rsidRPr="00D33650" w:rsidRDefault="00915DA2" w:rsidP="00915DA2">
      <w:pPr>
        <w:pStyle w:val="Textoindependiente"/>
        <w:tabs>
          <w:tab w:val="left" w:pos="284"/>
        </w:tabs>
        <w:spacing w:after="0"/>
        <w:rPr>
          <w:rFonts w:asciiTheme="minorHAnsi" w:hAnsiTheme="minorHAnsi" w:cstheme="minorHAnsi"/>
          <w:szCs w:val="24"/>
          <w:lang w:val="es-MX"/>
        </w:rPr>
      </w:pPr>
      <w:r w:rsidRPr="00D33650">
        <w:rPr>
          <w:rFonts w:asciiTheme="minorHAnsi" w:hAnsiTheme="minorHAnsi" w:cstheme="minorHAnsi"/>
          <w:szCs w:val="24"/>
          <w:lang w:val="es-MX"/>
        </w:rPr>
        <w:t>Aplican descuentos u otras promociones adicionales, a menos que se especifique lo</w:t>
      </w:r>
    </w:p>
    <w:p w14:paraId="71DE5C76" w14:textId="77777777" w:rsidR="00915DA2" w:rsidRPr="00D60629" w:rsidRDefault="00915DA2" w:rsidP="00915DA2">
      <w:pPr>
        <w:pStyle w:val="Textoindependiente"/>
        <w:tabs>
          <w:tab w:val="left" w:pos="284"/>
        </w:tabs>
        <w:spacing w:after="0"/>
        <w:rPr>
          <w:rFonts w:asciiTheme="minorHAnsi" w:hAnsiTheme="minorHAnsi" w:cstheme="minorHAnsi"/>
          <w:szCs w:val="24"/>
          <w:lang w:val="es-MX"/>
        </w:rPr>
      </w:pPr>
      <w:r w:rsidRPr="00D33650">
        <w:rPr>
          <w:rFonts w:asciiTheme="minorHAnsi" w:hAnsiTheme="minorHAnsi" w:cstheme="minorHAnsi"/>
          <w:szCs w:val="24"/>
          <w:lang w:val="es-MX"/>
        </w:rPr>
        <w:t>contrario.</w:t>
      </w:r>
    </w:p>
    <w:p w14:paraId="7A8E0F14" w14:textId="77777777" w:rsidR="00915DA2" w:rsidRPr="00D60629" w:rsidRDefault="00915DA2" w:rsidP="00915DA2">
      <w:pPr>
        <w:outlineLvl w:val="0"/>
        <w:rPr>
          <w:rFonts w:asciiTheme="minorHAnsi" w:hAnsiTheme="minorHAnsi" w:cstheme="minorHAnsi"/>
          <w:b/>
          <w:szCs w:val="24"/>
          <w:lang w:val="es-MX"/>
        </w:rPr>
      </w:pPr>
    </w:p>
    <w:p w14:paraId="36E567FB" w14:textId="77777777" w:rsidR="00915DA2" w:rsidRPr="00D60629" w:rsidRDefault="00915DA2" w:rsidP="00915DA2">
      <w:pPr>
        <w:outlineLvl w:val="0"/>
        <w:rPr>
          <w:rFonts w:asciiTheme="minorHAnsi" w:hAnsiTheme="minorHAnsi" w:cstheme="minorHAnsi"/>
          <w:b/>
          <w:szCs w:val="24"/>
          <w:lang w:val="es-MX"/>
        </w:rPr>
      </w:pPr>
      <w:r w:rsidRPr="00D60629">
        <w:rPr>
          <w:rFonts w:asciiTheme="minorHAnsi" w:hAnsiTheme="minorHAnsi" w:cstheme="minorHAnsi"/>
          <w:b/>
          <w:szCs w:val="24"/>
          <w:lang w:val="es-MX"/>
        </w:rPr>
        <w:t>Políticas Comerciales</w:t>
      </w:r>
    </w:p>
    <w:p w14:paraId="19D2C973"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La velocidad de promoción señalada en el cuadro anterior es la velocidad máxima que</w:t>
      </w:r>
    </w:p>
    <w:p w14:paraId="4686FC45"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 xml:space="preserve">podrá alcanzar su servicio.  </w:t>
      </w:r>
    </w:p>
    <w:p w14:paraId="4388C573"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La velocidad de promoción aplica siempre y cuando las condiciones técnicas de</w:t>
      </w:r>
    </w:p>
    <w:p w14:paraId="710B9335"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 xml:space="preserve">equipamiento, red y distancia del domicilio del cliente a la central lo permitan.  </w:t>
      </w:r>
    </w:p>
    <w:p w14:paraId="641B4E90"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lastRenderedPageBreak/>
        <w:t>A efecto de cumplir con los Lineamientos de Gestión de Tráfico y Administración de Red, al</w:t>
      </w:r>
      <w:r>
        <w:rPr>
          <w:rFonts w:asciiTheme="minorHAnsi" w:hAnsiTheme="minorHAnsi" w:cstheme="minorHAnsi"/>
          <w:szCs w:val="24"/>
          <w:lang w:val="es-MX"/>
        </w:rPr>
        <w:t xml:space="preserve"> </w:t>
      </w:r>
      <w:r w:rsidRPr="00D33650">
        <w:rPr>
          <w:rFonts w:asciiTheme="minorHAnsi" w:hAnsiTheme="minorHAnsi" w:cstheme="minorHAnsi"/>
          <w:szCs w:val="24"/>
          <w:lang w:val="es-MX"/>
        </w:rPr>
        <w:t>ofrecer el servicio de internet no se ponen restricciones a los usuarios finales para acceder</w:t>
      </w:r>
      <w:r>
        <w:rPr>
          <w:rFonts w:asciiTheme="minorHAnsi" w:hAnsiTheme="minorHAnsi" w:cstheme="minorHAnsi"/>
          <w:szCs w:val="24"/>
          <w:lang w:val="es-MX"/>
        </w:rPr>
        <w:t xml:space="preserve"> </w:t>
      </w:r>
      <w:r w:rsidRPr="00D33650">
        <w:rPr>
          <w:rFonts w:asciiTheme="minorHAnsi" w:hAnsiTheme="minorHAnsi" w:cstheme="minorHAnsi"/>
          <w:szCs w:val="24"/>
          <w:lang w:val="es-MX"/>
        </w:rPr>
        <w:t>a los contenidos, aplicaciones y/o servicios disponibles en Internet, ni se otorga un acceso</w:t>
      </w:r>
      <w:r>
        <w:rPr>
          <w:rFonts w:asciiTheme="minorHAnsi" w:hAnsiTheme="minorHAnsi" w:cstheme="minorHAnsi"/>
          <w:szCs w:val="24"/>
          <w:lang w:val="es-MX"/>
        </w:rPr>
        <w:t xml:space="preserve"> </w:t>
      </w:r>
      <w:r w:rsidRPr="00D33650">
        <w:rPr>
          <w:rFonts w:asciiTheme="minorHAnsi" w:hAnsiTheme="minorHAnsi" w:cstheme="minorHAnsi"/>
          <w:szCs w:val="24"/>
          <w:lang w:val="es-MX"/>
        </w:rPr>
        <w:t>a un subconjunto de los mismos y tampoco se ofrecen ofertas de planes de datos ni el</w:t>
      </w:r>
      <w:r>
        <w:rPr>
          <w:rFonts w:asciiTheme="minorHAnsi" w:hAnsiTheme="minorHAnsi" w:cstheme="minorHAnsi"/>
          <w:szCs w:val="24"/>
          <w:lang w:val="es-MX"/>
        </w:rPr>
        <w:t xml:space="preserve"> </w:t>
      </w:r>
      <w:r w:rsidRPr="00D33650">
        <w:rPr>
          <w:rFonts w:asciiTheme="minorHAnsi" w:hAnsiTheme="minorHAnsi" w:cstheme="minorHAnsi"/>
          <w:szCs w:val="24"/>
          <w:lang w:val="es-MX"/>
        </w:rPr>
        <w:t>acceso patrocinado más allá de la vigencia del plan o paquete del servicio de acceso a</w:t>
      </w:r>
      <w:r>
        <w:rPr>
          <w:rFonts w:asciiTheme="minorHAnsi" w:hAnsiTheme="minorHAnsi" w:cstheme="minorHAnsi"/>
          <w:szCs w:val="24"/>
          <w:lang w:val="es-MX"/>
        </w:rPr>
        <w:t xml:space="preserve"> </w:t>
      </w:r>
      <w:r w:rsidRPr="00D33650">
        <w:rPr>
          <w:rFonts w:asciiTheme="minorHAnsi" w:hAnsiTheme="minorHAnsi" w:cstheme="minorHAnsi"/>
          <w:szCs w:val="24"/>
          <w:lang w:val="es-MX"/>
        </w:rPr>
        <w:t xml:space="preserve">Internet. </w:t>
      </w:r>
    </w:p>
    <w:p w14:paraId="06A1E353"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La promoción aplica siempre y cuando los clientes:</w:t>
      </w:r>
    </w:p>
    <w:p w14:paraId="0B9AA80B"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a) Se encuentren al corriente en sus pagos de telecomunicaciones en el recibo.</w:t>
      </w:r>
    </w:p>
    <w:p w14:paraId="472D6D03"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 xml:space="preserve">b) No presenten saldo pendiente en sus servicios de telecomunicaciones al último </w:t>
      </w:r>
    </w:p>
    <w:p w14:paraId="34BBDCB7"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corte de su recibo/factura.</w:t>
      </w:r>
    </w:p>
    <w:p w14:paraId="260F1D0B"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 xml:space="preserve">c) La facturación adicional derivada de consumos por cualquier concepto que originen </w:t>
      </w:r>
    </w:p>
    <w:p w14:paraId="2CD9EA31" w14:textId="77777777" w:rsidR="00915DA2"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un cobro deberá ser pagado conforme a la tarifa vigente.</w:t>
      </w:r>
      <w:r>
        <w:rPr>
          <w:rFonts w:asciiTheme="minorHAnsi" w:hAnsiTheme="minorHAnsi" w:cstheme="minorHAnsi"/>
          <w:szCs w:val="24"/>
          <w:lang w:val="es-MX"/>
        </w:rPr>
        <w:t xml:space="preserve"> </w:t>
      </w:r>
    </w:p>
    <w:p w14:paraId="3EFA204F"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d)</w:t>
      </w:r>
      <w:r>
        <w:rPr>
          <w:rFonts w:asciiTheme="minorHAnsi" w:hAnsiTheme="minorHAnsi" w:cstheme="minorHAnsi"/>
          <w:szCs w:val="24"/>
          <w:lang w:val="es-MX"/>
        </w:rPr>
        <w:t xml:space="preserve"> </w:t>
      </w:r>
      <w:r w:rsidRPr="00E37190">
        <w:rPr>
          <w:rFonts w:asciiTheme="minorHAnsi" w:hAnsiTheme="minorHAnsi" w:cstheme="minorHAnsi"/>
          <w:szCs w:val="24"/>
          <w:lang w:val="es-MX"/>
        </w:rPr>
        <w:t>Si el cliente deja de estar el corriente en sus pagos de servicios de</w:t>
      </w:r>
      <w:r>
        <w:rPr>
          <w:rFonts w:asciiTheme="minorHAnsi" w:hAnsiTheme="minorHAnsi" w:cstheme="minorHAnsi"/>
          <w:szCs w:val="24"/>
          <w:lang w:val="es-MX"/>
        </w:rPr>
        <w:t xml:space="preserve"> </w:t>
      </w:r>
      <w:r w:rsidRPr="00E37190">
        <w:rPr>
          <w:rFonts w:asciiTheme="minorHAnsi" w:hAnsiTheme="minorHAnsi" w:cstheme="minorHAnsi"/>
          <w:szCs w:val="24"/>
          <w:lang w:val="es-MX"/>
        </w:rPr>
        <w:t>telecomunicaciones, en automático en la factura inmediata siguiente el usuario</w:t>
      </w:r>
      <w:r>
        <w:rPr>
          <w:rFonts w:asciiTheme="minorHAnsi" w:hAnsiTheme="minorHAnsi" w:cstheme="minorHAnsi"/>
          <w:szCs w:val="24"/>
          <w:lang w:val="es-MX"/>
        </w:rPr>
        <w:t xml:space="preserve"> </w:t>
      </w:r>
      <w:r w:rsidRPr="00E37190">
        <w:rPr>
          <w:rFonts w:asciiTheme="minorHAnsi" w:hAnsiTheme="minorHAnsi" w:cstheme="minorHAnsi"/>
          <w:szCs w:val="24"/>
          <w:lang w:val="es-MX"/>
        </w:rPr>
        <w:t xml:space="preserve">retomará la velocidad original del servicio conforme al registro actual vigente. </w:t>
      </w:r>
    </w:p>
    <w:p w14:paraId="1CB64D9E"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e) Si el cliente realiza un cambio de plan a otro no participante, la promoción se</w:t>
      </w:r>
    </w:p>
    <w:p w14:paraId="18CC74DA"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 xml:space="preserve">perderá.  </w:t>
      </w:r>
    </w:p>
    <w:p w14:paraId="76AB897D"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f) En caso de no poderse cubrir el total de los conceptos facturados referentes a</w:t>
      </w:r>
    </w:p>
    <w:p w14:paraId="2DC66664"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 xml:space="preserve">telecomunicaciones, el beneficio se perderá.  </w:t>
      </w:r>
    </w:p>
    <w:p w14:paraId="2F52C60C"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g) La promoción aplica sobre la base de una suscripción por línea siempre y cuando</w:t>
      </w:r>
    </w:p>
    <w:p w14:paraId="15848B49"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 xml:space="preserve">cumpla con los requisitos arriba mencionados. </w:t>
      </w:r>
    </w:p>
    <w:p w14:paraId="18E02997"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h) La promoción no es acumulable con otras promociones que otorguen beneficios</w:t>
      </w:r>
    </w:p>
    <w:p w14:paraId="6AA856ED"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 xml:space="preserve">similares. </w:t>
      </w:r>
    </w:p>
    <w:p w14:paraId="571BB077" w14:textId="77777777" w:rsidR="00915DA2" w:rsidRPr="00D60629"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i) Si el paquete es cancelado por falta de pago, el beneficio se perderá.</w:t>
      </w:r>
    </w:p>
    <w:p w14:paraId="5C4DB46C" w14:textId="77777777" w:rsidR="00915DA2" w:rsidRPr="00D60629" w:rsidRDefault="00915DA2" w:rsidP="00915DA2">
      <w:pPr>
        <w:outlineLvl w:val="0"/>
        <w:rPr>
          <w:rFonts w:asciiTheme="minorHAnsi" w:hAnsiTheme="minorHAnsi" w:cstheme="minorHAnsi"/>
          <w:b/>
          <w:szCs w:val="24"/>
          <w:lang w:val="es-MX"/>
        </w:rPr>
      </w:pPr>
    </w:p>
    <w:p w14:paraId="2C0F825B" w14:textId="77777777" w:rsidR="00915DA2" w:rsidRPr="00D60629" w:rsidRDefault="00915DA2" w:rsidP="00915DA2">
      <w:pPr>
        <w:outlineLvl w:val="0"/>
        <w:rPr>
          <w:rFonts w:asciiTheme="minorHAnsi" w:hAnsiTheme="minorHAnsi" w:cstheme="minorHAnsi"/>
          <w:b/>
          <w:szCs w:val="24"/>
          <w:lang w:val="es-MX"/>
        </w:rPr>
      </w:pPr>
      <w:r w:rsidRPr="00D60629">
        <w:rPr>
          <w:rFonts w:asciiTheme="minorHAnsi" w:hAnsiTheme="minorHAnsi" w:cstheme="minorHAnsi"/>
          <w:b/>
          <w:szCs w:val="24"/>
          <w:lang w:val="es-MX"/>
        </w:rPr>
        <w:t>Vigencia:</w:t>
      </w:r>
    </w:p>
    <w:p w14:paraId="6A089ED8" w14:textId="77777777" w:rsidR="00915DA2" w:rsidRDefault="00915DA2" w:rsidP="00915DA2">
      <w:pPr>
        <w:rPr>
          <w:rStyle w:val="Ttulo3Car"/>
          <w:rFonts w:asciiTheme="minorHAnsi" w:hAnsiTheme="minorHAnsi" w:cstheme="minorHAnsi"/>
          <w:sz w:val="28"/>
          <w:szCs w:val="28"/>
        </w:rPr>
      </w:pPr>
      <w:r>
        <w:rPr>
          <w:rFonts w:asciiTheme="minorHAnsi" w:hAnsiTheme="minorHAnsi" w:cstheme="minorHAnsi"/>
          <w:szCs w:val="24"/>
          <w:lang w:val="es-MX"/>
        </w:rPr>
        <w:t>Indefinida</w:t>
      </w:r>
      <w:r w:rsidRPr="00D60629">
        <w:rPr>
          <w:rFonts w:asciiTheme="minorHAnsi" w:hAnsiTheme="minorHAnsi" w:cstheme="minorHAnsi"/>
          <w:szCs w:val="24"/>
          <w:lang w:val="es-MX"/>
        </w:rPr>
        <w:t>.</w:t>
      </w:r>
    </w:p>
    <w:p w14:paraId="67C2B0BD" w14:textId="77777777" w:rsidR="00915DA2" w:rsidRDefault="00915DA2" w:rsidP="00C4597A">
      <w:pPr>
        <w:rPr>
          <w:rStyle w:val="Ttulo3Car"/>
          <w:rFonts w:asciiTheme="minorHAnsi" w:hAnsiTheme="minorHAnsi" w:cstheme="minorHAnsi"/>
          <w:sz w:val="28"/>
          <w:szCs w:val="28"/>
        </w:rPr>
      </w:pPr>
    </w:p>
    <w:p w14:paraId="33032E8F" w14:textId="77777777" w:rsidR="00915DA2" w:rsidRDefault="00915DA2" w:rsidP="00C4597A">
      <w:pPr>
        <w:rPr>
          <w:rStyle w:val="Ttulo3Car"/>
          <w:rFonts w:asciiTheme="minorHAnsi" w:hAnsiTheme="minorHAnsi" w:cstheme="minorHAnsi"/>
          <w:sz w:val="28"/>
          <w:szCs w:val="28"/>
        </w:rPr>
      </w:pPr>
    </w:p>
    <w:p w14:paraId="1C1DED02" w14:textId="77777777" w:rsidR="00915DA2" w:rsidRDefault="00915DA2" w:rsidP="00C4597A">
      <w:pPr>
        <w:rPr>
          <w:rStyle w:val="Ttulo3Car"/>
          <w:rFonts w:asciiTheme="minorHAnsi" w:hAnsiTheme="minorHAnsi" w:cstheme="minorHAnsi"/>
          <w:sz w:val="28"/>
          <w:szCs w:val="28"/>
        </w:rPr>
      </w:pPr>
    </w:p>
    <w:p w14:paraId="431A1D06" w14:textId="77777777" w:rsidR="00915DA2" w:rsidRDefault="00915DA2" w:rsidP="00C4597A">
      <w:pPr>
        <w:rPr>
          <w:rStyle w:val="Ttulo3Car"/>
          <w:rFonts w:asciiTheme="minorHAnsi" w:hAnsiTheme="minorHAnsi" w:cstheme="minorHAnsi"/>
          <w:sz w:val="28"/>
          <w:szCs w:val="28"/>
        </w:rPr>
      </w:pPr>
    </w:p>
    <w:p w14:paraId="5BD84AF7" w14:textId="77777777" w:rsidR="00915DA2" w:rsidRDefault="00915DA2" w:rsidP="00C4597A">
      <w:pPr>
        <w:rPr>
          <w:rStyle w:val="Ttulo3Car"/>
          <w:rFonts w:asciiTheme="minorHAnsi" w:hAnsiTheme="minorHAnsi" w:cstheme="minorHAnsi"/>
          <w:sz w:val="28"/>
          <w:szCs w:val="28"/>
        </w:rPr>
      </w:pPr>
    </w:p>
    <w:p w14:paraId="13C0D321" w14:textId="77777777" w:rsidR="00915DA2" w:rsidRDefault="00915DA2" w:rsidP="00C4597A">
      <w:pPr>
        <w:rPr>
          <w:rStyle w:val="Ttulo3Car"/>
          <w:rFonts w:asciiTheme="minorHAnsi" w:hAnsiTheme="minorHAnsi" w:cstheme="minorHAnsi"/>
          <w:sz w:val="28"/>
          <w:szCs w:val="28"/>
        </w:rPr>
      </w:pPr>
    </w:p>
    <w:p w14:paraId="677053F4" w14:textId="77777777" w:rsidR="00915DA2" w:rsidRDefault="00915DA2" w:rsidP="00C4597A">
      <w:pPr>
        <w:rPr>
          <w:rStyle w:val="Ttulo3Car"/>
          <w:rFonts w:asciiTheme="minorHAnsi" w:hAnsiTheme="minorHAnsi" w:cstheme="minorHAnsi"/>
          <w:sz w:val="28"/>
          <w:szCs w:val="28"/>
        </w:rPr>
      </w:pPr>
    </w:p>
    <w:p w14:paraId="5B51B5F8" w14:textId="77777777" w:rsidR="00915DA2" w:rsidRDefault="00915DA2" w:rsidP="00C4597A">
      <w:pPr>
        <w:rPr>
          <w:rStyle w:val="Ttulo3Car"/>
          <w:rFonts w:asciiTheme="minorHAnsi" w:hAnsiTheme="minorHAnsi" w:cstheme="minorHAnsi"/>
          <w:sz w:val="28"/>
          <w:szCs w:val="28"/>
        </w:rPr>
      </w:pPr>
    </w:p>
    <w:p w14:paraId="68BECE5F" w14:textId="77777777" w:rsidR="00915DA2" w:rsidRDefault="00915DA2" w:rsidP="00C4597A">
      <w:pPr>
        <w:rPr>
          <w:rStyle w:val="Ttulo3Car"/>
          <w:rFonts w:asciiTheme="minorHAnsi" w:hAnsiTheme="minorHAnsi" w:cstheme="minorHAnsi"/>
          <w:sz w:val="28"/>
          <w:szCs w:val="28"/>
        </w:rPr>
      </w:pPr>
    </w:p>
    <w:p w14:paraId="7B000633" w14:textId="77777777" w:rsidR="00915DA2" w:rsidRDefault="00915DA2" w:rsidP="00C4597A">
      <w:pPr>
        <w:rPr>
          <w:rStyle w:val="Ttulo3Car"/>
          <w:rFonts w:asciiTheme="minorHAnsi" w:hAnsiTheme="minorHAnsi" w:cstheme="minorHAnsi"/>
          <w:sz w:val="28"/>
          <w:szCs w:val="28"/>
        </w:rPr>
      </w:pPr>
    </w:p>
    <w:p w14:paraId="4AFABDC0" w14:textId="77777777" w:rsidR="00915DA2" w:rsidRDefault="00915DA2" w:rsidP="00C4597A">
      <w:pPr>
        <w:rPr>
          <w:rStyle w:val="Ttulo3Car"/>
          <w:rFonts w:asciiTheme="minorHAnsi" w:hAnsiTheme="minorHAnsi" w:cstheme="minorHAnsi"/>
          <w:sz w:val="28"/>
          <w:szCs w:val="28"/>
        </w:rPr>
      </w:pPr>
    </w:p>
    <w:p w14:paraId="104E45E5" w14:textId="77777777" w:rsidR="0073243A" w:rsidRDefault="0073243A" w:rsidP="00410B32">
      <w:pPr>
        <w:rPr>
          <w:rStyle w:val="Ttulo3Car"/>
          <w:rFonts w:asciiTheme="minorHAnsi" w:hAnsiTheme="minorHAnsi" w:cstheme="minorHAnsi"/>
          <w:sz w:val="28"/>
          <w:szCs w:val="21"/>
        </w:rPr>
      </w:pPr>
    </w:p>
    <w:p w14:paraId="2E1CA77B" w14:textId="1013B792" w:rsidR="00886FB4" w:rsidRPr="00D60629" w:rsidRDefault="00886FB4" w:rsidP="00886FB4">
      <w:pPr>
        <w:rPr>
          <w:rStyle w:val="Ttulo3Car"/>
          <w:rFonts w:asciiTheme="minorHAnsi" w:hAnsiTheme="minorHAnsi" w:cstheme="minorHAnsi"/>
          <w:sz w:val="28"/>
          <w:szCs w:val="28"/>
        </w:rPr>
      </w:pPr>
      <w:bookmarkStart w:id="138" w:name="_Toc162342536"/>
      <w:r>
        <w:rPr>
          <w:rStyle w:val="Ttulo3Car"/>
          <w:rFonts w:asciiTheme="minorHAnsi" w:hAnsiTheme="minorHAnsi" w:cstheme="minorHAnsi"/>
          <w:sz w:val="28"/>
          <w:szCs w:val="28"/>
        </w:rPr>
        <w:lastRenderedPageBreak/>
        <w:t>X</w:t>
      </w:r>
      <w:r w:rsidR="00984D30">
        <w:rPr>
          <w:rStyle w:val="Ttulo3Car"/>
          <w:rFonts w:asciiTheme="minorHAnsi" w:hAnsiTheme="minorHAnsi" w:cstheme="minorHAnsi"/>
          <w:sz w:val="28"/>
          <w:szCs w:val="28"/>
        </w:rPr>
        <w:t>I</w:t>
      </w:r>
      <w:r w:rsidR="00DE0552">
        <w:rPr>
          <w:rStyle w:val="Ttulo3Car"/>
          <w:rFonts w:asciiTheme="minorHAnsi" w:hAnsiTheme="minorHAnsi" w:cstheme="minorHAnsi"/>
          <w:sz w:val="28"/>
          <w:szCs w:val="28"/>
        </w:rPr>
        <w:t>I</w:t>
      </w:r>
      <w:r w:rsidRPr="00D60629">
        <w:rPr>
          <w:rStyle w:val="Ttulo3Car"/>
          <w:rFonts w:asciiTheme="minorHAnsi" w:hAnsiTheme="minorHAnsi" w:cstheme="minorHAnsi"/>
          <w:sz w:val="28"/>
          <w:szCs w:val="28"/>
        </w:rPr>
        <w:t xml:space="preserve">. PROMOCIÓN </w:t>
      </w:r>
      <w:r>
        <w:rPr>
          <w:rStyle w:val="Ttulo3Car"/>
          <w:rFonts w:asciiTheme="minorHAnsi" w:hAnsiTheme="minorHAnsi" w:cstheme="minorHAnsi"/>
          <w:sz w:val="28"/>
          <w:szCs w:val="28"/>
        </w:rPr>
        <w:t>VELOCIDAD ADICIONAL</w:t>
      </w:r>
      <w:bookmarkEnd w:id="138"/>
    </w:p>
    <w:p w14:paraId="1C51E36A" w14:textId="77777777" w:rsidR="00886FB4" w:rsidRPr="00D60629" w:rsidRDefault="00886FB4" w:rsidP="00886FB4">
      <w:pPr>
        <w:rPr>
          <w:rFonts w:asciiTheme="minorHAnsi" w:hAnsiTheme="minorHAnsi" w:cstheme="minorHAnsi"/>
          <w:szCs w:val="24"/>
          <w:lang w:val="es-MX"/>
        </w:rPr>
      </w:pPr>
    </w:p>
    <w:p w14:paraId="0C8E2929" w14:textId="77777777" w:rsidR="00886FB4" w:rsidRPr="00D60629" w:rsidRDefault="00886FB4" w:rsidP="00886FB4">
      <w:pPr>
        <w:outlineLvl w:val="0"/>
        <w:rPr>
          <w:rFonts w:asciiTheme="minorHAnsi" w:hAnsiTheme="minorHAnsi" w:cstheme="minorHAnsi"/>
          <w:b/>
          <w:color w:val="FF0000"/>
          <w:szCs w:val="24"/>
        </w:rPr>
      </w:pPr>
      <w:r w:rsidRPr="00D60629">
        <w:rPr>
          <w:rFonts w:asciiTheme="minorHAnsi" w:hAnsiTheme="minorHAnsi" w:cstheme="minorHAnsi"/>
          <w:b/>
          <w:szCs w:val="24"/>
        </w:rPr>
        <w:t xml:space="preserve">Número de Inscripción: </w:t>
      </w:r>
      <w:r>
        <w:rPr>
          <w:rFonts w:asciiTheme="minorHAnsi" w:hAnsiTheme="minorHAnsi" w:cstheme="minorHAnsi"/>
          <w:b/>
          <w:sz w:val="28"/>
          <w:szCs w:val="28"/>
        </w:rPr>
        <w:t>833392</w:t>
      </w:r>
    </w:p>
    <w:p w14:paraId="44CDC098" w14:textId="77777777" w:rsidR="00886FB4" w:rsidRPr="00D60629" w:rsidRDefault="00886FB4" w:rsidP="00886FB4">
      <w:pPr>
        <w:outlineLvl w:val="0"/>
        <w:rPr>
          <w:rFonts w:asciiTheme="minorHAnsi" w:hAnsiTheme="minorHAnsi" w:cstheme="minorHAnsi"/>
          <w:b/>
          <w:szCs w:val="24"/>
          <w:lang w:val="es-MX"/>
        </w:rPr>
      </w:pPr>
    </w:p>
    <w:p w14:paraId="246251A0" w14:textId="77777777" w:rsidR="00886FB4" w:rsidRDefault="00886FB4" w:rsidP="00886FB4">
      <w:pPr>
        <w:outlineLvl w:val="0"/>
        <w:rPr>
          <w:rFonts w:asciiTheme="minorHAnsi" w:hAnsiTheme="minorHAnsi" w:cstheme="minorHAnsi"/>
          <w:b/>
          <w:szCs w:val="24"/>
          <w:lang w:val="es-MX"/>
        </w:rPr>
      </w:pPr>
      <w:r w:rsidRPr="00D60629">
        <w:rPr>
          <w:rFonts w:asciiTheme="minorHAnsi" w:hAnsiTheme="minorHAnsi" w:cstheme="minorHAnsi"/>
          <w:b/>
          <w:szCs w:val="24"/>
          <w:lang w:val="es-MX"/>
        </w:rPr>
        <w:t xml:space="preserve">Nombre del Servicio: </w:t>
      </w:r>
    </w:p>
    <w:p w14:paraId="6AE228C3" w14:textId="77777777" w:rsidR="00886FB4" w:rsidRPr="00D60629" w:rsidRDefault="00886FB4" w:rsidP="00886FB4">
      <w:pPr>
        <w:outlineLvl w:val="0"/>
        <w:rPr>
          <w:rFonts w:asciiTheme="minorHAnsi" w:hAnsiTheme="minorHAnsi" w:cstheme="minorHAnsi"/>
          <w:i/>
          <w:szCs w:val="24"/>
          <w:lang w:val="es-MX"/>
        </w:rPr>
      </w:pPr>
      <w:r w:rsidRPr="00D60629">
        <w:rPr>
          <w:rFonts w:asciiTheme="minorHAnsi" w:hAnsiTheme="minorHAnsi" w:cstheme="minorHAnsi"/>
          <w:bCs/>
          <w:szCs w:val="24"/>
          <w:lang w:val="es-MX"/>
        </w:rPr>
        <w:t xml:space="preserve">Promoción </w:t>
      </w:r>
      <w:r>
        <w:rPr>
          <w:rFonts w:asciiTheme="minorHAnsi" w:hAnsiTheme="minorHAnsi" w:cstheme="minorHAnsi"/>
          <w:bCs/>
          <w:szCs w:val="24"/>
          <w:lang w:val="es-MX"/>
        </w:rPr>
        <w:t>Velocidad Adicional</w:t>
      </w:r>
    </w:p>
    <w:p w14:paraId="01429F2E" w14:textId="77777777" w:rsidR="00886FB4" w:rsidRPr="00D60629" w:rsidRDefault="00886FB4" w:rsidP="00886FB4">
      <w:pPr>
        <w:rPr>
          <w:rFonts w:asciiTheme="minorHAnsi" w:hAnsiTheme="minorHAnsi" w:cstheme="minorHAnsi"/>
          <w:szCs w:val="24"/>
          <w:lang w:val="es-MX"/>
        </w:rPr>
      </w:pPr>
    </w:p>
    <w:p w14:paraId="73E14F32" w14:textId="77777777" w:rsidR="00886FB4" w:rsidRPr="00D60629" w:rsidRDefault="00886FB4" w:rsidP="00886FB4">
      <w:pPr>
        <w:outlineLvl w:val="0"/>
        <w:rPr>
          <w:rFonts w:asciiTheme="minorHAnsi" w:hAnsiTheme="minorHAnsi" w:cstheme="minorHAnsi"/>
          <w:szCs w:val="24"/>
          <w:lang w:val="es-MX"/>
        </w:rPr>
      </w:pPr>
      <w:r w:rsidRPr="00D60629">
        <w:rPr>
          <w:rFonts w:asciiTheme="minorHAnsi" w:hAnsiTheme="minorHAnsi" w:cstheme="minorHAnsi"/>
          <w:b/>
          <w:szCs w:val="24"/>
          <w:lang w:val="es-MX"/>
        </w:rPr>
        <w:t>Descripción:</w:t>
      </w:r>
    </w:p>
    <w:p w14:paraId="25A826CE" w14:textId="77777777" w:rsidR="00886FB4" w:rsidRPr="00D60629" w:rsidRDefault="00886FB4" w:rsidP="00886FB4">
      <w:pPr>
        <w:tabs>
          <w:tab w:val="left" w:pos="360"/>
          <w:tab w:val="left" w:pos="426"/>
        </w:tabs>
        <w:spacing w:after="120"/>
        <w:rPr>
          <w:rFonts w:asciiTheme="minorHAnsi" w:hAnsiTheme="minorHAnsi" w:cstheme="minorHAnsi"/>
          <w:szCs w:val="24"/>
          <w:lang w:val="es-MX"/>
        </w:rPr>
      </w:pPr>
      <w:r w:rsidRPr="00886FB4">
        <w:rPr>
          <w:rFonts w:asciiTheme="minorHAnsi" w:hAnsiTheme="minorHAnsi" w:cstheme="minorHAnsi"/>
          <w:color w:val="000000"/>
          <w:szCs w:val="24"/>
          <w:lang w:val="es-MX"/>
        </w:rPr>
        <w:t>Es una promoción para usuarios activos residenciales y comerciales que cuenten con un servicio infinitum y que al momento de la contratación el servicio es provisto a través de cobre y en cuanto se migre a fibra óptica, recibirán por promoción durante 6 meses el beneficio de aumento de velocidad, para llegar a una velocidad total conforme a la tabla anexa en la estructura tarifaria.</w:t>
      </w:r>
      <w:r w:rsidRPr="00D33650">
        <w:rPr>
          <w:rFonts w:asciiTheme="minorHAnsi" w:hAnsiTheme="minorHAnsi" w:cstheme="minorHAnsi"/>
          <w:color w:val="000000"/>
          <w:szCs w:val="24"/>
          <w:lang w:val="es-MX"/>
        </w:rPr>
        <w:t xml:space="preserve"> </w:t>
      </w:r>
    </w:p>
    <w:p w14:paraId="3EE57298" w14:textId="77777777" w:rsidR="00886FB4" w:rsidRPr="00D60629" w:rsidRDefault="00886FB4" w:rsidP="00886FB4">
      <w:pPr>
        <w:outlineLvl w:val="0"/>
        <w:rPr>
          <w:rFonts w:asciiTheme="minorHAnsi" w:hAnsiTheme="minorHAnsi" w:cstheme="minorHAnsi"/>
          <w:b/>
          <w:szCs w:val="24"/>
          <w:lang w:val="es-MX"/>
        </w:rPr>
      </w:pPr>
    </w:p>
    <w:p w14:paraId="036A0F2F" w14:textId="77777777" w:rsidR="00886FB4" w:rsidRPr="00D60629" w:rsidRDefault="00886FB4" w:rsidP="00886FB4">
      <w:pPr>
        <w:outlineLvl w:val="0"/>
        <w:rPr>
          <w:rFonts w:asciiTheme="minorHAnsi" w:hAnsiTheme="minorHAnsi" w:cstheme="minorHAnsi"/>
          <w:b/>
          <w:szCs w:val="24"/>
          <w:lang w:val="es-MX"/>
        </w:rPr>
      </w:pPr>
      <w:r w:rsidRPr="00D60629">
        <w:rPr>
          <w:rFonts w:asciiTheme="minorHAnsi" w:hAnsiTheme="minorHAnsi" w:cstheme="minorHAnsi"/>
          <w:b/>
          <w:szCs w:val="24"/>
          <w:lang w:val="es-MX"/>
        </w:rPr>
        <w:t>Estructura Tarifaria:</w:t>
      </w:r>
    </w:p>
    <w:p w14:paraId="16D52903" w14:textId="77777777" w:rsidR="00886FB4" w:rsidRDefault="00886FB4" w:rsidP="00886FB4">
      <w:pPr>
        <w:rPr>
          <w:rFonts w:asciiTheme="minorHAnsi" w:hAnsiTheme="minorHAnsi" w:cstheme="minorHAnsi"/>
          <w:szCs w:val="24"/>
          <w:lang w:val="es-MX"/>
        </w:rPr>
      </w:pPr>
      <w:r w:rsidRPr="00D60629">
        <w:rPr>
          <w:rFonts w:asciiTheme="minorHAnsi" w:hAnsiTheme="minorHAnsi" w:cstheme="minorHAnsi"/>
          <w:szCs w:val="24"/>
          <w:lang w:val="es-MX"/>
        </w:rPr>
        <w:t>Aplica</w:t>
      </w:r>
      <w:r>
        <w:rPr>
          <w:rFonts w:asciiTheme="minorHAnsi" w:hAnsiTheme="minorHAnsi" w:cstheme="minorHAnsi"/>
          <w:szCs w:val="24"/>
          <w:lang w:val="es-MX"/>
        </w:rPr>
        <w:t xml:space="preserve"> a los servicios listados a continuación</w:t>
      </w:r>
      <w:r w:rsidRPr="00D60629">
        <w:rPr>
          <w:rFonts w:asciiTheme="minorHAnsi" w:hAnsiTheme="minorHAnsi" w:cstheme="minorHAnsi"/>
          <w:szCs w:val="24"/>
          <w:lang w:val="es-MX"/>
        </w:rPr>
        <w:t>:</w:t>
      </w:r>
    </w:p>
    <w:p w14:paraId="0A930EA4"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249</w:t>
      </w:r>
      <w:r>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721702</w:t>
      </w:r>
      <w:r>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50</w:t>
      </w:r>
    </w:p>
    <w:p w14:paraId="46A5660C"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289</w:t>
      </w:r>
      <w:r>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721734</w:t>
      </w:r>
      <w:r>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50</w:t>
      </w:r>
    </w:p>
    <w:p w14:paraId="5248A43D"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333</w:t>
      </w:r>
      <w:r>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721786</w:t>
      </w:r>
      <w:r>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50</w:t>
      </w:r>
    </w:p>
    <w:p w14:paraId="47D195BF"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279</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307212</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60</w:t>
      </w:r>
    </w:p>
    <w:p w14:paraId="4E6A9534"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299</w:t>
      </w:r>
      <w:r w:rsidR="00F238C9">
        <w:rPr>
          <w:rFonts w:asciiTheme="minorHAnsi" w:hAnsiTheme="minorHAnsi" w:cstheme="minorHAnsi"/>
          <w:szCs w:val="24"/>
          <w:lang w:val="es-MX"/>
        </w:rPr>
        <w:t>,</w:t>
      </w:r>
      <w:r w:rsidRPr="00886FB4">
        <w:rPr>
          <w:rFonts w:asciiTheme="minorHAnsi" w:hAnsiTheme="minorHAnsi" w:cstheme="minorHAnsi"/>
          <w:szCs w:val="24"/>
          <w:lang w:val="es-MX"/>
        </w:rPr>
        <w:tab/>
      </w:r>
      <w:r w:rsidR="00F238C9">
        <w:rPr>
          <w:rFonts w:asciiTheme="minorHAnsi" w:hAnsiTheme="minorHAnsi" w:cstheme="minorHAnsi"/>
          <w:szCs w:val="24"/>
          <w:lang w:val="es-MX"/>
        </w:rPr>
        <w:t>Número de Inscripción:</w:t>
      </w:r>
      <w:r w:rsidRPr="00886FB4">
        <w:rPr>
          <w:rFonts w:asciiTheme="minorHAnsi" w:hAnsiTheme="minorHAnsi" w:cstheme="minorHAnsi"/>
          <w:szCs w:val="24"/>
          <w:lang w:val="es-MX"/>
        </w:rPr>
        <w:t>335640</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100</w:t>
      </w:r>
    </w:p>
    <w:p w14:paraId="69EADD68"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389</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251532</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723CBFBC"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435</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722010</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1F949126"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50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494050</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21913067"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60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494053</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59FAB1D6"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Infinitum Netflix 50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721798</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01855775"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Infinitum Netflix 60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721809</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7378C884"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Netflix 50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527884</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7BB165D0"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Netflix 60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527901</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5F9BDDAA"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Infinitum Entretenimiento 60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721824</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79939B65"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Infinitum Entretenimiento 70</w:t>
      </w:r>
      <w:r w:rsidR="00F238C9">
        <w:rPr>
          <w:rFonts w:asciiTheme="minorHAnsi" w:hAnsiTheme="minorHAnsi" w:cstheme="minorHAnsi"/>
          <w:szCs w:val="24"/>
          <w:lang w:val="es-MX"/>
        </w:rPr>
        <w:t>, Número de Inscripción:</w:t>
      </w:r>
      <w:r w:rsidRPr="00886FB4">
        <w:rPr>
          <w:rFonts w:asciiTheme="minorHAnsi" w:hAnsiTheme="minorHAnsi" w:cstheme="minorHAnsi"/>
          <w:szCs w:val="24"/>
          <w:lang w:val="es-MX"/>
        </w:rPr>
        <w:tab/>
        <w:t>721849</w:t>
      </w:r>
      <w:r w:rsidR="00F238C9">
        <w:rPr>
          <w:rFonts w:asciiTheme="minorHAnsi" w:hAnsiTheme="minorHAnsi" w:cstheme="minorHAnsi"/>
          <w:szCs w:val="24"/>
          <w:lang w:val="es-MX"/>
        </w:rPr>
        <w:t>, Velocidad Promoción (Mbps):</w:t>
      </w:r>
      <w:r w:rsidRPr="00886FB4">
        <w:rPr>
          <w:rFonts w:asciiTheme="minorHAnsi" w:hAnsiTheme="minorHAnsi" w:cstheme="minorHAnsi"/>
          <w:szCs w:val="24"/>
          <w:lang w:val="es-MX"/>
        </w:rPr>
        <w:tab/>
        <w:t>150</w:t>
      </w:r>
    </w:p>
    <w:p w14:paraId="2EBD6D53"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Entretenimiento 60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721972</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3417D7E7"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Entretenimiento 70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721941</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11C28F17"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lastRenderedPageBreak/>
        <w:t>Paquete infinitum Entretenimiento+ 30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527953</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6FF8147C"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Infinitum Entretenimiento+ 70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527964</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1B36BC8E"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Entretenimiento+ 30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527903</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1DEC4F75"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Entretenimiento+ 70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527911</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0DB0F401"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Conectes Negocio</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721986</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588D7C30"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Negocio 50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721989</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46E2359F"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Negocio 80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825605</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6F2FFC16"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Conectes Negocio Netflix</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528061</w:t>
      </w:r>
      <w:r w:rsidR="00F238C9">
        <w:rPr>
          <w:rFonts w:asciiTheme="minorHAnsi" w:hAnsiTheme="minorHAnsi" w:cstheme="minorHAnsi"/>
          <w:szCs w:val="24"/>
          <w:lang w:val="es-MX"/>
        </w:rPr>
        <w:t>, Velocidad Promoción (Mbps):</w:t>
      </w:r>
      <w:r w:rsidR="009130FB">
        <w:rPr>
          <w:rFonts w:asciiTheme="minorHAnsi" w:hAnsiTheme="minorHAnsi" w:cstheme="minorHAnsi"/>
          <w:szCs w:val="24"/>
          <w:lang w:val="es-MX"/>
        </w:rPr>
        <w:t xml:space="preserve"> </w:t>
      </w:r>
      <w:r w:rsidRPr="00886FB4">
        <w:rPr>
          <w:rFonts w:asciiTheme="minorHAnsi" w:hAnsiTheme="minorHAnsi" w:cstheme="minorHAnsi"/>
          <w:szCs w:val="24"/>
          <w:lang w:val="es-MX"/>
        </w:rPr>
        <w:t>150</w:t>
      </w:r>
    </w:p>
    <w:p w14:paraId="1EE6C457" w14:textId="77777777" w:rsid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Netflix Negocio 50</w:t>
      </w:r>
      <w:r w:rsidR="00F238C9">
        <w:rPr>
          <w:rFonts w:asciiTheme="minorHAnsi" w:hAnsiTheme="minorHAnsi" w:cstheme="minorHAnsi"/>
          <w:szCs w:val="24"/>
          <w:lang w:val="es-MX"/>
        </w:rPr>
        <w:t>, Número de Inscripción:</w:t>
      </w:r>
      <w:r w:rsidR="009130FB">
        <w:rPr>
          <w:rFonts w:asciiTheme="minorHAnsi" w:hAnsiTheme="minorHAnsi" w:cstheme="minorHAnsi"/>
          <w:szCs w:val="24"/>
          <w:lang w:val="es-MX"/>
        </w:rPr>
        <w:t xml:space="preserve"> </w:t>
      </w:r>
      <w:r w:rsidRPr="00886FB4">
        <w:rPr>
          <w:rFonts w:asciiTheme="minorHAnsi" w:hAnsiTheme="minorHAnsi" w:cstheme="minorHAnsi"/>
          <w:szCs w:val="24"/>
          <w:lang w:val="es-MX"/>
        </w:rPr>
        <w:t>528059</w:t>
      </w:r>
      <w:r w:rsidR="00F238C9">
        <w:rPr>
          <w:rFonts w:asciiTheme="minorHAnsi" w:hAnsiTheme="minorHAnsi" w:cstheme="minorHAnsi"/>
          <w:szCs w:val="24"/>
          <w:lang w:val="es-MX"/>
        </w:rPr>
        <w:t>, Velocidad Promoción (Mbps):</w:t>
      </w:r>
      <w:r w:rsidR="009130FB">
        <w:rPr>
          <w:rFonts w:asciiTheme="minorHAnsi" w:hAnsiTheme="minorHAnsi" w:cstheme="minorHAnsi"/>
          <w:szCs w:val="24"/>
          <w:lang w:val="es-MX"/>
        </w:rPr>
        <w:t xml:space="preserve"> </w:t>
      </w:r>
      <w:r w:rsidRPr="00886FB4">
        <w:rPr>
          <w:rFonts w:asciiTheme="minorHAnsi" w:hAnsiTheme="minorHAnsi" w:cstheme="minorHAnsi"/>
          <w:szCs w:val="24"/>
          <w:lang w:val="es-MX"/>
        </w:rPr>
        <w:t>150</w:t>
      </w:r>
    </w:p>
    <w:p w14:paraId="16070A43" w14:textId="77777777" w:rsidR="00886FB4" w:rsidRPr="00D60629" w:rsidRDefault="00886FB4" w:rsidP="00886FB4">
      <w:pPr>
        <w:outlineLvl w:val="0"/>
        <w:rPr>
          <w:rFonts w:asciiTheme="minorHAnsi" w:hAnsiTheme="minorHAnsi" w:cstheme="minorHAnsi"/>
          <w:szCs w:val="24"/>
          <w:lang w:val="es-MX"/>
        </w:rPr>
      </w:pPr>
    </w:p>
    <w:p w14:paraId="272158D9" w14:textId="77777777" w:rsidR="00886FB4" w:rsidRPr="00D60629" w:rsidRDefault="00886FB4" w:rsidP="00886FB4">
      <w:pPr>
        <w:outlineLvl w:val="0"/>
        <w:rPr>
          <w:rFonts w:asciiTheme="minorHAnsi" w:hAnsiTheme="minorHAnsi" w:cstheme="minorHAnsi"/>
          <w:b/>
          <w:szCs w:val="24"/>
          <w:lang w:val="es-MX"/>
        </w:rPr>
      </w:pPr>
      <w:r w:rsidRPr="00D60629">
        <w:rPr>
          <w:rFonts w:asciiTheme="minorHAnsi" w:hAnsiTheme="minorHAnsi" w:cstheme="minorHAnsi"/>
          <w:b/>
          <w:szCs w:val="24"/>
          <w:lang w:val="es-MX"/>
        </w:rPr>
        <w:t>Reglas de Aplicación Tarifaria</w:t>
      </w:r>
    </w:p>
    <w:p w14:paraId="455A52A0" w14:textId="77777777" w:rsidR="00886FB4" w:rsidRPr="00D60629" w:rsidRDefault="009130FB" w:rsidP="00886FB4">
      <w:pPr>
        <w:pStyle w:val="Textoindependiente"/>
        <w:tabs>
          <w:tab w:val="left" w:pos="284"/>
        </w:tabs>
        <w:spacing w:after="0"/>
        <w:rPr>
          <w:rFonts w:asciiTheme="minorHAnsi" w:hAnsiTheme="minorHAnsi" w:cstheme="minorHAnsi"/>
          <w:szCs w:val="24"/>
          <w:lang w:val="es-MX"/>
        </w:rPr>
      </w:pPr>
      <w:r w:rsidRPr="009130FB">
        <w:rPr>
          <w:rFonts w:asciiTheme="minorHAnsi" w:hAnsiTheme="minorHAnsi" w:cstheme="minorHAnsi"/>
          <w:szCs w:val="24"/>
          <w:lang w:val="es-MX"/>
        </w:rPr>
        <w:t>La promoción tendrá una duración de 6 meses posterior a la migración a fibra óptica y la degustación de velocidad adicional como promoción aplicará de forma automática, una vez finalizado el periodo promocional el cliente recibirá la velocidad del servicio contratado.</w:t>
      </w:r>
    </w:p>
    <w:p w14:paraId="35209D24" w14:textId="77777777" w:rsidR="00886FB4" w:rsidRPr="00D60629" w:rsidRDefault="00886FB4" w:rsidP="00886FB4">
      <w:pPr>
        <w:outlineLvl w:val="0"/>
        <w:rPr>
          <w:rFonts w:asciiTheme="minorHAnsi" w:hAnsiTheme="minorHAnsi" w:cstheme="minorHAnsi"/>
          <w:b/>
          <w:szCs w:val="24"/>
          <w:lang w:val="es-MX"/>
        </w:rPr>
      </w:pPr>
    </w:p>
    <w:p w14:paraId="3F393FD3" w14:textId="77777777" w:rsidR="00886FB4" w:rsidRPr="00D60629" w:rsidRDefault="00886FB4" w:rsidP="00886FB4">
      <w:pPr>
        <w:outlineLvl w:val="0"/>
        <w:rPr>
          <w:rFonts w:asciiTheme="minorHAnsi" w:hAnsiTheme="minorHAnsi" w:cstheme="minorHAnsi"/>
          <w:b/>
          <w:szCs w:val="24"/>
          <w:lang w:val="es-MX"/>
        </w:rPr>
      </w:pPr>
      <w:r w:rsidRPr="00D60629">
        <w:rPr>
          <w:rFonts w:asciiTheme="minorHAnsi" w:hAnsiTheme="minorHAnsi" w:cstheme="minorHAnsi"/>
          <w:b/>
          <w:szCs w:val="24"/>
          <w:lang w:val="es-MX"/>
        </w:rPr>
        <w:t>Políticas Comerciales</w:t>
      </w:r>
    </w:p>
    <w:p w14:paraId="12526203" w14:textId="77777777" w:rsidR="009130FB" w:rsidRPr="009130FB" w:rsidRDefault="009130FB" w:rsidP="009130FB">
      <w:pPr>
        <w:ind w:right="98"/>
        <w:jc w:val="both"/>
        <w:rPr>
          <w:rFonts w:asciiTheme="minorHAnsi" w:hAnsiTheme="minorHAnsi" w:cstheme="minorHAnsi"/>
          <w:b/>
          <w:sz w:val="22"/>
          <w:szCs w:val="22"/>
        </w:rPr>
      </w:pPr>
      <w:r w:rsidRPr="009130FB">
        <w:rPr>
          <w:rFonts w:asciiTheme="minorHAnsi" w:hAnsiTheme="minorHAnsi" w:cstheme="minorHAnsi"/>
          <w:color w:val="000000"/>
          <w:sz w:val="22"/>
          <w:szCs w:val="22"/>
          <w:shd w:val="clear" w:color="auto" w:fill="FFFFFF"/>
        </w:rPr>
        <w:t xml:space="preserve">La velocidad de promoción señalada en el cuadro anterior es la velocidad máxima que podrá alcanzar su servicio. </w:t>
      </w:r>
    </w:p>
    <w:p w14:paraId="7D86D731" w14:textId="77777777" w:rsidR="009130FB" w:rsidRPr="009130FB" w:rsidRDefault="009130FB" w:rsidP="009130FB">
      <w:pPr>
        <w:ind w:right="98"/>
        <w:jc w:val="both"/>
        <w:rPr>
          <w:rFonts w:asciiTheme="minorHAnsi" w:hAnsiTheme="minorHAnsi" w:cstheme="minorHAnsi"/>
          <w:color w:val="000000"/>
          <w:sz w:val="22"/>
          <w:szCs w:val="22"/>
          <w:shd w:val="clear" w:color="auto" w:fill="FFFFFF"/>
        </w:rPr>
      </w:pPr>
      <w:r w:rsidRPr="009130FB">
        <w:rPr>
          <w:rFonts w:asciiTheme="minorHAnsi" w:hAnsiTheme="minorHAnsi" w:cstheme="minorHAnsi"/>
          <w:color w:val="000000"/>
          <w:sz w:val="22"/>
          <w:szCs w:val="22"/>
          <w:shd w:val="clear" w:color="auto" w:fill="FFFFFF"/>
        </w:rPr>
        <w:t>La promoción aplica siempre y cuando:</w:t>
      </w:r>
    </w:p>
    <w:p w14:paraId="38FA654B" w14:textId="77777777" w:rsidR="009130FB" w:rsidRPr="001028D2" w:rsidRDefault="009130FB" w:rsidP="00522DA2">
      <w:pPr>
        <w:pStyle w:val="Prrafodelista"/>
        <w:numPr>
          <w:ilvl w:val="1"/>
          <w:numId w:val="35"/>
        </w:numPr>
        <w:tabs>
          <w:tab w:val="clear" w:pos="1080"/>
          <w:tab w:val="num" w:pos="1076"/>
        </w:tabs>
        <w:contextualSpacing w:val="0"/>
        <w:jc w:val="both"/>
        <w:rPr>
          <w:rFonts w:asciiTheme="minorHAnsi" w:hAnsiTheme="minorHAnsi" w:cstheme="minorHAnsi"/>
          <w:sz w:val="22"/>
          <w:szCs w:val="22"/>
        </w:rPr>
      </w:pPr>
      <w:r w:rsidRPr="001028D2">
        <w:rPr>
          <w:rFonts w:asciiTheme="minorHAnsi" w:hAnsiTheme="minorHAnsi" w:cstheme="minorHAnsi"/>
          <w:sz w:val="22"/>
          <w:szCs w:val="22"/>
        </w:rPr>
        <w:t>El cliente se encuentre al corriente en su pago de telecomunicaciones en el recibo.</w:t>
      </w:r>
    </w:p>
    <w:p w14:paraId="790CB6B3" w14:textId="77777777" w:rsidR="009130FB" w:rsidRPr="001028D2" w:rsidRDefault="009130FB" w:rsidP="00522DA2">
      <w:pPr>
        <w:pStyle w:val="Prrafodelista"/>
        <w:numPr>
          <w:ilvl w:val="1"/>
          <w:numId w:val="35"/>
        </w:numPr>
        <w:tabs>
          <w:tab w:val="clear" w:pos="1080"/>
          <w:tab w:val="num" w:pos="1076"/>
        </w:tabs>
        <w:contextualSpacing w:val="0"/>
        <w:jc w:val="both"/>
        <w:rPr>
          <w:rFonts w:asciiTheme="minorHAnsi" w:hAnsiTheme="minorHAnsi" w:cstheme="minorHAnsi"/>
          <w:sz w:val="22"/>
          <w:szCs w:val="22"/>
        </w:rPr>
      </w:pPr>
      <w:r w:rsidRPr="001028D2">
        <w:rPr>
          <w:rFonts w:asciiTheme="minorHAnsi" w:hAnsiTheme="minorHAnsi" w:cstheme="minorHAnsi"/>
          <w:sz w:val="22"/>
          <w:szCs w:val="22"/>
        </w:rPr>
        <w:t>El cliente no presente saldo pendiente en sus servicios de telecomunicaciones al último corte de su recibo/factura.</w:t>
      </w:r>
    </w:p>
    <w:p w14:paraId="77C9E3AA" w14:textId="77777777" w:rsidR="009130FB" w:rsidRPr="009130FB" w:rsidRDefault="009130FB" w:rsidP="009130FB">
      <w:pPr>
        <w:jc w:val="both"/>
        <w:rPr>
          <w:rFonts w:asciiTheme="minorHAnsi" w:hAnsiTheme="minorHAnsi" w:cstheme="minorHAnsi"/>
          <w:bCs/>
          <w:sz w:val="22"/>
          <w:szCs w:val="22"/>
        </w:rPr>
      </w:pPr>
      <w:r w:rsidRPr="009130FB">
        <w:rPr>
          <w:rFonts w:asciiTheme="minorHAnsi" w:hAnsiTheme="minorHAnsi" w:cstheme="minorHAnsi"/>
          <w:bCs/>
          <w:sz w:val="22"/>
          <w:szCs w:val="22"/>
        </w:rPr>
        <w:t>Si el cliente deja de estar el corriente en sus pagos de servicios de telecomunicaciones, en automático en la factura inmediata siguiente el usuario retomará la velocidad original del servicio conforme al registro actual vigente.</w:t>
      </w:r>
    </w:p>
    <w:p w14:paraId="172FEDAB" w14:textId="77777777" w:rsidR="009130FB" w:rsidRPr="009130FB" w:rsidRDefault="009130FB" w:rsidP="009130FB">
      <w:pPr>
        <w:jc w:val="both"/>
        <w:rPr>
          <w:rFonts w:asciiTheme="minorHAnsi" w:hAnsiTheme="minorHAnsi" w:cstheme="minorHAnsi"/>
          <w:bCs/>
          <w:sz w:val="22"/>
          <w:szCs w:val="22"/>
        </w:rPr>
      </w:pPr>
      <w:r w:rsidRPr="009130FB">
        <w:rPr>
          <w:rFonts w:asciiTheme="minorHAnsi" w:hAnsiTheme="minorHAnsi" w:cstheme="minorHAnsi"/>
          <w:bCs/>
          <w:sz w:val="22"/>
          <w:szCs w:val="22"/>
        </w:rPr>
        <w:t>Si el paquete es cancelado por falta de pago, el beneficio se perderá.</w:t>
      </w:r>
    </w:p>
    <w:p w14:paraId="24BD64CE" w14:textId="77777777" w:rsidR="009130FB" w:rsidRPr="009130FB" w:rsidRDefault="009130FB" w:rsidP="009130FB">
      <w:pPr>
        <w:jc w:val="both"/>
        <w:rPr>
          <w:rFonts w:asciiTheme="minorHAnsi" w:hAnsiTheme="minorHAnsi" w:cstheme="minorHAnsi"/>
          <w:bCs/>
          <w:sz w:val="22"/>
          <w:szCs w:val="22"/>
        </w:rPr>
      </w:pPr>
      <w:r w:rsidRPr="009130FB">
        <w:rPr>
          <w:rFonts w:asciiTheme="minorHAnsi" w:hAnsiTheme="minorHAnsi" w:cstheme="minorHAnsi"/>
          <w:sz w:val="22"/>
          <w:szCs w:val="22"/>
        </w:rPr>
        <w:t xml:space="preserve">Si el cliente realiza un cambio de servicio a otro no participante, la promoción se perderá. </w:t>
      </w:r>
    </w:p>
    <w:p w14:paraId="10D108B5" w14:textId="77777777" w:rsidR="009130FB" w:rsidRPr="009130FB" w:rsidRDefault="009130FB" w:rsidP="009130FB">
      <w:pPr>
        <w:jc w:val="both"/>
        <w:rPr>
          <w:rFonts w:asciiTheme="minorHAnsi" w:hAnsiTheme="minorHAnsi" w:cstheme="minorHAnsi"/>
          <w:bCs/>
          <w:sz w:val="22"/>
          <w:szCs w:val="22"/>
        </w:rPr>
      </w:pPr>
      <w:r w:rsidRPr="009130FB">
        <w:rPr>
          <w:rFonts w:asciiTheme="minorHAnsi" w:hAnsiTheme="minorHAnsi" w:cstheme="minorHAnsi"/>
          <w:bCs/>
          <w:sz w:val="22"/>
          <w:szCs w:val="22"/>
        </w:rPr>
        <w:t>Si existen promociones que otorguen beneficios similares prevalece esta promoción.</w:t>
      </w:r>
    </w:p>
    <w:p w14:paraId="3E47C160" w14:textId="77777777" w:rsidR="009130FB" w:rsidRPr="009130FB" w:rsidRDefault="009130FB" w:rsidP="009130FB">
      <w:pPr>
        <w:ind w:right="98"/>
        <w:jc w:val="both"/>
        <w:rPr>
          <w:rFonts w:asciiTheme="minorHAnsi" w:hAnsiTheme="minorHAnsi" w:cstheme="minorHAnsi"/>
          <w:b/>
          <w:sz w:val="22"/>
          <w:szCs w:val="22"/>
        </w:rPr>
      </w:pPr>
      <w:r w:rsidRPr="009130FB">
        <w:rPr>
          <w:rFonts w:asciiTheme="minorHAnsi" w:hAnsiTheme="minorHAnsi" w:cstheme="minorHAnsi"/>
          <w:color w:val="000000"/>
          <w:sz w:val="22"/>
          <w:szCs w:val="22"/>
          <w:shd w:val="clear" w:color="auto" w:fill="FFFFFF"/>
        </w:rPr>
        <w:t xml:space="preserve">La velocidad de promoción aplica siempre y cuando se migre el servicio actual en cobre a la tecnología de fibra óptica y las condiciones técnicas de equipamiento, red y distancia del domicilio del cliente a la central lo permitan. </w:t>
      </w:r>
    </w:p>
    <w:p w14:paraId="61D24D80" w14:textId="77777777" w:rsidR="00886FB4" w:rsidRPr="00D60629" w:rsidRDefault="009130FB" w:rsidP="009130FB">
      <w:pPr>
        <w:ind w:right="98"/>
        <w:rPr>
          <w:rFonts w:asciiTheme="minorHAnsi" w:hAnsiTheme="minorHAnsi" w:cstheme="minorHAnsi"/>
          <w:szCs w:val="24"/>
          <w:lang w:val="es-MX"/>
        </w:rPr>
      </w:pPr>
      <w:r w:rsidRPr="001028D2">
        <w:rPr>
          <w:rFonts w:asciiTheme="minorHAnsi" w:hAnsiTheme="minorHAnsi" w:cstheme="minorHAnsi"/>
          <w:bCs/>
          <w:sz w:val="22"/>
          <w:szCs w:val="22"/>
        </w:rPr>
        <w:t>A efecto de cumplir con los Lineamientos de Gestión de Tráfico y Administración de Red, al ofrecer el servicio de internet no se ponen restricciones a los usuarios finales para acceder a los con</w:t>
      </w:r>
      <w:r w:rsidRPr="001028D2">
        <w:rPr>
          <w:rFonts w:asciiTheme="minorHAnsi" w:hAnsiTheme="minorHAnsi" w:cstheme="minorHAnsi"/>
          <w:bCs/>
          <w:sz w:val="22"/>
          <w:szCs w:val="22"/>
        </w:rPr>
        <w:lastRenderedPageBreak/>
        <w:t>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5BF4083B" w14:textId="77777777" w:rsidR="00886FB4" w:rsidRPr="00D60629" w:rsidRDefault="00886FB4" w:rsidP="00886FB4">
      <w:pPr>
        <w:outlineLvl w:val="0"/>
        <w:rPr>
          <w:rFonts w:asciiTheme="minorHAnsi" w:hAnsiTheme="minorHAnsi" w:cstheme="minorHAnsi"/>
          <w:b/>
          <w:szCs w:val="24"/>
          <w:lang w:val="es-MX"/>
        </w:rPr>
      </w:pPr>
    </w:p>
    <w:p w14:paraId="3BECAC61" w14:textId="77777777" w:rsidR="00886FB4" w:rsidRPr="00D60629" w:rsidRDefault="00886FB4" w:rsidP="00886FB4">
      <w:pPr>
        <w:outlineLvl w:val="0"/>
        <w:rPr>
          <w:rFonts w:asciiTheme="minorHAnsi" w:hAnsiTheme="minorHAnsi" w:cstheme="minorHAnsi"/>
          <w:b/>
          <w:szCs w:val="24"/>
          <w:lang w:val="es-MX"/>
        </w:rPr>
      </w:pPr>
      <w:r w:rsidRPr="00D60629">
        <w:rPr>
          <w:rFonts w:asciiTheme="minorHAnsi" w:hAnsiTheme="minorHAnsi" w:cstheme="minorHAnsi"/>
          <w:b/>
          <w:szCs w:val="24"/>
          <w:lang w:val="es-MX"/>
        </w:rPr>
        <w:t>Vigencia:</w:t>
      </w:r>
    </w:p>
    <w:p w14:paraId="019DE321" w14:textId="77777777" w:rsidR="00886FB4" w:rsidRDefault="00886FB4" w:rsidP="00886FB4">
      <w:pPr>
        <w:rPr>
          <w:rStyle w:val="Ttulo3Car"/>
          <w:rFonts w:asciiTheme="minorHAnsi" w:hAnsiTheme="minorHAnsi" w:cstheme="minorHAnsi"/>
          <w:sz w:val="28"/>
          <w:szCs w:val="28"/>
        </w:rPr>
      </w:pPr>
      <w:r>
        <w:rPr>
          <w:rFonts w:asciiTheme="minorHAnsi" w:hAnsiTheme="minorHAnsi" w:cstheme="minorHAnsi"/>
          <w:szCs w:val="24"/>
          <w:lang w:val="es-MX"/>
        </w:rPr>
        <w:t>Indefinida</w:t>
      </w:r>
      <w:r w:rsidRPr="00D60629">
        <w:rPr>
          <w:rFonts w:asciiTheme="minorHAnsi" w:hAnsiTheme="minorHAnsi" w:cstheme="minorHAnsi"/>
          <w:szCs w:val="24"/>
          <w:lang w:val="es-MX"/>
        </w:rPr>
        <w:t>.</w:t>
      </w:r>
    </w:p>
    <w:p w14:paraId="211F0CF5" w14:textId="77777777" w:rsidR="009454BB" w:rsidRDefault="009454BB" w:rsidP="0036343E">
      <w:pPr>
        <w:rPr>
          <w:rStyle w:val="Ttulo3Car"/>
          <w:rFonts w:asciiTheme="minorHAnsi" w:hAnsiTheme="minorHAnsi" w:cstheme="minorHAnsi"/>
          <w:sz w:val="28"/>
          <w:szCs w:val="28"/>
        </w:rPr>
      </w:pPr>
    </w:p>
    <w:p w14:paraId="3F40CDAD" w14:textId="77777777" w:rsidR="00886FB4" w:rsidRDefault="00886FB4" w:rsidP="0036343E">
      <w:pPr>
        <w:rPr>
          <w:rStyle w:val="Ttulo3Car"/>
          <w:rFonts w:asciiTheme="minorHAnsi" w:hAnsiTheme="minorHAnsi" w:cstheme="minorHAnsi"/>
          <w:sz w:val="28"/>
          <w:szCs w:val="28"/>
        </w:rPr>
      </w:pPr>
    </w:p>
    <w:p w14:paraId="341F2D71" w14:textId="77777777" w:rsidR="00886FB4" w:rsidRDefault="00886FB4" w:rsidP="0036343E">
      <w:pPr>
        <w:rPr>
          <w:rStyle w:val="Ttulo3Car"/>
          <w:rFonts w:asciiTheme="minorHAnsi" w:hAnsiTheme="minorHAnsi" w:cstheme="minorHAnsi"/>
          <w:sz w:val="28"/>
          <w:szCs w:val="28"/>
        </w:rPr>
      </w:pPr>
    </w:p>
    <w:p w14:paraId="2B1F2410" w14:textId="77777777" w:rsidR="00886FB4" w:rsidRDefault="00886FB4" w:rsidP="0036343E">
      <w:pPr>
        <w:rPr>
          <w:rStyle w:val="Ttulo3Car"/>
          <w:rFonts w:asciiTheme="minorHAnsi" w:hAnsiTheme="minorHAnsi" w:cstheme="minorHAnsi"/>
          <w:sz w:val="28"/>
          <w:szCs w:val="28"/>
        </w:rPr>
      </w:pPr>
    </w:p>
    <w:p w14:paraId="64B755BF" w14:textId="77777777" w:rsidR="00886FB4" w:rsidRDefault="00886FB4" w:rsidP="0036343E">
      <w:pPr>
        <w:rPr>
          <w:rStyle w:val="Ttulo3Car"/>
          <w:rFonts w:asciiTheme="minorHAnsi" w:hAnsiTheme="minorHAnsi" w:cstheme="minorHAnsi"/>
          <w:sz w:val="28"/>
          <w:szCs w:val="28"/>
        </w:rPr>
      </w:pPr>
    </w:p>
    <w:p w14:paraId="68617BB7" w14:textId="77777777" w:rsidR="00886FB4" w:rsidRDefault="00886FB4" w:rsidP="0036343E">
      <w:pPr>
        <w:rPr>
          <w:rStyle w:val="Ttulo3Car"/>
          <w:rFonts w:asciiTheme="minorHAnsi" w:hAnsiTheme="minorHAnsi" w:cstheme="minorHAnsi"/>
          <w:sz w:val="28"/>
          <w:szCs w:val="28"/>
        </w:rPr>
      </w:pPr>
    </w:p>
    <w:p w14:paraId="7ED41AEE" w14:textId="77777777" w:rsidR="00886FB4" w:rsidRDefault="00886FB4" w:rsidP="0036343E">
      <w:pPr>
        <w:rPr>
          <w:rStyle w:val="Ttulo3Car"/>
          <w:rFonts w:asciiTheme="minorHAnsi" w:hAnsiTheme="minorHAnsi" w:cstheme="minorHAnsi"/>
          <w:sz w:val="28"/>
          <w:szCs w:val="28"/>
        </w:rPr>
      </w:pPr>
    </w:p>
    <w:p w14:paraId="2A1A1B8A" w14:textId="77777777" w:rsidR="00886FB4" w:rsidRDefault="00886FB4" w:rsidP="0036343E">
      <w:pPr>
        <w:rPr>
          <w:rStyle w:val="Ttulo3Car"/>
          <w:rFonts w:asciiTheme="minorHAnsi" w:hAnsiTheme="minorHAnsi" w:cstheme="minorHAnsi"/>
          <w:sz w:val="28"/>
          <w:szCs w:val="28"/>
        </w:rPr>
      </w:pPr>
    </w:p>
    <w:p w14:paraId="469F595F" w14:textId="77777777" w:rsidR="00886FB4" w:rsidRDefault="00886FB4" w:rsidP="0036343E">
      <w:pPr>
        <w:rPr>
          <w:rStyle w:val="Ttulo3Car"/>
          <w:rFonts w:asciiTheme="minorHAnsi" w:hAnsiTheme="minorHAnsi" w:cstheme="minorHAnsi"/>
          <w:sz w:val="28"/>
          <w:szCs w:val="28"/>
        </w:rPr>
      </w:pPr>
    </w:p>
    <w:p w14:paraId="6A345BFD" w14:textId="77777777" w:rsidR="00886FB4" w:rsidRDefault="00886FB4" w:rsidP="0036343E">
      <w:pPr>
        <w:rPr>
          <w:rStyle w:val="Ttulo3Car"/>
          <w:rFonts w:asciiTheme="minorHAnsi" w:hAnsiTheme="minorHAnsi" w:cstheme="minorHAnsi"/>
          <w:sz w:val="28"/>
          <w:szCs w:val="28"/>
        </w:rPr>
      </w:pPr>
    </w:p>
    <w:p w14:paraId="75B9E7E0" w14:textId="77777777" w:rsidR="00886FB4" w:rsidRDefault="00886FB4" w:rsidP="0036343E">
      <w:pPr>
        <w:rPr>
          <w:rStyle w:val="Ttulo3Car"/>
          <w:rFonts w:asciiTheme="minorHAnsi" w:hAnsiTheme="minorHAnsi" w:cstheme="minorHAnsi"/>
          <w:sz w:val="28"/>
          <w:szCs w:val="28"/>
        </w:rPr>
      </w:pPr>
    </w:p>
    <w:p w14:paraId="78017CF3" w14:textId="77777777" w:rsidR="00886FB4" w:rsidRDefault="00886FB4" w:rsidP="0036343E">
      <w:pPr>
        <w:rPr>
          <w:rStyle w:val="Ttulo3Car"/>
          <w:rFonts w:asciiTheme="minorHAnsi" w:hAnsiTheme="minorHAnsi" w:cstheme="minorHAnsi"/>
          <w:sz w:val="28"/>
          <w:szCs w:val="28"/>
        </w:rPr>
      </w:pPr>
    </w:p>
    <w:p w14:paraId="6C236ACA" w14:textId="77777777" w:rsidR="00886FB4" w:rsidRDefault="00886FB4" w:rsidP="0036343E">
      <w:pPr>
        <w:rPr>
          <w:rStyle w:val="Ttulo3Car"/>
          <w:rFonts w:asciiTheme="minorHAnsi" w:hAnsiTheme="minorHAnsi" w:cstheme="minorHAnsi"/>
          <w:sz w:val="28"/>
          <w:szCs w:val="28"/>
        </w:rPr>
      </w:pPr>
    </w:p>
    <w:p w14:paraId="25C4B29B" w14:textId="77777777" w:rsidR="00886FB4" w:rsidRDefault="00886FB4" w:rsidP="0036343E">
      <w:pPr>
        <w:rPr>
          <w:rStyle w:val="Ttulo3Car"/>
          <w:rFonts w:asciiTheme="minorHAnsi" w:hAnsiTheme="minorHAnsi" w:cstheme="minorHAnsi"/>
          <w:sz w:val="28"/>
          <w:szCs w:val="28"/>
        </w:rPr>
      </w:pPr>
    </w:p>
    <w:p w14:paraId="0604BB74" w14:textId="77777777" w:rsidR="00886FB4" w:rsidRDefault="00886FB4" w:rsidP="0036343E">
      <w:pPr>
        <w:rPr>
          <w:rStyle w:val="Ttulo3Car"/>
          <w:rFonts w:asciiTheme="minorHAnsi" w:hAnsiTheme="minorHAnsi" w:cstheme="minorHAnsi"/>
          <w:sz w:val="28"/>
          <w:szCs w:val="28"/>
        </w:rPr>
      </w:pPr>
    </w:p>
    <w:p w14:paraId="7E980E21" w14:textId="77777777" w:rsidR="00886FB4" w:rsidRDefault="00886FB4" w:rsidP="0036343E">
      <w:pPr>
        <w:rPr>
          <w:rStyle w:val="Ttulo3Car"/>
          <w:rFonts w:asciiTheme="minorHAnsi" w:hAnsiTheme="minorHAnsi" w:cstheme="minorHAnsi"/>
          <w:sz w:val="28"/>
          <w:szCs w:val="28"/>
        </w:rPr>
      </w:pPr>
    </w:p>
    <w:p w14:paraId="2A6302A6" w14:textId="77777777" w:rsidR="009130FB" w:rsidRDefault="009130FB" w:rsidP="0036343E">
      <w:pPr>
        <w:rPr>
          <w:rStyle w:val="Ttulo3Car"/>
          <w:rFonts w:asciiTheme="minorHAnsi" w:hAnsiTheme="minorHAnsi" w:cstheme="minorHAnsi"/>
          <w:sz w:val="28"/>
          <w:szCs w:val="28"/>
        </w:rPr>
      </w:pPr>
    </w:p>
    <w:p w14:paraId="33695B1E" w14:textId="77777777" w:rsidR="009130FB" w:rsidRDefault="009130FB" w:rsidP="0036343E">
      <w:pPr>
        <w:rPr>
          <w:rStyle w:val="Ttulo3Car"/>
          <w:rFonts w:asciiTheme="minorHAnsi" w:hAnsiTheme="minorHAnsi" w:cstheme="minorHAnsi"/>
          <w:sz w:val="28"/>
          <w:szCs w:val="28"/>
        </w:rPr>
      </w:pPr>
    </w:p>
    <w:p w14:paraId="6BD96C4E" w14:textId="77777777" w:rsidR="009130FB" w:rsidRDefault="009130FB" w:rsidP="0036343E">
      <w:pPr>
        <w:rPr>
          <w:rStyle w:val="Ttulo3Car"/>
          <w:rFonts w:asciiTheme="minorHAnsi" w:hAnsiTheme="minorHAnsi" w:cstheme="minorHAnsi"/>
          <w:sz w:val="28"/>
          <w:szCs w:val="28"/>
        </w:rPr>
      </w:pPr>
    </w:p>
    <w:p w14:paraId="0F1CE772" w14:textId="77777777" w:rsidR="009130FB" w:rsidRDefault="009130FB" w:rsidP="0036343E">
      <w:pPr>
        <w:rPr>
          <w:rStyle w:val="Ttulo3Car"/>
          <w:rFonts w:asciiTheme="minorHAnsi" w:hAnsiTheme="minorHAnsi" w:cstheme="minorHAnsi"/>
          <w:sz w:val="28"/>
          <w:szCs w:val="28"/>
        </w:rPr>
      </w:pPr>
    </w:p>
    <w:p w14:paraId="62E7C4AC" w14:textId="77777777" w:rsidR="009130FB" w:rsidRDefault="009130FB" w:rsidP="0036343E">
      <w:pPr>
        <w:rPr>
          <w:rStyle w:val="Ttulo3Car"/>
          <w:rFonts w:asciiTheme="minorHAnsi" w:hAnsiTheme="minorHAnsi" w:cstheme="minorHAnsi"/>
          <w:sz w:val="28"/>
          <w:szCs w:val="28"/>
        </w:rPr>
      </w:pPr>
    </w:p>
    <w:p w14:paraId="7070E687" w14:textId="77777777" w:rsidR="009130FB" w:rsidRDefault="009130FB" w:rsidP="0036343E">
      <w:pPr>
        <w:rPr>
          <w:rStyle w:val="Ttulo3Car"/>
          <w:rFonts w:asciiTheme="minorHAnsi" w:hAnsiTheme="minorHAnsi" w:cstheme="minorHAnsi"/>
          <w:sz w:val="28"/>
          <w:szCs w:val="28"/>
        </w:rPr>
      </w:pPr>
    </w:p>
    <w:p w14:paraId="3648C666" w14:textId="77777777" w:rsidR="009130FB" w:rsidRDefault="009130FB" w:rsidP="0036343E">
      <w:pPr>
        <w:rPr>
          <w:rStyle w:val="Ttulo3Car"/>
          <w:rFonts w:asciiTheme="minorHAnsi" w:hAnsiTheme="minorHAnsi" w:cstheme="minorHAnsi"/>
          <w:sz w:val="28"/>
          <w:szCs w:val="28"/>
        </w:rPr>
      </w:pPr>
    </w:p>
    <w:p w14:paraId="20F00C8D" w14:textId="77777777" w:rsidR="009130FB" w:rsidRDefault="009130FB" w:rsidP="0036343E">
      <w:pPr>
        <w:rPr>
          <w:rStyle w:val="Ttulo3Car"/>
          <w:rFonts w:asciiTheme="minorHAnsi" w:hAnsiTheme="minorHAnsi" w:cstheme="minorHAnsi"/>
          <w:sz w:val="28"/>
          <w:szCs w:val="28"/>
        </w:rPr>
      </w:pPr>
    </w:p>
    <w:p w14:paraId="341E3A5D" w14:textId="77777777" w:rsidR="009130FB" w:rsidRDefault="009130FB" w:rsidP="0036343E">
      <w:pPr>
        <w:rPr>
          <w:rStyle w:val="Ttulo3Car"/>
          <w:rFonts w:asciiTheme="minorHAnsi" w:hAnsiTheme="minorHAnsi" w:cstheme="minorHAnsi"/>
          <w:sz w:val="28"/>
          <w:szCs w:val="28"/>
        </w:rPr>
      </w:pPr>
    </w:p>
    <w:p w14:paraId="06B1E405" w14:textId="77777777" w:rsidR="003A4186" w:rsidRDefault="003A4186" w:rsidP="0036343E">
      <w:pPr>
        <w:rPr>
          <w:rStyle w:val="Ttulo3Car"/>
          <w:rFonts w:asciiTheme="minorHAnsi" w:hAnsiTheme="minorHAnsi" w:cstheme="minorHAnsi"/>
          <w:sz w:val="28"/>
          <w:szCs w:val="28"/>
        </w:rPr>
      </w:pPr>
    </w:p>
    <w:p w14:paraId="71854C4F" w14:textId="77777777" w:rsidR="003A4186" w:rsidRDefault="003A4186" w:rsidP="0036343E">
      <w:pPr>
        <w:rPr>
          <w:rStyle w:val="Ttulo3Car"/>
          <w:rFonts w:asciiTheme="minorHAnsi" w:hAnsiTheme="minorHAnsi" w:cstheme="minorHAnsi"/>
          <w:sz w:val="28"/>
          <w:szCs w:val="28"/>
        </w:rPr>
      </w:pPr>
    </w:p>
    <w:p w14:paraId="21CD7141" w14:textId="77777777" w:rsidR="003A4186" w:rsidRDefault="003A4186" w:rsidP="0036343E">
      <w:pPr>
        <w:rPr>
          <w:rStyle w:val="Ttulo3Car"/>
          <w:rFonts w:asciiTheme="minorHAnsi" w:hAnsiTheme="minorHAnsi" w:cstheme="minorHAnsi"/>
          <w:sz w:val="28"/>
          <w:szCs w:val="28"/>
        </w:rPr>
      </w:pPr>
    </w:p>
    <w:p w14:paraId="617E9C82" w14:textId="77777777" w:rsidR="003A4186" w:rsidRDefault="003A4186" w:rsidP="0036343E">
      <w:pPr>
        <w:rPr>
          <w:rStyle w:val="Ttulo3Car"/>
          <w:rFonts w:asciiTheme="minorHAnsi" w:hAnsiTheme="minorHAnsi" w:cstheme="minorHAnsi"/>
          <w:sz w:val="28"/>
          <w:szCs w:val="28"/>
        </w:rPr>
      </w:pPr>
    </w:p>
    <w:p w14:paraId="51471585" w14:textId="77777777" w:rsidR="003A4186" w:rsidRDefault="003A4186" w:rsidP="0036343E">
      <w:pPr>
        <w:rPr>
          <w:rStyle w:val="Ttulo3Car"/>
          <w:rFonts w:asciiTheme="minorHAnsi" w:hAnsiTheme="minorHAnsi" w:cstheme="minorHAnsi"/>
          <w:sz w:val="28"/>
          <w:szCs w:val="28"/>
        </w:rPr>
      </w:pPr>
    </w:p>
    <w:p w14:paraId="2F11778B" w14:textId="77777777" w:rsidR="009130FB" w:rsidRDefault="009130FB" w:rsidP="0036343E">
      <w:pPr>
        <w:rPr>
          <w:rStyle w:val="Ttulo3Car"/>
          <w:rFonts w:asciiTheme="minorHAnsi" w:hAnsiTheme="minorHAnsi" w:cstheme="minorHAnsi"/>
          <w:sz w:val="28"/>
          <w:szCs w:val="28"/>
        </w:rPr>
      </w:pPr>
    </w:p>
    <w:p w14:paraId="4C23DC5F" w14:textId="7BC4E1EA" w:rsidR="0036343E" w:rsidRPr="00D60629" w:rsidRDefault="00FE2862" w:rsidP="0036343E">
      <w:pPr>
        <w:rPr>
          <w:rStyle w:val="Ttulo3Car"/>
          <w:rFonts w:asciiTheme="minorHAnsi" w:hAnsiTheme="minorHAnsi" w:cstheme="minorHAnsi"/>
          <w:sz w:val="28"/>
          <w:szCs w:val="28"/>
        </w:rPr>
      </w:pPr>
      <w:bookmarkStart w:id="139" w:name="_Toc162342537"/>
      <w:r>
        <w:rPr>
          <w:rStyle w:val="Ttulo3Car"/>
          <w:rFonts w:asciiTheme="minorHAnsi" w:hAnsiTheme="minorHAnsi" w:cstheme="minorHAnsi"/>
          <w:sz w:val="28"/>
          <w:szCs w:val="28"/>
        </w:rPr>
        <w:t>X</w:t>
      </w:r>
      <w:r w:rsidR="00DE0552">
        <w:rPr>
          <w:rStyle w:val="Ttulo3Car"/>
          <w:rFonts w:asciiTheme="minorHAnsi" w:hAnsiTheme="minorHAnsi" w:cstheme="minorHAnsi"/>
          <w:sz w:val="28"/>
          <w:szCs w:val="28"/>
        </w:rPr>
        <w:t>III</w:t>
      </w:r>
      <w:r>
        <w:rPr>
          <w:rStyle w:val="Ttulo3Car"/>
          <w:rFonts w:asciiTheme="minorHAnsi" w:hAnsiTheme="minorHAnsi" w:cstheme="minorHAnsi"/>
          <w:sz w:val="28"/>
          <w:szCs w:val="28"/>
        </w:rPr>
        <w:t xml:space="preserve">. </w:t>
      </w:r>
      <w:r w:rsidR="0036343E" w:rsidRPr="00D60629">
        <w:rPr>
          <w:rStyle w:val="Ttulo3Car"/>
          <w:rFonts w:asciiTheme="minorHAnsi" w:hAnsiTheme="minorHAnsi" w:cstheme="minorHAnsi"/>
          <w:sz w:val="28"/>
          <w:szCs w:val="28"/>
        </w:rPr>
        <w:t xml:space="preserve">PROMOCIÓN </w:t>
      </w:r>
      <w:r w:rsidR="0036343E">
        <w:rPr>
          <w:rStyle w:val="Ttulo3Car"/>
          <w:rFonts w:asciiTheme="minorHAnsi" w:hAnsiTheme="minorHAnsi" w:cstheme="minorHAnsi"/>
          <w:sz w:val="28"/>
          <w:szCs w:val="28"/>
        </w:rPr>
        <w:t>VELOCIDAD SUPERNEGOCIO</w:t>
      </w:r>
      <w:bookmarkEnd w:id="139"/>
    </w:p>
    <w:p w14:paraId="16CA104A" w14:textId="77777777" w:rsidR="0036343E" w:rsidRPr="00D60629" w:rsidRDefault="0036343E" w:rsidP="0036343E">
      <w:pPr>
        <w:rPr>
          <w:rFonts w:asciiTheme="minorHAnsi" w:hAnsiTheme="minorHAnsi" w:cstheme="minorHAnsi"/>
          <w:szCs w:val="24"/>
          <w:lang w:val="es-MX"/>
        </w:rPr>
      </w:pPr>
    </w:p>
    <w:p w14:paraId="60DFB050" w14:textId="77777777" w:rsidR="0036343E" w:rsidRPr="00D60629" w:rsidRDefault="0036343E" w:rsidP="0036343E">
      <w:pPr>
        <w:outlineLvl w:val="0"/>
        <w:rPr>
          <w:rFonts w:asciiTheme="minorHAnsi" w:hAnsiTheme="minorHAnsi" w:cstheme="minorHAnsi"/>
          <w:b/>
          <w:color w:val="FF0000"/>
          <w:szCs w:val="24"/>
        </w:rPr>
      </w:pPr>
      <w:r w:rsidRPr="00D60629">
        <w:rPr>
          <w:rFonts w:asciiTheme="minorHAnsi" w:hAnsiTheme="minorHAnsi" w:cstheme="minorHAnsi"/>
          <w:b/>
          <w:szCs w:val="24"/>
        </w:rPr>
        <w:t xml:space="preserve">Número de Inscripción: </w:t>
      </w:r>
      <w:r>
        <w:rPr>
          <w:rFonts w:asciiTheme="minorHAnsi" w:hAnsiTheme="minorHAnsi" w:cstheme="minorHAnsi"/>
          <w:b/>
          <w:sz w:val="28"/>
          <w:szCs w:val="28"/>
        </w:rPr>
        <w:t>825312</w:t>
      </w:r>
    </w:p>
    <w:p w14:paraId="007BC735" w14:textId="77777777" w:rsidR="0036343E" w:rsidRPr="00D60629" w:rsidRDefault="0036343E" w:rsidP="0036343E">
      <w:pPr>
        <w:outlineLvl w:val="0"/>
        <w:rPr>
          <w:rFonts w:asciiTheme="minorHAnsi" w:hAnsiTheme="minorHAnsi" w:cstheme="minorHAnsi"/>
          <w:b/>
          <w:szCs w:val="24"/>
          <w:lang w:val="es-MX"/>
        </w:rPr>
      </w:pPr>
    </w:p>
    <w:p w14:paraId="2795DD13" w14:textId="77777777" w:rsidR="0036343E" w:rsidRPr="00D60629" w:rsidRDefault="0036343E" w:rsidP="0036343E">
      <w:pPr>
        <w:outlineLvl w:val="0"/>
        <w:rPr>
          <w:rFonts w:asciiTheme="minorHAnsi" w:hAnsiTheme="minorHAnsi" w:cstheme="minorHAnsi"/>
          <w:i/>
          <w:szCs w:val="24"/>
          <w:lang w:val="es-MX"/>
        </w:rPr>
      </w:pPr>
      <w:r w:rsidRPr="00D60629">
        <w:rPr>
          <w:rFonts w:asciiTheme="minorHAnsi" w:hAnsiTheme="minorHAnsi" w:cstheme="minorHAnsi"/>
          <w:b/>
          <w:szCs w:val="24"/>
          <w:lang w:val="es-MX"/>
        </w:rPr>
        <w:t xml:space="preserve">Nombre del Servicio: </w:t>
      </w:r>
      <w:r w:rsidRPr="00D60629">
        <w:rPr>
          <w:rFonts w:asciiTheme="minorHAnsi" w:hAnsiTheme="minorHAnsi" w:cstheme="minorHAnsi"/>
          <w:bCs/>
          <w:szCs w:val="24"/>
          <w:lang w:val="es-MX"/>
        </w:rPr>
        <w:t xml:space="preserve">Promoción </w:t>
      </w:r>
      <w:r>
        <w:rPr>
          <w:rFonts w:asciiTheme="minorHAnsi" w:hAnsiTheme="minorHAnsi" w:cstheme="minorHAnsi"/>
          <w:bCs/>
          <w:szCs w:val="24"/>
          <w:lang w:val="es-MX"/>
        </w:rPr>
        <w:t>Velocidad Supernegocio</w:t>
      </w:r>
    </w:p>
    <w:p w14:paraId="3B4EEACF" w14:textId="77777777" w:rsidR="0036343E" w:rsidRPr="00D60629" w:rsidRDefault="0036343E" w:rsidP="0036343E">
      <w:pPr>
        <w:rPr>
          <w:rFonts w:asciiTheme="minorHAnsi" w:hAnsiTheme="minorHAnsi" w:cstheme="minorHAnsi"/>
          <w:szCs w:val="24"/>
          <w:lang w:val="es-MX"/>
        </w:rPr>
      </w:pPr>
    </w:p>
    <w:p w14:paraId="5D92E26C" w14:textId="77777777" w:rsidR="0036343E" w:rsidRPr="00D60629" w:rsidRDefault="0036343E" w:rsidP="0036343E">
      <w:pPr>
        <w:outlineLvl w:val="0"/>
        <w:rPr>
          <w:rFonts w:asciiTheme="minorHAnsi" w:hAnsiTheme="minorHAnsi" w:cstheme="minorHAnsi"/>
          <w:szCs w:val="24"/>
          <w:lang w:val="es-MX"/>
        </w:rPr>
      </w:pPr>
      <w:r w:rsidRPr="00D60629">
        <w:rPr>
          <w:rFonts w:asciiTheme="minorHAnsi" w:hAnsiTheme="minorHAnsi" w:cstheme="minorHAnsi"/>
          <w:b/>
          <w:szCs w:val="24"/>
          <w:lang w:val="es-MX"/>
        </w:rPr>
        <w:t>Descripción:</w:t>
      </w:r>
    </w:p>
    <w:p w14:paraId="67053BDF" w14:textId="77777777" w:rsidR="0036343E" w:rsidRPr="00D60629" w:rsidRDefault="0036343E" w:rsidP="0036343E">
      <w:pPr>
        <w:tabs>
          <w:tab w:val="left" w:pos="360"/>
          <w:tab w:val="left" w:pos="426"/>
        </w:tabs>
        <w:spacing w:after="120"/>
        <w:jc w:val="both"/>
        <w:rPr>
          <w:rFonts w:asciiTheme="minorHAnsi" w:hAnsiTheme="minorHAnsi" w:cstheme="minorHAnsi"/>
          <w:szCs w:val="24"/>
          <w:lang w:val="es-MX"/>
        </w:rPr>
      </w:pPr>
      <w:r w:rsidRPr="0073243A">
        <w:rPr>
          <w:rFonts w:asciiTheme="minorHAnsi" w:hAnsiTheme="minorHAnsi" w:cstheme="minorHAnsi"/>
          <w:color w:val="000000"/>
          <w:szCs w:val="24"/>
          <w:lang w:val="es-MX"/>
        </w:rPr>
        <w:t xml:space="preserve">Es una promoción para clientes residenciales activos y nuevos que contraten el Paquete </w:t>
      </w:r>
      <w:r>
        <w:rPr>
          <w:rFonts w:asciiTheme="minorHAnsi" w:hAnsiTheme="minorHAnsi" w:cstheme="minorHAnsi"/>
          <w:color w:val="000000"/>
          <w:szCs w:val="24"/>
          <w:lang w:val="es-MX"/>
        </w:rPr>
        <w:t>Supernegocio</w:t>
      </w:r>
      <w:r w:rsidRPr="0073243A">
        <w:rPr>
          <w:rFonts w:asciiTheme="minorHAnsi" w:hAnsiTheme="minorHAnsi" w:cstheme="minorHAnsi"/>
          <w:color w:val="000000"/>
          <w:szCs w:val="24"/>
          <w:lang w:val="es-MX"/>
        </w:rPr>
        <w:t xml:space="preserve"> y sea provisto a través de fibra óptica, en la cual recibirán por promoción durante 6 meses el beneficio de</w:t>
      </w:r>
      <w:r>
        <w:rPr>
          <w:rFonts w:asciiTheme="minorHAnsi" w:hAnsiTheme="minorHAnsi" w:cstheme="minorHAnsi"/>
          <w:color w:val="000000"/>
          <w:szCs w:val="24"/>
          <w:lang w:val="es-MX"/>
        </w:rPr>
        <w:t xml:space="preserve"> </w:t>
      </w:r>
      <w:r w:rsidRPr="0073243A">
        <w:rPr>
          <w:rFonts w:asciiTheme="minorHAnsi" w:hAnsiTheme="minorHAnsi" w:cstheme="minorHAnsi"/>
          <w:color w:val="000000"/>
          <w:szCs w:val="24"/>
          <w:lang w:val="es-MX"/>
        </w:rPr>
        <w:t>aumento de velocidad simétrica, con una tasa de transmisión bidireccional y que se ofrece al cliente</w:t>
      </w:r>
      <w:r>
        <w:rPr>
          <w:rFonts w:asciiTheme="minorHAnsi" w:hAnsiTheme="minorHAnsi" w:cstheme="minorHAnsi"/>
          <w:color w:val="000000"/>
          <w:szCs w:val="24"/>
          <w:lang w:val="es-MX"/>
        </w:rPr>
        <w:t xml:space="preserve"> </w:t>
      </w:r>
      <w:r w:rsidRPr="0073243A">
        <w:rPr>
          <w:rFonts w:asciiTheme="minorHAnsi" w:hAnsiTheme="minorHAnsi" w:cstheme="minorHAnsi"/>
          <w:color w:val="000000"/>
          <w:szCs w:val="24"/>
          <w:lang w:val="es-MX"/>
        </w:rPr>
        <w:t>para que pueda recibir la misma velocidad de transmisión en la carga y descarga de información (sujeto</w:t>
      </w:r>
      <w:r>
        <w:rPr>
          <w:rFonts w:asciiTheme="minorHAnsi" w:hAnsiTheme="minorHAnsi" w:cstheme="minorHAnsi"/>
          <w:color w:val="000000"/>
          <w:szCs w:val="24"/>
          <w:lang w:val="es-MX"/>
        </w:rPr>
        <w:t xml:space="preserve"> </w:t>
      </w:r>
      <w:r w:rsidRPr="0073243A">
        <w:rPr>
          <w:rFonts w:asciiTheme="minorHAnsi" w:hAnsiTheme="minorHAnsi" w:cstheme="minorHAnsi"/>
          <w:color w:val="000000"/>
          <w:szCs w:val="24"/>
          <w:lang w:val="es-MX"/>
        </w:rPr>
        <w:t>a que las facilidades técnicas lo permitan).</w:t>
      </w:r>
      <w:r w:rsidRPr="00D33650">
        <w:rPr>
          <w:rFonts w:asciiTheme="minorHAnsi" w:hAnsiTheme="minorHAnsi" w:cstheme="minorHAnsi"/>
          <w:color w:val="000000"/>
          <w:szCs w:val="24"/>
          <w:lang w:val="es-MX"/>
        </w:rPr>
        <w:t xml:space="preserve"> </w:t>
      </w:r>
    </w:p>
    <w:p w14:paraId="4ED6D6C4" w14:textId="77777777" w:rsidR="0036343E" w:rsidRPr="00D60629" w:rsidRDefault="0036343E" w:rsidP="0036343E">
      <w:pPr>
        <w:outlineLvl w:val="0"/>
        <w:rPr>
          <w:rFonts w:asciiTheme="minorHAnsi" w:hAnsiTheme="minorHAnsi" w:cstheme="minorHAnsi"/>
          <w:b/>
          <w:szCs w:val="24"/>
          <w:lang w:val="es-MX"/>
        </w:rPr>
      </w:pPr>
    </w:p>
    <w:p w14:paraId="22FA079A" w14:textId="77777777" w:rsidR="0036343E" w:rsidRPr="00D60629" w:rsidRDefault="0036343E" w:rsidP="0036343E">
      <w:pPr>
        <w:outlineLvl w:val="0"/>
        <w:rPr>
          <w:rFonts w:asciiTheme="minorHAnsi" w:hAnsiTheme="minorHAnsi" w:cstheme="minorHAnsi"/>
          <w:b/>
          <w:szCs w:val="24"/>
          <w:lang w:val="es-MX"/>
        </w:rPr>
      </w:pPr>
      <w:r w:rsidRPr="00D60629">
        <w:rPr>
          <w:rFonts w:asciiTheme="minorHAnsi" w:hAnsiTheme="minorHAnsi" w:cstheme="minorHAnsi"/>
          <w:b/>
          <w:szCs w:val="24"/>
          <w:lang w:val="es-MX"/>
        </w:rPr>
        <w:t>Estructura Tarifaria:</w:t>
      </w:r>
    </w:p>
    <w:p w14:paraId="6D027616" w14:textId="77777777" w:rsidR="0036343E" w:rsidRDefault="0036343E" w:rsidP="0036343E">
      <w:pPr>
        <w:rPr>
          <w:rFonts w:asciiTheme="minorHAnsi" w:hAnsiTheme="minorHAnsi" w:cstheme="minorHAnsi"/>
          <w:szCs w:val="24"/>
          <w:lang w:val="es-MX"/>
        </w:rPr>
      </w:pPr>
      <w:r w:rsidRPr="00D60629">
        <w:rPr>
          <w:rFonts w:asciiTheme="minorHAnsi" w:hAnsiTheme="minorHAnsi" w:cstheme="minorHAnsi"/>
          <w:szCs w:val="24"/>
          <w:lang w:val="es-MX"/>
        </w:rPr>
        <w:t>Aplica</w:t>
      </w:r>
      <w:r>
        <w:rPr>
          <w:rFonts w:asciiTheme="minorHAnsi" w:hAnsiTheme="minorHAnsi" w:cstheme="minorHAnsi"/>
          <w:szCs w:val="24"/>
          <w:lang w:val="es-MX"/>
        </w:rPr>
        <w:t>rá al siguiente servicio</w:t>
      </w:r>
      <w:r w:rsidRPr="00D60629">
        <w:rPr>
          <w:rFonts w:asciiTheme="minorHAnsi" w:hAnsiTheme="minorHAnsi" w:cstheme="minorHAnsi"/>
          <w:szCs w:val="24"/>
          <w:lang w:val="es-MX"/>
        </w:rPr>
        <w:t>:</w:t>
      </w:r>
    </w:p>
    <w:p w14:paraId="12790D5A" w14:textId="77777777" w:rsidR="0036343E" w:rsidRDefault="0036343E" w:rsidP="0036343E">
      <w:pPr>
        <w:rPr>
          <w:rFonts w:asciiTheme="minorHAnsi" w:hAnsiTheme="minorHAnsi" w:cstheme="minorHAnsi"/>
          <w:szCs w:val="24"/>
          <w:lang w:val="es-MX"/>
        </w:rPr>
      </w:pPr>
      <w:r>
        <w:rPr>
          <w:rFonts w:asciiTheme="minorHAnsi" w:hAnsiTheme="minorHAnsi" w:cstheme="minorHAnsi"/>
          <w:szCs w:val="24"/>
          <w:lang w:val="es-MX"/>
        </w:rPr>
        <w:t>Paquete Supernegocio</w:t>
      </w:r>
    </w:p>
    <w:p w14:paraId="4901E3C7" w14:textId="77777777" w:rsidR="0036343E" w:rsidRDefault="0036343E" w:rsidP="0036343E">
      <w:pPr>
        <w:rPr>
          <w:rFonts w:asciiTheme="minorHAnsi" w:hAnsiTheme="minorHAnsi" w:cstheme="minorHAnsi"/>
          <w:szCs w:val="24"/>
          <w:lang w:val="es-MX"/>
        </w:rPr>
      </w:pPr>
      <w:r>
        <w:rPr>
          <w:rFonts w:asciiTheme="minorHAnsi" w:hAnsiTheme="minorHAnsi" w:cstheme="minorHAnsi"/>
          <w:szCs w:val="24"/>
          <w:lang w:val="es-MX"/>
        </w:rPr>
        <w:t>Número de Inscripción: 490809</w:t>
      </w:r>
    </w:p>
    <w:p w14:paraId="688C17F7" w14:textId="77777777" w:rsidR="0036343E" w:rsidRDefault="0036343E" w:rsidP="0036343E">
      <w:pPr>
        <w:rPr>
          <w:rFonts w:asciiTheme="minorHAnsi" w:hAnsiTheme="minorHAnsi" w:cstheme="minorHAnsi"/>
          <w:szCs w:val="24"/>
          <w:lang w:val="es-MX"/>
        </w:rPr>
      </w:pPr>
      <w:r>
        <w:rPr>
          <w:rFonts w:asciiTheme="minorHAnsi" w:hAnsiTheme="minorHAnsi" w:cstheme="minorHAnsi"/>
          <w:szCs w:val="24"/>
          <w:lang w:val="es-MX"/>
        </w:rPr>
        <w:t>Velocidad Promoción (Mbps): 300</w:t>
      </w:r>
    </w:p>
    <w:p w14:paraId="6180544B" w14:textId="77777777" w:rsidR="0036343E" w:rsidRPr="00D60629" w:rsidRDefault="0036343E" w:rsidP="0036343E">
      <w:pPr>
        <w:outlineLvl w:val="0"/>
        <w:rPr>
          <w:rFonts w:asciiTheme="minorHAnsi" w:hAnsiTheme="minorHAnsi" w:cstheme="minorHAnsi"/>
          <w:szCs w:val="24"/>
          <w:lang w:val="es-MX"/>
        </w:rPr>
      </w:pPr>
      <w:r>
        <w:rPr>
          <w:rFonts w:asciiTheme="minorHAnsi" w:hAnsiTheme="minorHAnsi" w:cstheme="minorHAnsi"/>
          <w:szCs w:val="24"/>
          <w:lang w:val="es-MX"/>
        </w:rPr>
        <w:tab/>
      </w:r>
    </w:p>
    <w:p w14:paraId="132E9ADD" w14:textId="77777777" w:rsidR="0036343E" w:rsidRPr="00D60629" w:rsidRDefault="0036343E" w:rsidP="0036343E">
      <w:pPr>
        <w:outlineLvl w:val="0"/>
        <w:rPr>
          <w:rFonts w:asciiTheme="minorHAnsi" w:hAnsiTheme="minorHAnsi" w:cstheme="minorHAnsi"/>
          <w:b/>
          <w:szCs w:val="24"/>
          <w:lang w:val="es-MX"/>
        </w:rPr>
      </w:pPr>
      <w:r w:rsidRPr="00D60629">
        <w:rPr>
          <w:rFonts w:asciiTheme="minorHAnsi" w:hAnsiTheme="minorHAnsi" w:cstheme="minorHAnsi"/>
          <w:b/>
          <w:szCs w:val="24"/>
          <w:lang w:val="es-MX"/>
        </w:rPr>
        <w:t>Reglas de Aplicación Tarifaria</w:t>
      </w:r>
    </w:p>
    <w:p w14:paraId="7DF7CD0C" w14:textId="77777777" w:rsidR="0036343E" w:rsidRDefault="0036343E" w:rsidP="0036343E">
      <w:pPr>
        <w:pStyle w:val="Textoindependiente"/>
        <w:tabs>
          <w:tab w:val="left" w:pos="284"/>
        </w:tabs>
        <w:spacing w:after="0"/>
        <w:rPr>
          <w:rFonts w:asciiTheme="minorHAnsi" w:hAnsiTheme="minorHAnsi" w:cstheme="minorHAnsi"/>
          <w:szCs w:val="24"/>
          <w:lang w:val="es-MX"/>
        </w:rPr>
      </w:pPr>
      <w:r w:rsidRPr="0073243A">
        <w:rPr>
          <w:rFonts w:asciiTheme="minorHAnsi" w:hAnsiTheme="minorHAnsi" w:cstheme="minorHAnsi"/>
          <w:szCs w:val="24"/>
          <w:lang w:val="es-MX"/>
        </w:rPr>
        <w:t>En nuevas contrataciones se proporcionará la promoción durante los primeros 6 meses y aplicará</w:t>
      </w:r>
      <w:r>
        <w:rPr>
          <w:rFonts w:asciiTheme="minorHAnsi" w:hAnsiTheme="minorHAnsi" w:cstheme="minorHAnsi"/>
          <w:szCs w:val="24"/>
          <w:lang w:val="es-MX"/>
        </w:rPr>
        <w:t xml:space="preserve"> </w:t>
      </w:r>
      <w:r w:rsidRPr="0073243A">
        <w:rPr>
          <w:rFonts w:asciiTheme="minorHAnsi" w:hAnsiTheme="minorHAnsi" w:cstheme="minorHAnsi"/>
          <w:szCs w:val="24"/>
          <w:lang w:val="es-MX"/>
        </w:rPr>
        <w:t>de forma automática, una vez finalizado el periodo promocional el cliente recibirá la velocidad del</w:t>
      </w:r>
      <w:r>
        <w:rPr>
          <w:rFonts w:asciiTheme="minorHAnsi" w:hAnsiTheme="minorHAnsi" w:cstheme="minorHAnsi"/>
          <w:szCs w:val="24"/>
          <w:lang w:val="es-MX"/>
        </w:rPr>
        <w:t xml:space="preserve"> </w:t>
      </w:r>
      <w:r w:rsidRPr="0073243A">
        <w:rPr>
          <w:rFonts w:asciiTheme="minorHAnsi" w:hAnsiTheme="minorHAnsi" w:cstheme="minorHAnsi"/>
          <w:szCs w:val="24"/>
          <w:lang w:val="es-MX"/>
        </w:rPr>
        <w:t>servicio contratado.</w:t>
      </w:r>
    </w:p>
    <w:p w14:paraId="2682517A" w14:textId="77777777" w:rsidR="0036343E" w:rsidRDefault="0036343E" w:rsidP="0036343E">
      <w:pPr>
        <w:pStyle w:val="Textoindependiente"/>
        <w:tabs>
          <w:tab w:val="left" w:pos="284"/>
        </w:tabs>
        <w:spacing w:after="0"/>
        <w:rPr>
          <w:rFonts w:asciiTheme="minorHAnsi" w:hAnsiTheme="minorHAnsi" w:cstheme="minorHAnsi"/>
          <w:szCs w:val="24"/>
          <w:lang w:val="es-MX"/>
        </w:rPr>
      </w:pPr>
      <w:r w:rsidRPr="0073243A">
        <w:rPr>
          <w:rFonts w:asciiTheme="minorHAnsi" w:hAnsiTheme="minorHAnsi" w:cstheme="minorHAnsi"/>
          <w:szCs w:val="24"/>
          <w:lang w:val="es-MX"/>
        </w:rPr>
        <w:t>En el caso de clientes activos se proporcionará la promoción de manera automática.</w:t>
      </w:r>
      <w:r>
        <w:rPr>
          <w:rFonts w:asciiTheme="minorHAnsi" w:hAnsiTheme="minorHAnsi" w:cstheme="minorHAnsi"/>
          <w:szCs w:val="24"/>
          <w:lang w:val="es-MX"/>
        </w:rPr>
        <w:t xml:space="preserve"> </w:t>
      </w:r>
    </w:p>
    <w:p w14:paraId="707C8292" w14:textId="77777777" w:rsidR="0036343E" w:rsidRDefault="0036343E" w:rsidP="0036343E">
      <w:pPr>
        <w:pStyle w:val="Textoindependiente"/>
        <w:tabs>
          <w:tab w:val="left" w:pos="284"/>
        </w:tabs>
        <w:spacing w:after="0"/>
        <w:rPr>
          <w:rFonts w:asciiTheme="minorHAnsi" w:hAnsiTheme="minorHAnsi" w:cstheme="minorHAnsi"/>
          <w:szCs w:val="24"/>
          <w:lang w:val="es-MX"/>
        </w:rPr>
      </w:pPr>
      <w:r w:rsidRPr="0073243A">
        <w:rPr>
          <w:rFonts w:asciiTheme="minorHAnsi" w:hAnsiTheme="minorHAnsi" w:cstheme="minorHAnsi"/>
          <w:szCs w:val="24"/>
          <w:lang w:val="es-MX"/>
        </w:rPr>
        <w:t>No aplican descuentos u otras promociones adicionales, a menos que se especifique lo contrario.</w:t>
      </w:r>
      <w:r>
        <w:rPr>
          <w:rFonts w:asciiTheme="minorHAnsi" w:hAnsiTheme="minorHAnsi" w:cstheme="minorHAnsi"/>
          <w:szCs w:val="24"/>
          <w:lang w:val="es-MX"/>
        </w:rPr>
        <w:t xml:space="preserve"> </w:t>
      </w:r>
    </w:p>
    <w:p w14:paraId="73A9FF4A" w14:textId="77777777" w:rsidR="0036343E" w:rsidRPr="00D60629" w:rsidRDefault="0036343E" w:rsidP="0036343E">
      <w:pPr>
        <w:pStyle w:val="Textoindependiente"/>
        <w:tabs>
          <w:tab w:val="left" w:pos="284"/>
        </w:tabs>
        <w:spacing w:after="0"/>
        <w:rPr>
          <w:rFonts w:asciiTheme="minorHAnsi" w:hAnsiTheme="minorHAnsi" w:cstheme="minorHAnsi"/>
          <w:szCs w:val="24"/>
          <w:lang w:val="es-MX"/>
        </w:rPr>
      </w:pPr>
      <w:r w:rsidRPr="0073243A">
        <w:rPr>
          <w:rFonts w:asciiTheme="minorHAnsi" w:hAnsiTheme="minorHAnsi" w:cstheme="minorHAnsi"/>
          <w:szCs w:val="24"/>
          <w:lang w:val="es-MX"/>
        </w:rPr>
        <w:t>La promoción de aumento de velocidad incluye simetría, conforme al cuadro anterior, y es la velocidad máxima de subida y de bajada que podrá alcanzar su servicio.</w:t>
      </w:r>
    </w:p>
    <w:p w14:paraId="5BB3BB95" w14:textId="77777777" w:rsidR="0036343E" w:rsidRPr="00D60629" w:rsidRDefault="0036343E" w:rsidP="0036343E">
      <w:pPr>
        <w:outlineLvl w:val="0"/>
        <w:rPr>
          <w:rFonts w:asciiTheme="minorHAnsi" w:hAnsiTheme="minorHAnsi" w:cstheme="minorHAnsi"/>
          <w:b/>
          <w:szCs w:val="24"/>
          <w:lang w:val="es-MX"/>
        </w:rPr>
      </w:pPr>
    </w:p>
    <w:p w14:paraId="19302D28" w14:textId="77777777" w:rsidR="0036343E" w:rsidRPr="00D60629" w:rsidRDefault="0036343E" w:rsidP="0036343E">
      <w:pPr>
        <w:outlineLvl w:val="0"/>
        <w:rPr>
          <w:rFonts w:asciiTheme="minorHAnsi" w:hAnsiTheme="minorHAnsi" w:cstheme="minorHAnsi"/>
          <w:b/>
          <w:szCs w:val="24"/>
          <w:lang w:val="es-MX"/>
        </w:rPr>
      </w:pPr>
      <w:r w:rsidRPr="00D60629">
        <w:rPr>
          <w:rFonts w:asciiTheme="minorHAnsi" w:hAnsiTheme="minorHAnsi" w:cstheme="minorHAnsi"/>
          <w:b/>
          <w:szCs w:val="24"/>
          <w:lang w:val="es-MX"/>
        </w:rPr>
        <w:t>Políticas Comerciales</w:t>
      </w:r>
    </w:p>
    <w:p w14:paraId="68410BD4" w14:textId="77777777" w:rsidR="0036343E" w:rsidRDefault="0036343E" w:rsidP="0036343E">
      <w:pPr>
        <w:ind w:right="98"/>
        <w:rPr>
          <w:rFonts w:asciiTheme="minorHAnsi" w:hAnsiTheme="minorHAnsi" w:cstheme="minorHAnsi"/>
          <w:szCs w:val="24"/>
          <w:lang w:val="es-MX"/>
        </w:rPr>
      </w:pPr>
      <w:r>
        <w:rPr>
          <w:rFonts w:asciiTheme="minorHAnsi" w:hAnsiTheme="minorHAnsi" w:cstheme="minorHAnsi"/>
          <w:szCs w:val="24"/>
          <w:lang w:val="es-MX"/>
        </w:rPr>
        <w:t>El cliente deberá cumplir con los siguientes requisitos:</w:t>
      </w:r>
    </w:p>
    <w:p w14:paraId="226FBBFA" w14:textId="77777777" w:rsidR="0036343E" w:rsidRDefault="0036343E" w:rsidP="0036343E">
      <w:pPr>
        <w:autoSpaceDE w:val="0"/>
        <w:autoSpaceDN w:val="0"/>
        <w:adjustRightInd w:val="0"/>
        <w:rPr>
          <w:rFonts w:ascii="Times New Roman" w:eastAsiaTheme="minorHAnsi" w:hAnsi="Times New Roman"/>
          <w:szCs w:val="24"/>
          <w:lang w:val="es-MX" w:eastAsia="en-US"/>
        </w:rPr>
      </w:pPr>
      <w:r>
        <w:rPr>
          <w:rFonts w:ascii="Calibri" w:eastAsiaTheme="minorHAnsi" w:hAnsi="Calibri" w:cs="Calibri"/>
          <w:color w:val="000000"/>
          <w:sz w:val="22"/>
          <w:szCs w:val="22"/>
          <w:lang w:val="es-MX" w:eastAsia="en-US"/>
        </w:rPr>
        <w:t xml:space="preserve">Se otorgará hasta un periodo de 6 meses cuando el cliente contrate o tenga contratado el Paquete </w:t>
      </w:r>
    </w:p>
    <w:p w14:paraId="338B383E" w14:textId="77777777" w:rsidR="0036343E" w:rsidRDefault="0036343E" w:rsidP="0036343E">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Supernegocio, sujeto a que las facilidades técnicas lo permitan.</w:t>
      </w:r>
    </w:p>
    <w:p w14:paraId="7EF974DE" w14:textId="77777777" w:rsidR="0036343E" w:rsidRDefault="0036343E" w:rsidP="0036343E">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 xml:space="preserve">La velocidad simétrica promocional aplica siempre y cuando las condiciones técnicas de equipamiento lo permitan y podría variar en función de factores que incluyen limitaciones del dispositivo, de la red y otros. </w:t>
      </w:r>
    </w:p>
    <w:p w14:paraId="43055A64" w14:textId="77777777" w:rsidR="0036343E" w:rsidRDefault="0036343E" w:rsidP="0036343E">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Si el cliente cambia de paquete se pierde la promoción, si realiza un cambio de domicilio antes de</w:t>
      </w:r>
    </w:p>
    <w:p w14:paraId="3F697DFA" w14:textId="77777777" w:rsidR="0036343E" w:rsidRDefault="0036343E" w:rsidP="0036343E">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lastRenderedPageBreak/>
        <w:t xml:space="preserve">terminar el periodo de los 6 meses promocionales, la promoción se conserva conforme a los meses restantes, siempre y cuando las facilidades técnicas lo permitan. </w:t>
      </w:r>
    </w:p>
    <w:p w14:paraId="4D12BCE1" w14:textId="77777777" w:rsidR="0036343E" w:rsidRDefault="0036343E" w:rsidP="0036343E">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A efecto de cumplir con los Lineamientos de Gestión de Tráfico y Administración de Red, al ofrecer</w:t>
      </w:r>
    </w:p>
    <w:p w14:paraId="62E4F481" w14:textId="77777777" w:rsidR="0036343E" w:rsidRPr="00D33650" w:rsidRDefault="0036343E" w:rsidP="0036343E">
      <w:pPr>
        <w:autoSpaceDE w:val="0"/>
        <w:autoSpaceDN w:val="0"/>
        <w:adjustRightInd w:val="0"/>
        <w:rPr>
          <w:rFonts w:asciiTheme="minorHAnsi" w:hAnsiTheme="minorHAnsi" w:cstheme="minorHAnsi"/>
          <w:szCs w:val="24"/>
          <w:lang w:val="es-MX"/>
        </w:rPr>
      </w:pPr>
      <w:r>
        <w:rPr>
          <w:rFonts w:ascii="Calibri" w:eastAsiaTheme="minorHAnsi" w:hAnsi="Calibri" w:cs="Calibri"/>
          <w:color w:val="000000"/>
          <w:sz w:val="22"/>
          <w:szCs w:val="22"/>
          <w:lang w:val="es-MX" w:eastAsia="en-US"/>
        </w:rPr>
        <w:t xml:space="preserve">el servicio de internet no se ponen restricciones a los usuarios finales para acceder a los contenidos, aplicaciones y/o servicios disponibles en Internet, ni se otorga un acceso a un subconjunto de los </w:t>
      </w:r>
      <w:r w:rsidRPr="0073243A">
        <w:rPr>
          <w:rFonts w:asciiTheme="minorHAnsi" w:hAnsiTheme="minorHAnsi" w:cstheme="minorHAnsi"/>
          <w:szCs w:val="24"/>
          <w:lang w:val="es-MX"/>
        </w:rPr>
        <w:t>mismos y tampoco se ofrecen ofertas de planes de datos ni el acceso patrocinado más allá de la</w:t>
      </w:r>
      <w:r>
        <w:rPr>
          <w:rFonts w:asciiTheme="minorHAnsi" w:hAnsiTheme="minorHAnsi" w:cstheme="minorHAnsi"/>
          <w:szCs w:val="24"/>
          <w:lang w:val="es-MX"/>
        </w:rPr>
        <w:t xml:space="preserve"> </w:t>
      </w:r>
      <w:r w:rsidRPr="0073243A">
        <w:rPr>
          <w:rFonts w:asciiTheme="minorHAnsi" w:hAnsiTheme="minorHAnsi" w:cstheme="minorHAnsi"/>
          <w:szCs w:val="24"/>
          <w:lang w:val="es-MX"/>
        </w:rPr>
        <w:t>vigencia del plan o paquete del servicio de acceso a Internet.</w:t>
      </w:r>
    </w:p>
    <w:p w14:paraId="0484E0DE" w14:textId="77777777" w:rsidR="0036343E" w:rsidRPr="00D33650" w:rsidRDefault="0036343E" w:rsidP="0036343E">
      <w:pPr>
        <w:ind w:right="98"/>
        <w:rPr>
          <w:rFonts w:asciiTheme="minorHAnsi" w:hAnsiTheme="minorHAnsi" w:cstheme="minorHAnsi"/>
          <w:szCs w:val="24"/>
          <w:lang w:val="es-MX"/>
        </w:rPr>
      </w:pPr>
      <w:r w:rsidRPr="00D33650">
        <w:rPr>
          <w:rFonts w:asciiTheme="minorHAnsi" w:hAnsiTheme="minorHAnsi" w:cstheme="minorHAnsi"/>
          <w:szCs w:val="24"/>
          <w:lang w:val="es-MX"/>
        </w:rPr>
        <w:t>La promoción aplica siempre y cuando los clientes:</w:t>
      </w:r>
    </w:p>
    <w:p w14:paraId="78B35C9E" w14:textId="77777777" w:rsidR="0036343E" w:rsidRPr="00D33650" w:rsidRDefault="0036343E" w:rsidP="0036343E">
      <w:pPr>
        <w:ind w:right="98"/>
        <w:rPr>
          <w:rFonts w:asciiTheme="minorHAnsi" w:hAnsiTheme="minorHAnsi" w:cstheme="minorHAnsi"/>
          <w:szCs w:val="24"/>
          <w:lang w:val="es-MX"/>
        </w:rPr>
      </w:pPr>
      <w:r w:rsidRPr="00D33650">
        <w:rPr>
          <w:rFonts w:asciiTheme="minorHAnsi" w:hAnsiTheme="minorHAnsi" w:cstheme="minorHAnsi"/>
          <w:szCs w:val="24"/>
          <w:lang w:val="es-MX"/>
        </w:rPr>
        <w:t>a) Se encuentren al corriente en sus pagos de telecomunicaciones en el recibo.</w:t>
      </w:r>
    </w:p>
    <w:p w14:paraId="13F50D8A" w14:textId="77777777" w:rsidR="0036343E" w:rsidRPr="00D33650" w:rsidRDefault="0036343E" w:rsidP="0036343E">
      <w:pPr>
        <w:ind w:right="98"/>
        <w:rPr>
          <w:rFonts w:asciiTheme="minorHAnsi" w:hAnsiTheme="minorHAnsi" w:cstheme="minorHAnsi"/>
          <w:szCs w:val="24"/>
          <w:lang w:val="es-MX"/>
        </w:rPr>
      </w:pPr>
      <w:r w:rsidRPr="00D33650">
        <w:rPr>
          <w:rFonts w:asciiTheme="minorHAnsi" w:hAnsiTheme="minorHAnsi" w:cstheme="minorHAnsi"/>
          <w:szCs w:val="24"/>
          <w:lang w:val="es-MX"/>
        </w:rPr>
        <w:t xml:space="preserve">b) No presenten saldo pendiente en sus servicios de telecomunicaciones al último </w:t>
      </w:r>
    </w:p>
    <w:p w14:paraId="3B152F97" w14:textId="77777777" w:rsidR="0036343E" w:rsidRPr="00D33650" w:rsidRDefault="0036343E" w:rsidP="0036343E">
      <w:pPr>
        <w:ind w:right="98"/>
        <w:rPr>
          <w:rFonts w:asciiTheme="minorHAnsi" w:hAnsiTheme="minorHAnsi" w:cstheme="minorHAnsi"/>
          <w:szCs w:val="24"/>
          <w:lang w:val="es-MX"/>
        </w:rPr>
      </w:pPr>
      <w:r w:rsidRPr="00D33650">
        <w:rPr>
          <w:rFonts w:asciiTheme="minorHAnsi" w:hAnsiTheme="minorHAnsi" w:cstheme="minorHAnsi"/>
          <w:szCs w:val="24"/>
          <w:lang w:val="es-MX"/>
        </w:rPr>
        <w:t>corte de su recibo/factura.</w:t>
      </w:r>
    </w:p>
    <w:p w14:paraId="36CF8022" w14:textId="77777777" w:rsidR="0036343E" w:rsidRPr="00D33650" w:rsidRDefault="0036343E" w:rsidP="0036343E">
      <w:pPr>
        <w:ind w:right="98"/>
        <w:rPr>
          <w:rFonts w:asciiTheme="minorHAnsi" w:hAnsiTheme="minorHAnsi" w:cstheme="minorHAnsi"/>
          <w:szCs w:val="24"/>
          <w:lang w:val="es-MX"/>
        </w:rPr>
      </w:pPr>
      <w:r w:rsidRPr="00D33650">
        <w:rPr>
          <w:rFonts w:asciiTheme="minorHAnsi" w:hAnsiTheme="minorHAnsi" w:cstheme="minorHAnsi"/>
          <w:szCs w:val="24"/>
          <w:lang w:val="es-MX"/>
        </w:rPr>
        <w:t xml:space="preserve">c) La facturación adicional derivada de consumos por cualquier concepto que originen </w:t>
      </w:r>
    </w:p>
    <w:p w14:paraId="51736EBE" w14:textId="77777777" w:rsidR="0036343E" w:rsidRDefault="0036343E" w:rsidP="0036343E">
      <w:pPr>
        <w:ind w:right="98"/>
        <w:rPr>
          <w:rFonts w:asciiTheme="minorHAnsi" w:hAnsiTheme="minorHAnsi" w:cstheme="minorHAnsi"/>
          <w:szCs w:val="24"/>
          <w:lang w:val="es-MX"/>
        </w:rPr>
      </w:pPr>
      <w:r w:rsidRPr="00D33650">
        <w:rPr>
          <w:rFonts w:asciiTheme="minorHAnsi" w:hAnsiTheme="minorHAnsi" w:cstheme="minorHAnsi"/>
          <w:szCs w:val="24"/>
          <w:lang w:val="es-MX"/>
        </w:rPr>
        <w:t>un cobro deberá ser pagado conforme a la tarifa vigente.</w:t>
      </w:r>
      <w:r>
        <w:rPr>
          <w:rFonts w:asciiTheme="minorHAnsi" w:hAnsiTheme="minorHAnsi" w:cstheme="minorHAnsi"/>
          <w:szCs w:val="24"/>
          <w:lang w:val="es-MX"/>
        </w:rPr>
        <w:t xml:space="preserve"> </w:t>
      </w:r>
    </w:p>
    <w:p w14:paraId="546C596C" w14:textId="77777777" w:rsidR="0036343E" w:rsidRPr="00E37190" w:rsidRDefault="0036343E" w:rsidP="0036343E">
      <w:pPr>
        <w:ind w:right="98"/>
        <w:rPr>
          <w:rFonts w:asciiTheme="minorHAnsi" w:hAnsiTheme="minorHAnsi" w:cstheme="minorHAnsi"/>
          <w:szCs w:val="24"/>
          <w:lang w:val="es-MX"/>
        </w:rPr>
      </w:pPr>
      <w:r w:rsidRPr="00E37190">
        <w:rPr>
          <w:rFonts w:asciiTheme="minorHAnsi" w:hAnsiTheme="minorHAnsi" w:cstheme="minorHAnsi"/>
          <w:szCs w:val="24"/>
          <w:lang w:val="es-MX"/>
        </w:rPr>
        <w:t>d)</w:t>
      </w:r>
      <w:r>
        <w:rPr>
          <w:rFonts w:asciiTheme="minorHAnsi" w:hAnsiTheme="minorHAnsi" w:cstheme="minorHAnsi"/>
          <w:szCs w:val="24"/>
          <w:lang w:val="es-MX"/>
        </w:rPr>
        <w:t xml:space="preserve"> </w:t>
      </w:r>
      <w:r w:rsidRPr="00E37190">
        <w:rPr>
          <w:rFonts w:asciiTheme="minorHAnsi" w:hAnsiTheme="minorHAnsi" w:cstheme="minorHAnsi"/>
          <w:szCs w:val="24"/>
          <w:lang w:val="es-MX"/>
        </w:rPr>
        <w:t>Si el cliente deja de estar el corriente en sus pagos de servicios de</w:t>
      </w:r>
      <w:r>
        <w:rPr>
          <w:rFonts w:asciiTheme="minorHAnsi" w:hAnsiTheme="minorHAnsi" w:cstheme="minorHAnsi"/>
          <w:szCs w:val="24"/>
          <w:lang w:val="es-MX"/>
        </w:rPr>
        <w:t xml:space="preserve"> </w:t>
      </w:r>
      <w:r w:rsidRPr="00E37190">
        <w:rPr>
          <w:rFonts w:asciiTheme="minorHAnsi" w:hAnsiTheme="minorHAnsi" w:cstheme="minorHAnsi"/>
          <w:szCs w:val="24"/>
          <w:lang w:val="es-MX"/>
        </w:rPr>
        <w:t>telecomunicaciones, en automático en la factura inmediata siguiente el usuario</w:t>
      </w:r>
      <w:r>
        <w:rPr>
          <w:rFonts w:asciiTheme="minorHAnsi" w:hAnsiTheme="minorHAnsi" w:cstheme="minorHAnsi"/>
          <w:szCs w:val="24"/>
          <w:lang w:val="es-MX"/>
        </w:rPr>
        <w:t xml:space="preserve"> </w:t>
      </w:r>
      <w:r w:rsidRPr="00E37190">
        <w:rPr>
          <w:rFonts w:asciiTheme="minorHAnsi" w:hAnsiTheme="minorHAnsi" w:cstheme="minorHAnsi"/>
          <w:szCs w:val="24"/>
          <w:lang w:val="es-MX"/>
        </w:rPr>
        <w:t xml:space="preserve">retomará la velocidad original del servicio conforme al registro actual vigente. </w:t>
      </w:r>
    </w:p>
    <w:p w14:paraId="5BAF5B60" w14:textId="77777777" w:rsidR="0036343E" w:rsidRPr="00E37190" w:rsidRDefault="0036343E" w:rsidP="0036343E">
      <w:pPr>
        <w:ind w:right="98"/>
        <w:rPr>
          <w:rFonts w:asciiTheme="minorHAnsi" w:hAnsiTheme="minorHAnsi" w:cstheme="minorHAnsi"/>
          <w:szCs w:val="24"/>
          <w:lang w:val="es-MX"/>
        </w:rPr>
      </w:pPr>
      <w:r w:rsidRPr="00E37190">
        <w:rPr>
          <w:rFonts w:asciiTheme="minorHAnsi" w:hAnsiTheme="minorHAnsi" w:cstheme="minorHAnsi"/>
          <w:szCs w:val="24"/>
          <w:lang w:val="es-MX"/>
        </w:rPr>
        <w:t>e) Si el cliente realiza un cambio de plan a otro no participante, la promoción se</w:t>
      </w:r>
    </w:p>
    <w:p w14:paraId="7151553A" w14:textId="77777777" w:rsidR="0036343E" w:rsidRPr="00E37190" w:rsidRDefault="0036343E" w:rsidP="0036343E">
      <w:pPr>
        <w:ind w:right="98"/>
        <w:rPr>
          <w:rFonts w:asciiTheme="minorHAnsi" w:hAnsiTheme="minorHAnsi" w:cstheme="minorHAnsi"/>
          <w:szCs w:val="24"/>
          <w:lang w:val="es-MX"/>
        </w:rPr>
      </w:pPr>
      <w:r w:rsidRPr="00E37190">
        <w:rPr>
          <w:rFonts w:asciiTheme="minorHAnsi" w:hAnsiTheme="minorHAnsi" w:cstheme="minorHAnsi"/>
          <w:szCs w:val="24"/>
          <w:lang w:val="es-MX"/>
        </w:rPr>
        <w:t xml:space="preserve">perderá.  </w:t>
      </w:r>
    </w:p>
    <w:p w14:paraId="583F8CBA" w14:textId="77777777" w:rsidR="0036343E" w:rsidRPr="00E37190" w:rsidRDefault="0036343E" w:rsidP="0036343E">
      <w:pPr>
        <w:ind w:right="98"/>
        <w:rPr>
          <w:rFonts w:asciiTheme="minorHAnsi" w:hAnsiTheme="minorHAnsi" w:cstheme="minorHAnsi"/>
          <w:szCs w:val="24"/>
          <w:lang w:val="es-MX"/>
        </w:rPr>
      </w:pPr>
      <w:r w:rsidRPr="00E37190">
        <w:rPr>
          <w:rFonts w:asciiTheme="minorHAnsi" w:hAnsiTheme="minorHAnsi" w:cstheme="minorHAnsi"/>
          <w:szCs w:val="24"/>
          <w:lang w:val="es-MX"/>
        </w:rPr>
        <w:t>f) En caso de no poderse cubrir el total de los conceptos facturados referentes a</w:t>
      </w:r>
    </w:p>
    <w:p w14:paraId="1906A2C0" w14:textId="77777777" w:rsidR="0036343E" w:rsidRPr="00E37190" w:rsidRDefault="0036343E" w:rsidP="0036343E">
      <w:pPr>
        <w:ind w:right="98"/>
        <w:rPr>
          <w:rFonts w:asciiTheme="minorHAnsi" w:hAnsiTheme="minorHAnsi" w:cstheme="minorHAnsi"/>
          <w:szCs w:val="24"/>
          <w:lang w:val="es-MX"/>
        </w:rPr>
      </w:pPr>
      <w:r w:rsidRPr="00E37190">
        <w:rPr>
          <w:rFonts w:asciiTheme="minorHAnsi" w:hAnsiTheme="minorHAnsi" w:cstheme="minorHAnsi"/>
          <w:szCs w:val="24"/>
          <w:lang w:val="es-MX"/>
        </w:rPr>
        <w:t xml:space="preserve">telecomunicaciones, el beneficio se perderá.  </w:t>
      </w:r>
    </w:p>
    <w:p w14:paraId="2E9E57CC" w14:textId="77777777" w:rsidR="0036343E" w:rsidRPr="00E37190" w:rsidRDefault="0036343E" w:rsidP="0036343E">
      <w:pPr>
        <w:ind w:right="98"/>
        <w:rPr>
          <w:rFonts w:asciiTheme="minorHAnsi" w:hAnsiTheme="minorHAnsi" w:cstheme="minorHAnsi"/>
          <w:szCs w:val="24"/>
          <w:lang w:val="es-MX"/>
        </w:rPr>
      </w:pPr>
      <w:r>
        <w:rPr>
          <w:rFonts w:asciiTheme="minorHAnsi" w:hAnsiTheme="minorHAnsi" w:cstheme="minorHAnsi"/>
          <w:szCs w:val="24"/>
          <w:lang w:val="es-MX"/>
        </w:rPr>
        <w:t>g</w:t>
      </w:r>
      <w:r w:rsidRPr="00E37190">
        <w:rPr>
          <w:rFonts w:asciiTheme="minorHAnsi" w:hAnsiTheme="minorHAnsi" w:cstheme="minorHAnsi"/>
          <w:szCs w:val="24"/>
          <w:lang w:val="es-MX"/>
        </w:rPr>
        <w:t>) La promoción no es acumulable con otras promociones que otorguen beneficios</w:t>
      </w:r>
    </w:p>
    <w:p w14:paraId="0B9B01DB" w14:textId="77777777" w:rsidR="0036343E" w:rsidRPr="00E37190" w:rsidRDefault="0036343E" w:rsidP="0036343E">
      <w:pPr>
        <w:ind w:right="98"/>
        <w:rPr>
          <w:rFonts w:asciiTheme="minorHAnsi" w:hAnsiTheme="minorHAnsi" w:cstheme="minorHAnsi"/>
          <w:szCs w:val="24"/>
          <w:lang w:val="es-MX"/>
        </w:rPr>
      </w:pPr>
      <w:r w:rsidRPr="00E37190">
        <w:rPr>
          <w:rFonts w:asciiTheme="minorHAnsi" w:hAnsiTheme="minorHAnsi" w:cstheme="minorHAnsi"/>
          <w:szCs w:val="24"/>
          <w:lang w:val="es-MX"/>
        </w:rPr>
        <w:t xml:space="preserve">similares. </w:t>
      </w:r>
    </w:p>
    <w:p w14:paraId="54A2F2BE" w14:textId="77777777" w:rsidR="0036343E" w:rsidRPr="00D60629" w:rsidRDefault="0036343E" w:rsidP="0036343E">
      <w:pPr>
        <w:ind w:right="98"/>
        <w:rPr>
          <w:rFonts w:asciiTheme="minorHAnsi" w:hAnsiTheme="minorHAnsi" w:cstheme="minorHAnsi"/>
          <w:szCs w:val="24"/>
          <w:lang w:val="es-MX"/>
        </w:rPr>
      </w:pPr>
      <w:r>
        <w:rPr>
          <w:rFonts w:asciiTheme="minorHAnsi" w:hAnsiTheme="minorHAnsi" w:cstheme="minorHAnsi"/>
          <w:szCs w:val="24"/>
          <w:lang w:val="es-MX"/>
        </w:rPr>
        <w:t>h</w:t>
      </w:r>
      <w:r w:rsidRPr="00E37190">
        <w:rPr>
          <w:rFonts w:asciiTheme="minorHAnsi" w:hAnsiTheme="minorHAnsi" w:cstheme="minorHAnsi"/>
          <w:szCs w:val="24"/>
          <w:lang w:val="es-MX"/>
        </w:rPr>
        <w:t>) Si el paquete es cancelado por falta de pago, el beneficio se perderá.</w:t>
      </w:r>
    </w:p>
    <w:p w14:paraId="0A47481B" w14:textId="77777777" w:rsidR="0036343E" w:rsidRPr="00D60629" w:rsidRDefault="0036343E" w:rsidP="0036343E">
      <w:pPr>
        <w:outlineLvl w:val="0"/>
        <w:rPr>
          <w:rFonts w:asciiTheme="minorHAnsi" w:hAnsiTheme="minorHAnsi" w:cstheme="minorHAnsi"/>
          <w:b/>
          <w:szCs w:val="24"/>
          <w:lang w:val="es-MX"/>
        </w:rPr>
      </w:pPr>
    </w:p>
    <w:p w14:paraId="6BA5E88E" w14:textId="77777777" w:rsidR="0036343E" w:rsidRPr="00D60629" w:rsidRDefault="0036343E" w:rsidP="0036343E">
      <w:pPr>
        <w:outlineLvl w:val="0"/>
        <w:rPr>
          <w:rFonts w:asciiTheme="minorHAnsi" w:hAnsiTheme="minorHAnsi" w:cstheme="minorHAnsi"/>
          <w:b/>
          <w:szCs w:val="24"/>
          <w:lang w:val="es-MX"/>
        </w:rPr>
      </w:pPr>
      <w:r w:rsidRPr="00D60629">
        <w:rPr>
          <w:rFonts w:asciiTheme="minorHAnsi" w:hAnsiTheme="minorHAnsi" w:cstheme="minorHAnsi"/>
          <w:b/>
          <w:szCs w:val="24"/>
          <w:lang w:val="es-MX"/>
        </w:rPr>
        <w:t>Vigencia:</w:t>
      </w:r>
    </w:p>
    <w:p w14:paraId="56D78AFE" w14:textId="77777777" w:rsidR="0073243A" w:rsidRDefault="0036343E" w:rsidP="0036343E">
      <w:pPr>
        <w:rPr>
          <w:rStyle w:val="Ttulo3Car"/>
          <w:rFonts w:asciiTheme="minorHAnsi" w:hAnsiTheme="minorHAnsi" w:cstheme="minorHAnsi"/>
          <w:sz w:val="28"/>
          <w:szCs w:val="21"/>
        </w:rPr>
      </w:pPr>
      <w:r>
        <w:rPr>
          <w:rFonts w:asciiTheme="minorHAnsi" w:hAnsiTheme="minorHAnsi" w:cstheme="minorHAnsi"/>
          <w:szCs w:val="24"/>
          <w:lang w:val="es-MX"/>
        </w:rPr>
        <w:t>Indefinida</w:t>
      </w:r>
      <w:r w:rsidRPr="00D60629">
        <w:rPr>
          <w:rFonts w:asciiTheme="minorHAnsi" w:hAnsiTheme="minorHAnsi" w:cstheme="minorHAnsi"/>
          <w:szCs w:val="24"/>
          <w:lang w:val="es-MX"/>
        </w:rPr>
        <w:t>.</w:t>
      </w:r>
    </w:p>
    <w:p w14:paraId="25FC1269" w14:textId="77777777" w:rsidR="0073243A" w:rsidRDefault="0073243A" w:rsidP="00410B32">
      <w:pPr>
        <w:rPr>
          <w:rStyle w:val="Ttulo3Car"/>
          <w:rFonts w:asciiTheme="minorHAnsi" w:hAnsiTheme="minorHAnsi" w:cstheme="minorHAnsi"/>
          <w:sz w:val="28"/>
          <w:szCs w:val="21"/>
        </w:rPr>
      </w:pPr>
    </w:p>
    <w:p w14:paraId="525AFB58" w14:textId="77777777" w:rsidR="0036343E" w:rsidRDefault="0036343E" w:rsidP="00410B32">
      <w:pPr>
        <w:rPr>
          <w:rStyle w:val="Ttulo3Car"/>
          <w:rFonts w:asciiTheme="minorHAnsi" w:hAnsiTheme="minorHAnsi" w:cstheme="minorHAnsi"/>
          <w:sz w:val="28"/>
          <w:szCs w:val="21"/>
        </w:rPr>
      </w:pPr>
    </w:p>
    <w:p w14:paraId="07693776" w14:textId="77777777" w:rsidR="0036343E" w:rsidRDefault="0036343E" w:rsidP="00410B32">
      <w:pPr>
        <w:rPr>
          <w:rStyle w:val="Ttulo3Car"/>
          <w:rFonts w:asciiTheme="minorHAnsi" w:hAnsiTheme="minorHAnsi" w:cstheme="minorHAnsi"/>
          <w:sz w:val="28"/>
          <w:szCs w:val="21"/>
        </w:rPr>
      </w:pPr>
    </w:p>
    <w:p w14:paraId="6A817132" w14:textId="77777777" w:rsidR="0036343E" w:rsidRDefault="0036343E" w:rsidP="00410B32">
      <w:pPr>
        <w:rPr>
          <w:rStyle w:val="Ttulo3Car"/>
          <w:rFonts w:asciiTheme="minorHAnsi" w:hAnsiTheme="minorHAnsi" w:cstheme="minorHAnsi"/>
          <w:sz w:val="28"/>
          <w:szCs w:val="21"/>
        </w:rPr>
      </w:pPr>
    </w:p>
    <w:p w14:paraId="02E08860" w14:textId="77777777" w:rsidR="0036343E" w:rsidRDefault="0036343E" w:rsidP="00410B32">
      <w:pPr>
        <w:rPr>
          <w:rStyle w:val="Ttulo3Car"/>
          <w:rFonts w:asciiTheme="minorHAnsi" w:hAnsiTheme="minorHAnsi" w:cstheme="minorHAnsi"/>
          <w:sz w:val="28"/>
          <w:szCs w:val="21"/>
        </w:rPr>
      </w:pPr>
    </w:p>
    <w:p w14:paraId="7ADC6BFD" w14:textId="77777777" w:rsidR="0036343E" w:rsidRDefault="0036343E" w:rsidP="00410B32">
      <w:pPr>
        <w:rPr>
          <w:rStyle w:val="Ttulo3Car"/>
          <w:rFonts w:asciiTheme="minorHAnsi" w:hAnsiTheme="minorHAnsi" w:cstheme="minorHAnsi"/>
          <w:sz w:val="28"/>
          <w:szCs w:val="21"/>
        </w:rPr>
      </w:pPr>
    </w:p>
    <w:p w14:paraId="7527D40D" w14:textId="77777777" w:rsidR="0036343E" w:rsidRDefault="0036343E" w:rsidP="00410B32">
      <w:pPr>
        <w:rPr>
          <w:rStyle w:val="Ttulo3Car"/>
          <w:rFonts w:asciiTheme="minorHAnsi" w:hAnsiTheme="minorHAnsi" w:cstheme="minorHAnsi"/>
          <w:sz w:val="28"/>
          <w:szCs w:val="21"/>
        </w:rPr>
      </w:pPr>
    </w:p>
    <w:p w14:paraId="13FEF355" w14:textId="77777777" w:rsidR="0036343E" w:rsidRDefault="0036343E" w:rsidP="00410B32">
      <w:pPr>
        <w:rPr>
          <w:rStyle w:val="Ttulo3Car"/>
          <w:rFonts w:asciiTheme="minorHAnsi" w:hAnsiTheme="minorHAnsi" w:cstheme="minorHAnsi"/>
          <w:sz w:val="28"/>
          <w:szCs w:val="21"/>
        </w:rPr>
      </w:pPr>
    </w:p>
    <w:p w14:paraId="36C9BA0E" w14:textId="77777777" w:rsidR="0036343E" w:rsidRDefault="0036343E" w:rsidP="00410B32">
      <w:pPr>
        <w:rPr>
          <w:rStyle w:val="Ttulo3Car"/>
          <w:rFonts w:asciiTheme="minorHAnsi" w:hAnsiTheme="minorHAnsi" w:cstheme="minorHAnsi"/>
          <w:sz w:val="28"/>
          <w:szCs w:val="21"/>
        </w:rPr>
      </w:pPr>
    </w:p>
    <w:p w14:paraId="73F36B12" w14:textId="77777777" w:rsidR="0036343E" w:rsidRDefault="0036343E" w:rsidP="00410B32">
      <w:pPr>
        <w:rPr>
          <w:rStyle w:val="Ttulo3Car"/>
          <w:rFonts w:asciiTheme="minorHAnsi" w:hAnsiTheme="minorHAnsi" w:cstheme="minorHAnsi"/>
          <w:sz w:val="28"/>
          <w:szCs w:val="21"/>
        </w:rPr>
      </w:pPr>
    </w:p>
    <w:p w14:paraId="5C5F9663" w14:textId="77777777" w:rsidR="0036343E" w:rsidRDefault="0036343E" w:rsidP="00410B32">
      <w:pPr>
        <w:rPr>
          <w:rStyle w:val="Ttulo3Car"/>
          <w:rFonts w:asciiTheme="minorHAnsi" w:hAnsiTheme="minorHAnsi" w:cstheme="minorHAnsi"/>
          <w:sz w:val="28"/>
          <w:szCs w:val="21"/>
        </w:rPr>
      </w:pPr>
    </w:p>
    <w:p w14:paraId="5A192FC0" w14:textId="77777777" w:rsidR="002E70CC" w:rsidRDefault="002E70CC" w:rsidP="00265E19">
      <w:pPr>
        <w:rPr>
          <w:rStyle w:val="Ttulo3Car"/>
          <w:rFonts w:asciiTheme="minorHAnsi" w:hAnsiTheme="minorHAnsi" w:cstheme="minorHAnsi"/>
          <w:sz w:val="28"/>
          <w:szCs w:val="28"/>
        </w:rPr>
      </w:pPr>
    </w:p>
    <w:p w14:paraId="1349C626" w14:textId="77777777" w:rsidR="002E70CC" w:rsidRDefault="002E70CC" w:rsidP="00265E19">
      <w:pPr>
        <w:rPr>
          <w:rStyle w:val="Ttulo3Car"/>
          <w:rFonts w:asciiTheme="minorHAnsi" w:hAnsiTheme="minorHAnsi" w:cstheme="minorHAnsi"/>
          <w:sz w:val="28"/>
          <w:szCs w:val="28"/>
        </w:rPr>
      </w:pPr>
    </w:p>
    <w:p w14:paraId="10435AC7" w14:textId="52703EDA" w:rsidR="005A57C7" w:rsidRPr="00AF78E7" w:rsidRDefault="0080573C" w:rsidP="00265E19">
      <w:pPr>
        <w:rPr>
          <w:rStyle w:val="Ttulo3Car"/>
          <w:rFonts w:asciiTheme="minorHAnsi" w:hAnsiTheme="minorHAnsi" w:cstheme="minorHAnsi"/>
          <w:sz w:val="28"/>
          <w:szCs w:val="28"/>
        </w:rPr>
      </w:pPr>
      <w:bookmarkStart w:id="140" w:name="_Toc162342538"/>
      <w:r w:rsidRPr="00AF78E7">
        <w:rPr>
          <w:rStyle w:val="Ttulo3Car"/>
          <w:rFonts w:asciiTheme="minorHAnsi" w:hAnsiTheme="minorHAnsi" w:cstheme="minorHAnsi"/>
          <w:sz w:val="28"/>
          <w:szCs w:val="28"/>
        </w:rPr>
        <w:lastRenderedPageBreak/>
        <w:t>X</w:t>
      </w:r>
      <w:r w:rsidR="00DE0552">
        <w:rPr>
          <w:rStyle w:val="Ttulo3Car"/>
          <w:rFonts w:asciiTheme="minorHAnsi" w:hAnsiTheme="minorHAnsi" w:cstheme="minorHAnsi"/>
          <w:sz w:val="28"/>
          <w:szCs w:val="28"/>
        </w:rPr>
        <w:t>IV</w:t>
      </w:r>
      <w:r w:rsidR="00A41F02" w:rsidRPr="00AF78E7">
        <w:rPr>
          <w:rStyle w:val="Ttulo3Car"/>
          <w:rFonts w:asciiTheme="minorHAnsi" w:hAnsiTheme="minorHAnsi" w:cstheme="minorHAnsi"/>
          <w:sz w:val="28"/>
          <w:szCs w:val="28"/>
        </w:rPr>
        <w:t xml:space="preserve">. </w:t>
      </w:r>
      <w:r w:rsidR="005A57C7" w:rsidRPr="00AF78E7">
        <w:rPr>
          <w:rStyle w:val="Ttulo3Car"/>
          <w:rFonts w:asciiTheme="minorHAnsi" w:hAnsiTheme="minorHAnsi" w:cstheme="minorHAnsi"/>
          <w:sz w:val="28"/>
          <w:szCs w:val="28"/>
        </w:rPr>
        <w:t xml:space="preserve">INFINITUM NEGOCIO </w:t>
      </w:r>
      <w:r w:rsidR="00ED7A20">
        <w:rPr>
          <w:rStyle w:val="Ttulo3Car"/>
          <w:rFonts w:asciiTheme="minorHAnsi" w:hAnsiTheme="minorHAnsi" w:cstheme="minorHAnsi"/>
          <w:sz w:val="28"/>
          <w:szCs w:val="28"/>
        </w:rPr>
        <w:t>349</w:t>
      </w:r>
      <w:bookmarkEnd w:id="140"/>
    </w:p>
    <w:p w14:paraId="02FE35E6" w14:textId="77777777" w:rsidR="005A57C7" w:rsidRPr="00AF78E7" w:rsidRDefault="005A57C7" w:rsidP="008D7EA8">
      <w:pPr>
        <w:rPr>
          <w:rFonts w:asciiTheme="minorHAnsi" w:hAnsiTheme="minorHAnsi" w:cstheme="minorHAnsi"/>
          <w:szCs w:val="24"/>
          <w:lang w:val="es-MX"/>
        </w:rPr>
      </w:pPr>
    </w:p>
    <w:p w14:paraId="6D667578" w14:textId="77777777" w:rsidR="005A57C7" w:rsidRPr="00AF78E7" w:rsidRDefault="005A57C7" w:rsidP="00570F8C">
      <w:pPr>
        <w:outlineLvl w:val="0"/>
        <w:rPr>
          <w:rFonts w:asciiTheme="minorHAnsi" w:hAnsiTheme="minorHAnsi" w:cstheme="minorHAnsi"/>
          <w:szCs w:val="24"/>
        </w:rPr>
      </w:pPr>
      <w:r w:rsidRPr="00AF78E7">
        <w:rPr>
          <w:rFonts w:asciiTheme="minorHAnsi" w:hAnsiTheme="minorHAnsi" w:cstheme="minorHAnsi"/>
          <w:b/>
          <w:szCs w:val="24"/>
        </w:rPr>
        <w:t>Número de Inscripción:</w:t>
      </w:r>
      <w:r w:rsidR="00AF78E7">
        <w:rPr>
          <w:rFonts w:asciiTheme="minorHAnsi" w:hAnsiTheme="minorHAnsi" w:cstheme="minorHAnsi"/>
          <w:b/>
          <w:szCs w:val="24"/>
        </w:rPr>
        <w:t xml:space="preserve"> </w:t>
      </w:r>
      <w:r w:rsidR="004E6BD5">
        <w:rPr>
          <w:rFonts w:asciiTheme="minorHAnsi" w:hAnsiTheme="minorHAnsi" w:cstheme="minorHAnsi"/>
          <w:b/>
          <w:sz w:val="28"/>
          <w:szCs w:val="28"/>
        </w:rPr>
        <w:t>1027955</w:t>
      </w:r>
    </w:p>
    <w:p w14:paraId="0EB5704A" w14:textId="77777777" w:rsidR="00AF78E7" w:rsidRDefault="00AF78E7" w:rsidP="00570F8C">
      <w:pPr>
        <w:outlineLvl w:val="0"/>
        <w:rPr>
          <w:rFonts w:asciiTheme="minorHAnsi" w:hAnsiTheme="minorHAnsi" w:cstheme="minorHAnsi"/>
          <w:b/>
          <w:szCs w:val="24"/>
          <w:lang w:val="es-MX"/>
        </w:rPr>
      </w:pPr>
    </w:p>
    <w:p w14:paraId="61A17C74" w14:textId="77777777" w:rsidR="005A57C7" w:rsidRPr="00AF78E7" w:rsidRDefault="005A57C7" w:rsidP="00570F8C">
      <w:pPr>
        <w:outlineLvl w:val="0"/>
        <w:rPr>
          <w:rFonts w:asciiTheme="minorHAnsi" w:hAnsiTheme="minorHAnsi" w:cstheme="minorHAnsi"/>
          <w:szCs w:val="24"/>
          <w:lang w:val="es-MX"/>
        </w:rPr>
      </w:pPr>
      <w:r w:rsidRPr="00AF78E7">
        <w:rPr>
          <w:rFonts w:asciiTheme="minorHAnsi" w:hAnsiTheme="minorHAnsi" w:cstheme="minorHAnsi"/>
          <w:b/>
          <w:szCs w:val="24"/>
          <w:lang w:val="es-MX"/>
        </w:rPr>
        <w:t>Nombre del Servicio:</w:t>
      </w:r>
    </w:p>
    <w:p w14:paraId="0B30697A" w14:textId="77777777" w:rsidR="005A57C7" w:rsidRDefault="005A57C7" w:rsidP="00ED7A20">
      <w:pPr>
        <w:outlineLvl w:val="0"/>
        <w:rPr>
          <w:rFonts w:asciiTheme="minorHAnsi" w:hAnsiTheme="minorHAnsi" w:cstheme="minorHAnsi"/>
          <w:szCs w:val="24"/>
          <w:lang w:val="es-MX"/>
        </w:rPr>
      </w:pPr>
      <w:r w:rsidRPr="00AF78E7">
        <w:rPr>
          <w:rFonts w:asciiTheme="minorHAnsi" w:hAnsiTheme="minorHAnsi" w:cstheme="minorHAnsi"/>
          <w:szCs w:val="24"/>
          <w:lang w:val="es-MX"/>
        </w:rPr>
        <w:t xml:space="preserve">Infinitum Negocio </w:t>
      </w:r>
      <w:r w:rsidR="00ED7A20">
        <w:rPr>
          <w:rFonts w:asciiTheme="minorHAnsi" w:hAnsiTheme="minorHAnsi" w:cstheme="minorHAnsi"/>
          <w:szCs w:val="24"/>
          <w:lang w:val="es-MX"/>
        </w:rPr>
        <w:t>349</w:t>
      </w:r>
    </w:p>
    <w:p w14:paraId="5B4B200C" w14:textId="77777777" w:rsidR="00ED7A20" w:rsidRPr="00AF78E7" w:rsidRDefault="00ED7A20" w:rsidP="00ED7A20">
      <w:pPr>
        <w:outlineLvl w:val="0"/>
        <w:rPr>
          <w:rFonts w:asciiTheme="minorHAnsi" w:hAnsiTheme="minorHAnsi" w:cstheme="minorHAnsi"/>
          <w:szCs w:val="24"/>
          <w:lang w:val="es-MX"/>
        </w:rPr>
      </w:pPr>
    </w:p>
    <w:p w14:paraId="6C194512" w14:textId="77777777" w:rsidR="00BE4389" w:rsidRPr="00AF78E7" w:rsidRDefault="00BE4389" w:rsidP="00BE4389">
      <w:pPr>
        <w:outlineLvl w:val="0"/>
        <w:rPr>
          <w:rFonts w:asciiTheme="minorHAnsi" w:hAnsiTheme="minorHAnsi" w:cstheme="minorHAnsi"/>
          <w:szCs w:val="24"/>
          <w:lang w:val="es-MX"/>
        </w:rPr>
      </w:pPr>
      <w:r w:rsidRPr="00AF78E7">
        <w:rPr>
          <w:rFonts w:asciiTheme="minorHAnsi" w:hAnsiTheme="minorHAnsi" w:cstheme="minorHAnsi"/>
          <w:b/>
          <w:szCs w:val="24"/>
          <w:lang w:val="es-MX"/>
        </w:rPr>
        <w:t>Descripción:</w:t>
      </w:r>
    </w:p>
    <w:p w14:paraId="207BC624" w14:textId="77777777" w:rsidR="004E6BD5" w:rsidRPr="009F789D" w:rsidRDefault="004E6BD5" w:rsidP="004E6BD5">
      <w:pPr>
        <w:tabs>
          <w:tab w:val="left" w:pos="360"/>
          <w:tab w:val="left" w:pos="426"/>
        </w:tabs>
        <w:spacing w:after="120"/>
        <w:jc w:val="both"/>
        <w:rPr>
          <w:rFonts w:asciiTheme="minorHAnsi" w:hAnsiTheme="minorHAnsi" w:cs="Arial"/>
          <w:szCs w:val="18"/>
          <w:lang w:val="es-MX"/>
        </w:rPr>
      </w:pPr>
      <w:r w:rsidRPr="009F789D">
        <w:rPr>
          <w:rFonts w:asciiTheme="minorHAnsi" w:hAnsiTheme="minorHAnsi" w:cs="Arial"/>
          <w:color w:val="000000"/>
          <w:szCs w:val="18"/>
          <w:lang w:val="es-MX"/>
        </w:rPr>
        <w:t>I</w:t>
      </w:r>
      <w:r w:rsidRPr="009F789D">
        <w:rPr>
          <w:rFonts w:asciiTheme="minorHAnsi" w:hAnsiTheme="minorHAnsi" w:cstheme="minorHAnsi"/>
          <w:color w:val="000000"/>
          <w:lang w:val="es-MX"/>
        </w:rPr>
        <w:t xml:space="preserve">nfinitum Negocio 349 es un servicio de Internet con velocidad de hasta 60 Megabits por segundo (Mbps) que </w:t>
      </w:r>
      <w:r w:rsidRPr="009F789D">
        <w:rPr>
          <w:rFonts w:asciiTheme="minorHAnsi" w:hAnsiTheme="minorHAnsi" w:cstheme="minorHAnsi"/>
          <w:lang w:val="es-MX"/>
        </w:rPr>
        <w:t>aplica para Clientes comerciales Telmex sujeto a que las facilidades técnicas lo permitan.</w:t>
      </w:r>
    </w:p>
    <w:p w14:paraId="476D1DA2" w14:textId="77777777" w:rsidR="00BE4389" w:rsidRPr="00AF78E7" w:rsidRDefault="00BE4389" w:rsidP="00BE4389">
      <w:pPr>
        <w:outlineLvl w:val="0"/>
        <w:rPr>
          <w:rFonts w:asciiTheme="minorHAnsi" w:hAnsiTheme="minorHAnsi" w:cstheme="minorHAnsi"/>
          <w:b/>
          <w:szCs w:val="24"/>
          <w:lang w:val="es-MX"/>
        </w:rPr>
      </w:pPr>
    </w:p>
    <w:p w14:paraId="40169F6D" w14:textId="77777777" w:rsidR="00BE4389" w:rsidRPr="00AF78E7" w:rsidRDefault="00BE4389" w:rsidP="00BE4389">
      <w:pPr>
        <w:outlineLvl w:val="0"/>
        <w:rPr>
          <w:rFonts w:asciiTheme="minorHAnsi" w:hAnsiTheme="minorHAnsi" w:cstheme="minorHAnsi"/>
          <w:b/>
          <w:szCs w:val="24"/>
          <w:lang w:val="es-MX"/>
        </w:rPr>
      </w:pPr>
      <w:r w:rsidRPr="00AF78E7">
        <w:rPr>
          <w:rFonts w:asciiTheme="minorHAnsi" w:hAnsiTheme="minorHAnsi" w:cstheme="minorHAnsi"/>
          <w:b/>
          <w:szCs w:val="24"/>
          <w:lang w:val="es-MX"/>
        </w:rPr>
        <w:t>Estructura Tarifaria:</w:t>
      </w:r>
    </w:p>
    <w:p w14:paraId="3EEEEEB1" w14:textId="77777777" w:rsidR="00BE4389" w:rsidRPr="00AF78E7" w:rsidRDefault="00BE4389" w:rsidP="00BE4389">
      <w:pPr>
        <w:rPr>
          <w:rFonts w:asciiTheme="minorHAnsi" w:hAnsiTheme="minorHAnsi" w:cstheme="minorHAnsi"/>
          <w:szCs w:val="24"/>
          <w:lang w:val="es-MX"/>
        </w:rPr>
      </w:pPr>
      <w:r w:rsidRPr="00AF78E7">
        <w:rPr>
          <w:rFonts w:asciiTheme="minorHAnsi" w:hAnsiTheme="minorHAnsi" w:cstheme="minorHAnsi"/>
          <w:szCs w:val="24"/>
          <w:lang w:val="es-MX"/>
        </w:rPr>
        <w:t>Renta mensual sin Impuestos: $300.86</w:t>
      </w:r>
    </w:p>
    <w:p w14:paraId="6F47CAD3" w14:textId="77777777" w:rsidR="00BE4389" w:rsidRPr="00AF78E7" w:rsidRDefault="00BE4389" w:rsidP="00BE4389">
      <w:pPr>
        <w:rPr>
          <w:rFonts w:asciiTheme="minorHAnsi" w:hAnsiTheme="minorHAnsi" w:cstheme="minorHAnsi"/>
          <w:szCs w:val="24"/>
          <w:lang w:val="es-MX"/>
        </w:rPr>
      </w:pPr>
      <w:r w:rsidRPr="00AF78E7">
        <w:rPr>
          <w:rFonts w:asciiTheme="minorHAnsi" w:hAnsiTheme="minorHAnsi" w:cstheme="minorHAnsi"/>
          <w:szCs w:val="24"/>
          <w:lang w:val="es-MX"/>
        </w:rPr>
        <w:t>Renta mensual con Impuestos: $349.00</w:t>
      </w:r>
    </w:p>
    <w:p w14:paraId="303CE848" w14:textId="77777777" w:rsidR="00BE4389" w:rsidRPr="00AF78E7" w:rsidRDefault="00BE4389" w:rsidP="00BE4389">
      <w:pPr>
        <w:rPr>
          <w:rFonts w:asciiTheme="minorHAnsi" w:hAnsiTheme="minorHAnsi" w:cstheme="minorHAnsi"/>
          <w:szCs w:val="24"/>
          <w:lang w:val="es-MX"/>
        </w:rPr>
      </w:pPr>
      <w:r w:rsidRPr="00AF78E7">
        <w:rPr>
          <w:rFonts w:asciiTheme="minorHAnsi" w:hAnsiTheme="minorHAnsi" w:cstheme="minorHAnsi"/>
          <w:szCs w:val="24"/>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2BA7CDBA" w14:textId="77777777" w:rsidR="00BE4389" w:rsidRPr="00AF78E7" w:rsidRDefault="00BE4389" w:rsidP="00BE4389">
      <w:pPr>
        <w:outlineLvl w:val="0"/>
        <w:rPr>
          <w:rFonts w:asciiTheme="minorHAnsi" w:hAnsiTheme="minorHAnsi" w:cstheme="minorHAnsi"/>
          <w:szCs w:val="24"/>
          <w:lang w:val="es-MX"/>
        </w:rPr>
      </w:pPr>
    </w:p>
    <w:p w14:paraId="5F8C1B8E" w14:textId="77777777" w:rsidR="00BE4389" w:rsidRPr="00AF78E7" w:rsidRDefault="00BE4389" w:rsidP="00BE4389">
      <w:pPr>
        <w:outlineLvl w:val="0"/>
        <w:rPr>
          <w:rFonts w:asciiTheme="minorHAnsi" w:hAnsiTheme="minorHAnsi" w:cstheme="minorHAnsi"/>
          <w:b/>
          <w:szCs w:val="24"/>
          <w:lang w:val="es-MX"/>
        </w:rPr>
      </w:pPr>
      <w:r w:rsidRPr="00AF78E7">
        <w:rPr>
          <w:rFonts w:asciiTheme="minorHAnsi" w:hAnsiTheme="minorHAnsi" w:cstheme="minorHAnsi"/>
          <w:b/>
          <w:szCs w:val="24"/>
          <w:lang w:val="es-MX"/>
        </w:rPr>
        <w:t>Reglas de Aplicación Tarifaria</w:t>
      </w:r>
    </w:p>
    <w:p w14:paraId="1D09FF43" w14:textId="77777777" w:rsidR="004E6BD5" w:rsidRPr="009F789D" w:rsidRDefault="004E6BD5" w:rsidP="004E6BD5">
      <w:pPr>
        <w:numPr>
          <w:ilvl w:val="0"/>
          <w:numId w:val="36"/>
        </w:numPr>
        <w:jc w:val="both"/>
        <w:rPr>
          <w:rFonts w:asciiTheme="minorHAnsi" w:hAnsiTheme="minorHAnsi" w:cstheme="minorHAnsi"/>
          <w:lang w:val="es-MX"/>
        </w:rPr>
      </w:pPr>
      <w:r w:rsidRPr="009F789D">
        <w:rPr>
          <w:rFonts w:asciiTheme="minorHAnsi" w:hAnsiTheme="minorHAnsi" w:cstheme="minorHAnsi"/>
          <w:lang w:val="es-MX"/>
        </w:rPr>
        <w:t>Los cargos por concepto de Renta Mensual de Infinitum son independientes de los cargos asociados de instalación de la línea telefónica, renta mensual de la línea telefónica, servicio medido, larga distancia y de cualquier otro servicio contratado por el cliente con Telmex.</w:t>
      </w:r>
    </w:p>
    <w:p w14:paraId="23927DAA" w14:textId="77777777" w:rsidR="004E6BD5" w:rsidRPr="009F789D" w:rsidRDefault="004E6BD5" w:rsidP="004E6BD5">
      <w:pPr>
        <w:pStyle w:val="Textoindependiente"/>
        <w:numPr>
          <w:ilvl w:val="0"/>
          <w:numId w:val="36"/>
        </w:numPr>
        <w:tabs>
          <w:tab w:val="left" w:pos="284"/>
        </w:tabs>
        <w:spacing w:after="80"/>
        <w:jc w:val="both"/>
        <w:rPr>
          <w:rFonts w:asciiTheme="minorHAnsi" w:hAnsiTheme="minorHAnsi" w:cstheme="minorHAnsi"/>
          <w:lang w:val="es-MX"/>
        </w:rPr>
      </w:pPr>
      <w:r w:rsidRPr="009F789D">
        <w:rPr>
          <w:rFonts w:asciiTheme="minorHAnsi" w:hAnsiTheme="minorHAnsi" w:cstheme="minorHAnsi"/>
          <w:lang w:val="es-MX"/>
        </w:rPr>
        <w:t>La facturación del servicio Infinitum inicia una vez que se encuentre habilitado el servicio y que el cliente haya recibido el Kit Infinitum.</w:t>
      </w:r>
    </w:p>
    <w:p w14:paraId="45EBB1CF" w14:textId="77777777" w:rsidR="00BE4389" w:rsidRPr="00AF78E7" w:rsidRDefault="00BE4389" w:rsidP="00BE4389">
      <w:pPr>
        <w:outlineLvl w:val="0"/>
        <w:rPr>
          <w:rFonts w:asciiTheme="minorHAnsi" w:hAnsiTheme="minorHAnsi" w:cstheme="minorHAnsi"/>
          <w:b/>
          <w:szCs w:val="24"/>
          <w:lang w:val="es-MX"/>
        </w:rPr>
      </w:pPr>
    </w:p>
    <w:p w14:paraId="7E111DE0" w14:textId="77777777" w:rsidR="00BE4389" w:rsidRPr="00AF78E7" w:rsidRDefault="00BE4389" w:rsidP="00BE4389">
      <w:pPr>
        <w:outlineLvl w:val="0"/>
        <w:rPr>
          <w:rFonts w:asciiTheme="minorHAnsi" w:hAnsiTheme="minorHAnsi" w:cstheme="minorHAnsi"/>
          <w:b/>
          <w:szCs w:val="24"/>
          <w:lang w:val="es-MX"/>
        </w:rPr>
      </w:pPr>
      <w:r w:rsidRPr="00AF78E7">
        <w:rPr>
          <w:rFonts w:asciiTheme="minorHAnsi" w:hAnsiTheme="minorHAnsi" w:cstheme="minorHAnsi"/>
          <w:b/>
          <w:szCs w:val="24"/>
          <w:lang w:val="es-MX"/>
        </w:rPr>
        <w:t>Políticas Comerciales</w:t>
      </w:r>
    </w:p>
    <w:p w14:paraId="71B405BF" w14:textId="77777777" w:rsidR="004E6BD5" w:rsidRPr="009F789D" w:rsidRDefault="004E6BD5" w:rsidP="004E6BD5">
      <w:pPr>
        <w:numPr>
          <w:ilvl w:val="0"/>
          <w:numId w:val="35"/>
        </w:numPr>
        <w:jc w:val="both"/>
        <w:rPr>
          <w:rFonts w:asciiTheme="minorHAnsi" w:hAnsiTheme="minorHAnsi" w:cstheme="minorHAnsi"/>
          <w:lang w:val="es-MX"/>
        </w:rPr>
      </w:pPr>
      <w:r w:rsidRPr="009F789D">
        <w:rPr>
          <w:rFonts w:asciiTheme="minorHAnsi" w:hAnsiTheme="minorHAnsi" w:cstheme="minorHAnsi"/>
          <w:lang w:val="es-MX"/>
        </w:rPr>
        <w:t>Se procederá a la Habilitación y Equipamiento del servicio siempre y cuando las facilidades técnicas lo permitan.</w:t>
      </w:r>
    </w:p>
    <w:p w14:paraId="224D5578" w14:textId="77777777" w:rsidR="004E6BD5" w:rsidRPr="009F789D" w:rsidRDefault="004E6BD5" w:rsidP="004E6BD5">
      <w:pPr>
        <w:numPr>
          <w:ilvl w:val="0"/>
          <w:numId w:val="35"/>
        </w:numPr>
        <w:jc w:val="both"/>
        <w:rPr>
          <w:rFonts w:asciiTheme="minorHAnsi" w:hAnsiTheme="minorHAnsi" w:cstheme="minorHAnsi"/>
          <w:lang w:val="es-MX"/>
        </w:rPr>
      </w:pPr>
      <w:r w:rsidRPr="009F789D">
        <w:rPr>
          <w:rFonts w:asciiTheme="minorHAnsi" w:hAnsiTheme="minorHAnsi" w:cstheme="minorHAnsi"/>
          <w:lang w:val="es-MX"/>
        </w:rPr>
        <w:t>No existe periodo mínimo de permanencia con el servicio.</w:t>
      </w:r>
    </w:p>
    <w:p w14:paraId="0BD4916C" w14:textId="77777777" w:rsidR="004E6BD5" w:rsidRPr="009F789D" w:rsidRDefault="004E6BD5" w:rsidP="008C41E6">
      <w:pPr>
        <w:numPr>
          <w:ilvl w:val="0"/>
          <w:numId w:val="53"/>
        </w:numPr>
        <w:tabs>
          <w:tab w:val="clear" w:pos="720"/>
          <w:tab w:val="num" w:pos="360"/>
        </w:tabs>
        <w:ind w:left="360"/>
        <w:jc w:val="both"/>
        <w:rPr>
          <w:rFonts w:asciiTheme="minorHAnsi" w:hAnsiTheme="minorHAnsi" w:cstheme="minorHAnsi"/>
          <w:lang w:val="es-MX"/>
        </w:rPr>
      </w:pPr>
      <w:r w:rsidRPr="009F789D">
        <w:rPr>
          <w:rFonts w:asciiTheme="minorHAnsi" w:hAnsiTheme="minorHAnsi" w:cstheme="minorHAnsi"/>
          <w:lang w:val="es-MX"/>
        </w:rPr>
        <w:t>Aplica únicamente para IP dinámica.</w:t>
      </w:r>
    </w:p>
    <w:p w14:paraId="74DB91E1" w14:textId="77777777" w:rsidR="004E6BD5" w:rsidRPr="009F789D" w:rsidRDefault="004E6BD5" w:rsidP="008C41E6">
      <w:pPr>
        <w:numPr>
          <w:ilvl w:val="0"/>
          <w:numId w:val="53"/>
        </w:numPr>
        <w:tabs>
          <w:tab w:val="clear" w:pos="720"/>
          <w:tab w:val="num" w:pos="360"/>
        </w:tabs>
        <w:ind w:left="360"/>
        <w:jc w:val="both"/>
        <w:rPr>
          <w:rFonts w:asciiTheme="minorHAnsi" w:hAnsiTheme="minorHAnsi" w:cstheme="minorHAnsi"/>
          <w:lang w:val="es-MX"/>
        </w:rPr>
      </w:pPr>
      <w:r w:rsidRPr="009F789D">
        <w:rPr>
          <w:rFonts w:asciiTheme="minorHAnsi" w:hAnsiTheme="minorHAnsi" w:cstheme="minorHAnsi"/>
          <w:lang w:val="es-MX"/>
        </w:rPr>
        <w:t>El equipo terminal es propiedad de Telmex por lo que al momento de recibirlo el cliente deberá firmar el contrato correspondiente.</w:t>
      </w:r>
    </w:p>
    <w:p w14:paraId="2678670A" w14:textId="77777777" w:rsidR="004E6BD5" w:rsidRPr="009F789D" w:rsidRDefault="004E6BD5" w:rsidP="004E6BD5">
      <w:pPr>
        <w:numPr>
          <w:ilvl w:val="0"/>
          <w:numId w:val="36"/>
        </w:numPr>
        <w:ind w:right="98"/>
        <w:jc w:val="both"/>
        <w:rPr>
          <w:rFonts w:asciiTheme="minorHAnsi" w:hAnsiTheme="minorHAnsi" w:cstheme="minorHAnsi"/>
          <w:lang w:val="es-MX"/>
        </w:rPr>
      </w:pPr>
      <w:r w:rsidRPr="009F789D">
        <w:rPr>
          <w:rFonts w:asciiTheme="minorHAnsi" w:hAnsiTheme="minorHAnsi" w:cstheme="minorHAnsi"/>
          <w:lang w:val="es-MX"/>
        </w:rPr>
        <w:t>Debido a que el equipo terminal es propiedad de Telmex, es requisito fundamental la devolución del mismo al momento de la baja del servicio.</w:t>
      </w:r>
    </w:p>
    <w:p w14:paraId="7415BFAC" w14:textId="77777777" w:rsidR="004E6BD5" w:rsidRPr="009F789D" w:rsidRDefault="004E6BD5" w:rsidP="004E6BD5">
      <w:pPr>
        <w:numPr>
          <w:ilvl w:val="0"/>
          <w:numId w:val="36"/>
        </w:numPr>
        <w:ind w:right="98"/>
        <w:jc w:val="both"/>
        <w:rPr>
          <w:rFonts w:asciiTheme="minorHAnsi" w:hAnsiTheme="minorHAnsi" w:cstheme="minorHAnsi"/>
          <w:lang w:val="es-MX"/>
        </w:rPr>
      </w:pPr>
      <w:r w:rsidRPr="009F789D">
        <w:rPr>
          <w:rFonts w:asciiTheme="minorHAnsi" w:hAnsiTheme="minorHAnsi" w:cstheme="minorHAnsi"/>
          <w:lang w:val="es-MX"/>
        </w:rPr>
        <w:t>La velocidad de Infinitum anunciada, aplica siempre y cuando las condiciones técnicas de equipamiento y distancia del domicilio del cliente a la central lo permitan.</w:t>
      </w:r>
    </w:p>
    <w:p w14:paraId="01672FE9" w14:textId="77777777" w:rsidR="004E6BD5" w:rsidRPr="009F789D" w:rsidRDefault="004E6BD5" w:rsidP="004E6BD5">
      <w:pPr>
        <w:pStyle w:val="Prrafodelista"/>
        <w:numPr>
          <w:ilvl w:val="0"/>
          <w:numId w:val="36"/>
        </w:numPr>
        <w:jc w:val="both"/>
        <w:rPr>
          <w:rFonts w:asciiTheme="minorHAnsi" w:hAnsiTheme="minorHAnsi" w:cstheme="minorHAnsi"/>
          <w:lang w:val="es-MX"/>
        </w:rPr>
      </w:pPr>
      <w:r w:rsidRPr="009F789D">
        <w:rPr>
          <w:rFonts w:asciiTheme="minorHAnsi" w:hAnsiTheme="minorHAnsi" w:cstheme="minorHAnsi"/>
          <w:lang w:val="es-MX"/>
        </w:rPr>
        <w:lastRenderedPageBreak/>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6EA5AC06" w14:textId="77777777" w:rsidR="004E6BD5" w:rsidRPr="009F789D" w:rsidRDefault="004E6BD5" w:rsidP="004E6BD5">
      <w:pPr>
        <w:pStyle w:val="Prrafodelista"/>
        <w:numPr>
          <w:ilvl w:val="0"/>
          <w:numId w:val="36"/>
        </w:numPr>
        <w:jc w:val="both"/>
        <w:rPr>
          <w:rFonts w:asciiTheme="minorHAnsi" w:hAnsiTheme="minorHAnsi" w:cstheme="minorHAnsi"/>
          <w:lang w:val="es-MX"/>
        </w:rPr>
      </w:pPr>
      <w:r w:rsidRPr="009F789D">
        <w:rPr>
          <w:rFonts w:asciiTheme="minorHAnsi" w:hAnsiTheme="minorHAnsi" w:cstheme="minorHAnsi"/>
          <w:lang w:val="es-MX"/>
        </w:rPr>
        <w:t>Para evitar el daño que se pueda causar a la red de TELMEX y en virtud de que este beneficio es para clientes comerciales, los clientes no podrán realizar la comercialización, venta o reventa de aplicaciones sobre el servicio de Internet.</w:t>
      </w:r>
    </w:p>
    <w:p w14:paraId="64C54CBA" w14:textId="77777777" w:rsidR="004E6BD5" w:rsidRPr="009F789D" w:rsidRDefault="004E6BD5" w:rsidP="004E6BD5">
      <w:pPr>
        <w:numPr>
          <w:ilvl w:val="0"/>
          <w:numId w:val="36"/>
        </w:numPr>
        <w:ind w:right="98"/>
        <w:jc w:val="both"/>
        <w:rPr>
          <w:rFonts w:asciiTheme="minorHAnsi" w:hAnsiTheme="minorHAnsi" w:cstheme="minorHAnsi"/>
          <w:lang w:val="es-MX"/>
        </w:rPr>
      </w:pPr>
      <w:r w:rsidRPr="009F789D">
        <w:rPr>
          <w:rFonts w:asciiTheme="minorHAnsi" w:hAnsiTheme="minorHAnsi" w:cstheme="minorHAnsi"/>
          <w:lang w:val="es-MX"/>
        </w:rPr>
        <w:t>Para el caso clientes nuevos, se aplican los cargos vigentes de gastos de instalación y cableado interior.</w:t>
      </w:r>
    </w:p>
    <w:p w14:paraId="001D6C31" w14:textId="77777777" w:rsidR="004E6BD5" w:rsidRPr="009F789D" w:rsidRDefault="004E6BD5" w:rsidP="004E6BD5">
      <w:pPr>
        <w:numPr>
          <w:ilvl w:val="0"/>
          <w:numId w:val="36"/>
        </w:numPr>
        <w:ind w:right="98"/>
        <w:jc w:val="both"/>
        <w:rPr>
          <w:rFonts w:asciiTheme="minorHAnsi" w:hAnsiTheme="minorHAnsi" w:cstheme="minorHAnsi"/>
          <w:lang w:val="es-MX"/>
        </w:rPr>
      </w:pPr>
      <w:r w:rsidRPr="009F789D">
        <w:rPr>
          <w:rFonts w:asciiTheme="minorHAnsi" w:hAnsiTheme="minorHAnsi" w:cstheme="minorHAnsi"/>
          <w:lang w:val="es-MX"/>
        </w:rPr>
        <w:t>Al utilizar los servicios de Telmex, el cliente acepta y está de acuerdo en cumplir los términos de las políticas de uso justo de internet y telefonía fijos, publicadas en el sitio de internet de Telmex.</w:t>
      </w:r>
    </w:p>
    <w:p w14:paraId="03CC4781" w14:textId="77777777" w:rsidR="004E6BD5" w:rsidRPr="009F789D" w:rsidRDefault="004E6BD5" w:rsidP="004E6BD5">
      <w:pPr>
        <w:numPr>
          <w:ilvl w:val="0"/>
          <w:numId w:val="36"/>
        </w:numPr>
        <w:ind w:right="98"/>
        <w:jc w:val="both"/>
        <w:rPr>
          <w:rFonts w:asciiTheme="minorHAnsi" w:hAnsiTheme="minorHAnsi" w:cstheme="minorHAnsi"/>
          <w:lang w:val="es-MX"/>
        </w:rPr>
      </w:pPr>
      <w:r w:rsidRPr="009F789D">
        <w:rPr>
          <w:rFonts w:asciiTheme="minorHAnsi" w:hAnsiTheme="minorHAnsi" w:cstheme="minorHAnsi"/>
          <w:lang w:val="es-MX"/>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4EDFE014" w14:textId="77777777" w:rsidR="00BE4389" w:rsidRPr="00AF78E7" w:rsidRDefault="00BE4389" w:rsidP="00BE4389">
      <w:pPr>
        <w:outlineLvl w:val="0"/>
        <w:rPr>
          <w:rFonts w:asciiTheme="minorHAnsi" w:hAnsiTheme="minorHAnsi" w:cstheme="minorHAnsi"/>
          <w:b/>
          <w:szCs w:val="24"/>
          <w:lang w:val="es-MX"/>
        </w:rPr>
      </w:pPr>
    </w:p>
    <w:p w14:paraId="7DA43AA9" w14:textId="77777777" w:rsidR="00BE4389" w:rsidRPr="00AF78E7" w:rsidRDefault="00BE4389" w:rsidP="00BE4389">
      <w:pPr>
        <w:outlineLvl w:val="0"/>
        <w:rPr>
          <w:rFonts w:asciiTheme="minorHAnsi" w:hAnsiTheme="minorHAnsi" w:cstheme="minorHAnsi"/>
          <w:b/>
          <w:szCs w:val="24"/>
          <w:lang w:val="es-MX"/>
        </w:rPr>
      </w:pPr>
      <w:r w:rsidRPr="00AF78E7">
        <w:rPr>
          <w:rFonts w:asciiTheme="minorHAnsi" w:hAnsiTheme="minorHAnsi" w:cstheme="minorHAnsi"/>
          <w:b/>
          <w:szCs w:val="24"/>
          <w:lang w:val="es-MX"/>
        </w:rPr>
        <w:t>Vigencia:</w:t>
      </w:r>
    </w:p>
    <w:p w14:paraId="206B65D3" w14:textId="77777777" w:rsidR="00A41F02" w:rsidRPr="00AF78E7" w:rsidRDefault="00A32EFA" w:rsidP="00AF78E7">
      <w:pPr>
        <w:outlineLvl w:val="0"/>
        <w:rPr>
          <w:rFonts w:asciiTheme="minorHAnsi" w:hAnsiTheme="minorHAnsi" w:cstheme="minorHAnsi"/>
          <w:szCs w:val="24"/>
          <w:lang w:val="es-MX"/>
        </w:rPr>
      </w:pPr>
      <w:r w:rsidRPr="00AF78E7">
        <w:rPr>
          <w:rFonts w:asciiTheme="minorHAnsi" w:hAnsiTheme="minorHAnsi" w:cstheme="minorHAnsi"/>
          <w:szCs w:val="24"/>
          <w:lang w:val="es-MX"/>
        </w:rPr>
        <w:t>Indefinida</w:t>
      </w:r>
    </w:p>
    <w:p w14:paraId="532E1004" w14:textId="77777777" w:rsidR="00265E19" w:rsidRDefault="00265E19" w:rsidP="008D7EA8">
      <w:pPr>
        <w:rPr>
          <w:rFonts w:cs="Arial"/>
          <w:snapToGrid w:val="0"/>
          <w:szCs w:val="22"/>
          <w:lang w:val="es-MX"/>
        </w:rPr>
      </w:pPr>
      <w:r>
        <w:rPr>
          <w:rFonts w:cs="Arial"/>
          <w:snapToGrid w:val="0"/>
          <w:szCs w:val="22"/>
          <w:lang w:val="es-MX"/>
        </w:rPr>
        <w:br w:type="page"/>
      </w:r>
    </w:p>
    <w:p w14:paraId="2929446B" w14:textId="372801BF" w:rsidR="00674722" w:rsidRPr="00AF78E7" w:rsidRDefault="00674722" w:rsidP="00674722">
      <w:pPr>
        <w:rPr>
          <w:rStyle w:val="Ttulo3Car"/>
          <w:rFonts w:asciiTheme="minorHAnsi" w:hAnsiTheme="minorHAnsi" w:cstheme="minorHAnsi"/>
          <w:sz w:val="28"/>
          <w:szCs w:val="28"/>
        </w:rPr>
      </w:pPr>
      <w:bookmarkStart w:id="141" w:name="_Toc162342539"/>
      <w:r w:rsidRPr="00AF78E7">
        <w:rPr>
          <w:rStyle w:val="Ttulo3Car"/>
          <w:rFonts w:asciiTheme="minorHAnsi" w:hAnsiTheme="minorHAnsi" w:cstheme="minorHAnsi"/>
          <w:sz w:val="28"/>
          <w:szCs w:val="28"/>
        </w:rPr>
        <w:lastRenderedPageBreak/>
        <w:t>X</w:t>
      </w:r>
      <w:r w:rsidR="00874854">
        <w:rPr>
          <w:rStyle w:val="Ttulo3Car"/>
          <w:rFonts w:asciiTheme="minorHAnsi" w:hAnsiTheme="minorHAnsi" w:cstheme="minorHAnsi"/>
          <w:sz w:val="28"/>
          <w:szCs w:val="28"/>
        </w:rPr>
        <w:t>V</w:t>
      </w:r>
      <w:r w:rsidRPr="00AF78E7">
        <w:rPr>
          <w:rStyle w:val="Ttulo3Car"/>
          <w:rFonts w:asciiTheme="minorHAnsi" w:hAnsiTheme="minorHAnsi" w:cstheme="minorHAnsi"/>
          <w:sz w:val="28"/>
          <w:szCs w:val="28"/>
        </w:rPr>
        <w:t xml:space="preserve">. INFINITUM NEGOCIO </w:t>
      </w:r>
      <w:r w:rsidR="00B262CB">
        <w:rPr>
          <w:rStyle w:val="Ttulo3Car"/>
          <w:rFonts w:asciiTheme="minorHAnsi" w:hAnsiTheme="minorHAnsi" w:cstheme="minorHAnsi"/>
          <w:sz w:val="28"/>
          <w:szCs w:val="28"/>
        </w:rPr>
        <w:t>399</w:t>
      </w:r>
      <w:bookmarkEnd w:id="141"/>
    </w:p>
    <w:p w14:paraId="2F3283FB" w14:textId="77777777" w:rsidR="00674722" w:rsidRPr="00AF78E7" w:rsidRDefault="00674722" w:rsidP="00674722">
      <w:pPr>
        <w:rPr>
          <w:rFonts w:asciiTheme="minorHAnsi" w:hAnsiTheme="minorHAnsi" w:cstheme="minorHAnsi"/>
          <w:szCs w:val="24"/>
          <w:lang w:val="es-MX"/>
        </w:rPr>
      </w:pPr>
    </w:p>
    <w:p w14:paraId="3FFDF61F" w14:textId="77777777" w:rsidR="00674722" w:rsidRPr="00AF78E7" w:rsidRDefault="00674722" w:rsidP="00674722">
      <w:pPr>
        <w:outlineLvl w:val="0"/>
        <w:rPr>
          <w:rFonts w:asciiTheme="minorHAnsi" w:hAnsiTheme="minorHAnsi" w:cstheme="minorHAnsi"/>
          <w:szCs w:val="24"/>
        </w:rPr>
      </w:pPr>
      <w:r w:rsidRPr="00AF78E7">
        <w:rPr>
          <w:rFonts w:asciiTheme="minorHAnsi" w:hAnsiTheme="minorHAnsi" w:cstheme="minorHAnsi"/>
          <w:b/>
          <w:szCs w:val="24"/>
        </w:rPr>
        <w:t>Número de Inscripción:</w:t>
      </w:r>
      <w:r>
        <w:rPr>
          <w:rFonts w:asciiTheme="minorHAnsi" w:hAnsiTheme="minorHAnsi" w:cstheme="minorHAnsi"/>
          <w:b/>
          <w:szCs w:val="24"/>
        </w:rPr>
        <w:t xml:space="preserve"> </w:t>
      </w:r>
      <w:r w:rsidRPr="00674722">
        <w:rPr>
          <w:rFonts w:asciiTheme="minorHAnsi" w:hAnsiTheme="minorHAnsi" w:cstheme="minorHAnsi"/>
          <w:b/>
          <w:sz w:val="28"/>
          <w:szCs w:val="28"/>
        </w:rPr>
        <w:t>8</w:t>
      </w:r>
      <w:r w:rsidR="00B262CB">
        <w:rPr>
          <w:rFonts w:asciiTheme="minorHAnsi" w:hAnsiTheme="minorHAnsi" w:cstheme="minorHAnsi"/>
          <w:b/>
          <w:sz w:val="28"/>
          <w:szCs w:val="28"/>
        </w:rPr>
        <w:t>41367</w:t>
      </w:r>
    </w:p>
    <w:p w14:paraId="0CD7D71C" w14:textId="77777777" w:rsidR="00674722" w:rsidRDefault="00674722" w:rsidP="00674722">
      <w:pPr>
        <w:outlineLvl w:val="0"/>
        <w:rPr>
          <w:rFonts w:asciiTheme="minorHAnsi" w:hAnsiTheme="minorHAnsi" w:cstheme="minorHAnsi"/>
          <w:b/>
          <w:szCs w:val="24"/>
          <w:lang w:val="es-MX"/>
        </w:rPr>
      </w:pPr>
    </w:p>
    <w:p w14:paraId="4F640A76" w14:textId="77777777" w:rsidR="00674722" w:rsidRPr="00AF78E7" w:rsidRDefault="00674722" w:rsidP="00674722">
      <w:pPr>
        <w:outlineLvl w:val="0"/>
        <w:rPr>
          <w:rFonts w:asciiTheme="minorHAnsi" w:hAnsiTheme="minorHAnsi" w:cstheme="minorHAnsi"/>
          <w:szCs w:val="24"/>
          <w:lang w:val="es-MX"/>
        </w:rPr>
      </w:pPr>
      <w:r w:rsidRPr="00AF78E7">
        <w:rPr>
          <w:rFonts w:asciiTheme="minorHAnsi" w:hAnsiTheme="minorHAnsi" w:cstheme="minorHAnsi"/>
          <w:b/>
          <w:szCs w:val="24"/>
          <w:lang w:val="es-MX"/>
        </w:rPr>
        <w:t>Nombre del Servicio:</w:t>
      </w:r>
    </w:p>
    <w:p w14:paraId="4BF24109" w14:textId="77777777" w:rsidR="00674722" w:rsidRPr="00AF78E7" w:rsidRDefault="00674722" w:rsidP="00674722">
      <w:pPr>
        <w:outlineLvl w:val="0"/>
        <w:rPr>
          <w:rFonts w:asciiTheme="minorHAnsi" w:hAnsiTheme="minorHAnsi" w:cstheme="minorHAnsi"/>
          <w:szCs w:val="24"/>
          <w:lang w:val="es-MX"/>
        </w:rPr>
      </w:pPr>
      <w:r w:rsidRPr="00AF78E7">
        <w:rPr>
          <w:rFonts w:asciiTheme="minorHAnsi" w:hAnsiTheme="minorHAnsi" w:cstheme="minorHAnsi"/>
          <w:szCs w:val="24"/>
          <w:lang w:val="es-MX"/>
        </w:rPr>
        <w:t xml:space="preserve">Infinitum Negocio </w:t>
      </w:r>
      <w:r w:rsidR="00B262CB">
        <w:rPr>
          <w:rFonts w:asciiTheme="minorHAnsi" w:hAnsiTheme="minorHAnsi" w:cstheme="minorHAnsi"/>
          <w:szCs w:val="24"/>
          <w:lang w:val="es-MX"/>
        </w:rPr>
        <w:t>399</w:t>
      </w:r>
    </w:p>
    <w:p w14:paraId="27B5CCE3" w14:textId="77777777" w:rsidR="00674722" w:rsidRPr="00AF78E7" w:rsidRDefault="00674722" w:rsidP="00674722">
      <w:pPr>
        <w:rPr>
          <w:rFonts w:asciiTheme="minorHAnsi" w:hAnsiTheme="minorHAnsi" w:cstheme="minorHAnsi"/>
          <w:szCs w:val="24"/>
          <w:lang w:val="es-MX"/>
        </w:rPr>
      </w:pPr>
    </w:p>
    <w:p w14:paraId="0481F969" w14:textId="77777777" w:rsidR="00674722" w:rsidRPr="00AF78E7" w:rsidRDefault="00674722" w:rsidP="00674722">
      <w:pPr>
        <w:outlineLvl w:val="0"/>
        <w:rPr>
          <w:rFonts w:asciiTheme="minorHAnsi" w:hAnsiTheme="minorHAnsi" w:cstheme="minorHAnsi"/>
          <w:szCs w:val="24"/>
          <w:lang w:val="es-MX"/>
        </w:rPr>
      </w:pPr>
      <w:r w:rsidRPr="00AF78E7">
        <w:rPr>
          <w:rFonts w:asciiTheme="minorHAnsi" w:hAnsiTheme="minorHAnsi" w:cstheme="minorHAnsi"/>
          <w:b/>
          <w:szCs w:val="24"/>
          <w:lang w:val="es-MX"/>
        </w:rPr>
        <w:t>Descripción:</w:t>
      </w:r>
    </w:p>
    <w:p w14:paraId="0949D590" w14:textId="77777777" w:rsidR="00674722" w:rsidRPr="00AF78E7" w:rsidRDefault="00674722" w:rsidP="00674722">
      <w:pPr>
        <w:outlineLvl w:val="0"/>
        <w:rPr>
          <w:rFonts w:asciiTheme="minorHAnsi" w:hAnsiTheme="minorHAnsi" w:cstheme="minorHAnsi"/>
          <w:szCs w:val="24"/>
          <w:lang w:val="es-MX"/>
        </w:rPr>
      </w:pPr>
      <w:r w:rsidRPr="00AF78E7">
        <w:rPr>
          <w:rFonts w:asciiTheme="minorHAnsi" w:hAnsiTheme="minorHAnsi" w:cstheme="minorHAnsi"/>
          <w:color w:val="000000"/>
          <w:szCs w:val="24"/>
          <w:lang w:val="es-MX"/>
        </w:rPr>
        <w:t xml:space="preserve">Infinitum </w:t>
      </w:r>
      <w:r w:rsidR="00B262CB">
        <w:rPr>
          <w:rFonts w:asciiTheme="minorHAnsi" w:hAnsiTheme="minorHAnsi" w:cstheme="minorHAnsi"/>
          <w:color w:val="000000"/>
          <w:szCs w:val="24"/>
          <w:lang w:val="es-MX"/>
        </w:rPr>
        <w:t>Negocio 399</w:t>
      </w:r>
      <w:r w:rsidRPr="00AF78E7">
        <w:rPr>
          <w:rFonts w:asciiTheme="minorHAnsi" w:hAnsiTheme="minorHAnsi" w:cstheme="minorHAnsi"/>
          <w:color w:val="000000"/>
          <w:szCs w:val="24"/>
          <w:lang w:val="es-MX"/>
        </w:rPr>
        <w:t xml:space="preserve"> es un servicio de Internet con velocidad de hasta </w:t>
      </w:r>
      <w:r>
        <w:rPr>
          <w:rFonts w:asciiTheme="minorHAnsi" w:hAnsiTheme="minorHAnsi" w:cstheme="minorHAnsi"/>
          <w:color w:val="000000"/>
          <w:szCs w:val="24"/>
          <w:lang w:val="es-MX"/>
        </w:rPr>
        <w:t>8</w:t>
      </w:r>
      <w:r w:rsidRPr="00AF78E7">
        <w:rPr>
          <w:rFonts w:asciiTheme="minorHAnsi" w:hAnsiTheme="minorHAnsi" w:cstheme="minorHAnsi"/>
          <w:color w:val="000000"/>
          <w:szCs w:val="24"/>
          <w:lang w:val="es-MX"/>
        </w:rPr>
        <w:t xml:space="preserve">0 Megabits por segundo (Mbps) que </w:t>
      </w:r>
      <w:r w:rsidRPr="00AF78E7">
        <w:rPr>
          <w:rFonts w:asciiTheme="minorHAnsi" w:hAnsiTheme="minorHAnsi" w:cstheme="minorHAnsi"/>
          <w:szCs w:val="24"/>
          <w:lang w:val="es-MX"/>
        </w:rPr>
        <w:t>aplica únicamente para Clientes comerciales Telmex sujeto a que las facilidades técnicas lo permitan.</w:t>
      </w:r>
    </w:p>
    <w:p w14:paraId="7092B36D" w14:textId="77777777" w:rsidR="00674722" w:rsidRPr="00AF78E7" w:rsidRDefault="00674722" w:rsidP="00674722">
      <w:pPr>
        <w:outlineLvl w:val="0"/>
        <w:rPr>
          <w:rFonts w:asciiTheme="minorHAnsi" w:hAnsiTheme="minorHAnsi" w:cstheme="minorHAnsi"/>
          <w:b/>
          <w:szCs w:val="24"/>
          <w:lang w:val="es-MX"/>
        </w:rPr>
      </w:pPr>
    </w:p>
    <w:p w14:paraId="46FA4CB1" w14:textId="77777777" w:rsidR="00674722" w:rsidRPr="00AF78E7" w:rsidRDefault="00674722" w:rsidP="00674722">
      <w:pPr>
        <w:outlineLvl w:val="0"/>
        <w:rPr>
          <w:rFonts w:asciiTheme="minorHAnsi" w:hAnsiTheme="minorHAnsi" w:cstheme="minorHAnsi"/>
          <w:b/>
          <w:szCs w:val="24"/>
          <w:lang w:val="es-MX"/>
        </w:rPr>
      </w:pPr>
      <w:r w:rsidRPr="00AF78E7">
        <w:rPr>
          <w:rFonts w:asciiTheme="minorHAnsi" w:hAnsiTheme="minorHAnsi" w:cstheme="minorHAnsi"/>
          <w:b/>
          <w:szCs w:val="24"/>
          <w:lang w:val="es-MX"/>
        </w:rPr>
        <w:t>Estructura Tarifaria:</w:t>
      </w:r>
    </w:p>
    <w:p w14:paraId="0B5CF1F4" w14:textId="77777777" w:rsidR="00674722" w:rsidRPr="00AF78E7" w:rsidRDefault="00674722" w:rsidP="00674722">
      <w:pPr>
        <w:rPr>
          <w:rFonts w:asciiTheme="minorHAnsi" w:hAnsiTheme="minorHAnsi" w:cstheme="minorHAnsi"/>
          <w:szCs w:val="24"/>
          <w:lang w:val="es-MX"/>
        </w:rPr>
      </w:pPr>
      <w:r w:rsidRPr="00AF78E7">
        <w:rPr>
          <w:rFonts w:asciiTheme="minorHAnsi" w:hAnsiTheme="minorHAnsi" w:cstheme="minorHAnsi"/>
          <w:szCs w:val="24"/>
          <w:lang w:val="es-MX"/>
        </w:rPr>
        <w:t>Renta mensual sin Impuestos: $3</w:t>
      </w:r>
      <w:r>
        <w:rPr>
          <w:rFonts w:asciiTheme="minorHAnsi" w:hAnsiTheme="minorHAnsi" w:cstheme="minorHAnsi"/>
          <w:szCs w:val="24"/>
          <w:lang w:val="es-MX"/>
        </w:rPr>
        <w:t>43.97</w:t>
      </w:r>
    </w:p>
    <w:p w14:paraId="07BAD458" w14:textId="77777777" w:rsidR="00674722" w:rsidRPr="00AF78E7" w:rsidRDefault="00674722" w:rsidP="00674722">
      <w:pPr>
        <w:rPr>
          <w:rFonts w:asciiTheme="minorHAnsi" w:hAnsiTheme="minorHAnsi" w:cstheme="minorHAnsi"/>
          <w:szCs w:val="24"/>
          <w:lang w:val="es-MX"/>
        </w:rPr>
      </w:pPr>
      <w:r w:rsidRPr="00AF78E7">
        <w:rPr>
          <w:rFonts w:asciiTheme="minorHAnsi" w:hAnsiTheme="minorHAnsi" w:cstheme="minorHAnsi"/>
          <w:szCs w:val="24"/>
          <w:lang w:val="es-MX"/>
        </w:rPr>
        <w:t>Renta mensual con Impuestos: $3</w:t>
      </w:r>
      <w:r>
        <w:rPr>
          <w:rFonts w:asciiTheme="minorHAnsi" w:hAnsiTheme="minorHAnsi" w:cstheme="minorHAnsi"/>
          <w:szCs w:val="24"/>
          <w:lang w:val="es-MX"/>
        </w:rPr>
        <w:t>9</w:t>
      </w:r>
      <w:r w:rsidRPr="00AF78E7">
        <w:rPr>
          <w:rFonts w:asciiTheme="minorHAnsi" w:hAnsiTheme="minorHAnsi" w:cstheme="minorHAnsi"/>
          <w:szCs w:val="24"/>
          <w:lang w:val="es-MX"/>
        </w:rPr>
        <w:t>9.00</w:t>
      </w:r>
    </w:p>
    <w:p w14:paraId="2570D803" w14:textId="77777777" w:rsidR="00674722" w:rsidRPr="00AF78E7" w:rsidRDefault="00674722" w:rsidP="00674722">
      <w:pPr>
        <w:rPr>
          <w:rFonts w:asciiTheme="minorHAnsi" w:hAnsiTheme="minorHAnsi" w:cstheme="minorHAnsi"/>
          <w:szCs w:val="24"/>
          <w:lang w:val="es-MX"/>
        </w:rPr>
      </w:pPr>
      <w:r w:rsidRPr="00AF78E7">
        <w:rPr>
          <w:rFonts w:asciiTheme="minorHAnsi" w:hAnsiTheme="minorHAnsi" w:cstheme="minorHAnsi"/>
          <w:szCs w:val="24"/>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751BACB9" w14:textId="77777777" w:rsidR="00674722" w:rsidRPr="00AF78E7" w:rsidRDefault="00674722" w:rsidP="00674722">
      <w:pPr>
        <w:outlineLvl w:val="0"/>
        <w:rPr>
          <w:rFonts w:asciiTheme="minorHAnsi" w:hAnsiTheme="minorHAnsi" w:cstheme="minorHAnsi"/>
          <w:szCs w:val="24"/>
          <w:lang w:val="es-MX"/>
        </w:rPr>
      </w:pPr>
    </w:p>
    <w:p w14:paraId="41BE39E8" w14:textId="77777777" w:rsidR="00674722" w:rsidRPr="00AF78E7" w:rsidRDefault="00674722" w:rsidP="00674722">
      <w:pPr>
        <w:outlineLvl w:val="0"/>
        <w:rPr>
          <w:rFonts w:asciiTheme="minorHAnsi" w:hAnsiTheme="minorHAnsi" w:cstheme="minorHAnsi"/>
          <w:b/>
          <w:szCs w:val="24"/>
          <w:lang w:val="es-MX"/>
        </w:rPr>
      </w:pPr>
      <w:r w:rsidRPr="00AF78E7">
        <w:rPr>
          <w:rFonts w:asciiTheme="minorHAnsi" w:hAnsiTheme="minorHAnsi" w:cstheme="minorHAnsi"/>
          <w:b/>
          <w:szCs w:val="24"/>
          <w:lang w:val="es-MX"/>
        </w:rPr>
        <w:t>Reglas de Aplicación Tarifaria</w:t>
      </w:r>
    </w:p>
    <w:p w14:paraId="39C04722" w14:textId="77777777" w:rsidR="00674722" w:rsidRPr="00674722" w:rsidRDefault="00674722" w:rsidP="00674722">
      <w:pPr>
        <w:outlineLvl w:val="0"/>
        <w:rPr>
          <w:rFonts w:asciiTheme="minorHAnsi" w:hAnsiTheme="minorHAnsi" w:cstheme="minorHAnsi"/>
          <w:szCs w:val="24"/>
          <w:lang w:val="es-MX"/>
        </w:rPr>
      </w:pPr>
      <w:r w:rsidRPr="00674722">
        <w:rPr>
          <w:rFonts w:asciiTheme="minorHAnsi" w:hAnsiTheme="minorHAnsi" w:cstheme="minorHAnsi"/>
          <w:szCs w:val="24"/>
          <w:lang w:val="es-MX"/>
        </w:rPr>
        <w:t>Los cargos por concepto de Renta Mensual son independientes de los cargos asociados de</w:t>
      </w:r>
    </w:p>
    <w:p w14:paraId="2075B2A1" w14:textId="77777777" w:rsidR="00674722" w:rsidRPr="00674722" w:rsidRDefault="00674722" w:rsidP="00674722">
      <w:pPr>
        <w:outlineLvl w:val="0"/>
        <w:rPr>
          <w:rFonts w:asciiTheme="minorHAnsi" w:hAnsiTheme="minorHAnsi" w:cstheme="minorHAnsi"/>
          <w:szCs w:val="24"/>
          <w:lang w:val="es-MX"/>
        </w:rPr>
      </w:pPr>
      <w:r w:rsidRPr="00674722">
        <w:rPr>
          <w:rFonts w:asciiTheme="minorHAnsi" w:hAnsiTheme="minorHAnsi" w:cstheme="minorHAnsi"/>
          <w:szCs w:val="24"/>
          <w:lang w:val="es-MX"/>
        </w:rPr>
        <w:t>instalación de la línea telefónica, renta mensual de la línea telefónica, servicio medido, larga</w:t>
      </w:r>
      <w:r>
        <w:rPr>
          <w:rFonts w:asciiTheme="minorHAnsi" w:hAnsiTheme="minorHAnsi" w:cstheme="minorHAnsi"/>
          <w:szCs w:val="24"/>
          <w:lang w:val="es-MX"/>
        </w:rPr>
        <w:t xml:space="preserve"> </w:t>
      </w:r>
      <w:r w:rsidRPr="00674722">
        <w:rPr>
          <w:rFonts w:asciiTheme="minorHAnsi" w:hAnsiTheme="minorHAnsi" w:cstheme="minorHAnsi"/>
          <w:szCs w:val="24"/>
          <w:lang w:val="es-MX"/>
        </w:rPr>
        <w:t xml:space="preserve">distancia y de cualquier otro servicio contratado por el cliente con Telmex. </w:t>
      </w:r>
    </w:p>
    <w:p w14:paraId="5E5284B5" w14:textId="77777777" w:rsidR="00674722" w:rsidRPr="00AF78E7" w:rsidRDefault="00674722" w:rsidP="00674722">
      <w:pPr>
        <w:outlineLvl w:val="0"/>
        <w:rPr>
          <w:rFonts w:asciiTheme="minorHAnsi" w:hAnsiTheme="minorHAnsi" w:cstheme="minorHAnsi"/>
          <w:b/>
          <w:szCs w:val="24"/>
          <w:lang w:val="es-MX"/>
        </w:rPr>
      </w:pPr>
      <w:r w:rsidRPr="00674722">
        <w:rPr>
          <w:rFonts w:asciiTheme="minorHAnsi" w:hAnsiTheme="minorHAnsi" w:cstheme="minorHAnsi"/>
          <w:szCs w:val="24"/>
          <w:lang w:val="es-MX"/>
        </w:rPr>
        <w:t>La facturación del servicio inicia una vez que se encuentre habilitado el servicio y que el cliente</w:t>
      </w:r>
      <w:r>
        <w:rPr>
          <w:rFonts w:asciiTheme="minorHAnsi" w:hAnsiTheme="minorHAnsi" w:cstheme="minorHAnsi"/>
          <w:szCs w:val="24"/>
          <w:lang w:val="es-MX"/>
        </w:rPr>
        <w:t xml:space="preserve"> </w:t>
      </w:r>
      <w:r w:rsidRPr="00674722">
        <w:rPr>
          <w:rFonts w:asciiTheme="minorHAnsi" w:hAnsiTheme="minorHAnsi" w:cstheme="minorHAnsi"/>
          <w:szCs w:val="24"/>
          <w:lang w:val="es-MX"/>
        </w:rPr>
        <w:t>haya recibido el Kit Infinitum.</w:t>
      </w:r>
    </w:p>
    <w:p w14:paraId="1EB9F2C4" w14:textId="77777777" w:rsidR="00674722" w:rsidRPr="00AF78E7" w:rsidRDefault="00674722" w:rsidP="00674722">
      <w:pPr>
        <w:outlineLvl w:val="0"/>
        <w:rPr>
          <w:rFonts w:asciiTheme="minorHAnsi" w:hAnsiTheme="minorHAnsi" w:cstheme="minorHAnsi"/>
          <w:b/>
          <w:szCs w:val="24"/>
          <w:lang w:val="es-MX"/>
        </w:rPr>
      </w:pPr>
    </w:p>
    <w:p w14:paraId="5EA308F7" w14:textId="77777777" w:rsidR="00674722" w:rsidRPr="00AF78E7" w:rsidRDefault="00674722" w:rsidP="00674722">
      <w:pPr>
        <w:outlineLvl w:val="0"/>
        <w:rPr>
          <w:rFonts w:asciiTheme="minorHAnsi" w:hAnsiTheme="minorHAnsi" w:cstheme="minorHAnsi"/>
          <w:b/>
          <w:szCs w:val="24"/>
          <w:lang w:val="es-MX"/>
        </w:rPr>
      </w:pPr>
      <w:r w:rsidRPr="00AF78E7">
        <w:rPr>
          <w:rFonts w:asciiTheme="minorHAnsi" w:hAnsiTheme="minorHAnsi" w:cstheme="minorHAnsi"/>
          <w:b/>
          <w:szCs w:val="24"/>
          <w:lang w:val="es-MX"/>
        </w:rPr>
        <w:t>Políticas Comerciales</w:t>
      </w:r>
    </w:p>
    <w:p w14:paraId="2F9BDBAD" w14:textId="77777777" w:rsidR="00674722" w:rsidRPr="00AF78E7" w:rsidRDefault="00674722" w:rsidP="00674722">
      <w:pPr>
        <w:ind w:right="98"/>
        <w:jc w:val="both"/>
        <w:rPr>
          <w:rFonts w:asciiTheme="minorHAnsi" w:hAnsiTheme="minorHAnsi" w:cstheme="minorHAnsi"/>
          <w:szCs w:val="24"/>
          <w:lang w:val="es-MX"/>
        </w:rPr>
      </w:pPr>
      <w:r w:rsidRPr="00AF78E7">
        <w:rPr>
          <w:rFonts w:asciiTheme="minorHAnsi" w:hAnsiTheme="minorHAnsi" w:cstheme="minorHAnsi"/>
          <w:szCs w:val="24"/>
          <w:lang w:val="es-MX"/>
        </w:rPr>
        <w:t>Se procederá a la Habilitación y Equipamiento del servicio siempre y cuando las facilidades técnicas lo permitan.</w:t>
      </w:r>
    </w:p>
    <w:p w14:paraId="09473D90" w14:textId="77777777" w:rsidR="00674722" w:rsidRPr="00AF78E7" w:rsidRDefault="00674722" w:rsidP="00674722">
      <w:pPr>
        <w:ind w:right="98"/>
        <w:jc w:val="both"/>
        <w:rPr>
          <w:rFonts w:asciiTheme="minorHAnsi" w:hAnsiTheme="minorHAnsi" w:cstheme="minorHAnsi"/>
          <w:szCs w:val="24"/>
          <w:lang w:val="es-MX"/>
        </w:rPr>
      </w:pPr>
      <w:r w:rsidRPr="00AF78E7">
        <w:rPr>
          <w:rFonts w:asciiTheme="minorHAnsi" w:hAnsiTheme="minorHAnsi" w:cstheme="minorHAnsi"/>
          <w:szCs w:val="24"/>
          <w:lang w:val="es-MX"/>
        </w:rPr>
        <w:t>No existe periodo mínimo de permanencia con el servicio.</w:t>
      </w:r>
    </w:p>
    <w:p w14:paraId="0D117C41" w14:textId="77777777" w:rsidR="00674722" w:rsidRPr="00AF78E7" w:rsidRDefault="00674722" w:rsidP="00674722">
      <w:pPr>
        <w:ind w:right="98"/>
        <w:jc w:val="both"/>
        <w:rPr>
          <w:rFonts w:asciiTheme="minorHAnsi" w:hAnsiTheme="minorHAnsi" w:cstheme="minorHAnsi"/>
          <w:szCs w:val="24"/>
          <w:lang w:val="es-MX"/>
        </w:rPr>
      </w:pPr>
      <w:r w:rsidRPr="00AF78E7">
        <w:rPr>
          <w:rFonts w:asciiTheme="minorHAnsi" w:hAnsiTheme="minorHAnsi" w:cstheme="minorHAnsi"/>
          <w:szCs w:val="24"/>
          <w:lang w:val="es-MX"/>
        </w:rPr>
        <w:t>Aplica únicamente para IP dinámica.</w:t>
      </w:r>
    </w:p>
    <w:p w14:paraId="72D89344" w14:textId="77777777" w:rsidR="00674722" w:rsidRPr="00AF78E7" w:rsidRDefault="00674722" w:rsidP="00674722">
      <w:pPr>
        <w:ind w:right="98"/>
        <w:jc w:val="both"/>
        <w:rPr>
          <w:rFonts w:asciiTheme="minorHAnsi" w:hAnsiTheme="minorHAnsi" w:cstheme="minorHAnsi"/>
          <w:szCs w:val="24"/>
          <w:lang w:val="es-MX"/>
        </w:rPr>
      </w:pPr>
      <w:r w:rsidRPr="00AF78E7">
        <w:rPr>
          <w:rFonts w:asciiTheme="minorHAnsi" w:hAnsiTheme="minorHAnsi" w:cstheme="minorHAnsi"/>
          <w:szCs w:val="24"/>
          <w:lang w:val="es-MX"/>
        </w:rPr>
        <w:t>El equipo terminal es propiedad de Telmex por lo que al momento de recibirlo el cliente deberá firmar el contrato correspondiente.</w:t>
      </w:r>
    </w:p>
    <w:p w14:paraId="799686BE" w14:textId="77777777" w:rsidR="00674722" w:rsidRPr="00AF78E7" w:rsidRDefault="00674722" w:rsidP="00674722">
      <w:pPr>
        <w:ind w:right="98"/>
        <w:jc w:val="both"/>
        <w:rPr>
          <w:rFonts w:asciiTheme="minorHAnsi" w:hAnsiTheme="minorHAnsi" w:cstheme="minorHAnsi"/>
          <w:szCs w:val="24"/>
          <w:lang w:val="es-MX"/>
        </w:rPr>
      </w:pPr>
      <w:r w:rsidRPr="00AF78E7">
        <w:rPr>
          <w:rFonts w:asciiTheme="minorHAnsi" w:hAnsiTheme="minorHAnsi" w:cstheme="minorHAnsi"/>
          <w:szCs w:val="24"/>
          <w:lang w:val="es-MX"/>
        </w:rPr>
        <w:t>Debido a que el equipo terminal es propiedad de Telmex, es requisito fundamental la devolución del mismo al momento de la baja del servicio.</w:t>
      </w:r>
    </w:p>
    <w:p w14:paraId="1EBC2EB9" w14:textId="77777777" w:rsidR="00674722" w:rsidRPr="00861104" w:rsidRDefault="00674722" w:rsidP="00674722">
      <w:pPr>
        <w:ind w:right="98"/>
        <w:jc w:val="both"/>
        <w:rPr>
          <w:rFonts w:asciiTheme="minorHAnsi" w:hAnsiTheme="minorHAnsi" w:cstheme="minorHAnsi"/>
          <w:szCs w:val="24"/>
          <w:lang w:val="es-MX"/>
        </w:rPr>
      </w:pPr>
      <w:r w:rsidRPr="00861104">
        <w:rPr>
          <w:rFonts w:asciiTheme="minorHAnsi" w:hAnsiTheme="minorHAnsi" w:cstheme="minorHAnsi"/>
          <w:szCs w:val="24"/>
          <w:lang w:val="es-MX"/>
        </w:rPr>
        <w:t xml:space="preserve">La velocidad de Infinitum anunciada, aplica siempre y cuando las condiciones técnicas de </w:t>
      </w:r>
    </w:p>
    <w:p w14:paraId="345920E3" w14:textId="77777777" w:rsidR="00674722" w:rsidRPr="00861104" w:rsidRDefault="00674722" w:rsidP="00674722">
      <w:pPr>
        <w:ind w:right="98"/>
        <w:jc w:val="both"/>
        <w:rPr>
          <w:rFonts w:asciiTheme="minorHAnsi" w:hAnsiTheme="minorHAnsi" w:cstheme="minorHAnsi"/>
          <w:szCs w:val="24"/>
          <w:lang w:val="es-MX"/>
        </w:rPr>
      </w:pPr>
      <w:r w:rsidRPr="00861104">
        <w:rPr>
          <w:rFonts w:asciiTheme="minorHAnsi" w:hAnsiTheme="minorHAnsi" w:cstheme="minorHAnsi"/>
          <w:szCs w:val="24"/>
          <w:lang w:val="es-MX"/>
        </w:rPr>
        <w:t>equipamiento y distancia del domicilio del cliente a la central lo permitan.</w:t>
      </w:r>
    </w:p>
    <w:p w14:paraId="5A4F6859" w14:textId="77777777" w:rsidR="00674722" w:rsidRPr="00861104" w:rsidRDefault="00674722" w:rsidP="00674722">
      <w:pPr>
        <w:ind w:right="98"/>
        <w:jc w:val="both"/>
        <w:rPr>
          <w:rFonts w:asciiTheme="minorHAnsi" w:hAnsiTheme="minorHAnsi" w:cstheme="minorHAnsi"/>
          <w:szCs w:val="24"/>
          <w:lang w:val="es-MX"/>
        </w:rPr>
      </w:pPr>
      <w:r w:rsidRPr="00861104">
        <w:rPr>
          <w:rFonts w:asciiTheme="minorHAnsi" w:hAnsiTheme="minorHAnsi" w:cstheme="minorHAnsi"/>
          <w:szCs w:val="24"/>
          <w:lang w:val="es-MX"/>
        </w:rPr>
        <w:lastRenderedPageBreak/>
        <w:t>Adicionalmente se podrían ofrecer accesos a beneficios tales como: servicios de valor agregado,</w:t>
      </w:r>
      <w:r>
        <w:rPr>
          <w:rFonts w:asciiTheme="minorHAnsi" w:hAnsiTheme="minorHAnsi" w:cstheme="minorHAnsi"/>
          <w:szCs w:val="24"/>
          <w:lang w:val="es-MX"/>
        </w:rPr>
        <w:t xml:space="preserve"> </w:t>
      </w:r>
      <w:r w:rsidRPr="00861104">
        <w:rPr>
          <w:rFonts w:asciiTheme="minorHAnsi" w:hAnsiTheme="minorHAnsi" w:cstheme="minorHAnsi"/>
          <w:szCs w:val="24"/>
          <w:lang w:val="es-MX"/>
        </w:rPr>
        <w:t>servicios de almacenamiento, seguridad y comunicación a través de las redes virtuales (nube), servicios en línea a través de aplicaciones y contenidos en internet de música, propios o de</w:t>
      </w:r>
      <w:r>
        <w:rPr>
          <w:rFonts w:asciiTheme="minorHAnsi" w:hAnsiTheme="minorHAnsi" w:cstheme="minorHAnsi"/>
          <w:szCs w:val="24"/>
          <w:lang w:val="es-MX"/>
        </w:rPr>
        <w:t xml:space="preserve"> </w:t>
      </w:r>
      <w:r w:rsidRPr="00861104">
        <w:rPr>
          <w:rFonts w:asciiTheme="minorHAnsi" w:hAnsiTheme="minorHAnsi" w:cstheme="minorHAnsi"/>
          <w:szCs w:val="24"/>
          <w:lang w:val="es-MX"/>
        </w:rPr>
        <w:t xml:space="preserve">terceros. </w:t>
      </w:r>
    </w:p>
    <w:p w14:paraId="33630DE7" w14:textId="77777777" w:rsidR="00674722" w:rsidRPr="00AF78E7" w:rsidRDefault="00674722" w:rsidP="00674722">
      <w:pPr>
        <w:ind w:right="98"/>
        <w:jc w:val="both"/>
        <w:rPr>
          <w:rFonts w:asciiTheme="minorHAnsi" w:hAnsiTheme="minorHAnsi" w:cstheme="minorHAnsi"/>
          <w:szCs w:val="24"/>
          <w:lang w:val="es-MX"/>
        </w:rPr>
      </w:pPr>
      <w:r w:rsidRPr="00861104">
        <w:rPr>
          <w:rFonts w:asciiTheme="minorHAnsi" w:hAnsiTheme="minorHAnsi" w:cstheme="minorHAnsi"/>
          <w:szCs w:val="24"/>
          <w:lang w:val="es-MX"/>
        </w:rPr>
        <w:t>Para evitar el daño que se pueda causar a la red de TELMEX y en virtud de que este beneficio es</w:t>
      </w:r>
      <w:r>
        <w:rPr>
          <w:rFonts w:asciiTheme="minorHAnsi" w:hAnsiTheme="minorHAnsi" w:cstheme="minorHAnsi"/>
          <w:szCs w:val="24"/>
          <w:lang w:val="es-MX"/>
        </w:rPr>
        <w:t xml:space="preserve"> </w:t>
      </w:r>
      <w:r w:rsidRPr="00861104">
        <w:rPr>
          <w:rFonts w:asciiTheme="minorHAnsi" w:hAnsiTheme="minorHAnsi" w:cstheme="minorHAnsi"/>
          <w:szCs w:val="24"/>
          <w:lang w:val="es-MX"/>
        </w:rPr>
        <w:t>para clientes comerciales, los clientes no podrán realizar la comercialización, venta o reventa de</w:t>
      </w:r>
      <w:r>
        <w:rPr>
          <w:rFonts w:asciiTheme="minorHAnsi" w:hAnsiTheme="minorHAnsi" w:cstheme="minorHAnsi"/>
          <w:szCs w:val="24"/>
          <w:lang w:val="es-MX"/>
        </w:rPr>
        <w:t xml:space="preserve"> </w:t>
      </w:r>
      <w:r w:rsidRPr="00861104">
        <w:rPr>
          <w:rFonts w:asciiTheme="minorHAnsi" w:hAnsiTheme="minorHAnsi" w:cstheme="minorHAnsi"/>
          <w:szCs w:val="24"/>
          <w:lang w:val="es-MX"/>
        </w:rPr>
        <w:t>aplicaciones sobre el servicio de Internet.</w:t>
      </w:r>
    </w:p>
    <w:p w14:paraId="7A191C26" w14:textId="77777777" w:rsidR="00674722" w:rsidRDefault="00674722" w:rsidP="00674722">
      <w:pPr>
        <w:ind w:right="98"/>
        <w:jc w:val="both"/>
        <w:rPr>
          <w:rFonts w:asciiTheme="minorHAnsi" w:hAnsiTheme="minorHAnsi" w:cstheme="minorHAnsi"/>
          <w:szCs w:val="24"/>
          <w:lang w:val="es-MX"/>
        </w:rPr>
      </w:pPr>
      <w:r w:rsidRPr="00861104">
        <w:rPr>
          <w:rFonts w:asciiTheme="minorHAnsi" w:hAnsiTheme="minorHAnsi" w:cstheme="minorHAnsi"/>
          <w:szCs w:val="24"/>
          <w:lang w:val="es-MX"/>
        </w:rPr>
        <w:t>Para el caso clientes nuevos, se aplican los cargos vigentes de gastos de instalación y cableado</w:t>
      </w:r>
      <w:r>
        <w:rPr>
          <w:rFonts w:asciiTheme="minorHAnsi" w:hAnsiTheme="minorHAnsi" w:cstheme="minorHAnsi"/>
          <w:szCs w:val="24"/>
          <w:lang w:val="es-MX"/>
        </w:rPr>
        <w:t xml:space="preserve"> </w:t>
      </w:r>
      <w:r w:rsidRPr="00861104">
        <w:rPr>
          <w:rFonts w:asciiTheme="minorHAnsi" w:hAnsiTheme="minorHAnsi" w:cstheme="minorHAnsi"/>
          <w:szCs w:val="24"/>
          <w:lang w:val="es-MX"/>
        </w:rPr>
        <w:t>interior.</w:t>
      </w:r>
    </w:p>
    <w:p w14:paraId="3059D7B7" w14:textId="77777777" w:rsidR="00B262CB" w:rsidRPr="00861104" w:rsidRDefault="00B262CB" w:rsidP="00B262CB">
      <w:pPr>
        <w:ind w:right="98"/>
        <w:jc w:val="both"/>
        <w:rPr>
          <w:rFonts w:asciiTheme="minorHAnsi" w:hAnsiTheme="minorHAnsi" w:cstheme="minorHAnsi"/>
          <w:szCs w:val="24"/>
          <w:lang w:val="es-MX"/>
        </w:rPr>
      </w:pPr>
      <w:r w:rsidRPr="00B262CB">
        <w:rPr>
          <w:rFonts w:asciiTheme="minorHAnsi" w:hAnsiTheme="minorHAnsi" w:cstheme="minorHAnsi"/>
          <w:szCs w:val="24"/>
          <w:lang w:val="es-MX"/>
        </w:rPr>
        <w:t>Al utilizar los servicios de Telmex, el cliente acepta y está de acuerdo en cumplir los términos de</w:t>
      </w:r>
      <w:r>
        <w:rPr>
          <w:rFonts w:asciiTheme="minorHAnsi" w:hAnsiTheme="minorHAnsi" w:cstheme="minorHAnsi"/>
          <w:szCs w:val="24"/>
          <w:lang w:val="es-MX"/>
        </w:rPr>
        <w:t xml:space="preserve"> </w:t>
      </w:r>
      <w:r w:rsidRPr="00B262CB">
        <w:rPr>
          <w:rFonts w:asciiTheme="minorHAnsi" w:hAnsiTheme="minorHAnsi" w:cstheme="minorHAnsi"/>
          <w:szCs w:val="24"/>
          <w:lang w:val="es-MX"/>
        </w:rPr>
        <w:t>las políticas de uso justo de internet fijo, publicadas en el sitio de internet de Telmex.</w:t>
      </w:r>
    </w:p>
    <w:p w14:paraId="01B54F57" w14:textId="77777777" w:rsidR="00674722" w:rsidRPr="00AF78E7" w:rsidRDefault="00674722" w:rsidP="00674722">
      <w:pPr>
        <w:ind w:right="98"/>
        <w:jc w:val="both"/>
        <w:rPr>
          <w:rFonts w:asciiTheme="minorHAnsi" w:hAnsiTheme="minorHAnsi" w:cstheme="minorHAnsi"/>
          <w:szCs w:val="24"/>
          <w:lang w:val="es-MX"/>
        </w:rPr>
      </w:pPr>
      <w:r w:rsidRPr="00861104">
        <w:rPr>
          <w:rFonts w:asciiTheme="minorHAnsi" w:hAnsiTheme="minorHAnsi" w:cstheme="minorHAnsi"/>
          <w:szCs w:val="24"/>
          <w:lang w:val="es-MX"/>
        </w:rPr>
        <w:t>A efecto de cumplir con los Lineamientos de Gestión de Tráfico y Administración de Red, al</w:t>
      </w:r>
      <w:r>
        <w:rPr>
          <w:rFonts w:asciiTheme="minorHAnsi" w:hAnsiTheme="minorHAnsi" w:cstheme="minorHAnsi"/>
          <w:szCs w:val="24"/>
          <w:lang w:val="es-MX"/>
        </w:rPr>
        <w:t xml:space="preserve"> </w:t>
      </w:r>
      <w:r w:rsidRPr="00861104">
        <w:rPr>
          <w:rFonts w:asciiTheme="minorHAnsi" w:hAnsiTheme="minorHAnsi" w:cstheme="minorHAnsi"/>
          <w:szCs w:val="24"/>
          <w:lang w:val="es-MX"/>
        </w:rPr>
        <w:t>ofrecer el servicio de internet no se ponen restricciones a los usuarios finales para acceder a los</w:t>
      </w:r>
      <w:r>
        <w:rPr>
          <w:rFonts w:asciiTheme="minorHAnsi" w:hAnsiTheme="minorHAnsi" w:cstheme="minorHAnsi"/>
          <w:szCs w:val="24"/>
          <w:lang w:val="es-MX"/>
        </w:rPr>
        <w:t xml:space="preserve"> </w:t>
      </w:r>
      <w:r w:rsidRPr="00861104">
        <w:rPr>
          <w:rFonts w:asciiTheme="minorHAnsi" w:hAnsiTheme="minorHAnsi" w:cstheme="minorHAnsi"/>
          <w:szCs w:val="24"/>
          <w:lang w:val="es-MX"/>
        </w:rPr>
        <w:t>contenidos, aplicaciones y/o servicios disponibles en Internet, ni se otorga un acceso a un</w:t>
      </w:r>
      <w:r>
        <w:rPr>
          <w:rFonts w:asciiTheme="minorHAnsi" w:hAnsiTheme="minorHAnsi" w:cstheme="minorHAnsi"/>
          <w:szCs w:val="24"/>
          <w:lang w:val="es-MX"/>
        </w:rPr>
        <w:t xml:space="preserve"> </w:t>
      </w:r>
      <w:r w:rsidRPr="00861104">
        <w:rPr>
          <w:rFonts w:asciiTheme="minorHAnsi" w:hAnsiTheme="minorHAnsi" w:cstheme="minorHAnsi"/>
          <w:szCs w:val="24"/>
          <w:lang w:val="es-MX"/>
        </w:rPr>
        <w:t>subconjunto de los mismos y tampoco se ofrecen ofertas de planes de datos ni el acceso</w:t>
      </w:r>
      <w:r>
        <w:rPr>
          <w:rFonts w:asciiTheme="minorHAnsi" w:hAnsiTheme="minorHAnsi" w:cstheme="minorHAnsi"/>
          <w:szCs w:val="24"/>
          <w:lang w:val="es-MX"/>
        </w:rPr>
        <w:t xml:space="preserve"> </w:t>
      </w:r>
      <w:r w:rsidRPr="00861104">
        <w:rPr>
          <w:rFonts w:asciiTheme="minorHAnsi" w:hAnsiTheme="minorHAnsi" w:cstheme="minorHAnsi"/>
          <w:szCs w:val="24"/>
          <w:lang w:val="es-MX"/>
        </w:rPr>
        <w:t>patrocinado más allá de la vigencia del plan o paquete del servicio de acceso a Internet.</w:t>
      </w:r>
    </w:p>
    <w:p w14:paraId="23B17780" w14:textId="77777777" w:rsidR="00674722" w:rsidRPr="00AF78E7" w:rsidRDefault="00674722" w:rsidP="00674722">
      <w:pPr>
        <w:outlineLvl w:val="0"/>
        <w:rPr>
          <w:rFonts w:asciiTheme="minorHAnsi" w:hAnsiTheme="minorHAnsi" w:cstheme="minorHAnsi"/>
          <w:b/>
          <w:szCs w:val="24"/>
          <w:lang w:val="es-MX"/>
        </w:rPr>
      </w:pPr>
    </w:p>
    <w:p w14:paraId="6A423A7F" w14:textId="77777777" w:rsidR="00674722" w:rsidRPr="00AF78E7" w:rsidRDefault="00674722" w:rsidP="00674722">
      <w:pPr>
        <w:outlineLvl w:val="0"/>
        <w:rPr>
          <w:rFonts w:asciiTheme="minorHAnsi" w:hAnsiTheme="minorHAnsi" w:cstheme="minorHAnsi"/>
          <w:b/>
          <w:szCs w:val="24"/>
          <w:lang w:val="es-MX"/>
        </w:rPr>
      </w:pPr>
      <w:r w:rsidRPr="00AF78E7">
        <w:rPr>
          <w:rFonts w:asciiTheme="minorHAnsi" w:hAnsiTheme="minorHAnsi" w:cstheme="minorHAnsi"/>
          <w:b/>
          <w:szCs w:val="24"/>
          <w:lang w:val="es-MX"/>
        </w:rPr>
        <w:t>Vigencia:</w:t>
      </w:r>
    </w:p>
    <w:p w14:paraId="09CB188B" w14:textId="77777777" w:rsidR="00674722" w:rsidRDefault="00674722" w:rsidP="00674722">
      <w:pPr>
        <w:rPr>
          <w:rStyle w:val="Ttulo3Car"/>
          <w:rFonts w:asciiTheme="minorHAnsi" w:hAnsiTheme="minorHAnsi" w:cstheme="minorHAnsi"/>
          <w:sz w:val="28"/>
          <w:szCs w:val="28"/>
        </w:rPr>
      </w:pPr>
      <w:r w:rsidRPr="00AF78E7">
        <w:rPr>
          <w:rFonts w:asciiTheme="minorHAnsi" w:hAnsiTheme="minorHAnsi" w:cstheme="minorHAnsi"/>
          <w:szCs w:val="24"/>
          <w:lang w:val="es-MX"/>
        </w:rPr>
        <w:t>Indefinida</w:t>
      </w:r>
    </w:p>
    <w:p w14:paraId="4F795061" w14:textId="77777777" w:rsidR="00674722" w:rsidRDefault="00674722" w:rsidP="00B03658">
      <w:pPr>
        <w:rPr>
          <w:rStyle w:val="Ttulo3Car"/>
          <w:rFonts w:asciiTheme="minorHAnsi" w:hAnsiTheme="minorHAnsi" w:cstheme="minorHAnsi"/>
          <w:sz w:val="28"/>
          <w:szCs w:val="28"/>
        </w:rPr>
      </w:pPr>
    </w:p>
    <w:p w14:paraId="7C0D88CE" w14:textId="77777777" w:rsidR="00674722" w:rsidRDefault="00674722" w:rsidP="00B03658">
      <w:pPr>
        <w:rPr>
          <w:rStyle w:val="Ttulo3Car"/>
          <w:rFonts w:asciiTheme="minorHAnsi" w:hAnsiTheme="minorHAnsi" w:cstheme="minorHAnsi"/>
          <w:sz w:val="28"/>
          <w:szCs w:val="28"/>
        </w:rPr>
      </w:pPr>
    </w:p>
    <w:p w14:paraId="2E46326F" w14:textId="77777777" w:rsidR="00674722" w:rsidRDefault="00674722" w:rsidP="00B03658">
      <w:pPr>
        <w:rPr>
          <w:rStyle w:val="Ttulo3Car"/>
          <w:rFonts w:asciiTheme="minorHAnsi" w:hAnsiTheme="minorHAnsi" w:cstheme="minorHAnsi"/>
          <w:sz w:val="28"/>
          <w:szCs w:val="28"/>
        </w:rPr>
      </w:pPr>
    </w:p>
    <w:p w14:paraId="56099FDE" w14:textId="77777777" w:rsidR="00674722" w:rsidRDefault="00674722" w:rsidP="00B03658">
      <w:pPr>
        <w:rPr>
          <w:rStyle w:val="Ttulo3Car"/>
          <w:rFonts w:asciiTheme="minorHAnsi" w:hAnsiTheme="minorHAnsi" w:cstheme="minorHAnsi"/>
          <w:sz w:val="28"/>
          <w:szCs w:val="28"/>
        </w:rPr>
      </w:pPr>
    </w:p>
    <w:p w14:paraId="4A46F5CB" w14:textId="77777777" w:rsidR="00674722" w:rsidRDefault="00674722" w:rsidP="00B03658">
      <w:pPr>
        <w:rPr>
          <w:rStyle w:val="Ttulo3Car"/>
          <w:rFonts w:asciiTheme="minorHAnsi" w:hAnsiTheme="minorHAnsi" w:cstheme="minorHAnsi"/>
          <w:sz w:val="28"/>
          <w:szCs w:val="28"/>
        </w:rPr>
      </w:pPr>
    </w:p>
    <w:p w14:paraId="1F504709" w14:textId="77777777" w:rsidR="00674722" w:rsidRDefault="00674722" w:rsidP="00B03658">
      <w:pPr>
        <w:rPr>
          <w:rStyle w:val="Ttulo3Car"/>
          <w:rFonts w:asciiTheme="minorHAnsi" w:hAnsiTheme="minorHAnsi" w:cstheme="minorHAnsi"/>
          <w:sz w:val="28"/>
          <w:szCs w:val="28"/>
        </w:rPr>
      </w:pPr>
    </w:p>
    <w:p w14:paraId="65C1F963" w14:textId="77777777" w:rsidR="00674722" w:rsidRDefault="00674722" w:rsidP="00B03658">
      <w:pPr>
        <w:rPr>
          <w:rStyle w:val="Ttulo3Car"/>
          <w:rFonts w:asciiTheme="minorHAnsi" w:hAnsiTheme="minorHAnsi" w:cstheme="minorHAnsi"/>
          <w:sz w:val="28"/>
          <w:szCs w:val="28"/>
        </w:rPr>
      </w:pPr>
    </w:p>
    <w:p w14:paraId="5D8931FD" w14:textId="77777777" w:rsidR="00674722" w:rsidRDefault="00674722" w:rsidP="00B03658">
      <w:pPr>
        <w:rPr>
          <w:rStyle w:val="Ttulo3Car"/>
          <w:rFonts w:asciiTheme="minorHAnsi" w:hAnsiTheme="minorHAnsi" w:cstheme="minorHAnsi"/>
          <w:sz w:val="28"/>
          <w:szCs w:val="28"/>
        </w:rPr>
      </w:pPr>
    </w:p>
    <w:p w14:paraId="734FADBE" w14:textId="77777777" w:rsidR="00674722" w:rsidRDefault="00674722" w:rsidP="00B03658">
      <w:pPr>
        <w:rPr>
          <w:rStyle w:val="Ttulo3Car"/>
          <w:rFonts w:asciiTheme="minorHAnsi" w:hAnsiTheme="minorHAnsi" w:cstheme="minorHAnsi"/>
          <w:sz w:val="28"/>
          <w:szCs w:val="28"/>
        </w:rPr>
      </w:pPr>
    </w:p>
    <w:p w14:paraId="52C9555F" w14:textId="77777777" w:rsidR="00674722" w:rsidRDefault="00674722" w:rsidP="00B03658">
      <w:pPr>
        <w:rPr>
          <w:rStyle w:val="Ttulo3Car"/>
          <w:rFonts w:asciiTheme="minorHAnsi" w:hAnsiTheme="minorHAnsi" w:cstheme="minorHAnsi"/>
          <w:sz w:val="28"/>
          <w:szCs w:val="28"/>
        </w:rPr>
      </w:pPr>
    </w:p>
    <w:p w14:paraId="10DD0763" w14:textId="77777777" w:rsidR="00674722" w:rsidRDefault="00674722" w:rsidP="00B03658">
      <w:pPr>
        <w:rPr>
          <w:rStyle w:val="Ttulo3Car"/>
          <w:rFonts w:asciiTheme="minorHAnsi" w:hAnsiTheme="minorHAnsi" w:cstheme="minorHAnsi"/>
          <w:sz w:val="28"/>
          <w:szCs w:val="28"/>
        </w:rPr>
      </w:pPr>
    </w:p>
    <w:p w14:paraId="0A712DB2" w14:textId="77777777" w:rsidR="00674722" w:rsidRDefault="00674722" w:rsidP="00B03658">
      <w:pPr>
        <w:rPr>
          <w:rStyle w:val="Ttulo3Car"/>
          <w:rFonts w:asciiTheme="minorHAnsi" w:hAnsiTheme="minorHAnsi" w:cstheme="minorHAnsi"/>
          <w:sz w:val="28"/>
          <w:szCs w:val="28"/>
        </w:rPr>
      </w:pPr>
    </w:p>
    <w:p w14:paraId="32F2B924" w14:textId="77777777" w:rsidR="00674722" w:rsidRDefault="00674722" w:rsidP="00B03658">
      <w:pPr>
        <w:rPr>
          <w:rStyle w:val="Ttulo3Car"/>
          <w:rFonts w:asciiTheme="minorHAnsi" w:hAnsiTheme="minorHAnsi" w:cstheme="minorHAnsi"/>
          <w:sz w:val="28"/>
          <w:szCs w:val="28"/>
        </w:rPr>
      </w:pPr>
    </w:p>
    <w:p w14:paraId="24B56BC1" w14:textId="77777777" w:rsidR="00674722" w:rsidRDefault="00674722" w:rsidP="00B03658">
      <w:pPr>
        <w:rPr>
          <w:rStyle w:val="Ttulo3Car"/>
          <w:rFonts w:asciiTheme="minorHAnsi" w:hAnsiTheme="minorHAnsi" w:cstheme="minorHAnsi"/>
          <w:sz w:val="28"/>
          <w:szCs w:val="28"/>
        </w:rPr>
      </w:pPr>
    </w:p>
    <w:p w14:paraId="5EF37E23" w14:textId="77777777" w:rsidR="00674722" w:rsidRDefault="00674722" w:rsidP="00B03658">
      <w:pPr>
        <w:rPr>
          <w:rStyle w:val="Ttulo3Car"/>
          <w:rFonts w:asciiTheme="minorHAnsi" w:hAnsiTheme="minorHAnsi" w:cstheme="minorHAnsi"/>
          <w:sz w:val="28"/>
          <w:szCs w:val="28"/>
        </w:rPr>
      </w:pPr>
    </w:p>
    <w:p w14:paraId="3E3AF94E" w14:textId="77777777" w:rsidR="00674722" w:rsidRDefault="00674722" w:rsidP="00B03658">
      <w:pPr>
        <w:rPr>
          <w:rStyle w:val="Ttulo3Car"/>
          <w:rFonts w:asciiTheme="minorHAnsi" w:hAnsiTheme="minorHAnsi" w:cstheme="minorHAnsi"/>
          <w:sz w:val="28"/>
          <w:szCs w:val="28"/>
        </w:rPr>
      </w:pPr>
    </w:p>
    <w:p w14:paraId="777AF116" w14:textId="77777777" w:rsidR="00674722" w:rsidRDefault="00674722" w:rsidP="00B03658">
      <w:pPr>
        <w:rPr>
          <w:rStyle w:val="Ttulo3Car"/>
          <w:rFonts w:asciiTheme="minorHAnsi" w:hAnsiTheme="minorHAnsi" w:cstheme="minorHAnsi"/>
          <w:sz w:val="28"/>
          <w:szCs w:val="28"/>
        </w:rPr>
      </w:pPr>
    </w:p>
    <w:p w14:paraId="427FCB55" w14:textId="77777777" w:rsidR="00674722" w:rsidRDefault="00674722" w:rsidP="00B03658">
      <w:pPr>
        <w:rPr>
          <w:rStyle w:val="Ttulo3Car"/>
          <w:rFonts w:asciiTheme="minorHAnsi" w:hAnsiTheme="minorHAnsi" w:cstheme="minorHAnsi"/>
          <w:sz w:val="28"/>
          <w:szCs w:val="28"/>
        </w:rPr>
      </w:pPr>
    </w:p>
    <w:p w14:paraId="3BA85CE9" w14:textId="77777777" w:rsidR="00674722" w:rsidRDefault="00674722" w:rsidP="00B03658">
      <w:pPr>
        <w:rPr>
          <w:rStyle w:val="Ttulo3Car"/>
          <w:rFonts w:asciiTheme="minorHAnsi" w:hAnsiTheme="minorHAnsi" w:cstheme="minorHAnsi"/>
          <w:sz w:val="28"/>
          <w:szCs w:val="28"/>
        </w:rPr>
      </w:pPr>
    </w:p>
    <w:p w14:paraId="4501391A" w14:textId="14D7C572" w:rsidR="00B03658" w:rsidRPr="00AF78E7" w:rsidRDefault="00B03658" w:rsidP="00B03658">
      <w:pPr>
        <w:rPr>
          <w:rStyle w:val="Ttulo3Car"/>
          <w:rFonts w:asciiTheme="minorHAnsi" w:hAnsiTheme="minorHAnsi" w:cstheme="minorHAnsi"/>
          <w:sz w:val="28"/>
          <w:szCs w:val="28"/>
        </w:rPr>
      </w:pPr>
      <w:bookmarkStart w:id="142" w:name="_Toc162342540"/>
      <w:r w:rsidRPr="00AF78E7">
        <w:rPr>
          <w:rStyle w:val="Ttulo3Car"/>
          <w:rFonts w:asciiTheme="minorHAnsi" w:hAnsiTheme="minorHAnsi" w:cstheme="minorHAnsi"/>
          <w:sz w:val="28"/>
          <w:szCs w:val="28"/>
        </w:rPr>
        <w:t>X</w:t>
      </w:r>
      <w:r w:rsidR="00874854">
        <w:rPr>
          <w:rStyle w:val="Ttulo3Car"/>
          <w:rFonts w:asciiTheme="minorHAnsi" w:hAnsiTheme="minorHAnsi" w:cstheme="minorHAnsi"/>
          <w:sz w:val="28"/>
          <w:szCs w:val="28"/>
        </w:rPr>
        <w:t>V</w:t>
      </w:r>
      <w:r w:rsidR="00211BE7">
        <w:rPr>
          <w:rStyle w:val="Ttulo3Car"/>
          <w:rFonts w:asciiTheme="minorHAnsi" w:hAnsiTheme="minorHAnsi" w:cstheme="minorHAnsi"/>
          <w:sz w:val="28"/>
          <w:szCs w:val="28"/>
        </w:rPr>
        <w:t>I</w:t>
      </w:r>
      <w:r w:rsidRPr="00AF78E7">
        <w:rPr>
          <w:rStyle w:val="Ttulo3Car"/>
          <w:rFonts w:asciiTheme="minorHAnsi" w:hAnsiTheme="minorHAnsi" w:cstheme="minorHAnsi"/>
          <w:sz w:val="28"/>
          <w:szCs w:val="28"/>
        </w:rPr>
        <w:t xml:space="preserve">. INFINITUM NEGOCIO </w:t>
      </w:r>
      <w:r w:rsidR="000D3636">
        <w:rPr>
          <w:rStyle w:val="Ttulo3Car"/>
          <w:rFonts w:asciiTheme="minorHAnsi" w:hAnsiTheme="minorHAnsi" w:cstheme="minorHAnsi"/>
          <w:sz w:val="28"/>
          <w:szCs w:val="28"/>
        </w:rPr>
        <w:t>449</w:t>
      </w:r>
      <w:bookmarkEnd w:id="142"/>
    </w:p>
    <w:p w14:paraId="5AF867D8" w14:textId="77777777" w:rsidR="00B03658" w:rsidRPr="00AF78E7" w:rsidRDefault="00B03658" w:rsidP="00B03658">
      <w:pPr>
        <w:rPr>
          <w:rFonts w:asciiTheme="minorHAnsi" w:hAnsiTheme="minorHAnsi" w:cstheme="minorHAnsi"/>
          <w:szCs w:val="24"/>
          <w:lang w:val="es-MX"/>
        </w:rPr>
      </w:pPr>
    </w:p>
    <w:p w14:paraId="06B4BBAA" w14:textId="77777777" w:rsidR="00B03658" w:rsidRPr="00AF78E7" w:rsidRDefault="00B03658" w:rsidP="00B03658">
      <w:pPr>
        <w:outlineLvl w:val="0"/>
        <w:rPr>
          <w:rFonts w:asciiTheme="minorHAnsi" w:hAnsiTheme="minorHAnsi" w:cstheme="minorHAnsi"/>
          <w:szCs w:val="24"/>
        </w:rPr>
      </w:pPr>
      <w:r w:rsidRPr="00AF78E7">
        <w:rPr>
          <w:rFonts w:asciiTheme="minorHAnsi" w:hAnsiTheme="minorHAnsi" w:cstheme="minorHAnsi"/>
          <w:b/>
          <w:szCs w:val="24"/>
        </w:rPr>
        <w:t>Número de Inscripción:</w:t>
      </w:r>
      <w:r>
        <w:rPr>
          <w:rFonts w:asciiTheme="minorHAnsi" w:hAnsiTheme="minorHAnsi" w:cstheme="minorHAnsi"/>
          <w:b/>
          <w:szCs w:val="24"/>
        </w:rPr>
        <w:t xml:space="preserve"> </w:t>
      </w:r>
      <w:r w:rsidR="000D3636">
        <w:rPr>
          <w:rFonts w:asciiTheme="minorHAnsi" w:hAnsiTheme="minorHAnsi" w:cstheme="minorHAnsi"/>
          <w:b/>
          <w:sz w:val="28"/>
          <w:szCs w:val="28"/>
        </w:rPr>
        <w:t>841283</w:t>
      </w:r>
      <w:r w:rsidR="000D3636">
        <w:rPr>
          <w:rFonts w:asciiTheme="minorHAnsi" w:hAnsiTheme="minorHAnsi" w:cstheme="minorHAnsi"/>
          <w:b/>
          <w:sz w:val="28"/>
          <w:szCs w:val="28"/>
        </w:rPr>
        <w:tab/>
      </w:r>
    </w:p>
    <w:p w14:paraId="5E901557" w14:textId="77777777" w:rsidR="00B03658" w:rsidRDefault="00B03658" w:rsidP="00B03658">
      <w:pPr>
        <w:outlineLvl w:val="0"/>
        <w:rPr>
          <w:rFonts w:asciiTheme="minorHAnsi" w:hAnsiTheme="minorHAnsi" w:cstheme="minorHAnsi"/>
          <w:b/>
          <w:szCs w:val="24"/>
          <w:lang w:val="es-MX"/>
        </w:rPr>
      </w:pPr>
    </w:p>
    <w:p w14:paraId="588F875E" w14:textId="77777777" w:rsidR="00B03658" w:rsidRPr="00AF78E7" w:rsidRDefault="00B03658" w:rsidP="00B03658">
      <w:pPr>
        <w:outlineLvl w:val="0"/>
        <w:rPr>
          <w:rFonts w:asciiTheme="minorHAnsi" w:hAnsiTheme="minorHAnsi" w:cstheme="minorHAnsi"/>
          <w:szCs w:val="24"/>
          <w:lang w:val="es-MX"/>
        </w:rPr>
      </w:pPr>
      <w:r w:rsidRPr="00AF78E7">
        <w:rPr>
          <w:rFonts w:asciiTheme="minorHAnsi" w:hAnsiTheme="minorHAnsi" w:cstheme="minorHAnsi"/>
          <w:b/>
          <w:szCs w:val="24"/>
          <w:lang w:val="es-MX"/>
        </w:rPr>
        <w:t>Nombre del Servicio:</w:t>
      </w:r>
    </w:p>
    <w:p w14:paraId="1548F60C" w14:textId="77777777" w:rsidR="00B03658" w:rsidRPr="00AF78E7" w:rsidRDefault="00B03658" w:rsidP="00B03658">
      <w:pPr>
        <w:outlineLvl w:val="0"/>
        <w:rPr>
          <w:rFonts w:asciiTheme="minorHAnsi" w:hAnsiTheme="minorHAnsi" w:cstheme="minorHAnsi"/>
          <w:szCs w:val="24"/>
          <w:lang w:val="es-MX"/>
        </w:rPr>
      </w:pPr>
      <w:r w:rsidRPr="00AF78E7">
        <w:rPr>
          <w:rFonts w:asciiTheme="minorHAnsi" w:hAnsiTheme="minorHAnsi" w:cstheme="minorHAnsi"/>
          <w:szCs w:val="24"/>
          <w:lang w:val="es-MX"/>
        </w:rPr>
        <w:t xml:space="preserve">Infinitum Negocio </w:t>
      </w:r>
      <w:r w:rsidR="000D3636">
        <w:rPr>
          <w:rFonts w:asciiTheme="minorHAnsi" w:hAnsiTheme="minorHAnsi" w:cstheme="minorHAnsi"/>
          <w:szCs w:val="24"/>
          <w:lang w:val="es-MX"/>
        </w:rPr>
        <w:t>449</w:t>
      </w:r>
    </w:p>
    <w:p w14:paraId="2B13D61E" w14:textId="77777777" w:rsidR="00B03658" w:rsidRPr="00AF78E7" w:rsidRDefault="00B03658" w:rsidP="00B03658">
      <w:pPr>
        <w:rPr>
          <w:rFonts w:asciiTheme="minorHAnsi" w:hAnsiTheme="minorHAnsi" w:cstheme="minorHAnsi"/>
          <w:szCs w:val="24"/>
          <w:lang w:val="es-MX"/>
        </w:rPr>
      </w:pPr>
    </w:p>
    <w:p w14:paraId="330A19BC" w14:textId="77777777" w:rsidR="00B03658" w:rsidRPr="00AF78E7" w:rsidRDefault="00B03658" w:rsidP="00B03658">
      <w:pPr>
        <w:outlineLvl w:val="0"/>
        <w:rPr>
          <w:rFonts w:asciiTheme="minorHAnsi" w:hAnsiTheme="minorHAnsi" w:cstheme="minorHAnsi"/>
          <w:szCs w:val="24"/>
          <w:lang w:val="es-MX"/>
        </w:rPr>
      </w:pPr>
      <w:r w:rsidRPr="00AF78E7">
        <w:rPr>
          <w:rFonts w:asciiTheme="minorHAnsi" w:hAnsiTheme="minorHAnsi" w:cstheme="minorHAnsi"/>
          <w:b/>
          <w:szCs w:val="24"/>
          <w:lang w:val="es-MX"/>
        </w:rPr>
        <w:t>Descripción:</w:t>
      </w:r>
    </w:p>
    <w:p w14:paraId="258A1D29" w14:textId="77777777" w:rsidR="00B03658" w:rsidRPr="00AF78E7" w:rsidRDefault="00B03658" w:rsidP="00B03658">
      <w:pPr>
        <w:outlineLvl w:val="0"/>
        <w:rPr>
          <w:rFonts w:asciiTheme="minorHAnsi" w:hAnsiTheme="minorHAnsi" w:cstheme="minorHAnsi"/>
          <w:szCs w:val="24"/>
          <w:lang w:val="es-MX"/>
        </w:rPr>
      </w:pPr>
      <w:r w:rsidRPr="004A469B">
        <w:rPr>
          <w:rFonts w:asciiTheme="minorHAnsi" w:hAnsiTheme="minorHAnsi" w:cstheme="minorHAnsi"/>
          <w:color w:val="000000"/>
          <w:szCs w:val="24"/>
          <w:lang w:val="es-MX"/>
        </w:rPr>
        <w:t xml:space="preserve">Infinitum Negocio </w:t>
      </w:r>
      <w:r w:rsidR="000D3636">
        <w:rPr>
          <w:rFonts w:asciiTheme="minorHAnsi" w:hAnsiTheme="minorHAnsi" w:cstheme="minorHAnsi"/>
          <w:color w:val="000000"/>
          <w:szCs w:val="24"/>
          <w:lang w:val="es-MX"/>
        </w:rPr>
        <w:t>449</w:t>
      </w:r>
      <w:r w:rsidRPr="004A469B">
        <w:rPr>
          <w:rFonts w:asciiTheme="minorHAnsi" w:hAnsiTheme="minorHAnsi" w:cstheme="minorHAnsi"/>
          <w:color w:val="000000"/>
          <w:szCs w:val="24"/>
          <w:lang w:val="es-MX"/>
        </w:rPr>
        <w:t xml:space="preserve"> es un servicio de Internet con velocidad de hasta </w:t>
      </w:r>
      <w:r w:rsidR="003823E4">
        <w:rPr>
          <w:rFonts w:asciiTheme="minorHAnsi" w:hAnsiTheme="minorHAnsi" w:cstheme="minorHAnsi"/>
          <w:color w:val="000000"/>
          <w:szCs w:val="24"/>
          <w:lang w:val="es-MX"/>
        </w:rPr>
        <w:t>100</w:t>
      </w:r>
      <w:r w:rsidRPr="004A469B">
        <w:rPr>
          <w:rFonts w:asciiTheme="minorHAnsi" w:hAnsiTheme="minorHAnsi" w:cstheme="minorHAnsi"/>
          <w:color w:val="000000"/>
          <w:szCs w:val="24"/>
          <w:lang w:val="es-MX"/>
        </w:rPr>
        <w:t xml:space="preserve"> Megabits por segundo (Mbps) que aplica para Clientes comerciales Telmex sujeto a que las facilidades técnicas lo permitan.</w:t>
      </w:r>
    </w:p>
    <w:p w14:paraId="3E8D7BE5" w14:textId="77777777" w:rsidR="00B03658" w:rsidRPr="00AF78E7" w:rsidRDefault="00B03658" w:rsidP="00B03658">
      <w:pPr>
        <w:outlineLvl w:val="0"/>
        <w:rPr>
          <w:rFonts w:asciiTheme="minorHAnsi" w:hAnsiTheme="minorHAnsi" w:cstheme="minorHAnsi"/>
          <w:b/>
          <w:szCs w:val="24"/>
          <w:lang w:val="es-MX"/>
        </w:rPr>
      </w:pPr>
    </w:p>
    <w:p w14:paraId="54D6DD67" w14:textId="77777777" w:rsidR="00B03658" w:rsidRPr="00AF78E7" w:rsidRDefault="00B03658" w:rsidP="00B03658">
      <w:pPr>
        <w:outlineLvl w:val="0"/>
        <w:rPr>
          <w:rFonts w:asciiTheme="minorHAnsi" w:hAnsiTheme="minorHAnsi" w:cstheme="minorHAnsi"/>
          <w:b/>
          <w:szCs w:val="24"/>
          <w:lang w:val="es-MX"/>
        </w:rPr>
      </w:pPr>
      <w:r w:rsidRPr="00AF78E7">
        <w:rPr>
          <w:rFonts w:asciiTheme="minorHAnsi" w:hAnsiTheme="minorHAnsi" w:cstheme="minorHAnsi"/>
          <w:b/>
          <w:szCs w:val="24"/>
          <w:lang w:val="es-MX"/>
        </w:rPr>
        <w:t>Estructura Tarifaria:</w:t>
      </w:r>
    </w:p>
    <w:p w14:paraId="51F890C2" w14:textId="77777777" w:rsidR="00B03658" w:rsidRDefault="00B03658" w:rsidP="00B03658">
      <w:pPr>
        <w:rPr>
          <w:rFonts w:asciiTheme="minorHAnsi" w:hAnsiTheme="minorHAnsi" w:cstheme="minorHAnsi"/>
          <w:szCs w:val="24"/>
          <w:lang w:val="es-MX"/>
        </w:rPr>
      </w:pPr>
      <w:r>
        <w:rPr>
          <w:rFonts w:asciiTheme="minorHAnsi" w:hAnsiTheme="minorHAnsi" w:cstheme="minorHAnsi"/>
          <w:szCs w:val="24"/>
          <w:lang w:val="es-MX"/>
        </w:rPr>
        <w:t xml:space="preserve">Modalidad: Infinitum Negocio </w:t>
      </w:r>
      <w:r w:rsidR="00062A68">
        <w:rPr>
          <w:rFonts w:asciiTheme="minorHAnsi" w:hAnsiTheme="minorHAnsi" w:cstheme="minorHAnsi"/>
          <w:szCs w:val="24"/>
          <w:lang w:val="es-MX"/>
        </w:rPr>
        <w:t>10</w:t>
      </w:r>
      <w:r>
        <w:rPr>
          <w:rFonts w:asciiTheme="minorHAnsi" w:hAnsiTheme="minorHAnsi" w:cstheme="minorHAnsi"/>
          <w:szCs w:val="24"/>
          <w:lang w:val="es-MX"/>
        </w:rPr>
        <w:t>0</w:t>
      </w:r>
    </w:p>
    <w:p w14:paraId="47D6423C" w14:textId="77777777" w:rsidR="00B03658" w:rsidRPr="00AF78E7" w:rsidRDefault="00B03658" w:rsidP="00B03658">
      <w:pPr>
        <w:rPr>
          <w:rFonts w:asciiTheme="minorHAnsi" w:hAnsiTheme="minorHAnsi" w:cstheme="minorHAnsi"/>
          <w:szCs w:val="24"/>
          <w:lang w:val="es-MX"/>
        </w:rPr>
      </w:pPr>
      <w:r w:rsidRPr="00AF78E7">
        <w:rPr>
          <w:rFonts w:asciiTheme="minorHAnsi" w:hAnsiTheme="minorHAnsi" w:cstheme="minorHAnsi"/>
          <w:szCs w:val="24"/>
          <w:lang w:val="es-MX"/>
        </w:rPr>
        <w:t>Renta mensual sin Impuestos: $3</w:t>
      </w:r>
      <w:r w:rsidR="00062A68">
        <w:rPr>
          <w:rFonts w:asciiTheme="minorHAnsi" w:hAnsiTheme="minorHAnsi" w:cstheme="minorHAnsi"/>
          <w:szCs w:val="24"/>
          <w:lang w:val="es-MX"/>
        </w:rPr>
        <w:t>87.07</w:t>
      </w:r>
    </w:p>
    <w:p w14:paraId="01B7D6E3" w14:textId="77777777" w:rsidR="00B03658" w:rsidRPr="00AF78E7" w:rsidRDefault="00B03658" w:rsidP="00B03658">
      <w:pPr>
        <w:rPr>
          <w:rFonts w:asciiTheme="minorHAnsi" w:hAnsiTheme="minorHAnsi" w:cstheme="minorHAnsi"/>
          <w:szCs w:val="24"/>
          <w:lang w:val="es-MX"/>
        </w:rPr>
      </w:pPr>
      <w:r w:rsidRPr="00AF78E7">
        <w:rPr>
          <w:rFonts w:asciiTheme="minorHAnsi" w:hAnsiTheme="minorHAnsi" w:cstheme="minorHAnsi"/>
          <w:szCs w:val="24"/>
          <w:lang w:val="es-MX"/>
        </w:rPr>
        <w:t>Renta mensual con Impuestos: $</w:t>
      </w:r>
      <w:r w:rsidR="00062A68">
        <w:rPr>
          <w:rFonts w:asciiTheme="minorHAnsi" w:hAnsiTheme="minorHAnsi" w:cstheme="minorHAnsi"/>
          <w:szCs w:val="24"/>
          <w:lang w:val="es-MX"/>
        </w:rPr>
        <w:t>4</w:t>
      </w:r>
      <w:r w:rsidRPr="00AF78E7">
        <w:rPr>
          <w:rFonts w:asciiTheme="minorHAnsi" w:hAnsiTheme="minorHAnsi" w:cstheme="minorHAnsi"/>
          <w:szCs w:val="24"/>
          <w:lang w:val="es-MX"/>
        </w:rPr>
        <w:t>99.00</w:t>
      </w:r>
    </w:p>
    <w:p w14:paraId="04BB62D6" w14:textId="77777777" w:rsidR="00B03658" w:rsidRPr="004A469B" w:rsidRDefault="00B03658" w:rsidP="00B03658">
      <w:pPr>
        <w:rPr>
          <w:rFonts w:asciiTheme="minorHAnsi" w:hAnsiTheme="minorHAnsi" w:cstheme="minorHAnsi"/>
          <w:sz w:val="20"/>
          <w:lang w:val="es-MX"/>
        </w:rPr>
      </w:pPr>
      <w:r w:rsidRPr="004A469B">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r>
        <w:rPr>
          <w:rFonts w:asciiTheme="minorHAnsi" w:hAnsiTheme="minorHAnsi" w:cstheme="minorHAnsi"/>
          <w:sz w:val="20"/>
          <w:lang w:val="es-MX"/>
        </w:rPr>
        <w:t>.</w:t>
      </w:r>
    </w:p>
    <w:p w14:paraId="23CB7135" w14:textId="77777777" w:rsidR="00B03658" w:rsidRPr="00AF78E7" w:rsidRDefault="00B03658" w:rsidP="00B03658">
      <w:pPr>
        <w:outlineLvl w:val="0"/>
        <w:rPr>
          <w:rFonts w:asciiTheme="minorHAnsi" w:hAnsiTheme="minorHAnsi" w:cstheme="minorHAnsi"/>
          <w:szCs w:val="24"/>
          <w:lang w:val="es-MX"/>
        </w:rPr>
      </w:pPr>
    </w:p>
    <w:p w14:paraId="4EC2B0F8" w14:textId="77777777" w:rsidR="00B03658" w:rsidRPr="00AF78E7" w:rsidRDefault="00B03658" w:rsidP="00B03658">
      <w:pPr>
        <w:outlineLvl w:val="0"/>
        <w:rPr>
          <w:rFonts w:asciiTheme="minorHAnsi" w:hAnsiTheme="minorHAnsi" w:cstheme="minorHAnsi"/>
          <w:b/>
          <w:szCs w:val="24"/>
          <w:lang w:val="es-MX"/>
        </w:rPr>
      </w:pPr>
      <w:r w:rsidRPr="00AF78E7">
        <w:rPr>
          <w:rFonts w:asciiTheme="minorHAnsi" w:hAnsiTheme="minorHAnsi" w:cstheme="minorHAnsi"/>
          <w:b/>
          <w:szCs w:val="24"/>
          <w:lang w:val="es-MX"/>
        </w:rPr>
        <w:t>Reglas de Aplicación Tarifaria</w:t>
      </w:r>
    </w:p>
    <w:p w14:paraId="1E0C09ED" w14:textId="77777777" w:rsidR="00B03658" w:rsidRPr="004A469B" w:rsidRDefault="00B03658" w:rsidP="00B03658">
      <w:pPr>
        <w:outlineLvl w:val="0"/>
        <w:rPr>
          <w:rFonts w:asciiTheme="minorHAnsi" w:hAnsiTheme="minorHAnsi" w:cstheme="minorHAnsi"/>
          <w:szCs w:val="24"/>
          <w:lang w:val="es-MX"/>
        </w:rPr>
      </w:pPr>
      <w:r w:rsidRPr="004A469B">
        <w:rPr>
          <w:rFonts w:asciiTheme="minorHAnsi" w:hAnsiTheme="minorHAnsi" w:cstheme="minorHAnsi"/>
          <w:szCs w:val="24"/>
          <w:lang w:val="es-MX"/>
        </w:rPr>
        <w:t>Los cargos por concepto de Renta Mensual son independientes de los cargos asociados de</w:t>
      </w:r>
    </w:p>
    <w:p w14:paraId="4EE59393" w14:textId="77777777" w:rsidR="00B03658" w:rsidRPr="004A469B" w:rsidRDefault="00B03658" w:rsidP="00B03658">
      <w:pPr>
        <w:outlineLvl w:val="0"/>
        <w:rPr>
          <w:rFonts w:asciiTheme="minorHAnsi" w:hAnsiTheme="minorHAnsi" w:cstheme="minorHAnsi"/>
          <w:szCs w:val="24"/>
          <w:lang w:val="es-MX"/>
        </w:rPr>
      </w:pPr>
      <w:r w:rsidRPr="004A469B">
        <w:rPr>
          <w:rFonts w:asciiTheme="minorHAnsi" w:hAnsiTheme="minorHAnsi" w:cstheme="minorHAnsi"/>
          <w:szCs w:val="24"/>
          <w:lang w:val="es-MX"/>
        </w:rPr>
        <w:t>instalación de la línea telefónica, renta mensual de la línea telefónica, servicio medido, larga</w:t>
      </w:r>
      <w:r>
        <w:rPr>
          <w:rFonts w:asciiTheme="minorHAnsi" w:hAnsiTheme="minorHAnsi" w:cstheme="minorHAnsi"/>
          <w:szCs w:val="24"/>
          <w:lang w:val="es-MX"/>
        </w:rPr>
        <w:t xml:space="preserve"> </w:t>
      </w:r>
      <w:r w:rsidRPr="004A469B">
        <w:rPr>
          <w:rFonts w:asciiTheme="minorHAnsi" w:hAnsiTheme="minorHAnsi" w:cstheme="minorHAnsi"/>
          <w:szCs w:val="24"/>
          <w:lang w:val="es-MX"/>
        </w:rPr>
        <w:t xml:space="preserve">distancia y de cualquier otro servicio contratado por el cliente con Telmex. </w:t>
      </w:r>
    </w:p>
    <w:p w14:paraId="585B5D5F" w14:textId="77777777" w:rsidR="00B03658" w:rsidRPr="00AF78E7" w:rsidRDefault="00B03658" w:rsidP="00B03658">
      <w:pPr>
        <w:outlineLvl w:val="0"/>
        <w:rPr>
          <w:rFonts w:asciiTheme="minorHAnsi" w:hAnsiTheme="minorHAnsi" w:cstheme="minorHAnsi"/>
          <w:b/>
          <w:szCs w:val="24"/>
          <w:lang w:val="es-MX"/>
        </w:rPr>
      </w:pPr>
      <w:r w:rsidRPr="004A469B">
        <w:rPr>
          <w:rFonts w:asciiTheme="minorHAnsi" w:hAnsiTheme="minorHAnsi" w:cstheme="minorHAnsi"/>
          <w:szCs w:val="24"/>
          <w:lang w:val="es-MX"/>
        </w:rPr>
        <w:t>La facturación del servicio inicia una vez que se encuentre habilitado el servicio y que el cliente</w:t>
      </w:r>
      <w:r>
        <w:rPr>
          <w:rFonts w:asciiTheme="minorHAnsi" w:hAnsiTheme="minorHAnsi" w:cstheme="minorHAnsi"/>
          <w:szCs w:val="24"/>
          <w:lang w:val="es-MX"/>
        </w:rPr>
        <w:t xml:space="preserve"> </w:t>
      </w:r>
      <w:r w:rsidRPr="004A469B">
        <w:rPr>
          <w:rFonts w:asciiTheme="minorHAnsi" w:hAnsiTheme="minorHAnsi" w:cstheme="minorHAnsi"/>
          <w:szCs w:val="24"/>
          <w:lang w:val="es-MX"/>
        </w:rPr>
        <w:t>haya recibido el Kit Infinitum.</w:t>
      </w:r>
    </w:p>
    <w:p w14:paraId="4419DFBA" w14:textId="77777777" w:rsidR="00B03658" w:rsidRPr="00AF78E7" w:rsidRDefault="00B03658" w:rsidP="00B03658">
      <w:pPr>
        <w:outlineLvl w:val="0"/>
        <w:rPr>
          <w:rFonts w:asciiTheme="minorHAnsi" w:hAnsiTheme="minorHAnsi" w:cstheme="minorHAnsi"/>
          <w:b/>
          <w:szCs w:val="24"/>
          <w:lang w:val="es-MX"/>
        </w:rPr>
      </w:pPr>
    </w:p>
    <w:p w14:paraId="2FA8B0B9" w14:textId="77777777" w:rsidR="00B03658" w:rsidRPr="00AF78E7" w:rsidRDefault="00B03658" w:rsidP="00B03658">
      <w:pPr>
        <w:outlineLvl w:val="0"/>
        <w:rPr>
          <w:rFonts w:asciiTheme="minorHAnsi" w:hAnsiTheme="minorHAnsi" w:cstheme="minorHAnsi"/>
          <w:b/>
          <w:szCs w:val="24"/>
          <w:lang w:val="es-MX"/>
        </w:rPr>
      </w:pPr>
      <w:r w:rsidRPr="00AF78E7">
        <w:rPr>
          <w:rFonts w:asciiTheme="minorHAnsi" w:hAnsiTheme="minorHAnsi" w:cstheme="minorHAnsi"/>
          <w:b/>
          <w:szCs w:val="24"/>
          <w:lang w:val="es-MX"/>
        </w:rPr>
        <w:t>Políticas Comerciales</w:t>
      </w:r>
    </w:p>
    <w:p w14:paraId="75906DFD" w14:textId="77777777" w:rsidR="00B03658" w:rsidRPr="00AF78E7" w:rsidRDefault="00B03658" w:rsidP="00B03658">
      <w:pPr>
        <w:ind w:right="98"/>
        <w:jc w:val="both"/>
        <w:rPr>
          <w:rFonts w:asciiTheme="minorHAnsi" w:hAnsiTheme="minorHAnsi" w:cstheme="minorHAnsi"/>
          <w:szCs w:val="24"/>
          <w:lang w:val="es-MX"/>
        </w:rPr>
      </w:pPr>
      <w:r w:rsidRPr="00AF78E7">
        <w:rPr>
          <w:rFonts w:asciiTheme="minorHAnsi" w:hAnsiTheme="minorHAnsi" w:cstheme="minorHAnsi"/>
          <w:szCs w:val="24"/>
          <w:lang w:val="es-MX"/>
        </w:rPr>
        <w:t>Se procederá a la Habilitación y Equipamiento del servicio siempre y cuando las facilidades técnicas lo permitan.</w:t>
      </w:r>
    </w:p>
    <w:p w14:paraId="40D8795F" w14:textId="77777777" w:rsidR="00B03658" w:rsidRPr="00AF78E7" w:rsidRDefault="00B03658" w:rsidP="00B03658">
      <w:pPr>
        <w:ind w:right="98"/>
        <w:jc w:val="both"/>
        <w:rPr>
          <w:rFonts w:asciiTheme="minorHAnsi" w:hAnsiTheme="minorHAnsi" w:cstheme="minorHAnsi"/>
          <w:szCs w:val="24"/>
          <w:lang w:val="es-MX"/>
        </w:rPr>
      </w:pPr>
      <w:r w:rsidRPr="00AF78E7">
        <w:rPr>
          <w:rFonts w:asciiTheme="minorHAnsi" w:hAnsiTheme="minorHAnsi" w:cstheme="minorHAnsi"/>
          <w:szCs w:val="24"/>
          <w:lang w:val="es-MX"/>
        </w:rPr>
        <w:t>No existe periodo mínimo de permanencia con el servicio.</w:t>
      </w:r>
    </w:p>
    <w:p w14:paraId="4BB51218" w14:textId="77777777" w:rsidR="00B03658" w:rsidRPr="00AF78E7" w:rsidRDefault="00B03658" w:rsidP="00B03658">
      <w:pPr>
        <w:ind w:right="98"/>
        <w:jc w:val="both"/>
        <w:rPr>
          <w:rFonts w:asciiTheme="minorHAnsi" w:hAnsiTheme="minorHAnsi" w:cstheme="minorHAnsi"/>
          <w:szCs w:val="24"/>
          <w:lang w:val="es-MX"/>
        </w:rPr>
      </w:pPr>
      <w:r w:rsidRPr="00AF78E7">
        <w:rPr>
          <w:rFonts w:asciiTheme="minorHAnsi" w:hAnsiTheme="minorHAnsi" w:cstheme="minorHAnsi"/>
          <w:szCs w:val="24"/>
          <w:lang w:val="es-MX"/>
        </w:rPr>
        <w:t>Aplica únicamente para IP dinámica.</w:t>
      </w:r>
    </w:p>
    <w:p w14:paraId="7C8401B9" w14:textId="77777777" w:rsidR="00B03658" w:rsidRPr="00AF78E7" w:rsidRDefault="00B03658" w:rsidP="00B03658">
      <w:pPr>
        <w:ind w:right="98"/>
        <w:jc w:val="both"/>
        <w:rPr>
          <w:rFonts w:asciiTheme="minorHAnsi" w:hAnsiTheme="minorHAnsi" w:cstheme="minorHAnsi"/>
          <w:szCs w:val="24"/>
          <w:lang w:val="es-MX"/>
        </w:rPr>
      </w:pPr>
      <w:r w:rsidRPr="00AF78E7">
        <w:rPr>
          <w:rFonts w:asciiTheme="minorHAnsi" w:hAnsiTheme="minorHAnsi" w:cstheme="minorHAnsi"/>
          <w:szCs w:val="24"/>
          <w:lang w:val="es-MX"/>
        </w:rPr>
        <w:t>El equipo terminal es propiedad de Telmex por lo que al momento de recibirlo el cliente deberá firmar el contrato correspondiente.</w:t>
      </w:r>
    </w:p>
    <w:p w14:paraId="6F4322B2" w14:textId="77777777" w:rsidR="00B03658" w:rsidRPr="00AF78E7" w:rsidRDefault="00B03658" w:rsidP="00B03658">
      <w:pPr>
        <w:ind w:right="98"/>
        <w:jc w:val="both"/>
        <w:rPr>
          <w:rFonts w:asciiTheme="minorHAnsi" w:hAnsiTheme="minorHAnsi" w:cstheme="minorHAnsi"/>
          <w:szCs w:val="24"/>
          <w:lang w:val="es-MX"/>
        </w:rPr>
      </w:pPr>
      <w:r w:rsidRPr="00AF78E7">
        <w:rPr>
          <w:rFonts w:asciiTheme="minorHAnsi" w:hAnsiTheme="minorHAnsi" w:cstheme="minorHAnsi"/>
          <w:szCs w:val="24"/>
          <w:lang w:val="es-MX"/>
        </w:rPr>
        <w:t>Debido a que el equipo terminal es propiedad de Telmex, es requisito fundamental la devolución del mismo al momento de la baja del servicio.</w:t>
      </w:r>
    </w:p>
    <w:p w14:paraId="7D96F6AE" w14:textId="77777777" w:rsidR="00B03658" w:rsidRPr="004A469B" w:rsidRDefault="00B03658" w:rsidP="00B03658">
      <w:pPr>
        <w:ind w:right="98"/>
        <w:jc w:val="both"/>
        <w:rPr>
          <w:rFonts w:asciiTheme="minorHAnsi" w:hAnsiTheme="minorHAnsi" w:cstheme="minorHAnsi"/>
          <w:szCs w:val="24"/>
          <w:lang w:val="es-MX"/>
        </w:rPr>
      </w:pPr>
      <w:r w:rsidRPr="004A469B">
        <w:rPr>
          <w:rFonts w:asciiTheme="minorHAnsi" w:hAnsiTheme="minorHAnsi" w:cstheme="minorHAnsi"/>
          <w:szCs w:val="24"/>
          <w:lang w:val="es-MX"/>
        </w:rPr>
        <w:t xml:space="preserve">La velocidad de Infinitum anunciada, aplica siempre y cuando las condiciones técnicas de </w:t>
      </w:r>
    </w:p>
    <w:p w14:paraId="23826055" w14:textId="77777777" w:rsidR="00B03658" w:rsidRPr="00AF78E7" w:rsidRDefault="00B03658" w:rsidP="00B03658">
      <w:pPr>
        <w:ind w:right="98"/>
        <w:jc w:val="both"/>
        <w:rPr>
          <w:rFonts w:asciiTheme="minorHAnsi" w:hAnsiTheme="minorHAnsi" w:cstheme="minorHAnsi"/>
          <w:szCs w:val="24"/>
          <w:lang w:val="es-MX"/>
        </w:rPr>
      </w:pPr>
      <w:r w:rsidRPr="004A469B">
        <w:rPr>
          <w:rFonts w:asciiTheme="minorHAnsi" w:hAnsiTheme="minorHAnsi" w:cstheme="minorHAnsi"/>
          <w:szCs w:val="24"/>
          <w:lang w:val="es-MX"/>
        </w:rPr>
        <w:t>equipamiento y distancia del domicilio del cliente a la central lo permitan.</w:t>
      </w:r>
    </w:p>
    <w:p w14:paraId="5BB65EBD" w14:textId="77777777" w:rsidR="00B03658" w:rsidRPr="00AF78E7" w:rsidRDefault="00B03658" w:rsidP="00B03658">
      <w:pPr>
        <w:ind w:right="98"/>
        <w:jc w:val="both"/>
        <w:rPr>
          <w:rFonts w:asciiTheme="minorHAnsi" w:hAnsiTheme="minorHAnsi" w:cstheme="minorHAnsi"/>
          <w:szCs w:val="24"/>
          <w:lang w:val="es-MX"/>
        </w:rPr>
      </w:pPr>
      <w:r w:rsidRPr="00AF78E7">
        <w:rPr>
          <w:rFonts w:asciiTheme="minorHAnsi" w:hAnsiTheme="minorHAnsi" w:cstheme="minorHAnsi"/>
          <w:szCs w:val="24"/>
          <w:lang w:val="es-MX"/>
        </w:rPr>
        <w:lastRenderedPageBreak/>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7E5D6BE5" w14:textId="77777777" w:rsidR="00B03658" w:rsidRPr="00AF78E7" w:rsidRDefault="00B03658" w:rsidP="00B03658">
      <w:pPr>
        <w:ind w:right="98"/>
        <w:jc w:val="both"/>
        <w:rPr>
          <w:rFonts w:asciiTheme="minorHAnsi" w:hAnsiTheme="minorHAnsi" w:cstheme="minorHAnsi"/>
          <w:szCs w:val="24"/>
          <w:lang w:val="es-MX"/>
        </w:rPr>
      </w:pPr>
      <w:r w:rsidRPr="00AF78E7">
        <w:rPr>
          <w:rFonts w:asciiTheme="minorHAnsi" w:hAnsiTheme="minorHAnsi" w:cstheme="minorHAnsi"/>
          <w:szCs w:val="24"/>
          <w:lang w:val="es-MX"/>
        </w:rPr>
        <w:t>Para evitar el daño que se pueda causar a la red de TELMEX y en virtud de que este beneficio es para clientes comerciales, los clientes no podrán realizar la comercialización, venta o reventa de aplicaciones sobre el servicio de Internet.</w:t>
      </w:r>
    </w:p>
    <w:p w14:paraId="61013E54" w14:textId="77777777" w:rsidR="00B03658" w:rsidRDefault="00B03658" w:rsidP="00B03658">
      <w:pPr>
        <w:ind w:right="98"/>
        <w:jc w:val="both"/>
        <w:rPr>
          <w:rFonts w:asciiTheme="minorHAnsi" w:hAnsiTheme="minorHAnsi" w:cstheme="minorHAnsi"/>
          <w:szCs w:val="24"/>
          <w:lang w:val="es-MX"/>
        </w:rPr>
      </w:pPr>
      <w:r w:rsidRPr="00AF78E7">
        <w:rPr>
          <w:rFonts w:asciiTheme="minorHAnsi" w:hAnsiTheme="minorHAnsi" w:cstheme="minorHAnsi"/>
          <w:szCs w:val="24"/>
          <w:lang w:val="es-MX"/>
        </w:rPr>
        <w:t>Para el caso clientes nuevos, se aplican los cargos vigentes de gastos de instalación y cableado interior.</w:t>
      </w:r>
    </w:p>
    <w:p w14:paraId="07C10C63" w14:textId="77777777" w:rsidR="000D3636" w:rsidRDefault="000D3636" w:rsidP="000D3636">
      <w:pPr>
        <w:ind w:right="98"/>
        <w:jc w:val="both"/>
        <w:rPr>
          <w:rFonts w:asciiTheme="minorHAnsi" w:hAnsiTheme="minorHAnsi" w:cstheme="minorHAnsi"/>
          <w:szCs w:val="24"/>
          <w:lang w:val="es-MX"/>
        </w:rPr>
      </w:pPr>
      <w:r w:rsidRPr="000D3636">
        <w:rPr>
          <w:rFonts w:asciiTheme="minorHAnsi" w:hAnsiTheme="minorHAnsi" w:cstheme="minorHAnsi"/>
          <w:szCs w:val="24"/>
          <w:lang w:val="es-MX"/>
        </w:rPr>
        <w:t>Al utilizar los servicios de Telmex, el cliente acepta y está de acuerdo en cumplir los términos de</w:t>
      </w:r>
      <w:r>
        <w:rPr>
          <w:rFonts w:asciiTheme="minorHAnsi" w:hAnsiTheme="minorHAnsi" w:cstheme="minorHAnsi"/>
          <w:szCs w:val="24"/>
          <w:lang w:val="es-MX"/>
        </w:rPr>
        <w:t xml:space="preserve"> </w:t>
      </w:r>
      <w:r w:rsidRPr="000D3636">
        <w:rPr>
          <w:rFonts w:asciiTheme="minorHAnsi" w:hAnsiTheme="minorHAnsi" w:cstheme="minorHAnsi"/>
          <w:szCs w:val="24"/>
          <w:lang w:val="es-MX"/>
        </w:rPr>
        <w:t>las políticas de uso justo de internet fijo, publicadas en el sitio de internet de Telmex.</w:t>
      </w:r>
    </w:p>
    <w:p w14:paraId="1404ECB6" w14:textId="77777777" w:rsidR="00B03658" w:rsidRPr="00AF78E7" w:rsidRDefault="00B03658" w:rsidP="00B03658">
      <w:pPr>
        <w:ind w:right="98"/>
        <w:jc w:val="both"/>
        <w:rPr>
          <w:rFonts w:asciiTheme="minorHAnsi" w:hAnsiTheme="minorHAnsi" w:cstheme="minorHAnsi"/>
          <w:szCs w:val="24"/>
          <w:lang w:val="es-MX"/>
        </w:rPr>
      </w:pPr>
      <w:r w:rsidRPr="004A469B">
        <w:rPr>
          <w:rFonts w:asciiTheme="minorHAnsi" w:hAnsiTheme="minorHAnsi" w:cstheme="minorHAnsi"/>
          <w:szCs w:val="24"/>
          <w:lang w:val="es-MX"/>
        </w:rPr>
        <w:t>A efecto de cumplir con los Lineamientos de Gestión de Tráfico y Administración de Red, al</w:t>
      </w:r>
      <w:r>
        <w:rPr>
          <w:rFonts w:asciiTheme="minorHAnsi" w:hAnsiTheme="minorHAnsi" w:cstheme="minorHAnsi"/>
          <w:szCs w:val="24"/>
          <w:lang w:val="es-MX"/>
        </w:rPr>
        <w:t xml:space="preserve"> </w:t>
      </w:r>
      <w:r w:rsidRPr="004A469B">
        <w:rPr>
          <w:rFonts w:asciiTheme="minorHAnsi" w:hAnsiTheme="minorHAnsi" w:cstheme="minorHAnsi"/>
          <w:szCs w:val="24"/>
          <w:lang w:val="es-MX"/>
        </w:rPr>
        <w:t>ofrecer el servicio de internet no se ponen restricciones a los usuarios finales para acceder a los</w:t>
      </w:r>
      <w:r>
        <w:rPr>
          <w:rFonts w:asciiTheme="minorHAnsi" w:hAnsiTheme="minorHAnsi" w:cstheme="minorHAnsi"/>
          <w:szCs w:val="24"/>
          <w:lang w:val="es-MX"/>
        </w:rPr>
        <w:t xml:space="preserve"> </w:t>
      </w:r>
      <w:r w:rsidRPr="004A469B">
        <w:rPr>
          <w:rFonts w:asciiTheme="minorHAnsi" w:hAnsiTheme="minorHAnsi" w:cstheme="minorHAnsi"/>
          <w:szCs w:val="24"/>
          <w:lang w:val="es-MX"/>
        </w:rPr>
        <w:t>contenidos, aplicaciones y/o servicios disponibles en Internet, ni se otorga un acceso a un</w:t>
      </w:r>
      <w:r>
        <w:rPr>
          <w:rFonts w:asciiTheme="minorHAnsi" w:hAnsiTheme="minorHAnsi" w:cstheme="minorHAnsi"/>
          <w:szCs w:val="24"/>
          <w:lang w:val="es-MX"/>
        </w:rPr>
        <w:t xml:space="preserve"> </w:t>
      </w:r>
      <w:r w:rsidRPr="004A469B">
        <w:rPr>
          <w:rFonts w:asciiTheme="minorHAnsi" w:hAnsiTheme="minorHAnsi" w:cstheme="minorHAnsi"/>
          <w:szCs w:val="24"/>
          <w:lang w:val="es-MX"/>
        </w:rPr>
        <w:t>subconjunto de los mismos y tampoco se ofrecen ofertas de planes de datos ni el acceso</w:t>
      </w:r>
      <w:r>
        <w:rPr>
          <w:rFonts w:asciiTheme="minorHAnsi" w:hAnsiTheme="minorHAnsi" w:cstheme="minorHAnsi"/>
          <w:szCs w:val="24"/>
          <w:lang w:val="es-MX"/>
        </w:rPr>
        <w:t xml:space="preserve"> </w:t>
      </w:r>
      <w:r w:rsidRPr="004A469B">
        <w:rPr>
          <w:rFonts w:asciiTheme="minorHAnsi" w:hAnsiTheme="minorHAnsi" w:cstheme="minorHAnsi"/>
          <w:szCs w:val="24"/>
          <w:lang w:val="es-MX"/>
        </w:rPr>
        <w:t>patrocinado más allá de la vigencia del plan o paquete del servicio de acceso a Internet.</w:t>
      </w:r>
    </w:p>
    <w:p w14:paraId="1BF9C52E" w14:textId="77777777" w:rsidR="00B03658" w:rsidRPr="00AF78E7" w:rsidRDefault="00B03658" w:rsidP="00B03658">
      <w:pPr>
        <w:outlineLvl w:val="0"/>
        <w:rPr>
          <w:rFonts w:asciiTheme="minorHAnsi" w:hAnsiTheme="minorHAnsi" w:cstheme="minorHAnsi"/>
          <w:b/>
          <w:szCs w:val="24"/>
          <w:lang w:val="es-MX"/>
        </w:rPr>
      </w:pPr>
    </w:p>
    <w:p w14:paraId="580E3EFD" w14:textId="77777777" w:rsidR="00B03658" w:rsidRPr="00AF78E7" w:rsidRDefault="00B03658" w:rsidP="00B03658">
      <w:pPr>
        <w:outlineLvl w:val="0"/>
        <w:rPr>
          <w:rFonts w:asciiTheme="minorHAnsi" w:hAnsiTheme="minorHAnsi" w:cstheme="minorHAnsi"/>
          <w:b/>
          <w:szCs w:val="24"/>
          <w:lang w:val="es-MX"/>
        </w:rPr>
      </w:pPr>
      <w:r w:rsidRPr="00AF78E7">
        <w:rPr>
          <w:rFonts w:asciiTheme="minorHAnsi" w:hAnsiTheme="minorHAnsi" w:cstheme="minorHAnsi"/>
          <w:b/>
          <w:szCs w:val="24"/>
          <w:lang w:val="es-MX"/>
        </w:rPr>
        <w:t>Vigencia:</w:t>
      </w:r>
    </w:p>
    <w:p w14:paraId="3593627A" w14:textId="77777777" w:rsidR="00B03658" w:rsidRDefault="00B03658" w:rsidP="00B03658">
      <w:pPr>
        <w:rPr>
          <w:rStyle w:val="Ttulo3Car"/>
          <w:rFonts w:asciiTheme="minorHAnsi" w:hAnsiTheme="minorHAnsi" w:cstheme="minorHAnsi"/>
          <w:sz w:val="28"/>
          <w:szCs w:val="28"/>
        </w:rPr>
      </w:pPr>
      <w:r w:rsidRPr="00AF78E7">
        <w:rPr>
          <w:rFonts w:asciiTheme="minorHAnsi" w:hAnsiTheme="minorHAnsi" w:cstheme="minorHAnsi"/>
          <w:szCs w:val="24"/>
          <w:lang w:val="es-MX"/>
        </w:rPr>
        <w:t>Indefinida</w:t>
      </w:r>
    </w:p>
    <w:p w14:paraId="7235B1BE" w14:textId="77777777" w:rsidR="00B03658" w:rsidRDefault="00B03658" w:rsidP="00A85C93">
      <w:pPr>
        <w:rPr>
          <w:rStyle w:val="Ttulo3Car"/>
          <w:rFonts w:asciiTheme="minorHAnsi" w:hAnsiTheme="minorHAnsi" w:cstheme="minorHAnsi"/>
          <w:sz w:val="28"/>
          <w:szCs w:val="28"/>
        </w:rPr>
      </w:pPr>
    </w:p>
    <w:p w14:paraId="10F0B48C" w14:textId="77777777" w:rsidR="003823E4" w:rsidRDefault="003823E4" w:rsidP="00A85C93">
      <w:pPr>
        <w:rPr>
          <w:rStyle w:val="Ttulo3Car"/>
          <w:rFonts w:asciiTheme="minorHAnsi" w:hAnsiTheme="minorHAnsi" w:cstheme="minorHAnsi"/>
          <w:sz w:val="28"/>
          <w:szCs w:val="28"/>
        </w:rPr>
      </w:pPr>
    </w:p>
    <w:p w14:paraId="7D4B0F56" w14:textId="77777777" w:rsidR="003823E4" w:rsidRDefault="003823E4" w:rsidP="00A85C93">
      <w:pPr>
        <w:rPr>
          <w:rStyle w:val="Ttulo3Car"/>
          <w:rFonts w:asciiTheme="minorHAnsi" w:hAnsiTheme="minorHAnsi" w:cstheme="minorHAnsi"/>
          <w:sz w:val="28"/>
          <w:szCs w:val="28"/>
        </w:rPr>
      </w:pPr>
    </w:p>
    <w:p w14:paraId="43984416" w14:textId="77777777" w:rsidR="003823E4" w:rsidRDefault="003823E4" w:rsidP="00A85C93">
      <w:pPr>
        <w:rPr>
          <w:rStyle w:val="Ttulo3Car"/>
          <w:rFonts w:asciiTheme="minorHAnsi" w:hAnsiTheme="minorHAnsi" w:cstheme="minorHAnsi"/>
          <w:sz w:val="28"/>
          <w:szCs w:val="28"/>
        </w:rPr>
      </w:pPr>
    </w:p>
    <w:p w14:paraId="4378E4EC" w14:textId="77777777" w:rsidR="003823E4" w:rsidRDefault="003823E4" w:rsidP="00A85C93">
      <w:pPr>
        <w:rPr>
          <w:rStyle w:val="Ttulo3Car"/>
          <w:rFonts w:asciiTheme="minorHAnsi" w:hAnsiTheme="minorHAnsi" w:cstheme="minorHAnsi"/>
          <w:sz w:val="28"/>
          <w:szCs w:val="28"/>
        </w:rPr>
      </w:pPr>
    </w:p>
    <w:p w14:paraId="0FF2FEEA" w14:textId="77777777" w:rsidR="003823E4" w:rsidRDefault="003823E4" w:rsidP="00A85C93">
      <w:pPr>
        <w:rPr>
          <w:rStyle w:val="Ttulo3Car"/>
          <w:rFonts w:asciiTheme="minorHAnsi" w:hAnsiTheme="minorHAnsi" w:cstheme="minorHAnsi"/>
          <w:sz w:val="28"/>
          <w:szCs w:val="28"/>
        </w:rPr>
      </w:pPr>
    </w:p>
    <w:p w14:paraId="782A0DED" w14:textId="77777777" w:rsidR="003823E4" w:rsidRDefault="003823E4" w:rsidP="00A85C93">
      <w:pPr>
        <w:rPr>
          <w:rStyle w:val="Ttulo3Car"/>
          <w:rFonts w:asciiTheme="minorHAnsi" w:hAnsiTheme="minorHAnsi" w:cstheme="minorHAnsi"/>
          <w:sz w:val="28"/>
          <w:szCs w:val="28"/>
        </w:rPr>
      </w:pPr>
    </w:p>
    <w:p w14:paraId="006542C6" w14:textId="77777777" w:rsidR="003823E4" w:rsidRDefault="003823E4" w:rsidP="00A85C93">
      <w:pPr>
        <w:rPr>
          <w:rStyle w:val="Ttulo3Car"/>
          <w:rFonts w:asciiTheme="minorHAnsi" w:hAnsiTheme="minorHAnsi" w:cstheme="minorHAnsi"/>
          <w:sz w:val="28"/>
          <w:szCs w:val="28"/>
        </w:rPr>
      </w:pPr>
    </w:p>
    <w:p w14:paraId="47BF5B34" w14:textId="77777777" w:rsidR="003823E4" w:rsidRDefault="003823E4" w:rsidP="00A85C93">
      <w:pPr>
        <w:rPr>
          <w:rStyle w:val="Ttulo3Car"/>
          <w:rFonts w:asciiTheme="minorHAnsi" w:hAnsiTheme="minorHAnsi" w:cstheme="minorHAnsi"/>
          <w:sz w:val="28"/>
          <w:szCs w:val="28"/>
        </w:rPr>
      </w:pPr>
    </w:p>
    <w:p w14:paraId="131AB95B" w14:textId="77777777" w:rsidR="003823E4" w:rsidRDefault="003823E4" w:rsidP="00A85C93">
      <w:pPr>
        <w:rPr>
          <w:rStyle w:val="Ttulo3Car"/>
          <w:rFonts w:asciiTheme="minorHAnsi" w:hAnsiTheme="minorHAnsi" w:cstheme="minorHAnsi"/>
          <w:sz w:val="28"/>
          <w:szCs w:val="28"/>
        </w:rPr>
      </w:pPr>
    </w:p>
    <w:p w14:paraId="0345834C" w14:textId="77777777" w:rsidR="003823E4" w:rsidRDefault="003823E4" w:rsidP="00A85C93">
      <w:pPr>
        <w:rPr>
          <w:rStyle w:val="Ttulo3Car"/>
          <w:rFonts w:asciiTheme="minorHAnsi" w:hAnsiTheme="minorHAnsi" w:cstheme="minorHAnsi"/>
          <w:sz w:val="28"/>
          <w:szCs w:val="28"/>
        </w:rPr>
      </w:pPr>
    </w:p>
    <w:p w14:paraId="1CCAA6AB" w14:textId="77777777" w:rsidR="003823E4" w:rsidRDefault="003823E4" w:rsidP="00A85C93">
      <w:pPr>
        <w:rPr>
          <w:rStyle w:val="Ttulo3Car"/>
          <w:rFonts w:asciiTheme="minorHAnsi" w:hAnsiTheme="minorHAnsi" w:cstheme="minorHAnsi"/>
          <w:sz w:val="28"/>
          <w:szCs w:val="28"/>
        </w:rPr>
      </w:pPr>
    </w:p>
    <w:p w14:paraId="2568C079" w14:textId="77777777" w:rsidR="003823E4" w:rsidRDefault="003823E4" w:rsidP="00A85C93">
      <w:pPr>
        <w:rPr>
          <w:rStyle w:val="Ttulo3Car"/>
          <w:rFonts w:asciiTheme="minorHAnsi" w:hAnsiTheme="minorHAnsi" w:cstheme="minorHAnsi"/>
          <w:sz w:val="28"/>
          <w:szCs w:val="28"/>
        </w:rPr>
      </w:pPr>
    </w:p>
    <w:p w14:paraId="3EAC9DFA" w14:textId="77777777" w:rsidR="003823E4" w:rsidRDefault="003823E4" w:rsidP="00A85C93">
      <w:pPr>
        <w:rPr>
          <w:rStyle w:val="Ttulo3Car"/>
          <w:rFonts w:asciiTheme="minorHAnsi" w:hAnsiTheme="minorHAnsi" w:cstheme="minorHAnsi"/>
          <w:sz w:val="28"/>
          <w:szCs w:val="28"/>
        </w:rPr>
      </w:pPr>
    </w:p>
    <w:p w14:paraId="7F354640" w14:textId="77777777" w:rsidR="003823E4" w:rsidRDefault="003823E4" w:rsidP="00A85C93">
      <w:pPr>
        <w:rPr>
          <w:rStyle w:val="Ttulo3Car"/>
          <w:rFonts w:asciiTheme="minorHAnsi" w:hAnsiTheme="minorHAnsi" w:cstheme="minorHAnsi"/>
          <w:sz w:val="28"/>
          <w:szCs w:val="28"/>
        </w:rPr>
      </w:pPr>
    </w:p>
    <w:p w14:paraId="39D4FB90" w14:textId="77777777" w:rsidR="003823E4" w:rsidRDefault="003823E4" w:rsidP="00A85C93">
      <w:pPr>
        <w:rPr>
          <w:rStyle w:val="Ttulo3Car"/>
          <w:rFonts w:asciiTheme="minorHAnsi" w:hAnsiTheme="minorHAnsi" w:cstheme="minorHAnsi"/>
          <w:sz w:val="28"/>
          <w:szCs w:val="28"/>
        </w:rPr>
      </w:pPr>
    </w:p>
    <w:p w14:paraId="3AC395F6" w14:textId="77777777" w:rsidR="0008567E" w:rsidRDefault="0008567E" w:rsidP="00A85C93">
      <w:pPr>
        <w:rPr>
          <w:rStyle w:val="Ttulo3Car"/>
          <w:rFonts w:asciiTheme="minorHAnsi" w:hAnsiTheme="minorHAnsi" w:cstheme="minorHAnsi"/>
          <w:sz w:val="28"/>
          <w:szCs w:val="28"/>
        </w:rPr>
      </w:pPr>
    </w:p>
    <w:p w14:paraId="7C5CBF40" w14:textId="77777777" w:rsidR="0008567E" w:rsidRDefault="0008567E" w:rsidP="00A85C93">
      <w:pPr>
        <w:rPr>
          <w:rStyle w:val="Ttulo3Car"/>
          <w:rFonts w:asciiTheme="minorHAnsi" w:hAnsiTheme="minorHAnsi" w:cstheme="minorHAnsi"/>
          <w:sz w:val="28"/>
          <w:szCs w:val="28"/>
        </w:rPr>
      </w:pPr>
    </w:p>
    <w:p w14:paraId="0D2205FF" w14:textId="77777777" w:rsidR="003823E4" w:rsidRDefault="003823E4" w:rsidP="00A85C93">
      <w:pPr>
        <w:rPr>
          <w:rStyle w:val="Ttulo3Car"/>
          <w:rFonts w:asciiTheme="minorHAnsi" w:hAnsiTheme="minorHAnsi" w:cstheme="minorHAnsi"/>
          <w:sz w:val="28"/>
          <w:szCs w:val="28"/>
        </w:rPr>
      </w:pPr>
    </w:p>
    <w:p w14:paraId="6D4CB1F8" w14:textId="033F1766" w:rsidR="00F819E8" w:rsidRPr="00AF78E7" w:rsidRDefault="0080573C" w:rsidP="00265E19">
      <w:pPr>
        <w:rPr>
          <w:rStyle w:val="Ttulo3Car"/>
          <w:rFonts w:asciiTheme="minorHAnsi" w:hAnsiTheme="minorHAnsi" w:cstheme="minorHAnsi"/>
          <w:sz w:val="28"/>
          <w:szCs w:val="28"/>
        </w:rPr>
      </w:pPr>
      <w:bookmarkStart w:id="143" w:name="_Toc162342541"/>
      <w:r w:rsidRPr="00AF78E7">
        <w:rPr>
          <w:rStyle w:val="Ttulo3Car"/>
          <w:rFonts w:asciiTheme="minorHAnsi" w:hAnsiTheme="minorHAnsi" w:cstheme="minorHAnsi"/>
          <w:sz w:val="28"/>
          <w:szCs w:val="28"/>
        </w:rPr>
        <w:t>X</w:t>
      </w:r>
      <w:r w:rsidR="00DE0552">
        <w:rPr>
          <w:rStyle w:val="Ttulo3Car"/>
          <w:rFonts w:asciiTheme="minorHAnsi" w:hAnsiTheme="minorHAnsi" w:cstheme="minorHAnsi"/>
          <w:sz w:val="28"/>
          <w:szCs w:val="28"/>
        </w:rPr>
        <w:t>VII</w:t>
      </w:r>
      <w:r w:rsidR="00A41F02" w:rsidRPr="00AF78E7">
        <w:rPr>
          <w:rStyle w:val="Ttulo3Car"/>
          <w:rFonts w:asciiTheme="minorHAnsi" w:hAnsiTheme="minorHAnsi" w:cstheme="minorHAnsi"/>
          <w:sz w:val="28"/>
          <w:szCs w:val="28"/>
        </w:rPr>
        <w:t xml:space="preserve">. </w:t>
      </w:r>
      <w:r w:rsidR="00F819E8" w:rsidRPr="00AF78E7">
        <w:rPr>
          <w:rStyle w:val="Ttulo3Car"/>
          <w:rFonts w:asciiTheme="minorHAnsi" w:hAnsiTheme="minorHAnsi" w:cstheme="minorHAnsi"/>
          <w:sz w:val="28"/>
          <w:szCs w:val="28"/>
        </w:rPr>
        <w:t xml:space="preserve">INFINITUM NEGOCIO </w:t>
      </w:r>
      <w:r w:rsidR="000D3636">
        <w:rPr>
          <w:rStyle w:val="Ttulo3Car"/>
          <w:rFonts w:asciiTheme="minorHAnsi" w:hAnsiTheme="minorHAnsi" w:cstheme="minorHAnsi"/>
          <w:sz w:val="28"/>
          <w:szCs w:val="28"/>
        </w:rPr>
        <w:t>549</w:t>
      </w:r>
      <w:bookmarkEnd w:id="143"/>
    </w:p>
    <w:p w14:paraId="325468FC" w14:textId="77777777" w:rsidR="00F819E8" w:rsidRPr="00AF78E7" w:rsidRDefault="00F819E8" w:rsidP="008D7EA8">
      <w:pPr>
        <w:rPr>
          <w:rFonts w:asciiTheme="minorHAnsi" w:hAnsiTheme="minorHAnsi" w:cstheme="minorHAnsi"/>
          <w:szCs w:val="24"/>
          <w:lang w:val="es-MX"/>
        </w:rPr>
      </w:pPr>
    </w:p>
    <w:p w14:paraId="6B4C68FB" w14:textId="77777777" w:rsidR="00A32EFA" w:rsidRPr="00AF78E7" w:rsidRDefault="00A32EFA" w:rsidP="00A32EFA">
      <w:pPr>
        <w:outlineLvl w:val="0"/>
        <w:rPr>
          <w:rFonts w:asciiTheme="minorHAnsi" w:hAnsiTheme="minorHAnsi" w:cstheme="minorHAnsi"/>
          <w:szCs w:val="24"/>
        </w:rPr>
      </w:pPr>
      <w:r w:rsidRPr="00AF78E7">
        <w:rPr>
          <w:rFonts w:asciiTheme="minorHAnsi" w:hAnsiTheme="minorHAnsi" w:cstheme="minorHAnsi"/>
          <w:b/>
          <w:szCs w:val="24"/>
        </w:rPr>
        <w:t>Número de Inscripción:</w:t>
      </w:r>
      <w:r w:rsidR="00AF78E7">
        <w:rPr>
          <w:rFonts w:asciiTheme="minorHAnsi" w:hAnsiTheme="minorHAnsi" w:cstheme="minorHAnsi"/>
          <w:b/>
          <w:szCs w:val="24"/>
        </w:rPr>
        <w:t xml:space="preserve"> </w:t>
      </w:r>
      <w:r w:rsidR="009D620C" w:rsidRPr="009D620C">
        <w:rPr>
          <w:rFonts w:asciiTheme="minorHAnsi" w:hAnsiTheme="minorHAnsi" w:cstheme="minorHAnsi"/>
          <w:b/>
          <w:sz w:val="28"/>
          <w:szCs w:val="28"/>
        </w:rPr>
        <w:t>841309</w:t>
      </w:r>
    </w:p>
    <w:p w14:paraId="6D64526D" w14:textId="77777777" w:rsidR="00AF78E7" w:rsidRDefault="00AF78E7" w:rsidP="00A32EFA">
      <w:pPr>
        <w:outlineLvl w:val="0"/>
        <w:rPr>
          <w:rFonts w:asciiTheme="minorHAnsi" w:hAnsiTheme="minorHAnsi" w:cstheme="minorHAnsi"/>
          <w:b/>
          <w:szCs w:val="24"/>
          <w:lang w:val="es-MX"/>
        </w:rPr>
      </w:pPr>
    </w:p>
    <w:p w14:paraId="3CBB1982" w14:textId="77777777" w:rsidR="00A32EFA" w:rsidRPr="00AF78E7" w:rsidRDefault="00A32EFA" w:rsidP="00A32EFA">
      <w:pPr>
        <w:outlineLvl w:val="0"/>
        <w:rPr>
          <w:rFonts w:asciiTheme="minorHAnsi" w:hAnsiTheme="minorHAnsi" w:cstheme="minorHAnsi"/>
          <w:szCs w:val="24"/>
          <w:lang w:val="es-MX"/>
        </w:rPr>
      </w:pPr>
      <w:r w:rsidRPr="00AF78E7">
        <w:rPr>
          <w:rFonts w:asciiTheme="minorHAnsi" w:hAnsiTheme="minorHAnsi" w:cstheme="minorHAnsi"/>
          <w:b/>
          <w:szCs w:val="24"/>
          <w:lang w:val="es-MX"/>
        </w:rPr>
        <w:t>Nombre del Servicio:</w:t>
      </w:r>
    </w:p>
    <w:p w14:paraId="70CE5815" w14:textId="77777777" w:rsidR="00A32EFA" w:rsidRPr="00AF78E7" w:rsidRDefault="00A32EFA" w:rsidP="00A32EFA">
      <w:pPr>
        <w:outlineLvl w:val="0"/>
        <w:rPr>
          <w:rFonts w:asciiTheme="minorHAnsi" w:hAnsiTheme="minorHAnsi" w:cstheme="minorHAnsi"/>
          <w:szCs w:val="24"/>
          <w:lang w:val="es-MX"/>
        </w:rPr>
      </w:pPr>
      <w:r w:rsidRPr="00AF78E7">
        <w:rPr>
          <w:rFonts w:asciiTheme="minorHAnsi" w:hAnsiTheme="minorHAnsi" w:cstheme="minorHAnsi"/>
          <w:szCs w:val="24"/>
          <w:lang w:val="es-MX"/>
        </w:rPr>
        <w:t xml:space="preserve">Infinitum Negocio </w:t>
      </w:r>
      <w:r w:rsidR="000D3636">
        <w:rPr>
          <w:rFonts w:asciiTheme="minorHAnsi" w:hAnsiTheme="minorHAnsi" w:cstheme="minorHAnsi"/>
          <w:szCs w:val="24"/>
          <w:lang w:val="es-MX"/>
        </w:rPr>
        <w:t>549</w:t>
      </w:r>
    </w:p>
    <w:p w14:paraId="3715FEE3" w14:textId="77777777" w:rsidR="00A32EFA" w:rsidRPr="00AF78E7" w:rsidRDefault="00A32EFA" w:rsidP="00A32EFA">
      <w:pPr>
        <w:rPr>
          <w:rFonts w:asciiTheme="minorHAnsi" w:hAnsiTheme="minorHAnsi" w:cstheme="minorHAnsi"/>
          <w:szCs w:val="24"/>
          <w:lang w:val="es-MX"/>
        </w:rPr>
      </w:pPr>
    </w:p>
    <w:p w14:paraId="61E01B9C" w14:textId="77777777" w:rsidR="00A32EFA" w:rsidRPr="00AF78E7" w:rsidRDefault="00A32EFA" w:rsidP="00A32EFA">
      <w:pPr>
        <w:outlineLvl w:val="0"/>
        <w:rPr>
          <w:rFonts w:asciiTheme="minorHAnsi" w:hAnsiTheme="minorHAnsi" w:cstheme="minorHAnsi"/>
          <w:szCs w:val="24"/>
          <w:lang w:val="es-MX"/>
        </w:rPr>
      </w:pPr>
      <w:r w:rsidRPr="00AF78E7">
        <w:rPr>
          <w:rFonts w:asciiTheme="minorHAnsi" w:hAnsiTheme="minorHAnsi" w:cstheme="minorHAnsi"/>
          <w:b/>
          <w:szCs w:val="24"/>
          <w:lang w:val="es-MX"/>
        </w:rPr>
        <w:t>Descripción:</w:t>
      </w:r>
    </w:p>
    <w:p w14:paraId="6D902502" w14:textId="77777777" w:rsidR="00A32EFA" w:rsidRPr="00AF78E7" w:rsidRDefault="00ED0440" w:rsidP="00ED0440">
      <w:pPr>
        <w:outlineLvl w:val="0"/>
        <w:rPr>
          <w:rFonts w:asciiTheme="minorHAnsi" w:hAnsiTheme="minorHAnsi" w:cstheme="minorHAnsi"/>
          <w:szCs w:val="24"/>
          <w:lang w:val="es-MX"/>
        </w:rPr>
      </w:pPr>
      <w:r w:rsidRPr="00ED0440">
        <w:rPr>
          <w:rFonts w:asciiTheme="minorHAnsi" w:hAnsiTheme="minorHAnsi" w:cstheme="minorHAnsi"/>
          <w:color w:val="000000"/>
          <w:szCs w:val="24"/>
          <w:lang w:val="es-MX"/>
        </w:rPr>
        <w:t xml:space="preserve">Infinitum Negocio </w:t>
      </w:r>
      <w:r w:rsidR="000D3636">
        <w:rPr>
          <w:rFonts w:asciiTheme="minorHAnsi" w:hAnsiTheme="minorHAnsi" w:cstheme="minorHAnsi"/>
          <w:color w:val="000000"/>
          <w:szCs w:val="24"/>
          <w:lang w:val="es-MX"/>
        </w:rPr>
        <w:t>549</w:t>
      </w:r>
      <w:r w:rsidRPr="00ED0440">
        <w:rPr>
          <w:rFonts w:asciiTheme="minorHAnsi" w:hAnsiTheme="minorHAnsi" w:cstheme="minorHAnsi"/>
          <w:color w:val="000000"/>
          <w:szCs w:val="24"/>
          <w:lang w:val="es-MX"/>
        </w:rPr>
        <w:t xml:space="preserve"> es un servicio de Internet con velocidad de hasta 200 Megabits por segundo (Mbps) que aplica para Clientes comerciales Telmex sujeto a que las facilidades técnicas lo permitan.</w:t>
      </w:r>
    </w:p>
    <w:p w14:paraId="4DE8A8CC" w14:textId="77777777" w:rsidR="00A32EFA" w:rsidRPr="00AF78E7" w:rsidRDefault="00A32EFA" w:rsidP="00A32EFA">
      <w:pPr>
        <w:outlineLvl w:val="0"/>
        <w:rPr>
          <w:rFonts w:asciiTheme="minorHAnsi" w:hAnsiTheme="minorHAnsi" w:cstheme="minorHAnsi"/>
          <w:b/>
          <w:szCs w:val="24"/>
          <w:lang w:val="es-MX"/>
        </w:rPr>
      </w:pPr>
    </w:p>
    <w:p w14:paraId="71A089AD" w14:textId="77777777" w:rsidR="00A32EFA" w:rsidRPr="00AF78E7" w:rsidRDefault="00A32EFA" w:rsidP="00A32EFA">
      <w:pPr>
        <w:outlineLvl w:val="0"/>
        <w:rPr>
          <w:rFonts w:asciiTheme="minorHAnsi" w:hAnsiTheme="minorHAnsi" w:cstheme="minorHAnsi"/>
          <w:b/>
          <w:szCs w:val="24"/>
          <w:lang w:val="es-MX"/>
        </w:rPr>
      </w:pPr>
      <w:r w:rsidRPr="00AF78E7">
        <w:rPr>
          <w:rFonts w:asciiTheme="minorHAnsi" w:hAnsiTheme="minorHAnsi" w:cstheme="minorHAnsi"/>
          <w:b/>
          <w:szCs w:val="24"/>
          <w:lang w:val="es-MX"/>
        </w:rPr>
        <w:t>Estructura Tarifaria:</w:t>
      </w:r>
    </w:p>
    <w:p w14:paraId="36CE9D72" w14:textId="77777777" w:rsidR="00A32EFA" w:rsidRPr="00AF78E7" w:rsidRDefault="00A32EFA" w:rsidP="00A32EFA">
      <w:pPr>
        <w:rPr>
          <w:rFonts w:asciiTheme="minorHAnsi" w:hAnsiTheme="minorHAnsi" w:cstheme="minorHAnsi"/>
          <w:szCs w:val="24"/>
          <w:lang w:val="es-MX"/>
        </w:rPr>
      </w:pPr>
      <w:r w:rsidRPr="00AF78E7">
        <w:rPr>
          <w:rFonts w:asciiTheme="minorHAnsi" w:hAnsiTheme="minorHAnsi" w:cstheme="minorHAnsi"/>
          <w:szCs w:val="24"/>
          <w:lang w:val="es-MX"/>
        </w:rPr>
        <w:t>Renta mensual sin Impuestos: $473.28</w:t>
      </w:r>
    </w:p>
    <w:p w14:paraId="2F7AF1F6" w14:textId="77777777" w:rsidR="00A32EFA" w:rsidRPr="00AF78E7" w:rsidRDefault="00A32EFA" w:rsidP="00A32EFA">
      <w:pPr>
        <w:rPr>
          <w:rFonts w:asciiTheme="minorHAnsi" w:hAnsiTheme="minorHAnsi" w:cstheme="minorHAnsi"/>
          <w:szCs w:val="24"/>
          <w:lang w:val="es-MX"/>
        </w:rPr>
      </w:pPr>
      <w:r w:rsidRPr="00AF78E7">
        <w:rPr>
          <w:rFonts w:asciiTheme="minorHAnsi" w:hAnsiTheme="minorHAnsi" w:cstheme="minorHAnsi"/>
          <w:szCs w:val="24"/>
          <w:lang w:val="es-MX"/>
        </w:rPr>
        <w:t>Renta mensual con Impuestos: $549.00</w:t>
      </w:r>
    </w:p>
    <w:p w14:paraId="1AA13227" w14:textId="77777777" w:rsidR="00A32EFA" w:rsidRPr="00AF78E7" w:rsidRDefault="00A32EFA" w:rsidP="00A32EFA">
      <w:pPr>
        <w:rPr>
          <w:rFonts w:asciiTheme="minorHAnsi" w:hAnsiTheme="minorHAnsi" w:cstheme="minorHAnsi"/>
          <w:szCs w:val="24"/>
          <w:lang w:val="es-MX"/>
        </w:rPr>
      </w:pPr>
      <w:r w:rsidRPr="00ED0440">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r w:rsidR="00ED0440">
        <w:rPr>
          <w:rFonts w:asciiTheme="minorHAnsi" w:hAnsiTheme="minorHAnsi" w:cstheme="minorHAnsi"/>
          <w:sz w:val="20"/>
          <w:lang w:val="es-MX"/>
        </w:rPr>
        <w:t>.</w:t>
      </w:r>
    </w:p>
    <w:p w14:paraId="350DB618" w14:textId="77777777" w:rsidR="00A32EFA" w:rsidRPr="00AF78E7" w:rsidRDefault="00A32EFA" w:rsidP="00A32EFA">
      <w:pPr>
        <w:outlineLvl w:val="0"/>
        <w:rPr>
          <w:rFonts w:asciiTheme="minorHAnsi" w:hAnsiTheme="minorHAnsi" w:cstheme="minorHAnsi"/>
          <w:szCs w:val="24"/>
          <w:lang w:val="es-MX"/>
        </w:rPr>
      </w:pPr>
    </w:p>
    <w:p w14:paraId="6A0F8BD6" w14:textId="77777777" w:rsidR="00A32EFA" w:rsidRPr="00AF78E7" w:rsidRDefault="00A32EFA" w:rsidP="00A32EFA">
      <w:pPr>
        <w:outlineLvl w:val="0"/>
        <w:rPr>
          <w:rFonts w:asciiTheme="minorHAnsi" w:hAnsiTheme="minorHAnsi" w:cstheme="minorHAnsi"/>
          <w:b/>
          <w:szCs w:val="24"/>
          <w:lang w:val="es-MX"/>
        </w:rPr>
      </w:pPr>
      <w:r w:rsidRPr="00AF78E7">
        <w:rPr>
          <w:rFonts w:asciiTheme="minorHAnsi" w:hAnsiTheme="minorHAnsi" w:cstheme="minorHAnsi"/>
          <w:b/>
          <w:szCs w:val="24"/>
          <w:lang w:val="es-MX"/>
        </w:rPr>
        <w:t>Reglas de Aplicación Tarifaria</w:t>
      </w:r>
    </w:p>
    <w:p w14:paraId="717477C4" w14:textId="77777777" w:rsidR="00ED0440" w:rsidRPr="00ED0440" w:rsidRDefault="00ED0440" w:rsidP="00ED0440">
      <w:pPr>
        <w:outlineLvl w:val="0"/>
        <w:rPr>
          <w:rFonts w:asciiTheme="minorHAnsi" w:hAnsiTheme="minorHAnsi" w:cstheme="minorHAnsi"/>
          <w:szCs w:val="24"/>
          <w:lang w:val="es-MX"/>
        </w:rPr>
      </w:pPr>
      <w:r w:rsidRPr="00ED0440">
        <w:rPr>
          <w:rFonts w:asciiTheme="minorHAnsi" w:hAnsiTheme="minorHAnsi" w:cstheme="minorHAnsi"/>
          <w:szCs w:val="24"/>
          <w:lang w:val="es-MX"/>
        </w:rPr>
        <w:t xml:space="preserve">Los cargos por concepto de Renta Mensual son independientes de los cargos asociados de </w:t>
      </w:r>
    </w:p>
    <w:p w14:paraId="1C23910B" w14:textId="77777777" w:rsidR="00ED0440" w:rsidRPr="00ED0440" w:rsidRDefault="00ED0440" w:rsidP="00ED0440">
      <w:pPr>
        <w:outlineLvl w:val="0"/>
        <w:rPr>
          <w:rFonts w:asciiTheme="minorHAnsi" w:hAnsiTheme="minorHAnsi" w:cstheme="minorHAnsi"/>
          <w:szCs w:val="24"/>
          <w:lang w:val="es-MX"/>
        </w:rPr>
      </w:pPr>
      <w:r w:rsidRPr="00ED0440">
        <w:rPr>
          <w:rFonts w:asciiTheme="minorHAnsi" w:hAnsiTheme="minorHAnsi" w:cstheme="minorHAnsi"/>
          <w:szCs w:val="24"/>
          <w:lang w:val="es-MX"/>
        </w:rPr>
        <w:t>instalación de la línea telefónica, renta mensual de la línea telefónica, servicio medido, larga distancia y de cualquier otro servicio contratado por el cliente con Telmex.</w:t>
      </w:r>
    </w:p>
    <w:p w14:paraId="1B8009C5" w14:textId="77777777" w:rsidR="00A32EFA" w:rsidRPr="00AF78E7" w:rsidRDefault="00ED0440" w:rsidP="00ED0440">
      <w:pPr>
        <w:outlineLvl w:val="0"/>
        <w:rPr>
          <w:rFonts w:asciiTheme="minorHAnsi" w:hAnsiTheme="minorHAnsi" w:cstheme="minorHAnsi"/>
          <w:b/>
          <w:szCs w:val="24"/>
          <w:lang w:val="es-MX"/>
        </w:rPr>
      </w:pPr>
      <w:r w:rsidRPr="00ED0440">
        <w:rPr>
          <w:rFonts w:asciiTheme="minorHAnsi" w:hAnsiTheme="minorHAnsi" w:cstheme="minorHAnsi"/>
          <w:szCs w:val="24"/>
          <w:lang w:val="es-MX"/>
        </w:rPr>
        <w:t>La facturación del servicio inicia una vez que se encuentre habilitado el servicio y que el cliente haya recibido el Kit Infinitum.</w:t>
      </w:r>
    </w:p>
    <w:p w14:paraId="1A039BF1" w14:textId="77777777" w:rsidR="00A32EFA" w:rsidRPr="00AF78E7" w:rsidRDefault="00A32EFA" w:rsidP="00A32EFA">
      <w:pPr>
        <w:outlineLvl w:val="0"/>
        <w:rPr>
          <w:rFonts w:asciiTheme="minorHAnsi" w:hAnsiTheme="minorHAnsi" w:cstheme="minorHAnsi"/>
          <w:b/>
          <w:szCs w:val="24"/>
          <w:lang w:val="es-MX"/>
        </w:rPr>
      </w:pPr>
    </w:p>
    <w:p w14:paraId="17822A12" w14:textId="77777777" w:rsidR="00A32EFA" w:rsidRPr="00AF78E7" w:rsidRDefault="00A32EFA" w:rsidP="00A32EFA">
      <w:pPr>
        <w:outlineLvl w:val="0"/>
        <w:rPr>
          <w:rFonts w:asciiTheme="minorHAnsi" w:hAnsiTheme="minorHAnsi" w:cstheme="minorHAnsi"/>
          <w:b/>
          <w:szCs w:val="24"/>
          <w:lang w:val="es-MX"/>
        </w:rPr>
      </w:pPr>
      <w:r w:rsidRPr="00AF78E7">
        <w:rPr>
          <w:rFonts w:asciiTheme="minorHAnsi" w:hAnsiTheme="minorHAnsi" w:cstheme="minorHAnsi"/>
          <w:b/>
          <w:szCs w:val="24"/>
          <w:lang w:val="es-MX"/>
        </w:rPr>
        <w:t>Políticas Comerciales</w:t>
      </w:r>
    </w:p>
    <w:p w14:paraId="7794ACE2"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 xml:space="preserve">Se procederá a la Habilitación y Equipamiento del servicio siempre y cuando las facilidades </w:t>
      </w:r>
    </w:p>
    <w:p w14:paraId="1DB94AB9"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técnicas lo permitan.</w:t>
      </w:r>
    </w:p>
    <w:p w14:paraId="68744EFB"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No existe periodo mínimo de permanencia con el servicio.</w:t>
      </w:r>
    </w:p>
    <w:p w14:paraId="5106E0BA"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Aplica únicamente para IP dinámica.</w:t>
      </w:r>
    </w:p>
    <w:p w14:paraId="0FE82ED8"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El equipo terminal es propiedad de Telmex por lo que al momento de recibirlo el cliente deberá firmar el contrato correspondiente.</w:t>
      </w:r>
    </w:p>
    <w:p w14:paraId="5959BDD4"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Debido a que el equipo terminal es propiedad de Telmex, es requisito fundamental la devolución del mismo al momento de la baja del servicio.</w:t>
      </w:r>
    </w:p>
    <w:p w14:paraId="62D4520B"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 xml:space="preserve">La velocidad de Infinitum anunciada, aplica siempre y cuando las condiciones técnicas de </w:t>
      </w:r>
    </w:p>
    <w:p w14:paraId="065C5CA5"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equipamiento y distancia del domicilio del cliente a la central lo permitan.</w:t>
      </w:r>
    </w:p>
    <w:p w14:paraId="205AE7F5"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lastRenderedPageBreak/>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5A815674" w14:textId="77777777" w:rsidR="00A32EFA" w:rsidRPr="00AF78E7"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Para evitar el daño que se pueda causar a la red de TELMEX y en virtud de que este beneficio es para clientes comerciales, los clientes no podrán realizar la comercialización, venta o reventa de aplicaciones sobre el servicio de Internet</w:t>
      </w:r>
      <w:r>
        <w:rPr>
          <w:rFonts w:asciiTheme="minorHAnsi" w:hAnsiTheme="minorHAnsi" w:cstheme="minorHAnsi"/>
          <w:szCs w:val="24"/>
          <w:lang w:val="es-MX"/>
        </w:rPr>
        <w:t>.</w:t>
      </w:r>
    </w:p>
    <w:p w14:paraId="2EDE7FAD" w14:textId="77777777" w:rsidR="00A32EFA" w:rsidRDefault="00A32EFA" w:rsidP="00A32EFA">
      <w:pPr>
        <w:ind w:right="98"/>
        <w:jc w:val="both"/>
        <w:rPr>
          <w:rFonts w:asciiTheme="minorHAnsi" w:hAnsiTheme="minorHAnsi" w:cstheme="minorHAnsi"/>
          <w:szCs w:val="24"/>
          <w:lang w:val="es-MX"/>
        </w:rPr>
      </w:pPr>
      <w:r w:rsidRPr="00AF78E7">
        <w:rPr>
          <w:rFonts w:asciiTheme="minorHAnsi" w:hAnsiTheme="minorHAnsi" w:cstheme="minorHAnsi"/>
          <w:szCs w:val="24"/>
          <w:lang w:val="es-MX"/>
        </w:rPr>
        <w:t>Para el caso clientes nuevos, se aplican los cargos vigentes de gastos de instalación y cableado interior.</w:t>
      </w:r>
    </w:p>
    <w:p w14:paraId="28D4DA07" w14:textId="77777777" w:rsidR="000D3636" w:rsidRDefault="000D3636" w:rsidP="000D3636">
      <w:pPr>
        <w:ind w:right="98"/>
        <w:jc w:val="both"/>
        <w:rPr>
          <w:rFonts w:asciiTheme="minorHAnsi" w:hAnsiTheme="minorHAnsi" w:cstheme="minorHAnsi"/>
          <w:szCs w:val="24"/>
          <w:lang w:val="es-MX"/>
        </w:rPr>
      </w:pPr>
      <w:r w:rsidRPr="000D3636">
        <w:rPr>
          <w:rFonts w:asciiTheme="minorHAnsi" w:hAnsiTheme="minorHAnsi" w:cstheme="minorHAnsi"/>
          <w:szCs w:val="24"/>
          <w:lang w:val="es-MX"/>
        </w:rPr>
        <w:t>Al utilizar los servicios de Telmex, el cliente acepta y está de acuerdo en cumplir los términos de</w:t>
      </w:r>
      <w:r>
        <w:rPr>
          <w:rFonts w:asciiTheme="minorHAnsi" w:hAnsiTheme="minorHAnsi" w:cstheme="minorHAnsi"/>
          <w:szCs w:val="24"/>
          <w:lang w:val="es-MX"/>
        </w:rPr>
        <w:t xml:space="preserve"> </w:t>
      </w:r>
      <w:r w:rsidRPr="000D3636">
        <w:rPr>
          <w:rFonts w:asciiTheme="minorHAnsi" w:hAnsiTheme="minorHAnsi" w:cstheme="minorHAnsi"/>
          <w:szCs w:val="24"/>
          <w:lang w:val="es-MX"/>
        </w:rPr>
        <w:t>las políticas de uso justo de internet fijo, publicadas en el sitio de internet de Telmex.</w:t>
      </w:r>
    </w:p>
    <w:p w14:paraId="08BD11A4" w14:textId="77777777" w:rsidR="00A32EFA" w:rsidRPr="00AF78E7" w:rsidRDefault="00ED0440" w:rsidP="00ED0440">
      <w:pPr>
        <w:ind w:right="98"/>
        <w:jc w:val="both"/>
        <w:rPr>
          <w:rFonts w:asciiTheme="minorHAnsi" w:hAnsiTheme="minorHAnsi" w:cstheme="minorHAnsi"/>
          <w:b/>
          <w:szCs w:val="24"/>
          <w:lang w:val="es-MX"/>
        </w:rPr>
      </w:pPr>
      <w:r w:rsidRPr="00ED0440">
        <w:rPr>
          <w:rFonts w:asciiTheme="minorHAnsi" w:hAnsiTheme="minorHAnsi" w:cstheme="minorHAnsi"/>
          <w:szCs w:val="24"/>
          <w:lang w:val="es-MX"/>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r w:rsidRPr="00ED0440">
        <w:rPr>
          <w:rFonts w:asciiTheme="minorHAnsi" w:hAnsiTheme="minorHAnsi" w:cstheme="minorHAnsi"/>
          <w:szCs w:val="24"/>
          <w:lang w:val="es-MX"/>
        </w:rPr>
        <w:cr/>
      </w:r>
    </w:p>
    <w:p w14:paraId="585A84E9" w14:textId="77777777" w:rsidR="00A32EFA" w:rsidRPr="00AF78E7" w:rsidRDefault="00A32EFA" w:rsidP="00A32EFA">
      <w:pPr>
        <w:outlineLvl w:val="0"/>
        <w:rPr>
          <w:rFonts w:asciiTheme="minorHAnsi" w:hAnsiTheme="minorHAnsi" w:cstheme="minorHAnsi"/>
          <w:b/>
          <w:szCs w:val="24"/>
          <w:lang w:val="es-MX"/>
        </w:rPr>
      </w:pPr>
      <w:r w:rsidRPr="00AF78E7">
        <w:rPr>
          <w:rFonts w:asciiTheme="minorHAnsi" w:hAnsiTheme="minorHAnsi" w:cstheme="minorHAnsi"/>
          <w:b/>
          <w:szCs w:val="24"/>
          <w:lang w:val="es-MX"/>
        </w:rPr>
        <w:t>Vigencia:</w:t>
      </w:r>
    </w:p>
    <w:p w14:paraId="23A9D1A9" w14:textId="77777777" w:rsidR="00F819E8" w:rsidRPr="00AF78E7" w:rsidRDefault="00A32EFA" w:rsidP="00A32EFA">
      <w:pPr>
        <w:outlineLvl w:val="0"/>
        <w:rPr>
          <w:rFonts w:asciiTheme="minorHAnsi" w:hAnsiTheme="minorHAnsi" w:cstheme="minorHAnsi"/>
          <w:szCs w:val="24"/>
          <w:lang w:val="es-MX"/>
        </w:rPr>
      </w:pPr>
      <w:r w:rsidRPr="00AF78E7">
        <w:rPr>
          <w:rFonts w:asciiTheme="minorHAnsi" w:hAnsiTheme="minorHAnsi" w:cstheme="minorHAnsi"/>
          <w:szCs w:val="24"/>
          <w:lang w:val="es-MX"/>
        </w:rPr>
        <w:t>Indefinida</w:t>
      </w:r>
    </w:p>
    <w:p w14:paraId="44DD1344" w14:textId="77777777" w:rsidR="00827782" w:rsidRDefault="00827782">
      <w:pPr>
        <w:spacing w:after="200" w:line="276" w:lineRule="auto"/>
        <w:rPr>
          <w:rFonts w:cs="Arial"/>
          <w:snapToGrid w:val="0"/>
          <w:szCs w:val="22"/>
          <w:lang w:val="es-MX"/>
        </w:rPr>
      </w:pPr>
      <w:r>
        <w:rPr>
          <w:rFonts w:cs="Arial"/>
          <w:snapToGrid w:val="0"/>
          <w:szCs w:val="22"/>
          <w:lang w:val="es-MX"/>
        </w:rPr>
        <w:br w:type="page"/>
      </w:r>
    </w:p>
    <w:p w14:paraId="7038ED7E" w14:textId="2AD070F0" w:rsidR="00A32EFA" w:rsidRPr="00AF78E7" w:rsidRDefault="00A32EFA" w:rsidP="00A32EFA">
      <w:pPr>
        <w:rPr>
          <w:rFonts w:asciiTheme="minorHAnsi" w:hAnsiTheme="minorHAnsi" w:cstheme="minorHAnsi"/>
          <w:szCs w:val="24"/>
          <w:lang w:val="es-MX"/>
        </w:rPr>
      </w:pPr>
      <w:bookmarkStart w:id="144" w:name="_Toc162342542"/>
      <w:r w:rsidRPr="00AF78E7">
        <w:rPr>
          <w:rStyle w:val="Ttulo3Car"/>
          <w:rFonts w:asciiTheme="minorHAnsi" w:hAnsiTheme="minorHAnsi" w:cstheme="minorHAnsi"/>
          <w:sz w:val="28"/>
          <w:szCs w:val="28"/>
        </w:rPr>
        <w:lastRenderedPageBreak/>
        <w:t>X</w:t>
      </w:r>
      <w:r w:rsidR="00DE0552">
        <w:rPr>
          <w:rStyle w:val="Ttulo3Car"/>
          <w:rFonts w:asciiTheme="minorHAnsi" w:hAnsiTheme="minorHAnsi" w:cstheme="minorHAnsi"/>
          <w:sz w:val="28"/>
          <w:szCs w:val="28"/>
        </w:rPr>
        <w:t>VIII</w:t>
      </w:r>
      <w:r w:rsidRPr="00AF78E7">
        <w:rPr>
          <w:rStyle w:val="Ttulo3Car"/>
          <w:rFonts w:asciiTheme="minorHAnsi" w:hAnsiTheme="minorHAnsi" w:cstheme="minorHAnsi"/>
          <w:sz w:val="28"/>
          <w:szCs w:val="28"/>
        </w:rPr>
        <w:t xml:space="preserve">. INFINITUM NEGOCIO </w:t>
      </w:r>
      <w:r w:rsidR="000C7B91">
        <w:rPr>
          <w:rStyle w:val="Ttulo3Car"/>
          <w:rFonts w:asciiTheme="minorHAnsi" w:hAnsiTheme="minorHAnsi" w:cstheme="minorHAnsi"/>
          <w:sz w:val="28"/>
          <w:szCs w:val="28"/>
        </w:rPr>
        <w:t>899</w:t>
      </w:r>
      <w:bookmarkEnd w:id="144"/>
      <w:r w:rsidR="000C7B91">
        <w:rPr>
          <w:rStyle w:val="Ttulo3Car"/>
          <w:rFonts w:asciiTheme="minorHAnsi" w:hAnsiTheme="minorHAnsi" w:cstheme="minorHAnsi"/>
          <w:sz w:val="28"/>
          <w:szCs w:val="28"/>
        </w:rPr>
        <w:tab/>
      </w:r>
    </w:p>
    <w:p w14:paraId="52FBFA27" w14:textId="72893E73" w:rsidR="00A32EFA" w:rsidRPr="00AF78E7" w:rsidRDefault="00A32EFA" w:rsidP="00A32EFA">
      <w:pPr>
        <w:outlineLvl w:val="0"/>
        <w:rPr>
          <w:rFonts w:asciiTheme="minorHAnsi" w:hAnsiTheme="minorHAnsi" w:cstheme="minorHAnsi"/>
          <w:szCs w:val="24"/>
        </w:rPr>
      </w:pPr>
      <w:r w:rsidRPr="00AF78E7">
        <w:rPr>
          <w:rFonts w:asciiTheme="minorHAnsi" w:hAnsiTheme="minorHAnsi" w:cstheme="minorHAnsi"/>
          <w:b/>
          <w:szCs w:val="24"/>
        </w:rPr>
        <w:t>Número de Inscripción:</w:t>
      </w:r>
      <w:r w:rsidR="00AF78E7">
        <w:rPr>
          <w:rFonts w:asciiTheme="minorHAnsi" w:hAnsiTheme="minorHAnsi" w:cstheme="minorHAnsi"/>
          <w:b/>
          <w:szCs w:val="24"/>
        </w:rPr>
        <w:t xml:space="preserve"> </w:t>
      </w:r>
      <w:r w:rsidR="00C571A0" w:rsidRPr="00C571A0">
        <w:rPr>
          <w:rFonts w:asciiTheme="minorHAnsi" w:hAnsiTheme="minorHAnsi" w:cstheme="minorHAnsi"/>
          <w:b/>
          <w:szCs w:val="24"/>
        </w:rPr>
        <w:t>1155165</w:t>
      </w:r>
    </w:p>
    <w:p w14:paraId="27B87BEB" w14:textId="77777777" w:rsidR="00AF78E7" w:rsidRDefault="00AF78E7" w:rsidP="00A32EFA">
      <w:pPr>
        <w:outlineLvl w:val="0"/>
        <w:rPr>
          <w:rFonts w:asciiTheme="minorHAnsi" w:hAnsiTheme="minorHAnsi" w:cstheme="minorHAnsi"/>
          <w:b/>
          <w:szCs w:val="24"/>
          <w:lang w:val="es-MX"/>
        </w:rPr>
      </w:pPr>
    </w:p>
    <w:p w14:paraId="6B76A05D" w14:textId="77777777" w:rsidR="00A32EFA" w:rsidRPr="00AF78E7" w:rsidRDefault="00A32EFA" w:rsidP="00A32EFA">
      <w:pPr>
        <w:outlineLvl w:val="0"/>
        <w:rPr>
          <w:rFonts w:asciiTheme="minorHAnsi" w:hAnsiTheme="minorHAnsi" w:cstheme="minorHAnsi"/>
          <w:szCs w:val="24"/>
          <w:lang w:val="es-MX"/>
        </w:rPr>
      </w:pPr>
      <w:r w:rsidRPr="00AF78E7">
        <w:rPr>
          <w:rFonts w:asciiTheme="minorHAnsi" w:hAnsiTheme="minorHAnsi" w:cstheme="minorHAnsi"/>
          <w:b/>
          <w:szCs w:val="24"/>
          <w:lang w:val="es-MX"/>
        </w:rPr>
        <w:t>Nombre del Servicio:</w:t>
      </w:r>
    </w:p>
    <w:p w14:paraId="40F30041" w14:textId="77777777" w:rsidR="00A32EFA" w:rsidRPr="00AF78E7" w:rsidRDefault="00A32EFA" w:rsidP="00A32EFA">
      <w:pPr>
        <w:outlineLvl w:val="0"/>
        <w:rPr>
          <w:rFonts w:asciiTheme="minorHAnsi" w:hAnsiTheme="minorHAnsi" w:cstheme="minorHAnsi"/>
          <w:szCs w:val="24"/>
          <w:lang w:val="es-MX"/>
        </w:rPr>
      </w:pPr>
      <w:r w:rsidRPr="00AF78E7">
        <w:rPr>
          <w:rFonts w:asciiTheme="minorHAnsi" w:hAnsiTheme="minorHAnsi" w:cstheme="minorHAnsi"/>
          <w:szCs w:val="24"/>
          <w:lang w:val="es-MX"/>
        </w:rPr>
        <w:t xml:space="preserve">Infinitum Negocio </w:t>
      </w:r>
      <w:r w:rsidR="000C7B91">
        <w:rPr>
          <w:rFonts w:asciiTheme="minorHAnsi" w:hAnsiTheme="minorHAnsi" w:cstheme="minorHAnsi"/>
          <w:szCs w:val="24"/>
          <w:lang w:val="es-MX"/>
        </w:rPr>
        <w:t>899</w:t>
      </w:r>
    </w:p>
    <w:p w14:paraId="455D89D1" w14:textId="77777777" w:rsidR="00A32EFA" w:rsidRPr="00AF78E7" w:rsidRDefault="00A32EFA" w:rsidP="00A32EFA">
      <w:pPr>
        <w:rPr>
          <w:rFonts w:asciiTheme="minorHAnsi" w:hAnsiTheme="minorHAnsi" w:cstheme="minorHAnsi"/>
          <w:szCs w:val="24"/>
          <w:lang w:val="es-MX"/>
        </w:rPr>
      </w:pPr>
    </w:p>
    <w:p w14:paraId="307CE65A" w14:textId="77777777" w:rsidR="00A32EFA" w:rsidRPr="00AF78E7" w:rsidRDefault="00A32EFA" w:rsidP="00A32EFA">
      <w:pPr>
        <w:outlineLvl w:val="0"/>
        <w:rPr>
          <w:rFonts w:asciiTheme="minorHAnsi" w:hAnsiTheme="minorHAnsi" w:cstheme="minorHAnsi"/>
          <w:szCs w:val="24"/>
          <w:lang w:val="es-MX"/>
        </w:rPr>
      </w:pPr>
      <w:r w:rsidRPr="00AF78E7">
        <w:rPr>
          <w:rFonts w:asciiTheme="minorHAnsi" w:hAnsiTheme="minorHAnsi" w:cstheme="minorHAnsi"/>
          <w:b/>
          <w:szCs w:val="24"/>
          <w:lang w:val="es-MX"/>
        </w:rPr>
        <w:t>Descripción:</w:t>
      </w:r>
    </w:p>
    <w:p w14:paraId="429DD2DA" w14:textId="77777777" w:rsidR="00B9047D" w:rsidRPr="00D47607" w:rsidRDefault="00B9047D" w:rsidP="00B9047D">
      <w:pPr>
        <w:tabs>
          <w:tab w:val="left" w:pos="360"/>
          <w:tab w:val="left" w:pos="426"/>
        </w:tabs>
        <w:spacing w:after="120"/>
        <w:jc w:val="both"/>
        <w:rPr>
          <w:rFonts w:asciiTheme="minorHAnsi" w:hAnsiTheme="minorHAnsi" w:cs="Arial"/>
          <w:lang w:val="es-MX"/>
        </w:rPr>
      </w:pPr>
      <w:r w:rsidRPr="00D47607">
        <w:rPr>
          <w:rFonts w:asciiTheme="minorHAnsi" w:hAnsiTheme="minorHAnsi" w:cs="Arial"/>
          <w:color w:val="000000"/>
          <w:lang w:val="es-MX"/>
        </w:rPr>
        <w:t xml:space="preserve">Infinitum Negocio 899 es un servicio de Internet con velocidad de hasta 750 Megabits por segundo (Mbps) que </w:t>
      </w:r>
      <w:r w:rsidRPr="00D47607">
        <w:rPr>
          <w:rFonts w:asciiTheme="minorHAnsi" w:hAnsiTheme="minorHAnsi" w:cs="Arial"/>
          <w:lang w:val="es-MX"/>
        </w:rPr>
        <w:t>aplica para Clientes comerciales Telmex sujeto a que las facilidades técnicas lo permitan.</w:t>
      </w:r>
    </w:p>
    <w:p w14:paraId="3BAECBF6" w14:textId="77777777" w:rsidR="00A32EFA" w:rsidRPr="00AF78E7" w:rsidRDefault="00A32EFA" w:rsidP="00A32EFA">
      <w:pPr>
        <w:outlineLvl w:val="0"/>
        <w:rPr>
          <w:rFonts w:asciiTheme="minorHAnsi" w:hAnsiTheme="minorHAnsi" w:cstheme="minorHAnsi"/>
          <w:b/>
          <w:szCs w:val="24"/>
          <w:lang w:val="es-MX"/>
        </w:rPr>
      </w:pPr>
    </w:p>
    <w:p w14:paraId="3BD3833F" w14:textId="77777777" w:rsidR="00A32EFA" w:rsidRPr="00AF78E7" w:rsidRDefault="00A32EFA" w:rsidP="00A32EFA">
      <w:pPr>
        <w:outlineLvl w:val="0"/>
        <w:rPr>
          <w:rFonts w:asciiTheme="minorHAnsi" w:hAnsiTheme="minorHAnsi" w:cstheme="minorHAnsi"/>
          <w:b/>
          <w:szCs w:val="24"/>
          <w:lang w:val="es-MX"/>
        </w:rPr>
      </w:pPr>
      <w:r w:rsidRPr="00AF78E7">
        <w:rPr>
          <w:rFonts w:asciiTheme="minorHAnsi" w:hAnsiTheme="minorHAnsi" w:cstheme="minorHAnsi"/>
          <w:b/>
          <w:szCs w:val="24"/>
          <w:lang w:val="es-MX"/>
        </w:rPr>
        <w:t>Estructura Tarifaria:</w:t>
      </w:r>
    </w:p>
    <w:p w14:paraId="3C5ECA6C" w14:textId="77777777" w:rsidR="00A32EFA" w:rsidRPr="00AF78E7" w:rsidRDefault="00A32EFA" w:rsidP="00A32EFA">
      <w:pPr>
        <w:rPr>
          <w:rFonts w:asciiTheme="minorHAnsi" w:hAnsiTheme="minorHAnsi" w:cstheme="minorHAnsi"/>
          <w:szCs w:val="24"/>
          <w:lang w:val="es-MX"/>
        </w:rPr>
      </w:pPr>
      <w:r w:rsidRPr="00AF78E7">
        <w:rPr>
          <w:rFonts w:asciiTheme="minorHAnsi" w:hAnsiTheme="minorHAnsi" w:cstheme="minorHAnsi"/>
          <w:szCs w:val="24"/>
          <w:lang w:val="es-MX"/>
        </w:rPr>
        <w:t>Renta mensual sin Impuestos: $</w:t>
      </w:r>
      <w:r w:rsidR="001535DC" w:rsidRPr="00AF78E7">
        <w:rPr>
          <w:rFonts w:asciiTheme="minorHAnsi" w:hAnsiTheme="minorHAnsi" w:cstheme="minorHAnsi"/>
          <w:szCs w:val="24"/>
          <w:lang w:val="es-MX"/>
        </w:rPr>
        <w:t>775</w:t>
      </w:r>
      <w:r w:rsidRPr="00AF78E7">
        <w:rPr>
          <w:rFonts w:asciiTheme="minorHAnsi" w:hAnsiTheme="minorHAnsi" w:cstheme="minorHAnsi"/>
          <w:szCs w:val="24"/>
          <w:lang w:val="es-MX"/>
        </w:rPr>
        <w:t>.</w:t>
      </w:r>
      <w:r w:rsidR="001535DC" w:rsidRPr="00AF78E7">
        <w:rPr>
          <w:rFonts w:asciiTheme="minorHAnsi" w:hAnsiTheme="minorHAnsi" w:cstheme="minorHAnsi"/>
          <w:szCs w:val="24"/>
          <w:lang w:val="es-MX"/>
        </w:rPr>
        <w:t>00</w:t>
      </w:r>
    </w:p>
    <w:p w14:paraId="1B887677" w14:textId="77777777" w:rsidR="00A32EFA" w:rsidRPr="00AF78E7" w:rsidRDefault="00A32EFA" w:rsidP="00A32EFA">
      <w:pPr>
        <w:rPr>
          <w:rFonts w:asciiTheme="minorHAnsi" w:hAnsiTheme="minorHAnsi" w:cstheme="minorHAnsi"/>
          <w:szCs w:val="24"/>
          <w:lang w:val="es-MX"/>
        </w:rPr>
      </w:pPr>
      <w:r w:rsidRPr="00AF78E7">
        <w:rPr>
          <w:rFonts w:asciiTheme="minorHAnsi" w:hAnsiTheme="minorHAnsi" w:cstheme="minorHAnsi"/>
          <w:szCs w:val="24"/>
          <w:lang w:val="es-MX"/>
        </w:rPr>
        <w:t>Renta mensual con Impuestos: $</w:t>
      </w:r>
      <w:r w:rsidR="001535DC" w:rsidRPr="00AF78E7">
        <w:rPr>
          <w:rFonts w:asciiTheme="minorHAnsi" w:hAnsiTheme="minorHAnsi" w:cstheme="minorHAnsi"/>
          <w:szCs w:val="24"/>
          <w:lang w:val="es-MX"/>
        </w:rPr>
        <w:t>899</w:t>
      </w:r>
      <w:r w:rsidRPr="00AF78E7">
        <w:rPr>
          <w:rFonts w:asciiTheme="minorHAnsi" w:hAnsiTheme="minorHAnsi" w:cstheme="minorHAnsi"/>
          <w:szCs w:val="24"/>
          <w:lang w:val="es-MX"/>
        </w:rPr>
        <w:t>.00</w:t>
      </w:r>
    </w:p>
    <w:p w14:paraId="5D3575EA" w14:textId="77777777" w:rsidR="00A32EFA" w:rsidRPr="00AF78E7" w:rsidRDefault="00A32EFA" w:rsidP="00A32EFA">
      <w:pPr>
        <w:rPr>
          <w:rFonts w:asciiTheme="minorHAnsi" w:hAnsiTheme="minorHAnsi" w:cstheme="minorHAnsi"/>
          <w:szCs w:val="24"/>
          <w:lang w:val="es-MX"/>
        </w:rPr>
      </w:pPr>
      <w:r w:rsidRPr="00C61303">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r w:rsidR="00C61303">
        <w:rPr>
          <w:rFonts w:asciiTheme="minorHAnsi" w:hAnsiTheme="minorHAnsi" w:cstheme="minorHAnsi"/>
          <w:sz w:val="20"/>
          <w:lang w:val="es-MX"/>
        </w:rPr>
        <w:t>.</w:t>
      </w:r>
    </w:p>
    <w:p w14:paraId="66F9852C" w14:textId="77777777" w:rsidR="00A32EFA" w:rsidRPr="00AF78E7" w:rsidRDefault="00A32EFA" w:rsidP="00A32EFA">
      <w:pPr>
        <w:outlineLvl w:val="0"/>
        <w:rPr>
          <w:rFonts w:asciiTheme="minorHAnsi" w:hAnsiTheme="minorHAnsi" w:cstheme="minorHAnsi"/>
          <w:szCs w:val="24"/>
          <w:lang w:val="es-MX"/>
        </w:rPr>
      </w:pPr>
    </w:p>
    <w:p w14:paraId="0D76C9CC" w14:textId="77777777" w:rsidR="00A32EFA" w:rsidRPr="00AF78E7" w:rsidRDefault="00A32EFA" w:rsidP="00A32EFA">
      <w:pPr>
        <w:outlineLvl w:val="0"/>
        <w:rPr>
          <w:rFonts w:asciiTheme="minorHAnsi" w:hAnsiTheme="minorHAnsi" w:cstheme="minorHAnsi"/>
          <w:b/>
          <w:szCs w:val="24"/>
          <w:lang w:val="es-MX"/>
        </w:rPr>
      </w:pPr>
      <w:r w:rsidRPr="00AF78E7">
        <w:rPr>
          <w:rFonts w:asciiTheme="minorHAnsi" w:hAnsiTheme="minorHAnsi" w:cstheme="minorHAnsi"/>
          <w:b/>
          <w:szCs w:val="24"/>
          <w:lang w:val="es-MX"/>
        </w:rPr>
        <w:t>Reglas de Aplicación Tarifaria</w:t>
      </w:r>
    </w:p>
    <w:p w14:paraId="21283E4D" w14:textId="77777777" w:rsidR="00B9047D" w:rsidRPr="00D47607" w:rsidRDefault="00B9047D" w:rsidP="00B9047D">
      <w:pPr>
        <w:numPr>
          <w:ilvl w:val="0"/>
          <w:numId w:val="36"/>
        </w:numPr>
        <w:jc w:val="both"/>
        <w:rPr>
          <w:rFonts w:asciiTheme="minorHAnsi" w:hAnsiTheme="minorHAnsi" w:cs="Arial"/>
          <w:lang w:val="es-MX"/>
        </w:rPr>
      </w:pPr>
      <w:r w:rsidRPr="00D47607">
        <w:rPr>
          <w:rFonts w:asciiTheme="minorHAnsi" w:hAnsiTheme="minorHAnsi" w:cs="Arial"/>
          <w:lang w:val="es-MX"/>
        </w:rPr>
        <w:t>Los cargos por concepto de Renta Mensual son independientes de los cargos asociados de instalación de la línea telefónica, renta mensual de la línea telefónica, servicio medido, larga distancia y de cualquier otro servicio contratado por el cliente con Telmex.</w:t>
      </w:r>
    </w:p>
    <w:p w14:paraId="1FEAC360" w14:textId="77777777" w:rsidR="00B9047D" w:rsidRPr="00D47607" w:rsidRDefault="00B9047D" w:rsidP="00B9047D">
      <w:pPr>
        <w:pStyle w:val="Textoindependiente"/>
        <w:numPr>
          <w:ilvl w:val="0"/>
          <w:numId w:val="36"/>
        </w:numPr>
        <w:tabs>
          <w:tab w:val="left" w:pos="426"/>
        </w:tabs>
        <w:spacing w:after="80"/>
        <w:jc w:val="both"/>
        <w:rPr>
          <w:rFonts w:asciiTheme="minorHAnsi" w:hAnsiTheme="minorHAnsi"/>
          <w:szCs w:val="18"/>
          <w:lang w:val="es-MX"/>
        </w:rPr>
      </w:pPr>
      <w:r w:rsidRPr="00D47607">
        <w:rPr>
          <w:rFonts w:asciiTheme="minorHAnsi" w:hAnsiTheme="minorHAnsi"/>
          <w:szCs w:val="18"/>
          <w:lang w:val="es-MX"/>
        </w:rPr>
        <w:t>La facturación del servicio inicia una vez que se encuentre habilitado el servicio y que el cliente haya recibido el Kit Infinitum.</w:t>
      </w:r>
    </w:p>
    <w:p w14:paraId="0C560495" w14:textId="77777777" w:rsidR="00A32EFA" w:rsidRPr="00AF78E7" w:rsidRDefault="00A32EFA" w:rsidP="00A32EFA">
      <w:pPr>
        <w:outlineLvl w:val="0"/>
        <w:rPr>
          <w:rFonts w:asciiTheme="minorHAnsi" w:hAnsiTheme="minorHAnsi" w:cstheme="minorHAnsi"/>
          <w:b/>
          <w:szCs w:val="24"/>
          <w:lang w:val="es-MX"/>
        </w:rPr>
      </w:pPr>
    </w:p>
    <w:p w14:paraId="5AFA7F46" w14:textId="77777777" w:rsidR="00A32EFA" w:rsidRPr="00AF78E7" w:rsidRDefault="00A32EFA" w:rsidP="00A32EFA">
      <w:pPr>
        <w:outlineLvl w:val="0"/>
        <w:rPr>
          <w:rFonts w:asciiTheme="minorHAnsi" w:hAnsiTheme="minorHAnsi" w:cstheme="minorHAnsi"/>
          <w:b/>
          <w:szCs w:val="24"/>
          <w:lang w:val="es-MX"/>
        </w:rPr>
      </w:pPr>
      <w:r w:rsidRPr="00AF78E7">
        <w:rPr>
          <w:rFonts w:asciiTheme="minorHAnsi" w:hAnsiTheme="minorHAnsi" w:cstheme="minorHAnsi"/>
          <w:b/>
          <w:szCs w:val="24"/>
          <w:lang w:val="es-MX"/>
        </w:rPr>
        <w:t>Políticas Comerciales</w:t>
      </w:r>
    </w:p>
    <w:p w14:paraId="56F194A4" w14:textId="77777777" w:rsidR="00B9047D" w:rsidRPr="00D47607" w:rsidRDefault="00B9047D" w:rsidP="00B9047D">
      <w:pPr>
        <w:numPr>
          <w:ilvl w:val="0"/>
          <w:numId w:val="35"/>
        </w:numPr>
        <w:jc w:val="both"/>
        <w:rPr>
          <w:rFonts w:asciiTheme="minorHAnsi" w:hAnsiTheme="minorHAnsi" w:cs="Arial"/>
          <w:lang w:val="es-MX"/>
        </w:rPr>
      </w:pPr>
      <w:r w:rsidRPr="00D47607">
        <w:rPr>
          <w:rFonts w:asciiTheme="minorHAnsi" w:hAnsiTheme="minorHAnsi" w:cs="Arial"/>
          <w:lang w:val="es-MX"/>
        </w:rPr>
        <w:t>Se procederá a la Habilitación y Equipamiento del servicio siempre y cuando las facilidades técnicas lo permitan.</w:t>
      </w:r>
    </w:p>
    <w:p w14:paraId="0CE04D38" w14:textId="77777777" w:rsidR="00B9047D" w:rsidRPr="00D47607" w:rsidRDefault="00B9047D" w:rsidP="00B9047D">
      <w:pPr>
        <w:numPr>
          <w:ilvl w:val="0"/>
          <w:numId w:val="35"/>
        </w:numPr>
        <w:jc w:val="both"/>
        <w:rPr>
          <w:rFonts w:asciiTheme="minorHAnsi" w:hAnsiTheme="minorHAnsi" w:cs="Arial"/>
          <w:lang w:val="es-MX"/>
        </w:rPr>
      </w:pPr>
      <w:r w:rsidRPr="00D47607">
        <w:rPr>
          <w:rFonts w:asciiTheme="minorHAnsi" w:hAnsiTheme="minorHAnsi" w:cs="Arial"/>
          <w:lang w:val="es-MX"/>
        </w:rPr>
        <w:t>No existe periodo mínimo de permanencia con el servicio.</w:t>
      </w:r>
    </w:p>
    <w:p w14:paraId="13FF1791" w14:textId="77777777" w:rsidR="00B9047D" w:rsidRPr="00D47607" w:rsidRDefault="00B9047D" w:rsidP="008C41E6">
      <w:pPr>
        <w:numPr>
          <w:ilvl w:val="0"/>
          <w:numId w:val="53"/>
        </w:numPr>
        <w:tabs>
          <w:tab w:val="clear" w:pos="720"/>
          <w:tab w:val="num" w:pos="360"/>
        </w:tabs>
        <w:ind w:left="360"/>
        <w:jc w:val="both"/>
        <w:rPr>
          <w:rFonts w:asciiTheme="minorHAnsi" w:hAnsiTheme="minorHAnsi" w:cs="Arial"/>
          <w:lang w:val="es-MX"/>
        </w:rPr>
      </w:pPr>
      <w:r w:rsidRPr="00D47607">
        <w:rPr>
          <w:rFonts w:asciiTheme="minorHAnsi" w:hAnsiTheme="minorHAnsi" w:cs="Arial"/>
          <w:lang w:val="es-MX"/>
        </w:rPr>
        <w:t>Aplica únicamente para IP dinámica.</w:t>
      </w:r>
    </w:p>
    <w:p w14:paraId="3C37CE52" w14:textId="77777777" w:rsidR="00B9047D" w:rsidRPr="00D47607" w:rsidRDefault="00B9047D" w:rsidP="008C41E6">
      <w:pPr>
        <w:numPr>
          <w:ilvl w:val="0"/>
          <w:numId w:val="53"/>
        </w:numPr>
        <w:tabs>
          <w:tab w:val="clear" w:pos="720"/>
          <w:tab w:val="num" w:pos="360"/>
        </w:tabs>
        <w:ind w:left="360"/>
        <w:jc w:val="both"/>
        <w:rPr>
          <w:rFonts w:asciiTheme="minorHAnsi" w:hAnsiTheme="minorHAnsi" w:cs="Arial"/>
          <w:lang w:val="es-MX"/>
        </w:rPr>
      </w:pPr>
      <w:r w:rsidRPr="00D47607">
        <w:rPr>
          <w:rFonts w:asciiTheme="minorHAnsi" w:hAnsiTheme="minorHAnsi" w:cs="Arial"/>
          <w:lang w:val="es-MX"/>
        </w:rPr>
        <w:t>El equipo terminal es propiedad de Telmex por lo que al momento de recibirlo el cliente deberá firmar el contrato correspondiente.</w:t>
      </w:r>
    </w:p>
    <w:p w14:paraId="43F305EB" w14:textId="77777777" w:rsidR="00B9047D" w:rsidRPr="00D47607" w:rsidRDefault="00B9047D" w:rsidP="00B9047D">
      <w:pPr>
        <w:numPr>
          <w:ilvl w:val="0"/>
          <w:numId w:val="36"/>
        </w:numPr>
        <w:ind w:right="98"/>
        <w:jc w:val="both"/>
        <w:rPr>
          <w:rFonts w:asciiTheme="minorHAnsi" w:hAnsiTheme="minorHAnsi"/>
          <w:lang w:val="es-MX"/>
        </w:rPr>
      </w:pPr>
      <w:r w:rsidRPr="00D47607">
        <w:rPr>
          <w:rFonts w:asciiTheme="minorHAnsi" w:hAnsiTheme="minorHAnsi" w:cs="Arial"/>
          <w:lang w:val="es-MX"/>
        </w:rPr>
        <w:t>Debido a que el equipo terminal es propiedad de Telmex, es requisito fundamental la devolución del mismo al momento de la baja del servicio.</w:t>
      </w:r>
    </w:p>
    <w:p w14:paraId="5D36D1F3" w14:textId="77777777" w:rsidR="00B9047D" w:rsidRPr="00D47607" w:rsidRDefault="00B9047D" w:rsidP="00B9047D">
      <w:pPr>
        <w:numPr>
          <w:ilvl w:val="0"/>
          <w:numId w:val="36"/>
        </w:numPr>
        <w:ind w:right="98"/>
        <w:jc w:val="both"/>
        <w:rPr>
          <w:rFonts w:asciiTheme="minorHAnsi" w:hAnsiTheme="minorHAnsi"/>
          <w:szCs w:val="18"/>
          <w:lang w:val="es-MX"/>
        </w:rPr>
      </w:pPr>
      <w:r w:rsidRPr="00D47607">
        <w:rPr>
          <w:rFonts w:asciiTheme="minorHAnsi" w:hAnsiTheme="minorHAnsi" w:cs="Arial"/>
          <w:szCs w:val="18"/>
          <w:lang w:val="es-MX"/>
        </w:rPr>
        <w:t>La velocidad de Infinitum anunciada, aplica siempre y cuando las condiciones técnicas de equipamiento y distancia del domicilio del cliente a la central lo permitan.</w:t>
      </w:r>
    </w:p>
    <w:p w14:paraId="1B213F5B" w14:textId="77777777" w:rsidR="00B9047D" w:rsidRPr="00D47607" w:rsidRDefault="00B9047D" w:rsidP="00B9047D">
      <w:pPr>
        <w:pStyle w:val="Prrafodelista"/>
        <w:numPr>
          <w:ilvl w:val="0"/>
          <w:numId w:val="36"/>
        </w:numPr>
        <w:jc w:val="both"/>
        <w:rPr>
          <w:rFonts w:asciiTheme="minorHAnsi" w:hAnsiTheme="minorHAnsi" w:cs="Arial"/>
          <w:szCs w:val="18"/>
          <w:lang w:val="es-MX"/>
        </w:rPr>
      </w:pPr>
      <w:r w:rsidRPr="00D47607">
        <w:rPr>
          <w:rFonts w:asciiTheme="minorHAnsi" w:hAnsiTheme="minorHAnsi" w:cs="Arial"/>
          <w:szCs w:val="18"/>
          <w:lang w:val="es-MX"/>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658844FF" w14:textId="77777777" w:rsidR="00B9047D" w:rsidRPr="00D47607" w:rsidRDefault="00B9047D" w:rsidP="00B9047D">
      <w:pPr>
        <w:pStyle w:val="Prrafodelista"/>
        <w:numPr>
          <w:ilvl w:val="0"/>
          <w:numId w:val="36"/>
        </w:numPr>
        <w:jc w:val="both"/>
        <w:rPr>
          <w:rFonts w:asciiTheme="minorHAnsi" w:hAnsiTheme="minorHAnsi" w:cs="Arial"/>
          <w:szCs w:val="18"/>
          <w:lang w:val="es-MX"/>
        </w:rPr>
      </w:pPr>
      <w:r w:rsidRPr="00D47607">
        <w:rPr>
          <w:rFonts w:asciiTheme="minorHAnsi" w:hAnsiTheme="minorHAnsi" w:cs="Arial"/>
          <w:szCs w:val="18"/>
          <w:lang w:val="es-MX"/>
        </w:rPr>
        <w:lastRenderedPageBreak/>
        <w:t>Para evitar el daño que se pueda causar a la red de TELMEX y en virtud de que este beneficio es para clientes comerciales, los clientes no podrán realizar la comercialización, venta o reventa de aplicaciones sobre el servicio de Internet.</w:t>
      </w:r>
    </w:p>
    <w:p w14:paraId="37CBDAA8" w14:textId="77777777" w:rsidR="00B9047D" w:rsidRPr="00D47607" w:rsidRDefault="00B9047D" w:rsidP="00B9047D">
      <w:pPr>
        <w:numPr>
          <w:ilvl w:val="0"/>
          <w:numId w:val="36"/>
        </w:numPr>
        <w:ind w:right="98"/>
        <w:jc w:val="both"/>
        <w:rPr>
          <w:rFonts w:asciiTheme="minorHAnsi" w:hAnsiTheme="minorHAnsi" w:cs="Arial"/>
          <w:szCs w:val="18"/>
          <w:lang w:val="es-MX"/>
        </w:rPr>
      </w:pPr>
      <w:r w:rsidRPr="00D47607">
        <w:rPr>
          <w:rFonts w:asciiTheme="minorHAnsi" w:hAnsiTheme="minorHAnsi" w:cs="Arial"/>
          <w:szCs w:val="18"/>
          <w:lang w:val="es-MX"/>
        </w:rPr>
        <w:t>Para el caso clientes nuevos, se aplican los cargos vigentes de gastos de instalación y cableado interior.</w:t>
      </w:r>
    </w:p>
    <w:p w14:paraId="229027B7" w14:textId="77777777" w:rsidR="00B9047D" w:rsidRPr="00D47607" w:rsidRDefault="00B9047D" w:rsidP="00B9047D">
      <w:pPr>
        <w:numPr>
          <w:ilvl w:val="0"/>
          <w:numId w:val="36"/>
        </w:numPr>
        <w:ind w:right="98"/>
        <w:jc w:val="both"/>
        <w:rPr>
          <w:rFonts w:asciiTheme="minorHAnsi" w:hAnsiTheme="minorHAnsi" w:cs="Arial"/>
          <w:szCs w:val="18"/>
          <w:lang w:val="es-MX"/>
        </w:rPr>
      </w:pPr>
      <w:r w:rsidRPr="00D47607">
        <w:rPr>
          <w:rFonts w:asciiTheme="minorHAnsi" w:hAnsiTheme="minorHAnsi" w:cs="Arial"/>
          <w:szCs w:val="18"/>
          <w:lang w:val="es-MX"/>
        </w:rPr>
        <w:t>Al utilizar los servicios de Telmex, el cliente acepta y está de acuerdo en cumplir los términos de las políticas de uso justo de internet y telefonía fijos, publicadas en el sitio de internet de Telmex.</w:t>
      </w:r>
    </w:p>
    <w:p w14:paraId="0F50524D" w14:textId="77777777" w:rsidR="00B9047D" w:rsidRPr="00D47607" w:rsidRDefault="00B9047D" w:rsidP="00B9047D">
      <w:pPr>
        <w:numPr>
          <w:ilvl w:val="0"/>
          <w:numId w:val="36"/>
        </w:numPr>
        <w:ind w:right="98"/>
        <w:jc w:val="both"/>
        <w:rPr>
          <w:rFonts w:asciiTheme="minorHAnsi" w:hAnsiTheme="minorHAnsi" w:cs="Arial"/>
          <w:szCs w:val="18"/>
          <w:lang w:val="es-MX"/>
        </w:rPr>
      </w:pPr>
      <w:r w:rsidRPr="00D47607">
        <w:rPr>
          <w:rFonts w:asciiTheme="minorHAnsi" w:hAnsiTheme="minorHAnsi" w:cs="Arial"/>
          <w:szCs w:val="18"/>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17721E01" w14:textId="77777777" w:rsidR="00C61303" w:rsidRPr="00AF78E7" w:rsidRDefault="00C61303" w:rsidP="00B9047D">
      <w:pPr>
        <w:ind w:right="98"/>
        <w:jc w:val="both"/>
        <w:rPr>
          <w:rFonts w:asciiTheme="minorHAnsi" w:hAnsiTheme="minorHAnsi" w:cstheme="minorHAnsi"/>
          <w:szCs w:val="24"/>
          <w:lang w:val="es-MX"/>
        </w:rPr>
      </w:pPr>
    </w:p>
    <w:p w14:paraId="0FF5D186" w14:textId="77777777" w:rsidR="00A32EFA" w:rsidRPr="00AF78E7" w:rsidRDefault="00A32EFA" w:rsidP="00B9047D">
      <w:pPr>
        <w:outlineLvl w:val="0"/>
        <w:rPr>
          <w:rFonts w:asciiTheme="minorHAnsi" w:hAnsiTheme="minorHAnsi" w:cstheme="minorHAnsi"/>
          <w:b/>
          <w:szCs w:val="24"/>
          <w:lang w:val="es-MX"/>
        </w:rPr>
      </w:pPr>
    </w:p>
    <w:p w14:paraId="6473CE41" w14:textId="77777777" w:rsidR="00A32EFA" w:rsidRPr="00AF78E7" w:rsidRDefault="00A32EFA" w:rsidP="00A32EFA">
      <w:pPr>
        <w:outlineLvl w:val="0"/>
        <w:rPr>
          <w:rFonts w:asciiTheme="minorHAnsi" w:hAnsiTheme="minorHAnsi" w:cstheme="minorHAnsi"/>
          <w:b/>
          <w:szCs w:val="24"/>
          <w:lang w:val="es-MX"/>
        </w:rPr>
      </w:pPr>
      <w:r w:rsidRPr="00AF78E7">
        <w:rPr>
          <w:rFonts w:asciiTheme="minorHAnsi" w:hAnsiTheme="minorHAnsi" w:cstheme="minorHAnsi"/>
          <w:b/>
          <w:szCs w:val="24"/>
          <w:lang w:val="es-MX"/>
        </w:rPr>
        <w:t>Vigencia:</w:t>
      </w:r>
    </w:p>
    <w:p w14:paraId="49BC85E1" w14:textId="77777777" w:rsidR="00A32EFA" w:rsidRPr="00AF78E7" w:rsidRDefault="00A32EFA" w:rsidP="00A32EFA">
      <w:pPr>
        <w:rPr>
          <w:rFonts w:asciiTheme="minorHAnsi" w:hAnsiTheme="minorHAnsi" w:cstheme="minorHAnsi"/>
          <w:szCs w:val="24"/>
          <w:lang w:val="es-MX"/>
        </w:rPr>
      </w:pPr>
      <w:r w:rsidRPr="00AF78E7">
        <w:rPr>
          <w:rFonts w:asciiTheme="minorHAnsi" w:hAnsiTheme="minorHAnsi" w:cstheme="minorHAnsi"/>
          <w:szCs w:val="24"/>
          <w:lang w:val="es-MX"/>
        </w:rPr>
        <w:t>Indefinida</w:t>
      </w:r>
    </w:p>
    <w:p w14:paraId="6068E2A7" w14:textId="77777777" w:rsidR="001535DC" w:rsidRDefault="001535DC">
      <w:pPr>
        <w:spacing w:after="200" w:line="276" w:lineRule="auto"/>
        <w:rPr>
          <w:rFonts w:ascii="Arial" w:hAnsi="Arial" w:cs="Arial"/>
          <w:sz w:val="20"/>
          <w:lang w:val="es-MX"/>
        </w:rPr>
      </w:pPr>
      <w:r>
        <w:rPr>
          <w:rFonts w:ascii="Arial" w:hAnsi="Arial" w:cs="Arial"/>
          <w:sz w:val="20"/>
          <w:lang w:val="es-MX"/>
        </w:rPr>
        <w:br w:type="page"/>
      </w:r>
    </w:p>
    <w:p w14:paraId="32CBF94F" w14:textId="4B8696F2" w:rsidR="00827782" w:rsidRPr="00F34106" w:rsidRDefault="004E343E" w:rsidP="00A32EFA">
      <w:pPr>
        <w:rPr>
          <w:rStyle w:val="Ttulo3Car"/>
          <w:rFonts w:asciiTheme="minorHAnsi" w:hAnsiTheme="minorHAnsi" w:cstheme="minorHAnsi"/>
          <w:sz w:val="28"/>
          <w:szCs w:val="28"/>
        </w:rPr>
      </w:pPr>
      <w:bookmarkStart w:id="145" w:name="_Toc162342543"/>
      <w:r>
        <w:rPr>
          <w:rStyle w:val="Ttulo3Car"/>
          <w:rFonts w:asciiTheme="minorHAnsi" w:hAnsiTheme="minorHAnsi" w:cstheme="minorHAnsi"/>
          <w:sz w:val="28"/>
          <w:szCs w:val="28"/>
        </w:rPr>
        <w:lastRenderedPageBreak/>
        <w:t>X</w:t>
      </w:r>
      <w:r w:rsidR="004B116D">
        <w:rPr>
          <w:rStyle w:val="Ttulo3Car"/>
          <w:rFonts w:asciiTheme="minorHAnsi" w:hAnsiTheme="minorHAnsi" w:cstheme="minorHAnsi"/>
          <w:sz w:val="28"/>
          <w:szCs w:val="28"/>
        </w:rPr>
        <w:t>I</w:t>
      </w:r>
      <w:r w:rsidR="00DE0552">
        <w:rPr>
          <w:rStyle w:val="Ttulo3Car"/>
          <w:rFonts w:asciiTheme="minorHAnsi" w:hAnsiTheme="minorHAnsi" w:cstheme="minorHAnsi"/>
          <w:sz w:val="28"/>
          <w:szCs w:val="28"/>
        </w:rPr>
        <w:t>X</w:t>
      </w:r>
      <w:r w:rsidR="00827782" w:rsidRPr="00F34106">
        <w:rPr>
          <w:rStyle w:val="Ttulo3Car"/>
          <w:rFonts w:asciiTheme="minorHAnsi" w:hAnsiTheme="minorHAnsi" w:cstheme="minorHAnsi"/>
          <w:sz w:val="28"/>
          <w:szCs w:val="28"/>
        </w:rPr>
        <w:t>. INFINITUM BAJO DEMANDA 100 MB</w:t>
      </w:r>
      <w:bookmarkEnd w:id="145"/>
    </w:p>
    <w:p w14:paraId="562820F7" w14:textId="77777777" w:rsidR="00827782" w:rsidRPr="00F34106" w:rsidRDefault="00827782" w:rsidP="00827782">
      <w:pPr>
        <w:rPr>
          <w:rFonts w:asciiTheme="minorHAnsi" w:hAnsiTheme="minorHAnsi" w:cstheme="minorHAnsi"/>
          <w:szCs w:val="24"/>
        </w:rPr>
      </w:pPr>
    </w:p>
    <w:p w14:paraId="5C8598B1" w14:textId="77777777" w:rsidR="00827782" w:rsidRPr="00F34106" w:rsidRDefault="00827782" w:rsidP="00827782">
      <w:pPr>
        <w:outlineLvl w:val="0"/>
        <w:rPr>
          <w:rFonts w:asciiTheme="minorHAnsi" w:hAnsiTheme="minorHAnsi" w:cstheme="minorHAnsi"/>
          <w:color w:val="FF0000"/>
          <w:szCs w:val="24"/>
        </w:rPr>
      </w:pPr>
      <w:r w:rsidRPr="00F34106">
        <w:rPr>
          <w:rFonts w:asciiTheme="minorHAnsi" w:hAnsiTheme="minorHAnsi" w:cstheme="minorHAnsi"/>
          <w:b/>
          <w:szCs w:val="24"/>
        </w:rPr>
        <w:t>Número de Inscripción:</w:t>
      </w:r>
      <w:r w:rsidR="00F34106">
        <w:rPr>
          <w:rFonts w:asciiTheme="minorHAnsi" w:hAnsiTheme="minorHAnsi" w:cstheme="minorHAnsi"/>
          <w:b/>
          <w:szCs w:val="24"/>
        </w:rPr>
        <w:t xml:space="preserve"> </w:t>
      </w:r>
      <w:r w:rsidRPr="00F34106">
        <w:rPr>
          <w:rFonts w:asciiTheme="minorHAnsi" w:hAnsiTheme="minorHAnsi" w:cstheme="minorHAnsi"/>
          <w:b/>
          <w:bCs/>
          <w:sz w:val="28"/>
          <w:szCs w:val="28"/>
        </w:rPr>
        <w:t>261106</w:t>
      </w:r>
    </w:p>
    <w:p w14:paraId="0C3FACE6" w14:textId="77777777" w:rsidR="00F34106" w:rsidRDefault="00F34106" w:rsidP="00827782">
      <w:pPr>
        <w:outlineLvl w:val="0"/>
        <w:rPr>
          <w:rFonts w:asciiTheme="minorHAnsi" w:hAnsiTheme="minorHAnsi" w:cstheme="minorHAnsi"/>
          <w:b/>
          <w:szCs w:val="24"/>
          <w:lang w:val="es-MX"/>
        </w:rPr>
      </w:pPr>
    </w:p>
    <w:p w14:paraId="01D8AAEE" w14:textId="77777777" w:rsidR="00827782" w:rsidRPr="00F34106" w:rsidRDefault="00827782" w:rsidP="00827782">
      <w:pPr>
        <w:outlineLvl w:val="0"/>
        <w:rPr>
          <w:rFonts w:asciiTheme="minorHAnsi" w:hAnsiTheme="minorHAnsi" w:cstheme="minorHAnsi"/>
          <w:szCs w:val="24"/>
          <w:lang w:val="es-MX"/>
        </w:rPr>
      </w:pPr>
      <w:r w:rsidRPr="00F34106">
        <w:rPr>
          <w:rFonts w:asciiTheme="minorHAnsi" w:hAnsiTheme="minorHAnsi" w:cstheme="minorHAnsi"/>
          <w:b/>
          <w:szCs w:val="24"/>
          <w:lang w:val="es-MX"/>
        </w:rPr>
        <w:t>Nombre del Servicio:</w:t>
      </w:r>
    </w:p>
    <w:p w14:paraId="702228DA" w14:textId="77777777" w:rsidR="00827782" w:rsidRPr="00F34106" w:rsidRDefault="00827782" w:rsidP="00827782">
      <w:pPr>
        <w:outlineLvl w:val="0"/>
        <w:rPr>
          <w:rFonts w:asciiTheme="minorHAnsi" w:hAnsiTheme="minorHAnsi" w:cstheme="minorHAnsi"/>
          <w:szCs w:val="24"/>
          <w:lang w:val="es-MX"/>
        </w:rPr>
      </w:pPr>
      <w:r w:rsidRPr="00F34106">
        <w:rPr>
          <w:rFonts w:asciiTheme="minorHAnsi" w:hAnsiTheme="minorHAnsi" w:cstheme="minorHAnsi"/>
          <w:szCs w:val="24"/>
          <w:lang w:val="es-MX"/>
        </w:rPr>
        <w:t>Infinitum Bajo Demanda 100 Mb</w:t>
      </w:r>
    </w:p>
    <w:p w14:paraId="69861C78" w14:textId="77777777" w:rsidR="00827782" w:rsidRPr="00F34106" w:rsidRDefault="00827782" w:rsidP="00827782">
      <w:pPr>
        <w:rPr>
          <w:rFonts w:asciiTheme="minorHAnsi" w:hAnsiTheme="minorHAnsi" w:cstheme="minorHAnsi"/>
          <w:szCs w:val="24"/>
          <w:lang w:val="es-MX"/>
        </w:rPr>
      </w:pPr>
    </w:p>
    <w:p w14:paraId="58FF204D" w14:textId="77777777" w:rsidR="00827782" w:rsidRPr="00F34106" w:rsidRDefault="00827782" w:rsidP="00DB4281">
      <w:pPr>
        <w:jc w:val="both"/>
        <w:outlineLvl w:val="0"/>
        <w:rPr>
          <w:rFonts w:asciiTheme="minorHAnsi" w:hAnsiTheme="minorHAnsi" w:cstheme="minorHAnsi"/>
          <w:szCs w:val="24"/>
          <w:lang w:val="es-MX"/>
        </w:rPr>
      </w:pPr>
      <w:r w:rsidRPr="00F34106">
        <w:rPr>
          <w:rFonts w:asciiTheme="minorHAnsi" w:hAnsiTheme="minorHAnsi" w:cstheme="minorHAnsi"/>
          <w:b/>
          <w:szCs w:val="24"/>
          <w:lang w:val="es-MX"/>
        </w:rPr>
        <w:t>Descripción:</w:t>
      </w:r>
    </w:p>
    <w:p w14:paraId="4E871BB7" w14:textId="77777777" w:rsidR="00827782" w:rsidRPr="00F34106" w:rsidRDefault="00827782" w:rsidP="00DB4281">
      <w:pPr>
        <w:jc w:val="both"/>
        <w:rPr>
          <w:rFonts w:asciiTheme="minorHAnsi" w:hAnsiTheme="minorHAnsi" w:cstheme="minorHAnsi"/>
          <w:color w:val="000000"/>
          <w:szCs w:val="24"/>
          <w:lang w:val="es-MX"/>
        </w:rPr>
      </w:pPr>
      <w:r w:rsidRPr="00F34106">
        <w:rPr>
          <w:rFonts w:asciiTheme="minorHAnsi" w:hAnsiTheme="minorHAnsi" w:cstheme="minorHAnsi"/>
          <w:color w:val="000000"/>
          <w:szCs w:val="24"/>
          <w:lang w:val="es-MX"/>
        </w:rPr>
        <w:t>Es una modalidad que permite a los clientes residenciales y comerciales que cuentan con</w:t>
      </w:r>
      <w:r w:rsidR="00600091" w:rsidRPr="00F34106">
        <w:rPr>
          <w:rFonts w:asciiTheme="minorHAnsi" w:hAnsiTheme="minorHAnsi" w:cstheme="minorHAnsi"/>
          <w:color w:val="000000"/>
          <w:szCs w:val="24"/>
          <w:lang w:val="es-MX"/>
        </w:rPr>
        <w:t xml:space="preserve"> </w:t>
      </w:r>
      <w:r w:rsidRPr="00F34106">
        <w:rPr>
          <w:rFonts w:asciiTheme="minorHAnsi" w:hAnsiTheme="minorHAnsi" w:cstheme="minorHAnsi"/>
          <w:color w:val="000000"/>
          <w:szCs w:val="24"/>
          <w:lang w:val="es-MX"/>
        </w:rPr>
        <w:t>Infinitum en cualquiera de sus modalidades incrementar de manera inmediata el ancho de</w:t>
      </w:r>
      <w:r w:rsidR="00600091" w:rsidRPr="00F34106">
        <w:rPr>
          <w:rFonts w:asciiTheme="minorHAnsi" w:hAnsiTheme="minorHAnsi" w:cstheme="minorHAnsi"/>
          <w:color w:val="000000"/>
          <w:szCs w:val="24"/>
          <w:lang w:val="es-MX"/>
        </w:rPr>
        <w:t xml:space="preserve"> </w:t>
      </w:r>
      <w:r w:rsidRPr="00F34106">
        <w:rPr>
          <w:rFonts w:asciiTheme="minorHAnsi" w:hAnsiTheme="minorHAnsi" w:cstheme="minorHAnsi"/>
          <w:color w:val="000000"/>
          <w:szCs w:val="24"/>
          <w:lang w:val="es-MX"/>
        </w:rPr>
        <w:t>banda de su servicio contratado por periodos continuos, conforme a las necesidades del</w:t>
      </w:r>
      <w:r w:rsidR="00600091" w:rsidRPr="00F34106">
        <w:rPr>
          <w:rFonts w:asciiTheme="minorHAnsi" w:hAnsiTheme="minorHAnsi" w:cstheme="minorHAnsi"/>
          <w:color w:val="000000"/>
          <w:szCs w:val="24"/>
          <w:lang w:val="es-MX"/>
        </w:rPr>
        <w:t xml:space="preserve"> </w:t>
      </w:r>
      <w:r w:rsidRPr="00F34106">
        <w:rPr>
          <w:rFonts w:asciiTheme="minorHAnsi" w:hAnsiTheme="minorHAnsi" w:cstheme="minorHAnsi"/>
          <w:color w:val="000000"/>
          <w:szCs w:val="24"/>
          <w:lang w:val="es-MX"/>
        </w:rPr>
        <w:t>cliente y en el momento que lo requiera.</w:t>
      </w:r>
    </w:p>
    <w:p w14:paraId="303F0AFB" w14:textId="77777777" w:rsidR="00827782" w:rsidRPr="00F34106" w:rsidRDefault="00827782" w:rsidP="00DB4281">
      <w:pPr>
        <w:jc w:val="both"/>
        <w:rPr>
          <w:rFonts w:asciiTheme="minorHAnsi" w:hAnsiTheme="minorHAnsi" w:cstheme="minorHAnsi"/>
          <w:color w:val="000000"/>
          <w:szCs w:val="24"/>
          <w:lang w:val="es-MX"/>
        </w:rPr>
      </w:pPr>
      <w:r w:rsidRPr="00F34106">
        <w:rPr>
          <w:rFonts w:asciiTheme="minorHAnsi" w:hAnsiTheme="minorHAnsi" w:cstheme="minorHAnsi"/>
          <w:color w:val="000000"/>
          <w:szCs w:val="24"/>
          <w:lang w:val="es-MX"/>
        </w:rPr>
        <w:t>Aplica a los servicios residenciales: Paquete 289, Paquete Infinitum 333, Paquete 389,</w:t>
      </w:r>
      <w:r w:rsidR="00600091" w:rsidRPr="00F34106">
        <w:rPr>
          <w:rFonts w:asciiTheme="minorHAnsi" w:hAnsiTheme="minorHAnsi" w:cstheme="minorHAnsi"/>
          <w:color w:val="000000"/>
          <w:szCs w:val="24"/>
          <w:lang w:val="es-MX"/>
        </w:rPr>
        <w:t xml:space="preserve"> </w:t>
      </w:r>
      <w:r w:rsidRPr="00F34106">
        <w:rPr>
          <w:rFonts w:asciiTheme="minorHAnsi" w:hAnsiTheme="minorHAnsi" w:cstheme="minorHAnsi"/>
          <w:color w:val="000000"/>
          <w:szCs w:val="24"/>
          <w:lang w:val="es-MX"/>
        </w:rPr>
        <w:t>Paquete 435, Paquete 499, Infinitum 20 Mb, Infinitum 30 Mb y modificaciones subsecuentes</w:t>
      </w:r>
      <w:r w:rsidR="00600091" w:rsidRPr="00F34106">
        <w:rPr>
          <w:rFonts w:asciiTheme="minorHAnsi" w:hAnsiTheme="minorHAnsi" w:cstheme="minorHAnsi"/>
          <w:color w:val="000000"/>
          <w:szCs w:val="24"/>
          <w:lang w:val="es-MX"/>
        </w:rPr>
        <w:t xml:space="preserve"> </w:t>
      </w:r>
      <w:r w:rsidRPr="00F34106">
        <w:rPr>
          <w:rFonts w:asciiTheme="minorHAnsi" w:hAnsiTheme="minorHAnsi" w:cstheme="minorHAnsi"/>
          <w:color w:val="000000"/>
          <w:szCs w:val="24"/>
          <w:lang w:val="es-MX"/>
        </w:rPr>
        <w:t>a éstos.</w:t>
      </w:r>
    </w:p>
    <w:p w14:paraId="7D950E4E" w14:textId="77777777" w:rsidR="00827782" w:rsidRPr="00F34106" w:rsidRDefault="00827782" w:rsidP="00DB4281">
      <w:pPr>
        <w:jc w:val="both"/>
        <w:rPr>
          <w:rFonts w:asciiTheme="minorHAnsi" w:hAnsiTheme="minorHAnsi" w:cstheme="minorHAnsi"/>
          <w:szCs w:val="24"/>
          <w:lang w:val="es-MX"/>
        </w:rPr>
      </w:pPr>
      <w:r w:rsidRPr="00F34106">
        <w:rPr>
          <w:rFonts w:asciiTheme="minorHAnsi" w:hAnsiTheme="minorHAnsi" w:cstheme="minorHAnsi"/>
          <w:color w:val="000000"/>
          <w:szCs w:val="24"/>
          <w:lang w:val="es-MX"/>
        </w:rPr>
        <w:t>Aplica a los servicios comerciales: Paquete Conectes Negocio, Paquete Mi Negocio, Infinitum</w:t>
      </w:r>
      <w:r w:rsidR="00600091" w:rsidRPr="00F34106">
        <w:rPr>
          <w:rFonts w:asciiTheme="minorHAnsi" w:hAnsiTheme="minorHAnsi" w:cstheme="minorHAnsi"/>
          <w:color w:val="000000"/>
          <w:szCs w:val="24"/>
          <w:lang w:val="es-MX"/>
        </w:rPr>
        <w:t xml:space="preserve"> </w:t>
      </w:r>
      <w:r w:rsidRPr="00F34106">
        <w:rPr>
          <w:rFonts w:asciiTheme="minorHAnsi" w:hAnsiTheme="minorHAnsi" w:cstheme="minorHAnsi"/>
          <w:color w:val="000000"/>
          <w:szCs w:val="24"/>
          <w:lang w:val="es-MX"/>
        </w:rPr>
        <w:t>Negocio 10 Mb, Infinitum Negocio 20 Mb, Infinitum Negocio 50 Mb y modificaciones</w:t>
      </w:r>
      <w:r w:rsidR="00600091" w:rsidRPr="00F34106">
        <w:rPr>
          <w:rFonts w:asciiTheme="minorHAnsi" w:hAnsiTheme="minorHAnsi" w:cstheme="minorHAnsi"/>
          <w:color w:val="000000"/>
          <w:szCs w:val="24"/>
          <w:lang w:val="es-MX"/>
        </w:rPr>
        <w:t xml:space="preserve"> </w:t>
      </w:r>
      <w:r w:rsidRPr="00F34106">
        <w:rPr>
          <w:rFonts w:asciiTheme="minorHAnsi" w:hAnsiTheme="minorHAnsi" w:cstheme="minorHAnsi"/>
          <w:color w:val="000000"/>
          <w:szCs w:val="24"/>
          <w:lang w:val="es-MX"/>
        </w:rPr>
        <w:t>subsecuentes a éstos.</w:t>
      </w:r>
    </w:p>
    <w:p w14:paraId="5A52BF58" w14:textId="77777777" w:rsidR="00F34106" w:rsidRDefault="00F34106" w:rsidP="00827782">
      <w:pPr>
        <w:outlineLvl w:val="0"/>
        <w:rPr>
          <w:rFonts w:asciiTheme="minorHAnsi" w:hAnsiTheme="minorHAnsi" w:cstheme="minorHAnsi"/>
          <w:b/>
          <w:szCs w:val="24"/>
          <w:lang w:val="es-MX"/>
        </w:rPr>
      </w:pPr>
    </w:p>
    <w:p w14:paraId="33837A4C" w14:textId="77777777" w:rsidR="00827782" w:rsidRPr="00F34106" w:rsidRDefault="00827782" w:rsidP="00827782">
      <w:pPr>
        <w:outlineLvl w:val="0"/>
        <w:rPr>
          <w:rFonts w:asciiTheme="minorHAnsi" w:hAnsiTheme="minorHAnsi" w:cstheme="minorHAnsi"/>
          <w:szCs w:val="24"/>
          <w:lang w:val="es-MX"/>
        </w:rPr>
      </w:pPr>
      <w:r w:rsidRPr="00F34106">
        <w:rPr>
          <w:rFonts w:asciiTheme="minorHAnsi" w:hAnsiTheme="minorHAnsi" w:cstheme="minorHAnsi"/>
          <w:b/>
          <w:szCs w:val="24"/>
          <w:lang w:val="es-MX"/>
        </w:rPr>
        <w:t>Estructura Tarifaria:</w:t>
      </w:r>
    </w:p>
    <w:p w14:paraId="55F77B97" w14:textId="77777777" w:rsidR="00827782" w:rsidRPr="00F34106" w:rsidRDefault="00827782" w:rsidP="00827782">
      <w:pPr>
        <w:rPr>
          <w:rFonts w:asciiTheme="minorHAnsi" w:hAnsiTheme="minorHAnsi" w:cstheme="minorHAnsi"/>
          <w:szCs w:val="24"/>
          <w:lang w:val="es-MX"/>
        </w:rPr>
      </w:pPr>
      <w:r w:rsidRPr="00F34106">
        <w:rPr>
          <w:rFonts w:asciiTheme="minorHAnsi" w:hAnsiTheme="minorHAnsi" w:cstheme="minorHAnsi"/>
          <w:szCs w:val="24"/>
          <w:lang w:val="es-MX"/>
        </w:rPr>
        <w:t>Tarifa por periodo contratado (aplicable al cierre de la facturación mensual del servicio):</w:t>
      </w:r>
    </w:p>
    <w:p w14:paraId="124D42B9" w14:textId="77777777" w:rsidR="00827782" w:rsidRPr="00F34106" w:rsidRDefault="00827782" w:rsidP="00827782">
      <w:pPr>
        <w:rPr>
          <w:rFonts w:asciiTheme="minorHAnsi" w:hAnsiTheme="minorHAnsi" w:cstheme="minorHAnsi"/>
          <w:szCs w:val="24"/>
          <w:lang w:val="es-MX"/>
        </w:rPr>
      </w:pPr>
      <w:r w:rsidRPr="00F34106">
        <w:rPr>
          <w:rFonts w:asciiTheme="minorHAnsi" w:hAnsiTheme="minorHAnsi" w:cstheme="minorHAnsi"/>
          <w:szCs w:val="24"/>
          <w:lang w:val="es-MX"/>
        </w:rPr>
        <w:t>Infinitum Bajo Demanda hasta100 Mbps</w:t>
      </w:r>
    </w:p>
    <w:p w14:paraId="39057824" w14:textId="77777777" w:rsidR="00827782" w:rsidRPr="00F34106" w:rsidRDefault="00827782" w:rsidP="00827782">
      <w:pPr>
        <w:rPr>
          <w:rFonts w:asciiTheme="minorHAnsi" w:hAnsiTheme="minorHAnsi" w:cstheme="minorHAnsi"/>
          <w:szCs w:val="24"/>
          <w:lang w:val="es-MX"/>
        </w:rPr>
      </w:pPr>
      <w:r w:rsidRPr="00F34106">
        <w:rPr>
          <w:rFonts w:asciiTheme="minorHAnsi" w:hAnsiTheme="minorHAnsi" w:cstheme="minorHAnsi"/>
          <w:szCs w:val="24"/>
          <w:lang w:val="es-MX"/>
        </w:rPr>
        <w:t>Periodo contratado 3 días</w:t>
      </w:r>
    </w:p>
    <w:p w14:paraId="21DEDB1E" w14:textId="77777777" w:rsidR="00827782" w:rsidRPr="00F34106" w:rsidRDefault="00827782" w:rsidP="00827782">
      <w:pPr>
        <w:rPr>
          <w:rFonts w:asciiTheme="minorHAnsi" w:hAnsiTheme="minorHAnsi" w:cstheme="minorHAnsi"/>
          <w:szCs w:val="24"/>
          <w:lang w:val="es-MX"/>
        </w:rPr>
      </w:pPr>
      <w:r w:rsidRPr="00F34106">
        <w:rPr>
          <w:rFonts w:asciiTheme="minorHAnsi" w:hAnsiTheme="minorHAnsi" w:cstheme="minorHAnsi"/>
          <w:szCs w:val="24"/>
          <w:lang w:val="es-MX"/>
        </w:rPr>
        <w:t xml:space="preserve">Tarifa por evento sin impuestos: $25.00 </w:t>
      </w:r>
    </w:p>
    <w:p w14:paraId="7D88BFCC" w14:textId="77777777" w:rsidR="00827782" w:rsidRPr="00F34106" w:rsidRDefault="00827782" w:rsidP="00827782">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$29.00</w:t>
      </w:r>
    </w:p>
    <w:p w14:paraId="0232F444"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Periodo contratado 7 días</w:t>
      </w:r>
    </w:p>
    <w:p w14:paraId="77D1919E"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Tarifa por evento sin impuestos: $102.59</w:t>
      </w:r>
    </w:p>
    <w:p w14:paraId="3DCC4E17"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$119.00</w:t>
      </w:r>
    </w:p>
    <w:p w14:paraId="61DCA44A"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Periodo contratado 15 días</w:t>
      </w:r>
    </w:p>
    <w:p w14:paraId="6897A636"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Tarifa por evento sin impuestos: $180.17</w:t>
      </w:r>
    </w:p>
    <w:p w14:paraId="1CD06513"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$209.00</w:t>
      </w:r>
    </w:p>
    <w:p w14:paraId="01C23C42" w14:textId="77777777" w:rsidR="00827782" w:rsidRPr="00F34106" w:rsidRDefault="00671398" w:rsidP="00671398">
      <w:pPr>
        <w:jc w:val="both"/>
        <w:rPr>
          <w:rFonts w:asciiTheme="minorHAnsi" w:hAnsiTheme="minorHAnsi" w:cstheme="minorHAnsi"/>
          <w:szCs w:val="24"/>
          <w:lang w:val="es-MX"/>
        </w:rPr>
      </w:pPr>
      <w:r w:rsidRPr="00F34106">
        <w:rPr>
          <w:rFonts w:asciiTheme="minorHAnsi" w:hAnsiTheme="minorHAnsi" w:cstheme="minorHAnsi"/>
          <w:szCs w:val="24"/>
          <w:lang w:val="es-MX"/>
        </w:rPr>
        <w:t>Las tarifas solicitadas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138E65DA" w14:textId="77777777" w:rsidR="00F34106" w:rsidRDefault="00F34106" w:rsidP="00827782">
      <w:pPr>
        <w:outlineLvl w:val="0"/>
        <w:rPr>
          <w:rFonts w:asciiTheme="minorHAnsi" w:hAnsiTheme="minorHAnsi" w:cstheme="minorHAnsi"/>
          <w:b/>
          <w:szCs w:val="24"/>
          <w:lang w:val="es-MX"/>
        </w:rPr>
      </w:pPr>
    </w:p>
    <w:p w14:paraId="58E626AD" w14:textId="77777777" w:rsidR="00827782" w:rsidRPr="00F34106" w:rsidRDefault="00827782" w:rsidP="00827782">
      <w:pPr>
        <w:outlineLvl w:val="0"/>
        <w:rPr>
          <w:rFonts w:asciiTheme="minorHAnsi" w:hAnsiTheme="minorHAnsi" w:cstheme="minorHAnsi"/>
          <w:b/>
          <w:szCs w:val="24"/>
          <w:lang w:val="es-MX"/>
        </w:rPr>
      </w:pPr>
      <w:r w:rsidRPr="00F34106">
        <w:rPr>
          <w:rFonts w:asciiTheme="minorHAnsi" w:hAnsiTheme="minorHAnsi" w:cstheme="minorHAnsi"/>
          <w:b/>
          <w:szCs w:val="24"/>
          <w:lang w:val="es-MX"/>
        </w:rPr>
        <w:t>Reglas de Aplicación Tarifaria</w:t>
      </w:r>
    </w:p>
    <w:p w14:paraId="10669A76" w14:textId="77777777" w:rsidR="00671398" w:rsidRPr="00F34106" w:rsidRDefault="00671398" w:rsidP="00671398">
      <w:pPr>
        <w:jc w:val="both"/>
        <w:rPr>
          <w:rFonts w:asciiTheme="minorHAnsi" w:hAnsiTheme="minorHAnsi" w:cstheme="minorHAnsi"/>
          <w:szCs w:val="24"/>
          <w:lang w:val="es-MX"/>
        </w:rPr>
      </w:pPr>
      <w:r w:rsidRPr="00F34106">
        <w:rPr>
          <w:rFonts w:asciiTheme="minorHAnsi" w:hAnsiTheme="minorHAnsi" w:cstheme="minorHAnsi"/>
          <w:szCs w:val="24"/>
          <w:lang w:val="es-MX"/>
        </w:rPr>
        <w:t>Aplica para clientes residenciales y comerciales que facturen en recibo Telmex y/o</w:t>
      </w:r>
    </w:p>
    <w:p w14:paraId="4B404BA7" w14:textId="77777777" w:rsidR="00671398" w:rsidRPr="00F34106" w:rsidRDefault="00671398" w:rsidP="00671398">
      <w:pPr>
        <w:jc w:val="both"/>
        <w:rPr>
          <w:rFonts w:asciiTheme="minorHAnsi" w:hAnsiTheme="minorHAnsi" w:cstheme="minorHAnsi"/>
          <w:szCs w:val="24"/>
          <w:lang w:val="es-MX"/>
        </w:rPr>
      </w:pPr>
      <w:r w:rsidRPr="00F34106">
        <w:rPr>
          <w:rFonts w:asciiTheme="minorHAnsi" w:hAnsiTheme="minorHAnsi" w:cstheme="minorHAnsi"/>
          <w:szCs w:val="24"/>
          <w:lang w:val="es-MX"/>
        </w:rPr>
        <w:t>Cuenta maestra.</w:t>
      </w:r>
    </w:p>
    <w:p w14:paraId="7CA314A4" w14:textId="77777777" w:rsidR="00671398" w:rsidRPr="00F34106" w:rsidRDefault="00671398" w:rsidP="00671398">
      <w:pPr>
        <w:jc w:val="both"/>
        <w:rPr>
          <w:rFonts w:asciiTheme="minorHAnsi" w:hAnsiTheme="minorHAnsi" w:cstheme="minorHAnsi"/>
          <w:szCs w:val="24"/>
          <w:lang w:val="es-MX"/>
        </w:rPr>
      </w:pPr>
      <w:r w:rsidRPr="00F34106">
        <w:rPr>
          <w:rFonts w:asciiTheme="minorHAnsi" w:hAnsiTheme="minorHAnsi" w:cstheme="minorHAnsi"/>
          <w:szCs w:val="24"/>
          <w:lang w:val="es-MX"/>
        </w:rPr>
        <w:lastRenderedPageBreak/>
        <w:t>La aplicación del cobro por evento se realiza a partir de que el servicio incremente a la velocidad bajo demanda contratada de hasta 100 Mbps, puede ser de manera inmediata o bien en fecha programada de conformidad a los términos y condiciones descritos en telmex.com.</w:t>
      </w:r>
    </w:p>
    <w:p w14:paraId="175BC2A7" w14:textId="77777777" w:rsidR="00671398" w:rsidRPr="00F34106" w:rsidRDefault="00671398" w:rsidP="00671398">
      <w:pPr>
        <w:jc w:val="both"/>
        <w:rPr>
          <w:rFonts w:asciiTheme="minorHAnsi" w:hAnsiTheme="minorHAnsi" w:cstheme="minorHAnsi"/>
          <w:szCs w:val="24"/>
          <w:lang w:val="es-MX"/>
        </w:rPr>
      </w:pPr>
      <w:r w:rsidRPr="00F34106">
        <w:rPr>
          <w:rFonts w:asciiTheme="minorHAnsi" w:hAnsiTheme="minorHAnsi" w:cstheme="minorHAnsi"/>
          <w:szCs w:val="24"/>
          <w:lang w:val="es-MX"/>
        </w:rPr>
        <w:t>El Cliente se obliga a pagar a Telmex por el servicio contratado, las tarifas y cargos que se establecen en el contrato.</w:t>
      </w:r>
    </w:p>
    <w:p w14:paraId="364749E0" w14:textId="77777777" w:rsidR="00671398" w:rsidRPr="00F34106" w:rsidRDefault="00671398" w:rsidP="00671398">
      <w:pPr>
        <w:jc w:val="both"/>
        <w:rPr>
          <w:rFonts w:asciiTheme="minorHAnsi" w:hAnsiTheme="minorHAnsi" w:cstheme="minorHAnsi"/>
          <w:szCs w:val="24"/>
          <w:lang w:val="es-MX"/>
        </w:rPr>
      </w:pPr>
      <w:r w:rsidRPr="00F34106">
        <w:rPr>
          <w:rFonts w:asciiTheme="minorHAnsi" w:hAnsiTheme="minorHAnsi" w:cstheme="minorHAnsi"/>
          <w:szCs w:val="24"/>
          <w:lang w:val="es-MX"/>
        </w:rPr>
        <w:t>Los cargos por concepto de Infinitum Bajo Demanda 100 Mb son independientes de los cargos asociados a la modalidad Infinitum contratada y de cualquier otro servicio contratado por el cliente con Telmex.</w:t>
      </w:r>
    </w:p>
    <w:p w14:paraId="67E9DB9B" w14:textId="77777777" w:rsidR="00671398" w:rsidRPr="00F34106" w:rsidRDefault="00671398" w:rsidP="00671398">
      <w:pPr>
        <w:jc w:val="both"/>
        <w:rPr>
          <w:rFonts w:asciiTheme="minorHAnsi" w:hAnsiTheme="minorHAnsi" w:cstheme="minorHAnsi"/>
          <w:szCs w:val="24"/>
          <w:lang w:val="es-MX"/>
        </w:rPr>
      </w:pPr>
      <w:r w:rsidRPr="00F34106">
        <w:rPr>
          <w:rFonts w:asciiTheme="minorHAnsi" w:hAnsiTheme="minorHAnsi" w:cstheme="minorHAnsi"/>
          <w:szCs w:val="24"/>
          <w:lang w:val="es-MX"/>
        </w:rPr>
        <w:t>El servicio de Infinitum Bajo Demanda 100 Mb no tiene cargo de contratación o activación.</w:t>
      </w:r>
    </w:p>
    <w:p w14:paraId="119AC338" w14:textId="77777777" w:rsidR="00827782" w:rsidRPr="00F34106" w:rsidRDefault="00671398" w:rsidP="00671398">
      <w:pPr>
        <w:jc w:val="both"/>
        <w:rPr>
          <w:rFonts w:asciiTheme="minorHAnsi" w:hAnsiTheme="minorHAnsi" w:cstheme="minorHAnsi"/>
          <w:szCs w:val="24"/>
          <w:lang w:val="es-MX"/>
        </w:rPr>
      </w:pPr>
      <w:r w:rsidRPr="00F34106">
        <w:rPr>
          <w:rFonts w:asciiTheme="minorHAnsi" w:hAnsiTheme="minorHAnsi" w:cstheme="minorHAnsi"/>
          <w:szCs w:val="24"/>
          <w:lang w:val="es-MX"/>
        </w:rPr>
        <w:t>No aplican descuentos u otras promociones a menos que se especifique lo contrario.</w:t>
      </w:r>
    </w:p>
    <w:p w14:paraId="7940031F" w14:textId="77777777" w:rsidR="00F34106" w:rsidRDefault="00F34106" w:rsidP="00827782">
      <w:pPr>
        <w:outlineLvl w:val="0"/>
        <w:rPr>
          <w:rFonts w:asciiTheme="minorHAnsi" w:hAnsiTheme="minorHAnsi" w:cstheme="minorHAnsi"/>
          <w:b/>
          <w:szCs w:val="24"/>
          <w:lang w:val="es-MX"/>
        </w:rPr>
      </w:pPr>
    </w:p>
    <w:p w14:paraId="27C4BCEA" w14:textId="77777777" w:rsidR="00827782" w:rsidRPr="00F34106" w:rsidRDefault="00827782" w:rsidP="00827782">
      <w:pPr>
        <w:outlineLvl w:val="0"/>
        <w:rPr>
          <w:rFonts w:asciiTheme="minorHAnsi" w:hAnsiTheme="minorHAnsi" w:cstheme="minorHAnsi"/>
          <w:b/>
          <w:szCs w:val="24"/>
          <w:lang w:val="es-MX"/>
        </w:rPr>
      </w:pPr>
      <w:r w:rsidRPr="00F34106">
        <w:rPr>
          <w:rFonts w:asciiTheme="minorHAnsi" w:hAnsiTheme="minorHAnsi" w:cstheme="minorHAnsi"/>
          <w:b/>
          <w:szCs w:val="24"/>
          <w:lang w:val="es-MX"/>
        </w:rPr>
        <w:t>Políticas Comerciales</w:t>
      </w:r>
    </w:p>
    <w:p w14:paraId="41903234"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Aplica para servicios existentes.</w:t>
      </w:r>
    </w:p>
    <w:p w14:paraId="53E2BC85"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Es requisito indispensable que el servicio residencial o comercial no presente adeudos vencidos al momento de la contratación del Infinitum Bajo Demanda 100 Mb o en la fecha programada para que aplique y se facture correctamente.</w:t>
      </w:r>
    </w:p>
    <w:p w14:paraId="3C672D08"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El cliente podrá programar un número limitado de eventos de cualquiera de los periodos y de las velocidades activas en esquema bajo demanda de conformidad a los términos y condiciones descritos en telmex.com.</w:t>
      </w:r>
    </w:p>
    <w:p w14:paraId="5D376944"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La velocidad máxima que el cliente disfrutará es de hasta 100 Mbps de manera bidireccional (carga / descarga) durante el periodo contratado.</w:t>
      </w:r>
    </w:p>
    <w:p w14:paraId="31CE3BFB"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 xml:space="preserve">El periodo contratado contabiliza el primer día como completo independientemente de la hora en que se contrate el servicio, para los siguientes días el incremento de la velocidad durará las 24 horas de cada día faltante para completar el periodo, para el caso de programaciones anticipadas, la fecha programada de activación contabilizará los días completos a partir de las 00:00 </w:t>
      </w:r>
      <w:proofErr w:type="spellStart"/>
      <w:r w:rsidRPr="00F34106">
        <w:rPr>
          <w:rFonts w:asciiTheme="minorHAnsi" w:hAnsiTheme="minorHAnsi" w:cstheme="minorHAnsi"/>
          <w:szCs w:val="24"/>
          <w:lang w:val="es-MX"/>
        </w:rPr>
        <w:t>hrs</w:t>
      </w:r>
      <w:proofErr w:type="spellEnd"/>
      <w:r w:rsidRPr="00F34106">
        <w:rPr>
          <w:rFonts w:asciiTheme="minorHAnsi" w:hAnsiTheme="minorHAnsi" w:cstheme="minorHAnsi"/>
          <w:szCs w:val="24"/>
          <w:lang w:val="es-MX"/>
        </w:rPr>
        <w:t>.</w:t>
      </w:r>
    </w:p>
    <w:p w14:paraId="4FDFE3B3"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El servicio incremental es continuo con base en los periodos definidos.</w:t>
      </w:r>
    </w:p>
    <w:p w14:paraId="5B2F29DC"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El servicio Infinitum Bajo Demanda 100 Mb está sujeto a disponibilidad de Fibra óptica, mejoras a las tecnologías actuales o futuras que soporten la velocidad solicitada, sin requerir cambio de tecnología.</w:t>
      </w:r>
    </w:p>
    <w:p w14:paraId="3B65C2FA"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La velocidad de hasta 100 Mbps aplica siempre y cuando las condiciones técnicas de equipamiento lo permitan y podría variar en función de factores que incluyen limitaciones del dispositivo, de la red y otros.</w:t>
      </w:r>
    </w:p>
    <w:p w14:paraId="49F5B36E"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Al dar baja o cancelar el servicio Infinitum Bajo Demanda 100 Mb durante el periodo contratado se facturará el servicio completo.</w:t>
      </w:r>
    </w:p>
    <w:p w14:paraId="71F16F28"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Se podrán aplicar cancelaciones de eventos programados del servicio Infinitum Bajo Demanda 100 Mb a solicitud del cliente de conformidad a los términos y condiciones descritos en telmex.com.</w:t>
      </w:r>
    </w:p>
    <w:p w14:paraId="56423675"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lastRenderedPageBreak/>
        <w:t>En caso de cambio o baja de la modalidad infinitum contratada por el cliente, el servicio Infinitum Bajo Demanda 100 Mb se dará de baja, aplicando el cargo completo del periodo que se verá reflejado en la siguiente facturación al cliente.</w:t>
      </w:r>
    </w:p>
    <w:p w14:paraId="45301A1E"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Al realizar un cambio de domicilio, el servicio Infinitum Bajo Demanda 100 Mb aplica baja automáticamente, aplicando el cargo completo del periodo que se verá reflejado en la siguiente facturación al cliente.</w:t>
      </w:r>
    </w:p>
    <w:p w14:paraId="6166D527"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 xml:space="preserve">El plan no puede ser contratado para fines distintos a los de uso residencial o comercial conforme al servicio contratado, no incluye aquellos con operaciones de tipo </w:t>
      </w:r>
      <w:proofErr w:type="spellStart"/>
      <w:r w:rsidRPr="00F34106">
        <w:rPr>
          <w:rFonts w:asciiTheme="minorHAnsi" w:hAnsiTheme="minorHAnsi" w:cstheme="minorHAnsi"/>
          <w:szCs w:val="24"/>
          <w:lang w:val="es-MX"/>
        </w:rPr>
        <w:t>call</w:t>
      </w:r>
      <w:proofErr w:type="spellEnd"/>
      <w:r w:rsidRPr="00F34106">
        <w:rPr>
          <w:rFonts w:asciiTheme="minorHAnsi" w:hAnsiTheme="minorHAnsi" w:cstheme="minorHAnsi"/>
          <w:szCs w:val="24"/>
          <w:lang w:val="es-MX"/>
        </w:rPr>
        <w:t xml:space="preserve"> center, ni revendedores de servicios.</w:t>
      </w:r>
    </w:p>
    <w:p w14:paraId="410C145B" w14:textId="77777777" w:rsidR="00827782"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Aplica únicamente para IP dinámica.</w:t>
      </w:r>
    </w:p>
    <w:p w14:paraId="0775C313" w14:textId="77777777" w:rsidR="00F34106" w:rsidRDefault="00F34106" w:rsidP="00827782">
      <w:pPr>
        <w:outlineLvl w:val="0"/>
        <w:rPr>
          <w:rFonts w:ascii="Arial" w:hAnsi="Arial" w:cs="Arial"/>
          <w:b/>
          <w:sz w:val="20"/>
          <w:lang w:val="es-MX"/>
        </w:rPr>
      </w:pPr>
    </w:p>
    <w:p w14:paraId="4BC9657A" w14:textId="77777777" w:rsidR="00827782" w:rsidRPr="00F34106" w:rsidRDefault="00827782" w:rsidP="00827782">
      <w:pPr>
        <w:outlineLvl w:val="0"/>
        <w:rPr>
          <w:rFonts w:asciiTheme="minorHAnsi" w:hAnsiTheme="minorHAnsi" w:cstheme="minorHAnsi"/>
          <w:b/>
          <w:szCs w:val="24"/>
          <w:lang w:val="es-MX"/>
        </w:rPr>
      </w:pPr>
      <w:r w:rsidRPr="00F34106">
        <w:rPr>
          <w:rFonts w:asciiTheme="minorHAnsi" w:hAnsiTheme="minorHAnsi" w:cstheme="minorHAnsi"/>
          <w:b/>
          <w:szCs w:val="24"/>
          <w:lang w:val="es-MX"/>
        </w:rPr>
        <w:t>Vigencia:</w:t>
      </w:r>
    </w:p>
    <w:p w14:paraId="0846CE4B" w14:textId="77777777" w:rsidR="00827782" w:rsidRPr="00F34106" w:rsidRDefault="00671398" w:rsidP="00827782">
      <w:pPr>
        <w:outlineLvl w:val="0"/>
        <w:rPr>
          <w:rFonts w:asciiTheme="minorHAnsi" w:hAnsiTheme="minorHAnsi" w:cstheme="minorHAnsi"/>
          <w:szCs w:val="24"/>
          <w:lang w:val="es-MX"/>
        </w:rPr>
      </w:pPr>
      <w:r w:rsidRPr="00F34106">
        <w:rPr>
          <w:rFonts w:asciiTheme="minorHAnsi" w:hAnsiTheme="minorHAnsi" w:cstheme="minorHAnsi"/>
          <w:szCs w:val="24"/>
          <w:lang w:val="es-MX"/>
        </w:rPr>
        <w:t>Indefinida</w:t>
      </w:r>
      <w:r w:rsidR="00827782" w:rsidRPr="00F34106">
        <w:rPr>
          <w:rFonts w:asciiTheme="minorHAnsi" w:hAnsiTheme="minorHAnsi" w:cstheme="minorHAnsi"/>
          <w:szCs w:val="24"/>
          <w:lang w:val="es-MX"/>
        </w:rPr>
        <w:t>.</w:t>
      </w:r>
    </w:p>
    <w:p w14:paraId="1F64C5FA" w14:textId="77777777" w:rsidR="00600091" w:rsidRDefault="00600091">
      <w:pPr>
        <w:spacing w:after="200" w:line="276" w:lineRule="auto"/>
        <w:rPr>
          <w:rFonts w:cs="Arial"/>
          <w:snapToGrid w:val="0"/>
          <w:szCs w:val="22"/>
          <w:lang w:val="es-MX"/>
        </w:rPr>
      </w:pPr>
      <w:r>
        <w:rPr>
          <w:rFonts w:cs="Arial"/>
          <w:snapToGrid w:val="0"/>
          <w:szCs w:val="22"/>
          <w:lang w:val="es-MX"/>
        </w:rPr>
        <w:br w:type="page"/>
      </w:r>
    </w:p>
    <w:p w14:paraId="780BBA2B" w14:textId="5C458F6D" w:rsidR="00600091" w:rsidRPr="00F34106" w:rsidRDefault="00813FAD" w:rsidP="00600091">
      <w:pPr>
        <w:rPr>
          <w:rStyle w:val="Ttulo3Car"/>
          <w:rFonts w:asciiTheme="minorHAnsi" w:hAnsiTheme="minorHAnsi" w:cstheme="minorHAnsi"/>
          <w:sz w:val="28"/>
          <w:szCs w:val="28"/>
        </w:rPr>
      </w:pPr>
      <w:bookmarkStart w:id="146" w:name="_Toc162342544"/>
      <w:r>
        <w:rPr>
          <w:rStyle w:val="Ttulo3Car"/>
          <w:rFonts w:asciiTheme="minorHAnsi" w:hAnsiTheme="minorHAnsi" w:cstheme="minorHAnsi"/>
          <w:sz w:val="28"/>
          <w:szCs w:val="28"/>
        </w:rPr>
        <w:lastRenderedPageBreak/>
        <w:t>X</w:t>
      </w:r>
      <w:r w:rsidR="0008567E">
        <w:rPr>
          <w:rStyle w:val="Ttulo3Car"/>
          <w:rFonts w:asciiTheme="minorHAnsi" w:hAnsiTheme="minorHAnsi" w:cstheme="minorHAnsi"/>
          <w:sz w:val="28"/>
          <w:szCs w:val="28"/>
        </w:rPr>
        <w:t>X</w:t>
      </w:r>
      <w:r w:rsidR="00600091" w:rsidRPr="00F34106">
        <w:rPr>
          <w:rStyle w:val="Ttulo3Car"/>
          <w:rFonts w:asciiTheme="minorHAnsi" w:hAnsiTheme="minorHAnsi" w:cstheme="minorHAnsi"/>
          <w:sz w:val="28"/>
          <w:szCs w:val="28"/>
        </w:rPr>
        <w:t>. INFINITUM BAJO DEMANDA 150 MB</w:t>
      </w:r>
      <w:bookmarkEnd w:id="146"/>
    </w:p>
    <w:p w14:paraId="74F20638" w14:textId="77777777" w:rsidR="00600091" w:rsidRPr="00F34106" w:rsidRDefault="00600091" w:rsidP="00600091">
      <w:pPr>
        <w:rPr>
          <w:rFonts w:asciiTheme="minorHAnsi" w:hAnsiTheme="minorHAnsi" w:cstheme="minorHAnsi"/>
          <w:szCs w:val="24"/>
        </w:rPr>
      </w:pPr>
    </w:p>
    <w:p w14:paraId="03E58344" w14:textId="77777777" w:rsidR="00600091" w:rsidRPr="00F34106" w:rsidRDefault="00600091" w:rsidP="00600091">
      <w:pPr>
        <w:outlineLvl w:val="0"/>
        <w:rPr>
          <w:rFonts w:asciiTheme="minorHAnsi" w:hAnsiTheme="minorHAnsi" w:cstheme="minorHAnsi"/>
          <w:color w:val="FF0000"/>
          <w:szCs w:val="24"/>
        </w:rPr>
      </w:pPr>
      <w:r w:rsidRPr="00F34106">
        <w:rPr>
          <w:rFonts w:asciiTheme="minorHAnsi" w:hAnsiTheme="minorHAnsi" w:cstheme="minorHAnsi"/>
          <w:b/>
          <w:szCs w:val="24"/>
        </w:rPr>
        <w:t>Número de Inscripción:</w:t>
      </w:r>
      <w:r w:rsidR="00F34106">
        <w:rPr>
          <w:rFonts w:asciiTheme="minorHAnsi" w:hAnsiTheme="minorHAnsi" w:cstheme="minorHAnsi"/>
          <w:b/>
          <w:szCs w:val="24"/>
        </w:rPr>
        <w:t xml:space="preserve"> </w:t>
      </w:r>
      <w:r w:rsidRPr="00F34106">
        <w:rPr>
          <w:rFonts w:asciiTheme="minorHAnsi" w:hAnsiTheme="minorHAnsi" w:cstheme="minorHAnsi"/>
          <w:b/>
          <w:bCs/>
          <w:sz w:val="28"/>
          <w:szCs w:val="28"/>
        </w:rPr>
        <w:t>261108</w:t>
      </w:r>
    </w:p>
    <w:p w14:paraId="16E970FE" w14:textId="77777777" w:rsidR="00F34106" w:rsidRDefault="00F34106" w:rsidP="00600091">
      <w:pPr>
        <w:outlineLvl w:val="0"/>
        <w:rPr>
          <w:rFonts w:asciiTheme="minorHAnsi" w:hAnsiTheme="minorHAnsi" w:cstheme="minorHAnsi"/>
          <w:b/>
          <w:szCs w:val="24"/>
          <w:lang w:val="es-MX"/>
        </w:rPr>
      </w:pPr>
    </w:p>
    <w:p w14:paraId="14A076F9" w14:textId="77777777" w:rsidR="00600091" w:rsidRPr="00F34106" w:rsidRDefault="00600091" w:rsidP="00600091">
      <w:pPr>
        <w:outlineLvl w:val="0"/>
        <w:rPr>
          <w:rFonts w:asciiTheme="minorHAnsi" w:hAnsiTheme="minorHAnsi" w:cstheme="minorHAnsi"/>
          <w:szCs w:val="24"/>
          <w:lang w:val="es-MX"/>
        </w:rPr>
      </w:pPr>
      <w:r w:rsidRPr="00F34106">
        <w:rPr>
          <w:rFonts w:asciiTheme="minorHAnsi" w:hAnsiTheme="minorHAnsi" w:cstheme="minorHAnsi"/>
          <w:b/>
          <w:szCs w:val="24"/>
          <w:lang w:val="es-MX"/>
        </w:rPr>
        <w:t>Nombre del Servicio:</w:t>
      </w:r>
    </w:p>
    <w:p w14:paraId="6B00F8DC" w14:textId="77777777" w:rsidR="00600091" w:rsidRPr="00F34106" w:rsidRDefault="00600091" w:rsidP="00600091">
      <w:pPr>
        <w:outlineLvl w:val="0"/>
        <w:rPr>
          <w:rFonts w:asciiTheme="minorHAnsi" w:hAnsiTheme="minorHAnsi" w:cstheme="minorHAnsi"/>
          <w:szCs w:val="24"/>
          <w:lang w:val="es-MX"/>
        </w:rPr>
      </w:pPr>
      <w:r w:rsidRPr="00F34106">
        <w:rPr>
          <w:rFonts w:asciiTheme="minorHAnsi" w:hAnsiTheme="minorHAnsi" w:cstheme="minorHAnsi"/>
          <w:szCs w:val="24"/>
          <w:lang w:val="es-MX"/>
        </w:rPr>
        <w:t>Infinitum Bajo Demanda 150 Mb</w:t>
      </w:r>
    </w:p>
    <w:p w14:paraId="1F57F7ED" w14:textId="77777777" w:rsidR="00600091" w:rsidRPr="00F34106" w:rsidRDefault="00600091" w:rsidP="00600091">
      <w:pPr>
        <w:rPr>
          <w:rFonts w:asciiTheme="minorHAnsi" w:hAnsiTheme="minorHAnsi" w:cstheme="minorHAnsi"/>
          <w:szCs w:val="24"/>
          <w:lang w:val="es-MX"/>
        </w:rPr>
      </w:pPr>
    </w:p>
    <w:p w14:paraId="0CCEF713" w14:textId="77777777" w:rsidR="00600091" w:rsidRPr="00F34106" w:rsidRDefault="00600091" w:rsidP="00600091">
      <w:pPr>
        <w:outlineLvl w:val="0"/>
        <w:rPr>
          <w:rFonts w:asciiTheme="minorHAnsi" w:hAnsiTheme="minorHAnsi" w:cstheme="minorHAnsi"/>
          <w:szCs w:val="24"/>
          <w:lang w:val="es-MX"/>
        </w:rPr>
      </w:pPr>
      <w:r w:rsidRPr="00F34106">
        <w:rPr>
          <w:rFonts w:asciiTheme="minorHAnsi" w:hAnsiTheme="minorHAnsi" w:cstheme="minorHAnsi"/>
          <w:b/>
          <w:szCs w:val="24"/>
          <w:lang w:val="es-MX"/>
        </w:rPr>
        <w:t>Descripción:</w:t>
      </w:r>
    </w:p>
    <w:p w14:paraId="7AE93B50" w14:textId="77777777" w:rsidR="00557BDF" w:rsidRPr="00F34106" w:rsidRDefault="00557BDF" w:rsidP="00557BDF">
      <w:pPr>
        <w:jc w:val="both"/>
        <w:rPr>
          <w:rFonts w:asciiTheme="minorHAnsi" w:hAnsiTheme="minorHAnsi" w:cstheme="minorHAnsi"/>
          <w:color w:val="000000"/>
          <w:szCs w:val="24"/>
          <w:lang w:val="es-MX"/>
        </w:rPr>
      </w:pPr>
      <w:r w:rsidRPr="00F34106">
        <w:rPr>
          <w:rFonts w:asciiTheme="minorHAnsi" w:hAnsiTheme="minorHAnsi" w:cstheme="minorHAnsi"/>
          <w:color w:val="000000"/>
          <w:szCs w:val="24"/>
          <w:lang w:val="es-MX"/>
        </w:rPr>
        <w:t>Es una modalidad que permite a los clientes residenciales y comerciales que cuentan con Infinitum en cualquiera de sus modalidades incrementar de manera inmediata el ancho de banda de su servicio contratado por periodos continuos, conforme a las necesidades del cliente y en el momento que lo requiera.</w:t>
      </w:r>
    </w:p>
    <w:p w14:paraId="60955ABB" w14:textId="77777777" w:rsidR="00557BDF" w:rsidRPr="00F34106" w:rsidRDefault="00557BDF" w:rsidP="00557BDF">
      <w:pPr>
        <w:jc w:val="both"/>
        <w:rPr>
          <w:rFonts w:asciiTheme="minorHAnsi" w:hAnsiTheme="minorHAnsi" w:cstheme="minorHAnsi"/>
          <w:color w:val="000000"/>
          <w:szCs w:val="24"/>
          <w:lang w:val="es-MX"/>
        </w:rPr>
      </w:pPr>
      <w:r w:rsidRPr="00F34106">
        <w:rPr>
          <w:rFonts w:asciiTheme="minorHAnsi" w:hAnsiTheme="minorHAnsi" w:cstheme="minorHAnsi"/>
          <w:color w:val="000000"/>
          <w:szCs w:val="24"/>
          <w:lang w:val="es-MX"/>
        </w:rPr>
        <w:t>Aplica a los servicios residenciales: Paquete 289, Paquete Infinitum 333, Paquete 389, Paquete 435, Paquete 499, Infinitum 20 Mb, Infinitum 30 Mb y modificaciones subsecuentes a éstos.</w:t>
      </w:r>
    </w:p>
    <w:p w14:paraId="5CC69CB6" w14:textId="77777777" w:rsidR="00600091" w:rsidRPr="00F34106" w:rsidRDefault="00557BDF" w:rsidP="00557BDF">
      <w:pPr>
        <w:jc w:val="both"/>
        <w:rPr>
          <w:rFonts w:asciiTheme="minorHAnsi" w:hAnsiTheme="minorHAnsi" w:cstheme="minorHAnsi"/>
          <w:szCs w:val="24"/>
          <w:lang w:val="es-MX"/>
        </w:rPr>
      </w:pPr>
      <w:r w:rsidRPr="00F34106">
        <w:rPr>
          <w:rFonts w:asciiTheme="minorHAnsi" w:hAnsiTheme="minorHAnsi" w:cstheme="minorHAnsi"/>
          <w:color w:val="000000"/>
          <w:szCs w:val="24"/>
          <w:lang w:val="es-MX"/>
        </w:rPr>
        <w:t>Aplica a los servicios comerciales: Paquete Conectes Negocio, Paquete Mi Negocio, Paquete Supernegocio, Infinitum Negocio 10 Mb, Infinitum Negocio 20 Mb, Infinitum Negocio 50 Mb y modificaciones subsecuentes a éstos</w:t>
      </w:r>
    </w:p>
    <w:p w14:paraId="4C3E935F" w14:textId="07FB7C1A" w:rsidR="00600091" w:rsidRPr="00F34106" w:rsidRDefault="00600091" w:rsidP="00600091">
      <w:pPr>
        <w:outlineLvl w:val="0"/>
        <w:rPr>
          <w:rFonts w:asciiTheme="minorHAnsi" w:hAnsiTheme="minorHAnsi" w:cstheme="minorHAnsi"/>
          <w:szCs w:val="24"/>
          <w:lang w:val="es-MX"/>
        </w:rPr>
      </w:pPr>
      <w:r w:rsidRPr="00F34106">
        <w:rPr>
          <w:rFonts w:asciiTheme="minorHAnsi" w:hAnsiTheme="minorHAnsi" w:cstheme="minorHAnsi"/>
          <w:b/>
          <w:szCs w:val="24"/>
          <w:lang w:val="es-MX"/>
        </w:rPr>
        <w:t>Estructura Tarifaria:</w:t>
      </w:r>
    </w:p>
    <w:p w14:paraId="17A88213"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Tarifa por periodo contratado (aplicable al cierre de la facturación mensual del servicio):</w:t>
      </w:r>
    </w:p>
    <w:p w14:paraId="3692CF38"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Infinitum Bajo Demanda hasta1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Mbps</w:t>
      </w:r>
    </w:p>
    <w:p w14:paraId="392479A7"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Periodo contratado 3 días</w:t>
      </w:r>
    </w:p>
    <w:p w14:paraId="475BBB22"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Tarifa por evento sin impuestos: $</w:t>
      </w:r>
      <w:r w:rsidR="00557BDF" w:rsidRPr="00F34106">
        <w:rPr>
          <w:rFonts w:asciiTheme="minorHAnsi" w:hAnsiTheme="minorHAnsi" w:cstheme="minorHAnsi"/>
          <w:szCs w:val="24"/>
          <w:lang w:val="es-MX"/>
        </w:rPr>
        <w:t>42.24</w:t>
      </w:r>
      <w:r w:rsidRPr="00F34106">
        <w:rPr>
          <w:rFonts w:asciiTheme="minorHAnsi" w:hAnsiTheme="minorHAnsi" w:cstheme="minorHAnsi"/>
          <w:szCs w:val="24"/>
          <w:lang w:val="es-MX"/>
        </w:rPr>
        <w:t xml:space="preserve"> </w:t>
      </w:r>
    </w:p>
    <w:p w14:paraId="2526DB6C"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w:t>
      </w:r>
      <w:r w:rsidR="00557BDF" w:rsidRPr="00F34106">
        <w:rPr>
          <w:rFonts w:asciiTheme="minorHAnsi" w:hAnsiTheme="minorHAnsi" w:cstheme="minorHAnsi"/>
          <w:szCs w:val="24"/>
          <w:lang w:val="es-MX"/>
        </w:rPr>
        <w:t>4</w:t>
      </w:r>
      <w:r w:rsidRPr="00F34106">
        <w:rPr>
          <w:rFonts w:asciiTheme="minorHAnsi" w:hAnsiTheme="minorHAnsi" w:cstheme="minorHAnsi"/>
          <w:szCs w:val="24"/>
          <w:lang w:val="es-MX"/>
        </w:rPr>
        <w:t>9.00</w:t>
      </w:r>
    </w:p>
    <w:p w14:paraId="5EBC906E"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Periodo contratado 7 días</w:t>
      </w:r>
    </w:p>
    <w:p w14:paraId="02FDAFC5"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Tarifa por evento sin impuestos: $1</w:t>
      </w:r>
      <w:r w:rsidR="00557BDF" w:rsidRPr="00F34106">
        <w:rPr>
          <w:rFonts w:asciiTheme="minorHAnsi" w:hAnsiTheme="minorHAnsi" w:cstheme="minorHAnsi"/>
          <w:szCs w:val="24"/>
          <w:lang w:val="es-MX"/>
        </w:rPr>
        <w:t>28.45</w:t>
      </w:r>
    </w:p>
    <w:p w14:paraId="594CC9F1"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$1</w:t>
      </w:r>
      <w:r w:rsidR="00557BDF" w:rsidRPr="00F34106">
        <w:rPr>
          <w:rFonts w:asciiTheme="minorHAnsi" w:hAnsiTheme="minorHAnsi" w:cstheme="minorHAnsi"/>
          <w:szCs w:val="24"/>
          <w:lang w:val="es-MX"/>
        </w:rPr>
        <w:t>4</w:t>
      </w:r>
      <w:r w:rsidRPr="00F34106">
        <w:rPr>
          <w:rFonts w:asciiTheme="minorHAnsi" w:hAnsiTheme="minorHAnsi" w:cstheme="minorHAnsi"/>
          <w:szCs w:val="24"/>
          <w:lang w:val="es-MX"/>
        </w:rPr>
        <w:t>9.00</w:t>
      </w:r>
    </w:p>
    <w:p w14:paraId="71EC174A"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Periodo contratado 15 días</w:t>
      </w:r>
    </w:p>
    <w:p w14:paraId="09466294"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Tarifa por evento sin impuestos: $</w:t>
      </w:r>
      <w:r w:rsidR="00557BDF" w:rsidRPr="00F34106">
        <w:rPr>
          <w:rFonts w:asciiTheme="minorHAnsi" w:hAnsiTheme="minorHAnsi" w:cstheme="minorHAnsi"/>
          <w:szCs w:val="24"/>
          <w:lang w:val="es-MX"/>
        </w:rPr>
        <w:t>257.76</w:t>
      </w:r>
    </w:p>
    <w:p w14:paraId="6C40826F"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$2</w:t>
      </w:r>
      <w:r w:rsidR="00557BDF" w:rsidRPr="00F34106">
        <w:rPr>
          <w:rFonts w:asciiTheme="minorHAnsi" w:hAnsiTheme="minorHAnsi" w:cstheme="minorHAnsi"/>
          <w:szCs w:val="24"/>
          <w:lang w:val="es-MX"/>
        </w:rPr>
        <w:t>9</w:t>
      </w:r>
      <w:r w:rsidRPr="00F34106">
        <w:rPr>
          <w:rFonts w:asciiTheme="minorHAnsi" w:hAnsiTheme="minorHAnsi" w:cstheme="minorHAnsi"/>
          <w:szCs w:val="24"/>
          <w:lang w:val="es-MX"/>
        </w:rPr>
        <w:t>9.00</w:t>
      </w:r>
    </w:p>
    <w:p w14:paraId="01D8BEC9" w14:textId="77777777" w:rsidR="00600091" w:rsidRPr="00F34106" w:rsidRDefault="00600091" w:rsidP="00600091">
      <w:pPr>
        <w:jc w:val="both"/>
        <w:rPr>
          <w:rFonts w:asciiTheme="minorHAnsi" w:hAnsiTheme="minorHAnsi" w:cstheme="minorHAnsi"/>
          <w:szCs w:val="24"/>
          <w:lang w:val="es-MX"/>
        </w:rPr>
      </w:pPr>
      <w:r w:rsidRPr="00F34106">
        <w:rPr>
          <w:rFonts w:asciiTheme="minorHAnsi" w:hAnsiTheme="minorHAnsi" w:cstheme="minorHAnsi"/>
          <w:szCs w:val="24"/>
          <w:lang w:val="es-MX"/>
        </w:rPr>
        <w:t>Las tarifas solicitadas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731BCC34" w14:textId="77777777" w:rsidR="00F34106" w:rsidRDefault="00F34106" w:rsidP="00600091">
      <w:pPr>
        <w:outlineLvl w:val="0"/>
        <w:rPr>
          <w:rFonts w:asciiTheme="minorHAnsi" w:hAnsiTheme="minorHAnsi" w:cstheme="minorHAnsi"/>
          <w:b/>
          <w:szCs w:val="24"/>
          <w:lang w:val="es-MX"/>
        </w:rPr>
      </w:pPr>
    </w:p>
    <w:p w14:paraId="0C75E706" w14:textId="77777777" w:rsidR="00600091" w:rsidRPr="00F34106" w:rsidRDefault="00600091" w:rsidP="00600091">
      <w:pPr>
        <w:outlineLvl w:val="0"/>
        <w:rPr>
          <w:rFonts w:asciiTheme="minorHAnsi" w:hAnsiTheme="minorHAnsi" w:cstheme="minorHAnsi"/>
          <w:b/>
          <w:szCs w:val="24"/>
          <w:lang w:val="es-MX"/>
        </w:rPr>
      </w:pPr>
      <w:r w:rsidRPr="00F34106">
        <w:rPr>
          <w:rFonts w:asciiTheme="minorHAnsi" w:hAnsiTheme="minorHAnsi" w:cstheme="minorHAnsi"/>
          <w:b/>
          <w:szCs w:val="24"/>
          <w:lang w:val="es-MX"/>
        </w:rPr>
        <w:t>Reglas de Aplicación Tarifaria</w:t>
      </w:r>
    </w:p>
    <w:p w14:paraId="222C8C9A" w14:textId="77777777" w:rsidR="00600091" w:rsidRPr="00F34106" w:rsidRDefault="00600091" w:rsidP="00600091">
      <w:pPr>
        <w:jc w:val="both"/>
        <w:rPr>
          <w:rFonts w:asciiTheme="minorHAnsi" w:hAnsiTheme="minorHAnsi" w:cstheme="minorHAnsi"/>
          <w:szCs w:val="24"/>
          <w:lang w:val="es-MX"/>
        </w:rPr>
      </w:pPr>
      <w:r w:rsidRPr="00F34106">
        <w:rPr>
          <w:rFonts w:asciiTheme="minorHAnsi" w:hAnsiTheme="minorHAnsi" w:cstheme="minorHAnsi"/>
          <w:szCs w:val="24"/>
          <w:lang w:val="es-MX"/>
        </w:rPr>
        <w:t>Aplica para clientes residenciales y comerciales que facturen en recibo Telmex y/o</w:t>
      </w:r>
      <w:r w:rsidR="00557BDF" w:rsidRPr="00F34106">
        <w:rPr>
          <w:rFonts w:asciiTheme="minorHAnsi" w:hAnsiTheme="minorHAnsi" w:cstheme="minorHAnsi"/>
          <w:szCs w:val="24"/>
          <w:lang w:val="es-MX"/>
        </w:rPr>
        <w:t xml:space="preserve"> </w:t>
      </w:r>
      <w:r w:rsidRPr="00F34106">
        <w:rPr>
          <w:rFonts w:asciiTheme="minorHAnsi" w:hAnsiTheme="minorHAnsi" w:cstheme="minorHAnsi"/>
          <w:szCs w:val="24"/>
          <w:lang w:val="es-MX"/>
        </w:rPr>
        <w:t>Cuenta maestra.</w:t>
      </w:r>
    </w:p>
    <w:p w14:paraId="221AA4FF" w14:textId="77777777" w:rsidR="00600091" w:rsidRPr="00F34106" w:rsidRDefault="00600091" w:rsidP="00600091">
      <w:pPr>
        <w:jc w:val="both"/>
        <w:rPr>
          <w:rFonts w:asciiTheme="minorHAnsi" w:hAnsiTheme="minorHAnsi" w:cstheme="minorHAnsi"/>
          <w:szCs w:val="24"/>
          <w:lang w:val="es-MX"/>
        </w:rPr>
      </w:pPr>
      <w:r w:rsidRPr="00F34106">
        <w:rPr>
          <w:rFonts w:asciiTheme="minorHAnsi" w:hAnsiTheme="minorHAnsi" w:cstheme="minorHAnsi"/>
          <w:szCs w:val="24"/>
          <w:lang w:val="es-MX"/>
        </w:rPr>
        <w:t>La aplicación del cobro por evento se realiza a partir de que el servicio incremente a la velocidad bajo demanda contratada de hasta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 xml:space="preserve">0 Mbps, puede ser de manera inmediata o </w:t>
      </w:r>
      <w:r w:rsidRPr="00F34106">
        <w:rPr>
          <w:rFonts w:asciiTheme="minorHAnsi" w:hAnsiTheme="minorHAnsi" w:cstheme="minorHAnsi"/>
          <w:szCs w:val="24"/>
          <w:lang w:val="es-MX"/>
        </w:rPr>
        <w:lastRenderedPageBreak/>
        <w:t>bien en fecha programada de conformidad a los términos y condiciones descritos en telmex.com.</w:t>
      </w:r>
    </w:p>
    <w:p w14:paraId="73389530" w14:textId="77777777" w:rsidR="00600091" w:rsidRPr="00F34106" w:rsidRDefault="00600091" w:rsidP="00600091">
      <w:pPr>
        <w:jc w:val="both"/>
        <w:rPr>
          <w:rFonts w:asciiTheme="minorHAnsi" w:hAnsiTheme="minorHAnsi" w:cstheme="minorHAnsi"/>
          <w:szCs w:val="24"/>
          <w:lang w:val="es-MX"/>
        </w:rPr>
      </w:pPr>
      <w:r w:rsidRPr="00F34106">
        <w:rPr>
          <w:rFonts w:asciiTheme="minorHAnsi" w:hAnsiTheme="minorHAnsi" w:cstheme="minorHAnsi"/>
          <w:szCs w:val="24"/>
          <w:lang w:val="es-MX"/>
        </w:rPr>
        <w:t>El Cliente se obliga a pagar a Telmex por el servicio contratado, las tarifas y cargos que se establecen en el contrato.</w:t>
      </w:r>
    </w:p>
    <w:p w14:paraId="5CC04860" w14:textId="77777777" w:rsidR="00600091" w:rsidRPr="00F34106" w:rsidRDefault="00600091" w:rsidP="00600091">
      <w:pPr>
        <w:jc w:val="both"/>
        <w:rPr>
          <w:rFonts w:asciiTheme="minorHAnsi" w:hAnsiTheme="minorHAnsi" w:cstheme="minorHAnsi"/>
          <w:szCs w:val="24"/>
          <w:lang w:val="es-MX"/>
        </w:rPr>
      </w:pPr>
      <w:r w:rsidRPr="00F34106">
        <w:rPr>
          <w:rFonts w:asciiTheme="minorHAnsi" w:hAnsiTheme="minorHAnsi" w:cstheme="minorHAnsi"/>
          <w:szCs w:val="24"/>
          <w:lang w:val="es-MX"/>
        </w:rPr>
        <w:t>Los cargos por concepto de Infinitum Bajo Demanda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 son independientes de los cargos asociados a la modalidad Infinitum contratada y de cualquier otro servicio contratado por el cliente con Telmex.</w:t>
      </w:r>
    </w:p>
    <w:p w14:paraId="57A5611E" w14:textId="77777777" w:rsidR="00600091" w:rsidRPr="00F34106" w:rsidRDefault="00600091" w:rsidP="00600091">
      <w:pPr>
        <w:jc w:val="both"/>
        <w:rPr>
          <w:rFonts w:asciiTheme="minorHAnsi" w:hAnsiTheme="minorHAnsi" w:cstheme="minorHAnsi"/>
          <w:szCs w:val="24"/>
          <w:lang w:val="es-MX"/>
        </w:rPr>
      </w:pPr>
      <w:r w:rsidRPr="00F34106">
        <w:rPr>
          <w:rFonts w:asciiTheme="minorHAnsi" w:hAnsiTheme="minorHAnsi" w:cstheme="minorHAnsi"/>
          <w:szCs w:val="24"/>
          <w:lang w:val="es-MX"/>
        </w:rPr>
        <w:t>El servicio de Infinitum Bajo Demanda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 no tiene cargo de contratación o activación.</w:t>
      </w:r>
    </w:p>
    <w:p w14:paraId="7E8B985B" w14:textId="77777777" w:rsidR="00600091" w:rsidRPr="00F34106" w:rsidRDefault="00600091" w:rsidP="00600091">
      <w:pPr>
        <w:jc w:val="both"/>
        <w:rPr>
          <w:rFonts w:asciiTheme="minorHAnsi" w:hAnsiTheme="minorHAnsi" w:cstheme="minorHAnsi"/>
          <w:szCs w:val="24"/>
          <w:lang w:val="es-MX"/>
        </w:rPr>
      </w:pPr>
      <w:r w:rsidRPr="00F34106">
        <w:rPr>
          <w:rFonts w:asciiTheme="minorHAnsi" w:hAnsiTheme="minorHAnsi" w:cstheme="minorHAnsi"/>
          <w:szCs w:val="24"/>
          <w:lang w:val="es-MX"/>
        </w:rPr>
        <w:t>No aplican descuentos u otras promociones a menos que se especifique lo contrario.</w:t>
      </w:r>
    </w:p>
    <w:p w14:paraId="4C60E0CE" w14:textId="77777777" w:rsidR="00F34106" w:rsidRDefault="00F34106" w:rsidP="00600091">
      <w:pPr>
        <w:outlineLvl w:val="0"/>
        <w:rPr>
          <w:rFonts w:asciiTheme="minorHAnsi" w:hAnsiTheme="minorHAnsi" w:cstheme="minorHAnsi"/>
          <w:b/>
          <w:szCs w:val="24"/>
          <w:lang w:val="es-MX"/>
        </w:rPr>
      </w:pPr>
    </w:p>
    <w:p w14:paraId="3B9D2184" w14:textId="77777777" w:rsidR="00600091" w:rsidRPr="00F34106" w:rsidRDefault="00600091" w:rsidP="00600091">
      <w:pPr>
        <w:outlineLvl w:val="0"/>
        <w:rPr>
          <w:rFonts w:asciiTheme="minorHAnsi" w:hAnsiTheme="minorHAnsi" w:cstheme="minorHAnsi"/>
          <w:b/>
          <w:szCs w:val="24"/>
          <w:lang w:val="es-MX"/>
        </w:rPr>
      </w:pPr>
      <w:r w:rsidRPr="00F34106">
        <w:rPr>
          <w:rFonts w:asciiTheme="minorHAnsi" w:hAnsiTheme="minorHAnsi" w:cstheme="minorHAnsi"/>
          <w:b/>
          <w:szCs w:val="24"/>
          <w:lang w:val="es-MX"/>
        </w:rPr>
        <w:t>Políticas Comerciales</w:t>
      </w:r>
    </w:p>
    <w:p w14:paraId="161BA743"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Aplica para servicios existentes.</w:t>
      </w:r>
    </w:p>
    <w:p w14:paraId="3DEC74CE"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Es requisito indispensable que el servicio residencial o comercial no presente adeudos vencidos al momento de la contratación del Infinitum Bajo Demanda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 o en la fecha programada para que aplique y se facture correctamente.</w:t>
      </w:r>
    </w:p>
    <w:p w14:paraId="3349D6E8"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El cliente podrá programar un número limitado de eventos de cualquiera de los periodos y de las velocidades activas en esquema bajo demanda de conformidad a los términos y condiciones descritos en telmex.com.</w:t>
      </w:r>
    </w:p>
    <w:p w14:paraId="32C6547B"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La velocidad máxima que el cliente disfrutará es de hasta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Mbps de manera bidireccional (carga / descarga) durante el periodo contratado.</w:t>
      </w:r>
    </w:p>
    <w:p w14:paraId="7DA3B01F"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 xml:space="preserve">El periodo contratado contabiliza el primer día como completo independientemente de la hora en que se contrate el servicio, para los siguientes días el incremento de la velocidad durará las 24 horas de cada día faltante para completar el periodo, para el caso de programaciones anticipadas, la fecha programada de activación contabilizará los días completos a partir de las 00:00 </w:t>
      </w:r>
      <w:proofErr w:type="spellStart"/>
      <w:r w:rsidRPr="00F34106">
        <w:rPr>
          <w:rFonts w:asciiTheme="minorHAnsi" w:hAnsiTheme="minorHAnsi" w:cstheme="minorHAnsi"/>
          <w:szCs w:val="24"/>
          <w:lang w:val="es-MX"/>
        </w:rPr>
        <w:t>hrs</w:t>
      </w:r>
      <w:proofErr w:type="spellEnd"/>
      <w:r w:rsidRPr="00F34106">
        <w:rPr>
          <w:rFonts w:asciiTheme="minorHAnsi" w:hAnsiTheme="minorHAnsi" w:cstheme="minorHAnsi"/>
          <w:szCs w:val="24"/>
          <w:lang w:val="es-MX"/>
        </w:rPr>
        <w:t>.</w:t>
      </w:r>
    </w:p>
    <w:p w14:paraId="0BA8935F"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El servicio incremental es continuo con base en los periodos definidos.</w:t>
      </w:r>
    </w:p>
    <w:p w14:paraId="5D2A4B99"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El servicio Infinitum Bajo Demanda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 está sujeto a disponibilidad de Fibra óptica, mejoras a las tecnologías actuales o futuras que soporten la velocidad solicitada, sin requerir cambio de tecnología.</w:t>
      </w:r>
    </w:p>
    <w:p w14:paraId="3AA30D3D"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La velocidad de hasta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Mbps aplica siempre y cuando las condiciones técnicas de equipamiento lo permitan y podría variar en función de factores que incluyen limitaciones del dispositivo, de la red y otros.</w:t>
      </w:r>
    </w:p>
    <w:p w14:paraId="1C3FC324"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Al dar baja o cancelar el servicio Infinitum Bajo Demanda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 durante el periodo contratado se facturará el servicio completo.</w:t>
      </w:r>
    </w:p>
    <w:p w14:paraId="552DF7B8"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Se podrán aplicar cancelaciones de eventos programados del servicio Infinitum Bajo Demanda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 a solicitud del cliente de conformidad a los términos y condiciones descritos en telmex.com.</w:t>
      </w:r>
    </w:p>
    <w:p w14:paraId="5F853E29"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En caso de cambio o baja de la modalidad infinitum contratada por el cliente, el servicio Infinitum Bajo Demanda 1</w:t>
      </w:r>
      <w:r w:rsidR="00557BDF" w:rsidRPr="00F34106">
        <w:rPr>
          <w:rFonts w:asciiTheme="minorHAnsi" w:hAnsiTheme="minorHAnsi" w:cstheme="minorHAnsi"/>
          <w:szCs w:val="24"/>
          <w:lang w:val="es-MX"/>
        </w:rPr>
        <w:t>50</w:t>
      </w:r>
      <w:r w:rsidRPr="00F34106">
        <w:rPr>
          <w:rFonts w:asciiTheme="minorHAnsi" w:hAnsiTheme="minorHAnsi" w:cstheme="minorHAnsi"/>
          <w:szCs w:val="24"/>
          <w:lang w:val="es-MX"/>
        </w:rPr>
        <w:t xml:space="preserve"> Mb se dará de baja, aplicando el cargo completo del periodo que se verá reflejado en la siguiente facturación al cliente.</w:t>
      </w:r>
    </w:p>
    <w:p w14:paraId="15AE8F74"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lastRenderedPageBreak/>
        <w:t>Al realizar un cambio de domicilio, el servicio Infinitum Bajo Demanda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 aplica baja automáticamente, aplicando el cargo completo del periodo que se verá reflejado en la siguiente facturación al cliente.</w:t>
      </w:r>
    </w:p>
    <w:p w14:paraId="64C1FF79"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 xml:space="preserve">El plan no puede ser contratado para fines distintos a los de uso residencial o comercial conforme al servicio contratado, no incluye aquellos con operaciones de tipo </w:t>
      </w:r>
      <w:proofErr w:type="spellStart"/>
      <w:r w:rsidRPr="00F34106">
        <w:rPr>
          <w:rFonts w:asciiTheme="minorHAnsi" w:hAnsiTheme="minorHAnsi" w:cstheme="minorHAnsi"/>
          <w:szCs w:val="24"/>
          <w:lang w:val="es-MX"/>
        </w:rPr>
        <w:t>call</w:t>
      </w:r>
      <w:proofErr w:type="spellEnd"/>
      <w:r w:rsidRPr="00F34106">
        <w:rPr>
          <w:rFonts w:asciiTheme="minorHAnsi" w:hAnsiTheme="minorHAnsi" w:cstheme="minorHAnsi"/>
          <w:szCs w:val="24"/>
          <w:lang w:val="es-MX"/>
        </w:rPr>
        <w:t xml:space="preserve"> center, ni revendedores de servicios.</w:t>
      </w:r>
    </w:p>
    <w:p w14:paraId="0172B6DA"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Aplica únicamente para IP dinámica.</w:t>
      </w:r>
    </w:p>
    <w:p w14:paraId="28DD8045" w14:textId="77777777" w:rsidR="00F34106" w:rsidRPr="00F34106" w:rsidRDefault="00F34106" w:rsidP="00600091">
      <w:pPr>
        <w:outlineLvl w:val="0"/>
        <w:rPr>
          <w:rFonts w:asciiTheme="minorHAnsi" w:hAnsiTheme="minorHAnsi" w:cstheme="minorHAnsi"/>
          <w:b/>
          <w:szCs w:val="24"/>
          <w:lang w:val="es-MX"/>
        </w:rPr>
      </w:pPr>
    </w:p>
    <w:p w14:paraId="548E9DF3" w14:textId="77777777" w:rsidR="00600091" w:rsidRPr="00F34106" w:rsidRDefault="00600091" w:rsidP="00600091">
      <w:pPr>
        <w:outlineLvl w:val="0"/>
        <w:rPr>
          <w:rFonts w:asciiTheme="minorHAnsi" w:hAnsiTheme="minorHAnsi" w:cstheme="minorHAnsi"/>
          <w:b/>
          <w:szCs w:val="24"/>
          <w:lang w:val="es-MX"/>
        </w:rPr>
      </w:pPr>
      <w:r w:rsidRPr="00F34106">
        <w:rPr>
          <w:rFonts w:asciiTheme="minorHAnsi" w:hAnsiTheme="minorHAnsi" w:cstheme="minorHAnsi"/>
          <w:b/>
          <w:szCs w:val="24"/>
          <w:lang w:val="es-MX"/>
        </w:rPr>
        <w:t>Vigencia:</w:t>
      </w:r>
    </w:p>
    <w:p w14:paraId="7E4E522C" w14:textId="77777777" w:rsidR="00600091" w:rsidRPr="00F34106" w:rsidRDefault="00600091" w:rsidP="00600091">
      <w:pPr>
        <w:outlineLvl w:val="0"/>
        <w:rPr>
          <w:rFonts w:asciiTheme="minorHAnsi" w:hAnsiTheme="minorHAnsi" w:cstheme="minorHAnsi"/>
          <w:szCs w:val="24"/>
          <w:lang w:val="es-MX"/>
        </w:rPr>
      </w:pPr>
      <w:r w:rsidRPr="00F34106">
        <w:rPr>
          <w:rFonts w:asciiTheme="minorHAnsi" w:hAnsiTheme="minorHAnsi" w:cstheme="minorHAnsi"/>
          <w:szCs w:val="24"/>
          <w:lang w:val="es-MX"/>
        </w:rPr>
        <w:t>Indefinida.</w:t>
      </w:r>
    </w:p>
    <w:p w14:paraId="1DB350E1" w14:textId="77777777" w:rsidR="007C5C73" w:rsidRDefault="007C5C73">
      <w:pPr>
        <w:spacing w:after="200" w:line="276" w:lineRule="auto"/>
        <w:rPr>
          <w:rFonts w:cs="Arial"/>
          <w:snapToGrid w:val="0"/>
          <w:szCs w:val="22"/>
          <w:lang w:val="es-MX"/>
        </w:rPr>
      </w:pPr>
      <w:r>
        <w:rPr>
          <w:rFonts w:cs="Arial"/>
          <w:snapToGrid w:val="0"/>
          <w:szCs w:val="22"/>
          <w:lang w:val="es-MX"/>
        </w:rPr>
        <w:br w:type="page"/>
      </w:r>
    </w:p>
    <w:p w14:paraId="03329AFD" w14:textId="739C3996" w:rsidR="007C5C73" w:rsidRPr="00F34106" w:rsidRDefault="00813FAD" w:rsidP="007C5C73">
      <w:pPr>
        <w:rPr>
          <w:rStyle w:val="Ttulo3Car"/>
          <w:rFonts w:asciiTheme="minorHAnsi" w:hAnsiTheme="minorHAnsi" w:cstheme="minorHAnsi"/>
          <w:sz w:val="28"/>
          <w:szCs w:val="28"/>
        </w:rPr>
      </w:pPr>
      <w:bookmarkStart w:id="147" w:name="_Toc162342545"/>
      <w:r>
        <w:rPr>
          <w:rStyle w:val="Ttulo3Car"/>
          <w:rFonts w:asciiTheme="minorHAnsi" w:hAnsiTheme="minorHAnsi" w:cstheme="minorHAnsi"/>
          <w:sz w:val="28"/>
          <w:szCs w:val="28"/>
        </w:rPr>
        <w:lastRenderedPageBreak/>
        <w:t>X</w:t>
      </w:r>
      <w:r w:rsidR="0008567E">
        <w:rPr>
          <w:rStyle w:val="Ttulo3Car"/>
          <w:rFonts w:asciiTheme="minorHAnsi" w:hAnsiTheme="minorHAnsi" w:cstheme="minorHAnsi"/>
          <w:sz w:val="28"/>
          <w:szCs w:val="28"/>
        </w:rPr>
        <w:t>X</w:t>
      </w:r>
      <w:r w:rsidR="004B116D">
        <w:rPr>
          <w:rStyle w:val="Ttulo3Car"/>
          <w:rFonts w:asciiTheme="minorHAnsi" w:hAnsiTheme="minorHAnsi" w:cstheme="minorHAnsi"/>
          <w:sz w:val="28"/>
          <w:szCs w:val="28"/>
        </w:rPr>
        <w:t>I</w:t>
      </w:r>
      <w:r w:rsidR="007C5C73" w:rsidRPr="00F34106">
        <w:rPr>
          <w:rStyle w:val="Ttulo3Car"/>
          <w:rFonts w:asciiTheme="minorHAnsi" w:hAnsiTheme="minorHAnsi" w:cstheme="minorHAnsi"/>
          <w:sz w:val="28"/>
          <w:szCs w:val="28"/>
        </w:rPr>
        <w:t>. INFINITUM BAJO DEMANDA 200 MB</w:t>
      </w:r>
      <w:bookmarkEnd w:id="147"/>
    </w:p>
    <w:p w14:paraId="477087D1" w14:textId="77777777" w:rsidR="007C5C73" w:rsidRPr="00F34106" w:rsidRDefault="007C5C73" w:rsidP="007C5C73">
      <w:pPr>
        <w:rPr>
          <w:rFonts w:asciiTheme="minorHAnsi" w:hAnsiTheme="minorHAnsi" w:cstheme="minorHAnsi"/>
          <w:szCs w:val="24"/>
        </w:rPr>
      </w:pPr>
    </w:p>
    <w:p w14:paraId="431747B3" w14:textId="77777777" w:rsidR="007C5C73" w:rsidRPr="00F34106" w:rsidRDefault="007C5C73" w:rsidP="007C5C73">
      <w:pPr>
        <w:outlineLvl w:val="0"/>
        <w:rPr>
          <w:rFonts w:asciiTheme="minorHAnsi" w:hAnsiTheme="minorHAnsi" w:cstheme="minorHAnsi"/>
          <w:color w:val="FF0000"/>
          <w:szCs w:val="24"/>
        </w:rPr>
      </w:pPr>
      <w:r w:rsidRPr="00F34106">
        <w:rPr>
          <w:rFonts w:asciiTheme="minorHAnsi" w:hAnsiTheme="minorHAnsi" w:cstheme="minorHAnsi"/>
          <w:b/>
          <w:szCs w:val="24"/>
        </w:rPr>
        <w:t>Número de Inscripción:</w:t>
      </w:r>
      <w:r w:rsidR="00F34106">
        <w:rPr>
          <w:rFonts w:asciiTheme="minorHAnsi" w:hAnsiTheme="minorHAnsi" w:cstheme="minorHAnsi"/>
          <w:b/>
          <w:szCs w:val="24"/>
        </w:rPr>
        <w:t xml:space="preserve"> </w:t>
      </w:r>
      <w:r w:rsidRPr="00F34106">
        <w:rPr>
          <w:rFonts w:asciiTheme="minorHAnsi" w:hAnsiTheme="minorHAnsi" w:cstheme="minorHAnsi"/>
          <w:b/>
          <w:bCs/>
          <w:sz w:val="28"/>
          <w:szCs w:val="28"/>
        </w:rPr>
        <w:t>254824</w:t>
      </w:r>
    </w:p>
    <w:p w14:paraId="6F2688A6" w14:textId="77777777" w:rsidR="00F34106" w:rsidRDefault="00F34106" w:rsidP="007C5C73">
      <w:pPr>
        <w:outlineLvl w:val="0"/>
        <w:rPr>
          <w:rFonts w:asciiTheme="minorHAnsi" w:hAnsiTheme="minorHAnsi" w:cstheme="minorHAnsi"/>
          <w:b/>
          <w:szCs w:val="24"/>
          <w:lang w:val="es-MX"/>
        </w:rPr>
      </w:pPr>
    </w:p>
    <w:p w14:paraId="3455345A" w14:textId="77777777" w:rsidR="007C5C73" w:rsidRPr="00F34106" w:rsidRDefault="007C5C73" w:rsidP="007C5C73">
      <w:pPr>
        <w:outlineLvl w:val="0"/>
        <w:rPr>
          <w:rFonts w:asciiTheme="minorHAnsi" w:hAnsiTheme="minorHAnsi" w:cstheme="minorHAnsi"/>
          <w:szCs w:val="24"/>
          <w:lang w:val="es-MX"/>
        </w:rPr>
      </w:pPr>
      <w:r w:rsidRPr="00F34106">
        <w:rPr>
          <w:rFonts w:asciiTheme="minorHAnsi" w:hAnsiTheme="minorHAnsi" w:cstheme="minorHAnsi"/>
          <w:b/>
          <w:szCs w:val="24"/>
          <w:lang w:val="es-MX"/>
        </w:rPr>
        <w:t>Nombre del Servicio:</w:t>
      </w:r>
    </w:p>
    <w:p w14:paraId="43C637D6" w14:textId="77777777" w:rsidR="007C5C73" w:rsidRPr="00F34106" w:rsidRDefault="007C5C73" w:rsidP="007C5C73">
      <w:pPr>
        <w:outlineLvl w:val="0"/>
        <w:rPr>
          <w:rFonts w:asciiTheme="minorHAnsi" w:hAnsiTheme="minorHAnsi" w:cstheme="minorHAnsi"/>
          <w:szCs w:val="24"/>
          <w:lang w:val="es-MX"/>
        </w:rPr>
      </w:pPr>
      <w:r w:rsidRPr="00F34106">
        <w:rPr>
          <w:rFonts w:asciiTheme="minorHAnsi" w:hAnsiTheme="minorHAnsi" w:cstheme="minorHAnsi"/>
          <w:szCs w:val="24"/>
          <w:lang w:val="es-MX"/>
        </w:rPr>
        <w:t>Infinitum Bajo Demanda 200 Mb</w:t>
      </w:r>
    </w:p>
    <w:p w14:paraId="2658F019" w14:textId="77777777" w:rsidR="007C5C73" w:rsidRPr="00F34106" w:rsidRDefault="007C5C73" w:rsidP="007C5C73">
      <w:pPr>
        <w:rPr>
          <w:rFonts w:asciiTheme="minorHAnsi" w:hAnsiTheme="minorHAnsi" w:cstheme="minorHAnsi"/>
          <w:szCs w:val="24"/>
          <w:lang w:val="es-MX"/>
        </w:rPr>
      </w:pPr>
    </w:p>
    <w:p w14:paraId="3CFFC360" w14:textId="77777777" w:rsidR="007C5C73" w:rsidRPr="00F34106" w:rsidRDefault="007C5C73" w:rsidP="007C5C73">
      <w:pPr>
        <w:outlineLvl w:val="0"/>
        <w:rPr>
          <w:rFonts w:asciiTheme="minorHAnsi" w:hAnsiTheme="minorHAnsi" w:cstheme="minorHAnsi"/>
          <w:szCs w:val="24"/>
          <w:lang w:val="es-MX"/>
        </w:rPr>
      </w:pPr>
      <w:r w:rsidRPr="00F34106">
        <w:rPr>
          <w:rFonts w:asciiTheme="minorHAnsi" w:hAnsiTheme="minorHAnsi" w:cstheme="minorHAnsi"/>
          <w:b/>
          <w:szCs w:val="24"/>
          <w:lang w:val="es-MX"/>
        </w:rPr>
        <w:t>Descripción:</w:t>
      </w:r>
    </w:p>
    <w:p w14:paraId="3AF720FA" w14:textId="77777777" w:rsidR="007C5C73" w:rsidRPr="00F34106" w:rsidRDefault="007C5C73" w:rsidP="007C5C73">
      <w:pPr>
        <w:jc w:val="both"/>
        <w:rPr>
          <w:rFonts w:asciiTheme="minorHAnsi" w:hAnsiTheme="minorHAnsi" w:cstheme="minorHAnsi"/>
          <w:color w:val="000000"/>
          <w:szCs w:val="24"/>
          <w:lang w:val="es-MX"/>
        </w:rPr>
      </w:pPr>
      <w:r w:rsidRPr="00F34106">
        <w:rPr>
          <w:rFonts w:asciiTheme="minorHAnsi" w:hAnsiTheme="minorHAnsi" w:cstheme="minorHAnsi"/>
          <w:color w:val="000000"/>
          <w:szCs w:val="24"/>
          <w:lang w:val="es-MX"/>
        </w:rPr>
        <w:t>Es una modalidad que permite a los clientes residenciales y comerciales que cuentan con Infinitum en cualquiera de sus modalidades incrementar de manera inmediata el ancho de banda de su servicio contratado por periodos continuos, conforme a las necesidades del cliente y en el momento que lo requiera.</w:t>
      </w:r>
    </w:p>
    <w:p w14:paraId="35B8EE43" w14:textId="77777777" w:rsidR="007C5C73" w:rsidRPr="00F34106" w:rsidRDefault="007C5C73" w:rsidP="007C5C73">
      <w:pPr>
        <w:jc w:val="both"/>
        <w:rPr>
          <w:rFonts w:asciiTheme="minorHAnsi" w:hAnsiTheme="minorHAnsi" w:cstheme="minorHAnsi"/>
          <w:color w:val="000000"/>
          <w:szCs w:val="24"/>
          <w:lang w:val="es-MX"/>
        </w:rPr>
      </w:pPr>
      <w:r w:rsidRPr="00F34106">
        <w:rPr>
          <w:rFonts w:asciiTheme="minorHAnsi" w:hAnsiTheme="minorHAnsi" w:cstheme="minorHAnsi"/>
          <w:color w:val="000000"/>
          <w:szCs w:val="24"/>
          <w:lang w:val="es-MX"/>
        </w:rPr>
        <w:t>Aplica a los servicios residenciales: Paquete 289, Paquete Infinitum 333, Paquete 389, Paquete 435, Paquete 499, Paquete 599, Infinitum 20 Mb, Infinitum 30 Mb, Infinitum 100 Mb y modificaciones subsecuentes a éstos.</w:t>
      </w:r>
    </w:p>
    <w:p w14:paraId="12995935" w14:textId="77777777" w:rsidR="007C5C73" w:rsidRPr="00F34106" w:rsidRDefault="007C5C73" w:rsidP="007C5C73">
      <w:pPr>
        <w:jc w:val="both"/>
        <w:rPr>
          <w:rFonts w:asciiTheme="minorHAnsi" w:hAnsiTheme="minorHAnsi" w:cstheme="minorHAnsi"/>
          <w:szCs w:val="24"/>
          <w:lang w:val="es-MX"/>
        </w:rPr>
      </w:pPr>
      <w:r w:rsidRPr="00F34106">
        <w:rPr>
          <w:rFonts w:asciiTheme="minorHAnsi" w:hAnsiTheme="minorHAnsi" w:cstheme="minorHAnsi"/>
          <w:color w:val="000000"/>
          <w:szCs w:val="24"/>
          <w:lang w:val="es-MX"/>
        </w:rPr>
        <w:t>Aplica a los servicios comerciales: Paquete Conectes Negocio, Paquete Mi Negocio, Paquete Supernegocio, Paquete Telmex Negocio Sin Límites 1, Infinitum Negocio 10 Mb, Infinitum Negocio 20 Mb, Infinitum Negocio 50 Mb y modificaciones subsecuentes a éstos.</w:t>
      </w:r>
    </w:p>
    <w:p w14:paraId="20000A11" w14:textId="77777777" w:rsidR="00F34106" w:rsidRDefault="00F34106" w:rsidP="007C5C73">
      <w:pPr>
        <w:outlineLvl w:val="0"/>
        <w:rPr>
          <w:rFonts w:asciiTheme="minorHAnsi" w:hAnsiTheme="minorHAnsi" w:cstheme="minorHAnsi"/>
          <w:b/>
          <w:szCs w:val="24"/>
          <w:lang w:val="es-MX"/>
        </w:rPr>
      </w:pPr>
    </w:p>
    <w:p w14:paraId="3C8EF06A" w14:textId="77777777" w:rsidR="007C5C73" w:rsidRPr="00F34106" w:rsidRDefault="007C5C73" w:rsidP="007C5C73">
      <w:pPr>
        <w:outlineLvl w:val="0"/>
        <w:rPr>
          <w:rFonts w:asciiTheme="minorHAnsi" w:hAnsiTheme="minorHAnsi" w:cstheme="minorHAnsi"/>
          <w:szCs w:val="24"/>
          <w:lang w:val="es-MX"/>
        </w:rPr>
      </w:pPr>
      <w:r w:rsidRPr="00F34106">
        <w:rPr>
          <w:rFonts w:asciiTheme="minorHAnsi" w:hAnsiTheme="minorHAnsi" w:cstheme="minorHAnsi"/>
          <w:b/>
          <w:szCs w:val="24"/>
          <w:lang w:val="es-MX"/>
        </w:rPr>
        <w:t>Estructura Tarifaria:</w:t>
      </w:r>
    </w:p>
    <w:p w14:paraId="52A9DBDD"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Tarifa por periodo contratado (aplicable al cierre de la facturación mensual del servicio):</w:t>
      </w:r>
    </w:p>
    <w:p w14:paraId="59648074"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Infinitum Bajo Demanda hasta 200 Mbps</w:t>
      </w:r>
    </w:p>
    <w:p w14:paraId="7FA0D3CE"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Periodo contratado 3 días</w:t>
      </w:r>
    </w:p>
    <w:p w14:paraId="57EA74BB"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Tarifa por evento sin impuestos: $52.59 </w:t>
      </w:r>
    </w:p>
    <w:p w14:paraId="588CFD2E"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$61.00</w:t>
      </w:r>
    </w:p>
    <w:p w14:paraId="33D99FFC"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Periodo contratado 7 días</w:t>
      </w:r>
    </w:p>
    <w:p w14:paraId="3EDB4AF5"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Tarifa por evento sin impuestos: $171.55</w:t>
      </w:r>
    </w:p>
    <w:p w14:paraId="7DD76C9F"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$199.00</w:t>
      </w:r>
    </w:p>
    <w:p w14:paraId="4C6F04E0"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Periodo contratado 15 días</w:t>
      </w:r>
    </w:p>
    <w:p w14:paraId="5A1ADB9E"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Tarifa por evento sin impuestos: $343.97</w:t>
      </w:r>
    </w:p>
    <w:p w14:paraId="536818DC"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$399.00</w:t>
      </w:r>
    </w:p>
    <w:p w14:paraId="5B8E8F4E" w14:textId="77777777" w:rsidR="007C5C73" w:rsidRPr="00F34106" w:rsidRDefault="007C5C73" w:rsidP="007C5C73">
      <w:pPr>
        <w:jc w:val="both"/>
        <w:rPr>
          <w:rFonts w:asciiTheme="minorHAnsi" w:hAnsiTheme="minorHAnsi" w:cstheme="minorHAnsi"/>
          <w:szCs w:val="24"/>
          <w:lang w:val="es-MX"/>
        </w:rPr>
      </w:pPr>
      <w:r w:rsidRPr="00F34106">
        <w:rPr>
          <w:rFonts w:asciiTheme="minorHAnsi" w:hAnsiTheme="minorHAnsi" w:cstheme="minorHAnsi"/>
          <w:szCs w:val="24"/>
          <w:lang w:val="es-MX"/>
        </w:rPr>
        <w:t>Las tarifas solicitadas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071C85F2" w14:textId="77777777" w:rsidR="00F34106" w:rsidRDefault="00F34106" w:rsidP="007C5C73">
      <w:pPr>
        <w:outlineLvl w:val="0"/>
        <w:rPr>
          <w:rFonts w:asciiTheme="minorHAnsi" w:hAnsiTheme="minorHAnsi" w:cstheme="minorHAnsi"/>
          <w:b/>
          <w:szCs w:val="24"/>
          <w:lang w:val="es-MX"/>
        </w:rPr>
      </w:pPr>
    </w:p>
    <w:p w14:paraId="6C4B49E3" w14:textId="77777777" w:rsidR="007C5C73" w:rsidRPr="00F34106" w:rsidRDefault="007C5C73" w:rsidP="007C5C73">
      <w:pPr>
        <w:outlineLvl w:val="0"/>
        <w:rPr>
          <w:rFonts w:asciiTheme="minorHAnsi" w:hAnsiTheme="minorHAnsi" w:cstheme="minorHAnsi"/>
          <w:b/>
          <w:szCs w:val="24"/>
          <w:lang w:val="es-MX"/>
        </w:rPr>
      </w:pPr>
      <w:r w:rsidRPr="00F34106">
        <w:rPr>
          <w:rFonts w:asciiTheme="minorHAnsi" w:hAnsiTheme="minorHAnsi" w:cstheme="minorHAnsi"/>
          <w:b/>
          <w:szCs w:val="24"/>
          <w:lang w:val="es-MX"/>
        </w:rPr>
        <w:t>Reglas de Aplicación Tarifaria</w:t>
      </w:r>
    </w:p>
    <w:p w14:paraId="1F5E736A" w14:textId="77777777" w:rsidR="007C5C73" w:rsidRPr="00F34106" w:rsidRDefault="007C5C73" w:rsidP="007C5C73">
      <w:pPr>
        <w:jc w:val="both"/>
        <w:rPr>
          <w:rFonts w:asciiTheme="minorHAnsi" w:hAnsiTheme="minorHAnsi" w:cstheme="minorHAnsi"/>
          <w:szCs w:val="24"/>
          <w:lang w:val="es-MX"/>
        </w:rPr>
      </w:pPr>
      <w:r w:rsidRPr="00F34106">
        <w:rPr>
          <w:rFonts w:asciiTheme="minorHAnsi" w:hAnsiTheme="minorHAnsi" w:cstheme="minorHAnsi"/>
          <w:szCs w:val="24"/>
          <w:lang w:val="es-MX"/>
        </w:rPr>
        <w:t>Aplica para clientes residenciales y comerciales que facturen en recibo Telmex y/o Cuenta maestra.</w:t>
      </w:r>
    </w:p>
    <w:p w14:paraId="057E7D5B" w14:textId="77777777" w:rsidR="007C5C73" w:rsidRPr="00F34106" w:rsidRDefault="007C5C73" w:rsidP="007C5C73">
      <w:pPr>
        <w:jc w:val="both"/>
        <w:rPr>
          <w:rFonts w:asciiTheme="minorHAnsi" w:hAnsiTheme="minorHAnsi" w:cstheme="minorHAnsi"/>
          <w:szCs w:val="24"/>
          <w:lang w:val="es-MX"/>
        </w:rPr>
      </w:pPr>
      <w:r w:rsidRPr="00F34106">
        <w:rPr>
          <w:rFonts w:asciiTheme="minorHAnsi" w:hAnsiTheme="minorHAnsi" w:cstheme="minorHAnsi"/>
          <w:szCs w:val="24"/>
          <w:lang w:val="es-MX"/>
        </w:rPr>
        <w:lastRenderedPageBreak/>
        <w:t xml:space="preserve">La aplicación del cobro por evento se realiza a partir de que el servicio incremente a la velocidad bajo demanda contratada de hasta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Mbps, puede ser de manera inmediata o bien en fecha programada de conformidad a los términos y condiciones descritos en telmex.com.</w:t>
      </w:r>
    </w:p>
    <w:p w14:paraId="609BC959" w14:textId="77777777" w:rsidR="007C5C73" w:rsidRPr="00F34106" w:rsidRDefault="007C5C73" w:rsidP="007C5C73">
      <w:pPr>
        <w:jc w:val="both"/>
        <w:rPr>
          <w:rFonts w:asciiTheme="minorHAnsi" w:hAnsiTheme="minorHAnsi" w:cstheme="minorHAnsi"/>
          <w:szCs w:val="24"/>
          <w:lang w:val="es-MX"/>
        </w:rPr>
      </w:pPr>
      <w:r w:rsidRPr="00F34106">
        <w:rPr>
          <w:rFonts w:asciiTheme="minorHAnsi" w:hAnsiTheme="minorHAnsi" w:cstheme="minorHAnsi"/>
          <w:szCs w:val="24"/>
          <w:lang w:val="es-MX"/>
        </w:rPr>
        <w:t>El Cliente se obliga a pagar a Telmex por el servicio contratado, las tarifas y cargos que se establecen en el contrato.</w:t>
      </w:r>
    </w:p>
    <w:p w14:paraId="53884B80" w14:textId="77777777" w:rsidR="007C5C73" w:rsidRPr="00F34106" w:rsidRDefault="007C5C73" w:rsidP="007C5C73">
      <w:pPr>
        <w:jc w:val="both"/>
        <w:rPr>
          <w:rFonts w:asciiTheme="minorHAnsi" w:hAnsiTheme="minorHAnsi" w:cstheme="minorHAnsi"/>
          <w:szCs w:val="24"/>
          <w:lang w:val="es-MX"/>
        </w:rPr>
      </w:pPr>
      <w:r w:rsidRPr="00F34106">
        <w:rPr>
          <w:rFonts w:asciiTheme="minorHAnsi" w:hAnsiTheme="minorHAnsi" w:cstheme="minorHAnsi"/>
          <w:szCs w:val="24"/>
          <w:lang w:val="es-MX"/>
        </w:rPr>
        <w:t xml:space="preserve">Los cargos por concepto de Infinitum Bajo Demanda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 son independientes de los cargos asociados a la modalidad Infinitum contratada y de cualquier otro servicio contratado por el cliente con Telmex.</w:t>
      </w:r>
    </w:p>
    <w:p w14:paraId="2EC5441E" w14:textId="77777777" w:rsidR="007C5C73" w:rsidRPr="00F34106" w:rsidRDefault="007C5C73" w:rsidP="007C5C73">
      <w:pPr>
        <w:jc w:val="both"/>
        <w:rPr>
          <w:rFonts w:asciiTheme="minorHAnsi" w:hAnsiTheme="minorHAnsi" w:cstheme="minorHAnsi"/>
          <w:szCs w:val="24"/>
          <w:lang w:val="es-MX"/>
        </w:rPr>
      </w:pPr>
      <w:r w:rsidRPr="00F34106">
        <w:rPr>
          <w:rFonts w:asciiTheme="minorHAnsi" w:hAnsiTheme="minorHAnsi" w:cstheme="minorHAnsi"/>
          <w:szCs w:val="24"/>
          <w:lang w:val="es-MX"/>
        </w:rPr>
        <w:t xml:space="preserve">El servicio de Infinitum Bajo Demanda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 no tiene cargo de contratación o activación.</w:t>
      </w:r>
    </w:p>
    <w:p w14:paraId="60D30BD6" w14:textId="77777777" w:rsidR="007C5C73" w:rsidRPr="00F34106" w:rsidRDefault="007C5C73" w:rsidP="007C5C73">
      <w:pPr>
        <w:jc w:val="both"/>
        <w:rPr>
          <w:rFonts w:asciiTheme="minorHAnsi" w:hAnsiTheme="minorHAnsi" w:cstheme="minorHAnsi"/>
          <w:szCs w:val="24"/>
          <w:lang w:val="es-MX"/>
        </w:rPr>
      </w:pPr>
      <w:r w:rsidRPr="00F34106">
        <w:rPr>
          <w:rFonts w:asciiTheme="minorHAnsi" w:hAnsiTheme="minorHAnsi" w:cstheme="minorHAnsi"/>
          <w:szCs w:val="24"/>
          <w:lang w:val="es-MX"/>
        </w:rPr>
        <w:t>No aplican descuentos u otras promociones a menos que se especifique lo contrario.</w:t>
      </w:r>
    </w:p>
    <w:p w14:paraId="1B7A01E3" w14:textId="77777777" w:rsidR="00F34106" w:rsidRDefault="00F34106" w:rsidP="007C5C73">
      <w:pPr>
        <w:outlineLvl w:val="0"/>
        <w:rPr>
          <w:rFonts w:asciiTheme="minorHAnsi" w:hAnsiTheme="minorHAnsi" w:cstheme="minorHAnsi"/>
          <w:b/>
          <w:szCs w:val="24"/>
          <w:lang w:val="es-MX"/>
        </w:rPr>
      </w:pPr>
    </w:p>
    <w:p w14:paraId="32A71F95" w14:textId="77777777" w:rsidR="007C5C73" w:rsidRPr="00F34106" w:rsidRDefault="007C5C73" w:rsidP="007C5C73">
      <w:pPr>
        <w:outlineLvl w:val="0"/>
        <w:rPr>
          <w:rFonts w:asciiTheme="minorHAnsi" w:hAnsiTheme="minorHAnsi" w:cstheme="minorHAnsi"/>
          <w:b/>
          <w:szCs w:val="24"/>
          <w:lang w:val="es-MX"/>
        </w:rPr>
      </w:pPr>
      <w:r w:rsidRPr="00F34106">
        <w:rPr>
          <w:rFonts w:asciiTheme="minorHAnsi" w:hAnsiTheme="minorHAnsi" w:cstheme="minorHAnsi"/>
          <w:b/>
          <w:szCs w:val="24"/>
          <w:lang w:val="es-MX"/>
        </w:rPr>
        <w:t>Políticas Comerciales</w:t>
      </w:r>
    </w:p>
    <w:p w14:paraId="507360DC"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Aplica para servicios existentes.</w:t>
      </w:r>
    </w:p>
    <w:p w14:paraId="7557A791"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Es requisito indispensable que el servicio residencial o comercial no presente adeudos vencidos al momento de la contratación del Infinitum Bajo Demanda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 o en la fecha programada para que aplique y se facture correctamente.</w:t>
      </w:r>
    </w:p>
    <w:p w14:paraId="3EC4691A"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El cliente podrá programar un número limitado de eventos de cualquiera de los periodos y de las velocidades activas en esquema bajo demanda de conformidad a los términos y condiciones descritos en telmex.com.</w:t>
      </w:r>
    </w:p>
    <w:p w14:paraId="1000D501"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La velocidad máxima que el cliente disfrutará es de hasta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Mbps de manera bidireccional (carga / descarga) durante el periodo contratado.</w:t>
      </w:r>
    </w:p>
    <w:p w14:paraId="0AF83094"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El periodo contratado contabiliza el primer día como completo independientemente de la hora en que se contrate el servicio, para los siguientes días el incremento de la velocidad durará las 24 horas de cada día faltante para completar el periodo, para el caso de programaciones anticipadas, la fecha programada de activación contabilizará los días completos a partir de las 00:00 </w:t>
      </w:r>
      <w:proofErr w:type="spellStart"/>
      <w:r w:rsidRPr="00F34106">
        <w:rPr>
          <w:rFonts w:asciiTheme="minorHAnsi" w:hAnsiTheme="minorHAnsi" w:cstheme="minorHAnsi"/>
          <w:szCs w:val="24"/>
          <w:lang w:val="es-MX"/>
        </w:rPr>
        <w:t>hrs</w:t>
      </w:r>
      <w:proofErr w:type="spellEnd"/>
      <w:r w:rsidRPr="00F34106">
        <w:rPr>
          <w:rFonts w:asciiTheme="minorHAnsi" w:hAnsiTheme="minorHAnsi" w:cstheme="minorHAnsi"/>
          <w:szCs w:val="24"/>
          <w:lang w:val="es-MX"/>
        </w:rPr>
        <w:t>.</w:t>
      </w:r>
    </w:p>
    <w:p w14:paraId="6E6C4D7E"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El servicio incremental es continuo con base en los periodos definidos.</w:t>
      </w:r>
    </w:p>
    <w:p w14:paraId="4BE5CFA9"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El servicio Infinitum Bajo Demanda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 está sujeto a disponibilidad de Fibra óptica, mejoras a las tecnologías actuales o futuras que soporten la velocidad solicitada, sin requerir cambio de tecnología.</w:t>
      </w:r>
    </w:p>
    <w:p w14:paraId="4A5C6E05"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La velocidad de hasta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Mbps aplica siempre y cuando las condiciones técnicas de equipamiento lo permitan y podría variar en función de factores que incluyen limitaciones del dispositivo, de la red y otros.</w:t>
      </w:r>
    </w:p>
    <w:p w14:paraId="56F597AC"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Al dar baja o cancelar el servicio Infinitum Bajo Demanda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 durante el periodo contratado se facturará el servicio completo.</w:t>
      </w:r>
    </w:p>
    <w:p w14:paraId="26C883DE"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Se podrán aplicar cancelaciones de eventos programados del servicio Infinitum Bajo Demanda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 a solicitud del cliente de conformidad a los términos y condiciones descritos en telmex.com.</w:t>
      </w:r>
    </w:p>
    <w:p w14:paraId="7577A214"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lastRenderedPageBreak/>
        <w:t xml:space="preserve">En caso de cambio o baja de la modalidad infinitum contratada por el cliente, el servicio Infinitum Bajo Demanda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 se dará de baja, aplicando el cargo completo del periodo que se verá reflejado en la siguiente facturación al cliente.</w:t>
      </w:r>
    </w:p>
    <w:p w14:paraId="0991CF95"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Al realizar un cambio de domicilio, el servicio Infinitum Bajo Demanda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 aplica baja automáticamente, aplicando el cargo completo del periodo que se verá reflejado en la siguiente facturación al cliente.</w:t>
      </w:r>
    </w:p>
    <w:p w14:paraId="39D5336A"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El plan no puede ser contratado para fines distintos a los de uso residencial o comercial conforme al servicio contratado, no incluye aquellos con operaciones de tipo </w:t>
      </w:r>
      <w:proofErr w:type="spellStart"/>
      <w:r w:rsidRPr="00F34106">
        <w:rPr>
          <w:rFonts w:asciiTheme="minorHAnsi" w:hAnsiTheme="minorHAnsi" w:cstheme="minorHAnsi"/>
          <w:szCs w:val="24"/>
          <w:lang w:val="es-MX"/>
        </w:rPr>
        <w:t>call</w:t>
      </w:r>
      <w:proofErr w:type="spellEnd"/>
      <w:r w:rsidRPr="00F34106">
        <w:rPr>
          <w:rFonts w:asciiTheme="minorHAnsi" w:hAnsiTheme="minorHAnsi" w:cstheme="minorHAnsi"/>
          <w:szCs w:val="24"/>
          <w:lang w:val="es-MX"/>
        </w:rPr>
        <w:t xml:space="preserve"> center, ni revendedores de servicios.</w:t>
      </w:r>
    </w:p>
    <w:p w14:paraId="43222A65"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Aplica únicamente para IP dinámica.</w:t>
      </w:r>
    </w:p>
    <w:p w14:paraId="10C14A13" w14:textId="77777777" w:rsidR="00F34106" w:rsidRDefault="00F34106" w:rsidP="007C5C73">
      <w:pPr>
        <w:outlineLvl w:val="0"/>
        <w:rPr>
          <w:rFonts w:ascii="Arial" w:hAnsi="Arial" w:cs="Arial"/>
          <w:b/>
          <w:sz w:val="20"/>
          <w:lang w:val="es-MX"/>
        </w:rPr>
      </w:pPr>
    </w:p>
    <w:p w14:paraId="62436529" w14:textId="77777777" w:rsidR="007C5C73" w:rsidRPr="00F34106" w:rsidRDefault="007C5C73" w:rsidP="007C5C73">
      <w:pPr>
        <w:outlineLvl w:val="0"/>
        <w:rPr>
          <w:rFonts w:asciiTheme="minorHAnsi" w:hAnsiTheme="minorHAnsi" w:cstheme="minorHAnsi"/>
          <w:b/>
          <w:szCs w:val="24"/>
          <w:lang w:val="es-MX"/>
        </w:rPr>
      </w:pPr>
      <w:r w:rsidRPr="00F34106">
        <w:rPr>
          <w:rFonts w:asciiTheme="minorHAnsi" w:hAnsiTheme="minorHAnsi" w:cstheme="minorHAnsi"/>
          <w:b/>
          <w:szCs w:val="24"/>
          <w:lang w:val="es-MX"/>
        </w:rPr>
        <w:t>Vigencia:</w:t>
      </w:r>
    </w:p>
    <w:p w14:paraId="4E8CC0D1" w14:textId="77777777" w:rsidR="00827782" w:rsidRPr="00F34106" w:rsidRDefault="007C5C73" w:rsidP="007C5C73">
      <w:pPr>
        <w:rPr>
          <w:rFonts w:asciiTheme="minorHAnsi" w:hAnsiTheme="minorHAnsi" w:cstheme="minorHAnsi"/>
          <w:snapToGrid w:val="0"/>
          <w:sz w:val="36"/>
          <w:szCs w:val="32"/>
          <w:lang w:val="es-MX"/>
        </w:rPr>
      </w:pPr>
      <w:r w:rsidRPr="00F34106">
        <w:rPr>
          <w:rFonts w:asciiTheme="minorHAnsi" w:hAnsiTheme="minorHAnsi" w:cstheme="minorHAnsi"/>
          <w:szCs w:val="24"/>
          <w:lang w:val="es-MX"/>
        </w:rPr>
        <w:t>Indefinida.</w:t>
      </w:r>
    </w:p>
    <w:p w14:paraId="08CDF37C" w14:textId="77777777" w:rsidR="006104BE" w:rsidRDefault="006104BE" w:rsidP="008D7EA8">
      <w:pPr>
        <w:rPr>
          <w:rFonts w:asciiTheme="minorHAnsi" w:hAnsiTheme="minorHAnsi" w:cs="Arial"/>
          <w:sz w:val="20"/>
        </w:rPr>
      </w:pPr>
      <w:r>
        <w:rPr>
          <w:rFonts w:asciiTheme="minorHAnsi" w:hAnsiTheme="minorHAnsi" w:cs="Arial"/>
          <w:sz w:val="20"/>
        </w:rPr>
        <w:br w:type="page"/>
      </w:r>
    </w:p>
    <w:p w14:paraId="41B22B61" w14:textId="51943EB6" w:rsidR="00305F44" w:rsidRPr="00F34106" w:rsidRDefault="00874854" w:rsidP="007549A4">
      <w:pPr>
        <w:pStyle w:val="Ttulo3"/>
        <w:rPr>
          <w:rStyle w:val="nfasissutil1"/>
          <w:rFonts w:asciiTheme="minorHAnsi" w:hAnsiTheme="minorHAnsi" w:cstheme="minorHAnsi"/>
          <w:sz w:val="28"/>
        </w:rPr>
      </w:pPr>
      <w:bookmarkStart w:id="148" w:name="_Toc162342546"/>
      <w:r>
        <w:rPr>
          <w:rStyle w:val="nfasissutil1"/>
          <w:rFonts w:asciiTheme="minorHAnsi" w:hAnsiTheme="minorHAnsi" w:cstheme="minorHAnsi"/>
          <w:sz w:val="28"/>
        </w:rPr>
        <w:lastRenderedPageBreak/>
        <w:t>XX</w:t>
      </w:r>
      <w:r w:rsidR="002F1D9B">
        <w:rPr>
          <w:rStyle w:val="nfasissutil1"/>
          <w:rFonts w:asciiTheme="minorHAnsi" w:hAnsiTheme="minorHAnsi" w:cstheme="minorHAnsi"/>
          <w:sz w:val="28"/>
        </w:rPr>
        <w:t>II</w:t>
      </w:r>
      <w:r w:rsidR="00250328" w:rsidRPr="00F34106">
        <w:rPr>
          <w:rStyle w:val="nfasissutil1"/>
          <w:rFonts w:asciiTheme="minorHAnsi" w:hAnsiTheme="minorHAnsi" w:cstheme="minorHAnsi"/>
          <w:sz w:val="28"/>
        </w:rPr>
        <w:t xml:space="preserve">. </w:t>
      </w:r>
      <w:r w:rsidR="00305F44" w:rsidRPr="00F34106">
        <w:rPr>
          <w:rStyle w:val="nfasissutil1"/>
          <w:rFonts w:asciiTheme="minorHAnsi" w:hAnsiTheme="minorHAnsi" w:cstheme="minorHAnsi"/>
          <w:sz w:val="28"/>
        </w:rPr>
        <w:t>UNIDAD TERMINAL DE DATOS</w:t>
      </w:r>
      <w:bookmarkEnd w:id="148"/>
    </w:p>
    <w:p w14:paraId="6B36F14B" w14:textId="77777777" w:rsidR="00F34106" w:rsidRDefault="00F34106" w:rsidP="00570F8C">
      <w:pPr>
        <w:outlineLvl w:val="0"/>
        <w:rPr>
          <w:rFonts w:asciiTheme="minorHAnsi" w:hAnsiTheme="minorHAnsi" w:cstheme="minorHAnsi"/>
          <w:b/>
          <w:szCs w:val="24"/>
        </w:rPr>
      </w:pPr>
    </w:p>
    <w:p w14:paraId="35D3A7E8" w14:textId="77777777" w:rsidR="00305F44" w:rsidRPr="00F34106" w:rsidRDefault="00305F44" w:rsidP="00570F8C">
      <w:pPr>
        <w:outlineLvl w:val="0"/>
        <w:rPr>
          <w:rFonts w:asciiTheme="minorHAnsi" w:hAnsiTheme="minorHAnsi" w:cstheme="minorHAnsi"/>
          <w:color w:val="FF0000"/>
          <w:szCs w:val="24"/>
        </w:rPr>
      </w:pPr>
      <w:r w:rsidRPr="00F34106">
        <w:rPr>
          <w:rFonts w:asciiTheme="minorHAnsi" w:hAnsiTheme="minorHAnsi" w:cstheme="minorHAnsi"/>
          <w:b/>
          <w:szCs w:val="24"/>
        </w:rPr>
        <w:t>Número de Inscripción:</w:t>
      </w:r>
      <w:r w:rsidR="00F34106">
        <w:rPr>
          <w:rFonts w:asciiTheme="minorHAnsi" w:hAnsiTheme="minorHAnsi" w:cstheme="minorHAnsi"/>
          <w:b/>
          <w:szCs w:val="24"/>
        </w:rPr>
        <w:t xml:space="preserve"> </w:t>
      </w:r>
      <w:r w:rsidRPr="00F34106">
        <w:rPr>
          <w:rFonts w:asciiTheme="minorHAnsi" w:hAnsiTheme="minorHAnsi" w:cstheme="minorHAnsi"/>
          <w:b/>
          <w:bCs/>
          <w:sz w:val="28"/>
          <w:szCs w:val="28"/>
        </w:rPr>
        <w:t>94986</w:t>
      </w:r>
    </w:p>
    <w:p w14:paraId="13DD4B39" w14:textId="77777777" w:rsidR="00F34106" w:rsidRDefault="00F34106" w:rsidP="00570F8C">
      <w:pPr>
        <w:outlineLvl w:val="0"/>
        <w:rPr>
          <w:rFonts w:asciiTheme="minorHAnsi" w:hAnsiTheme="minorHAnsi" w:cstheme="minorHAnsi"/>
          <w:b/>
          <w:szCs w:val="24"/>
        </w:rPr>
      </w:pPr>
    </w:p>
    <w:p w14:paraId="2B9B7850" w14:textId="77777777" w:rsidR="00305F44" w:rsidRPr="00F34106" w:rsidRDefault="00305F44" w:rsidP="00570F8C">
      <w:pPr>
        <w:outlineLvl w:val="0"/>
        <w:rPr>
          <w:rFonts w:asciiTheme="minorHAnsi" w:hAnsiTheme="minorHAnsi" w:cstheme="minorHAnsi"/>
          <w:b/>
          <w:szCs w:val="24"/>
        </w:rPr>
      </w:pPr>
      <w:r w:rsidRPr="00F34106">
        <w:rPr>
          <w:rFonts w:asciiTheme="minorHAnsi" w:hAnsiTheme="minorHAnsi" w:cstheme="minorHAnsi"/>
          <w:b/>
          <w:szCs w:val="24"/>
        </w:rPr>
        <w:t>Nombre del Servicio</w:t>
      </w:r>
    </w:p>
    <w:p w14:paraId="06636E28" w14:textId="77777777" w:rsidR="00305F44" w:rsidRPr="00F34106" w:rsidRDefault="00305F44" w:rsidP="008D7EA8">
      <w:pPr>
        <w:rPr>
          <w:rFonts w:asciiTheme="minorHAnsi" w:hAnsiTheme="minorHAnsi" w:cstheme="minorHAnsi"/>
          <w:b/>
          <w:i/>
          <w:szCs w:val="24"/>
        </w:rPr>
      </w:pPr>
      <w:r w:rsidRPr="00F34106">
        <w:rPr>
          <w:rFonts w:asciiTheme="minorHAnsi" w:hAnsiTheme="minorHAnsi" w:cstheme="minorHAnsi"/>
          <w:szCs w:val="24"/>
        </w:rPr>
        <w:t>Unidad Terminal de Datos.</w:t>
      </w:r>
    </w:p>
    <w:p w14:paraId="2F85A6E2" w14:textId="77777777" w:rsidR="00F34106" w:rsidRDefault="00F34106" w:rsidP="00570F8C">
      <w:pPr>
        <w:outlineLvl w:val="0"/>
        <w:rPr>
          <w:rFonts w:asciiTheme="minorHAnsi" w:hAnsiTheme="minorHAnsi" w:cstheme="minorHAnsi"/>
          <w:b/>
          <w:szCs w:val="24"/>
        </w:rPr>
      </w:pPr>
    </w:p>
    <w:p w14:paraId="35600857" w14:textId="77777777" w:rsidR="00305F44" w:rsidRPr="00F34106" w:rsidRDefault="00305F44" w:rsidP="00570F8C">
      <w:pPr>
        <w:outlineLvl w:val="0"/>
        <w:rPr>
          <w:rFonts w:asciiTheme="minorHAnsi" w:hAnsiTheme="minorHAnsi" w:cstheme="minorHAnsi"/>
          <w:b/>
          <w:szCs w:val="24"/>
        </w:rPr>
      </w:pPr>
      <w:r w:rsidRPr="00F34106">
        <w:rPr>
          <w:rFonts w:asciiTheme="minorHAnsi" w:hAnsiTheme="minorHAnsi" w:cstheme="minorHAnsi"/>
          <w:b/>
          <w:szCs w:val="24"/>
        </w:rPr>
        <w:t>Descripción</w:t>
      </w:r>
    </w:p>
    <w:p w14:paraId="402CBC16" w14:textId="77777777" w:rsidR="00305F44" w:rsidRPr="00F34106" w:rsidRDefault="00305F44" w:rsidP="008D7EA8">
      <w:pPr>
        <w:rPr>
          <w:rFonts w:asciiTheme="minorHAnsi" w:hAnsiTheme="minorHAnsi" w:cstheme="minorHAnsi"/>
          <w:szCs w:val="24"/>
        </w:rPr>
      </w:pPr>
      <w:r w:rsidRPr="00F34106">
        <w:rPr>
          <w:rFonts w:asciiTheme="minorHAnsi" w:hAnsiTheme="minorHAnsi" w:cstheme="minorHAnsi"/>
          <w:szCs w:val="24"/>
        </w:rPr>
        <w:t>La Unidad Terminal de Datos es el dispositivo situado en el domicilio del cliente en instalaciones de tecnología ADSL, VDSL o FTTH y el cual permite conectar los dispositivos del cliente al servicio de Internet Infinitum de banda ancha. Aplica para el segmento Residencial y Comercial.</w:t>
      </w:r>
    </w:p>
    <w:p w14:paraId="0F38609A" w14:textId="77777777" w:rsidR="00F34106" w:rsidRDefault="00F34106" w:rsidP="00570F8C">
      <w:pPr>
        <w:outlineLvl w:val="0"/>
        <w:rPr>
          <w:rFonts w:asciiTheme="minorHAnsi" w:hAnsiTheme="minorHAnsi" w:cstheme="minorHAnsi"/>
          <w:b/>
          <w:szCs w:val="24"/>
        </w:rPr>
      </w:pPr>
    </w:p>
    <w:p w14:paraId="00DEA7CD" w14:textId="77777777" w:rsidR="00305F44" w:rsidRPr="00F34106" w:rsidRDefault="00305F44" w:rsidP="00570F8C">
      <w:pPr>
        <w:outlineLvl w:val="0"/>
        <w:rPr>
          <w:rFonts w:asciiTheme="minorHAnsi" w:hAnsiTheme="minorHAnsi" w:cstheme="minorHAnsi"/>
          <w:b/>
          <w:szCs w:val="24"/>
        </w:rPr>
      </w:pPr>
      <w:r w:rsidRPr="00F34106">
        <w:rPr>
          <w:rFonts w:asciiTheme="minorHAnsi" w:hAnsiTheme="minorHAnsi" w:cstheme="minorHAnsi"/>
          <w:b/>
          <w:szCs w:val="24"/>
        </w:rPr>
        <w:t>Estructura Tarifaria:</w:t>
      </w:r>
    </w:p>
    <w:p w14:paraId="78D80B42" w14:textId="77777777" w:rsidR="00131FD7" w:rsidRPr="00F34106" w:rsidRDefault="00131FD7" w:rsidP="00131FD7">
      <w:pPr>
        <w:rPr>
          <w:rFonts w:asciiTheme="minorHAnsi" w:hAnsiTheme="minorHAnsi" w:cstheme="minorHAnsi"/>
          <w:szCs w:val="24"/>
          <w:lang w:val="es-MX"/>
        </w:rPr>
      </w:pPr>
      <w:r w:rsidRPr="00F34106">
        <w:rPr>
          <w:rFonts w:asciiTheme="minorHAnsi" w:hAnsiTheme="minorHAnsi" w:cstheme="minorHAnsi"/>
          <w:szCs w:val="24"/>
          <w:lang w:val="es-MX"/>
        </w:rPr>
        <w:t>Tipo de Tecnología ADSL</w:t>
      </w:r>
      <w:r w:rsidR="00F909B5" w:rsidRPr="00F34106">
        <w:rPr>
          <w:rFonts w:asciiTheme="minorHAnsi" w:hAnsiTheme="minorHAnsi" w:cstheme="minorHAnsi"/>
          <w:szCs w:val="24"/>
          <w:lang w:val="es-MX"/>
        </w:rPr>
        <w:t xml:space="preserve">, Cargo por Reposición o no devolución de Unidad Terminal de Datos, sin impuestos </w:t>
      </w:r>
      <w:r w:rsidRPr="00F34106">
        <w:rPr>
          <w:rFonts w:asciiTheme="minorHAnsi" w:hAnsiTheme="minorHAnsi" w:cstheme="minorHAnsi"/>
          <w:szCs w:val="24"/>
          <w:lang w:val="es-MX"/>
        </w:rPr>
        <w:t>$688.80</w:t>
      </w:r>
      <w:r w:rsidR="00F909B5" w:rsidRPr="00F34106">
        <w:rPr>
          <w:rFonts w:asciiTheme="minorHAnsi" w:hAnsiTheme="minorHAnsi" w:cstheme="minorHAnsi"/>
          <w:szCs w:val="24"/>
          <w:lang w:val="es-MX"/>
        </w:rPr>
        <w:t xml:space="preserve">, con impuestos </w:t>
      </w:r>
      <w:r w:rsidRPr="00F34106">
        <w:rPr>
          <w:rFonts w:asciiTheme="minorHAnsi" w:hAnsiTheme="minorHAnsi" w:cstheme="minorHAnsi"/>
          <w:szCs w:val="24"/>
          <w:lang w:val="es-MX"/>
        </w:rPr>
        <w:t>$799.00</w:t>
      </w:r>
    </w:p>
    <w:p w14:paraId="1334CE21" w14:textId="77777777" w:rsidR="00F909B5" w:rsidRPr="00F34106" w:rsidRDefault="00F909B5" w:rsidP="00F909B5">
      <w:pPr>
        <w:rPr>
          <w:rFonts w:asciiTheme="minorHAnsi" w:hAnsiTheme="minorHAnsi" w:cstheme="minorHAnsi"/>
          <w:szCs w:val="24"/>
          <w:lang w:val="es-MX"/>
        </w:rPr>
      </w:pPr>
      <w:r w:rsidRPr="00F34106">
        <w:rPr>
          <w:rFonts w:asciiTheme="minorHAnsi" w:hAnsiTheme="minorHAnsi" w:cstheme="minorHAnsi"/>
          <w:szCs w:val="24"/>
          <w:lang w:val="es-MX"/>
        </w:rPr>
        <w:t>Tipo de Tecnología VDSL, Cargo por Reposición o no devolución de Unidad Terminal de Datos, sin impuestos $1,378.45, con impuestos $1599.00</w:t>
      </w:r>
    </w:p>
    <w:p w14:paraId="6BD47D43" w14:textId="77777777" w:rsidR="00F909B5" w:rsidRPr="00F34106" w:rsidRDefault="00F909B5" w:rsidP="00131FD7">
      <w:pPr>
        <w:rPr>
          <w:rFonts w:asciiTheme="minorHAnsi" w:hAnsiTheme="minorHAnsi" w:cstheme="minorHAnsi"/>
          <w:szCs w:val="24"/>
          <w:lang w:val="es-MX"/>
        </w:rPr>
      </w:pPr>
      <w:r w:rsidRPr="00F34106">
        <w:rPr>
          <w:rFonts w:asciiTheme="minorHAnsi" w:hAnsiTheme="minorHAnsi" w:cstheme="minorHAnsi"/>
          <w:szCs w:val="24"/>
          <w:lang w:val="es-MX"/>
        </w:rPr>
        <w:t>Tipo de Tecnología FTTH, Cargo por Reposición o no devolución de Unidad Terminal de Datos, sin impuestos $1,921.55, con impuestos $2,229.00</w:t>
      </w:r>
    </w:p>
    <w:p w14:paraId="51D652CC" w14:textId="77777777" w:rsidR="00131FD7" w:rsidRPr="00F34106" w:rsidRDefault="00131FD7" w:rsidP="00131FD7">
      <w:pPr>
        <w:rPr>
          <w:rFonts w:asciiTheme="minorHAnsi" w:hAnsiTheme="minorHAnsi" w:cstheme="minorHAnsi"/>
          <w:szCs w:val="24"/>
          <w:lang w:val="es-MX"/>
        </w:rPr>
      </w:pPr>
    </w:p>
    <w:p w14:paraId="263345D6" w14:textId="77777777" w:rsidR="00F909B5" w:rsidRPr="00F34106" w:rsidRDefault="00F909B5" w:rsidP="00F909B5">
      <w:pPr>
        <w:rPr>
          <w:rFonts w:asciiTheme="minorHAnsi" w:hAnsiTheme="minorHAnsi" w:cstheme="minorHAnsi"/>
          <w:szCs w:val="24"/>
          <w:lang w:val="es-MX"/>
        </w:rPr>
      </w:pPr>
      <w:r w:rsidRPr="00F34106">
        <w:rPr>
          <w:rFonts w:asciiTheme="minorHAnsi" w:hAnsiTheme="minorHAnsi" w:cstheme="minorHAnsi"/>
          <w:szCs w:val="24"/>
          <w:lang w:val="es-MX"/>
        </w:rPr>
        <w:t>Tipo de Tecnología ADSL, Reubicación de Unidad Terminal de Datos, sin impuestos NA, con impuestos NA.</w:t>
      </w:r>
    </w:p>
    <w:p w14:paraId="180AE189" w14:textId="77777777" w:rsidR="00F909B5" w:rsidRPr="00F34106" w:rsidRDefault="00F909B5" w:rsidP="00F909B5">
      <w:pPr>
        <w:rPr>
          <w:rFonts w:asciiTheme="minorHAnsi" w:hAnsiTheme="minorHAnsi" w:cstheme="minorHAnsi"/>
          <w:szCs w:val="24"/>
          <w:lang w:val="es-MX"/>
        </w:rPr>
      </w:pPr>
      <w:r w:rsidRPr="00F34106">
        <w:rPr>
          <w:rFonts w:asciiTheme="minorHAnsi" w:hAnsiTheme="minorHAnsi" w:cstheme="minorHAnsi"/>
          <w:szCs w:val="24"/>
          <w:lang w:val="es-MX"/>
        </w:rPr>
        <w:t>Tipo de Tecnología VDSL , Reubicación de Unidad Terminal de Datos, sin impuestos NA, con impuestos NA.</w:t>
      </w:r>
    </w:p>
    <w:p w14:paraId="747B007C" w14:textId="77777777" w:rsidR="00131FD7" w:rsidRPr="00F34106" w:rsidRDefault="00F909B5" w:rsidP="00F909B5">
      <w:pPr>
        <w:rPr>
          <w:rFonts w:asciiTheme="minorHAnsi" w:hAnsiTheme="minorHAnsi" w:cstheme="minorHAnsi"/>
          <w:szCs w:val="24"/>
          <w:lang w:val="es-MX"/>
        </w:rPr>
      </w:pPr>
      <w:r w:rsidRPr="00F34106">
        <w:rPr>
          <w:rFonts w:asciiTheme="minorHAnsi" w:hAnsiTheme="minorHAnsi" w:cstheme="minorHAnsi"/>
          <w:szCs w:val="24"/>
          <w:lang w:val="es-MX"/>
        </w:rPr>
        <w:t>Tipo de Tecnología FTTH , Reubicación de Unidad Terminal de Datos, sin impuestos $598.00, con impuestos $693.68</w:t>
      </w:r>
    </w:p>
    <w:p w14:paraId="2DCE8C56" w14:textId="77777777" w:rsidR="00305F44" w:rsidRPr="00F34106" w:rsidRDefault="00305F44" w:rsidP="008D7EA8">
      <w:pPr>
        <w:rPr>
          <w:rFonts w:asciiTheme="minorHAnsi" w:hAnsiTheme="minorHAnsi" w:cstheme="minorHAnsi"/>
          <w:szCs w:val="24"/>
          <w:lang w:val="es-MX"/>
        </w:rPr>
      </w:pPr>
      <w:r w:rsidRPr="00151E6E">
        <w:rPr>
          <w:rFonts w:asciiTheme="minorHAnsi" w:hAnsiTheme="minorHAnsi" w:cstheme="minorHAnsi"/>
          <w:sz w:val="20"/>
          <w:lang w:val="es-MX"/>
        </w:rPr>
        <w:t>Nota: Las tarifas solicitadas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67EA794F" w14:textId="77777777" w:rsidR="00FE3C87" w:rsidRDefault="00FE3C87" w:rsidP="0083359B">
      <w:pPr>
        <w:rPr>
          <w:rFonts w:asciiTheme="minorHAnsi" w:hAnsiTheme="minorHAnsi" w:cstheme="minorHAnsi"/>
          <w:b/>
          <w:szCs w:val="24"/>
        </w:rPr>
      </w:pPr>
    </w:p>
    <w:p w14:paraId="293CC323" w14:textId="77777777" w:rsidR="00305F44" w:rsidRPr="00F34106" w:rsidRDefault="00305F44" w:rsidP="0083359B">
      <w:pPr>
        <w:rPr>
          <w:rFonts w:asciiTheme="minorHAnsi" w:hAnsiTheme="minorHAnsi" w:cstheme="minorHAnsi"/>
          <w:b/>
          <w:szCs w:val="24"/>
        </w:rPr>
      </w:pPr>
      <w:r w:rsidRPr="00F34106">
        <w:rPr>
          <w:rFonts w:asciiTheme="minorHAnsi" w:hAnsiTheme="minorHAnsi" w:cstheme="minorHAnsi"/>
          <w:b/>
          <w:szCs w:val="24"/>
        </w:rPr>
        <w:t>Reglas de Aplicación Tarifaria</w:t>
      </w:r>
    </w:p>
    <w:p w14:paraId="1B16DDB9" w14:textId="77777777" w:rsidR="00305F44" w:rsidRPr="00F34106" w:rsidRDefault="00305F44" w:rsidP="002F1D9B">
      <w:pPr>
        <w:jc w:val="both"/>
        <w:rPr>
          <w:rFonts w:asciiTheme="minorHAnsi" w:hAnsiTheme="minorHAnsi" w:cstheme="minorHAnsi"/>
          <w:szCs w:val="24"/>
        </w:rPr>
      </w:pPr>
      <w:r w:rsidRPr="00F34106">
        <w:rPr>
          <w:rFonts w:asciiTheme="minorHAnsi" w:hAnsiTheme="minorHAnsi" w:cstheme="minorHAnsi"/>
          <w:szCs w:val="24"/>
        </w:rPr>
        <w:t>Aplica para instalaciones de Infinitum en cualquiera de las tecnologías señaladas del segmento Residencial y Comercial.</w:t>
      </w:r>
    </w:p>
    <w:p w14:paraId="5744CB09" w14:textId="77777777" w:rsidR="00305F44" w:rsidRPr="00F34106" w:rsidRDefault="00305F44" w:rsidP="002F1D9B">
      <w:pPr>
        <w:jc w:val="both"/>
        <w:rPr>
          <w:rFonts w:asciiTheme="minorHAnsi" w:hAnsiTheme="minorHAnsi" w:cstheme="minorHAnsi"/>
          <w:szCs w:val="24"/>
        </w:rPr>
      </w:pPr>
      <w:r w:rsidRPr="00F34106">
        <w:rPr>
          <w:rFonts w:asciiTheme="minorHAnsi" w:hAnsiTheme="minorHAnsi" w:cstheme="minorHAnsi"/>
          <w:szCs w:val="24"/>
        </w:rPr>
        <w:t>La Reposición de la Unidad Terminal de Datos aplica en caso de que el cliente lo solicite como resultado de robo, extravío o por alguna causa de daño imputable al cliente.</w:t>
      </w:r>
    </w:p>
    <w:p w14:paraId="052E0764" w14:textId="77777777" w:rsidR="00305F44" w:rsidRPr="00F34106" w:rsidRDefault="00305F44" w:rsidP="002F1D9B">
      <w:pPr>
        <w:jc w:val="both"/>
        <w:rPr>
          <w:rFonts w:asciiTheme="minorHAnsi" w:hAnsiTheme="minorHAnsi" w:cstheme="minorHAnsi"/>
          <w:szCs w:val="24"/>
        </w:rPr>
      </w:pPr>
      <w:r w:rsidRPr="00F34106">
        <w:rPr>
          <w:rFonts w:asciiTheme="minorHAnsi" w:hAnsiTheme="minorHAnsi" w:cstheme="minorHAnsi"/>
          <w:szCs w:val="24"/>
        </w:rPr>
        <w:t>La Reubicación Interior de la Unidad Terminal de Datos FTTH aplica en caso de que el cliente solicite la reubicación únicamente en el interior del domicilio donde tiene habilitado el servicio de Internet Infinitum.</w:t>
      </w:r>
      <w:r w:rsidR="00FE3C87">
        <w:rPr>
          <w:rFonts w:asciiTheme="minorHAnsi" w:hAnsiTheme="minorHAnsi" w:cstheme="minorHAnsi"/>
          <w:szCs w:val="24"/>
        </w:rPr>
        <w:t xml:space="preserve"> </w:t>
      </w:r>
      <w:r w:rsidRPr="00F34106">
        <w:rPr>
          <w:rFonts w:asciiTheme="minorHAnsi" w:hAnsiTheme="minorHAnsi" w:cstheme="minorHAnsi"/>
          <w:szCs w:val="24"/>
        </w:rPr>
        <w:t>El cargo por No Devolución de Unidad Terminal de Datos aplica para los casos de Cancelación o Baja del servicio de Internet Infinitum de banda ancha.</w:t>
      </w:r>
    </w:p>
    <w:p w14:paraId="51DE491D" w14:textId="77777777" w:rsidR="00FE3C87" w:rsidRDefault="00FE3C87" w:rsidP="00570F8C">
      <w:pPr>
        <w:outlineLvl w:val="0"/>
        <w:rPr>
          <w:rFonts w:asciiTheme="minorHAnsi" w:hAnsiTheme="minorHAnsi" w:cstheme="minorHAnsi"/>
          <w:b/>
          <w:szCs w:val="24"/>
        </w:rPr>
      </w:pPr>
    </w:p>
    <w:p w14:paraId="57A7C9CE" w14:textId="77777777" w:rsidR="00305F44" w:rsidRPr="00F34106" w:rsidRDefault="00305F44" w:rsidP="00570F8C">
      <w:pPr>
        <w:outlineLvl w:val="0"/>
        <w:rPr>
          <w:rFonts w:asciiTheme="minorHAnsi" w:hAnsiTheme="minorHAnsi" w:cstheme="minorHAnsi"/>
          <w:b/>
          <w:szCs w:val="24"/>
        </w:rPr>
      </w:pPr>
      <w:r w:rsidRPr="00F34106">
        <w:rPr>
          <w:rFonts w:asciiTheme="minorHAnsi" w:hAnsiTheme="minorHAnsi" w:cstheme="minorHAnsi"/>
          <w:b/>
          <w:szCs w:val="24"/>
        </w:rPr>
        <w:lastRenderedPageBreak/>
        <w:t>Políticas Comerciales</w:t>
      </w:r>
    </w:p>
    <w:p w14:paraId="5AF5CFBB" w14:textId="77777777" w:rsidR="00305F44" w:rsidRPr="00F34106" w:rsidRDefault="00305F44" w:rsidP="002F1D9B">
      <w:pPr>
        <w:jc w:val="both"/>
        <w:rPr>
          <w:rFonts w:asciiTheme="minorHAnsi" w:hAnsiTheme="minorHAnsi" w:cstheme="minorHAnsi"/>
          <w:szCs w:val="24"/>
        </w:rPr>
      </w:pPr>
      <w:r w:rsidRPr="00F34106">
        <w:rPr>
          <w:rFonts w:asciiTheme="minorHAnsi" w:hAnsiTheme="minorHAnsi" w:cstheme="minorHAnsi"/>
          <w:szCs w:val="24"/>
        </w:rPr>
        <w:t>Las características y marca/modelo de la Unidad Terminal de Datos a entregar como resultado de una reposición pueden variar respecto al equipo anterior asignado, sin que esto afecte las funciones de navegación.</w:t>
      </w:r>
    </w:p>
    <w:p w14:paraId="232F285B" w14:textId="77777777" w:rsidR="00305F44" w:rsidRPr="00F34106" w:rsidRDefault="00305F44" w:rsidP="002F1D9B">
      <w:pPr>
        <w:jc w:val="both"/>
        <w:rPr>
          <w:rFonts w:asciiTheme="minorHAnsi" w:hAnsiTheme="minorHAnsi" w:cstheme="minorHAnsi"/>
          <w:szCs w:val="24"/>
        </w:rPr>
      </w:pPr>
      <w:r w:rsidRPr="00F34106">
        <w:rPr>
          <w:rFonts w:asciiTheme="minorHAnsi" w:hAnsiTheme="minorHAnsi" w:cstheme="minorHAnsi"/>
          <w:szCs w:val="24"/>
        </w:rPr>
        <w:t>No es requisito la devolución del equipo anterior en los casos de Reposición.</w:t>
      </w:r>
    </w:p>
    <w:p w14:paraId="632BE25B" w14:textId="77777777" w:rsidR="00305F44" w:rsidRPr="00F34106" w:rsidRDefault="00305F44" w:rsidP="002F1D9B">
      <w:pPr>
        <w:jc w:val="both"/>
        <w:rPr>
          <w:rFonts w:asciiTheme="minorHAnsi" w:hAnsiTheme="minorHAnsi" w:cstheme="minorHAnsi"/>
          <w:szCs w:val="24"/>
        </w:rPr>
      </w:pPr>
      <w:r w:rsidRPr="00F34106">
        <w:rPr>
          <w:rFonts w:asciiTheme="minorHAnsi" w:hAnsiTheme="minorHAnsi" w:cstheme="minorHAnsi"/>
          <w:szCs w:val="24"/>
        </w:rPr>
        <w:t>La Reposición y la Reubicación Interior serán atendidos a través del Centro de Atención y Soporte Técnico a Clientes y en los teléfonos de atención al cliente que se señalan en la entrega del equipo.</w:t>
      </w:r>
      <w:r w:rsidR="0083359B" w:rsidRPr="00F34106">
        <w:rPr>
          <w:rFonts w:asciiTheme="minorHAnsi" w:hAnsiTheme="minorHAnsi" w:cstheme="minorHAnsi"/>
          <w:szCs w:val="24"/>
        </w:rPr>
        <w:t xml:space="preserve"> </w:t>
      </w:r>
      <w:r w:rsidRPr="00F34106">
        <w:rPr>
          <w:rFonts w:asciiTheme="minorHAnsi" w:hAnsiTheme="minorHAnsi" w:cstheme="minorHAnsi"/>
          <w:szCs w:val="24"/>
        </w:rPr>
        <w:t>La Unidad Terminal de Datos es propiedad de Telmex y estará asignada en comodato al cliente.</w:t>
      </w:r>
      <w:r w:rsidR="0083359B" w:rsidRPr="00F34106">
        <w:rPr>
          <w:rFonts w:asciiTheme="minorHAnsi" w:hAnsiTheme="minorHAnsi" w:cstheme="minorHAnsi"/>
          <w:szCs w:val="24"/>
        </w:rPr>
        <w:t xml:space="preserve"> </w:t>
      </w:r>
      <w:r w:rsidRPr="00F34106">
        <w:rPr>
          <w:rFonts w:asciiTheme="minorHAnsi" w:hAnsiTheme="minorHAnsi" w:cstheme="minorHAnsi"/>
          <w:szCs w:val="24"/>
        </w:rPr>
        <w:t>El uso de la Unidad Terminal de Datos es exclusivo para recibir la señal de Internet Infinitum de banda ancha y el mal uso será responsabilidad del cliente.</w:t>
      </w:r>
    </w:p>
    <w:p w14:paraId="259798D9" w14:textId="77777777" w:rsidR="00305F44" w:rsidRPr="00F34106" w:rsidRDefault="00305F44" w:rsidP="002F1D9B">
      <w:pPr>
        <w:jc w:val="both"/>
        <w:rPr>
          <w:rFonts w:asciiTheme="minorHAnsi" w:hAnsiTheme="minorHAnsi" w:cstheme="minorHAnsi"/>
          <w:szCs w:val="24"/>
        </w:rPr>
      </w:pPr>
      <w:r w:rsidRPr="00F34106">
        <w:rPr>
          <w:rFonts w:asciiTheme="minorHAnsi" w:hAnsiTheme="minorHAnsi" w:cstheme="minorHAnsi"/>
          <w:szCs w:val="24"/>
        </w:rPr>
        <w:t>Para el caso del cargo por No Devolución de Unidad Terminal de Datos, aplica bonificación del cargo si el cliente realiza la devolución en el Centro de Atención, en un plazo no mayor a 60 días posteriores a la aplicación del cargo.</w:t>
      </w:r>
    </w:p>
    <w:p w14:paraId="43CF83DD" w14:textId="77777777" w:rsidR="00FE3C87" w:rsidRDefault="00FE3C87" w:rsidP="00570F8C">
      <w:pPr>
        <w:outlineLvl w:val="0"/>
        <w:rPr>
          <w:rFonts w:asciiTheme="minorHAnsi" w:hAnsiTheme="minorHAnsi" w:cstheme="minorHAnsi"/>
          <w:b/>
          <w:szCs w:val="24"/>
        </w:rPr>
      </w:pPr>
    </w:p>
    <w:p w14:paraId="0B02969F" w14:textId="77777777" w:rsidR="00305F44" w:rsidRPr="00F34106" w:rsidRDefault="00305F44" w:rsidP="00570F8C">
      <w:pPr>
        <w:outlineLvl w:val="0"/>
        <w:rPr>
          <w:rFonts w:asciiTheme="minorHAnsi" w:hAnsiTheme="minorHAnsi" w:cstheme="minorHAnsi"/>
          <w:b/>
          <w:szCs w:val="24"/>
        </w:rPr>
      </w:pPr>
      <w:r w:rsidRPr="00F34106">
        <w:rPr>
          <w:rFonts w:asciiTheme="minorHAnsi" w:hAnsiTheme="minorHAnsi" w:cstheme="minorHAnsi"/>
          <w:b/>
          <w:szCs w:val="24"/>
        </w:rPr>
        <w:t>Vigencia:</w:t>
      </w:r>
    </w:p>
    <w:p w14:paraId="7D59035C" w14:textId="77777777" w:rsidR="00480AE7" w:rsidRPr="00F34106" w:rsidRDefault="00305F44" w:rsidP="00570F8C">
      <w:pPr>
        <w:outlineLvl w:val="0"/>
        <w:rPr>
          <w:rFonts w:asciiTheme="minorHAnsi" w:hAnsiTheme="minorHAnsi" w:cstheme="minorHAnsi"/>
          <w:szCs w:val="24"/>
        </w:rPr>
      </w:pPr>
      <w:r w:rsidRPr="00F34106">
        <w:rPr>
          <w:rFonts w:asciiTheme="minorHAnsi" w:hAnsiTheme="minorHAnsi" w:cstheme="minorHAnsi"/>
          <w:szCs w:val="24"/>
        </w:rPr>
        <w:t>Telmex avisará al Instituto Federal de Telecomunicaciones la cancelación de este servicio.</w:t>
      </w:r>
    </w:p>
    <w:p w14:paraId="5AE2EA10" w14:textId="77777777" w:rsidR="00FE3C87" w:rsidRDefault="00FE3C87">
      <w:pPr>
        <w:spacing w:after="200" w:line="276" w:lineRule="auto"/>
      </w:pPr>
      <w:r>
        <w:br w:type="page"/>
      </w:r>
    </w:p>
    <w:p w14:paraId="4E3A5B93" w14:textId="77777777" w:rsidR="004126A0" w:rsidRPr="00250328" w:rsidRDefault="00250328" w:rsidP="00570F8C">
      <w:pPr>
        <w:pStyle w:val="Ttulo2"/>
        <w:rPr>
          <w:sz w:val="28"/>
          <w:szCs w:val="28"/>
        </w:rPr>
      </w:pPr>
      <w:bookmarkStart w:id="149" w:name="_Toc162342547"/>
      <w:r w:rsidRPr="00250328">
        <w:rPr>
          <w:sz w:val="28"/>
          <w:szCs w:val="28"/>
        </w:rPr>
        <w:lastRenderedPageBreak/>
        <w:t xml:space="preserve">13B </w:t>
      </w:r>
      <w:r w:rsidR="004126A0" w:rsidRPr="00250328">
        <w:rPr>
          <w:sz w:val="28"/>
          <w:szCs w:val="28"/>
        </w:rPr>
        <w:t>ACCESO INFINITUM</w:t>
      </w:r>
      <w:bookmarkEnd w:id="149"/>
    </w:p>
    <w:p w14:paraId="2FD80898" w14:textId="77777777" w:rsidR="00F56327" w:rsidRDefault="00F56327" w:rsidP="00776EC1">
      <w:pPr>
        <w:rPr>
          <w:rStyle w:val="Ttulo3Car"/>
        </w:rPr>
      </w:pPr>
    </w:p>
    <w:p w14:paraId="0DCE822B" w14:textId="77777777" w:rsidR="00776EC1" w:rsidRPr="00FE3C87" w:rsidRDefault="00776EC1" w:rsidP="00776EC1">
      <w:pPr>
        <w:rPr>
          <w:rStyle w:val="Ttulo3Car"/>
          <w:rFonts w:asciiTheme="minorHAnsi" w:hAnsiTheme="minorHAnsi" w:cstheme="minorHAnsi"/>
          <w:sz w:val="28"/>
          <w:szCs w:val="28"/>
        </w:rPr>
      </w:pPr>
      <w:bookmarkStart w:id="150" w:name="_Toc162342548"/>
      <w:r w:rsidRPr="00FE3C87">
        <w:rPr>
          <w:rStyle w:val="Ttulo3Car"/>
          <w:rFonts w:asciiTheme="minorHAnsi" w:hAnsiTheme="minorHAnsi" w:cstheme="minorHAnsi"/>
          <w:sz w:val="28"/>
          <w:szCs w:val="28"/>
        </w:rPr>
        <w:t xml:space="preserve">I. </w:t>
      </w:r>
      <w:r w:rsidR="00AF0B7D" w:rsidRPr="00FE3C87">
        <w:rPr>
          <w:rStyle w:val="Ttulo3Car"/>
          <w:rFonts w:asciiTheme="minorHAnsi" w:hAnsiTheme="minorHAnsi" w:cstheme="minorHAnsi"/>
          <w:sz w:val="28"/>
          <w:szCs w:val="28"/>
        </w:rPr>
        <w:t xml:space="preserve">ACCESO </w:t>
      </w:r>
      <w:r w:rsidRPr="00FE3C87">
        <w:rPr>
          <w:rStyle w:val="Ttulo3Car"/>
          <w:rFonts w:asciiTheme="minorHAnsi" w:hAnsiTheme="minorHAnsi" w:cstheme="minorHAnsi"/>
          <w:sz w:val="28"/>
          <w:szCs w:val="28"/>
        </w:rPr>
        <w:t>INFINITUM</w:t>
      </w:r>
      <w:bookmarkEnd w:id="150"/>
      <w:r w:rsidRPr="00FE3C87">
        <w:rPr>
          <w:rStyle w:val="Ttulo3Car"/>
          <w:rFonts w:asciiTheme="minorHAnsi" w:hAnsiTheme="minorHAnsi" w:cstheme="minorHAnsi"/>
          <w:sz w:val="28"/>
          <w:szCs w:val="28"/>
        </w:rPr>
        <w:t xml:space="preserve"> </w:t>
      </w:r>
    </w:p>
    <w:p w14:paraId="46646205" w14:textId="77777777" w:rsidR="00F56327" w:rsidRPr="00FE3C87" w:rsidRDefault="00F56327" w:rsidP="00776EC1">
      <w:pPr>
        <w:rPr>
          <w:rFonts w:asciiTheme="minorHAnsi" w:hAnsiTheme="minorHAnsi" w:cstheme="minorHAnsi"/>
          <w:b/>
          <w:szCs w:val="24"/>
        </w:rPr>
      </w:pPr>
    </w:p>
    <w:p w14:paraId="14112EB7" w14:textId="77777777" w:rsidR="007E6012" w:rsidRPr="00FE3C87" w:rsidRDefault="004126A0" w:rsidP="00776EC1">
      <w:pPr>
        <w:rPr>
          <w:rFonts w:asciiTheme="minorHAnsi" w:hAnsiTheme="minorHAnsi" w:cstheme="minorHAnsi"/>
          <w:szCs w:val="24"/>
        </w:rPr>
      </w:pPr>
      <w:r w:rsidRPr="00FE3C87">
        <w:rPr>
          <w:rFonts w:asciiTheme="minorHAnsi" w:hAnsiTheme="minorHAnsi" w:cstheme="minorHAnsi"/>
          <w:b/>
          <w:szCs w:val="24"/>
        </w:rPr>
        <w:t>Número de Inscripción:</w:t>
      </w:r>
      <w:r w:rsidR="00FE3C87" w:rsidRPr="00FE3C87">
        <w:rPr>
          <w:rFonts w:asciiTheme="minorHAnsi" w:hAnsiTheme="minorHAnsi" w:cstheme="minorHAnsi"/>
          <w:b/>
          <w:szCs w:val="24"/>
        </w:rPr>
        <w:t xml:space="preserve"> </w:t>
      </w:r>
      <w:r w:rsidRPr="00FE3C87">
        <w:rPr>
          <w:rFonts w:asciiTheme="minorHAnsi" w:hAnsiTheme="minorHAnsi" w:cstheme="minorHAnsi"/>
          <w:b/>
          <w:sz w:val="28"/>
          <w:szCs w:val="28"/>
        </w:rPr>
        <w:t>006025</w:t>
      </w:r>
    </w:p>
    <w:p w14:paraId="7239CE3C" w14:textId="77777777" w:rsidR="007E6012" w:rsidRPr="00FE3C87" w:rsidRDefault="007E6012" w:rsidP="00570F8C">
      <w:pPr>
        <w:outlineLvl w:val="0"/>
        <w:rPr>
          <w:rFonts w:asciiTheme="minorHAnsi" w:hAnsiTheme="minorHAnsi" w:cstheme="minorHAnsi"/>
          <w:b/>
          <w:szCs w:val="24"/>
        </w:rPr>
      </w:pPr>
    </w:p>
    <w:p w14:paraId="2EA9D6FF" w14:textId="77777777" w:rsidR="004126A0" w:rsidRPr="00FE3C87" w:rsidRDefault="004126A0" w:rsidP="00570F8C">
      <w:pPr>
        <w:outlineLvl w:val="0"/>
        <w:rPr>
          <w:rFonts w:asciiTheme="minorHAnsi" w:hAnsiTheme="minorHAnsi" w:cstheme="minorHAnsi"/>
          <w:b/>
          <w:szCs w:val="24"/>
        </w:rPr>
      </w:pPr>
      <w:r w:rsidRPr="00FE3C87">
        <w:rPr>
          <w:rFonts w:asciiTheme="minorHAnsi" w:hAnsiTheme="minorHAnsi" w:cstheme="minorHAnsi"/>
          <w:b/>
          <w:szCs w:val="24"/>
        </w:rPr>
        <w:t>Estructura Tarifara:</w:t>
      </w:r>
    </w:p>
    <w:p w14:paraId="44A9D093" w14:textId="77777777" w:rsidR="004126A0" w:rsidRPr="00FE3C87" w:rsidRDefault="004126A0" w:rsidP="008D7EA8">
      <w:pPr>
        <w:rPr>
          <w:rFonts w:asciiTheme="minorHAnsi" w:hAnsiTheme="minorHAnsi" w:cstheme="minorHAnsi"/>
          <w:b/>
          <w:szCs w:val="24"/>
        </w:rPr>
      </w:pPr>
    </w:p>
    <w:p w14:paraId="41B36C5F" w14:textId="77777777" w:rsidR="0086224E" w:rsidRPr="00FE3C87" w:rsidRDefault="0086224E" w:rsidP="0086224E">
      <w:pPr>
        <w:rPr>
          <w:rFonts w:asciiTheme="minorHAnsi" w:hAnsiTheme="minorHAnsi" w:cstheme="minorHAnsi"/>
          <w:b/>
          <w:szCs w:val="24"/>
        </w:rPr>
      </w:pPr>
      <w:r w:rsidRPr="00FE3C87">
        <w:rPr>
          <w:rFonts w:asciiTheme="minorHAnsi" w:hAnsiTheme="minorHAnsi" w:cstheme="minorHAnsi"/>
          <w:b/>
          <w:szCs w:val="24"/>
        </w:rPr>
        <w:t>Velocidad del servicio y Tarifa de acceso</w:t>
      </w:r>
    </w:p>
    <w:p w14:paraId="1B51519B" w14:textId="77777777" w:rsidR="0086224E" w:rsidRPr="00FE3C87" w:rsidRDefault="0086224E" w:rsidP="0086224E">
      <w:pPr>
        <w:rPr>
          <w:rFonts w:asciiTheme="minorHAnsi" w:hAnsiTheme="minorHAnsi" w:cstheme="minorHAnsi"/>
          <w:b/>
          <w:szCs w:val="24"/>
        </w:rPr>
      </w:pPr>
    </w:p>
    <w:p w14:paraId="19B459AA" w14:textId="77777777" w:rsidR="0086224E" w:rsidRPr="00FE3C87" w:rsidRDefault="0086224E" w:rsidP="0086224E">
      <w:pPr>
        <w:rPr>
          <w:rFonts w:asciiTheme="minorHAnsi" w:hAnsiTheme="minorHAnsi" w:cstheme="minorHAnsi"/>
          <w:szCs w:val="24"/>
        </w:rPr>
      </w:pPr>
      <w:r w:rsidRPr="00FE3C87">
        <w:rPr>
          <w:rFonts w:asciiTheme="minorHAnsi" w:hAnsiTheme="minorHAnsi" w:cstheme="minorHAnsi"/>
          <w:szCs w:val="24"/>
        </w:rPr>
        <w:t>128 Kbps</w:t>
      </w:r>
      <w:r w:rsidRPr="00FE3C87">
        <w:rPr>
          <w:rFonts w:asciiTheme="minorHAnsi" w:hAnsiTheme="minorHAnsi" w:cstheme="minorHAnsi"/>
          <w:szCs w:val="24"/>
        </w:rPr>
        <w:tab/>
        <w:t>$147.00</w:t>
      </w:r>
    </w:p>
    <w:p w14:paraId="36E084A2" w14:textId="77777777" w:rsidR="0086224E" w:rsidRPr="00FE3C87" w:rsidRDefault="0086224E" w:rsidP="0086224E">
      <w:pPr>
        <w:rPr>
          <w:rFonts w:asciiTheme="minorHAnsi" w:hAnsiTheme="minorHAnsi" w:cstheme="minorHAnsi"/>
          <w:szCs w:val="24"/>
        </w:rPr>
      </w:pPr>
      <w:r w:rsidRPr="00FE3C87">
        <w:rPr>
          <w:rFonts w:asciiTheme="minorHAnsi" w:hAnsiTheme="minorHAnsi" w:cstheme="minorHAnsi"/>
          <w:szCs w:val="24"/>
        </w:rPr>
        <w:t>1 Mbps</w:t>
      </w:r>
      <w:r w:rsidRPr="00FE3C87">
        <w:rPr>
          <w:rFonts w:asciiTheme="minorHAnsi" w:hAnsiTheme="minorHAnsi" w:cstheme="minorHAnsi"/>
          <w:szCs w:val="24"/>
        </w:rPr>
        <w:tab/>
        <w:t>$186.00</w:t>
      </w:r>
    </w:p>
    <w:p w14:paraId="5E4D0554" w14:textId="77777777" w:rsidR="0086224E" w:rsidRPr="00FE3C87" w:rsidRDefault="0086224E" w:rsidP="0086224E">
      <w:pPr>
        <w:rPr>
          <w:rFonts w:asciiTheme="minorHAnsi" w:hAnsiTheme="minorHAnsi" w:cstheme="minorHAnsi"/>
          <w:szCs w:val="24"/>
        </w:rPr>
      </w:pPr>
      <w:r w:rsidRPr="00FE3C87">
        <w:rPr>
          <w:rFonts w:asciiTheme="minorHAnsi" w:hAnsiTheme="minorHAnsi" w:cstheme="minorHAnsi"/>
          <w:szCs w:val="24"/>
        </w:rPr>
        <w:t>2 Mbps</w:t>
      </w:r>
      <w:r w:rsidRPr="00FE3C87">
        <w:rPr>
          <w:rFonts w:asciiTheme="minorHAnsi" w:hAnsiTheme="minorHAnsi" w:cstheme="minorHAnsi"/>
          <w:szCs w:val="24"/>
        </w:rPr>
        <w:tab/>
        <w:t>$295.00</w:t>
      </w:r>
    </w:p>
    <w:p w14:paraId="4BD2567C" w14:textId="77777777" w:rsidR="004126A0" w:rsidRPr="00FE3C87" w:rsidRDefault="0086224E" w:rsidP="0086224E">
      <w:pPr>
        <w:rPr>
          <w:rFonts w:asciiTheme="minorHAnsi" w:hAnsiTheme="minorHAnsi" w:cstheme="minorHAnsi"/>
          <w:szCs w:val="24"/>
        </w:rPr>
      </w:pPr>
      <w:r w:rsidRPr="00FE3C87">
        <w:rPr>
          <w:rFonts w:asciiTheme="minorHAnsi" w:hAnsiTheme="minorHAnsi" w:cstheme="minorHAnsi"/>
          <w:szCs w:val="24"/>
        </w:rPr>
        <w:t>4 Mbps</w:t>
      </w:r>
      <w:r w:rsidRPr="00FE3C87">
        <w:rPr>
          <w:rFonts w:asciiTheme="minorHAnsi" w:hAnsiTheme="minorHAnsi" w:cstheme="minorHAnsi"/>
          <w:szCs w:val="24"/>
        </w:rPr>
        <w:tab/>
        <w:t>$636.00</w:t>
      </w:r>
    </w:p>
    <w:p w14:paraId="5F4CAD42" w14:textId="77777777" w:rsidR="004126A0" w:rsidRPr="00FE3C87" w:rsidRDefault="004126A0" w:rsidP="008D7EA8">
      <w:pPr>
        <w:rPr>
          <w:rFonts w:asciiTheme="minorHAnsi" w:hAnsiTheme="minorHAnsi" w:cstheme="minorHAnsi"/>
          <w:szCs w:val="24"/>
        </w:rPr>
      </w:pPr>
    </w:p>
    <w:p w14:paraId="5868F38E" w14:textId="4BF5DBDC" w:rsidR="004178B0" w:rsidRDefault="004126A0" w:rsidP="00DE1238">
      <w:pPr>
        <w:outlineLvl w:val="0"/>
        <w:rPr>
          <w:rFonts w:ascii="Arial" w:hAnsi="Arial" w:cs="Arial"/>
          <w:color w:val="FF0000"/>
          <w:sz w:val="20"/>
          <w:lang w:val="es-MX"/>
        </w:rPr>
      </w:pPr>
      <w:r w:rsidRPr="00FE3C87">
        <w:rPr>
          <w:rFonts w:asciiTheme="minorHAnsi" w:hAnsiTheme="minorHAnsi" w:cstheme="minorHAnsi"/>
          <w:szCs w:val="24"/>
        </w:rPr>
        <w:t>NOTA: Todos los cargos son más IVA y se cobran en PESOS (moneda nacional).</w:t>
      </w:r>
      <w:r w:rsidR="004178B0">
        <w:rPr>
          <w:rFonts w:ascii="Arial" w:hAnsi="Arial" w:cs="Arial"/>
          <w:color w:val="FF0000"/>
          <w:sz w:val="20"/>
          <w:lang w:val="es-MX"/>
        </w:rPr>
        <w:br w:type="page"/>
      </w:r>
    </w:p>
    <w:p w14:paraId="4D54850C" w14:textId="77777777" w:rsidR="00AF0B7D" w:rsidRPr="00FE3C87" w:rsidRDefault="00AF0B7D" w:rsidP="00AF0B7D">
      <w:pPr>
        <w:rPr>
          <w:rStyle w:val="Ttulo3Car"/>
          <w:rFonts w:asciiTheme="minorHAnsi" w:hAnsiTheme="minorHAnsi" w:cstheme="minorHAnsi"/>
          <w:sz w:val="28"/>
          <w:szCs w:val="28"/>
        </w:rPr>
      </w:pPr>
      <w:bookmarkStart w:id="151" w:name="_Toc162342549"/>
      <w:r w:rsidRPr="00FE3C87">
        <w:rPr>
          <w:rStyle w:val="Ttulo3Car"/>
          <w:rFonts w:asciiTheme="minorHAnsi" w:hAnsiTheme="minorHAnsi" w:cstheme="minorHAnsi"/>
          <w:sz w:val="28"/>
          <w:szCs w:val="28"/>
        </w:rPr>
        <w:lastRenderedPageBreak/>
        <w:t>II. SERVICIO INFINITUM</w:t>
      </w:r>
      <w:bookmarkEnd w:id="151"/>
      <w:r w:rsidRPr="00FE3C87">
        <w:rPr>
          <w:rStyle w:val="Ttulo3Car"/>
          <w:rFonts w:asciiTheme="minorHAnsi" w:hAnsiTheme="minorHAnsi" w:cstheme="minorHAnsi"/>
          <w:sz w:val="28"/>
          <w:szCs w:val="28"/>
        </w:rPr>
        <w:t xml:space="preserve"> </w:t>
      </w:r>
    </w:p>
    <w:p w14:paraId="3E80FDDE" w14:textId="77777777" w:rsidR="00AF0B7D" w:rsidRPr="00FE3C87" w:rsidRDefault="00AF0B7D" w:rsidP="008D7EA8">
      <w:pPr>
        <w:rPr>
          <w:rFonts w:asciiTheme="minorHAnsi" w:hAnsiTheme="minorHAnsi" w:cstheme="minorHAnsi"/>
          <w:color w:val="FF0000"/>
          <w:szCs w:val="24"/>
          <w:lang w:val="es-MX"/>
        </w:rPr>
      </w:pPr>
    </w:p>
    <w:p w14:paraId="759805B0" w14:textId="77777777" w:rsidR="00AF0B7D" w:rsidRPr="00FE3C87" w:rsidRDefault="00AF0B7D" w:rsidP="00AF0B7D">
      <w:pPr>
        <w:rPr>
          <w:rFonts w:asciiTheme="minorHAnsi" w:hAnsiTheme="minorHAnsi" w:cstheme="minorHAnsi"/>
          <w:szCs w:val="24"/>
        </w:rPr>
      </w:pPr>
      <w:r w:rsidRPr="00FE3C87">
        <w:rPr>
          <w:rFonts w:asciiTheme="minorHAnsi" w:hAnsiTheme="minorHAnsi" w:cstheme="minorHAnsi"/>
          <w:b/>
          <w:szCs w:val="24"/>
        </w:rPr>
        <w:t>Número de Inscripción:</w:t>
      </w:r>
      <w:r w:rsidR="00FE3C87">
        <w:rPr>
          <w:rFonts w:asciiTheme="minorHAnsi" w:hAnsiTheme="minorHAnsi" w:cstheme="minorHAnsi"/>
          <w:b/>
          <w:szCs w:val="24"/>
        </w:rPr>
        <w:t xml:space="preserve"> </w:t>
      </w:r>
      <w:r w:rsidRPr="00FE3C87">
        <w:rPr>
          <w:rFonts w:asciiTheme="minorHAnsi" w:hAnsiTheme="minorHAnsi" w:cstheme="minorHAnsi"/>
          <w:b/>
          <w:sz w:val="28"/>
          <w:szCs w:val="28"/>
        </w:rPr>
        <w:t>005879</w:t>
      </w:r>
    </w:p>
    <w:p w14:paraId="641F1B2F" w14:textId="77777777" w:rsidR="00AF0B7D" w:rsidRPr="00FE3C87" w:rsidRDefault="00AF0B7D" w:rsidP="008D7EA8">
      <w:pPr>
        <w:rPr>
          <w:rFonts w:asciiTheme="minorHAnsi" w:hAnsiTheme="minorHAnsi" w:cstheme="minorHAnsi"/>
          <w:color w:val="FF0000"/>
          <w:szCs w:val="24"/>
          <w:lang w:val="es-MX"/>
        </w:rPr>
      </w:pPr>
    </w:p>
    <w:p w14:paraId="1862C9CC" w14:textId="77777777" w:rsidR="004178B0" w:rsidRPr="00FE3C87" w:rsidRDefault="004178B0" w:rsidP="004178B0">
      <w:pPr>
        <w:pStyle w:val="Textoindependiente"/>
        <w:rPr>
          <w:rFonts w:asciiTheme="minorHAnsi" w:hAnsiTheme="minorHAnsi" w:cstheme="minorHAnsi"/>
          <w:szCs w:val="24"/>
        </w:rPr>
      </w:pPr>
      <w:r w:rsidRPr="00FE3C87">
        <w:rPr>
          <w:rFonts w:asciiTheme="minorHAnsi" w:hAnsiTheme="minorHAnsi" w:cstheme="minorHAnsi"/>
          <w:szCs w:val="24"/>
        </w:rPr>
        <w:t>El servicio “</w:t>
      </w:r>
      <w:r w:rsidRPr="00FE3C87">
        <w:rPr>
          <w:rFonts w:asciiTheme="minorHAnsi" w:hAnsiTheme="minorHAnsi" w:cstheme="minorHAnsi"/>
          <w:b/>
          <w:szCs w:val="24"/>
        </w:rPr>
        <w:t>Infinitum</w:t>
      </w:r>
      <w:r w:rsidRPr="00FE3C87">
        <w:rPr>
          <w:rFonts w:asciiTheme="minorHAnsi" w:hAnsiTheme="minorHAnsi" w:cstheme="minorHAnsi"/>
          <w:szCs w:val="24"/>
        </w:rPr>
        <w:t>” se prestará bajo las siguientes condiciones y características:</w:t>
      </w:r>
    </w:p>
    <w:p w14:paraId="20E443EB" w14:textId="77777777" w:rsidR="004178B0" w:rsidRPr="00FE3C87" w:rsidRDefault="004178B0" w:rsidP="004178B0">
      <w:pPr>
        <w:pStyle w:val="Textoindependiente"/>
        <w:rPr>
          <w:rFonts w:asciiTheme="minorHAnsi" w:hAnsiTheme="minorHAnsi" w:cstheme="minorHAnsi"/>
          <w:b/>
          <w:szCs w:val="24"/>
        </w:rPr>
      </w:pPr>
      <w:r w:rsidRPr="00FE3C87">
        <w:rPr>
          <w:rFonts w:asciiTheme="minorHAnsi" w:hAnsiTheme="minorHAnsi" w:cstheme="minorHAnsi"/>
          <w:b/>
          <w:szCs w:val="24"/>
        </w:rPr>
        <w:t>1.- TARIFAS PARA EL SERVICIO INFINITUM:</w:t>
      </w:r>
    </w:p>
    <w:p w14:paraId="700E59AC" w14:textId="77777777" w:rsidR="004178B0" w:rsidRPr="00FE3C87" w:rsidRDefault="004178B0" w:rsidP="004178B0">
      <w:pPr>
        <w:pStyle w:val="Textoindependiente"/>
        <w:rPr>
          <w:rFonts w:asciiTheme="minorHAnsi" w:hAnsiTheme="minorHAnsi" w:cstheme="minorHAnsi"/>
          <w:b/>
          <w:szCs w:val="24"/>
        </w:rPr>
      </w:pPr>
      <w:r w:rsidRPr="00FE3C87">
        <w:rPr>
          <w:rFonts w:asciiTheme="minorHAnsi" w:hAnsiTheme="minorHAnsi" w:cstheme="minorHAnsi"/>
          <w:b/>
          <w:szCs w:val="24"/>
        </w:rPr>
        <w:t>1.1.- TARIFAS DE GASTOS DE HABILITACIÓN:</w:t>
      </w:r>
    </w:p>
    <w:p w14:paraId="71930A60" w14:textId="77777777" w:rsidR="007C3CE4" w:rsidRPr="00FE3C87" w:rsidRDefault="00AE64A2" w:rsidP="00AE64A2">
      <w:pPr>
        <w:pStyle w:val="Textoindependiente"/>
        <w:spacing w:after="0"/>
        <w:rPr>
          <w:rFonts w:asciiTheme="minorHAnsi" w:hAnsiTheme="minorHAnsi" w:cstheme="minorHAnsi"/>
          <w:b/>
          <w:szCs w:val="24"/>
        </w:rPr>
      </w:pPr>
      <w:r w:rsidRPr="00FE3C87">
        <w:rPr>
          <w:rFonts w:asciiTheme="minorHAnsi" w:hAnsiTheme="minorHAnsi" w:cstheme="minorHAnsi"/>
          <w:b/>
          <w:szCs w:val="24"/>
        </w:rPr>
        <w:t>CAMBIOS DE VELOCIDAD DEL SERVICIO INFINITUM</w:t>
      </w:r>
    </w:p>
    <w:p w14:paraId="3101FE7C" w14:textId="77777777" w:rsidR="00AE64A2" w:rsidRPr="00FE3C87" w:rsidRDefault="00AE64A2" w:rsidP="00AE64A2">
      <w:pPr>
        <w:rPr>
          <w:rFonts w:asciiTheme="minorHAnsi" w:hAnsiTheme="minorHAnsi" w:cstheme="minorHAnsi"/>
          <w:b/>
          <w:szCs w:val="24"/>
        </w:rPr>
      </w:pPr>
      <w:r w:rsidRPr="00FE3C87">
        <w:rPr>
          <w:rFonts w:asciiTheme="minorHAnsi" w:hAnsiTheme="minorHAnsi" w:cstheme="minorHAnsi"/>
          <w:b/>
          <w:szCs w:val="24"/>
        </w:rPr>
        <w:t>GASTO DE HABILITACION Pesos M.N. (pago único)</w:t>
      </w:r>
    </w:p>
    <w:p w14:paraId="348CAD65" w14:textId="77777777" w:rsidR="00AE64A2" w:rsidRPr="00FE3C87" w:rsidRDefault="00AE64A2" w:rsidP="00AE64A2">
      <w:pPr>
        <w:rPr>
          <w:rFonts w:asciiTheme="minorHAnsi" w:hAnsiTheme="minorHAnsi" w:cstheme="minorHAnsi"/>
          <w:b/>
          <w:szCs w:val="24"/>
        </w:rPr>
      </w:pPr>
    </w:p>
    <w:p w14:paraId="13E4C713" w14:textId="77777777" w:rsidR="00AE64A2" w:rsidRPr="00FE3C87" w:rsidRDefault="00AE64A2" w:rsidP="00AE64A2">
      <w:pPr>
        <w:pStyle w:val="Textoindependiente"/>
        <w:spacing w:after="0"/>
        <w:rPr>
          <w:rFonts w:asciiTheme="minorHAnsi" w:hAnsiTheme="minorHAnsi" w:cstheme="minorHAnsi"/>
          <w:szCs w:val="24"/>
          <w:lang w:val="es-MX"/>
        </w:rPr>
      </w:pPr>
      <w:r w:rsidRPr="00FE3C87">
        <w:rPr>
          <w:rFonts w:asciiTheme="minorHAnsi" w:hAnsiTheme="minorHAnsi" w:cstheme="minorHAnsi"/>
          <w:b/>
          <w:szCs w:val="24"/>
          <w:lang w:val="es-MX"/>
        </w:rPr>
        <w:t xml:space="preserve"> NUEVA </w:t>
      </w:r>
      <w:r w:rsidRPr="00FE3C87">
        <w:rPr>
          <w:rFonts w:asciiTheme="minorHAnsi" w:hAnsiTheme="minorHAnsi" w:cstheme="minorHAnsi"/>
          <w:szCs w:val="24"/>
          <w:lang w:val="es-MX"/>
        </w:rPr>
        <w:t>Infinitum 1MB Básico (1Mbps)</w:t>
      </w:r>
    </w:p>
    <w:p w14:paraId="4AB5CD0A" w14:textId="77777777" w:rsidR="00AE64A2" w:rsidRPr="00FE3C87" w:rsidRDefault="00AE64A2" w:rsidP="00AE64A2">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Plan de Contratación Libre: Kit Alámbrico: </w:t>
      </w:r>
      <w:r w:rsidRPr="00FE3C87">
        <w:rPr>
          <w:rFonts w:asciiTheme="minorHAnsi" w:hAnsiTheme="minorHAnsi" w:cstheme="minorHAnsi"/>
          <w:szCs w:val="24"/>
          <w:lang w:val="fr-FR"/>
        </w:rPr>
        <w:t xml:space="preserve">$0.00, </w:t>
      </w:r>
      <w:r w:rsidRPr="00FE3C87">
        <w:rPr>
          <w:rFonts w:asciiTheme="minorHAnsi" w:hAnsiTheme="minorHAnsi" w:cstheme="minorHAnsi"/>
          <w:b/>
          <w:szCs w:val="24"/>
        </w:rPr>
        <w:t xml:space="preserve">Kit Inalámbrico: </w:t>
      </w:r>
      <w:r w:rsidRPr="00FE3C87">
        <w:rPr>
          <w:rFonts w:asciiTheme="minorHAnsi" w:hAnsiTheme="minorHAnsi" w:cstheme="minorHAnsi"/>
          <w:szCs w:val="24"/>
          <w:lang w:val="fr-FR"/>
        </w:rPr>
        <w:t>$599.00</w:t>
      </w:r>
    </w:p>
    <w:p w14:paraId="3B87C7C2" w14:textId="77777777" w:rsidR="00AE64A2" w:rsidRPr="00FE3C87" w:rsidRDefault="00AE64A2" w:rsidP="00AE64A2">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Plan de Contratación a 24 meses: Kit Alámbrico: </w:t>
      </w:r>
      <w:r w:rsidRPr="00FE3C87">
        <w:rPr>
          <w:rFonts w:asciiTheme="minorHAnsi" w:hAnsiTheme="minorHAnsi" w:cstheme="minorHAnsi"/>
          <w:szCs w:val="24"/>
          <w:lang w:val="fr-FR"/>
        </w:rPr>
        <w:t xml:space="preserve">$0.00, </w:t>
      </w:r>
      <w:r w:rsidRPr="00FE3C87">
        <w:rPr>
          <w:rFonts w:asciiTheme="minorHAnsi" w:hAnsiTheme="minorHAnsi" w:cstheme="minorHAnsi"/>
          <w:b/>
          <w:szCs w:val="24"/>
        </w:rPr>
        <w:t xml:space="preserve">Kit Inalámbrico: </w:t>
      </w:r>
      <w:r w:rsidRPr="00FE3C87">
        <w:rPr>
          <w:rFonts w:asciiTheme="minorHAnsi" w:hAnsiTheme="minorHAnsi" w:cstheme="minorHAnsi"/>
          <w:szCs w:val="24"/>
          <w:lang w:val="fr-FR"/>
        </w:rPr>
        <w:t>$599.00</w:t>
      </w:r>
    </w:p>
    <w:p w14:paraId="6307301F" w14:textId="77777777" w:rsidR="00AE64A2" w:rsidRPr="00FE3C87" w:rsidRDefault="00AE64A2" w:rsidP="00AE64A2">
      <w:pPr>
        <w:pStyle w:val="Textoindependiente"/>
        <w:spacing w:after="0"/>
        <w:rPr>
          <w:rFonts w:asciiTheme="minorHAnsi" w:hAnsiTheme="minorHAnsi" w:cstheme="minorHAnsi"/>
          <w:szCs w:val="24"/>
          <w:lang w:val="fr-FR"/>
        </w:rPr>
      </w:pPr>
    </w:p>
    <w:p w14:paraId="25CDFC84" w14:textId="77777777" w:rsidR="00AE64A2" w:rsidRPr="00FE3C87" w:rsidRDefault="00AE64A2" w:rsidP="00AE64A2">
      <w:pPr>
        <w:pStyle w:val="Textoindependiente"/>
        <w:spacing w:after="0"/>
        <w:rPr>
          <w:rFonts w:asciiTheme="minorHAnsi" w:hAnsiTheme="minorHAnsi" w:cstheme="minorHAnsi"/>
          <w:szCs w:val="24"/>
          <w:lang w:val="es-MX"/>
        </w:rPr>
      </w:pPr>
      <w:r w:rsidRPr="00FE3C87">
        <w:rPr>
          <w:rFonts w:asciiTheme="minorHAnsi" w:hAnsiTheme="minorHAnsi" w:cstheme="minorHAnsi"/>
          <w:b/>
          <w:szCs w:val="24"/>
          <w:lang w:val="es-MX"/>
        </w:rPr>
        <w:t xml:space="preserve">ANTERIOR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512 (512 Kbps),</w:t>
      </w:r>
      <w:r w:rsidRPr="00FE3C87">
        <w:rPr>
          <w:rFonts w:asciiTheme="minorHAnsi" w:hAnsiTheme="minorHAnsi" w:cstheme="minorHAnsi"/>
          <w:b/>
          <w:szCs w:val="24"/>
          <w:lang w:val="es-MX"/>
        </w:rPr>
        <w:t xml:space="preserve"> NUEVA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1000 Plus (ó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1MB)</w:t>
      </w:r>
    </w:p>
    <w:p w14:paraId="6A5D12F7" w14:textId="77777777" w:rsidR="00AE64A2" w:rsidRPr="00FE3C87" w:rsidRDefault="00AE64A2" w:rsidP="00AE64A2">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Plan de Contratación Libre: Kit Alámbrico: </w:t>
      </w:r>
      <w:r w:rsidRPr="00FE3C87">
        <w:rPr>
          <w:rFonts w:asciiTheme="minorHAnsi" w:hAnsiTheme="minorHAnsi" w:cstheme="minorHAnsi"/>
          <w:szCs w:val="24"/>
          <w:lang w:val="fr-FR"/>
        </w:rPr>
        <w:t xml:space="preserve">$0.00, </w:t>
      </w:r>
      <w:r w:rsidRPr="00FE3C87">
        <w:rPr>
          <w:rFonts w:asciiTheme="minorHAnsi" w:hAnsiTheme="minorHAnsi" w:cstheme="minorHAnsi"/>
          <w:b/>
          <w:szCs w:val="24"/>
        </w:rPr>
        <w:t xml:space="preserve">Kit Inalámbrico: </w:t>
      </w:r>
      <w:r w:rsidRPr="00FE3C87">
        <w:rPr>
          <w:rFonts w:asciiTheme="minorHAnsi" w:hAnsiTheme="minorHAnsi" w:cstheme="minorHAnsi"/>
          <w:szCs w:val="24"/>
          <w:lang w:val="fr-FR"/>
        </w:rPr>
        <w:t>$599.00</w:t>
      </w:r>
    </w:p>
    <w:p w14:paraId="0FAD84B8" w14:textId="77777777" w:rsidR="00AE64A2" w:rsidRPr="00FE3C87" w:rsidRDefault="00AE64A2" w:rsidP="00AE64A2">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Plan de Contratación a 24 meses: Kit Alámbrico: </w:t>
      </w:r>
      <w:r w:rsidRPr="00FE3C87">
        <w:rPr>
          <w:rFonts w:asciiTheme="minorHAnsi" w:hAnsiTheme="minorHAnsi" w:cstheme="minorHAnsi"/>
          <w:szCs w:val="24"/>
          <w:lang w:val="fr-FR"/>
        </w:rPr>
        <w:t xml:space="preserve">$0.00, </w:t>
      </w:r>
      <w:r w:rsidRPr="00FE3C87">
        <w:rPr>
          <w:rFonts w:asciiTheme="minorHAnsi" w:hAnsiTheme="minorHAnsi" w:cstheme="minorHAnsi"/>
          <w:b/>
          <w:szCs w:val="24"/>
        </w:rPr>
        <w:t xml:space="preserve">Kit Inalámbrico: </w:t>
      </w:r>
      <w:r w:rsidRPr="00FE3C87">
        <w:rPr>
          <w:rFonts w:asciiTheme="minorHAnsi" w:hAnsiTheme="minorHAnsi" w:cstheme="minorHAnsi"/>
          <w:szCs w:val="24"/>
          <w:lang w:val="fr-FR"/>
        </w:rPr>
        <w:t>$599.00</w:t>
      </w:r>
    </w:p>
    <w:p w14:paraId="0EC94B68" w14:textId="77777777" w:rsidR="00AE64A2" w:rsidRPr="00FE3C87" w:rsidRDefault="00AE64A2" w:rsidP="00AE64A2">
      <w:pPr>
        <w:pStyle w:val="Textoindependiente"/>
        <w:spacing w:after="0"/>
        <w:rPr>
          <w:rFonts w:asciiTheme="minorHAnsi" w:hAnsiTheme="minorHAnsi" w:cstheme="minorHAnsi"/>
          <w:b/>
          <w:szCs w:val="24"/>
          <w:lang w:val="es-MX"/>
        </w:rPr>
      </w:pPr>
    </w:p>
    <w:p w14:paraId="5B5E8FF9" w14:textId="77777777" w:rsidR="00AE64A2" w:rsidRPr="00FE3C87" w:rsidRDefault="00AE64A2" w:rsidP="00AE64A2">
      <w:pPr>
        <w:pStyle w:val="Textoindependiente"/>
        <w:spacing w:after="0"/>
        <w:rPr>
          <w:rFonts w:asciiTheme="minorHAnsi" w:hAnsiTheme="minorHAnsi" w:cstheme="minorHAnsi"/>
          <w:szCs w:val="24"/>
          <w:lang w:val="es-MX"/>
        </w:rPr>
      </w:pPr>
      <w:r w:rsidRPr="00FE3C87">
        <w:rPr>
          <w:rFonts w:asciiTheme="minorHAnsi" w:hAnsiTheme="minorHAnsi" w:cstheme="minorHAnsi"/>
          <w:b/>
          <w:szCs w:val="24"/>
          <w:lang w:val="es-MX"/>
        </w:rPr>
        <w:t xml:space="preserve">ANTERIOR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1000 (1 Mbps),</w:t>
      </w:r>
      <w:r w:rsidRPr="00FE3C87">
        <w:rPr>
          <w:rFonts w:asciiTheme="minorHAnsi" w:hAnsiTheme="minorHAnsi" w:cstheme="minorHAnsi"/>
          <w:b/>
          <w:szCs w:val="24"/>
          <w:lang w:val="es-MX"/>
        </w:rPr>
        <w:t xml:space="preserve"> NUEVA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2000 (2MB)</w:t>
      </w:r>
    </w:p>
    <w:p w14:paraId="55C63054" w14:textId="77777777" w:rsidR="00AE64A2" w:rsidRPr="00FE3C87" w:rsidRDefault="00AE64A2" w:rsidP="00AE64A2">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Plan de Contratación Libre: Kit Alámbrico: </w:t>
      </w:r>
      <w:r w:rsidRPr="00FE3C87">
        <w:rPr>
          <w:rFonts w:asciiTheme="minorHAnsi" w:hAnsiTheme="minorHAnsi" w:cstheme="minorHAnsi"/>
          <w:szCs w:val="24"/>
          <w:lang w:val="fr-FR"/>
        </w:rPr>
        <w:t xml:space="preserve">$0.00, </w:t>
      </w:r>
      <w:r w:rsidRPr="00FE3C87">
        <w:rPr>
          <w:rFonts w:asciiTheme="minorHAnsi" w:hAnsiTheme="minorHAnsi" w:cstheme="minorHAnsi"/>
          <w:b/>
          <w:szCs w:val="24"/>
        </w:rPr>
        <w:t xml:space="preserve">Kit Inalámbrico: </w:t>
      </w:r>
      <w:r w:rsidRPr="00FE3C87">
        <w:rPr>
          <w:rFonts w:asciiTheme="minorHAnsi" w:hAnsiTheme="minorHAnsi" w:cstheme="minorHAnsi"/>
          <w:szCs w:val="24"/>
          <w:lang w:val="fr-FR"/>
        </w:rPr>
        <w:t>$599.00</w:t>
      </w:r>
    </w:p>
    <w:p w14:paraId="2F38DD6F" w14:textId="77777777" w:rsidR="00AE64A2" w:rsidRPr="00FE3C87" w:rsidRDefault="00AE64A2" w:rsidP="00AE64A2">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Plan de Contratación a 24 meses: Kit Alámbrico: </w:t>
      </w:r>
      <w:r w:rsidRPr="00FE3C87">
        <w:rPr>
          <w:rFonts w:asciiTheme="minorHAnsi" w:hAnsiTheme="minorHAnsi" w:cstheme="minorHAnsi"/>
          <w:szCs w:val="24"/>
          <w:lang w:val="fr-FR"/>
        </w:rPr>
        <w:t xml:space="preserve">$0.00, </w:t>
      </w:r>
      <w:r w:rsidRPr="00FE3C87">
        <w:rPr>
          <w:rFonts w:asciiTheme="minorHAnsi" w:hAnsiTheme="minorHAnsi" w:cstheme="minorHAnsi"/>
          <w:b/>
          <w:szCs w:val="24"/>
        </w:rPr>
        <w:t xml:space="preserve">Kit Inalámbrico: </w:t>
      </w:r>
      <w:r w:rsidRPr="00FE3C87">
        <w:rPr>
          <w:rFonts w:asciiTheme="minorHAnsi" w:hAnsiTheme="minorHAnsi" w:cstheme="minorHAnsi"/>
          <w:szCs w:val="24"/>
          <w:lang w:val="fr-FR"/>
        </w:rPr>
        <w:t>$599.00</w:t>
      </w:r>
    </w:p>
    <w:p w14:paraId="3393B9C6" w14:textId="77777777" w:rsidR="00AE64A2" w:rsidRPr="00FE3C87" w:rsidRDefault="00AE64A2" w:rsidP="00AE64A2">
      <w:pPr>
        <w:pStyle w:val="Textoindependiente"/>
        <w:spacing w:after="0"/>
        <w:rPr>
          <w:rFonts w:asciiTheme="minorHAnsi" w:hAnsiTheme="minorHAnsi" w:cstheme="minorHAnsi"/>
          <w:szCs w:val="24"/>
          <w:lang w:val="fr-FR"/>
        </w:rPr>
      </w:pPr>
    </w:p>
    <w:p w14:paraId="454AC196" w14:textId="77777777" w:rsidR="00AE64A2" w:rsidRPr="00FE3C87" w:rsidRDefault="00AE64A2" w:rsidP="00AE64A2">
      <w:pPr>
        <w:pStyle w:val="Textoindependiente"/>
        <w:spacing w:after="0"/>
        <w:rPr>
          <w:rFonts w:asciiTheme="minorHAnsi" w:hAnsiTheme="minorHAnsi" w:cstheme="minorHAnsi"/>
          <w:szCs w:val="24"/>
          <w:lang w:val="es-MX"/>
        </w:rPr>
      </w:pPr>
      <w:r w:rsidRPr="00FE3C87">
        <w:rPr>
          <w:rFonts w:asciiTheme="minorHAnsi" w:hAnsiTheme="minorHAnsi" w:cstheme="minorHAnsi"/>
          <w:b/>
          <w:szCs w:val="24"/>
          <w:lang w:val="es-MX"/>
        </w:rPr>
        <w:t xml:space="preserve">ANTERIOR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2000 (2 Mbps),</w:t>
      </w:r>
      <w:r w:rsidRPr="00FE3C87">
        <w:rPr>
          <w:rFonts w:asciiTheme="minorHAnsi" w:hAnsiTheme="minorHAnsi" w:cstheme="minorHAnsi"/>
          <w:b/>
          <w:szCs w:val="24"/>
          <w:lang w:val="es-MX"/>
        </w:rPr>
        <w:t xml:space="preserve"> NUEVA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4000 (4MB)</w:t>
      </w:r>
    </w:p>
    <w:p w14:paraId="5FF17D78" w14:textId="77777777" w:rsidR="00AE64A2" w:rsidRPr="00FE3C87" w:rsidRDefault="00AE64A2" w:rsidP="00AE64A2">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Plan de Contratación Libre: Kit Alámbrico: </w:t>
      </w:r>
      <w:r w:rsidRPr="00FE3C87">
        <w:rPr>
          <w:rFonts w:asciiTheme="minorHAnsi" w:hAnsiTheme="minorHAnsi" w:cstheme="minorHAnsi"/>
          <w:szCs w:val="24"/>
          <w:lang w:val="fr-FR"/>
        </w:rPr>
        <w:t xml:space="preserve">$0.00, </w:t>
      </w:r>
      <w:r w:rsidRPr="00FE3C87">
        <w:rPr>
          <w:rFonts w:asciiTheme="minorHAnsi" w:hAnsiTheme="minorHAnsi" w:cstheme="minorHAnsi"/>
          <w:b/>
          <w:szCs w:val="24"/>
        </w:rPr>
        <w:t xml:space="preserve">Kit Inalámbrico: </w:t>
      </w:r>
      <w:r w:rsidRPr="00FE3C87">
        <w:rPr>
          <w:rFonts w:asciiTheme="minorHAnsi" w:hAnsiTheme="minorHAnsi" w:cstheme="minorHAnsi"/>
          <w:szCs w:val="24"/>
          <w:lang w:val="fr-FR"/>
        </w:rPr>
        <w:t>$599.00</w:t>
      </w:r>
    </w:p>
    <w:p w14:paraId="4E674699" w14:textId="77777777" w:rsidR="00AE64A2" w:rsidRPr="00FE3C87" w:rsidRDefault="00AE64A2" w:rsidP="00AE64A2">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Plan de Contratación a 24 meses: Kit Alámbrico: </w:t>
      </w:r>
      <w:r w:rsidRPr="00FE3C87">
        <w:rPr>
          <w:rFonts w:asciiTheme="minorHAnsi" w:hAnsiTheme="minorHAnsi" w:cstheme="minorHAnsi"/>
          <w:szCs w:val="24"/>
          <w:lang w:val="fr-FR"/>
        </w:rPr>
        <w:t xml:space="preserve">$0.00, </w:t>
      </w:r>
      <w:r w:rsidRPr="00FE3C87">
        <w:rPr>
          <w:rFonts w:asciiTheme="minorHAnsi" w:hAnsiTheme="minorHAnsi" w:cstheme="minorHAnsi"/>
          <w:b/>
          <w:szCs w:val="24"/>
        </w:rPr>
        <w:t xml:space="preserve">Kit Inalámbrico: </w:t>
      </w:r>
      <w:r w:rsidRPr="00FE3C87">
        <w:rPr>
          <w:rFonts w:asciiTheme="minorHAnsi" w:hAnsiTheme="minorHAnsi" w:cstheme="minorHAnsi"/>
          <w:szCs w:val="24"/>
          <w:lang w:val="fr-FR"/>
        </w:rPr>
        <w:t>$599.00</w:t>
      </w:r>
    </w:p>
    <w:p w14:paraId="6B0C4BE6" w14:textId="77777777" w:rsidR="004178B0" w:rsidRPr="00FE3C87" w:rsidRDefault="004178B0" w:rsidP="0083139C">
      <w:pPr>
        <w:pStyle w:val="Textoindependiente"/>
        <w:spacing w:after="0"/>
        <w:jc w:val="both"/>
        <w:rPr>
          <w:rFonts w:asciiTheme="minorHAnsi" w:hAnsiTheme="minorHAnsi" w:cstheme="minorHAnsi"/>
          <w:szCs w:val="24"/>
        </w:rPr>
      </w:pPr>
      <w:r w:rsidRPr="00FE3C87">
        <w:rPr>
          <w:rFonts w:asciiTheme="minorHAnsi" w:hAnsiTheme="minorHAnsi" w:cstheme="minorHAnsi"/>
          <w:szCs w:val="24"/>
        </w:rPr>
        <w:t>Los precios no incluyen el Impuesto al Valor Agregado (IVA).</w:t>
      </w:r>
    </w:p>
    <w:p w14:paraId="51C89B1C" w14:textId="77777777" w:rsidR="004178B0" w:rsidRPr="00FE3C87" w:rsidRDefault="004178B0" w:rsidP="00AE64A2">
      <w:pPr>
        <w:jc w:val="both"/>
        <w:rPr>
          <w:rFonts w:asciiTheme="minorHAnsi" w:hAnsiTheme="minorHAnsi" w:cstheme="minorHAnsi"/>
          <w:szCs w:val="24"/>
        </w:rPr>
      </w:pPr>
    </w:p>
    <w:p w14:paraId="17F35206" w14:textId="77777777" w:rsidR="004178B0" w:rsidRPr="00FE3C87" w:rsidRDefault="004178B0" w:rsidP="0083139C">
      <w:pPr>
        <w:ind w:left="540"/>
        <w:jc w:val="both"/>
        <w:rPr>
          <w:rFonts w:asciiTheme="minorHAnsi" w:hAnsiTheme="minorHAnsi" w:cstheme="minorHAnsi"/>
          <w:b/>
          <w:szCs w:val="24"/>
        </w:rPr>
      </w:pPr>
      <w:r w:rsidRPr="00FE3C87">
        <w:rPr>
          <w:rFonts w:asciiTheme="minorHAnsi" w:hAnsiTheme="minorHAnsi" w:cstheme="minorHAnsi"/>
          <w:b/>
          <w:szCs w:val="24"/>
        </w:rPr>
        <w:t>Las características de los Planes de Contratación son las siguientes:</w:t>
      </w:r>
    </w:p>
    <w:p w14:paraId="6C9E6347" w14:textId="77777777" w:rsidR="004178B0" w:rsidRPr="00FE3C87" w:rsidRDefault="004178B0" w:rsidP="0083139C">
      <w:pPr>
        <w:ind w:left="540"/>
        <w:rPr>
          <w:rFonts w:asciiTheme="minorHAnsi" w:hAnsiTheme="minorHAnsi" w:cstheme="minorHAnsi"/>
          <w:b/>
          <w:szCs w:val="24"/>
        </w:rPr>
      </w:pPr>
      <w:r w:rsidRPr="00FE3C87">
        <w:rPr>
          <w:rFonts w:asciiTheme="minorHAnsi" w:hAnsiTheme="minorHAnsi" w:cstheme="minorHAnsi"/>
          <w:b/>
          <w:szCs w:val="24"/>
        </w:rPr>
        <w:t>Plan Libre</w:t>
      </w:r>
    </w:p>
    <w:p w14:paraId="1353965A" w14:textId="77777777" w:rsidR="004178B0" w:rsidRPr="00FE3C87" w:rsidRDefault="004178B0" w:rsidP="004914B9">
      <w:pPr>
        <w:numPr>
          <w:ilvl w:val="0"/>
          <w:numId w:val="14"/>
        </w:numPr>
        <w:tabs>
          <w:tab w:val="clear" w:pos="360"/>
          <w:tab w:val="num" w:pos="900"/>
        </w:tabs>
        <w:ind w:left="900" w:hanging="357"/>
        <w:jc w:val="both"/>
        <w:rPr>
          <w:rFonts w:asciiTheme="minorHAnsi" w:hAnsiTheme="minorHAnsi" w:cstheme="minorHAnsi"/>
          <w:color w:val="000000"/>
          <w:szCs w:val="24"/>
          <w:lang w:val="pt-BR"/>
        </w:rPr>
      </w:pPr>
      <w:r w:rsidRPr="00FE3C87">
        <w:rPr>
          <w:rFonts w:asciiTheme="minorHAnsi" w:hAnsiTheme="minorHAnsi" w:cstheme="minorHAnsi"/>
          <w:color w:val="000000"/>
          <w:szCs w:val="24"/>
          <w:lang w:val="pt-BR"/>
        </w:rPr>
        <w:t xml:space="preserve">Aplica para Kit </w:t>
      </w:r>
      <w:proofErr w:type="spellStart"/>
      <w:r w:rsidRPr="00FE3C87">
        <w:rPr>
          <w:rFonts w:asciiTheme="minorHAnsi" w:hAnsiTheme="minorHAnsi" w:cstheme="minorHAnsi"/>
          <w:color w:val="000000"/>
          <w:szCs w:val="24"/>
          <w:lang w:val="pt-BR"/>
        </w:rPr>
        <w:t>Alámbrico</w:t>
      </w:r>
      <w:proofErr w:type="spellEnd"/>
      <w:r w:rsidRPr="00FE3C87">
        <w:rPr>
          <w:rFonts w:asciiTheme="minorHAnsi" w:hAnsiTheme="minorHAnsi" w:cstheme="minorHAnsi"/>
          <w:color w:val="000000"/>
          <w:szCs w:val="24"/>
          <w:lang w:val="pt-BR"/>
        </w:rPr>
        <w:t xml:space="preserve"> y Kit </w:t>
      </w:r>
      <w:proofErr w:type="spellStart"/>
      <w:r w:rsidRPr="00FE3C87">
        <w:rPr>
          <w:rFonts w:asciiTheme="minorHAnsi" w:hAnsiTheme="minorHAnsi" w:cstheme="minorHAnsi"/>
          <w:color w:val="000000"/>
          <w:szCs w:val="24"/>
          <w:lang w:val="pt-BR"/>
        </w:rPr>
        <w:t>Inalámbrico</w:t>
      </w:r>
      <w:proofErr w:type="spellEnd"/>
      <w:r w:rsidRPr="00FE3C87">
        <w:rPr>
          <w:rFonts w:asciiTheme="minorHAnsi" w:hAnsiTheme="minorHAnsi" w:cstheme="minorHAnsi"/>
          <w:color w:val="000000"/>
          <w:szCs w:val="24"/>
          <w:lang w:val="pt-BR"/>
        </w:rPr>
        <w:t>.</w:t>
      </w:r>
    </w:p>
    <w:p w14:paraId="08BBC268" w14:textId="77777777" w:rsidR="004178B0" w:rsidRPr="00FE3C87" w:rsidRDefault="004178B0" w:rsidP="004914B9">
      <w:pPr>
        <w:numPr>
          <w:ilvl w:val="0"/>
          <w:numId w:val="14"/>
        </w:numPr>
        <w:tabs>
          <w:tab w:val="clear" w:pos="360"/>
          <w:tab w:val="num" w:pos="900"/>
        </w:tabs>
        <w:ind w:left="900" w:hanging="357"/>
        <w:jc w:val="both"/>
        <w:rPr>
          <w:rFonts w:asciiTheme="minorHAnsi" w:hAnsiTheme="minorHAnsi" w:cstheme="minorHAnsi"/>
          <w:color w:val="000000"/>
          <w:szCs w:val="24"/>
        </w:rPr>
      </w:pPr>
      <w:r w:rsidRPr="00FE3C87">
        <w:rPr>
          <w:rFonts w:asciiTheme="minorHAnsi" w:hAnsiTheme="minorHAnsi" w:cstheme="minorHAnsi"/>
          <w:color w:val="000000"/>
          <w:szCs w:val="24"/>
        </w:rPr>
        <w:t xml:space="preserve">Aplica cargo por concepto de Gastos de Habilitación Infinitum y se cobra </w:t>
      </w:r>
      <w:r w:rsidRPr="00FE3C87">
        <w:rPr>
          <w:rFonts w:asciiTheme="minorHAnsi" w:hAnsiTheme="minorHAnsi" w:cstheme="minorHAnsi"/>
          <w:szCs w:val="24"/>
        </w:rPr>
        <w:t>al 100% en la siguiente facturación del cliente.</w:t>
      </w:r>
    </w:p>
    <w:p w14:paraId="261DBCBD" w14:textId="77777777" w:rsidR="004178B0" w:rsidRPr="00FE3C87" w:rsidRDefault="004178B0" w:rsidP="004914B9">
      <w:pPr>
        <w:numPr>
          <w:ilvl w:val="0"/>
          <w:numId w:val="14"/>
        </w:numPr>
        <w:tabs>
          <w:tab w:val="clear" w:pos="360"/>
          <w:tab w:val="num" w:pos="900"/>
        </w:tabs>
        <w:ind w:left="900" w:hanging="357"/>
        <w:jc w:val="both"/>
        <w:rPr>
          <w:rFonts w:asciiTheme="minorHAnsi" w:hAnsiTheme="minorHAnsi" w:cstheme="minorHAnsi"/>
          <w:color w:val="000000"/>
          <w:szCs w:val="24"/>
        </w:rPr>
      </w:pPr>
      <w:r w:rsidRPr="00FE3C87">
        <w:rPr>
          <w:rFonts w:asciiTheme="minorHAnsi" w:hAnsiTheme="minorHAnsi" w:cstheme="minorHAnsi"/>
          <w:color w:val="000000"/>
          <w:szCs w:val="24"/>
        </w:rPr>
        <w:t>El equipo terminal es propiedad de Telmex.</w:t>
      </w:r>
    </w:p>
    <w:p w14:paraId="5DDE77E6" w14:textId="77777777" w:rsidR="004178B0" w:rsidRPr="00FE3C87" w:rsidRDefault="004178B0" w:rsidP="004914B9">
      <w:pPr>
        <w:pStyle w:val="Textoindependiente3"/>
        <w:numPr>
          <w:ilvl w:val="0"/>
          <w:numId w:val="14"/>
        </w:numPr>
        <w:tabs>
          <w:tab w:val="clear" w:pos="360"/>
          <w:tab w:val="num" w:pos="900"/>
        </w:tabs>
        <w:ind w:left="900" w:hanging="357"/>
        <w:jc w:val="both"/>
        <w:rPr>
          <w:rFonts w:asciiTheme="minorHAnsi" w:hAnsiTheme="minorHAnsi" w:cstheme="minorHAnsi"/>
          <w:sz w:val="24"/>
          <w:szCs w:val="24"/>
        </w:rPr>
      </w:pPr>
      <w:r w:rsidRPr="00FE3C87">
        <w:rPr>
          <w:rFonts w:asciiTheme="minorHAnsi" w:hAnsiTheme="minorHAnsi" w:cstheme="minorHAnsi"/>
          <w:sz w:val="24"/>
          <w:szCs w:val="24"/>
        </w:rPr>
        <w:t>No existe periodo mínimo de permanencia con el servicio.</w:t>
      </w:r>
    </w:p>
    <w:p w14:paraId="3AAA9935" w14:textId="77777777" w:rsidR="004178B0" w:rsidRPr="00FE3C87" w:rsidRDefault="004178B0" w:rsidP="004914B9">
      <w:pPr>
        <w:numPr>
          <w:ilvl w:val="0"/>
          <w:numId w:val="14"/>
        </w:numPr>
        <w:tabs>
          <w:tab w:val="clear" w:pos="360"/>
          <w:tab w:val="num" w:pos="900"/>
        </w:tabs>
        <w:ind w:left="900" w:hanging="357"/>
        <w:jc w:val="both"/>
        <w:rPr>
          <w:rFonts w:asciiTheme="minorHAnsi" w:hAnsiTheme="minorHAnsi" w:cstheme="minorHAnsi"/>
          <w:color w:val="000000"/>
          <w:szCs w:val="24"/>
        </w:rPr>
      </w:pPr>
      <w:r w:rsidRPr="00FE3C87">
        <w:rPr>
          <w:rFonts w:asciiTheme="minorHAnsi" w:hAnsiTheme="minorHAnsi" w:cstheme="minorHAnsi"/>
          <w:color w:val="000000"/>
          <w:szCs w:val="24"/>
        </w:rPr>
        <w:t>Aplica para IP Dinámica y Fija.</w:t>
      </w:r>
    </w:p>
    <w:p w14:paraId="3DC45A40" w14:textId="77777777" w:rsidR="004178B0" w:rsidRPr="00FE3C87" w:rsidRDefault="004178B0" w:rsidP="0083139C">
      <w:pPr>
        <w:ind w:left="543"/>
        <w:rPr>
          <w:rFonts w:asciiTheme="minorHAnsi" w:hAnsiTheme="minorHAnsi" w:cstheme="minorHAnsi"/>
          <w:b/>
          <w:szCs w:val="24"/>
        </w:rPr>
      </w:pPr>
      <w:r w:rsidRPr="00FE3C87">
        <w:rPr>
          <w:rFonts w:asciiTheme="minorHAnsi" w:hAnsiTheme="minorHAnsi" w:cstheme="minorHAnsi"/>
          <w:b/>
          <w:szCs w:val="24"/>
        </w:rPr>
        <w:t>Plan a 24 Meses</w:t>
      </w:r>
    </w:p>
    <w:p w14:paraId="30C7147B" w14:textId="77777777" w:rsidR="004178B0" w:rsidRPr="00FE3C87" w:rsidRDefault="004178B0" w:rsidP="004914B9">
      <w:pPr>
        <w:numPr>
          <w:ilvl w:val="0"/>
          <w:numId w:val="15"/>
        </w:numPr>
        <w:tabs>
          <w:tab w:val="clear" w:pos="360"/>
          <w:tab w:val="num" w:pos="900"/>
        </w:tabs>
        <w:ind w:left="901" w:hanging="357"/>
        <w:jc w:val="both"/>
        <w:rPr>
          <w:rFonts w:asciiTheme="minorHAnsi" w:hAnsiTheme="minorHAnsi" w:cstheme="minorHAnsi"/>
          <w:color w:val="000000"/>
          <w:szCs w:val="24"/>
          <w:lang w:val="pt-BR"/>
        </w:rPr>
      </w:pPr>
      <w:r w:rsidRPr="00FE3C87">
        <w:rPr>
          <w:rFonts w:asciiTheme="minorHAnsi" w:hAnsiTheme="minorHAnsi" w:cstheme="minorHAnsi"/>
          <w:color w:val="000000"/>
          <w:szCs w:val="24"/>
          <w:lang w:val="pt-BR"/>
        </w:rPr>
        <w:t xml:space="preserve">Aplica para Kit </w:t>
      </w:r>
      <w:proofErr w:type="spellStart"/>
      <w:r w:rsidRPr="00FE3C87">
        <w:rPr>
          <w:rFonts w:asciiTheme="minorHAnsi" w:hAnsiTheme="minorHAnsi" w:cstheme="minorHAnsi"/>
          <w:color w:val="000000"/>
          <w:szCs w:val="24"/>
          <w:lang w:val="pt-BR"/>
        </w:rPr>
        <w:t>Alámbrico</w:t>
      </w:r>
      <w:proofErr w:type="spellEnd"/>
      <w:r w:rsidRPr="00FE3C87">
        <w:rPr>
          <w:rFonts w:asciiTheme="minorHAnsi" w:hAnsiTheme="minorHAnsi" w:cstheme="minorHAnsi"/>
          <w:color w:val="000000"/>
          <w:szCs w:val="24"/>
          <w:lang w:val="pt-BR"/>
        </w:rPr>
        <w:t xml:space="preserve"> y Kit </w:t>
      </w:r>
      <w:proofErr w:type="spellStart"/>
      <w:r w:rsidRPr="00FE3C87">
        <w:rPr>
          <w:rFonts w:asciiTheme="minorHAnsi" w:hAnsiTheme="minorHAnsi" w:cstheme="minorHAnsi"/>
          <w:color w:val="000000"/>
          <w:szCs w:val="24"/>
          <w:lang w:val="pt-BR"/>
        </w:rPr>
        <w:t>Inalámbrico</w:t>
      </w:r>
      <w:proofErr w:type="spellEnd"/>
      <w:r w:rsidRPr="00FE3C87">
        <w:rPr>
          <w:rFonts w:asciiTheme="minorHAnsi" w:hAnsiTheme="minorHAnsi" w:cstheme="minorHAnsi"/>
          <w:color w:val="000000"/>
          <w:szCs w:val="24"/>
          <w:lang w:val="pt-BR"/>
        </w:rPr>
        <w:t>.</w:t>
      </w:r>
    </w:p>
    <w:p w14:paraId="6069743F" w14:textId="77777777" w:rsidR="004178B0" w:rsidRPr="00FE3C87" w:rsidRDefault="004178B0" w:rsidP="004914B9">
      <w:pPr>
        <w:numPr>
          <w:ilvl w:val="0"/>
          <w:numId w:val="15"/>
        </w:numPr>
        <w:tabs>
          <w:tab w:val="clear" w:pos="360"/>
          <w:tab w:val="num" w:pos="900"/>
        </w:tabs>
        <w:ind w:left="901" w:hanging="357"/>
        <w:jc w:val="both"/>
        <w:rPr>
          <w:rFonts w:asciiTheme="minorHAnsi" w:hAnsiTheme="minorHAnsi" w:cstheme="minorHAnsi"/>
          <w:color w:val="000000"/>
          <w:szCs w:val="24"/>
        </w:rPr>
      </w:pPr>
      <w:r w:rsidRPr="00FE3C87">
        <w:rPr>
          <w:rFonts w:asciiTheme="minorHAnsi" w:hAnsiTheme="minorHAnsi" w:cstheme="minorHAnsi"/>
          <w:color w:val="000000"/>
          <w:szCs w:val="24"/>
        </w:rPr>
        <w:t>Para el caso del Kit Alámbrico, no aplica cargo por concepto de Gastos de Habilitación.</w:t>
      </w:r>
    </w:p>
    <w:p w14:paraId="489D6C41" w14:textId="77777777" w:rsidR="004178B0" w:rsidRPr="00FE3C87" w:rsidRDefault="004178B0" w:rsidP="004914B9">
      <w:pPr>
        <w:numPr>
          <w:ilvl w:val="0"/>
          <w:numId w:val="15"/>
        </w:numPr>
        <w:tabs>
          <w:tab w:val="clear" w:pos="360"/>
          <w:tab w:val="num" w:pos="900"/>
        </w:tabs>
        <w:ind w:left="901" w:hanging="357"/>
        <w:jc w:val="both"/>
        <w:rPr>
          <w:rFonts w:asciiTheme="minorHAnsi" w:hAnsiTheme="minorHAnsi" w:cstheme="minorHAnsi"/>
          <w:color w:val="000000"/>
          <w:szCs w:val="24"/>
        </w:rPr>
      </w:pPr>
      <w:r w:rsidRPr="00FE3C87">
        <w:rPr>
          <w:rFonts w:asciiTheme="minorHAnsi" w:hAnsiTheme="minorHAnsi" w:cstheme="minorHAnsi"/>
          <w:color w:val="000000"/>
          <w:szCs w:val="24"/>
        </w:rPr>
        <w:lastRenderedPageBreak/>
        <w:t xml:space="preserve">Para el caso del Kit Inalámbrico, aplica cargo por concepto de Pago Inicial Infinitum (Gastos de Habilitación) y se cobra </w:t>
      </w:r>
      <w:r w:rsidRPr="00FE3C87">
        <w:rPr>
          <w:rFonts w:asciiTheme="minorHAnsi" w:hAnsiTheme="minorHAnsi" w:cstheme="minorHAnsi"/>
          <w:szCs w:val="24"/>
        </w:rPr>
        <w:t>al 100% de este cargo en la siguiente facturación del cliente.</w:t>
      </w:r>
    </w:p>
    <w:p w14:paraId="5A4ECB82" w14:textId="77777777" w:rsidR="004178B0" w:rsidRPr="00FE3C87" w:rsidRDefault="004178B0" w:rsidP="004914B9">
      <w:pPr>
        <w:numPr>
          <w:ilvl w:val="0"/>
          <w:numId w:val="15"/>
        </w:numPr>
        <w:tabs>
          <w:tab w:val="clear" w:pos="360"/>
          <w:tab w:val="num" w:pos="900"/>
        </w:tabs>
        <w:ind w:left="901" w:hanging="357"/>
        <w:jc w:val="both"/>
        <w:rPr>
          <w:rFonts w:asciiTheme="minorHAnsi" w:hAnsiTheme="minorHAnsi" w:cstheme="minorHAnsi"/>
          <w:color w:val="000000"/>
          <w:szCs w:val="24"/>
        </w:rPr>
      </w:pPr>
      <w:r w:rsidRPr="00FE3C87">
        <w:rPr>
          <w:rFonts w:asciiTheme="minorHAnsi" w:hAnsiTheme="minorHAnsi" w:cstheme="minorHAnsi"/>
          <w:color w:val="000000"/>
          <w:szCs w:val="24"/>
        </w:rPr>
        <w:t>El equipo terminal es propiedad de Telmex.</w:t>
      </w:r>
    </w:p>
    <w:p w14:paraId="1BE22886" w14:textId="77777777" w:rsidR="004178B0" w:rsidRPr="00FE3C87" w:rsidRDefault="004178B0" w:rsidP="004914B9">
      <w:pPr>
        <w:numPr>
          <w:ilvl w:val="0"/>
          <w:numId w:val="15"/>
        </w:numPr>
        <w:tabs>
          <w:tab w:val="clear" w:pos="360"/>
          <w:tab w:val="num" w:pos="900"/>
        </w:tabs>
        <w:ind w:left="901" w:hanging="357"/>
        <w:jc w:val="both"/>
        <w:rPr>
          <w:rFonts w:asciiTheme="minorHAnsi" w:hAnsiTheme="minorHAnsi" w:cstheme="minorHAnsi"/>
          <w:color w:val="000000"/>
          <w:szCs w:val="24"/>
        </w:rPr>
      </w:pPr>
      <w:r w:rsidRPr="00FE3C87">
        <w:rPr>
          <w:rFonts w:asciiTheme="minorHAnsi" w:hAnsiTheme="minorHAnsi" w:cstheme="minorHAnsi"/>
          <w:color w:val="000000"/>
          <w:szCs w:val="24"/>
        </w:rPr>
        <w:t>Existe un periodo mínimo de permanencia con el servicio de 24 meses.</w:t>
      </w:r>
    </w:p>
    <w:p w14:paraId="4E395E8B" w14:textId="77777777" w:rsidR="004178B0" w:rsidRPr="00FE3C87" w:rsidRDefault="004178B0" w:rsidP="004914B9">
      <w:pPr>
        <w:numPr>
          <w:ilvl w:val="0"/>
          <w:numId w:val="15"/>
        </w:numPr>
        <w:tabs>
          <w:tab w:val="clear" w:pos="360"/>
          <w:tab w:val="num" w:pos="900"/>
        </w:tabs>
        <w:ind w:left="901" w:hanging="357"/>
        <w:jc w:val="both"/>
        <w:rPr>
          <w:rFonts w:asciiTheme="minorHAnsi" w:hAnsiTheme="minorHAnsi" w:cstheme="minorHAnsi"/>
          <w:color w:val="000000"/>
          <w:szCs w:val="24"/>
        </w:rPr>
      </w:pPr>
      <w:r w:rsidRPr="00FE3C87">
        <w:rPr>
          <w:rFonts w:asciiTheme="minorHAnsi" w:hAnsiTheme="minorHAnsi" w:cstheme="minorHAnsi"/>
          <w:color w:val="000000"/>
          <w:szCs w:val="24"/>
        </w:rPr>
        <w:t>En caso de que el cliente solicite la baja del servicio antes de que concluya el periodo mínimo de permanencia, aplica un cargo por concepto de Baja Anticipada Infinitum. Si el cliente solicita la baja del servicio a partir de la mensualidad 25, se tramita sin cargo.</w:t>
      </w:r>
    </w:p>
    <w:p w14:paraId="09ECC760" w14:textId="77777777" w:rsidR="004178B0" w:rsidRPr="00FE3C87" w:rsidRDefault="004178B0" w:rsidP="004914B9">
      <w:pPr>
        <w:numPr>
          <w:ilvl w:val="0"/>
          <w:numId w:val="15"/>
        </w:numPr>
        <w:tabs>
          <w:tab w:val="clear" w:pos="360"/>
          <w:tab w:val="num" w:pos="900"/>
        </w:tabs>
        <w:ind w:left="901" w:hanging="357"/>
        <w:jc w:val="both"/>
        <w:rPr>
          <w:rFonts w:asciiTheme="minorHAnsi" w:hAnsiTheme="minorHAnsi" w:cstheme="minorHAnsi"/>
          <w:color w:val="000000"/>
          <w:szCs w:val="24"/>
        </w:rPr>
      </w:pPr>
      <w:r w:rsidRPr="00FE3C87">
        <w:rPr>
          <w:rFonts w:asciiTheme="minorHAnsi" w:hAnsiTheme="minorHAnsi" w:cstheme="minorHAnsi"/>
          <w:color w:val="000000"/>
          <w:szCs w:val="24"/>
        </w:rPr>
        <w:t>Sólo aplica para IP Dinámica.</w:t>
      </w:r>
    </w:p>
    <w:p w14:paraId="5BA96F49" w14:textId="77777777" w:rsidR="004178B0" w:rsidRPr="00FE3C87" w:rsidRDefault="004178B0" w:rsidP="004178B0">
      <w:pPr>
        <w:jc w:val="both"/>
        <w:rPr>
          <w:rFonts w:asciiTheme="minorHAnsi" w:hAnsiTheme="minorHAnsi" w:cstheme="minorHAnsi"/>
          <w:szCs w:val="24"/>
        </w:rPr>
      </w:pPr>
    </w:p>
    <w:p w14:paraId="0E1F3351" w14:textId="77777777" w:rsidR="004178B0" w:rsidRPr="00FE3C87" w:rsidRDefault="0083139C" w:rsidP="004178B0">
      <w:pPr>
        <w:pStyle w:val="Textoindependiente"/>
        <w:rPr>
          <w:rFonts w:asciiTheme="minorHAnsi" w:hAnsiTheme="minorHAnsi" w:cstheme="minorHAnsi"/>
          <w:b/>
          <w:sz w:val="28"/>
          <w:szCs w:val="28"/>
        </w:rPr>
      </w:pPr>
      <w:r w:rsidRPr="00FE3C87">
        <w:rPr>
          <w:rFonts w:asciiTheme="minorHAnsi" w:hAnsiTheme="minorHAnsi" w:cstheme="minorHAnsi"/>
          <w:b/>
          <w:sz w:val="28"/>
          <w:szCs w:val="28"/>
        </w:rPr>
        <w:t>1.2.</w:t>
      </w:r>
      <w:r w:rsidR="004178B0" w:rsidRPr="00FE3C87">
        <w:rPr>
          <w:rFonts w:asciiTheme="minorHAnsi" w:hAnsiTheme="minorHAnsi" w:cstheme="minorHAnsi"/>
          <w:b/>
          <w:sz w:val="28"/>
          <w:szCs w:val="28"/>
        </w:rPr>
        <w:t>- TARIFAS DE RENTA MENSUAL:</w:t>
      </w:r>
    </w:p>
    <w:p w14:paraId="5E005E33" w14:textId="77777777" w:rsidR="0083139C" w:rsidRPr="00FE3C87" w:rsidRDefault="0083139C" w:rsidP="0083139C">
      <w:pPr>
        <w:pStyle w:val="Textoindependiente"/>
        <w:spacing w:after="0"/>
        <w:rPr>
          <w:rFonts w:asciiTheme="minorHAnsi" w:hAnsiTheme="minorHAnsi" w:cstheme="minorHAnsi"/>
          <w:b/>
          <w:szCs w:val="24"/>
        </w:rPr>
      </w:pPr>
      <w:r w:rsidRPr="00FE3C87">
        <w:rPr>
          <w:rFonts w:asciiTheme="minorHAnsi" w:hAnsiTheme="minorHAnsi" w:cstheme="minorHAnsi"/>
          <w:b/>
          <w:szCs w:val="24"/>
        </w:rPr>
        <w:t>VELOCIDAD DEL SERVICIO INFINITUM</w:t>
      </w:r>
    </w:p>
    <w:p w14:paraId="4F2AB812" w14:textId="77777777" w:rsidR="0083139C" w:rsidRPr="00FE3C87" w:rsidRDefault="0083139C" w:rsidP="0083139C">
      <w:pPr>
        <w:pStyle w:val="Textoindependiente"/>
        <w:spacing w:after="0"/>
        <w:rPr>
          <w:rFonts w:asciiTheme="minorHAnsi" w:hAnsiTheme="minorHAnsi" w:cstheme="minorHAnsi"/>
          <w:szCs w:val="24"/>
          <w:lang w:val="es-MX"/>
        </w:rPr>
      </w:pPr>
      <w:r w:rsidRPr="00FE3C87">
        <w:rPr>
          <w:rFonts w:asciiTheme="minorHAnsi" w:hAnsiTheme="minorHAnsi" w:cstheme="minorHAnsi"/>
          <w:b/>
          <w:szCs w:val="24"/>
          <w:lang w:val="es-MX"/>
        </w:rPr>
        <w:t xml:space="preserve">ANTERIOR – NUEVA </w:t>
      </w:r>
      <w:r w:rsidRPr="00FE3C87">
        <w:rPr>
          <w:rFonts w:asciiTheme="minorHAnsi" w:hAnsiTheme="minorHAnsi" w:cstheme="minorHAnsi"/>
          <w:szCs w:val="24"/>
          <w:lang w:val="es-MX"/>
        </w:rPr>
        <w:t>Infinitum 1MB Básico (1Mbps)</w:t>
      </w:r>
    </w:p>
    <w:p w14:paraId="34E479CF" w14:textId="77777777" w:rsidR="0083139C" w:rsidRPr="00FE3C87" w:rsidRDefault="0083139C" w:rsidP="0083139C">
      <w:pPr>
        <w:rPr>
          <w:rFonts w:asciiTheme="minorHAnsi" w:hAnsiTheme="minorHAnsi" w:cstheme="minorHAnsi"/>
          <w:b/>
          <w:szCs w:val="24"/>
        </w:rPr>
      </w:pPr>
      <w:r w:rsidRPr="00FE3C87">
        <w:rPr>
          <w:rFonts w:asciiTheme="minorHAnsi" w:hAnsiTheme="minorHAnsi" w:cstheme="minorHAnsi"/>
          <w:b/>
          <w:szCs w:val="24"/>
        </w:rPr>
        <w:t>RENTA MENSUAL Pesos M.N. (pago recurrente)</w:t>
      </w:r>
    </w:p>
    <w:p w14:paraId="3C21C9EC" w14:textId="77777777" w:rsidR="0083139C" w:rsidRPr="00FE3C87" w:rsidRDefault="0083139C" w:rsidP="0083139C">
      <w:pPr>
        <w:pStyle w:val="Textoindependiente"/>
        <w:spacing w:after="0"/>
        <w:rPr>
          <w:rFonts w:asciiTheme="minorHAnsi" w:hAnsiTheme="minorHAnsi" w:cstheme="minorHAnsi"/>
          <w:szCs w:val="24"/>
          <w:lang w:val="es-MX"/>
        </w:rPr>
      </w:pPr>
      <w:r w:rsidRPr="00FE3C87">
        <w:rPr>
          <w:rFonts w:asciiTheme="minorHAnsi" w:hAnsiTheme="minorHAnsi" w:cstheme="minorHAnsi"/>
          <w:b/>
          <w:szCs w:val="24"/>
        </w:rPr>
        <w:t xml:space="preserve">Servicio con IP </w:t>
      </w:r>
      <w:r w:rsidR="00FE3C87" w:rsidRPr="00FE3C87">
        <w:rPr>
          <w:rFonts w:asciiTheme="minorHAnsi" w:hAnsiTheme="minorHAnsi" w:cstheme="minorHAnsi"/>
          <w:b/>
          <w:szCs w:val="24"/>
        </w:rPr>
        <w:t>Dinámica</w:t>
      </w:r>
      <w:r w:rsidRPr="00FE3C87">
        <w:rPr>
          <w:rFonts w:asciiTheme="minorHAnsi" w:hAnsiTheme="minorHAnsi" w:cstheme="minorHAnsi"/>
          <w:b/>
          <w:szCs w:val="24"/>
        </w:rPr>
        <w:t xml:space="preserve">: </w:t>
      </w:r>
      <w:r w:rsidRPr="00FE3C87">
        <w:rPr>
          <w:rFonts w:asciiTheme="minorHAnsi" w:hAnsiTheme="minorHAnsi" w:cstheme="minorHAnsi"/>
          <w:szCs w:val="24"/>
          <w:lang w:val="fr-FR"/>
        </w:rPr>
        <w:t xml:space="preserve">$260.00, </w:t>
      </w:r>
      <w:r w:rsidRPr="00FE3C87">
        <w:rPr>
          <w:rFonts w:asciiTheme="minorHAnsi" w:hAnsiTheme="minorHAnsi" w:cstheme="minorHAnsi"/>
          <w:b/>
          <w:szCs w:val="24"/>
        </w:rPr>
        <w:t xml:space="preserve">Servicio con IP Fija: </w:t>
      </w:r>
      <w:r w:rsidRPr="00FE3C87">
        <w:rPr>
          <w:rFonts w:asciiTheme="minorHAnsi" w:hAnsiTheme="minorHAnsi" w:cstheme="minorHAnsi"/>
          <w:szCs w:val="24"/>
          <w:lang w:val="es-MX"/>
        </w:rPr>
        <w:t xml:space="preserve">No Aplica </w:t>
      </w:r>
    </w:p>
    <w:p w14:paraId="774C46C3" w14:textId="77777777" w:rsidR="0083139C" w:rsidRPr="00FE3C87" w:rsidRDefault="0083139C" w:rsidP="0083139C">
      <w:pPr>
        <w:pStyle w:val="Textoindependiente"/>
        <w:spacing w:after="0"/>
        <w:rPr>
          <w:rFonts w:asciiTheme="minorHAnsi" w:hAnsiTheme="minorHAnsi" w:cstheme="minorHAnsi"/>
          <w:szCs w:val="24"/>
          <w:lang w:val="fr-FR"/>
        </w:rPr>
      </w:pPr>
    </w:p>
    <w:p w14:paraId="4443937C" w14:textId="77777777" w:rsidR="0083139C" w:rsidRPr="00FE3C87" w:rsidRDefault="0083139C" w:rsidP="0083139C">
      <w:pPr>
        <w:pStyle w:val="Textoindependiente"/>
        <w:spacing w:after="0"/>
        <w:rPr>
          <w:rFonts w:asciiTheme="minorHAnsi" w:hAnsiTheme="minorHAnsi" w:cstheme="minorHAnsi"/>
          <w:b/>
          <w:szCs w:val="24"/>
        </w:rPr>
      </w:pPr>
      <w:r w:rsidRPr="00FE3C87">
        <w:rPr>
          <w:rFonts w:asciiTheme="minorHAnsi" w:hAnsiTheme="minorHAnsi" w:cstheme="minorHAnsi"/>
          <w:b/>
          <w:szCs w:val="24"/>
        </w:rPr>
        <w:t>VELOCIDAD DEL SERVICIO INFINITUM</w:t>
      </w:r>
    </w:p>
    <w:p w14:paraId="6F7DE492" w14:textId="77777777" w:rsidR="0083139C" w:rsidRPr="00FE3C87" w:rsidRDefault="0083139C" w:rsidP="0083139C">
      <w:pPr>
        <w:rPr>
          <w:rFonts w:asciiTheme="minorHAnsi" w:hAnsiTheme="minorHAnsi" w:cstheme="minorHAnsi"/>
          <w:szCs w:val="24"/>
          <w:lang w:val="fr-FR"/>
        </w:rPr>
      </w:pPr>
      <w:r w:rsidRPr="00FE3C87">
        <w:rPr>
          <w:rFonts w:asciiTheme="minorHAnsi" w:hAnsiTheme="minorHAnsi" w:cstheme="minorHAnsi"/>
          <w:b/>
          <w:szCs w:val="24"/>
          <w:lang w:val="es-MX"/>
        </w:rPr>
        <w:t xml:space="preserve">ANTERIOR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512 (512 Kbps),</w:t>
      </w:r>
      <w:r w:rsidRPr="00FE3C87">
        <w:rPr>
          <w:rFonts w:asciiTheme="minorHAnsi" w:hAnsiTheme="minorHAnsi" w:cstheme="minorHAnsi"/>
          <w:b/>
          <w:szCs w:val="24"/>
          <w:lang w:val="es-MX"/>
        </w:rPr>
        <w:t xml:space="preserve"> NUEVA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1000 Plus (ó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1MB)</w:t>
      </w:r>
    </w:p>
    <w:p w14:paraId="4BB69DCA" w14:textId="77777777" w:rsidR="0083139C" w:rsidRPr="00FE3C87" w:rsidRDefault="0083139C" w:rsidP="0083139C">
      <w:pPr>
        <w:rPr>
          <w:rFonts w:asciiTheme="minorHAnsi" w:hAnsiTheme="minorHAnsi" w:cstheme="minorHAnsi"/>
          <w:b/>
          <w:szCs w:val="24"/>
        </w:rPr>
      </w:pPr>
      <w:r w:rsidRPr="00FE3C87">
        <w:rPr>
          <w:rFonts w:asciiTheme="minorHAnsi" w:hAnsiTheme="minorHAnsi" w:cstheme="minorHAnsi"/>
          <w:b/>
          <w:szCs w:val="24"/>
        </w:rPr>
        <w:t>RENTA MENSUAL Pesos M.N. (pago recurrente)</w:t>
      </w:r>
    </w:p>
    <w:p w14:paraId="37D025D3" w14:textId="77777777" w:rsidR="0083139C" w:rsidRPr="00FE3C87" w:rsidRDefault="0083139C" w:rsidP="0083139C">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Servicio con IP </w:t>
      </w:r>
      <w:r w:rsidR="00FE3C87" w:rsidRPr="00FE3C87">
        <w:rPr>
          <w:rFonts w:asciiTheme="minorHAnsi" w:hAnsiTheme="minorHAnsi" w:cstheme="minorHAnsi"/>
          <w:b/>
          <w:szCs w:val="24"/>
        </w:rPr>
        <w:t>Dinámica</w:t>
      </w:r>
      <w:r w:rsidRPr="00FE3C87">
        <w:rPr>
          <w:rFonts w:asciiTheme="minorHAnsi" w:hAnsiTheme="minorHAnsi" w:cstheme="minorHAnsi"/>
          <w:b/>
          <w:szCs w:val="24"/>
        </w:rPr>
        <w:t xml:space="preserve">: </w:t>
      </w:r>
      <w:r w:rsidRPr="00FE3C87">
        <w:rPr>
          <w:rFonts w:asciiTheme="minorHAnsi" w:hAnsiTheme="minorHAnsi" w:cstheme="minorHAnsi"/>
          <w:szCs w:val="24"/>
          <w:lang w:val="fr-FR"/>
        </w:rPr>
        <w:t xml:space="preserve">$346.96, </w:t>
      </w:r>
      <w:r w:rsidRPr="00FE3C87">
        <w:rPr>
          <w:rFonts w:asciiTheme="minorHAnsi" w:hAnsiTheme="minorHAnsi" w:cstheme="minorHAnsi"/>
          <w:b/>
          <w:szCs w:val="24"/>
        </w:rPr>
        <w:t xml:space="preserve">Servicio con IP Fija: </w:t>
      </w:r>
      <w:r w:rsidRPr="00FE3C87">
        <w:rPr>
          <w:rFonts w:asciiTheme="minorHAnsi" w:hAnsiTheme="minorHAnsi" w:cstheme="minorHAnsi"/>
          <w:szCs w:val="24"/>
          <w:lang w:val="fr-FR"/>
        </w:rPr>
        <w:t>$1,346.96</w:t>
      </w:r>
    </w:p>
    <w:p w14:paraId="4747E884" w14:textId="77777777" w:rsidR="0083139C" w:rsidRPr="00FE3C87" w:rsidRDefault="0083139C" w:rsidP="0083139C">
      <w:pPr>
        <w:pStyle w:val="Textoindependiente"/>
        <w:spacing w:after="0"/>
        <w:rPr>
          <w:rFonts w:asciiTheme="minorHAnsi" w:hAnsiTheme="minorHAnsi" w:cstheme="minorHAnsi"/>
          <w:szCs w:val="24"/>
          <w:lang w:val="fr-FR"/>
        </w:rPr>
      </w:pPr>
    </w:p>
    <w:p w14:paraId="2CAFFA21" w14:textId="77777777" w:rsidR="0083139C" w:rsidRPr="00FE3C87" w:rsidRDefault="0083139C" w:rsidP="0083139C">
      <w:pPr>
        <w:pStyle w:val="Textoindependiente"/>
        <w:spacing w:after="0"/>
        <w:rPr>
          <w:rFonts w:asciiTheme="minorHAnsi" w:hAnsiTheme="minorHAnsi" w:cstheme="minorHAnsi"/>
          <w:b/>
          <w:szCs w:val="24"/>
        </w:rPr>
      </w:pPr>
      <w:r w:rsidRPr="00FE3C87">
        <w:rPr>
          <w:rFonts w:asciiTheme="minorHAnsi" w:hAnsiTheme="minorHAnsi" w:cstheme="minorHAnsi"/>
          <w:b/>
          <w:szCs w:val="24"/>
        </w:rPr>
        <w:t>VELOCIDAD DEL SERVICIO INFINITUM</w:t>
      </w:r>
    </w:p>
    <w:p w14:paraId="761B8639" w14:textId="77777777" w:rsidR="0083139C" w:rsidRPr="00FE3C87" w:rsidRDefault="0083139C" w:rsidP="0083139C">
      <w:pPr>
        <w:rPr>
          <w:rFonts w:asciiTheme="minorHAnsi" w:hAnsiTheme="minorHAnsi" w:cstheme="minorHAnsi"/>
          <w:szCs w:val="24"/>
          <w:lang w:val="fr-FR"/>
        </w:rPr>
      </w:pPr>
      <w:r w:rsidRPr="00FE3C87">
        <w:rPr>
          <w:rFonts w:asciiTheme="minorHAnsi" w:hAnsiTheme="minorHAnsi" w:cstheme="minorHAnsi"/>
          <w:b/>
          <w:szCs w:val="24"/>
          <w:lang w:val="es-MX"/>
        </w:rPr>
        <w:t xml:space="preserve">ANTERIOR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1000 (1 Mbps),</w:t>
      </w:r>
      <w:r w:rsidRPr="00FE3C87">
        <w:rPr>
          <w:rFonts w:asciiTheme="minorHAnsi" w:hAnsiTheme="minorHAnsi" w:cstheme="minorHAnsi"/>
          <w:b/>
          <w:szCs w:val="24"/>
          <w:lang w:val="es-MX"/>
        </w:rPr>
        <w:t xml:space="preserve"> NUEVA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2 MB** (2Mbps)</w:t>
      </w:r>
    </w:p>
    <w:p w14:paraId="18F9286E" w14:textId="77777777" w:rsidR="0083139C" w:rsidRPr="00FE3C87" w:rsidRDefault="0083139C" w:rsidP="0083139C">
      <w:pPr>
        <w:rPr>
          <w:rFonts w:asciiTheme="minorHAnsi" w:hAnsiTheme="minorHAnsi" w:cstheme="minorHAnsi"/>
          <w:b/>
          <w:szCs w:val="24"/>
        </w:rPr>
      </w:pPr>
      <w:r w:rsidRPr="00FE3C87">
        <w:rPr>
          <w:rFonts w:asciiTheme="minorHAnsi" w:hAnsiTheme="minorHAnsi" w:cstheme="minorHAnsi"/>
          <w:b/>
          <w:szCs w:val="24"/>
        </w:rPr>
        <w:t>RENTA MENSUAL Pesos M.N. (pago recurrente)</w:t>
      </w:r>
    </w:p>
    <w:p w14:paraId="2990B0D8" w14:textId="77777777" w:rsidR="0083139C" w:rsidRPr="00FE3C87" w:rsidRDefault="0083139C" w:rsidP="0083139C">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Servicio con IP </w:t>
      </w:r>
      <w:r w:rsidR="00FE3C87" w:rsidRPr="00FE3C87">
        <w:rPr>
          <w:rFonts w:asciiTheme="minorHAnsi" w:hAnsiTheme="minorHAnsi" w:cstheme="minorHAnsi"/>
          <w:b/>
          <w:szCs w:val="24"/>
        </w:rPr>
        <w:t>Dinámica</w:t>
      </w:r>
      <w:r w:rsidRPr="00FE3C87">
        <w:rPr>
          <w:rFonts w:asciiTheme="minorHAnsi" w:hAnsiTheme="minorHAnsi" w:cstheme="minorHAnsi"/>
          <w:b/>
          <w:szCs w:val="24"/>
        </w:rPr>
        <w:t xml:space="preserve">: </w:t>
      </w:r>
      <w:r w:rsidR="008B2B69" w:rsidRPr="00FE3C87">
        <w:rPr>
          <w:rFonts w:asciiTheme="minorHAnsi" w:hAnsiTheme="minorHAnsi" w:cstheme="minorHAnsi"/>
          <w:szCs w:val="24"/>
          <w:lang w:val="fr-FR"/>
        </w:rPr>
        <w:t>$599.00</w:t>
      </w:r>
      <w:r w:rsidRPr="00FE3C87">
        <w:rPr>
          <w:rFonts w:asciiTheme="minorHAnsi" w:hAnsiTheme="minorHAnsi" w:cstheme="minorHAnsi"/>
          <w:szCs w:val="24"/>
          <w:lang w:val="fr-FR"/>
        </w:rPr>
        <w:t xml:space="preserve">, </w:t>
      </w:r>
      <w:r w:rsidRPr="00FE3C87">
        <w:rPr>
          <w:rFonts w:asciiTheme="minorHAnsi" w:hAnsiTheme="minorHAnsi" w:cstheme="minorHAnsi"/>
          <w:b/>
          <w:szCs w:val="24"/>
        </w:rPr>
        <w:t xml:space="preserve">Servicio con IP Fija: </w:t>
      </w:r>
      <w:r w:rsidR="008B2B69" w:rsidRPr="00FE3C87">
        <w:rPr>
          <w:rFonts w:asciiTheme="minorHAnsi" w:hAnsiTheme="minorHAnsi" w:cstheme="minorHAnsi"/>
          <w:szCs w:val="24"/>
          <w:lang w:val="fr-FR"/>
        </w:rPr>
        <w:t>$1,599.00</w:t>
      </w:r>
    </w:p>
    <w:p w14:paraId="2EDD20BE" w14:textId="77777777" w:rsidR="008B2B69" w:rsidRPr="00FE3C87" w:rsidRDefault="008B2B69" w:rsidP="0083139C">
      <w:pPr>
        <w:pStyle w:val="Textoindependiente"/>
        <w:spacing w:after="0"/>
        <w:rPr>
          <w:rFonts w:asciiTheme="minorHAnsi" w:hAnsiTheme="minorHAnsi" w:cstheme="minorHAnsi"/>
          <w:szCs w:val="24"/>
          <w:lang w:val="fr-FR"/>
        </w:rPr>
      </w:pPr>
    </w:p>
    <w:p w14:paraId="743DDD6E" w14:textId="77777777" w:rsidR="008B2B69" w:rsidRPr="00FE3C87" w:rsidRDefault="008B2B69" w:rsidP="008B2B69">
      <w:pPr>
        <w:pStyle w:val="Textoindependiente"/>
        <w:spacing w:after="0"/>
        <w:rPr>
          <w:rFonts w:asciiTheme="minorHAnsi" w:hAnsiTheme="minorHAnsi" w:cstheme="minorHAnsi"/>
          <w:b/>
          <w:szCs w:val="24"/>
        </w:rPr>
      </w:pPr>
      <w:r w:rsidRPr="00FE3C87">
        <w:rPr>
          <w:rFonts w:asciiTheme="minorHAnsi" w:hAnsiTheme="minorHAnsi" w:cstheme="minorHAnsi"/>
          <w:b/>
          <w:szCs w:val="24"/>
        </w:rPr>
        <w:t>VELOCIDAD DEL SERVICIO INFINITUM</w:t>
      </w:r>
    </w:p>
    <w:p w14:paraId="0464BEF3" w14:textId="77777777" w:rsidR="008B2B69" w:rsidRPr="00FE3C87" w:rsidRDefault="008B2B69" w:rsidP="008B2B69">
      <w:pPr>
        <w:rPr>
          <w:rFonts w:asciiTheme="minorHAnsi" w:hAnsiTheme="minorHAnsi" w:cstheme="minorHAnsi"/>
          <w:szCs w:val="24"/>
          <w:lang w:val="fr-FR"/>
        </w:rPr>
      </w:pPr>
      <w:r w:rsidRPr="00FE3C87">
        <w:rPr>
          <w:rFonts w:asciiTheme="minorHAnsi" w:hAnsiTheme="minorHAnsi" w:cstheme="minorHAnsi"/>
          <w:b/>
          <w:szCs w:val="24"/>
          <w:lang w:val="es-MX"/>
        </w:rPr>
        <w:t xml:space="preserve">ANTERIOR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2000 (2 Mbps),</w:t>
      </w:r>
      <w:r w:rsidRPr="00FE3C87">
        <w:rPr>
          <w:rFonts w:asciiTheme="minorHAnsi" w:hAnsiTheme="minorHAnsi" w:cstheme="minorHAnsi"/>
          <w:b/>
          <w:szCs w:val="24"/>
          <w:lang w:val="es-MX"/>
        </w:rPr>
        <w:t xml:space="preserve"> NUEVA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4 MB** (4 Mbps)</w:t>
      </w:r>
    </w:p>
    <w:p w14:paraId="27FE18AA" w14:textId="77777777" w:rsidR="008B2B69" w:rsidRPr="00FE3C87" w:rsidRDefault="008B2B69" w:rsidP="008B2B69">
      <w:pPr>
        <w:rPr>
          <w:rFonts w:asciiTheme="minorHAnsi" w:hAnsiTheme="minorHAnsi" w:cstheme="minorHAnsi"/>
          <w:b/>
          <w:szCs w:val="24"/>
        </w:rPr>
      </w:pPr>
      <w:r w:rsidRPr="00FE3C87">
        <w:rPr>
          <w:rFonts w:asciiTheme="minorHAnsi" w:hAnsiTheme="minorHAnsi" w:cstheme="minorHAnsi"/>
          <w:b/>
          <w:szCs w:val="24"/>
        </w:rPr>
        <w:t>RENTA MENSUAL Pesos M.N. (pago recurrente)</w:t>
      </w:r>
    </w:p>
    <w:p w14:paraId="5A0507ED" w14:textId="77777777" w:rsidR="004178B0" w:rsidRPr="00FE3C87" w:rsidRDefault="008B2B69" w:rsidP="00FE3C87">
      <w:pPr>
        <w:pStyle w:val="Textoindependiente"/>
        <w:spacing w:after="0"/>
        <w:rPr>
          <w:rFonts w:asciiTheme="minorHAnsi" w:hAnsiTheme="minorHAnsi" w:cstheme="minorHAnsi"/>
          <w:szCs w:val="24"/>
          <w:lang w:val="es-MX"/>
        </w:rPr>
      </w:pPr>
      <w:r w:rsidRPr="00FE3C87">
        <w:rPr>
          <w:rFonts w:asciiTheme="minorHAnsi" w:hAnsiTheme="minorHAnsi" w:cstheme="minorHAnsi"/>
          <w:b/>
          <w:szCs w:val="24"/>
        </w:rPr>
        <w:t xml:space="preserve">Servicio con IP </w:t>
      </w:r>
      <w:r w:rsidR="00FE3C87" w:rsidRPr="00FE3C87">
        <w:rPr>
          <w:rFonts w:asciiTheme="minorHAnsi" w:hAnsiTheme="minorHAnsi" w:cstheme="minorHAnsi"/>
          <w:b/>
          <w:szCs w:val="24"/>
        </w:rPr>
        <w:t>Dinámica</w:t>
      </w:r>
      <w:r w:rsidRPr="00FE3C87">
        <w:rPr>
          <w:rFonts w:asciiTheme="minorHAnsi" w:hAnsiTheme="minorHAnsi" w:cstheme="minorHAnsi"/>
          <w:b/>
          <w:szCs w:val="24"/>
        </w:rPr>
        <w:t xml:space="preserve">: </w:t>
      </w:r>
      <w:r w:rsidRPr="00FE3C87">
        <w:rPr>
          <w:rFonts w:asciiTheme="minorHAnsi" w:hAnsiTheme="minorHAnsi" w:cstheme="minorHAnsi"/>
          <w:szCs w:val="24"/>
          <w:lang w:val="fr-FR"/>
        </w:rPr>
        <w:t xml:space="preserve">$1,042.60, </w:t>
      </w:r>
      <w:r w:rsidRPr="00FE3C87">
        <w:rPr>
          <w:rFonts w:asciiTheme="minorHAnsi" w:hAnsiTheme="minorHAnsi" w:cstheme="minorHAnsi"/>
          <w:b/>
          <w:szCs w:val="24"/>
        </w:rPr>
        <w:t xml:space="preserve">Servicio con IP Fija: </w:t>
      </w:r>
      <w:r w:rsidRPr="00FE3C87">
        <w:rPr>
          <w:rFonts w:asciiTheme="minorHAnsi" w:hAnsiTheme="minorHAnsi" w:cstheme="minorHAnsi"/>
          <w:szCs w:val="24"/>
          <w:lang w:val="fr-FR"/>
        </w:rPr>
        <w:t>$2,042.60</w:t>
      </w:r>
    </w:p>
    <w:p w14:paraId="0E0DE498" w14:textId="77777777" w:rsidR="004178B0" w:rsidRPr="00FE3C87" w:rsidRDefault="004178B0" w:rsidP="008B2B69">
      <w:pPr>
        <w:pStyle w:val="Textoindependiente"/>
        <w:spacing w:after="0"/>
        <w:jc w:val="both"/>
        <w:rPr>
          <w:rFonts w:asciiTheme="minorHAnsi" w:hAnsiTheme="minorHAnsi" w:cstheme="minorHAnsi"/>
          <w:szCs w:val="24"/>
        </w:rPr>
      </w:pPr>
      <w:r w:rsidRPr="00FE3C87">
        <w:rPr>
          <w:rFonts w:asciiTheme="minorHAnsi" w:hAnsiTheme="minorHAnsi" w:cstheme="minorHAnsi"/>
          <w:szCs w:val="24"/>
        </w:rPr>
        <w:t>Los precios no incluyen el Impuesto al Valor Agregado (IVA).</w:t>
      </w:r>
    </w:p>
    <w:p w14:paraId="4607585C" w14:textId="77777777" w:rsidR="004178B0" w:rsidRPr="00FE3C87" w:rsidRDefault="004178B0" w:rsidP="004178B0">
      <w:pPr>
        <w:pStyle w:val="Encabezado"/>
        <w:rPr>
          <w:rFonts w:asciiTheme="minorHAnsi" w:hAnsiTheme="minorHAnsi" w:cstheme="minorHAnsi"/>
          <w:szCs w:val="24"/>
        </w:rPr>
      </w:pPr>
    </w:p>
    <w:p w14:paraId="22D5A3A8" w14:textId="77777777" w:rsidR="004178B0" w:rsidRPr="00FE3C87" w:rsidRDefault="004178B0" w:rsidP="00FE3C87">
      <w:pPr>
        <w:ind w:left="540"/>
        <w:jc w:val="both"/>
        <w:rPr>
          <w:rFonts w:asciiTheme="minorHAnsi" w:hAnsiTheme="minorHAnsi" w:cstheme="minorHAnsi"/>
          <w:szCs w:val="24"/>
          <w:lang w:val="es-MX"/>
        </w:rPr>
      </w:pPr>
      <w:r w:rsidRPr="00FE3C87">
        <w:rPr>
          <w:rFonts w:asciiTheme="minorHAnsi" w:hAnsiTheme="minorHAnsi" w:cstheme="minorHAnsi"/>
          <w:b/>
          <w:szCs w:val="24"/>
          <w:lang w:val="es-MX"/>
        </w:rPr>
        <w:t>Notas</w:t>
      </w:r>
      <w:r w:rsidRPr="00FE3C87">
        <w:rPr>
          <w:rFonts w:asciiTheme="minorHAnsi" w:hAnsiTheme="minorHAnsi" w:cstheme="minorHAnsi"/>
          <w:szCs w:val="24"/>
          <w:lang w:val="es-MX"/>
        </w:rPr>
        <w:t>.</w:t>
      </w:r>
    </w:p>
    <w:p w14:paraId="78F41C86" w14:textId="77777777" w:rsidR="004178B0" w:rsidRPr="00FE3C87" w:rsidRDefault="004178B0" w:rsidP="004914B9">
      <w:pPr>
        <w:numPr>
          <w:ilvl w:val="0"/>
          <w:numId w:val="13"/>
        </w:numPr>
        <w:tabs>
          <w:tab w:val="clear" w:pos="360"/>
          <w:tab w:val="num" w:pos="900"/>
        </w:tabs>
        <w:spacing w:after="80"/>
        <w:ind w:left="896" w:hanging="357"/>
        <w:jc w:val="both"/>
        <w:rPr>
          <w:rFonts w:asciiTheme="minorHAnsi" w:hAnsiTheme="minorHAnsi" w:cstheme="minorHAnsi"/>
          <w:szCs w:val="24"/>
        </w:rPr>
      </w:pPr>
      <w:r w:rsidRPr="00FE3C87">
        <w:rPr>
          <w:rFonts w:asciiTheme="minorHAnsi" w:hAnsiTheme="minorHAnsi" w:cstheme="minorHAnsi"/>
          <w:szCs w:val="24"/>
        </w:rPr>
        <w:t>Estos importes incluyen la renta del acceso y el servicio de Internet.</w:t>
      </w:r>
    </w:p>
    <w:p w14:paraId="47F73F3C" w14:textId="77777777" w:rsidR="004178B0" w:rsidRPr="00FE3C87" w:rsidRDefault="004178B0" w:rsidP="004914B9">
      <w:pPr>
        <w:numPr>
          <w:ilvl w:val="0"/>
          <w:numId w:val="13"/>
        </w:numPr>
        <w:tabs>
          <w:tab w:val="clear" w:pos="360"/>
          <w:tab w:val="num" w:pos="900"/>
        </w:tabs>
        <w:spacing w:after="80"/>
        <w:ind w:left="896" w:hanging="357"/>
        <w:jc w:val="both"/>
        <w:rPr>
          <w:rFonts w:asciiTheme="minorHAnsi" w:hAnsiTheme="minorHAnsi" w:cstheme="minorHAnsi"/>
          <w:szCs w:val="24"/>
        </w:rPr>
      </w:pPr>
      <w:r w:rsidRPr="00FE3C87">
        <w:rPr>
          <w:rFonts w:asciiTheme="minorHAnsi" w:hAnsiTheme="minorHAnsi" w:cstheme="minorHAnsi"/>
          <w:szCs w:val="24"/>
        </w:rPr>
        <w:t>El servicio Infinitum 1000 Básico sólo se comercializa para Dirección IP Dinámica.</w:t>
      </w:r>
    </w:p>
    <w:p w14:paraId="7341B2B1" w14:textId="77777777" w:rsidR="004178B0" w:rsidRPr="00FE3C87" w:rsidRDefault="004178B0" w:rsidP="004914B9">
      <w:pPr>
        <w:pStyle w:val="Textoindependiente"/>
        <w:numPr>
          <w:ilvl w:val="0"/>
          <w:numId w:val="13"/>
        </w:numPr>
        <w:tabs>
          <w:tab w:val="clear" w:pos="360"/>
          <w:tab w:val="num" w:pos="900"/>
        </w:tabs>
        <w:spacing w:after="80"/>
        <w:ind w:left="896" w:hanging="357"/>
        <w:jc w:val="both"/>
        <w:rPr>
          <w:rFonts w:asciiTheme="minorHAnsi" w:hAnsiTheme="minorHAnsi" w:cstheme="minorHAnsi"/>
          <w:szCs w:val="24"/>
        </w:rPr>
      </w:pPr>
      <w:r w:rsidRPr="00FE3C87">
        <w:rPr>
          <w:rFonts w:asciiTheme="minorHAnsi" w:hAnsiTheme="minorHAnsi" w:cstheme="minorHAnsi"/>
          <w:szCs w:val="24"/>
        </w:rPr>
        <w:t>La facturación del servicio Infinitum inicia una vez que se encuentre habilitado el servicio en la línea telefónica y que el cliente haya recibido el Kit Infinitum.</w:t>
      </w:r>
    </w:p>
    <w:p w14:paraId="3A711E99" w14:textId="77777777" w:rsidR="00513332" w:rsidRPr="00FE3C87" w:rsidRDefault="004178B0" w:rsidP="004914B9">
      <w:pPr>
        <w:numPr>
          <w:ilvl w:val="0"/>
          <w:numId w:val="13"/>
        </w:numPr>
        <w:tabs>
          <w:tab w:val="clear" w:pos="360"/>
          <w:tab w:val="num" w:pos="900"/>
        </w:tabs>
        <w:spacing w:after="80"/>
        <w:ind w:left="896" w:hanging="357"/>
        <w:jc w:val="both"/>
        <w:rPr>
          <w:rFonts w:asciiTheme="minorHAnsi" w:hAnsiTheme="minorHAnsi" w:cstheme="minorHAnsi"/>
          <w:b/>
          <w:szCs w:val="24"/>
        </w:rPr>
      </w:pPr>
      <w:r w:rsidRPr="00FE3C87">
        <w:rPr>
          <w:rFonts w:asciiTheme="minorHAnsi" w:hAnsiTheme="minorHAnsi" w:cstheme="minorHAnsi"/>
          <w:szCs w:val="24"/>
        </w:rPr>
        <w:lastRenderedPageBreak/>
        <w:t xml:space="preserve">Los cargos por concepto de Renta Mensual Infinitum son independientes de los cargos por renta mensual de la línea telefónica, servicio medido, larga distancia y de cualquier otro servicio contratado en la línea telefónica básica a través de la </w:t>
      </w:r>
      <w:proofErr w:type="spellStart"/>
      <w:r w:rsidRPr="00FE3C87">
        <w:rPr>
          <w:rFonts w:asciiTheme="minorHAnsi" w:hAnsiTheme="minorHAnsi" w:cstheme="minorHAnsi"/>
          <w:szCs w:val="24"/>
        </w:rPr>
        <w:t>cuál</w:t>
      </w:r>
      <w:proofErr w:type="spellEnd"/>
      <w:r w:rsidRPr="00FE3C87">
        <w:rPr>
          <w:rFonts w:asciiTheme="minorHAnsi" w:hAnsiTheme="minorHAnsi" w:cstheme="minorHAnsi"/>
          <w:szCs w:val="24"/>
        </w:rPr>
        <w:t xml:space="preserve"> se proporciona.</w:t>
      </w:r>
    </w:p>
    <w:p w14:paraId="20AF9572" w14:textId="77777777" w:rsidR="00FE3C87" w:rsidRPr="00FE3C87" w:rsidRDefault="00FE3C87" w:rsidP="00FE3C87">
      <w:pPr>
        <w:spacing w:after="80"/>
        <w:ind w:left="896"/>
        <w:jc w:val="both"/>
        <w:rPr>
          <w:rFonts w:asciiTheme="minorHAnsi" w:hAnsiTheme="minorHAnsi" w:cstheme="minorHAnsi"/>
          <w:b/>
          <w:szCs w:val="24"/>
        </w:rPr>
      </w:pPr>
    </w:p>
    <w:p w14:paraId="0B05034B" w14:textId="77777777" w:rsidR="004178B0" w:rsidRPr="00FE3C87" w:rsidRDefault="00513332" w:rsidP="004914B9">
      <w:pPr>
        <w:numPr>
          <w:ilvl w:val="0"/>
          <w:numId w:val="13"/>
        </w:numPr>
        <w:spacing w:after="80"/>
        <w:ind w:left="357" w:hanging="357"/>
        <w:jc w:val="both"/>
        <w:rPr>
          <w:rFonts w:asciiTheme="minorHAnsi" w:hAnsiTheme="minorHAnsi" w:cstheme="minorHAnsi"/>
          <w:b/>
          <w:szCs w:val="24"/>
        </w:rPr>
      </w:pPr>
      <w:r w:rsidRPr="00FE3C87">
        <w:rPr>
          <w:rFonts w:asciiTheme="minorHAnsi" w:hAnsiTheme="minorHAnsi" w:cstheme="minorHAnsi"/>
          <w:b/>
          <w:szCs w:val="24"/>
        </w:rPr>
        <w:t xml:space="preserve"> </w:t>
      </w:r>
      <w:r w:rsidR="004178B0" w:rsidRPr="00FE3C87">
        <w:rPr>
          <w:rFonts w:asciiTheme="minorHAnsi" w:hAnsiTheme="minorHAnsi" w:cstheme="minorHAnsi"/>
          <w:b/>
          <w:szCs w:val="24"/>
        </w:rPr>
        <w:t>2.- MIGRACIONES:</w:t>
      </w:r>
    </w:p>
    <w:p w14:paraId="5A5C15A8" w14:textId="77777777" w:rsidR="008B2B69" w:rsidRPr="00FE3C87" w:rsidRDefault="008B2B69" w:rsidP="008B2B69">
      <w:pPr>
        <w:ind w:left="539"/>
        <w:jc w:val="both"/>
        <w:rPr>
          <w:rFonts w:asciiTheme="minorHAnsi" w:hAnsiTheme="minorHAnsi" w:cstheme="minorHAnsi"/>
          <w:b/>
          <w:szCs w:val="24"/>
        </w:rPr>
      </w:pPr>
      <w:r w:rsidRPr="00FE3C87">
        <w:rPr>
          <w:rFonts w:asciiTheme="minorHAnsi" w:hAnsiTheme="minorHAnsi" w:cstheme="minorHAnsi"/>
          <w:b/>
          <w:szCs w:val="24"/>
        </w:rPr>
        <w:t>De Prodigy Internet Mensual a Infinitum</w:t>
      </w:r>
    </w:p>
    <w:p w14:paraId="19B7BDD4" w14:textId="77777777" w:rsidR="008B2B69" w:rsidRPr="00FE3C87" w:rsidRDefault="008B2B69" w:rsidP="008B2B69">
      <w:pPr>
        <w:pStyle w:val="Sangra2detindependiente"/>
        <w:ind w:left="539"/>
        <w:rPr>
          <w:rFonts w:asciiTheme="minorHAnsi" w:hAnsiTheme="minorHAnsi" w:cstheme="minorHAnsi"/>
          <w:sz w:val="24"/>
          <w:szCs w:val="24"/>
        </w:rPr>
      </w:pPr>
      <w:r w:rsidRPr="00FE3C87">
        <w:rPr>
          <w:rFonts w:asciiTheme="minorHAnsi" w:hAnsiTheme="minorHAnsi" w:cstheme="minorHAnsi"/>
          <w:sz w:val="24"/>
          <w:szCs w:val="24"/>
        </w:rPr>
        <w:t>La renta mensual de Infinitum en la modalidad contratada aplicará a partir de que sea cambiado el servicio. No aplica Bonificación.</w:t>
      </w:r>
    </w:p>
    <w:p w14:paraId="38FA21CB" w14:textId="77777777" w:rsidR="008B2B69" w:rsidRPr="00FE3C87" w:rsidRDefault="008B2B69" w:rsidP="008B2B69">
      <w:pPr>
        <w:pStyle w:val="Sangra2detindependiente"/>
        <w:ind w:left="539"/>
        <w:rPr>
          <w:rFonts w:asciiTheme="minorHAnsi" w:hAnsiTheme="minorHAnsi" w:cstheme="minorHAnsi"/>
          <w:b/>
          <w:sz w:val="24"/>
          <w:szCs w:val="24"/>
        </w:rPr>
      </w:pPr>
      <w:r w:rsidRPr="00FE3C87">
        <w:rPr>
          <w:rFonts w:asciiTheme="minorHAnsi" w:hAnsiTheme="minorHAnsi" w:cstheme="minorHAnsi"/>
          <w:b/>
          <w:sz w:val="24"/>
          <w:szCs w:val="24"/>
        </w:rPr>
        <w:t>De Prodigy Internet Anual a Infinitum</w:t>
      </w:r>
    </w:p>
    <w:p w14:paraId="6EEF2FED" w14:textId="77777777" w:rsidR="008B2B69" w:rsidRPr="00FE3C87" w:rsidRDefault="008B2B69" w:rsidP="008B2B69">
      <w:pPr>
        <w:pStyle w:val="Sangra2detindependiente"/>
        <w:ind w:left="539"/>
        <w:rPr>
          <w:rFonts w:asciiTheme="minorHAnsi" w:hAnsiTheme="minorHAnsi" w:cstheme="minorHAnsi"/>
          <w:b/>
          <w:sz w:val="24"/>
          <w:szCs w:val="24"/>
        </w:rPr>
      </w:pPr>
      <w:r w:rsidRPr="00FE3C87">
        <w:rPr>
          <w:rFonts w:asciiTheme="minorHAnsi" w:hAnsiTheme="minorHAnsi" w:cstheme="minorHAnsi"/>
          <w:sz w:val="24"/>
          <w:szCs w:val="24"/>
        </w:rPr>
        <w:t>La renta mensual de Infinitum en la modalidad contratada aplicará a partir de que sea cambiado el servicio. Aplica Bonificación por el pago efectuado de Prodigy Internet Anual en proporción directa al tiempo no utilizado del servicio, apareciendo la cantidad como crédito en la facturación en una sola exhibición.</w:t>
      </w:r>
    </w:p>
    <w:p w14:paraId="690E865D" w14:textId="77777777" w:rsidR="008B2B69" w:rsidRPr="00FE3C87" w:rsidRDefault="008B2B69" w:rsidP="008B2B69">
      <w:pPr>
        <w:pStyle w:val="Sangra2detindependiente"/>
        <w:ind w:left="539"/>
        <w:rPr>
          <w:rFonts w:asciiTheme="minorHAnsi" w:hAnsiTheme="minorHAnsi" w:cstheme="minorHAnsi"/>
          <w:b/>
          <w:sz w:val="24"/>
          <w:szCs w:val="24"/>
        </w:rPr>
      </w:pPr>
      <w:r w:rsidRPr="00FE3C87">
        <w:rPr>
          <w:rFonts w:asciiTheme="minorHAnsi" w:hAnsiTheme="minorHAnsi" w:cstheme="minorHAnsi"/>
          <w:b/>
          <w:sz w:val="24"/>
          <w:szCs w:val="24"/>
          <w:lang w:val="fr-FR"/>
        </w:rPr>
        <w:t xml:space="preserve">De Prodigy Internet Plus </w:t>
      </w:r>
      <w:proofErr w:type="spellStart"/>
      <w:r w:rsidRPr="00FE3C87">
        <w:rPr>
          <w:rFonts w:asciiTheme="minorHAnsi" w:hAnsiTheme="minorHAnsi" w:cstheme="minorHAnsi"/>
          <w:b/>
          <w:sz w:val="24"/>
          <w:szCs w:val="24"/>
          <w:lang w:val="fr-FR"/>
        </w:rPr>
        <w:t>a</w:t>
      </w:r>
      <w:proofErr w:type="spellEnd"/>
      <w:r w:rsidRPr="00FE3C87">
        <w:rPr>
          <w:rFonts w:asciiTheme="minorHAnsi" w:hAnsiTheme="minorHAnsi" w:cstheme="minorHAnsi"/>
          <w:b/>
          <w:sz w:val="24"/>
          <w:szCs w:val="24"/>
          <w:lang w:val="fr-FR"/>
        </w:rPr>
        <w:t xml:space="preserve"> </w:t>
      </w:r>
      <w:proofErr w:type="spellStart"/>
      <w:r w:rsidRPr="00FE3C87">
        <w:rPr>
          <w:rFonts w:asciiTheme="minorHAnsi" w:hAnsiTheme="minorHAnsi" w:cstheme="minorHAnsi"/>
          <w:b/>
          <w:sz w:val="24"/>
          <w:szCs w:val="24"/>
          <w:lang w:val="fr-FR"/>
        </w:rPr>
        <w:t>Infinitum</w:t>
      </w:r>
      <w:proofErr w:type="spellEnd"/>
    </w:p>
    <w:p w14:paraId="6D4593F2" w14:textId="77777777" w:rsidR="008B2B69" w:rsidRPr="00FE3C87" w:rsidRDefault="008B2B69" w:rsidP="008B2B69">
      <w:pPr>
        <w:pStyle w:val="Textoindependiente3"/>
        <w:ind w:left="539"/>
        <w:jc w:val="both"/>
        <w:rPr>
          <w:rFonts w:asciiTheme="minorHAnsi" w:hAnsiTheme="minorHAnsi" w:cstheme="minorHAnsi"/>
          <w:color w:val="000000"/>
          <w:sz w:val="24"/>
          <w:szCs w:val="24"/>
        </w:rPr>
      </w:pPr>
      <w:r w:rsidRPr="00FE3C87">
        <w:rPr>
          <w:rFonts w:asciiTheme="minorHAnsi" w:hAnsiTheme="minorHAnsi" w:cstheme="minorHAnsi"/>
          <w:sz w:val="24"/>
          <w:szCs w:val="24"/>
        </w:rPr>
        <w:t>La renta mensual de Infinitum en la modalidad contratada aplicará a partir de que sea cambiado el servicio.</w:t>
      </w:r>
      <w:r w:rsidRPr="00FE3C87">
        <w:rPr>
          <w:rFonts w:asciiTheme="minorHAnsi" w:hAnsiTheme="minorHAnsi" w:cstheme="minorHAnsi"/>
          <w:color w:val="000000"/>
          <w:sz w:val="24"/>
          <w:szCs w:val="24"/>
        </w:rPr>
        <w:t xml:space="preserve"> El cliente continuará pagando el cargo mensual del PIP contratado.</w:t>
      </w:r>
    </w:p>
    <w:p w14:paraId="214995EA" w14:textId="77777777" w:rsidR="008B2B69" w:rsidRPr="00FE3C87" w:rsidRDefault="008B2B69" w:rsidP="008B2B69">
      <w:pPr>
        <w:ind w:left="539"/>
        <w:jc w:val="both"/>
        <w:rPr>
          <w:rFonts w:asciiTheme="minorHAnsi" w:hAnsiTheme="minorHAnsi" w:cstheme="minorHAnsi"/>
          <w:szCs w:val="24"/>
        </w:rPr>
      </w:pPr>
      <w:r w:rsidRPr="00FE3C87">
        <w:rPr>
          <w:rFonts w:asciiTheme="minorHAnsi" w:hAnsiTheme="minorHAnsi" w:cstheme="minorHAnsi"/>
          <w:color w:val="000000"/>
          <w:szCs w:val="24"/>
        </w:rPr>
        <w:t>Aplica Bonificación por el servicio Prodigy Internet durante el tiempo que falte por terminar el plan PIP, a</w:t>
      </w:r>
      <w:r w:rsidRPr="00FE3C87">
        <w:rPr>
          <w:rFonts w:asciiTheme="minorHAnsi" w:hAnsiTheme="minorHAnsi" w:cstheme="minorHAnsi"/>
          <w:b/>
          <w:color w:val="000000"/>
          <w:szCs w:val="24"/>
        </w:rPr>
        <w:t xml:space="preserve"> </w:t>
      </w:r>
      <w:r w:rsidRPr="00FE3C87">
        <w:rPr>
          <w:rFonts w:asciiTheme="minorHAnsi" w:hAnsiTheme="minorHAnsi" w:cstheme="minorHAnsi"/>
          <w:color w:val="000000"/>
          <w:szCs w:val="24"/>
        </w:rPr>
        <w:t>razón de</w:t>
      </w:r>
      <w:r w:rsidRPr="00FE3C87">
        <w:rPr>
          <w:rFonts w:asciiTheme="minorHAnsi" w:hAnsiTheme="minorHAnsi" w:cstheme="minorHAnsi"/>
          <w:b/>
          <w:color w:val="000000"/>
          <w:szCs w:val="24"/>
        </w:rPr>
        <w:t xml:space="preserve"> $189.00 pesos M.N. por mes. </w:t>
      </w:r>
      <w:r w:rsidRPr="00FE3C87">
        <w:rPr>
          <w:rFonts w:asciiTheme="minorHAnsi" w:hAnsiTheme="minorHAnsi" w:cstheme="minorHAnsi"/>
          <w:color w:val="000000"/>
          <w:szCs w:val="24"/>
        </w:rPr>
        <w:t xml:space="preserve">Al terminar el periodo del plan PIP, se cancela la bonificación y solo pagará la renta mensual de Infinitum. </w:t>
      </w:r>
      <w:r w:rsidRPr="00FE3C87">
        <w:rPr>
          <w:rFonts w:asciiTheme="minorHAnsi" w:hAnsiTheme="minorHAnsi" w:cstheme="minorHAnsi"/>
          <w:szCs w:val="24"/>
        </w:rPr>
        <w:t>Cuando el cliente tiene varios planes de PIP contratados y referidos en una misma línea, solo aplicará la bonificación a un solo plan PIP.</w:t>
      </w:r>
    </w:p>
    <w:p w14:paraId="1F08F42C" w14:textId="77777777" w:rsidR="008B2B69" w:rsidRPr="00FE3C87" w:rsidRDefault="008B2B69" w:rsidP="008B2B69">
      <w:pPr>
        <w:ind w:left="539"/>
        <w:jc w:val="both"/>
        <w:rPr>
          <w:rFonts w:asciiTheme="minorHAnsi" w:hAnsiTheme="minorHAnsi" w:cstheme="minorHAnsi"/>
          <w:b/>
          <w:szCs w:val="24"/>
        </w:rPr>
      </w:pPr>
      <w:r w:rsidRPr="00FE3C87">
        <w:rPr>
          <w:rFonts w:asciiTheme="minorHAnsi" w:hAnsiTheme="minorHAnsi" w:cstheme="minorHAnsi"/>
          <w:b/>
          <w:szCs w:val="24"/>
        </w:rPr>
        <w:t>De Prodigy Internet Hogar a Infinitum</w:t>
      </w:r>
    </w:p>
    <w:p w14:paraId="358BFE5F" w14:textId="77777777" w:rsidR="008B2B69" w:rsidRPr="00FE3C87" w:rsidRDefault="008B2B69" w:rsidP="008B2B69">
      <w:pPr>
        <w:pStyle w:val="Sangra2detindependiente"/>
        <w:ind w:left="539"/>
        <w:rPr>
          <w:rFonts w:asciiTheme="minorHAnsi" w:hAnsiTheme="minorHAnsi" w:cstheme="minorHAnsi"/>
          <w:b/>
          <w:sz w:val="24"/>
          <w:szCs w:val="24"/>
        </w:rPr>
      </w:pPr>
      <w:r w:rsidRPr="00FE3C87">
        <w:rPr>
          <w:rFonts w:asciiTheme="minorHAnsi" w:hAnsiTheme="minorHAnsi" w:cstheme="minorHAnsi"/>
          <w:sz w:val="24"/>
          <w:szCs w:val="24"/>
        </w:rPr>
        <w:t>La renta mensual de Infinitum en la modalidad contratada aplicará a partir de que sea cambiado el servicio. No aplica Bonificación.</w:t>
      </w:r>
    </w:p>
    <w:p w14:paraId="56AA59CD" w14:textId="77777777" w:rsidR="008B2B69" w:rsidRPr="00FE3C87" w:rsidRDefault="008B2B69" w:rsidP="008B2B69">
      <w:pPr>
        <w:pStyle w:val="Sangra2detindependiente"/>
        <w:ind w:left="539"/>
        <w:rPr>
          <w:rFonts w:asciiTheme="minorHAnsi" w:hAnsiTheme="minorHAnsi" w:cstheme="minorHAnsi"/>
          <w:b/>
          <w:sz w:val="24"/>
          <w:szCs w:val="24"/>
          <w:lang w:val="fr-FR"/>
        </w:rPr>
      </w:pPr>
      <w:r w:rsidRPr="00FE3C87">
        <w:rPr>
          <w:rFonts w:asciiTheme="minorHAnsi" w:hAnsiTheme="minorHAnsi" w:cstheme="minorHAnsi"/>
          <w:b/>
          <w:sz w:val="24"/>
          <w:szCs w:val="24"/>
          <w:lang w:val="fr-FR"/>
        </w:rPr>
        <w:t xml:space="preserve">De Prodigy Internet Plus </w:t>
      </w:r>
      <w:proofErr w:type="spellStart"/>
      <w:r w:rsidRPr="00FE3C87">
        <w:rPr>
          <w:rFonts w:asciiTheme="minorHAnsi" w:hAnsiTheme="minorHAnsi" w:cstheme="minorHAnsi"/>
          <w:b/>
          <w:sz w:val="24"/>
          <w:szCs w:val="24"/>
          <w:lang w:val="fr-FR"/>
        </w:rPr>
        <w:t>Hogar</w:t>
      </w:r>
      <w:proofErr w:type="spellEnd"/>
      <w:r w:rsidRPr="00FE3C87">
        <w:rPr>
          <w:rFonts w:asciiTheme="minorHAnsi" w:hAnsiTheme="minorHAnsi" w:cstheme="minorHAnsi"/>
          <w:b/>
          <w:sz w:val="24"/>
          <w:szCs w:val="24"/>
          <w:lang w:val="fr-FR"/>
        </w:rPr>
        <w:t xml:space="preserve"> a </w:t>
      </w:r>
      <w:proofErr w:type="spellStart"/>
      <w:r w:rsidRPr="00FE3C87">
        <w:rPr>
          <w:rFonts w:asciiTheme="minorHAnsi" w:hAnsiTheme="minorHAnsi" w:cstheme="minorHAnsi"/>
          <w:b/>
          <w:sz w:val="24"/>
          <w:szCs w:val="24"/>
          <w:lang w:val="fr-FR"/>
        </w:rPr>
        <w:t>Infinitum</w:t>
      </w:r>
      <w:proofErr w:type="spellEnd"/>
    </w:p>
    <w:p w14:paraId="6043FEC3" w14:textId="77777777" w:rsidR="008B2B69" w:rsidRPr="00FE3C87" w:rsidRDefault="008B2B69" w:rsidP="008B2B69">
      <w:pPr>
        <w:pStyle w:val="Textoindependiente3"/>
        <w:ind w:left="539"/>
        <w:rPr>
          <w:rFonts w:asciiTheme="minorHAnsi" w:hAnsiTheme="minorHAnsi" w:cstheme="minorHAnsi"/>
          <w:color w:val="000000"/>
          <w:sz w:val="24"/>
          <w:szCs w:val="24"/>
        </w:rPr>
      </w:pPr>
      <w:r w:rsidRPr="00FE3C87">
        <w:rPr>
          <w:rFonts w:asciiTheme="minorHAnsi" w:hAnsiTheme="minorHAnsi" w:cstheme="minorHAnsi"/>
          <w:sz w:val="24"/>
          <w:szCs w:val="24"/>
        </w:rPr>
        <w:t xml:space="preserve">La renta mensual de Infinitum en la modalidad contratada aplicará a partir de que sea cambiado el servicio. </w:t>
      </w:r>
      <w:r w:rsidRPr="00FE3C87">
        <w:rPr>
          <w:rFonts w:asciiTheme="minorHAnsi" w:hAnsiTheme="minorHAnsi" w:cstheme="minorHAnsi"/>
          <w:color w:val="000000"/>
          <w:sz w:val="24"/>
          <w:szCs w:val="24"/>
        </w:rPr>
        <w:t>El cliente continuará pagando el cargo mensual del PIP Hogar contratado.</w:t>
      </w:r>
    </w:p>
    <w:p w14:paraId="2B917142" w14:textId="77777777" w:rsidR="008B2B69" w:rsidRPr="00FE3C87" w:rsidRDefault="008B2B69" w:rsidP="008B2B69">
      <w:pPr>
        <w:ind w:left="539"/>
        <w:jc w:val="both"/>
        <w:rPr>
          <w:rFonts w:asciiTheme="minorHAnsi" w:hAnsiTheme="minorHAnsi" w:cstheme="minorHAnsi"/>
          <w:szCs w:val="24"/>
        </w:rPr>
      </w:pPr>
      <w:r w:rsidRPr="00FE3C87">
        <w:rPr>
          <w:rFonts w:asciiTheme="minorHAnsi" w:hAnsiTheme="minorHAnsi" w:cstheme="minorHAnsi"/>
          <w:color w:val="000000"/>
          <w:szCs w:val="24"/>
        </w:rPr>
        <w:t>Aplica Bonificación por el servicio Prodigy Internet durante el tiempo que falte por terminar el plan PIP, a</w:t>
      </w:r>
      <w:r w:rsidRPr="00FE3C87">
        <w:rPr>
          <w:rFonts w:asciiTheme="minorHAnsi" w:hAnsiTheme="minorHAnsi" w:cstheme="minorHAnsi"/>
          <w:b/>
          <w:color w:val="000000"/>
          <w:szCs w:val="24"/>
        </w:rPr>
        <w:t xml:space="preserve"> </w:t>
      </w:r>
      <w:r w:rsidRPr="00FE3C87">
        <w:rPr>
          <w:rFonts w:asciiTheme="minorHAnsi" w:hAnsiTheme="minorHAnsi" w:cstheme="minorHAnsi"/>
          <w:color w:val="000000"/>
          <w:szCs w:val="24"/>
        </w:rPr>
        <w:t>razón de</w:t>
      </w:r>
      <w:r w:rsidRPr="00FE3C87">
        <w:rPr>
          <w:rFonts w:asciiTheme="minorHAnsi" w:hAnsiTheme="minorHAnsi" w:cstheme="minorHAnsi"/>
          <w:b/>
          <w:color w:val="000000"/>
          <w:szCs w:val="24"/>
        </w:rPr>
        <w:t xml:space="preserve"> $99.00 pesos M.N. por mes. </w:t>
      </w:r>
      <w:r w:rsidRPr="00FE3C87">
        <w:rPr>
          <w:rFonts w:asciiTheme="minorHAnsi" w:hAnsiTheme="minorHAnsi" w:cstheme="minorHAnsi"/>
          <w:color w:val="000000"/>
          <w:szCs w:val="24"/>
        </w:rPr>
        <w:t xml:space="preserve">Al terminar el periodo del plan PIP Hogar, se cancela la bonificación y solo pagará la renta mensual de Infinitum. </w:t>
      </w:r>
      <w:r w:rsidRPr="00FE3C87">
        <w:rPr>
          <w:rFonts w:asciiTheme="minorHAnsi" w:hAnsiTheme="minorHAnsi" w:cstheme="minorHAnsi"/>
          <w:szCs w:val="24"/>
        </w:rPr>
        <w:t>Cuando el cliente tiene varios planes de PIP Hogar contratados y referidos en una misma línea, solo aplicará la bonificación a un solo plan PIP Hogar.</w:t>
      </w:r>
    </w:p>
    <w:p w14:paraId="05B2B278" w14:textId="77777777" w:rsidR="00610E06" w:rsidRPr="00FE3C87" w:rsidRDefault="00610E06" w:rsidP="00610E06">
      <w:pPr>
        <w:pStyle w:val="Sangra2detindependiente"/>
        <w:ind w:left="539"/>
        <w:rPr>
          <w:rFonts w:asciiTheme="minorHAnsi" w:hAnsiTheme="minorHAnsi" w:cstheme="minorHAnsi"/>
          <w:b/>
          <w:sz w:val="24"/>
          <w:szCs w:val="24"/>
        </w:rPr>
      </w:pPr>
      <w:r w:rsidRPr="00FE3C87">
        <w:rPr>
          <w:rFonts w:asciiTheme="minorHAnsi" w:hAnsiTheme="minorHAnsi" w:cstheme="minorHAnsi"/>
          <w:b/>
          <w:sz w:val="24"/>
          <w:szCs w:val="24"/>
        </w:rPr>
        <w:t>De Prodigy Turbo a Infinitum</w:t>
      </w:r>
    </w:p>
    <w:p w14:paraId="33754FA1" w14:textId="77777777" w:rsidR="00610E06" w:rsidRPr="00FE3C87" w:rsidRDefault="00610E06" w:rsidP="00610E06">
      <w:pPr>
        <w:pStyle w:val="Textoindependiente3"/>
        <w:ind w:left="539"/>
        <w:jc w:val="both"/>
        <w:rPr>
          <w:rFonts w:asciiTheme="minorHAnsi" w:hAnsiTheme="minorHAnsi" w:cstheme="minorHAnsi"/>
          <w:sz w:val="24"/>
          <w:szCs w:val="24"/>
        </w:rPr>
      </w:pPr>
      <w:r w:rsidRPr="00FE3C87">
        <w:rPr>
          <w:rFonts w:asciiTheme="minorHAnsi" w:hAnsiTheme="minorHAnsi" w:cstheme="minorHAnsi"/>
          <w:sz w:val="24"/>
          <w:szCs w:val="24"/>
        </w:rPr>
        <w:t xml:space="preserve">Esta migración sólo aplica para Infinitum 1 MB Plus y velocidades superiores. No aplica para migración a Infinitum 1 MB básico. La renta mensual de Infinitum en la modalidad contratada aplicará a partir de que sea cambiado el servicio. No Aplica Bonificación por el cargo de los gastos de conversión a la línea Turbo Access para proporcionar </w:t>
      </w:r>
      <w:r w:rsidRPr="00FE3C87">
        <w:rPr>
          <w:rFonts w:asciiTheme="minorHAnsi" w:hAnsiTheme="minorHAnsi" w:cstheme="minorHAnsi"/>
          <w:sz w:val="24"/>
          <w:szCs w:val="24"/>
        </w:rPr>
        <w:lastRenderedPageBreak/>
        <w:t>Prodigy Turbo que haya pagado el cliente. El cliente deberá entregar el equipo terminal de red NT/TA, propiedad de Telmex, utilizado para el servicio Prodigy Turbo cuando sea instalado el servicio Infinitum.</w:t>
      </w:r>
    </w:p>
    <w:p w14:paraId="367CA982" w14:textId="77777777" w:rsidR="00FE3C87" w:rsidRDefault="00FE3C87" w:rsidP="00610E06">
      <w:pPr>
        <w:pStyle w:val="Textoindependiente3"/>
        <w:ind w:left="539"/>
        <w:jc w:val="both"/>
        <w:rPr>
          <w:rFonts w:asciiTheme="minorHAnsi" w:hAnsiTheme="minorHAnsi" w:cstheme="minorHAnsi"/>
          <w:b/>
          <w:sz w:val="24"/>
          <w:szCs w:val="24"/>
        </w:rPr>
      </w:pPr>
    </w:p>
    <w:p w14:paraId="677FA7C8" w14:textId="77777777" w:rsidR="00610E06" w:rsidRPr="00FE3C87" w:rsidRDefault="00610E06" w:rsidP="00610E06">
      <w:pPr>
        <w:pStyle w:val="Textoindependiente3"/>
        <w:ind w:left="539"/>
        <w:jc w:val="both"/>
        <w:rPr>
          <w:rFonts w:asciiTheme="minorHAnsi" w:hAnsiTheme="minorHAnsi" w:cstheme="minorHAnsi"/>
          <w:b/>
          <w:sz w:val="24"/>
          <w:szCs w:val="24"/>
        </w:rPr>
      </w:pPr>
      <w:r w:rsidRPr="00FE3C87">
        <w:rPr>
          <w:rFonts w:asciiTheme="minorHAnsi" w:hAnsiTheme="minorHAnsi" w:cstheme="minorHAnsi"/>
          <w:b/>
          <w:sz w:val="24"/>
          <w:szCs w:val="24"/>
        </w:rPr>
        <w:t>De Infinitum a otro servicio Prodigy</w:t>
      </w:r>
    </w:p>
    <w:p w14:paraId="27548F68" w14:textId="77777777" w:rsidR="00610E06" w:rsidRPr="00FE3C87" w:rsidRDefault="00610E06" w:rsidP="00610E06">
      <w:pPr>
        <w:ind w:left="539"/>
        <w:jc w:val="both"/>
        <w:rPr>
          <w:rFonts w:asciiTheme="minorHAnsi" w:hAnsiTheme="minorHAnsi" w:cstheme="minorHAnsi"/>
          <w:szCs w:val="24"/>
        </w:rPr>
      </w:pPr>
      <w:r w:rsidRPr="00FE3C87">
        <w:rPr>
          <w:rFonts w:asciiTheme="minorHAnsi" w:hAnsiTheme="minorHAnsi" w:cstheme="minorHAnsi"/>
          <w:szCs w:val="24"/>
        </w:rPr>
        <w:t>El cliente dará de baja el servicio de Infinitum en la modalidad contratada y deberá contratar el plan o versión que desee de Prodigy como contratación nueva.</w:t>
      </w:r>
    </w:p>
    <w:p w14:paraId="720E43E6" w14:textId="77777777" w:rsidR="004178B0" w:rsidRPr="00FE3C87" w:rsidRDefault="004178B0" w:rsidP="00610E06">
      <w:pPr>
        <w:ind w:left="539"/>
        <w:jc w:val="both"/>
        <w:rPr>
          <w:rFonts w:asciiTheme="minorHAnsi" w:hAnsiTheme="minorHAnsi" w:cstheme="minorHAnsi"/>
          <w:szCs w:val="24"/>
        </w:rPr>
      </w:pPr>
    </w:p>
    <w:p w14:paraId="284FB475" w14:textId="77777777" w:rsidR="004178B0" w:rsidRPr="00FE3C87" w:rsidRDefault="004178B0" w:rsidP="004178B0">
      <w:pPr>
        <w:pStyle w:val="Textoindependiente"/>
        <w:rPr>
          <w:rFonts w:asciiTheme="minorHAnsi" w:hAnsiTheme="minorHAnsi" w:cstheme="minorHAnsi"/>
          <w:b/>
          <w:szCs w:val="24"/>
        </w:rPr>
      </w:pPr>
      <w:r w:rsidRPr="00FE3C87">
        <w:rPr>
          <w:rFonts w:asciiTheme="minorHAnsi" w:hAnsiTheme="minorHAnsi" w:cstheme="minorHAnsi"/>
          <w:b/>
          <w:szCs w:val="24"/>
        </w:rPr>
        <w:t>3.- MOVIMIENTOS ADICIONALES:</w:t>
      </w:r>
    </w:p>
    <w:p w14:paraId="14CAC78B" w14:textId="77777777" w:rsidR="00610E06" w:rsidRPr="00FE3C87" w:rsidRDefault="00610E06" w:rsidP="00610E06">
      <w:pPr>
        <w:pStyle w:val="Textoindependiente"/>
        <w:spacing w:after="0"/>
        <w:ind w:left="709"/>
        <w:rPr>
          <w:rFonts w:asciiTheme="minorHAnsi" w:hAnsiTheme="minorHAnsi" w:cstheme="minorHAnsi"/>
          <w:b/>
          <w:szCs w:val="24"/>
        </w:rPr>
      </w:pPr>
      <w:r w:rsidRPr="00FE3C87">
        <w:rPr>
          <w:rFonts w:asciiTheme="minorHAnsi" w:hAnsiTheme="minorHAnsi" w:cstheme="minorHAnsi"/>
          <w:b/>
          <w:szCs w:val="24"/>
        </w:rPr>
        <w:t>Cambio de Modalidad de una velocidad superior a Infinitum 1 MB Básico</w:t>
      </w:r>
    </w:p>
    <w:p w14:paraId="4255ED92" w14:textId="77777777" w:rsidR="00610E06" w:rsidRPr="00FE3C87" w:rsidRDefault="00610E06" w:rsidP="004914B9">
      <w:pPr>
        <w:pStyle w:val="Sangra2detindependiente"/>
        <w:numPr>
          <w:ilvl w:val="0"/>
          <w:numId w:val="16"/>
        </w:numPr>
        <w:rPr>
          <w:rFonts w:asciiTheme="minorHAnsi" w:hAnsiTheme="minorHAnsi" w:cstheme="minorHAnsi"/>
          <w:sz w:val="24"/>
          <w:szCs w:val="24"/>
        </w:rPr>
      </w:pPr>
      <w:r w:rsidRPr="00FE3C87">
        <w:rPr>
          <w:rFonts w:asciiTheme="minorHAnsi" w:hAnsiTheme="minorHAnsi" w:cstheme="minorHAnsi"/>
          <w:sz w:val="24"/>
          <w:szCs w:val="24"/>
        </w:rPr>
        <w:t>Aplica cargo por concepto de Cambio de Modalidad a Infinitum 1 MB Básico.</w:t>
      </w:r>
    </w:p>
    <w:p w14:paraId="7587DE37" w14:textId="77777777" w:rsidR="00610E06" w:rsidRPr="00FE3C87" w:rsidRDefault="00610E06" w:rsidP="004914B9">
      <w:pPr>
        <w:pStyle w:val="Sangra2detindependiente"/>
        <w:numPr>
          <w:ilvl w:val="0"/>
          <w:numId w:val="16"/>
        </w:numPr>
        <w:rPr>
          <w:rFonts w:asciiTheme="minorHAnsi" w:hAnsiTheme="minorHAnsi" w:cstheme="minorHAnsi"/>
          <w:sz w:val="24"/>
          <w:szCs w:val="24"/>
        </w:rPr>
      </w:pPr>
      <w:r w:rsidRPr="00FE3C87">
        <w:rPr>
          <w:rFonts w:asciiTheme="minorHAnsi" w:hAnsiTheme="minorHAnsi" w:cstheme="minorHAnsi"/>
          <w:sz w:val="24"/>
          <w:szCs w:val="24"/>
        </w:rPr>
        <w:t>La renta mensual de Infinitum correspondiente a la nueva modalidad aplicará a partir de que sea cambiado el servicio.</w:t>
      </w:r>
    </w:p>
    <w:p w14:paraId="7864DE8F" w14:textId="77777777" w:rsidR="00610E06" w:rsidRPr="00FE3C87" w:rsidRDefault="00610E06" w:rsidP="004914B9">
      <w:pPr>
        <w:pStyle w:val="Textoindependiente"/>
        <w:numPr>
          <w:ilvl w:val="0"/>
          <w:numId w:val="16"/>
        </w:numPr>
        <w:spacing w:after="0"/>
        <w:ind w:left="714" w:hanging="357"/>
        <w:rPr>
          <w:rFonts w:asciiTheme="minorHAnsi" w:hAnsiTheme="minorHAnsi" w:cstheme="minorHAnsi"/>
          <w:b/>
          <w:szCs w:val="24"/>
        </w:rPr>
      </w:pPr>
      <w:r w:rsidRPr="00FE3C87">
        <w:rPr>
          <w:rFonts w:asciiTheme="minorHAnsi" w:hAnsiTheme="minorHAnsi" w:cstheme="minorHAnsi"/>
          <w:szCs w:val="24"/>
        </w:rPr>
        <w:t>Aplica cobro de fracción de servicio de la nueva modalidad, que será igual al cargo de la renta por día (SUSPENDIDO).</w:t>
      </w:r>
    </w:p>
    <w:p w14:paraId="50BB1A72" w14:textId="77777777" w:rsidR="00610E06" w:rsidRPr="00FE3C87" w:rsidRDefault="00610E06" w:rsidP="004914B9">
      <w:pPr>
        <w:pStyle w:val="Sangra2detindependiente"/>
        <w:numPr>
          <w:ilvl w:val="0"/>
          <w:numId w:val="16"/>
        </w:numPr>
        <w:ind w:left="714" w:hanging="357"/>
        <w:jc w:val="left"/>
        <w:rPr>
          <w:rFonts w:asciiTheme="minorHAnsi" w:hAnsiTheme="minorHAnsi" w:cstheme="minorHAnsi"/>
          <w:sz w:val="24"/>
          <w:szCs w:val="24"/>
        </w:rPr>
      </w:pPr>
      <w:r w:rsidRPr="00FE3C87">
        <w:rPr>
          <w:rFonts w:asciiTheme="minorHAnsi" w:hAnsiTheme="minorHAnsi" w:cstheme="minorHAnsi"/>
          <w:sz w:val="24"/>
          <w:szCs w:val="24"/>
        </w:rPr>
        <w:t>CARGO (Pesos M.N.) $250.00</w:t>
      </w:r>
    </w:p>
    <w:p w14:paraId="34F2630D" w14:textId="77777777" w:rsidR="00610E06" w:rsidRPr="00FE3C87" w:rsidRDefault="00610E06" w:rsidP="00FE3C87">
      <w:pPr>
        <w:pStyle w:val="Sangra2detindependiente"/>
        <w:ind w:left="0"/>
        <w:rPr>
          <w:rFonts w:asciiTheme="minorHAnsi" w:hAnsiTheme="minorHAnsi" w:cstheme="minorHAnsi"/>
          <w:sz w:val="24"/>
          <w:szCs w:val="24"/>
        </w:rPr>
      </w:pPr>
    </w:p>
    <w:p w14:paraId="51CEC92E" w14:textId="77777777" w:rsidR="00610E06" w:rsidRPr="00FE3C87" w:rsidRDefault="00610E06" w:rsidP="00622130">
      <w:pPr>
        <w:pStyle w:val="Sangra2detindependiente"/>
        <w:ind w:left="708"/>
        <w:rPr>
          <w:rFonts w:asciiTheme="minorHAnsi" w:hAnsiTheme="minorHAnsi" w:cstheme="minorHAnsi"/>
          <w:b/>
          <w:sz w:val="24"/>
          <w:szCs w:val="24"/>
        </w:rPr>
      </w:pPr>
      <w:r w:rsidRPr="00FE3C87">
        <w:rPr>
          <w:rFonts w:asciiTheme="minorHAnsi" w:hAnsiTheme="minorHAnsi" w:cstheme="minorHAnsi"/>
          <w:b/>
          <w:sz w:val="24"/>
          <w:szCs w:val="24"/>
        </w:rPr>
        <w:t xml:space="preserve">Cambio de Modalidad de Infinitum 1 MB Plus </w:t>
      </w:r>
      <w:r w:rsidR="00622130" w:rsidRPr="00FE3C87">
        <w:rPr>
          <w:rFonts w:asciiTheme="minorHAnsi" w:hAnsiTheme="minorHAnsi" w:cstheme="minorHAnsi"/>
          <w:b/>
          <w:sz w:val="24"/>
          <w:szCs w:val="24"/>
        </w:rPr>
        <w:t>(o</w:t>
      </w:r>
      <w:r w:rsidRPr="00FE3C87">
        <w:rPr>
          <w:rFonts w:asciiTheme="minorHAnsi" w:hAnsiTheme="minorHAnsi" w:cstheme="minorHAnsi"/>
          <w:b/>
          <w:sz w:val="24"/>
          <w:szCs w:val="24"/>
        </w:rPr>
        <w:t xml:space="preserve"> Infinitum 1 MB) a Infinitum 1 MB Básico</w:t>
      </w:r>
    </w:p>
    <w:p w14:paraId="0508D34A" w14:textId="77777777" w:rsidR="00622130" w:rsidRPr="00FE3C87" w:rsidRDefault="00622130" w:rsidP="004914B9">
      <w:pPr>
        <w:pStyle w:val="Sangra2detindependiente"/>
        <w:numPr>
          <w:ilvl w:val="0"/>
          <w:numId w:val="17"/>
        </w:numPr>
        <w:rPr>
          <w:rFonts w:asciiTheme="minorHAnsi" w:hAnsiTheme="minorHAnsi" w:cstheme="minorHAnsi"/>
          <w:sz w:val="24"/>
          <w:szCs w:val="24"/>
        </w:rPr>
      </w:pPr>
      <w:r w:rsidRPr="00FE3C87">
        <w:rPr>
          <w:rFonts w:asciiTheme="minorHAnsi" w:hAnsiTheme="minorHAnsi" w:cstheme="minorHAnsi"/>
          <w:sz w:val="24"/>
          <w:szCs w:val="24"/>
        </w:rPr>
        <w:t>Aplica cargo por concepto de Cambio de Modalidad a Infinitum 1 MB Básico.</w:t>
      </w:r>
    </w:p>
    <w:p w14:paraId="3E9E6EBD" w14:textId="77777777" w:rsidR="00622130" w:rsidRPr="00FE3C87" w:rsidRDefault="00622130" w:rsidP="004914B9">
      <w:pPr>
        <w:pStyle w:val="Sangra2detindependiente"/>
        <w:numPr>
          <w:ilvl w:val="0"/>
          <w:numId w:val="17"/>
        </w:numPr>
        <w:rPr>
          <w:rFonts w:asciiTheme="minorHAnsi" w:hAnsiTheme="minorHAnsi" w:cstheme="minorHAnsi"/>
          <w:sz w:val="24"/>
          <w:szCs w:val="24"/>
        </w:rPr>
      </w:pPr>
      <w:r w:rsidRPr="00FE3C87">
        <w:rPr>
          <w:rFonts w:asciiTheme="minorHAnsi" w:hAnsiTheme="minorHAnsi" w:cstheme="minorHAnsi"/>
          <w:sz w:val="24"/>
          <w:szCs w:val="24"/>
        </w:rPr>
        <w:t>La renta mensual de Infinitum correspondiente a la nueva modalidad aplicará a partir de que sea cambiado el servicio.</w:t>
      </w:r>
    </w:p>
    <w:p w14:paraId="5F0B0C9E" w14:textId="77777777" w:rsidR="00610E06" w:rsidRPr="00FE3C87" w:rsidRDefault="00622130" w:rsidP="004914B9">
      <w:pPr>
        <w:pStyle w:val="Sangra2detindependiente"/>
        <w:numPr>
          <w:ilvl w:val="0"/>
          <w:numId w:val="17"/>
        </w:numPr>
        <w:jc w:val="left"/>
        <w:rPr>
          <w:rFonts w:asciiTheme="minorHAnsi" w:hAnsiTheme="minorHAnsi" w:cstheme="minorHAnsi"/>
          <w:sz w:val="24"/>
          <w:szCs w:val="24"/>
        </w:rPr>
      </w:pPr>
      <w:r w:rsidRPr="00FE3C87">
        <w:rPr>
          <w:rFonts w:asciiTheme="minorHAnsi" w:hAnsiTheme="minorHAnsi" w:cstheme="minorHAnsi"/>
          <w:sz w:val="24"/>
          <w:szCs w:val="24"/>
        </w:rPr>
        <w:t>Aplica cobro de fracción de servicio de la nueva modalidad, que será igual al cargo de la renta por día (SUSPENDIDO).</w:t>
      </w:r>
    </w:p>
    <w:p w14:paraId="45EFFFEF" w14:textId="77777777" w:rsidR="00622130" w:rsidRPr="00FE3C87" w:rsidRDefault="00622130" w:rsidP="004914B9">
      <w:pPr>
        <w:pStyle w:val="Sangra2detindependiente"/>
        <w:numPr>
          <w:ilvl w:val="0"/>
          <w:numId w:val="17"/>
        </w:numPr>
        <w:jc w:val="left"/>
        <w:rPr>
          <w:rFonts w:asciiTheme="minorHAnsi" w:hAnsiTheme="minorHAnsi" w:cstheme="minorHAnsi"/>
          <w:sz w:val="24"/>
          <w:szCs w:val="24"/>
        </w:rPr>
      </w:pPr>
      <w:r w:rsidRPr="00FE3C87">
        <w:rPr>
          <w:rFonts w:asciiTheme="minorHAnsi" w:hAnsiTheme="minorHAnsi" w:cstheme="minorHAnsi"/>
          <w:sz w:val="24"/>
          <w:szCs w:val="24"/>
        </w:rPr>
        <w:t>CARGO (Pesos M.N.) $250.00</w:t>
      </w:r>
    </w:p>
    <w:p w14:paraId="233A5B4D" w14:textId="77777777" w:rsidR="00FE3C87" w:rsidRDefault="00FE3C87" w:rsidP="00622130">
      <w:pPr>
        <w:pStyle w:val="Sangra2detindependiente"/>
        <w:ind w:left="708"/>
        <w:jc w:val="left"/>
        <w:rPr>
          <w:rFonts w:asciiTheme="minorHAnsi" w:hAnsiTheme="minorHAnsi" w:cstheme="minorHAnsi"/>
          <w:b/>
          <w:sz w:val="24"/>
          <w:szCs w:val="24"/>
        </w:rPr>
      </w:pPr>
    </w:p>
    <w:p w14:paraId="10CD6CE5" w14:textId="77777777" w:rsidR="00622130" w:rsidRPr="00FE3C87" w:rsidRDefault="00622130" w:rsidP="00622130">
      <w:pPr>
        <w:pStyle w:val="Sangra2detindependiente"/>
        <w:ind w:left="708"/>
        <w:jc w:val="left"/>
        <w:rPr>
          <w:rFonts w:asciiTheme="minorHAnsi" w:hAnsiTheme="minorHAnsi" w:cstheme="minorHAnsi"/>
          <w:b/>
          <w:sz w:val="24"/>
          <w:szCs w:val="24"/>
        </w:rPr>
      </w:pPr>
      <w:r w:rsidRPr="00FE3C87">
        <w:rPr>
          <w:rFonts w:asciiTheme="minorHAnsi" w:hAnsiTheme="minorHAnsi" w:cstheme="minorHAnsi"/>
          <w:b/>
          <w:sz w:val="24"/>
          <w:szCs w:val="24"/>
        </w:rPr>
        <w:t>Cambio de Modalidad entre velocidades diferentes a Infinitum 1 MB</w:t>
      </w:r>
    </w:p>
    <w:p w14:paraId="33D75174" w14:textId="77777777" w:rsidR="00622130" w:rsidRPr="00FE3C87" w:rsidRDefault="00622130" w:rsidP="004914B9">
      <w:pPr>
        <w:pStyle w:val="Sangra2detindependiente"/>
        <w:numPr>
          <w:ilvl w:val="0"/>
          <w:numId w:val="18"/>
        </w:numPr>
        <w:jc w:val="left"/>
        <w:rPr>
          <w:rFonts w:asciiTheme="minorHAnsi" w:hAnsiTheme="minorHAnsi" w:cstheme="minorHAnsi"/>
          <w:sz w:val="24"/>
          <w:szCs w:val="24"/>
        </w:rPr>
      </w:pPr>
      <w:r w:rsidRPr="00FE3C87">
        <w:rPr>
          <w:rFonts w:asciiTheme="minorHAnsi" w:hAnsiTheme="minorHAnsi" w:cstheme="minorHAnsi"/>
          <w:sz w:val="24"/>
          <w:szCs w:val="24"/>
        </w:rPr>
        <w:t>Cualquier cambio entre modalidades diferentes a Infinitum 1 MB no tiene cargo alguno.</w:t>
      </w:r>
    </w:p>
    <w:p w14:paraId="665C94D2" w14:textId="77777777" w:rsidR="00622130" w:rsidRPr="00FE3C87" w:rsidRDefault="00622130" w:rsidP="004914B9">
      <w:pPr>
        <w:pStyle w:val="Sangra2detindependiente"/>
        <w:numPr>
          <w:ilvl w:val="0"/>
          <w:numId w:val="18"/>
        </w:numPr>
        <w:jc w:val="left"/>
        <w:rPr>
          <w:rFonts w:asciiTheme="minorHAnsi" w:hAnsiTheme="minorHAnsi" w:cstheme="minorHAnsi"/>
          <w:sz w:val="24"/>
          <w:szCs w:val="24"/>
        </w:rPr>
      </w:pPr>
      <w:r w:rsidRPr="00FE3C87">
        <w:rPr>
          <w:rFonts w:asciiTheme="minorHAnsi" w:hAnsiTheme="minorHAnsi" w:cstheme="minorHAnsi"/>
          <w:sz w:val="24"/>
          <w:szCs w:val="24"/>
        </w:rPr>
        <w:t>La renta mensual de Infinitum correspondiente a la nueva modalidad aplicará a partir de que sea cambiado el servicio.</w:t>
      </w:r>
    </w:p>
    <w:p w14:paraId="08C639A6" w14:textId="77777777" w:rsidR="00622130" w:rsidRPr="00FE3C87" w:rsidRDefault="00622130" w:rsidP="004914B9">
      <w:pPr>
        <w:pStyle w:val="Sangra2detindependiente"/>
        <w:numPr>
          <w:ilvl w:val="0"/>
          <w:numId w:val="18"/>
        </w:numPr>
        <w:jc w:val="left"/>
        <w:rPr>
          <w:rFonts w:asciiTheme="minorHAnsi" w:hAnsiTheme="minorHAnsi" w:cstheme="minorHAnsi"/>
          <w:sz w:val="24"/>
          <w:szCs w:val="24"/>
        </w:rPr>
      </w:pPr>
      <w:r w:rsidRPr="00FE3C87">
        <w:rPr>
          <w:rFonts w:asciiTheme="minorHAnsi" w:hAnsiTheme="minorHAnsi" w:cstheme="minorHAnsi"/>
          <w:sz w:val="24"/>
          <w:szCs w:val="24"/>
        </w:rPr>
        <w:t>Aplica cobro de fracción de servicio de la nueva modalidad, que será igual al cargo de la renta por día (SUSPENDIDO).</w:t>
      </w:r>
    </w:p>
    <w:p w14:paraId="379E445C" w14:textId="77777777" w:rsidR="00622130" w:rsidRPr="00FE3C87" w:rsidRDefault="00622130" w:rsidP="004914B9">
      <w:pPr>
        <w:pStyle w:val="Sangra2detindependiente"/>
        <w:numPr>
          <w:ilvl w:val="0"/>
          <w:numId w:val="18"/>
        </w:numPr>
        <w:jc w:val="left"/>
        <w:rPr>
          <w:rFonts w:asciiTheme="minorHAnsi" w:hAnsiTheme="minorHAnsi" w:cstheme="minorHAnsi"/>
          <w:sz w:val="24"/>
          <w:szCs w:val="24"/>
        </w:rPr>
      </w:pPr>
      <w:r w:rsidRPr="00FE3C87">
        <w:rPr>
          <w:rFonts w:asciiTheme="minorHAnsi" w:hAnsiTheme="minorHAnsi" w:cstheme="minorHAnsi"/>
          <w:sz w:val="24"/>
          <w:szCs w:val="24"/>
        </w:rPr>
        <w:t>CARGO (Pesos M.N.) $0.00</w:t>
      </w:r>
    </w:p>
    <w:p w14:paraId="4DB159F5" w14:textId="77777777" w:rsidR="00FE3C87" w:rsidRDefault="00FE3C87" w:rsidP="00610E06">
      <w:pPr>
        <w:pStyle w:val="Sangra2detindependiente"/>
        <w:ind w:left="714"/>
        <w:jc w:val="left"/>
        <w:rPr>
          <w:rFonts w:asciiTheme="minorHAnsi" w:hAnsiTheme="minorHAnsi" w:cstheme="minorHAnsi"/>
          <w:b/>
          <w:sz w:val="24"/>
          <w:szCs w:val="24"/>
        </w:rPr>
      </w:pPr>
    </w:p>
    <w:p w14:paraId="27D4F25C" w14:textId="77777777" w:rsidR="00622130" w:rsidRPr="00FE3C87" w:rsidRDefault="00622130" w:rsidP="00610E06">
      <w:pPr>
        <w:pStyle w:val="Sangra2detindependiente"/>
        <w:ind w:left="714"/>
        <w:jc w:val="left"/>
        <w:rPr>
          <w:rFonts w:asciiTheme="minorHAnsi" w:hAnsiTheme="minorHAnsi" w:cstheme="minorHAnsi"/>
          <w:b/>
          <w:sz w:val="24"/>
          <w:szCs w:val="24"/>
        </w:rPr>
      </w:pPr>
      <w:r w:rsidRPr="00FE3C87">
        <w:rPr>
          <w:rFonts w:asciiTheme="minorHAnsi" w:hAnsiTheme="minorHAnsi" w:cstheme="minorHAnsi"/>
          <w:b/>
          <w:sz w:val="24"/>
          <w:szCs w:val="24"/>
        </w:rPr>
        <w:t>Cambio de Domicilio Misma Ciudad</w:t>
      </w:r>
    </w:p>
    <w:p w14:paraId="2F626B8B"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Aplica cargo por concepto de Cambio de Domicilio Infinitum.</w:t>
      </w:r>
    </w:p>
    <w:p w14:paraId="6DC48F35"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Procede siempre y cuando la línea en el nuevo domicilio esté a nombre del mismo titular que la línea actual.</w:t>
      </w:r>
    </w:p>
    <w:p w14:paraId="28B6CAAF"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El cambio está sujeto a la disponibilidad del servicio en el nuevo domicilio.</w:t>
      </w:r>
    </w:p>
    <w:p w14:paraId="078A5ABE"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lastRenderedPageBreak/>
        <w:t>El cambio se realizará conservando el mismo Módem y la misma Modalidad.</w:t>
      </w:r>
    </w:p>
    <w:p w14:paraId="61C7E338"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La renta mensual del servicio se debe mantener de acuerdo al plan tarifario con el que se contrató originalmente el servicio.</w:t>
      </w:r>
    </w:p>
    <w:p w14:paraId="4C64BE06"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La modalidad del servicio solo podrá cambiar cuando por razones técnicas de Telmex no se pueda mantener la modalidad actual en el nuevo domicilio, en tal caso, no aplica cargo por Cambio de Modalidad y únicamente se cambia a la renta mensual de la nueva modalidad.</w:t>
      </w:r>
    </w:p>
    <w:p w14:paraId="4FDACE7C"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El cliente traslada el equipo terminal al nuevo domicilio. No debe entregarse equipo terminal nuevo al cliente.</w:t>
      </w:r>
    </w:p>
    <w:p w14:paraId="183050E1"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Si no existen facilidades técnicas para ofrecer el servicio en el nuevo domicilio y el cliente se encuentra en un Plan de 24 Meses, la Baja del servicio se realizará sin cargo por baja anticipada.</w:t>
      </w:r>
    </w:p>
    <w:p w14:paraId="109B7573"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Si el cambio se realiza junto con la línea Telmex, adicionalmente deberán cubrirse los cargos por el cambio de domicilio de la línea telefónica.</w:t>
      </w:r>
    </w:p>
    <w:p w14:paraId="36F5689C"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Si no existen facilidades técnicas para cambiar la línea Telmex al nuevo domicilio y el cliente se encuentra en un Plan de 24 Meses, la Baja del servicio se realizará sin cargo por baja anticipada.</w:t>
      </w:r>
    </w:p>
    <w:p w14:paraId="7FBB0C79"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CARGO (Pesos M.N.) $250.00</w:t>
      </w:r>
    </w:p>
    <w:p w14:paraId="45DA7C10" w14:textId="77777777" w:rsidR="00FE3C87" w:rsidRDefault="00FE3C87" w:rsidP="00610E06">
      <w:pPr>
        <w:pStyle w:val="Sangra2detindependiente"/>
        <w:ind w:left="714"/>
        <w:jc w:val="left"/>
        <w:rPr>
          <w:rFonts w:asciiTheme="minorHAnsi" w:hAnsiTheme="minorHAnsi" w:cstheme="minorHAnsi"/>
          <w:b/>
          <w:sz w:val="24"/>
          <w:szCs w:val="24"/>
        </w:rPr>
      </w:pPr>
    </w:p>
    <w:p w14:paraId="69D64043" w14:textId="77777777" w:rsidR="00622130" w:rsidRPr="00FE3C87" w:rsidRDefault="00622130" w:rsidP="00610E06">
      <w:pPr>
        <w:pStyle w:val="Sangra2detindependiente"/>
        <w:ind w:left="714"/>
        <w:jc w:val="left"/>
        <w:rPr>
          <w:rFonts w:asciiTheme="minorHAnsi" w:hAnsiTheme="minorHAnsi" w:cstheme="minorHAnsi"/>
          <w:b/>
          <w:sz w:val="24"/>
          <w:szCs w:val="24"/>
        </w:rPr>
      </w:pPr>
      <w:r w:rsidRPr="00FE3C87">
        <w:rPr>
          <w:rFonts w:asciiTheme="minorHAnsi" w:hAnsiTheme="minorHAnsi" w:cstheme="minorHAnsi"/>
          <w:b/>
          <w:sz w:val="24"/>
          <w:szCs w:val="24"/>
        </w:rPr>
        <w:t>Cambio de Domicilio Diferente Ciudad</w:t>
      </w:r>
    </w:p>
    <w:p w14:paraId="5B6C2AFF" w14:textId="77777777" w:rsidR="00622130" w:rsidRPr="00FE3C87" w:rsidRDefault="00622130" w:rsidP="00622130">
      <w:pPr>
        <w:ind w:left="708"/>
        <w:rPr>
          <w:rFonts w:asciiTheme="minorHAnsi" w:hAnsiTheme="minorHAnsi" w:cstheme="minorHAnsi"/>
          <w:szCs w:val="24"/>
        </w:rPr>
      </w:pPr>
      <w:r w:rsidRPr="00FE3C87">
        <w:rPr>
          <w:rFonts w:asciiTheme="minorHAnsi" w:hAnsiTheme="minorHAnsi" w:cstheme="minorHAnsi"/>
          <w:szCs w:val="24"/>
        </w:rPr>
        <w:t>Aplican las condiciones del Cambio de Domicilio Misma Ciudad, además de:</w:t>
      </w:r>
    </w:p>
    <w:p w14:paraId="5FBA5E9D" w14:textId="77777777" w:rsidR="00622130" w:rsidRPr="00FE3C87" w:rsidRDefault="00622130" w:rsidP="004914B9">
      <w:pPr>
        <w:numPr>
          <w:ilvl w:val="0"/>
          <w:numId w:val="19"/>
        </w:numPr>
        <w:rPr>
          <w:rFonts w:asciiTheme="minorHAnsi" w:hAnsiTheme="minorHAnsi" w:cstheme="minorHAnsi"/>
          <w:szCs w:val="24"/>
        </w:rPr>
      </w:pPr>
      <w:r w:rsidRPr="00FE3C87">
        <w:rPr>
          <w:rFonts w:asciiTheme="minorHAnsi" w:hAnsiTheme="minorHAnsi" w:cstheme="minorHAnsi"/>
          <w:szCs w:val="24"/>
        </w:rPr>
        <w:t>Al cliente se le entrega un documento para realizar el alta por cambio de domicilio en la otra ciudad.</w:t>
      </w:r>
    </w:p>
    <w:p w14:paraId="0BCC8F0B" w14:textId="77777777" w:rsidR="00622130" w:rsidRPr="00FE3C87" w:rsidRDefault="00622130" w:rsidP="004914B9">
      <w:pPr>
        <w:numPr>
          <w:ilvl w:val="0"/>
          <w:numId w:val="19"/>
        </w:numPr>
        <w:rPr>
          <w:rFonts w:asciiTheme="minorHAnsi" w:hAnsiTheme="minorHAnsi" w:cstheme="minorHAnsi"/>
          <w:szCs w:val="24"/>
        </w:rPr>
      </w:pPr>
      <w:r w:rsidRPr="00FE3C87">
        <w:rPr>
          <w:rFonts w:asciiTheme="minorHAnsi" w:hAnsiTheme="minorHAnsi" w:cstheme="minorHAnsi"/>
          <w:szCs w:val="24"/>
        </w:rPr>
        <w:t>En la Alta nueva ya no aplica cargo por concepto de Gastos de Habilitación Infinitum.</w:t>
      </w:r>
    </w:p>
    <w:p w14:paraId="419862F3" w14:textId="77777777" w:rsidR="005045EC" w:rsidRPr="00FE3C87" w:rsidRDefault="005045EC" w:rsidP="004914B9">
      <w:pPr>
        <w:numPr>
          <w:ilvl w:val="0"/>
          <w:numId w:val="19"/>
        </w:numPr>
        <w:rPr>
          <w:rFonts w:asciiTheme="minorHAnsi" w:hAnsiTheme="minorHAnsi" w:cstheme="minorHAnsi"/>
          <w:szCs w:val="24"/>
        </w:rPr>
      </w:pPr>
      <w:r w:rsidRPr="00FE3C87">
        <w:rPr>
          <w:rFonts w:asciiTheme="minorHAnsi" w:hAnsiTheme="minorHAnsi" w:cstheme="minorHAnsi"/>
          <w:szCs w:val="24"/>
        </w:rPr>
        <w:t>CARGO (Pesos M.N.) $250.00</w:t>
      </w:r>
    </w:p>
    <w:p w14:paraId="0E18E8D6" w14:textId="77777777" w:rsidR="00FE3C87" w:rsidRDefault="00FE3C87" w:rsidP="000950A8">
      <w:pPr>
        <w:pStyle w:val="Sangra2detindependiente"/>
        <w:ind w:left="708"/>
        <w:jc w:val="left"/>
        <w:rPr>
          <w:rFonts w:asciiTheme="minorHAnsi" w:hAnsiTheme="minorHAnsi" w:cstheme="minorHAnsi"/>
          <w:b/>
          <w:sz w:val="24"/>
          <w:szCs w:val="24"/>
        </w:rPr>
      </w:pPr>
    </w:p>
    <w:p w14:paraId="6CA90413" w14:textId="77777777" w:rsidR="000950A8" w:rsidRPr="00FE3C87" w:rsidRDefault="000950A8" w:rsidP="000950A8">
      <w:pPr>
        <w:pStyle w:val="Sangra2detindependiente"/>
        <w:ind w:left="708"/>
        <w:jc w:val="left"/>
        <w:rPr>
          <w:rFonts w:asciiTheme="minorHAnsi" w:hAnsiTheme="minorHAnsi" w:cstheme="minorHAnsi"/>
          <w:b/>
          <w:sz w:val="24"/>
          <w:szCs w:val="24"/>
        </w:rPr>
      </w:pPr>
      <w:r w:rsidRPr="00FE3C87">
        <w:rPr>
          <w:rFonts w:asciiTheme="minorHAnsi" w:hAnsiTheme="minorHAnsi" w:cstheme="minorHAnsi"/>
          <w:b/>
          <w:sz w:val="24"/>
          <w:szCs w:val="24"/>
        </w:rPr>
        <w:t>Cambio del Tipo de Direccionamiento IP</w:t>
      </w:r>
    </w:p>
    <w:p w14:paraId="2B0E3ECC" w14:textId="77777777" w:rsidR="000950A8" w:rsidRPr="00FE3C87" w:rsidRDefault="000950A8" w:rsidP="004914B9">
      <w:pPr>
        <w:numPr>
          <w:ilvl w:val="0"/>
          <w:numId w:val="21"/>
        </w:numPr>
        <w:rPr>
          <w:rFonts w:asciiTheme="minorHAnsi" w:hAnsiTheme="minorHAnsi" w:cstheme="minorHAnsi"/>
          <w:szCs w:val="24"/>
        </w:rPr>
      </w:pPr>
      <w:r w:rsidRPr="00FE3C87">
        <w:rPr>
          <w:rFonts w:asciiTheme="minorHAnsi" w:hAnsiTheme="minorHAnsi" w:cstheme="minorHAnsi"/>
          <w:szCs w:val="24"/>
        </w:rPr>
        <w:t>El cambio del tipo de direccionamiento IP no tiene cargo alguno.</w:t>
      </w:r>
    </w:p>
    <w:p w14:paraId="5C8BCF2E" w14:textId="77777777" w:rsidR="000950A8" w:rsidRPr="00FE3C87" w:rsidRDefault="000950A8" w:rsidP="004914B9">
      <w:pPr>
        <w:numPr>
          <w:ilvl w:val="0"/>
          <w:numId w:val="21"/>
        </w:numPr>
        <w:rPr>
          <w:rFonts w:asciiTheme="minorHAnsi" w:hAnsiTheme="minorHAnsi" w:cstheme="minorHAnsi"/>
          <w:szCs w:val="24"/>
        </w:rPr>
      </w:pPr>
      <w:r w:rsidRPr="00FE3C87">
        <w:rPr>
          <w:rFonts w:asciiTheme="minorHAnsi" w:hAnsiTheme="minorHAnsi" w:cstheme="minorHAnsi"/>
          <w:szCs w:val="24"/>
        </w:rPr>
        <w:t>El cambio se realizará conservando el mismo Módem y la misma Modalidad.</w:t>
      </w:r>
    </w:p>
    <w:p w14:paraId="7A9804F4" w14:textId="77777777" w:rsidR="000950A8" w:rsidRPr="00FE3C87" w:rsidRDefault="000950A8" w:rsidP="004914B9">
      <w:pPr>
        <w:numPr>
          <w:ilvl w:val="0"/>
          <w:numId w:val="21"/>
        </w:numPr>
        <w:rPr>
          <w:rFonts w:asciiTheme="minorHAnsi" w:hAnsiTheme="minorHAnsi" w:cstheme="minorHAnsi"/>
          <w:szCs w:val="24"/>
        </w:rPr>
      </w:pPr>
      <w:r w:rsidRPr="00FE3C87">
        <w:rPr>
          <w:rFonts w:asciiTheme="minorHAnsi" w:hAnsiTheme="minorHAnsi" w:cstheme="minorHAnsi"/>
          <w:szCs w:val="24"/>
        </w:rPr>
        <w:t>El cliente conservará su cuenta de Internet.</w:t>
      </w:r>
    </w:p>
    <w:p w14:paraId="3502FE66" w14:textId="77777777" w:rsidR="000950A8" w:rsidRPr="00FE3C87" w:rsidRDefault="000950A8" w:rsidP="004914B9">
      <w:pPr>
        <w:numPr>
          <w:ilvl w:val="0"/>
          <w:numId w:val="21"/>
        </w:numPr>
        <w:rPr>
          <w:rFonts w:asciiTheme="minorHAnsi" w:hAnsiTheme="minorHAnsi" w:cstheme="minorHAnsi"/>
          <w:szCs w:val="24"/>
        </w:rPr>
      </w:pPr>
      <w:r w:rsidRPr="00FE3C87">
        <w:rPr>
          <w:rFonts w:asciiTheme="minorHAnsi" w:hAnsiTheme="minorHAnsi" w:cstheme="minorHAnsi"/>
          <w:szCs w:val="24"/>
        </w:rPr>
        <w:t>La renta mensual de Infinitum correspondiente al tipo de direccionamiento IP aplicará a partir de que sea cambiado el servicio.</w:t>
      </w:r>
    </w:p>
    <w:p w14:paraId="4EE66F56" w14:textId="77777777" w:rsidR="000950A8" w:rsidRPr="00FE3C87" w:rsidRDefault="000950A8" w:rsidP="004914B9">
      <w:pPr>
        <w:numPr>
          <w:ilvl w:val="0"/>
          <w:numId w:val="21"/>
        </w:numPr>
        <w:rPr>
          <w:rFonts w:asciiTheme="minorHAnsi" w:hAnsiTheme="minorHAnsi" w:cstheme="minorHAnsi"/>
          <w:szCs w:val="24"/>
        </w:rPr>
      </w:pPr>
      <w:r w:rsidRPr="00FE3C87">
        <w:rPr>
          <w:rFonts w:asciiTheme="minorHAnsi" w:hAnsiTheme="minorHAnsi" w:cstheme="minorHAnsi"/>
          <w:szCs w:val="24"/>
        </w:rPr>
        <w:t>CARGO (Pesos M.N.) $0.00</w:t>
      </w:r>
    </w:p>
    <w:p w14:paraId="794A1FBD" w14:textId="77777777" w:rsidR="00FE3C87" w:rsidRDefault="00FE3C87" w:rsidP="003121C4">
      <w:pPr>
        <w:pStyle w:val="Sangra2detindependiente"/>
        <w:ind w:left="708"/>
        <w:jc w:val="left"/>
        <w:rPr>
          <w:rFonts w:asciiTheme="minorHAnsi" w:hAnsiTheme="minorHAnsi" w:cstheme="minorHAnsi"/>
          <w:b/>
          <w:sz w:val="24"/>
          <w:szCs w:val="24"/>
        </w:rPr>
      </w:pPr>
    </w:p>
    <w:p w14:paraId="2BB08C46" w14:textId="77777777" w:rsidR="000950A8" w:rsidRPr="00FE3C87" w:rsidRDefault="000950A8" w:rsidP="003121C4">
      <w:pPr>
        <w:pStyle w:val="Sangra2detindependiente"/>
        <w:ind w:left="708"/>
        <w:jc w:val="left"/>
        <w:rPr>
          <w:rFonts w:asciiTheme="minorHAnsi" w:hAnsiTheme="minorHAnsi" w:cstheme="minorHAnsi"/>
          <w:b/>
          <w:sz w:val="24"/>
          <w:szCs w:val="24"/>
        </w:rPr>
      </w:pPr>
      <w:r w:rsidRPr="00FE3C87">
        <w:rPr>
          <w:rFonts w:asciiTheme="minorHAnsi" w:hAnsiTheme="minorHAnsi" w:cstheme="minorHAnsi"/>
          <w:b/>
          <w:sz w:val="24"/>
          <w:szCs w:val="24"/>
        </w:rPr>
        <w:t xml:space="preserve">Cambio </w:t>
      </w:r>
      <w:r w:rsidR="003121C4" w:rsidRPr="00FE3C87">
        <w:rPr>
          <w:rFonts w:asciiTheme="minorHAnsi" w:hAnsiTheme="minorHAnsi" w:cstheme="minorHAnsi"/>
          <w:b/>
          <w:sz w:val="24"/>
          <w:szCs w:val="24"/>
        </w:rPr>
        <w:t>de Equipo Terminal a Kit Infinitum Alámbrico</w:t>
      </w:r>
    </w:p>
    <w:p w14:paraId="2F022196" w14:textId="77777777" w:rsidR="003121C4" w:rsidRPr="00FE3C87" w:rsidRDefault="003121C4" w:rsidP="004914B9">
      <w:pPr>
        <w:numPr>
          <w:ilvl w:val="0"/>
          <w:numId w:val="22"/>
        </w:numPr>
        <w:rPr>
          <w:rFonts w:asciiTheme="minorHAnsi" w:hAnsiTheme="minorHAnsi" w:cstheme="minorHAnsi"/>
          <w:szCs w:val="24"/>
        </w:rPr>
      </w:pPr>
      <w:r w:rsidRPr="00FE3C87">
        <w:rPr>
          <w:rFonts w:asciiTheme="minorHAnsi" w:hAnsiTheme="minorHAnsi" w:cstheme="minorHAnsi"/>
          <w:szCs w:val="24"/>
        </w:rPr>
        <w:t>Procede cuando el cliente solicita cambiar el Módem Inalámbrico asociado al servicio Infinitum por un Módem Alámbrico.</w:t>
      </w:r>
    </w:p>
    <w:p w14:paraId="7FCF4E41" w14:textId="77777777" w:rsidR="003121C4" w:rsidRPr="00FE3C87" w:rsidRDefault="003121C4" w:rsidP="004914B9">
      <w:pPr>
        <w:numPr>
          <w:ilvl w:val="0"/>
          <w:numId w:val="22"/>
        </w:numPr>
        <w:rPr>
          <w:rFonts w:asciiTheme="minorHAnsi" w:hAnsiTheme="minorHAnsi" w:cstheme="minorHAnsi"/>
          <w:szCs w:val="24"/>
        </w:rPr>
      </w:pPr>
      <w:r w:rsidRPr="00FE3C87">
        <w:rPr>
          <w:rFonts w:asciiTheme="minorHAnsi" w:hAnsiTheme="minorHAnsi" w:cstheme="minorHAnsi"/>
          <w:szCs w:val="24"/>
        </w:rPr>
        <w:t>Aplica cargo por concepto de Cambio a Kit Infinitum Alámbrico.</w:t>
      </w:r>
    </w:p>
    <w:p w14:paraId="4EFA20DA" w14:textId="77777777" w:rsidR="003121C4" w:rsidRPr="00FE3C87" w:rsidRDefault="003121C4" w:rsidP="004914B9">
      <w:pPr>
        <w:numPr>
          <w:ilvl w:val="0"/>
          <w:numId w:val="22"/>
        </w:numPr>
        <w:rPr>
          <w:rFonts w:asciiTheme="minorHAnsi" w:hAnsiTheme="minorHAnsi" w:cstheme="minorHAnsi"/>
          <w:szCs w:val="24"/>
        </w:rPr>
      </w:pPr>
      <w:r w:rsidRPr="00FE3C87">
        <w:rPr>
          <w:rFonts w:asciiTheme="minorHAnsi" w:hAnsiTheme="minorHAnsi" w:cstheme="minorHAnsi"/>
          <w:szCs w:val="24"/>
        </w:rPr>
        <w:t>CARGO (Pesos M.N.) $347.00</w:t>
      </w:r>
    </w:p>
    <w:p w14:paraId="6CCB342B" w14:textId="77777777" w:rsidR="00AA5C8E" w:rsidRPr="00FE3C87" w:rsidRDefault="00AA5C8E" w:rsidP="00FE3C87">
      <w:pPr>
        <w:pStyle w:val="Textoindependiente"/>
        <w:spacing w:after="0"/>
        <w:rPr>
          <w:rFonts w:asciiTheme="minorHAnsi" w:hAnsiTheme="minorHAnsi" w:cstheme="minorHAnsi"/>
          <w:b/>
          <w:szCs w:val="24"/>
        </w:rPr>
      </w:pPr>
    </w:p>
    <w:p w14:paraId="4A9D41D1" w14:textId="77777777" w:rsidR="000950A8" w:rsidRPr="00FE3C87" w:rsidRDefault="00C769A5" w:rsidP="00C769A5">
      <w:pPr>
        <w:pStyle w:val="Textoindependiente"/>
        <w:spacing w:after="0"/>
        <w:ind w:left="708"/>
        <w:rPr>
          <w:rFonts w:asciiTheme="minorHAnsi" w:hAnsiTheme="minorHAnsi" w:cstheme="minorHAnsi"/>
          <w:b/>
          <w:szCs w:val="24"/>
        </w:rPr>
      </w:pPr>
      <w:r w:rsidRPr="00FE3C87">
        <w:rPr>
          <w:rFonts w:asciiTheme="minorHAnsi" w:hAnsiTheme="minorHAnsi" w:cstheme="minorHAnsi"/>
          <w:b/>
          <w:szCs w:val="24"/>
        </w:rPr>
        <w:t>Cambio de Equipo Terminal a Kit Infinitum Inalámbrico</w:t>
      </w:r>
    </w:p>
    <w:p w14:paraId="0DF2D3DC" w14:textId="77777777" w:rsidR="00C769A5" w:rsidRPr="00FE3C87" w:rsidRDefault="00C769A5" w:rsidP="004914B9">
      <w:pPr>
        <w:numPr>
          <w:ilvl w:val="0"/>
          <w:numId w:val="23"/>
        </w:numPr>
        <w:rPr>
          <w:rFonts w:asciiTheme="minorHAnsi" w:hAnsiTheme="minorHAnsi" w:cstheme="minorHAnsi"/>
          <w:szCs w:val="24"/>
        </w:rPr>
      </w:pPr>
      <w:r w:rsidRPr="00FE3C87">
        <w:rPr>
          <w:rFonts w:asciiTheme="minorHAnsi" w:hAnsiTheme="minorHAnsi" w:cstheme="minorHAnsi"/>
          <w:szCs w:val="24"/>
        </w:rPr>
        <w:t>Procede cuando el cliente solicita cambiar el Módem Alámbrico asociado al servicio Infinitum por un Módem Inalámbrico.</w:t>
      </w:r>
    </w:p>
    <w:p w14:paraId="37B645BC" w14:textId="77777777" w:rsidR="00C769A5" w:rsidRPr="00FE3C87" w:rsidRDefault="00C769A5" w:rsidP="004914B9">
      <w:pPr>
        <w:numPr>
          <w:ilvl w:val="0"/>
          <w:numId w:val="23"/>
        </w:numPr>
        <w:rPr>
          <w:rFonts w:asciiTheme="minorHAnsi" w:hAnsiTheme="minorHAnsi" w:cstheme="minorHAnsi"/>
          <w:szCs w:val="24"/>
        </w:rPr>
      </w:pPr>
      <w:r w:rsidRPr="00FE3C87">
        <w:rPr>
          <w:rFonts w:asciiTheme="minorHAnsi" w:hAnsiTheme="minorHAnsi" w:cstheme="minorHAnsi"/>
          <w:szCs w:val="24"/>
        </w:rPr>
        <w:t>Aplica cargo por concepto de Cambio a Kit Infinitum Inalámbrico.</w:t>
      </w:r>
    </w:p>
    <w:p w14:paraId="669E1A95" w14:textId="77777777" w:rsidR="00C769A5" w:rsidRPr="00FE3C87" w:rsidRDefault="00C769A5" w:rsidP="004914B9">
      <w:pPr>
        <w:numPr>
          <w:ilvl w:val="0"/>
          <w:numId w:val="23"/>
        </w:numPr>
        <w:rPr>
          <w:rFonts w:asciiTheme="minorHAnsi" w:hAnsiTheme="minorHAnsi" w:cstheme="minorHAnsi"/>
          <w:szCs w:val="24"/>
        </w:rPr>
      </w:pPr>
      <w:r w:rsidRPr="00FE3C87">
        <w:rPr>
          <w:rFonts w:asciiTheme="minorHAnsi" w:hAnsiTheme="minorHAnsi" w:cstheme="minorHAnsi"/>
          <w:szCs w:val="24"/>
        </w:rPr>
        <w:t>CARGO (Pesos M.N.) $999.00</w:t>
      </w:r>
    </w:p>
    <w:p w14:paraId="5A6EA570" w14:textId="77777777" w:rsidR="00FE3C87" w:rsidRDefault="00FE3C87" w:rsidP="00C769A5">
      <w:pPr>
        <w:pStyle w:val="Textoindependiente"/>
        <w:spacing w:after="0"/>
        <w:ind w:left="709"/>
        <w:rPr>
          <w:rFonts w:asciiTheme="minorHAnsi" w:hAnsiTheme="minorHAnsi" w:cstheme="minorHAnsi"/>
          <w:b/>
          <w:szCs w:val="24"/>
        </w:rPr>
      </w:pPr>
    </w:p>
    <w:p w14:paraId="61CD9553" w14:textId="77777777" w:rsidR="000950A8" w:rsidRPr="00FE3C87" w:rsidRDefault="00C769A5" w:rsidP="00C769A5">
      <w:pPr>
        <w:pStyle w:val="Textoindependiente"/>
        <w:spacing w:after="0"/>
        <w:ind w:left="709"/>
        <w:rPr>
          <w:rFonts w:asciiTheme="minorHAnsi" w:hAnsiTheme="minorHAnsi" w:cstheme="minorHAnsi"/>
          <w:b/>
          <w:szCs w:val="24"/>
        </w:rPr>
      </w:pPr>
      <w:r w:rsidRPr="00FE3C87">
        <w:rPr>
          <w:rFonts w:asciiTheme="minorHAnsi" w:hAnsiTheme="minorHAnsi" w:cstheme="minorHAnsi"/>
          <w:b/>
          <w:szCs w:val="24"/>
        </w:rPr>
        <w:t>Reemplazo de Equipo Terminal-Kit Infinitum Alámbrico por robo, extravío o daño imputable al cliente</w:t>
      </w:r>
    </w:p>
    <w:p w14:paraId="26E6709D" w14:textId="77777777" w:rsidR="00C769A5" w:rsidRPr="00FE3C87" w:rsidRDefault="00C769A5" w:rsidP="004914B9">
      <w:pPr>
        <w:pStyle w:val="Prrafodelista"/>
        <w:numPr>
          <w:ilvl w:val="0"/>
          <w:numId w:val="24"/>
        </w:numPr>
        <w:rPr>
          <w:rFonts w:asciiTheme="minorHAnsi" w:hAnsiTheme="minorHAnsi" w:cstheme="minorHAnsi"/>
          <w:szCs w:val="24"/>
        </w:rPr>
      </w:pPr>
      <w:r w:rsidRPr="00FE3C87">
        <w:rPr>
          <w:rFonts w:asciiTheme="minorHAnsi" w:hAnsiTheme="minorHAnsi" w:cstheme="minorHAnsi"/>
          <w:szCs w:val="24"/>
        </w:rPr>
        <w:t>Procede cuando por robo, extravío o daño imputable al cliente, se tiene que reemplazar el Módem Alámbrico asociado al servicio Infinitum.</w:t>
      </w:r>
    </w:p>
    <w:p w14:paraId="717AFA3E" w14:textId="77777777" w:rsidR="00C769A5" w:rsidRPr="00FE3C87" w:rsidRDefault="00C769A5" w:rsidP="004914B9">
      <w:pPr>
        <w:pStyle w:val="Prrafodelista"/>
        <w:numPr>
          <w:ilvl w:val="0"/>
          <w:numId w:val="24"/>
        </w:numPr>
        <w:rPr>
          <w:rFonts w:asciiTheme="minorHAnsi" w:hAnsiTheme="minorHAnsi" w:cstheme="minorHAnsi"/>
          <w:szCs w:val="24"/>
        </w:rPr>
      </w:pPr>
      <w:r w:rsidRPr="00FE3C87">
        <w:rPr>
          <w:rFonts w:asciiTheme="minorHAnsi" w:hAnsiTheme="minorHAnsi" w:cstheme="minorHAnsi"/>
          <w:szCs w:val="24"/>
        </w:rPr>
        <w:t>El tipo de equipo terminal a entregar en el reemplazo debe ser Módem Alámbrico.</w:t>
      </w:r>
    </w:p>
    <w:p w14:paraId="15DF1A1B" w14:textId="77777777" w:rsidR="00C769A5" w:rsidRPr="00FE3C87" w:rsidRDefault="00C769A5" w:rsidP="004914B9">
      <w:pPr>
        <w:pStyle w:val="Prrafodelista"/>
        <w:numPr>
          <w:ilvl w:val="0"/>
          <w:numId w:val="24"/>
        </w:numPr>
        <w:rPr>
          <w:rFonts w:asciiTheme="minorHAnsi" w:hAnsiTheme="minorHAnsi" w:cstheme="minorHAnsi"/>
          <w:szCs w:val="24"/>
        </w:rPr>
      </w:pPr>
      <w:r w:rsidRPr="00FE3C87">
        <w:rPr>
          <w:rFonts w:asciiTheme="minorHAnsi" w:hAnsiTheme="minorHAnsi" w:cstheme="minorHAnsi"/>
          <w:szCs w:val="24"/>
        </w:rPr>
        <w:t>Las características del equipo terminal a entregar en el reemplazo pueden variar a las que tenía el equipo anterior del cliente, sin que esto afecte las funciones de navegación.</w:t>
      </w:r>
    </w:p>
    <w:p w14:paraId="2AF941C5" w14:textId="77777777" w:rsidR="00C769A5" w:rsidRPr="00FE3C87" w:rsidRDefault="00C769A5" w:rsidP="004914B9">
      <w:pPr>
        <w:pStyle w:val="Prrafodelista"/>
        <w:numPr>
          <w:ilvl w:val="0"/>
          <w:numId w:val="24"/>
        </w:numPr>
        <w:rPr>
          <w:rFonts w:asciiTheme="minorHAnsi" w:hAnsiTheme="minorHAnsi" w:cstheme="minorHAnsi"/>
          <w:szCs w:val="24"/>
        </w:rPr>
      </w:pPr>
      <w:r w:rsidRPr="00FE3C87">
        <w:rPr>
          <w:rFonts w:asciiTheme="minorHAnsi" w:hAnsiTheme="minorHAnsi" w:cstheme="minorHAnsi"/>
          <w:szCs w:val="24"/>
        </w:rPr>
        <w:t>Aplica cargo por concepto de Reemplazo de Kit Infinitum Alámbrico.</w:t>
      </w:r>
    </w:p>
    <w:p w14:paraId="375CF2BE" w14:textId="77777777" w:rsidR="00C769A5" w:rsidRPr="00FE3C87" w:rsidRDefault="00C769A5" w:rsidP="004914B9">
      <w:pPr>
        <w:pStyle w:val="Prrafodelista"/>
        <w:numPr>
          <w:ilvl w:val="0"/>
          <w:numId w:val="24"/>
        </w:numPr>
        <w:rPr>
          <w:rFonts w:asciiTheme="minorHAnsi" w:hAnsiTheme="minorHAnsi" w:cstheme="minorHAnsi"/>
          <w:szCs w:val="24"/>
        </w:rPr>
      </w:pPr>
      <w:r w:rsidRPr="00FE3C87">
        <w:rPr>
          <w:rFonts w:asciiTheme="minorHAnsi" w:hAnsiTheme="minorHAnsi" w:cstheme="minorHAnsi"/>
          <w:szCs w:val="24"/>
        </w:rPr>
        <w:t>CARGO (Pesos M.N.) $347.00</w:t>
      </w:r>
    </w:p>
    <w:p w14:paraId="03D92424" w14:textId="77777777" w:rsidR="00FE3C87" w:rsidRDefault="00FE3C87" w:rsidP="00C769A5">
      <w:pPr>
        <w:pStyle w:val="Sangra2detindependiente"/>
        <w:ind w:left="708"/>
        <w:jc w:val="left"/>
        <w:rPr>
          <w:rFonts w:asciiTheme="minorHAnsi" w:hAnsiTheme="minorHAnsi" w:cstheme="minorHAnsi"/>
          <w:b/>
          <w:sz w:val="24"/>
          <w:szCs w:val="24"/>
        </w:rPr>
      </w:pPr>
    </w:p>
    <w:p w14:paraId="3C4C26A3" w14:textId="77777777" w:rsidR="00C769A5" w:rsidRPr="00FE3C87" w:rsidRDefault="00C769A5" w:rsidP="00C769A5">
      <w:pPr>
        <w:pStyle w:val="Sangra2detindependiente"/>
        <w:ind w:left="708"/>
        <w:jc w:val="left"/>
        <w:rPr>
          <w:rFonts w:asciiTheme="minorHAnsi" w:hAnsiTheme="minorHAnsi" w:cstheme="minorHAnsi"/>
          <w:b/>
          <w:sz w:val="24"/>
          <w:szCs w:val="24"/>
        </w:rPr>
      </w:pPr>
      <w:r w:rsidRPr="00FE3C87">
        <w:rPr>
          <w:rFonts w:asciiTheme="minorHAnsi" w:hAnsiTheme="minorHAnsi" w:cstheme="minorHAnsi"/>
          <w:b/>
          <w:sz w:val="24"/>
          <w:szCs w:val="24"/>
        </w:rPr>
        <w:t>Reemplazo de Equipo Terminal-Kit Infinitum Inalámbrico por robo, extravío o daño imputable al cliente</w:t>
      </w:r>
    </w:p>
    <w:p w14:paraId="5072FF79" w14:textId="77777777" w:rsidR="00C769A5" w:rsidRPr="00FE3C87" w:rsidRDefault="00C769A5" w:rsidP="004914B9">
      <w:pPr>
        <w:numPr>
          <w:ilvl w:val="0"/>
          <w:numId w:val="25"/>
        </w:numPr>
        <w:rPr>
          <w:rFonts w:asciiTheme="minorHAnsi" w:hAnsiTheme="minorHAnsi" w:cstheme="minorHAnsi"/>
          <w:szCs w:val="24"/>
        </w:rPr>
      </w:pPr>
      <w:r w:rsidRPr="00FE3C87">
        <w:rPr>
          <w:rFonts w:asciiTheme="minorHAnsi" w:hAnsiTheme="minorHAnsi" w:cstheme="minorHAnsi"/>
          <w:szCs w:val="24"/>
        </w:rPr>
        <w:t>Procede cuando por robo, extravío o daño imputable al cliente, se tiene que reemplazar el Módem Inalámbrico asociado al servicio Infinitum.</w:t>
      </w:r>
    </w:p>
    <w:p w14:paraId="66BFB100" w14:textId="77777777" w:rsidR="00C769A5" w:rsidRPr="00FE3C87" w:rsidRDefault="00C769A5" w:rsidP="004914B9">
      <w:pPr>
        <w:numPr>
          <w:ilvl w:val="0"/>
          <w:numId w:val="25"/>
        </w:numPr>
        <w:rPr>
          <w:rFonts w:asciiTheme="minorHAnsi" w:hAnsiTheme="minorHAnsi" w:cstheme="minorHAnsi"/>
          <w:szCs w:val="24"/>
        </w:rPr>
      </w:pPr>
      <w:r w:rsidRPr="00FE3C87">
        <w:rPr>
          <w:rFonts w:asciiTheme="minorHAnsi" w:hAnsiTheme="minorHAnsi" w:cstheme="minorHAnsi"/>
          <w:szCs w:val="24"/>
        </w:rPr>
        <w:t>El tipo de equipo terminal a entregar en el reemplazo debe ser Módem Inalámbrico.</w:t>
      </w:r>
    </w:p>
    <w:p w14:paraId="62F64A5A" w14:textId="77777777" w:rsidR="00C769A5" w:rsidRPr="00FE3C87" w:rsidRDefault="00C769A5" w:rsidP="004914B9">
      <w:pPr>
        <w:pStyle w:val="Sangra2detindependiente"/>
        <w:numPr>
          <w:ilvl w:val="0"/>
          <w:numId w:val="25"/>
        </w:numPr>
        <w:jc w:val="left"/>
        <w:rPr>
          <w:rFonts w:asciiTheme="minorHAnsi" w:hAnsiTheme="minorHAnsi" w:cstheme="minorHAnsi"/>
          <w:sz w:val="24"/>
          <w:szCs w:val="24"/>
        </w:rPr>
      </w:pPr>
      <w:r w:rsidRPr="00FE3C87">
        <w:rPr>
          <w:rFonts w:asciiTheme="minorHAnsi" w:hAnsiTheme="minorHAnsi" w:cstheme="minorHAnsi"/>
          <w:sz w:val="24"/>
          <w:szCs w:val="24"/>
        </w:rPr>
        <w:t>Las características del equipo terminal a entregar en el reemplazo pueden variar a las que tenía el equipo anterior del cliente, sin que esto afecte las funciones de navegación.</w:t>
      </w:r>
    </w:p>
    <w:p w14:paraId="1D8F5A7B" w14:textId="77777777" w:rsidR="00C769A5" w:rsidRPr="00FE3C87" w:rsidRDefault="00C769A5" w:rsidP="004914B9">
      <w:pPr>
        <w:numPr>
          <w:ilvl w:val="0"/>
          <w:numId w:val="25"/>
        </w:numPr>
        <w:rPr>
          <w:rFonts w:asciiTheme="minorHAnsi" w:hAnsiTheme="minorHAnsi" w:cstheme="minorHAnsi"/>
          <w:szCs w:val="24"/>
        </w:rPr>
      </w:pPr>
      <w:r w:rsidRPr="00FE3C87">
        <w:rPr>
          <w:rFonts w:asciiTheme="minorHAnsi" w:hAnsiTheme="minorHAnsi" w:cstheme="minorHAnsi"/>
          <w:szCs w:val="24"/>
        </w:rPr>
        <w:t>Aplica cargo por concepto de Reemplazo de Kit Infinitum Inalámbrico.</w:t>
      </w:r>
    </w:p>
    <w:p w14:paraId="1F8ED6DC" w14:textId="77777777" w:rsidR="00C769A5" w:rsidRPr="00FE3C87" w:rsidRDefault="00C769A5" w:rsidP="004914B9">
      <w:pPr>
        <w:pStyle w:val="Prrafodelista"/>
        <w:numPr>
          <w:ilvl w:val="0"/>
          <w:numId w:val="25"/>
        </w:numPr>
        <w:rPr>
          <w:rFonts w:asciiTheme="minorHAnsi" w:hAnsiTheme="minorHAnsi" w:cstheme="minorHAnsi"/>
          <w:szCs w:val="24"/>
        </w:rPr>
      </w:pPr>
      <w:r w:rsidRPr="00FE3C87">
        <w:rPr>
          <w:rFonts w:asciiTheme="minorHAnsi" w:hAnsiTheme="minorHAnsi" w:cstheme="minorHAnsi"/>
          <w:szCs w:val="24"/>
        </w:rPr>
        <w:t>CARGO (Pesos M.N.) $999.00</w:t>
      </w:r>
    </w:p>
    <w:p w14:paraId="45D575E9" w14:textId="77777777" w:rsidR="00FE3C87" w:rsidRDefault="00FE3C87" w:rsidP="00C769A5">
      <w:pPr>
        <w:ind w:left="720"/>
        <w:rPr>
          <w:rFonts w:asciiTheme="minorHAnsi" w:hAnsiTheme="minorHAnsi" w:cstheme="minorHAnsi"/>
          <w:b/>
          <w:szCs w:val="24"/>
        </w:rPr>
      </w:pPr>
    </w:p>
    <w:p w14:paraId="29194A21" w14:textId="77777777" w:rsidR="00C769A5" w:rsidRPr="00FE3C87" w:rsidRDefault="00260940" w:rsidP="00C769A5">
      <w:pPr>
        <w:ind w:left="720"/>
        <w:rPr>
          <w:rFonts w:asciiTheme="minorHAnsi" w:hAnsiTheme="minorHAnsi" w:cstheme="minorHAnsi"/>
          <w:b/>
          <w:szCs w:val="24"/>
        </w:rPr>
      </w:pPr>
      <w:r w:rsidRPr="00FE3C87">
        <w:rPr>
          <w:rFonts w:asciiTheme="minorHAnsi" w:hAnsiTheme="minorHAnsi" w:cstheme="minorHAnsi"/>
          <w:b/>
          <w:szCs w:val="24"/>
        </w:rPr>
        <w:t>Reemplazo de Equipo Terminal-Kit Infinitum por razones no imputables al cliente</w:t>
      </w:r>
    </w:p>
    <w:p w14:paraId="4A3DAFB3" w14:textId="77777777" w:rsidR="00260940" w:rsidRPr="00FE3C87" w:rsidRDefault="00260940" w:rsidP="004914B9">
      <w:pPr>
        <w:pStyle w:val="Prrafodelista"/>
        <w:numPr>
          <w:ilvl w:val="0"/>
          <w:numId w:val="25"/>
        </w:numPr>
        <w:rPr>
          <w:rFonts w:asciiTheme="minorHAnsi" w:hAnsiTheme="minorHAnsi" w:cstheme="minorHAnsi"/>
          <w:szCs w:val="24"/>
        </w:rPr>
      </w:pPr>
      <w:r w:rsidRPr="00FE3C87">
        <w:rPr>
          <w:rFonts w:asciiTheme="minorHAnsi" w:hAnsiTheme="minorHAnsi" w:cstheme="minorHAnsi"/>
          <w:szCs w:val="24"/>
        </w:rPr>
        <w:t>Procede cuando por defectos de fabricación, por razones técnicas de Telmex o por casos fortuitos o de fuerza mayor (desastres naturales, descargas eléctricas), se tiene que reemplazar el equipo terminal asociado al servicio Infinitum.</w:t>
      </w:r>
    </w:p>
    <w:p w14:paraId="3B8A4C74" w14:textId="77777777" w:rsidR="00260940" w:rsidRPr="00FE3C87" w:rsidRDefault="00260940" w:rsidP="004914B9">
      <w:pPr>
        <w:pStyle w:val="Prrafodelista"/>
        <w:numPr>
          <w:ilvl w:val="0"/>
          <w:numId w:val="25"/>
        </w:numPr>
        <w:rPr>
          <w:rFonts w:asciiTheme="minorHAnsi" w:hAnsiTheme="minorHAnsi" w:cstheme="minorHAnsi"/>
          <w:szCs w:val="24"/>
        </w:rPr>
      </w:pPr>
      <w:r w:rsidRPr="00FE3C87">
        <w:rPr>
          <w:rFonts w:asciiTheme="minorHAnsi" w:hAnsiTheme="minorHAnsi" w:cstheme="minorHAnsi"/>
          <w:szCs w:val="24"/>
        </w:rPr>
        <w:t>El tipo de equipo terminal a entregar en el reemplazo debe ser igual al anterior, es decir, Kit Alámbrico por Kit Alámbrico o Kit Inalámbrico por Kit Inalámbrico.</w:t>
      </w:r>
    </w:p>
    <w:p w14:paraId="43A3E398" w14:textId="77777777" w:rsidR="00260940" w:rsidRPr="00FE3C87" w:rsidRDefault="00260940" w:rsidP="004914B9">
      <w:pPr>
        <w:pStyle w:val="Prrafodelista"/>
        <w:numPr>
          <w:ilvl w:val="0"/>
          <w:numId w:val="25"/>
        </w:numPr>
        <w:rPr>
          <w:rFonts w:asciiTheme="minorHAnsi" w:hAnsiTheme="minorHAnsi" w:cstheme="minorHAnsi"/>
          <w:szCs w:val="24"/>
        </w:rPr>
      </w:pPr>
      <w:r w:rsidRPr="00FE3C87">
        <w:rPr>
          <w:rFonts w:asciiTheme="minorHAnsi" w:hAnsiTheme="minorHAnsi" w:cstheme="minorHAnsi"/>
          <w:szCs w:val="24"/>
        </w:rPr>
        <w:t>Las características del equipo terminal a entregar en el reemplazo pueden variar a las que tenía el equipo anterior del cliente, sin que esto afecte las funciones de navegación.</w:t>
      </w:r>
    </w:p>
    <w:p w14:paraId="015F15D0" w14:textId="77777777" w:rsidR="00260940" w:rsidRPr="00FE3C87" w:rsidRDefault="00260940" w:rsidP="004914B9">
      <w:pPr>
        <w:pStyle w:val="Prrafodelista"/>
        <w:numPr>
          <w:ilvl w:val="0"/>
          <w:numId w:val="25"/>
        </w:numPr>
        <w:rPr>
          <w:rFonts w:asciiTheme="minorHAnsi" w:hAnsiTheme="minorHAnsi" w:cstheme="minorHAnsi"/>
          <w:szCs w:val="24"/>
        </w:rPr>
      </w:pPr>
      <w:r w:rsidRPr="00FE3C87">
        <w:rPr>
          <w:rFonts w:asciiTheme="minorHAnsi" w:hAnsiTheme="minorHAnsi" w:cstheme="minorHAnsi"/>
          <w:szCs w:val="24"/>
        </w:rPr>
        <w:t>Este tipo de Reemplazo no tiene cargo alguno.</w:t>
      </w:r>
    </w:p>
    <w:p w14:paraId="37D48D00" w14:textId="77777777" w:rsidR="00260940" w:rsidRPr="00FE3C87" w:rsidRDefault="00260940" w:rsidP="004914B9">
      <w:pPr>
        <w:pStyle w:val="Prrafodelista"/>
        <w:numPr>
          <w:ilvl w:val="0"/>
          <w:numId w:val="25"/>
        </w:numPr>
        <w:rPr>
          <w:rFonts w:asciiTheme="minorHAnsi" w:hAnsiTheme="minorHAnsi" w:cstheme="minorHAnsi"/>
          <w:szCs w:val="24"/>
        </w:rPr>
      </w:pPr>
      <w:r w:rsidRPr="00FE3C87">
        <w:rPr>
          <w:rFonts w:asciiTheme="minorHAnsi" w:hAnsiTheme="minorHAnsi" w:cstheme="minorHAnsi"/>
          <w:szCs w:val="24"/>
        </w:rPr>
        <w:lastRenderedPageBreak/>
        <w:t>CARGO (Pesos M.N.) $0.00</w:t>
      </w:r>
    </w:p>
    <w:p w14:paraId="70321AEE" w14:textId="77777777" w:rsidR="00FE3C87" w:rsidRDefault="00FE3C87" w:rsidP="00260940">
      <w:pPr>
        <w:pStyle w:val="Prrafodelista"/>
        <w:rPr>
          <w:rFonts w:asciiTheme="minorHAnsi" w:hAnsiTheme="minorHAnsi" w:cstheme="minorHAnsi"/>
          <w:b/>
          <w:szCs w:val="24"/>
        </w:rPr>
      </w:pPr>
    </w:p>
    <w:p w14:paraId="4D401146" w14:textId="77777777" w:rsidR="00260940" w:rsidRPr="00FE3C87" w:rsidRDefault="00260940" w:rsidP="00260940">
      <w:pPr>
        <w:pStyle w:val="Prrafodelista"/>
        <w:rPr>
          <w:rFonts w:asciiTheme="minorHAnsi" w:hAnsiTheme="minorHAnsi" w:cstheme="minorHAnsi"/>
          <w:b/>
          <w:szCs w:val="24"/>
        </w:rPr>
      </w:pPr>
      <w:r w:rsidRPr="00FE3C87">
        <w:rPr>
          <w:rFonts w:asciiTheme="minorHAnsi" w:hAnsiTheme="minorHAnsi" w:cstheme="minorHAnsi"/>
          <w:b/>
          <w:szCs w:val="24"/>
        </w:rPr>
        <w:t>Cesión de Derechos</w:t>
      </w:r>
    </w:p>
    <w:p w14:paraId="2DE38B2A" w14:textId="77777777" w:rsidR="00260940" w:rsidRPr="00FE3C87" w:rsidRDefault="00260940" w:rsidP="004914B9">
      <w:pPr>
        <w:numPr>
          <w:ilvl w:val="0"/>
          <w:numId w:val="26"/>
        </w:numPr>
        <w:rPr>
          <w:rFonts w:asciiTheme="minorHAnsi" w:hAnsiTheme="minorHAnsi" w:cstheme="minorHAnsi"/>
          <w:szCs w:val="24"/>
        </w:rPr>
      </w:pPr>
      <w:r w:rsidRPr="00FE3C87">
        <w:rPr>
          <w:rFonts w:asciiTheme="minorHAnsi" w:hAnsiTheme="minorHAnsi" w:cstheme="minorHAnsi"/>
          <w:szCs w:val="24"/>
        </w:rPr>
        <w:t>Procede únicamente si se ceden los derechos de la línea Telmex.</w:t>
      </w:r>
    </w:p>
    <w:p w14:paraId="0D5E90D8" w14:textId="77777777" w:rsidR="00260940" w:rsidRPr="00FE3C87" w:rsidRDefault="00260940" w:rsidP="004914B9">
      <w:pPr>
        <w:numPr>
          <w:ilvl w:val="0"/>
          <w:numId w:val="26"/>
        </w:numPr>
        <w:rPr>
          <w:rFonts w:asciiTheme="minorHAnsi" w:hAnsiTheme="minorHAnsi" w:cstheme="minorHAnsi"/>
          <w:szCs w:val="24"/>
        </w:rPr>
      </w:pPr>
      <w:r w:rsidRPr="00FE3C87">
        <w:rPr>
          <w:rFonts w:asciiTheme="minorHAnsi" w:hAnsiTheme="minorHAnsi" w:cstheme="minorHAnsi"/>
          <w:szCs w:val="24"/>
        </w:rPr>
        <w:t>Para Plan de 24 Meses, procede solo en el caso de que se haya concluido el período mínimo de contratación.</w:t>
      </w:r>
    </w:p>
    <w:p w14:paraId="7FE765FD" w14:textId="77777777" w:rsidR="00260940" w:rsidRPr="00FE3C87" w:rsidRDefault="00260940" w:rsidP="004914B9">
      <w:pPr>
        <w:numPr>
          <w:ilvl w:val="0"/>
          <w:numId w:val="26"/>
        </w:numPr>
        <w:rPr>
          <w:rFonts w:asciiTheme="minorHAnsi" w:hAnsiTheme="minorHAnsi" w:cstheme="minorHAnsi"/>
          <w:szCs w:val="24"/>
        </w:rPr>
      </w:pPr>
      <w:r w:rsidRPr="00FE3C87">
        <w:rPr>
          <w:rFonts w:asciiTheme="minorHAnsi" w:hAnsiTheme="minorHAnsi" w:cstheme="minorHAnsi"/>
          <w:szCs w:val="24"/>
        </w:rPr>
        <w:t>El nuevo cliente se hace responsable del servicio en las condiciones en que las recibe.</w:t>
      </w:r>
    </w:p>
    <w:p w14:paraId="6B408B9A" w14:textId="77777777" w:rsidR="00260940" w:rsidRPr="00FE3C87" w:rsidRDefault="00260940" w:rsidP="004914B9">
      <w:pPr>
        <w:numPr>
          <w:ilvl w:val="0"/>
          <w:numId w:val="26"/>
        </w:numPr>
        <w:rPr>
          <w:rFonts w:asciiTheme="minorHAnsi" w:hAnsiTheme="minorHAnsi" w:cstheme="minorHAnsi"/>
          <w:szCs w:val="24"/>
        </w:rPr>
      </w:pPr>
      <w:r w:rsidRPr="00FE3C87">
        <w:rPr>
          <w:rFonts w:asciiTheme="minorHAnsi" w:hAnsiTheme="minorHAnsi" w:cstheme="minorHAnsi"/>
          <w:szCs w:val="24"/>
        </w:rPr>
        <w:t>La renta mensual del servicio se debe mantener de acuerdo al plan tarifario con el que se contrató originalmente el servicio.</w:t>
      </w:r>
    </w:p>
    <w:p w14:paraId="263873FB" w14:textId="77777777" w:rsidR="00260940" w:rsidRPr="00FE3C87" w:rsidRDefault="00260940" w:rsidP="004914B9">
      <w:pPr>
        <w:numPr>
          <w:ilvl w:val="0"/>
          <w:numId w:val="26"/>
        </w:numPr>
        <w:rPr>
          <w:rFonts w:asciiTheme="minorHAnsi" w:hAnsiTheme="minorHAnsi" w:cstheme="minorHAnsi"/>
          <w:szCs w:val="24"/>
        </w:rPr>
      </w:pPr>
      <w:r w:rsidRPr="00FE3C87">
        <w:rPr>
          <w:rFonts w:asciiTheme="minorHAnsi" w:hAnsiTheme="minorHAnsi" w:cstheme="minorHAnsi"/>
          <w:szCs w:val="24"/>
        </w:rPr>
        <w:t>Aplica cargo por concepto de Cesión de Derechos Infinitum.</w:t>
      </w:r>
    </w:p>
    <w:p w14:paraId="5EC62059" w14:textId="77777777" w:rsidR="00260940" w:rsidRPr="00FE3C87" w:rsidRDefault="00260940" w:rsidP="004914B9">
      <w:pPr>
        <w:numPr>
          <w:ilvl w:val="0"/>
          <w:numId w:val="26"/>
        </w:numPr>
        <w:rPr>
          <w:rFonts w:asciiTheme="minorHAnsi" w:hAnsiTheme="minorHAnsi" w:cstheme="minorHAnsi"/>
          <w:szCs w:val="24"/>
        </w:rPr>
      </w:pPr>
      <w:r w:rsidRPr="00FE3C87">
        <w:rPr>
          <w:rFonts w:asciiTheme="minorHAnsi" w:hAnsiTheme="minorHAnsi" w:cstheme="minorHAnsi"/>
          <w:szCs w:val="24"/>
        </w:rPr>
        <w:t>CARGO (Pesos M.N.) $0.00</w:t>
      </w:r>
    </w:p>
    <w:p w14:paraId="71D3F110" w14:textId="77777777" w:rsidR="00FE3C87" w:rsidRDefault="00FE3C87" w:rsidP="00260940">
      <w:pPr>
        <w:pStyle w:val="Textoindependiente"/>
        <w:spacing w:after="0"/>
        <w:ind w:left="709"/>
        <w:rPr>
          <w:rFonts w:asciiTheme="minorHAnsi" w:hAnsiTheme="minorHAnsi" w:cstheme="minorHAnsi"/>
          <w:b/>
          <w:szCs w:val="24"/>
        </w:rPr>
      </w:pPr>
    </w:p>
    <w:p w14:paraId="6AD3E0E1" w14:textId="77777777" w:rsidR="00C769A5" w:rsidRPr="00FE3C87" w:rsidRDefault="00260940" w:rsidP="00260940">
      <w:pPr>
        <w:pStyle w:val="Textoindependiente"/>
        <w:spacing w:after="0"/>
        <w:ind w:left="709"/>
        <w:rPr>
          <w:rFonts w:asciiTheme="minorHAnsi" w:hAnsiTheme="minorHAnsi" w:cstheme="minorHAnsi"/>
          <w:b/>
          <w:szCs w:val="24"/>
        </w:rPr>
      </w:pPr>
      <w:r w:rsidRPr="00FE3C87">
        <w:rPr>
          <w:rFonts w:asciiTheme="minorHAnsi" w:hAnsiTheme="minorHAnsi" w:cstheme="minorHAnsi"/>
          <w:b/>
          <w:szCs w:val="24"/>
        </w:rPr>
        <w:t>Consolidación por razones Técnicas de Telmex</w:t>
      </w:r>
    </w:p>
    <w:p w14:paraId="5D67117F" w14:textId="77777777" w:rsidR="00260940" w:rsidRPr="00FE3C87" w:rsidRDefault="00260940" w:rsidP="004914B9">
      <w:pPr>
        <w:numPr>
          <w:ilvl w:val="0"/>
          <w:numId w:val="27"/>
        </w:numPr>
        <w:rPr>
          <w:rFonts w:asciiTheme="minorHAnsi" w:hAnsiTheme="minorHAnsi" w:cstheme="minorHAnsi"/>
          <w:szCs w:val="24"/>
        </w:rPr>
      </w:pPr>
      <w:r w:rsidRPr="00FE3C87">
        <w:rPr>
          <w:rFonts w:asciiTheme="minorHAnsi" w:hAnsiTheme="minorHAnsi" w:cstheme="minorHAnsi"/>
          <w:szCs w:val="24"/>
        </w:rPr>
        <w:t>Si en la Consolidación no se puede mantener la modalidad contratada por el cliente, se podrá asignar una modalidad menor siempre y cuando el cliente acepte, en tal caso, no aplica cargo por Cambio de Modalidad y únicamente se cambia a la renta mensual de la nueva modalidad.</w:t>
      </w:r>
    </w:p>
    <w:p w14:paraId="5617156B" w14:textId="77777777" w:rsidR="00260940" w:rsidRPr="00FE3C87" w:rsidRDefault="00260940" w:rsidP="004914B9">
      <w:pPr>
        <w:numPr>
          <w:ilvl w:val="0"/>
          <w:numId w:val="27"/>
        </w:numPr>
        <w:rPr>
          <w:rFonts w:asciiTheme="minorHAnsi" w:hAnsiTheme="minorHAnsi" w:cstheme="minorHAnsi"/>
          <w:szCs w:val="24"/>
        </w:rPr>
      </w:pPr>
      <w:r w:rsidRPr="00FE3C87">
        <w:rPr>
          <w:rFonts w:asciiTheme="minorHAnsi" w:hAnsiTheme="minorHAnsi" w:cstheme="minorHAnsi"/>
          <w:szCs w:val="24"/>
        </w:rPr>
        <w:t>Si en la Consolidación no se puede seguir ofreciendo el servicio al cliente, se procederá a la baja. En caso de que el cliente se encuentre en un Plan de 24 Meses, la Baja del servicio se realizará sin cargo por baja anticipada.</w:t>
      </w:r>
    </w:p>
    <w:p w14:paraId="4E9D935F" w14:textId="77777777" w:rsidR="00AA5C8E" w:rsidRPr="00FE3C87" w:rsidRDefault="00260940" w:rsidP="004914B9">
      <w:pPr>
        <w:numPr>
          <w:ilvl w:val="0"/>
          <w:numId w:val="27"/>
        </w:numPr>
        <w:rPr>
          <w:rFonts w:asciiTheme="minorHAnsi" w:hAnsiTheme="minorHAnsi" w:cstheme="minorHAnsi"/>
          <w:b/>
          <w:szCs w:val="24"/>
        </w:rPr>
      </w:pPr>
      <w:r w:rsidRPr="00FE3C87">
        <w:rPr>
          <w:rFonts w:asciiTheme="minorHAnsi" w:hAnsiTheme="minorHAnsi" w:cstheme="minorHAnsi"/>
          <w:szCs w:val="24"/>
        </w:rPr>
        <w:t>CARGO (Pesos M.N.) $0.00</w:t>
      </w:r>
    </w:p>
    <w:p w14:paraId="0E2B73C3" w14:textId="77777777" w:rsidR="00FE3C87" w:rsidRDefault="00FE3C87" w:rsidP="00260940">
      <w:pPr>
        <w:ind w:left="720"/>
        <w:rPr>
          <w:rFonts w:asciiTheme="minorHAnsi" w:hAnsiTheme="minorHAnsi" w:cstheme="minorHAnsi"/>
          <w:b/>
          <w:szCs w:val="24"/>
        </w:rPr>
      </w:pPr>
    </w:p>
    <w:p w14:paraId="3404C7EC" w14:textId="77777777" w:rsidR="00260940" w:rsidRPr="00FE3C87" w:rsidRDefault="00260940" w:rsidP="00260940">
      <w:pPr>
        <w:ind w:left="720"/>
        <w:rPr>
          <w:rFonts w:asciiTheme="minorHAnsi" w:hAnsiTheme="minorHAnsi" w:cstheme="minorHAnsi"/>
          <w:b/>
          <w:szCs w:val="24"/>
        </w:rPr>
      </w:pPr>
      <w:r w:rsidRPr="00FE3C87">
        <w:rPr>
          <w:rFonts w:asciiTheme="minorHAnsi" w:hAnsiTheme="minorHAnsi" w:cstheme="minorHAnsi"/>
          <w:b/>
          <w:szCs w:val="24"/>
        </w:rPr>
        <w:t>Reanudación</w:t>
      </w:r>
    </w:p>
    <w:p w14:paraId="36767889" w14:textId="77777777" w:rsidR="00260940" w:rsidRPr="00FE3C87" w:rsidRDefault="00260940" w:rsidP="004914B9">
      <w:pPr>
        <w:pStyle w:val="Sangra2detindependiente"/>
        <w:numPr>
          <w:ilvl w:val="0"/>
          <w:numId w:val="28"/>
        </w:numPr>
        <w:jc w:val="left"/>
        <w:rPr>
          <w:rFonts w:asciiTheme="minorHAnsi" w:hAnsiTheme="minorHAnsi" w:cstheme="minorHAnsi"/>
          <w:sz w:val="24"/>
          <w:szCs w:val="24"/>
        </w:rPr>
      </w:pPr>
      <w:r w:rsidRPr="00FE3C87">
        <w:rPr>
          <w:rFonts w:asciiTheme="minorHAnsi" w:hAnsiTheme="minorHAnsi" w:cstheme="minorHAnsi"/>
          <w:sz w:val="24"/>
          <w:szCs w:val="24"/>
        </w:rPr>
        <w:t>La Reanudación se presenta en caso de que el cliente liquide el adeudo que originó la Suspensión del servicio.</w:t>
      </w:r>
    </w:p>
    <w:p w14:paraId="79FAE467" w14:textId="77777777" w:rsidR="00260940" w:rsidRPr="00FE3C87" w:rsidRDefault="00260940" w:rsidP="004914B9">
      <w:pPr>
        <w:pStyle w:val="Sangra2detindependiente"/>
        <w:numPr>
          <w:ilvl w:val="0"/>
          <w:numId w:val="28"/>
        </w:numPr>
        <w:jc w:val="left"/>
        <w:rPr>
          <w:rFonts w:asciiTheme="minorHAnsi" w:hAnsiTheme="minorHAnsi" w:cstheme="minorHAnsi"/>
          <w:sz w:val="24"/>
          <w:szCs w:val="24"/>
        </w:rPr>
      </w:pPr>
      <w:r w:rsidRPr="00FE3C87">
        <w:rPr>
          <w:rFonts w:asciiTheme="minorHAnsi" w:hAnsiTheme="minorHAnsi" w:cstheme="minorHAnsi"/>
          <w:sz w:val="24"/>
          <w:szCs w:val="24"/>
        </w:rPr>
        <w:t>Aplica cargo por concepto de Reanudación Infinitum.</w:t>
      </w:r>
    </w:p>
    <w:p w14:paraId="29192BF2" w14:textId="77777777" w:rsidR="00260940" w:rsidRPr="00FE3C87" w:rsidRDefault="00260940" w:rsidP="004914B9">
      <w:pPr>
        <w:pStyle w:val="Sangra2detindependiente"/>
        <w:numPr>
          <w:ilvl w:val="0"/>
          <w:numId w:val="28"/>
        </w:numPr>
        <w:jc w:val="left"/>
        <w:rPr>
          <w:rFonts w:asciiTheme="minorHAnsi" w:hAnsiTheme="minorHAnsi" w:cstheme="minorHAnsi"/>
          <w:sz w:val="24"/>
          <w:szCs w:val="24"/>
        </w:rPr>
      </w:pPr>
      <w:r w:rsidRPr="00FE3C87">
        <w:rPr>
          <w:rFonts w:asciiTheme="minorHAnsi" w:hAnsiTheme="minorHAnsi" w:cstheme="minorHAnsi"/>
          <w:sz w:val="24"/>
          <w:szCs w:val="24"/>
        </w:rPr>
        <w:t>En la Reanudación no aplica cobro de fracción de servicio.</w:t>
      </w:r>
    </w:p>
    <w:p w14:paraId="45B7A560" w14:textId="77777777" w:rsidR="00260940" w:rsidRPr="00FE3C87" w:rsidRDefault="00260940" w:rsidP="004914B9">
      <w:pPr>
        <w:pStyle w:val="Sangra2detindependiente"/>
        <w:numPr>
          <w:ilvl w:val="0"/>
          <w:numId w:val="28"/>
        </w:numPr>
        <w:jc w:val="left"/>
        <w:rPr>
          <w:rFonts w:asciiTheme="minorHAnsi" w:hAnsiTheme="minorHAnsi" w:cstheme="minorHAnsi"/>
          <w:sz w:val="24"/>
          <w:szCs w:val="24"/>
        </w:rPr>
      </w:pPr>
      <w:r w:rsidRPr="00FE3C87">
        <w:rPr>
          <w:rFonts w:asciiTheme="minorHAnsi" w:hAnsiTheme="minorHAnsi" w:cstheme="minorHAnsi"/>
          <w:sz w:val="24"/>
          <w:szCs w:val="24"/>
        </w:rPr>
        <w:t>CARGO (Pesos M.N.) $199.00</w:t>
      </w:r>
    </w:p>
    <w:p w14:paraId="31503223" w14:textId="77777777" w:rsidR="00FE3C87" w:rsidRDefault="00FE3C87" w:rsidP="00260940">
      <w:pPr>
        <w:pStyle w:val="Sangra2detindependiente"/>
        <w:ind w:left="720"/>
        <w:jc w:val="left"/>
        <w:rPr>
          <w:rFonts w:asciiTheme="minorHAnsi" w:hAnsiTheme="minorHAnsi" w:cstheme="minorHAnsi"/>
          <w:b/>
          <w:sz w:val="24"/>
          <w:szCs w:val="24"/>
        </w:rPr>
      </w:pPr>
    </w:p>
    <w:p w14:paraId="6CA02F85" w14:textId="77777777" w:rsidR="00260940" w:rsidRPr="00FE3C87" w:rsidRDefault="00A617D3" w:rsidP="00260940">
      <w:pPr>
        <w:pStyle w:val="Sangra2detindependiente"/>
        <w:ind w:left="720"/>
        <w:jc w:val="left"/>
        <w:rPr>
          <w:rFonts w:asciiTheme="minorHAnsi" w:hAnsiTheme="minorHAnsi" w:cstheme="minorHAnsi"/>
          <w:b/>
          <w:sz w:val="24"/>
          <w:szCs w:val="24"/>
        </w:rPr>
      </w:pPr>
      <w:r w:rsidRPr="00FE3C87">
        <w:rPr>
          <w:rFonts w:asciiTheme="minorHAnsi" w:hAnsiTheme="minorHAnsi" w:cstheme="minorHAnsi"/>
          <w:b/>
          <w:sz w:val="24"/>
          <w:szCs w:val="24"/>
        </w:rPr>
        <w:t>Baja en Plan Libre</w:t>
      </w:r>
    </w:p>
    <w:p w14:paraId="584BF41B" w14:textId="77777777" w:rsidR="00A617D3" w:rsidRPr="00FE3C87" w:rsidRDefault="00A617D3" w:rsidP="004914B9">
      <w:pPr>
        <w:pStyle w:val="Sangra2detindependiente"/>
        <w:numPr>
          <w:ilvl w:val="0"/>
          <w:numId w:val="29"/>
        </w:numPr>
        <w:jc w:val="left"/>
        <w:rPr>
          <w:rFonts w:asciiTheme="minorHAnsi" w:hAnsiTheme="minorHAnsi" w:cstheme="minorHAnsi"/>
          <w:sz w:val="24"/>
          <w:szCs w:val="24"/>
        </w:rPr>
      </w:pPr>
      <w:r w:rsidRPr="00FE3C87">
        <w:rPr>
          <w:rFonts w:asciiTheme="minorHAnsi" w:hAnsiTheme="minorHAnsi" w:cstheme="minorHAnsi"/>
          <w:sz w:val="24"/>
          <w:szCs w:val="24"/>
        </w:rPr>
        <w:t>La Baja en el Plan de Contratación Libre no tiene cargo.</w:t>
      </w:r>
    </w:p>
    <w:p w14:paraId="74E09422" w14:textId="77777777" w:rsidR="00A617D3" w:rsidRPr="00FE3C87" w:rsidRDefault="00A617D3" w:rsidP="004914B9">
      <w:pPr>
        <w:pStyle w:val="Sangra2detindependiente"/>
        <w:numPr>
          <w:ilvl w:val="0"/>
          <w:numId w:val="29"/>
        </w:numPr>
        <w:jc w:val="left"/>
        <w:rPr>
          <w:rFonts w:asciiTheme="minorHAnsi" w:hAnsiTheme="minorHAnsi" w:cstheme="minorHAnsi"/>
          <w:sz w:val="24"/>
          <w:szCs w:val="24"/>
        </w:rPr>
      </w:pPr>
      <w:r w:rsidRPr="00FE3C87">
        <w:rPr>
          <w:rFonts w:asciiTheme="minorHAnsi" w:hAnsiTheme="minorHAnsi" w:cstheme="minorHAnsi"/>
          <w:sz w:val="24"/>
          <w:szCs w:val="24"/>
        </w:rPr>
        <w:t>Telmex no recoge el Kit Infinitum.</w:t>
      </w:r>
    </w:p>
    <w:p w14:paraId="669FE4DE" w14:textId="77777777" w:rsidR="00A617D3" w:rsidRPr="00FE3C87" w:rsidRDefault="00A617D3" w:rsidP="004914B9">
      <w:pPr>
        <w:pStyle w:val="Sangra2detindependiente"/>
        <w:numPr>
          <w:ilvl w:val="0"/>
          <w:numId w:val="29"/>
        </w:numPr>
        <w:jc w:val="left"/>
        <w:rPr>
          <w:rFonts w:asciiTheme="minorHAnsi" w:hAnsiTheme="minorHAnsi" w:cstheme="minorHAnsi"/>
          <w:sz w:val="24"/>
          <w:szCs w:val="24"/>
        </w:rPr>
      </w:pPr>
      <w:r w:rsidRPr="00FE3C87">
        <w:rPr>
          <w:rFonts w:asciiTheme="minorHAnsi" w:hAnsiTheme="minorHAnsi" w:cstheme="minorHAnsi"/>
          <w:sz w:val="24"/>
          <w:szCs w:val="24"/>
        </w:rPr>
        <w:t>CARGO (Pesos M.N.) $0.00</w:t>
      </w:r>
    </w:p>
    <w:p w14:paraId="1F1C170E" w14:textId="77777777" w:rsidR="00FE3C87" w:rsidRDefault="00FE3C87" w:rsidP="00A617D3">
      <w:pPr>
        <w:pStyle w:val="Sangra2detindependiente"/>
        <w:ind w:left="720"/>
        <w:jc w:val="left"/>
        <w:rPr>
          <w:rFonts w:asciiTheme="minorHAnsi" w:hAnsiTheme="minorHAnsi" w:cstheme="minorHAnsi"/>
          <w:b/>
          <w:sz w:val="24"/>
          <w:szCs w:val="24"/>
        </w:rPr>
      </w:pPr>
    </w:p>
    <w:p w14:paraId="13AD37F9" w14:textId="77777777" w:rsidR="00A617D3" w:rsidRPr="00FE3C87" w:rsidRDefault="00A617D3" w:rsidP="00A617D3">
      <w:pPr>
        <w:pStyle w:val="Sangra2detindependiente"/>
        <w:ind w:left="720"/>
        <w:jc w:val="left"/>
        <w:rPr>
          <w:rFonts w:asciiTheme="minorHAnsi" w:hAnsiTheme="minorHAnsi" w:cstheme="minorHAnsi"/>
          <w:b/>
          <w:sz w:val="24"/>
          <w:szCs w:val="24"/>
        </w:rPr>
      </w:pPr>
      <w:r w:rsidRPr="00FE3C87">
        <w:rPr>
          <w:rFonts w:asciiTheme="minorHAnsi" w:hAnsiTheme="minorHAnsi" w:cstheme="minorHAnsi"/>
          <w:b/>
          <w:sz w:val="24"/>
          <w:szCs w:val="24"/>
        </w:rPr>
        <w:t>Baja en Plan a 24 Meses</w:t>
      </w:r>
    </w:p>
    <w:p w14:paraId="774914A9" w14:textId="77777777" w:rsidR="00A617D3" w:rsidRPr="00FE3C87" w:rsidRDefault="00A617D3" w:rsidP="004914B9">
      <w:pPr>
        <w:numPr>
          <w:ilvl w:val="0"/>
          <w:numId w:val="30"/>
        </w:numPr>
        <w:rPr>
          <w:rFonts w:asciiTheme="minorHAnsi" w:hAnsiTheme="minorHAnsi" w:cstheme="minorHAnsi"/>
          <w:color w:val="000000"/>
          <w:szCs w:val="24"/>
        </w:rPr>
      </w:pPr>
      <w:r w:rsidRPr="00FE3C87">
        <w:rPr>
          <w:rFonts w:asciiTheme="minorHAnsi" w:hAnsiTheme="minorHAnsi" w:cstheme="minorHAnsi"/>
          <w:color w:val="000000"/>
          <w:szCs w:val="24"/>
        </w:rPr>
        <w:t>En caso de que el cliente solicite la baja del servicio antes de que concluya el periodo mínimo de permanencia, aplica cargo por concepto de Baja Anticipada Infinitum.</w:t>
      </w:r>
    </w:p>
    <w:p w14:paraId="49AA82FE" w14:textId="77777777" w:rsidR="00A617D3" w:rsidRPr="00FE3C87" w:rsidRDefault="00A617D3" w:rsidP="004914B9">
      <w:pPr>
        <w:numPr>
          <w:ilvl w:val="0"/>
          <w:numId w:val="30"/>
        </w:numPr>
        <w:rPr>
          <w:rFonts w:asciiTheme="minorHAnsi" w:hAnsiTheme="minorHAnsi" w:cstheme="minorHAnsi"/>
          <w:szCs w:val="24"/>
        </w:rPr>
      </w:pPr>
      <w:r w:rsidRPr="00FE3C87">
        <w:rPr>
          <w:rFonts w:asciiTheme="minorHAnsi" w:hAnsiTheme="minorHAnsi" w:cstheme="minorHAnsi"/>
          <w:szCs w:val="24"/>
        </w:rPr>
        <w:lastRenderedPageBreak/>
        <w:t>Si el cliente solicita la baja del servicio a partir de la mensualidad 25, se tramita sin cargo.</w:t>
      </w:r>
    </w:p>
    <w:p w14:paraId="2D701DD2" w14:textId="77777777" w:rsidR="00A617D3" w:rsidRPr="00FE3C87" w:rsidRDefault="00A617D3" w:rsidP="004914B9">
      <w:pPr>
        <w:numPr>
          <w:ilvl w:val="0"/>
          <w:numId w:val="30"/>
        </w:numPr>
        <w:rPr>
          <w:rFonts w:asciiTheme="minorHAnsi" w:hAnsiTheme="minorHAnsi" w:cstheme="minorHAnsi"/>
          <w:szCs w:val="24"/>
        </w:rPr>
      </w:pPr>
      <w:r w:rsidRPr="00FE3C87">
        <w:rPr>
          <w:rFonts w:asciiTheme="minorHAnsi" w:hAnsiTheme="minorHAnsi" w:cstheme="minorHAnsi"/>
          <w:szCs w:val="24"/>
        </w:rPr>
        <w:t>Telmex no recoge el Kit Infinitum.</w:t>
      </w:r>
    </w:p>
    <w:p w14:paraId="4134C912" w14:textId="77777777" w:rsidR="00A617D3" w:rsidRPr="00FE3C87" w:rsidRDefault="00A617D3" w:rsidP="004914B9">
      <w:pPr>
        <w:numPr>
          <w:ilvl w:val="0"/>
          <w:numId w:val="30"/>
        </w:numPr>
        <w:rPr>
          <w:rFonts w:asciiTheme="minorHAnsi" w:hAnsiTheme="minorHAnsi" w:cstheme="minorHAnsi"/>
          <w:szCs w:val="24"/>
        </w:rPr>
      </w:pPr>
      <w:r w:rsidRPr="00FE3C87">
        <w:rPr>
          <w:rFonts w:asciiTheme="minorHAnsi" w:hAnsiTheme="minorHAnsi" w:cstheme="minorHAnsi"/>
          <w:szCs w:val="24"/>
        </w:rPr>
        <w:t>CARGO (Pesos M.N.) $599.00</w:t>
      </w:r>
    </w:p>
    <w:p w14:paraId="211291D4" w14:textId="77777777" w:rsidR="00FE3C87" w:rsidRDefault="00FE3C87" w:rsidP="00B6636F">
      <w:pPr>
        <w:ind w:left="720"/>
        <w:rPr>
          <w:rFonts w:asciiTheme="minorHAnsi" w:hAnsiTheme="minorHAnsi" w:cstheme="minorHAnsi"/>
          <w:b/>
          <w:szCs w:val="24"/>
        </w:rPr>
      </w:pPr>
    </w:p>
    <w:p w14:paraId="60714722" w14:textId="77777777" w:rsidR="00B6636F" w:rsidRPr="00FE3C87" w:rsidRDefault="00B6636F" w:rsidP="00B6636F">
      <w:pPr>
        <w:ind w:left="720"/>
        <w:rPr>
          <w:rFonts w:asciiTheme="minorHAnsi" w:hAnsiTheme="minorHAnsi" w:cstheme="minorHAnsi"/>
          <w:b/>
          <w:szCs w:val="24"/>
        </w:rPr>
      </w:pPr>
      <w:r w:rsidRPr="00FE3C87">
        <w:rPr>
          <w:rFonts w:asciiTheme="minorHAnsi" w:hAnsiTheme="minorHAnsi" w:cstheme="minorHAnsi"/>
          <w:b/>
          <w:szCs w:val="24"/>
        </w:rPr>
        <w:t>Baja por razones Técnicas de Telmex</w:t>
      </w:r>
    </w:p>
    <w:p w14:paraId="74C2CA60" w14:textId="77777777" w:rsidR="00B6636F" w:rsidRPr="00FE3C87" w:rsidRDefault="00B6636F" w:rsidP="004914B9">
      <w:pPr>
        <w:numPr>
          <w:ilvl w:val="0"/>
          <w:numId w:val="31"/>
        </w:numPr>
        <w:rPr>
          <w:rFonts w:asciiTheme="minorHAnsi" w:hAnsiTheme="minorHAnsi" w:cstheme="minorHAnsi"/>
          <w:szCs w:val="24"/>
        </w:rPr>
      </w:pPr>
      <w:r w:rsidRPr="00FE3C87">
        <w:rPr>
          <w:rFonts w:asciiTheme="minorHAnsi" w:hAnsiTheme="minorHAnsi" w:cstheme="minorHAnsi"/>
          <w:szCs w:val="24"/>
        </w:rPr>
        <w:t>Este tipo de Baja no tiene cargo alguno.</w:t>
      </w:r>
    </w:p>
    <w:p w14:paraId="6FDABBB5" w14:textId="77777777" w:rsidR="00B6636F" w:rsidRPr="00FE3C87" w:rsidRDefault="00B6636F" w:rsidP="004914B9">
      <w:pPr>
        <w:numPr>
          <w:ilvl w:val="0"/>
          <w:numId w:val="31"/>
        </w:numPr>
        <w:rPr>
          <w:rFonts w:asciiTheme="minorHAnsi" w:hAnsiTheme="minorHAnsi" w:cstheme="minorHAnsi"/>
          <w:szCs w:val="24"/>
        </w:rPr>
      </w:pPr>
      <w:r w:rsidRPr="00FE3C87">
        <w:rPr>
          <w:rFonts w:asciiTheme="minorHAnsi" w:hAnsiTheme="minorHAnsi" w:cstheme="minorHAnsi"/>
          <w:szCs w:val="24"/>
        </w:rPr>
        <w:t>Procede cuando por razones técnicas, Telmex determina en la atención de una queja que no es posible proporcionar el servicio al cliente y que sin embargo ya se encuentra facturando.</w:t>
      </w:r>
    </w:p>
    <w:p w14:paraId="35601241" w14:textId="77777777" w:rsidR="00B6636F" w:rsidRPr="00FE3C87" w:rsidRDefault="00B6636F" w:rsidP="004914B9">
      <w:pPr>
        <w:numPr>
          <w:ilvl w:val="0"/>
          <w:numId w:val="31"/>
        </w:numPr>
        <w:rPr>
          <w:rFonts w:asciiTheme="minorHAnsi" w:hAnsiTheme="minorHAnsi" w:cstheme="minorHAnsi"/>
          <w:szCs w:val="24"/>
        </w:rPr>
      </w:pPr>
      <w:r w:rsidRPr="00FE3C87">
        <w:rPr>
          <w:rFonts w:asciiTheme="minorHAnsi" w:hAnsiTheme="minorHAnsi" w:cstheme="minorHAnsi"/>
          <w:szCs w:val="24"/>
        </w:rPr>
        <w:t>En caso de que el cliente se encuentre en un Plan de 24 Meses, la Baja del servicio se realizará sin cargo por baja anticipada.</w:t>
      </w:r>
    </w:p>
    <w:p w14:paraId="41A91910" w14:textId="77777777" w:rsidR="00B6636F" w:rsidRPr="00FE3C87" w:rsidRDefault="00B6636F" w:rsidP="004914B9">
      <w:pPr>
        <w:numPr>
          <w:ilvl w:val="0"/>
          <w:numId w:val="31"/>
        </w:numPr>
        <w:rPr>
          <w:rFonts w:asciiTheme="minorHAnsi" w:hAnsiTheme="minorHAnsi" w:cstheme="minorHAnsi"/>
          <w:szCs w:val="24"/>
        </w:rPr>
      </w:pPr>
      <w:r w:rsidRPr="00FE3C87">
        <w:rPr>
          <w:rFonts w:asciiTheme="minorHAnsi" w:hAnsiTheme="minorHAnsi" w:cstheme="minorHAnsi"/>
          <w:szCs w:val="24"/>
        </w:rPr>
        <w:t>En caso de que se hayan aplicado cargos por conceptos de Gastos de Habilitación y Rentas Mensuales en la facturación del cliente, los importes serán cancelados por Telmex.</w:t>
      </w:r>
    </w:p>
    <w:p w14:paraId="0F333F4D" w14:textId="77777777" w:rsidR="00B6636F" w:rsidRPr="00FE3C87" w:rsidRDefault="00B6636F" w:rsidP="004914B9">
      <w:pPr>
        <w:numPr>
          <w:ilvl w:val="0"/>
          <w:numId w:val="31"/>
        </w:numPr>
        <w:rPr>
          <w:rFonts w:asciiTheme="minorHAnsi" w:hAnsiTheme="minorHAnsi" w:cstheme="minorHAnsi"/>
          <w:color w:val="000000"/>
          <w:szCs w:val="24"/>
        </w:rPr>
      </w:pPr>
      <w:r w:rsidRPr="00FE3C87">
        <w:rPr>
          <w:rFonts w:asciiTheme="minorHAnsi" w:hAnsiTheme="minorHAnsi" w:cstheme="minorHAnsi"/>
          <w:szCs w:val="24"/>
        </w:rPr>
        <w:t>Telmex recoge el Kit Infinitum al cliente.</w:t>
      </w:r>
    </w:p>
    <w:p w14:paraId="3C102133" w14:textId="77777777" w:rsidR="00B6636F" w:rsidRPr="00FE3C87" w:rsidRDefault="00B6636F" w:rsidP="004914B9">
      <w:pPr>
        <w:numPr>
          <w:ilvl w:val="0"/>
          <w:numId w:val="31"/>
        </w:numPr>
        <w:rPr>
          <w:rFonts w:asciiTheme="minorHAnsi" w:hAnsiTheme="minorHAnsi" w:cstheme="minorHAnsi"/>
          <w:color w:val="000000"/>
          <w:szCs w:val="24"/>
        </w:rPr>
      </w:pPr>
      <w:r w:rsidRPr="00FE3C87">
        <w:rPr>
          <w:rFonts w:asciiTheme="minorHAnsi" w:hAnsiTheme="minorHAnsi" w:cstheme="minorHAnsi"/>
          <w:szCs w:val="24"/>
        </w:rPr>
        <w:t>CARGO (Pesos M.N.) $0.00</w:t>
      </w:r>
    </w:p>
    <w:p w14:paraId="51D66C28" w14:textId="77777777" w:rsidR="00FE3C87" w:rsidRDefault="00FE3C87" w:rsidP="00B6636F">
      <w:pPr>
        <w:ind w:left="720"/>
        <w:rPr>
          <w:rFonts w:asciiTheme="minorHAnsi" w:hAnsiTheme="minorHAnsi" w:cstheme="minorHAnsi"/>
          <w:b/>
          <w:szCs w:val="24"/>
        </w:rPr>
      </w:pPr>
    </w:p>
    <w:p w14:paraId="2A001113" w14:textId="77777777" w:rsidR="00B6636F" w:rsidRPr="00FE3C87" w:rsidRDefault="00B6636F" w:rsidP="00B6636F">
      <w:pPr>
        <w:ind w:left="720"/>
        <w:rPr>
          <w:rFonts w:asciiTheme="minorHAnsi" w:hAnsiTheme="minorHAnsi" w:cstheme="minorHAnsi"/>
          <w:b/>
          <w:szCs w:val="24"/>
        </w:rPr>
      </w:pPr>
      <w:r w:rsidRPr="00FE3C87">
        <w:rPr>
          <w:rFonts w:asciiTheme="minorHAnsi" w:hAnsiTheme="minorHAnsi" w:cstheme="minorHAnsi"/>
          <w:b/>
          <w:szCs w:val="24"/>
        </w:rPr>
        <w:t>Cancelación</w:t>
      </w:r>
    </w:p>
    <w:p w14:paraId="5F9BD7DF" w14:textId="77777777" w:rsidR="00B6636F" w:rsidRPr="00FE3C87" w:rsidRDefault="00B6636F" w:rsidP="004914B9">
      <w:pPr>
        <w:pStyle w:val="Prrafodelista"/>
        <w:numPr>
          <w:ilvl w:val="0"/>
          <w:numId w:val="32"/>
        </w:numPr>
        <w:rPr>
          <w:rFonts w:asciiTheme="minorHAnsi" w:hAnsiTheme="minorHAnsi" w:cstheme="minorHAnsi"/>
          <w:snapToGrid w:val="0"/>
          <w:szCs w:val="24"/>
        </w:rPr>
      </w:pPr>
      <w:r w:rsidRPr="00FE3C87">
        <w:rPr>
          <w:rFonts w:asciiTheme="minorHAnsi" w:hAnsiTheme="minorHAnsi" w:cstheme="minorHAnsi"/>
          <w:szCs w:val="24"/>
        </w:rPr>
        <w:t xml:space="preserve">La cancelación del servicio no tiene cargo alguno y aplica de acuerdo al canal de entrega del Kit Infinitum: </w:t>
      </w:r>
      <w:r w:rsidRPr="00FE3C87">
        <w:rPr>
          <w:rFonts w:asciiTheme="minorHAnsi" w:hAnsiTheme="minorHAnsi" w:cstheme="minorHAnsi"/>
          <w:i/>
          <w:snapToGrid w:val="0"/>
          <w:szCs w:val="24"/>
          <w:u w:val="single"/>
        </w:rPr>
        <w:t>Entrega de Módem a través de Mensajería.</w:t>
      </w:r>
      <w:r w:rsidRPr="00FE3C87">
        <w:rPr>
          <w:rFonts w:asciiTheme="minorHAnsi" w:hAnsiTheme="minorHAnsi" w:cstheme="minorHAnsi"/>
          <w:snapToGrid w:val="0"/>
          <w:szCs w:val="24"/>
        </w:rPr>
        <w:t xml:space="preserve">  La Cancelación procede si el Cliente no acepta el Kit Infinitum al momento de la entrega por parte de la Mensajería.</w:t>
      </w:r>
    </w:p>
    <w:p w14:paraId="78B57B45" w14:textId="77777777" w:rsidR="00B6636F" w:rsidRPr="00FE3C87" w:rsidRDefault="00B6636F" w:rsidP="004914B9">
      <w:pPr>
        <w:pStyle w:val="Textodelbloque"/>
        <w:numPr>
          <w:ilvl w:val="0"/>
          <w:numId w:val="32"/>
        </w:numPr>
        <w:jc w:val="left"/>
        <w:rPr>
          <w:rFonts w:asciiTheme="minorHAnsi" w:hAnsiTheme="minorHAnsi" w:cstheme="minorHAnsi"/>
          <w:szCs w:val="24"/>
        </w:rPr>
      </w:pPr>
      <w:r w:rsidRPr="00FE3C87">
        <w:rPr>
          <w:rFonts w:asciiTheme="minorHAnsi" w:hAnsiTheme="minorHAnsi" w:cstheme="minorHAnsi"/>
          <w:snapToGrid w:val="0"/>
          <w:szCs w:val="24"/>
          <w:lang w:val="es-ES"/>
        </w:rPr>
        <w:t xml:space="preserve">Una vez recibido el Kit, no se aceptará la solicitud de Cancelación y se deberá procesar como una baja. </w:t>
      </w:r>
      <w:r w:rsidRPr="00FE3C87">
        <w:rPr>
          <w:rFonts w:asciiTheme="minorHAnsi" w:hAnsiTheme="minorHAnsi" w:cstheme="minorHAnsi"/>
          <w:i/>
          <w:snapToGrid w:val="0"/>
          <w:szCs w:val="24"/>
          <w:u w:val="single"/>
        </w:rPr>
        <w:t xml:space="preserve">Entrega de Módem al momento de la Contratación. </w:t>
      </w:r>
      <w:r w:rsidRPr="00FE3C87">
        <w:rPr>
          <w:rFonts w:asciiTheme="minorHAnsi" w:hAnsiTheme="minorHAnsi" w:cstheme="minorHAnsi"/>
          <w:snapToGrid w:val="0"/>
          <w:spacing w:val="-4"/>
          <w:szCs w:val="24"/>
        </w:rPr>
        <w:t>La Cancelación procede si el Cliente devuelve el Kit Infinitum sin abrir al punto de venta en donde contrató el servicio (el sello de garantía no debe estar roto ni despegado), en un plazo máximo de 9 días naturales posteriores a la Contratación; una vez vencido este plazo o el Kit se encuentre abierto, no se aceptará la Cancelación y se deberá procesar como una baja.</w:t>
      </w:r>
    </w:p>
    <w:p w14:paraId="65471088" w14:textId="77777777" w:rsidR="00B6636F" w:rsidRPr="00FE3C87" w:rsidRDefault="00B6636F" w:rsidP="004914B9">
      <w:pPr>
        <w:pStyle w:val="Textodelbloque"/>
        <w:numPr>
          <w:ilvl w:val="0"/>
          <w:numId w:val="32"/>
        </w:numPr>
        <w:jc w:val="left"/>
        <w:rPr>
          <w:rFonts w:asciiTheme="minorHAnsi" w:hAnsiTheme="minorHAnsi" w:cstheme="minorHAnsi"/>
          <w:szCs w:val="24"/>
        </w:rPr>
      </w:pPr>
      <w:r w:rsidRPr="00FE3C87">
        <w:rPr>
          <w:rFonts w:asciiTheme="minorHAnsi" w:hAnsiTheme="minorHAnsi" w:cstheme="minorHAnsi"/>
          <w:szCs w:val="24"/>
        </w:rPr>
        <w:t>CARGO (Pesos M.N.) $0.00</w:t>
      </w:r>
    </w:p>
    <w:p w14:paraId="72522505" w14:textId="77777777" w:rsidR="00FE3C87" w:rsidRDefault="00FE3C87" w:rsidP="00AA5C8E">
      <w:pPr>
        <w:pStyle w:val="Textodelbloque"/>
        <w:ind w:left="720"/>
        <w:jc w:val="left"/>
        <w:rPr>
          <w:rFonts w:asciiTheme="minorHAnsi" w:hAnsiTheme="minorHAnsi" w:cstheme="minorHAnsi"/>
          <w:b/>
          <w:szCs w:val="24"/>
        </w:rPr>
      </w:pPr>
    </w:p>
    <w:p w14:paraId="54631512" w14:textId="77777777" w:rsidR="00AA5C8E" w:rsidRPr="00FE3C87" w:rsidRDefault="00AA5C8E" w:rsidP="00AA5C8E">
      <w:pPr>
        <w:pStyle w:val="Textodelbloque"/>
        <w:ind w:left="720"/>
        <w:jc w:val="left"/>
        <w:rPr>
          <w:rFonts w:asciiTheme="minorHAnsi" w:hAnsiTheme="minorHAnsi" w:cstheme="minorHAnsi"/>
          <w:b/>
          <w:szCs w:val="24"/>
        </w:rPr>
      </w:pPr>
      <w:r w:rsidRPr="00FE3C87">
        <w:rPr>
          <w:rFonts w:asciiTheme="minorHAnsi" w:hAnsiTheme="minorHAnsi" w:cstheme="minorHAnsi"/>
          <w:b/>
          <w:szCs w:val="24"/>
        </w:rPr>
        <w:t>Cancelación por razones Técnicas de Telmex</w:t>
      </w:r>
    </w:p>
    <w:p w14:paraId="782C2EE0" w14:textId="77777777" w:rsidR="00AA5C8E" w:rsidRPr="00FE3C87" w:rsidRDefault="00AA5C8E" w:rsidP="004914B9">
      <w:pPr>
        <w:numPr>
          <w:ilvl w:val="0"/>
          <w:numId w:val="33"/>
        </w:numPr>
        <w:rPr>
          <w:rFonts w:asciiTheme="minorHAnsi" w:hAnsiTheme="minorHAnsi" w:cstheme="minorHAnsi"/>
          <w:szCs w:val="24"/>
        </w:rPr>
      </w:pPr>
      <w:r w:rsidRPr="00FE3C87">
        <w:rPr>
          <w:rFonts w:asciiTheme="minorHAnsi" w:hAnsiTheme="minorHAnsi" w:cstheme="minorHAnsi"/>
          <w:szCs w:val="24"/>
        </w:rPr>
        <w:t>Procede cuando por razones técnicas, Telmex determina que no es posible habilitar el servicio al cliente.</w:t>
      </w:r>
    </w:p>
    <w:p w14:paraId="520F3153" w14:textId="77777777" w:rsidR="00AA5C8E" w:rsidRPr="00FE3C87" w:rsidRDefault="00AA5C8E" w:rsidP="004914B9">
      <w:pPr>
        <w:numPr>
          <w:ilvl w:val="0"/>
          <w:numId w:val="33"/>
        </w:numPr>
        <w:rPr>
          <w:rFonts w:asciiTheme="minorHAnsi" w:hAnsiTheme="minorHAnsi" w:cstheme="minorHAnsi"/>
          <w:szCs w:val="24"/>
        </w:rPr>
      </w:pPr>
      <w:r w:rsidRPr="00FE3C87">
        <w:rPr>
          <w:rFonts w:asciiTheme="minorHAnsi" w:hAnsiTheme="minorHAnsi" w:cstheme="minorHAnsi"/>
          <w:szCs w:val="24"/>
        </w:rPr>
        <w:t>Este tipo de Cancelación no tiene cargo alguno.</w:t>
      </w:r>
    </w:p>
    <w:p w14:paraId="2BE41100" w14:textId="77777777" w:rsidR="00AA5C8E" w:rsidRPr="00FE3C87" w:rsidRDefault="00AA5C8E" w:rsidP="004914B9">
      <w:pPr>
        <w:numPr>
          <w:ilvl w:val="0"/>
          <w:numId w:val="33"/>
        </w:numPr>
        <w:rPr>
          <w:rFonts w:asciiTheme="minorHAnsi" w:hAnsiTheme="minorHAnsi" w:cstheme="minorHAnsi"/>
          <w:color w:val="000000"/>
          <w:szCs w:val="24"/>
        </w:rPr>
      </w:pPr>
      <w:r w:rsidRPr="00FE3C87">
        <w:rPr>
          <w:rFonts w:asciiTheme="minorHAnsi" w:hAnsiTheme="minorHAnsi" w:cstheme="minorHAnsi"/>
          <w:szCs w:val="24"/>
        </w:rPr>
        <w:t>Telmex recoge el Kit Infinitum al cliente.</w:t>
      </w:r>
    </w:p>
    <w:p w14:paraId="676CEA4A" w14:textId="77777777" w:rsidR="00AA5C8E" w:rsidRPr="00FE3C87" w:rsidRDefault="00AA5C8E" w:rsidP="004914B9">
      <w:pPr>
        <w:numPr>
          <w:ilvl w:val="0"/>
          <w:numId w:val="33"/>
        </w:numPr>
        <w:rPr>
          <w:rFonts w:asciiTheme="minorHAnsi" w:hAnsiTheme="minorHAnsi" w:cstheme="minorHAnsi"/>
          <w:color w:val="000000"/>
          <w:szCs w:val="24"/>
        </w:rPr>
      </w:pPr>
      <w:r w:rsidRPr="00FE3C87">
        <w:rPr>
          <w:rFonts w:asciiTheme="minorHAnsi" w:hAnsiTheme="minorHAnsi" w:cstheme="minorHAnsi"/>
          <w:szCs w:val="24"/>
        </w:rPr>
        <w:t>CARGO (Pesos M.N.) $0.00</w:t>
      </w:r>
    </w:p>
    <w:p w14:paraId="5865090D" w14:textId="77777777" w:rsidR="00AA5C8E" w:rsidRPr="00FE3C87" w:rsidRDefault="00AA5C8E" w:rsidP="00AA5C8E">
      <w:pPr>
        <w:pStyle w:val="Textodelbloque"/>
        <w:ind w:left="720"/>
        <w:jc w:val="left"/>
        <w:rPr>
          <w:rFonts w:asciiTheme="minorHAnsi" w:hAnsiTheme="minorHAnsi" w:cstheme="minorHAnsi"/>
          <w:b/>
          <w:szCs w:val="24"/>
          <w:lang w:val="es-ES"/>
        </w:rPr>
      </w:pPr>
      <w:r w:rsidRPr="00FE3C87">
        <w:rPr>
          <w:rFonts w:asciiTheme="minorHAnsi" w:hAnsiTheme="minorHAnsi" w:cstheme="minorHAnsi"/>
          <w:b/>
          <w:szCs w:val="24"/>
        </w:rPr>
        <w:t>No Devolución de Kit Infinitum</w:t>
      </w:r>
    </w:p>
    <w:p w14:paraId="37190E57" w14:textId="77777777" w:rsidR="00AA5C8E" w:rsidRPr="00FE3C87" w:rsidRDefault="00AA5C8E" w:rsidP="004914B9">
      <w:pPr>
        <w:numPr>
          <w:ilvl w:val="0"/>
          <w:numId w:val="34"/>
        </w:numPr>
        <w:rPr>
          <w:rFonts w:asciiTheme="minorHAnsi" w:hAnsiTheme="minorHAnsi" w:cstheme="minorHAnsi"/>
          <w:color w:val="000000"/>
          <w:szCs w:val="24"/>
        </w:rPr>
      </w:pPr>
      <w:r w:rsidRPr="00FE3C87">
        <w:rPr>
          <w:rFonts w:asciiTheme="minorHAnsi" w:hAnsiTheme="minorHAnsi" w:cstheme="minorHAnsi"/>
          <w:color w:val="000000"/>
          <w:szCs w:val="24"/>
        </w:rPr>
        <w:lastRenderedPageBreak/>
        <w:t>Para los movimientos de Baja y Cancelación por razones técnicas de Telmex en los que el cliente se rehúse a devolver el Kit Infinitum en el momento que Telmex lo solicite, aplica cargo por concepto de No Devolución de Kit Infinitum.</w:t>
      </w:r>
    </w:p>
    <w:p w14:paraId="5747F88B" w14:textId="77777777" w:rsidR="004178B0" w:rsidRPr="00FE3C87" w:rsidRDefault="00AA5C8E" w:rsidP="00FE3C87">
      <w:pPr>
        <w:numPr>
          <w:ilvl w:val="0"/>
          <w:numId w:val="34"/>
        </w:numPr>
        <w:rPr>
          <w:rFonts w:asciiTheme="minorHAnsi" w:hAnsiTheme="minorHAnsi" w:cstheme="minorHAnsi"/>
          <w:color w:val="000000"/>
          <w:szCs w:val="24"/>
        </w:rPr>
      </w:pPr>
      <w:r w:rsidRPr="00FE3C87">
        <w:rPr>
          <w:rFonts w:asciiTheme="minorHAnsi" w:hAnsiTheme="minorHAnsi" w:cstheme="minorHAnsi"/>
          <w:szCs w:val="24"/>
        </w:rPr>
        <w:t>CARGO (Pesos M.N.) $599.00</w:t>
      </w:r>
    </w:p>
    <w:p w14:paraId="7F16DDA2" w14:textId="77777777" w:rsidR="00A346B2" w:rsidRPr="00FE3C87" w:rsidRDefault="004178B0" w:rsidP="00A346B2">
      <w:pPr>
        <w:spacing w:line="360" w:lineRule="auto"/>
        <w:ind w:left="709" w:right="170"/>
        <w:jc w:val="both"/>
        <w:rPr>
          <w:rFonts w:asciiTheme="minorHAnsi" w:hAnsiTheme="minorHAnsi" w:cstheme="minorHAnsi"/>
          <w:szCs w:val="24"/>
        </w:rPr>
      </w:pPr>
      <w:r w:rsidRPr="00FE3C87">
        <w:rPr>
          <w:rFonts w:asciiTheme="minorHAnsi" w:hAnsiTheme="minorHAnsi" w:cstheme="minorHAnsi"/>
          <w:szCs w:val="24"/>
        </w:rPr>
        <w:t>NOTA:  Los precios no incluyen el Impuesto al Valor Agregado (IVA).</w:t>
      </w:r>
    </w:p>
    <w:p w14:paraId="2B419AB2" w14:textId="77777777" w:rsidR="00F56327" w:rsidRDefault="00F56327" w:rsidP="00A346B2">
      <w:pPr>
        <w:spacing w:line="360" w:lineRule="auto"/>
        <w:ind w:left="709" w:right="170"/>
        <w:jc w:val="both"/>
        <w:rPr>
          <w:rFonts w:ascii="Arial" w:hAnsi="Arial" w:cs="Arial"/>
          <w:sz w:val="18"/>
          <w:szCs w:val="18"/>
        </w:rPr>
      </w:pPr>
      <w:r>
        <w:rPr>
          <w:rFonts w:ascii="Arial" w:hAnsi="Arial" w:cs="Arial"/>
          <w:sz w:val="18"/>
          <w:szCs w:val="18"/>
        </w:rPr>
        <w:br w:type="page"/>
      </w:r>
    </w:p>
    <w:p w14:paraId="0ED86879" w14:textId="77777777" w:rsidR="00F56327" w:rsidRDefault="00F56327" w:rsidP="00A346B2">
      <w:pPr>
        <w:spacing w:line="360" w:lineRule="auto"/>
        <w:ind w:left="709" w:right="170"/>
        <w:jc w:val="both"/>
        <w:rPr>
          <w:rFonts w:ascii="Arial" w:hAnsi="Arial" w:cs="Arial"/>
          <w:sz w:val="20"/>
        </w:rPr>
      </w:pPr>
    </w:p>
    <w:p w14:paraId="1F2C9A37" w14:textId="77777777" w:rsidR="00A346B2" w:rsidRDefault="00A346B2" w:rsidP="00A346B2">
      <w:pPr>
        <w:spacing w:line="360" w:lineRule="auto"/>
        <w:ind w:left="709" w:right="170"/>
        <w:jc w:val="both"/>
        <w:rPr>
          <w:rStyle w:val="nfasis"/>
          <w:rFonts w:eastAsia="MS Gothic"/>
          <w:sz w:val="96"/>
        </w:rPr>
      </w:pPr>
    </w:p>
    <w:p w14:paraId="0D24E28F" w14:textId="77777777" w:rsidR="00B7270C" w:rsidRPr="00851F55" w:rsidRDefault="00A346B2" w:rsidP="00851F55">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 xml:space="preserve"> </w:t>
      </w:r>
      <w:r w:rsidR="00B7270C" w:rsidRPr="00851F55">
        <w:rPr>
          <w:rStyle w:val="nfasis"/>
          <w:rFonts w:asciiTheme="minorHAnsi" w:eastAsia="MS Gothic" w:hAnsiTheme="minorHAnsi" w:cstheme="minorHAnsi"/>
          <w:sz w:val="144"/>
        </w:rPr>
        <w:t>Sección 14</w:t>
      </w:r>
    </w:p>
    <w:p w14:paraId="5B1452BA" w14:textId="77777777" w:rsidR="005702AF" w:rsidRPr="00B7270C" w:rsidRDefault="005702AF" w:rsidP="008D7EA8">
      <w:pPr>
        <w:rPr>
          <w:rFonts w:ascii="Arial" w:hAnsi="Arial" w:cs="Arial"/>
          <w:sz w:val="20"/>
          <w:lang w:val="es-MX"/>
        </w:rPr>
      </w:pPr>
    </w:p>
    <w:p w14:paraId="35B68E0D" w14:textId="77777777" w:rsidR="005702AF" w:rsidRPr="00B7270C" w:rsidRDefault="005702AF" w:rsidP="008D7EA8">
      <w:pPr>
        <w:rPr>
          <w:rFonts w:ascii="Arial" w:hAnsi="Arial" w:cs="Arial"/>
          <w:sz w:val="20"/>
          <w:lang w:val="es-MX"/>
        </w:rPr>
      </w:pPr>
    </w:p>
    <w:p w14:paraId="37745274" w14:textId="77777777" w:rsidR="00B7270C" w:rsidRDefault="00B7270C">
      <w:pPr>
        <w:spacing w:after="200" w:line="276" w:lineRule="auto"/>
        <w:rPr>
          <w:rFonts w:ascii="Arial" w:hAnsi="Arial" w:cs="Arial"/>
          <w:sz w:val="20"/>
          <w:lang w:val="es-MX"/>
        </w:rPr>
      </w:pPr>
      <w:r>
        <w:rPr>
          <w:rFonts w:ascii="Arial" w:hAnsi="Arial" w:cs="Arial"/>
          <w:sz w:val="20"/>
          <w:lang w:val="es-MX"/>
        </w:rPr>
        <w:br w:type="page"/>
      </w:r>
    </w:p>
    <w:p w14:paraId="048BFBCB" w14:textId="77777777" w:rsidR="00652A8B" w:rsidRPr="00250328" w:rsidRDefault="00652A8B" w:rsidP="00570F8C">
      <w:pPr>
        <w:pStyle w:val="Ttulo1"/>
        <w:rPr>
          <w:sz w:val="48"/>
          <w:szCs w:val="48"/>
          <w:lang w:val="es-MX"/>
        </w:rPr>
      </w:pPr>
      <w:bookmarkStart w:id="152" w:name="_Toc162342550"/>
      <w:r w:rsidRPr="00250328">
        <w:rPr>
          <w:sz w:val="48"/>
          <w:szCs w:val="48"/>
          <w:lang w:val="es-MX"/>
        </w:rPr>
        <w:lastRenderedPageBreak/>
        <w:t>Sección 14</w:t>
      </w:r>
      <w:bookmarkEnd w:id="152"/>
      <w:r w:rsidRPr="00250328">
        <w:rPr>
          <w:sz w:val="48"/>
          <w:szCs w:val="48"/>
          <w:lang w:val="es-MX"/>
        </w:rPr>
        <w:t xml:space="preserve"> </w:t>
      </w:r>
    </w:p>
    <w:p w14:paraId="09475173" w14:textId="77777777" w:rsidR="00250328" w:rsidRDefault="00250328" w:rsidP="008D7EA8">
      <w:pPr>
        <w:rPr>
          <w:rStyle w:val="nfasissutil1"/>
        </w:rPr>
      </w:pPr>
    </w:p>
    <w:p w14:paraId="100C4CD2" w14:textId="77777777" w:rsidR="00652A8B" w:rsidRPr="00FE3C87" w:rsidRDefault="00250328" w:rsidP="00FE3C87">
      <w:pPr>
        <w:pStyle w:val="Ttulo2"/>
        <w:spacing w:before="0"/>
        <w:rPr>
          <w:sz w:val="28"/>
          <w:szCs w:val="28"/>
        </w:rPr>
      </w:pPr>
      <w:bookmarkStart w:id="153" w:name="_Toc162342551"/>
      <w:r w:rsidRPr="00250328">
        <w:rPr>
          <w:rStyle w:val="nfasissutil1"/>
          <w:rFonts w:asciiTheme="majorHAnsi" w:hAnsiTheme="majorHAnsi"/>
          <w:iCs w:val="0"/>
          <w:color w:val="4F81BD" w:themeColor="accent1"/>
          <w:sz w:val="28"/>
        </w:rPr>
        <w:t>14A MULTISERVICIOS VOZ</w:t>
      </w:r>
      <w:bookmarkEnd w:id="153"/>
    </w:p>
    <w:p w14:paraId="42EBD5ED" w14:textId="77777777" w:rsidR="00455656" w:rsidRPr="00F418B7" w:rsidRDefault="00455656" w:rsidP="008D7EA8">
      <w:pPr>
        <w:rPr>
          <w:rFonts w:ascii="Arial" w:hAnsi="Arial" w:cs="Arial"/>
          <w:sz w:val="20"/>
        </w:rPr>
      </w:pPr>
    </w:p>
    <w:p w14:paraId="6C7AC36E" w14:textId="77777777" w:rsidR="00F31FB8" w:rsidRPr="005C7D5C" w:rsidRDefault="00F31FB8" w:rsidP="00265E19">
      <w:pPr>
        <w:rPr>
          <w:rStyle w:val="Ttulo3Car"/>
          <w:rFonts w:asciiTheme="minorHAnsi" w:hAnsiTheme="minorHAnsi" w:cstheme="minorHAnsi"/>
          <w:sz w:val="28"/>
          <w:szCs w:val="28"/>
        </w:rPr>
      </w:pPr>
      <w:bookmarkStart w:id="154" w:name="_Toc162342552"/>
      <w:r w:rsidRPr="005C7D5C">
        <w:rPr>
          <w:rStyle w:val="Ttulo3Car"/>
          <w:rFonts w:asciiTheme="minorHAnsi" w:hAnsiTheme="minorHAnsi" w:cstheme="minorHAnsi"/>
          <w:sz w:val="28"/>
          <w:szCs w:val="28"/>
        </w:rPr>
        <w:t>I. ¡C</w:t>
      </w:r>
      <w:r w:rsidR="009A6185" w:rsidRPr="005C7D5C">
        <w:rPr>
          <w:rStyle w:val="Ttulo3Car"/>
          <w:rFonts w:asciiTheme="minorHAnsi" w:hAnsiTheme="minorHAnsi" w:cstheme="minorHAnsi"/>
          <w:sz w:val="28"/>
          <w:szCs w:val="28"/>
        </w:rPr>
        <w:t>AMBIATE A TELMEX</w:t>
      </w:r>
      <w:r w:rsidRPr="005C7D5C">
        <w:rPr>
          <w:rStyle w:val="Ttulo3Car"/>
          <w:rFonts w:asciiTheme="minorHAnsi" w:hAnsiTheme="minorHAnsi" w:cstheme="minorHAnsi"/>
          <w:sz w:val="28"/>
          <w:szCs w:val="28"/>
        </w:rPr>
        <w:t>!</w:t>
      </w:r>
      <w:bookmarkEnd w:id="154"/>
    </w:p>
    <w:p w14:paraId="3CA8471A" w14:textId="77777777" w:rsidR="00F31FB8" w:rsidRPr="005C7D5C" w:rsidRDefault="00F31FB8" w:rsidP="00265E19">
      <w:pPr>
        <w:rPr>
          <w:rStyle w:val="Ttulo3Car"/>
          <w:rFonts w:asciiTheme="minorHAnsi" w:hAnsiTheme="minorHAnsi" w:cstheme="minorHAnsi"/>
          <w:szCs w:val="24"/>
        </w:rPr>
      </w:pPr>
    </w:p>
    <w:p w14:paraId="1EBC78E7" w14:textId="77777777" w:rsidR="00F31FB8" w:rsidRPr="005C7D5C" w:rsidRDefault="00F31FB8" w:rsidP="00F31FB8">
      <w:pPr>
        <w:rPr>
          <w:rStyle w:val="Ttulo3Car"/>
          <w:rFonts w:asciiTheme="minorHAnsi" w:hAnsiTheme="minorHAnsi" w:cstheme="minorHAnsi"/>
          <w:szCs w:val="24"/>
        </w:rPr>
      </w:pPr>
      <w:r w:rsidRPr="005C7D5C">
        <w:rPr>
          <w:rFonts w:asciiTheme="minorHAnsi" w:hAnsiTheme="minorHAnsi" w:cstheme="minorHAnsi"/>
          <w:b/>
          <w:szCs w:val="24"/>
        </w:rPr>
        <w:t>Número de Inscripción:</w:t>
      </w:r>
      <w:r w:rsidR="005C7D5C">
        <w:rPr>
          <w:rFonts w:asciiTheme="minorHAnsi" w:hAnsiTheme="minorHAnsi" w:cstheme="minorHAnsi"/>
          <w:b/>
          <w:szCs w:val="24"/>
        </w:rPr>
        <w:t xml:space="preserve"> </w:t>
      </w:r>
      <w:r w:rsidR="000B5C88" w:rsidRPr="005C7D5C">
        <w:rPr>
          <w:rFonts w:asciiTheme="minorHAnsi" w:hAnsiTheme="minorHAnsi" w:cstheme="minorHAnsi"/>
          <w:b/>
          <w:sz w:val="28"/>
          <w:szCs w:val="28"/>
        </w:rPr>
        <w:t>274258</w:t>
      </w:r>
    </w:p>
    <w:p w14:paraId="3F770232" w14:textId="77777777" w:rsidR="005C7D5C" w:rsidRDefault="005C7D5C" w:rsidP="00F31FB8">
      <w:pPr>
        <w:rPr>
          <w:rFonts w:asciiTheme="minorHAnsi" w:hAnsiTheme="minorHAnsi" w:cstheme="minorHAnsi"/>
          <w:b/>
          <w:szCs w:val="24"/>
        </w:rPr>
      </w:pPr>
    </w:p>
    <w:p w14:paraId="539C0E8E" w14:textId="77777777" w:rsidR="00F31FB8" w:rsidRPr="005C7D5C" w:rsidRDefault="00F31FB8" w:rsidP="00F31FB8">
      <w:pPr>
        <w:rPr>
          <w:rFonts w:asciiTheme="minorHAnsi" w:hAnsiTheme="minorHAnsi" w:cstheme="minorHAnsi"/>
          <w:b/>
          <w:szCs w:val="24"/>
        </w:rPr>
      </w:pPr>
      <w:r w:rsidRPr="005C7D5C">
        <w:rPr>
          <w:rFonts w:asciiTheme="minorHAnsi" w:hAnsiTheme="minorHAnsi" w:cstheme="minorHAnsi"/>
          <w:b/>
          <w:szCs w:val="24"/>
        </w:rPr>
        <w:t>Nombre del Servicio:</w:t>
      </w:r>
    </w:p>
    <w:p w14:paraId="24E747FC" w14:textId="77777777" w:rsidR="00F31FB8" w:rsidRPr="005C7D5C" w:rsidRDefault="00F31FB8" w:rsidP="00F31FB8">
      <w:pPr>
        <w:pStyle w:val="Ttulo8"/>
        <w:spacing w:before="120" w:after="120"/>
        <w:ind w:right="-567"/>
        <w:jc w:val="both"/>
        <w:rPr>
          <w:rFonts w:asciiTheme="minorHAnsi" w:hAnsiTheme="minorHAnsi" w:cstheme="minorHAnsi"/>
          <w:bCs/>
          <w:i/>
          <w:sz w:val="24"/>
          <w:szCs w:val="24"/>
        </w:rPr>
      </w:pPr>
      <w:r w:rsidRPr="005C7D5C">
        <w:rPr>
          <w:rFonts w:asciiTheme="minorHAnsi" w:hAnsiTheme="minorHAnsi" w:cstheme="minorHAnsi"/>
          <w:bCs/>
          <w:sz w:val="24"/>
          <w:szCs w:val="24"/>
        </w:rPr>
        <w:t>¡Cámbiate a Telmex!</w:t>
      </w:r>
    </w:p>
    <w:p w14:paraId="57C165B0" w14:textId="77777777" w:rsidR="005C7D5C" w:rsidRDefault="005C7D5C" w:rsidP="00F31FB8">
      <w:pPr>
        <w:tabs>
          <w:tab w:val="left" w:pos="360"/>
          <w:tab w:val="left" w:pos="426"/>
        </w:tabs>
        <w:spacing w:after="120"/>
        <w:jc w:val="both"/>
        <w:rPr>
          <w:rFonts w:asciiTheme="minorHAnsi" w:hAnsiTheme="minorHAnsi" w:cstheme="minorHAnsi"/>
          <w:b/>
          <w:szCs w:val="24"/>
        </w:rPr>
      </w:pPr>
    </w:p>
    <w:p w14:paraId="3166F44B" w14:textId="77777777" w:rsidR="00F31FB8" w:rsidRPr="005C7D5C" w:rsidRDefault="00F31FB8" w:rsidP="00F31FB8">
      <w:pPr>
        <w:tabs>
          <w:tab w:val="left" w:pos="360"/>
          <w:tab w:val="left" w:pos="426"/>
        </w:tabs>
        <w:spacing w:after="120"/>
        <w:jc w:val="both"/>
        <w:rPr>
          <w:rFonts w:asciiTheme="minorHAnsi" w:hAnsiTheme="minorHAnsi" w:cstheme="minorHAnsi"/>
          <w:szCs w:val="24"/>
        </w:rPr>
      </w:pPr>
      <w:r w:rsidRPr="005C7D5C">
        <w:rPr>
          <w:rFonts w:asciiTheme="minorHAnsi" w:hAnsiTheme="minorHAnsi" w:cstheme="minorHAnsi"/>
          <w:b/>
          <w:szCs w:val="24"/>
        </w:rPr>
        <w:t>Descripción:</w:t>
      </w:r>
    </w:p>
    <w:p w14:paraId="55B6B58A" w14:textId="77777777" w:rsidR="00F31FB8" w:rsidRPr="005C7D5C" w:rsidRDefault="00F31FB8" w:rsidP="00F31FB8">
      <w:pPr>
        <w:tabs>
          <w:tab w:val="left" w:pos="360"/>
          <w:tab w:val="left" w:pos="426"/>
        </w:tabs>
        <w:spacing w:after="120"/>
        <w:ind w:right="-567"/>
        <w:jc w:val="both"/>
        <w:rPr>
          <w:rFonts w:asciiTheme="minorHAnsi" w:hAnsiTheme="minorHAnsi" w:cstheme="minorHAnsi"/>
          <w:bCs/>
          <w:szCs w:val="24"/>
        </w:rPr>
      </w:pPr>
      <w:r w:rsidRPr="005C7D5C">
        <w:rPr>
          <w:rFonts w:asciiTheme="minorHAnsi" w:hAnsiTheme="minorHAnsi" w:cstheme="minorHAnsi"/>
          <w:bCs/>
          <w:szCs w:val="24"/>
        </w:rPr>
        <w:t>Es una</w:t>
      </w:r>
      <w:r w:rsidRPr="005C7D5C">
        <w:rPr>
          <w:rFonts w:asciiTheme="minorHAnsi" w:hAnsiTheme="minorHAnsi" w:cstheme="minorHAnsi"/>
          <w:bCs/>
          <w:szCs w:val="24"/>
          <w:lang w:val="es-ES_tradnl"/>
        </w:rPr>
        <w:t xml:space="preserve"> promoción que consiste en otorgar el 100% de descuento en los gastos de instalación de líneas telefónicas o paquetes residenciales y comerciales a los clientes </w:t>
      </w:r>
      <w:r w:rsidRPr="005C7D5C">
        <w:rPr>
          <w:rFonts w:asciiTheme="minorHAnsi" w:hAnsiTheme="minorHAnsi" w:cstheme="minorHAnsi"/>
          <w:bCs/>
          <w:szCs w:val="24"/>
        </w:rPr>
        <w:t>que eligen a Telmex como su proveedor de telefonía fija realizando una portabilidad con el proceso vigente.</w:t>
      </w:r>
    </w:p>
    <w:p w14:paraId="5D5F563C" w14:textId="77777777" w:rsidR="00F31FB8" w:rsidRPr="005C7D5C" w:rsidRDefault="00F31FB8" w:rsidP="00F31FB8">
      <w:pPr>
        <w:tabs>
          <w:tab w:val="left" w:pos="360"/>
          <w:tab w:val="left" w:pos="426"/>
        </w:tabs>
        <w:jc w:val="both"/>
        <w:rPr>
          <w:rFonts w:asciiTheme="minorHAnsi" w:hAnsiTheme="minorHAnsi" w:cstheme="minorHAnsi"/>
          <w:szCs w:val="24"/>
        </w:rPr>
      </w:pPr>
      <w:r w:rsidRPr="005C7D5C">
        <w:rPr>
          <w:rFonts w:asciiTheme="minorHAnsi" w:hAnsiTheme="minorHAnsi" w:cstheme="minorHAnsi"/>
          <w:b/>
          <w:szCs w:val="24"/>
        </w:rPr>
        <w:t>Estructura Tarifaria:</w:t>
      </w:r>
    </w:p>
    <w:p w14:paraId="2D7C133D" w14:textId="77777777" w:rsidR="00C1449C" w:rsidRPr="005C7D5C" w:rsidRDefault="00C1449C" w:rsidP="00F31FB8">
      <w:pPr>
        <w:rPr>
          <w:rFonts w:asciiTheme="minorHAnsi" w:hAnsiTheme="minorHAnsi" w:cstheme="minorHAnsi"/>
          <w:b/>
          <w:szCs w:val="24"/>
        </w:rPr>
      </w:pPr>
    </w:p>
    <w:p w14:paraId="0BFAE407" w14:textId="77777777" w:rsidR="00F31FB8" w:rsidRPr="005C7D5C" w:rsidRDefault="00F31FB8" w:rsidP="00F31FB8">
      <w:pPr>
        <w:rPr>
          <w:rFonts w:asciiTheme="minorHAnsi" w:hAnsiTheme="minorHAnsi" w:cstheme="minorHAnsi"/>
          <w:szCs w:val="24"/>
        </w:rPr>
      </w:pPr>
      <w:r w:rsidRPr="005C7D5C">
        <w:rPr>
          <w:rFonts w:asciiTheme="minorHAnsi" w:hAnsiTheme="minorHAnsi" w:cstheme="minorHAnsi"/>
          <w:szCs w:val="24"/>
        </w:rPr>
        <w:t>Promoción: ¡Cámbiate a Telmex!</w:t>
      </w:r>
      <w:r w:rsidRPr="005C7D5C">
        <w:rPr>
          <w:rFonts w:asciiTheme="minorHAnsi" w:hAnsiTheme="minorHAnsi" w:cstheme="minorHAnsi"/>
          <w:szCs w:val="24"/>
        </w:rPr>
        <w:tab/>
      </w:r>
    </w:p>
    <w:p w14:paraId="330AA45B" w14:textId="77777777" w:rsidR="00F31FB8" w:rsidRPr="005C7D5C" w:rsidRDefault="00F31FB8" w:rsidP="00F31FB8">
      <w:pPr>
        <w:rPr>
          <w:rFonts w:asciiTheme="minorHAnsi" w:hAnsiTheme="minorHAnsi" w:cstheme="minorHAnsi"/>
          <w:szCs w:val="24"/>
        </w:rPr>
      </w:pPr>
      <w:r w:rsidRPr="005C7D5C">
        <w:rPr>
          <w:rFonts w:asciiTheme="minorHAnsi" w:hAnsiTheme="minorHAnsi" w:cstheme="minorHAnsi"/>
          <w:szCs w:val="24"/>
        </w:rPr>
        <w:t>Descuento: 100% en Gastos de Instalación</w:t>
      </w:r>
    </w:p>
    <w:p w14:paraId="3A4FF94C" w14:textId="77777777" w:rsidR="00F31FB8" w:rsidRPr="005C7D5C" w:rsidRDefault="00F31FB8" w:rsidP="00F31FB8">
      <w:pPr>
        <w:tabs>
          <w:tab w:val="left" w:pos="360"/>
          <w:tab w:val="left" w:pos="426"/>
        </w:tabs>
        <w:jc w:val="both"/>
        <w:rPr>
          <w:rFonts w:asciiTheme="minorHAnsi" w:hAnsiTheme="minorHAnsi" w:cstheme="minorHAnsi"/>
          <w:b/>
          <w:szCs w:val="24"/>
        </w:rPr>
      </w:pPr>
    </w:p>
    <w:p w14:paraId="291BA1F7" w14:textId="77777777" w:rsidR="00F31FB8" w:rsidRPr="005C7D5C" w:rsidRDefault="00F31FB8" w:rsidP="00F31FB8">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 xml:space="preserve">Reglas de Aplicación Tarifaria </w:t>
      </w:r>
    </w:p>
    <w:p w14:paraId="242153E7" w14:textId="77777777" w:rsidR="00F31FB8" w:rsidRPr="005C7D5C" w:rsidRDefault="00F31FB8" w:rsidP="00F31FB8">
      <w:pPr>
        <w:tabs>
          <w:tab w:val="left" w:pos="360"/>
          <w:tab w:val="left" w:pos="426"/>
        </w:tabs>
        <w:jc w:val="both"/>
        <w:rPr>
          <w:rFonts w:asciiTheme="minorHAnsi" w:hAnsiTheme="minorHAnsi" w:cstheme="minorHAnsi"/>
          <w:szCs w:val="24"/>
        </w:rPr>
      </w:pPr>
      <w:r w:rsidRPr="005C7D5C">
        <w:rPr>
          <w:rFonts w:asciiTheme="minorHAnsi" w:hAnsiTheme="minorHAnsi" w:cstheme="minorHAnsi"/>
          <w:szCs w:val="24"/>
        </w:rPr>
        <w:t>La promoción aplica desde la primera línea portada, y para el caso de clientes que porten más de una línea, se aplicará la promoción para cada una de ellas.</w:t>
      </w:r>
    </w:p>
    <w:p w14:paraId="2D9C9039" w14:textId="77777777" w:rsidR="00F31FB8" w:rsidRPr="005C7D5C" w:rsidRDefault="00F31FB8" w:rsidP="00F31FB8">
      <w:pPr>
        <w:tabs>
          <w:tab w:val="left" w:pos="360"/>
          <w:tab w:val="left" w:pos="426"/>
        </w:tabs>
        <w:jc w:val="both"/>
        <w:rPr>
          <w:rFonts w:asciiTheme="minorHAnsi" w:hAnsiTheme="minorHAnsi" w:cstheme="minorHAnsi"/>
          <w:szCs w:val="24"/>
        </w:rPr>
      </w:pPr>
      <w:r w:rsidRPr="005C7D5C">
        <w:rPr>
          <w:rFonts w:asciiTheme="minorHAnsi" w:hAnsiTheme="minorHAnsi" w:cstheme="minorHAnsi"/>
          <w:szCs w:val="24"/>
        </w:rPr>
        <w:t>Bonificación por el 100% de los gastos de instalación.</w:t>
      </w:r>
    </w:p>
    <w:p w14:paraId="6A55A33C" w14:textId="77777777" w:rsidR="00C1449C" w:rsidRPr="005C7D5C" w:rsidRDefault="00C1449C" w:rsidP="00F31FB8">
      <w:pPr>
        <w:tabs>
          <w:tab w:val="left" w:pos="360"/>
          <w:tab w:val="left" w:pos="426"/>
        </w:tabs>
        <w:jc w:val="both"/>
        <w:rPr>
          <w:rFonts w:asciiTheme="minorHAnsi" w:hAnsiTheme="minorHAnsi" w:cstheme="minorHAnsi"/>
          <w:b/>
          <w:szCs w:val="24"/>
        </w:rPr>
      </w:pPr>
    </w:p>
    <w:p w14:paraId="72642E67" w14:textId="77777777" w:rsidR="00F31FB8" w:rsidRPr="005C7D5C" w:rsidRDefault="00F31FB8" w:rsidP="00F31FB8">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Políticas Comerciales</w:t>
      </w:r>
    </w:p>
    <w:p w14:paraId="08551E0E" w14:textId="77777777" w:rsidR="00F31FB8" w:rsidRPr="005C7D5C" w:rsidRDefault="00F31FB8" w:rsidP="00F31FB8">
      <w:pPr>
        <w:ind w:right="51"/>
        <w:jc w:val="both"/>
        <w:rPr>
          <w:rFonts w:asciiTheme="minorHAnsi" w:hAnsiTheme="minorHAnsi" w:cstheme="minorHAnsi"/>
          <w:szCs w:val="24"/>
        </w:rPr>
      </w:pPr>
      <w:r w:rsidRPr="005C7D5C">
        <w:rPr>
          <w:rFonts w:asciiTheme="minorHAnsi" w:hAnsiTheme="minorHAnsi" w:cstheme="minorHAnsi"/>
          <w:szCs w:val="24"/>
        </w:rPr>
        <w:t>El beneficio aplicará para:</w:t>
      </w:r>
    </w:p>
    <w:p w14:paraId="446EC3A5" w14:textId="77777777" w:rsidR="00F31FB8" w:rsidRPr="005C7D5C" w:rsidRDefault="00F31FB8" w:rsidP="00F31FB8">
      <w:pPr>
        <w:ind w:right="51"/>
        <w:jc w:val="both"/>
        <w:rPr>
          <w:rFonts w:asciiTheme="minorHAnsi" w:hAnsiTheme="minorHAnsi" w:cstheme="minorHAnsi"/>
          <w:szCs w:val="24"/>
        </w:rPr>
      </w:pPr>
      <w:r w:rsidRPr="005C7D5C">
        <w:rPr>
          <w:rFonts w:asciiTheme="minorHAnsi" w:hAnsiTheme="minorHAnsi" w:cstheme="minorHAnsi"/>
          <w:szCs w:val="24"/>
        </w:rPr>
        <w:t>Clientes residenciales y comerciales que facturen en Recibo Telmex.</w:t>
      </w:r>
    </w:p>
    <w:p w14:paraId="6854727F" w14:textId="77777777" w:rsidR="00F31FB8" w:rsidRPr="005C7D5C" w:rsidRDefault="00F31FB8" w:rsidP="00F31FB8">
      <w:pPr>
        <w:ind w:right="51"/>
        <w:jc w:val="both"/>
        <w:rPr>
          <w:rFonts w:asciiTheme="minorHAnsi" w:hAnsiTheme="minorHAnsi" w:cstheme="minorHAnsi"/>
          <w:szCs w:val="24"/>
        </w:rPr>
      </w:pPr>
      <w:r w:rsidRPr="005C7D5C">
        <w:rPr>
          <w:rFonts w:asciiTheme="minorHAnsi" w:hAnsiTheme="minorHAnsi" w:cstheme="minorHAnsi"/>
          <w:szCs w:val="24"/>
        </w:rPr>
        <w:t>Clientes que contraten Línea Telefónica o Paquete Telmex con su mismo número a través del proceso de portabilidad.</w:t>
      </w:r>
      <w:bookmarkStart w:id="155" w:name="_Hlk530479759"/>
    </w:p>
    <w:bookmarkEnd w:id="155"/>
    <w:p w14:paraId="0AB95F03" w14:textId="77777777" w:rsidR="00F31FB8" w:rsidRPr="005C7D5C" w:rsidRDefault="00F31FB8" w:rsidP="00F31FB8">
      <w:pPr>
        <w:ind w:right="51"/>
        <w:jc w:val="both"/>
        <w:rPr>
          <w:rFonts w:asciiTheme="minorHAnsi" w:hAnsiTheme="minorHAnsi" w:cstheme="minorHAnsi"/>
          <w:szCs w:val="24"/>
        </w:rPr>
      </w:pPr>
      <w:r w:rsidRPr="005C7D5C">
        <w:rPr>
          <w:rFonts w:asciiTheme="minorHAnsi" w:hAnsiTheme="minorHAnsi" w:cstheme="minorHAnsi"/>
          <w:szCs w:val="24"/>
        </w:rPr>
        <w:t xml:space="preserve">Sólo aplicará en </w:t>
      </w:r>
      <w:r w:rsidR="000B5C88" w:rsidRPr="005C7D5C">
        <w:rPr>
          <w:rFonts w:asciiTheme="minorHAnsi" w:hAnsiTheme="minorHAnsi" w:cstheme="minorHAnsi"/>
          <w:szCs w:val="24"/>
        </w:rPr>
        <w:t xml:space="preserve">el </w:t>
      </w:r>
      <w:r w:rsidRPr="005C7D5C">
        <w:rPr>
          <w:rFonts w:asciiTheme="minorHAnsi" w:hAnsiTheme="minorHAnsi" w:cstheme="minorHAnsi"/>
          <w:szCs w:val="24"/>
        </w:rPr>
        <w:t>siguiente caso:</w:t>
      </w:r>
    </w:p>
    <w:p w14:paraId="047EA6A6" w14:textId="77777777" w:rsidR="00F31FB8" w:rsidRPr="005C7D5C" w:rsidRDefault="00F31FB8" w:rsidP="00F31FB8">
      <w:pPr>
        <w:ind w:right="51"/>
        <w:jc w:val="both"/>
        <w:rPr>
          <w:rFonts w:asciiTheme="minorHAnsi" w:hAnsiTheme="minorHAnsi" w:cstheme="minorHAnsi"/>
          <w:szCs w:val="24"/>
        </w:rPr>
      </w:pPr>
      <w:r w:rsidRPr="005C7D5C">
        <w:rPr>
          <w:rFonts w:asciiTheme="minorHAnsi" w:hAnsiTheme="minorHAnsi" w:cstheme="minorHAnsi"/>
          <w:szCs w:val="24"/>
        </w:rPr>
        <w:t>Cuando el Cliente cambia su línea a Telmex presentando la documentación que exija el proceso vigente de portabilidad.</w:t>
      </w:r>
    </w:p>
    <w:p w14:paraId="09CBD665" w14:textId="77777777" w:rsidR="00C1449C" w:rsidRPr="005C7D5C" w:rsidRDefault="00C1449C" w:rsidP="00F31FB8">
      <w:pPr>
        <w:tabs>
          <w:tab w:val="left" w:pos="360"/>
          <w:tab w:val="left" w:pos="426"/>
        </w:tabs>
        <w:ind w:right="-516"/>
        <w:jc w:val="both"/>
        <w:rPr>
          <w:rFonts w:asciiTheme="minorHAnsi" w:hAnsiTheme="minorHAnsi" w:cstheme="minorHAnsi"/>
          <w:b/>
          <w:szCs w:val="24"/>
        </w:rPr>
      </w:pPr>
    </w:p>
    <w:p w14:paraId="6BEC9AFC" w14:textId="77777777" w:rsidR="00F31FB8" w:rsidRPr="005C7D5C" w:rsidRDefault="00F31FB8" w:rsidP="00F31FB8">
      <w:pPr>
        <w:tabs>
          <w:tab w:val="left" w:pos="360"/>
          <w:tab w:val="left" w:pos="426"/>
        </w:tabs>
        <w:ind w:right="-516"/>
        <w:jc w:val="both"/>
        <w:rPr>
          <w:rFonts w:asciiTheme="minorHAnsi" w:hAnsiTheme="minorHAnsi" w:cstheme="minorHAnsi"/>
          <w:b/>
          <w:szCs w:val="24"/>
        </w:rPr>
      </w:pPr>
      <w:r w:rsidRPr="005C7D5C">
        <w:rPr>
          <w:rFonts w:asciiTheme="minorHAnsi" w:hAnsiTheme="minorHAnsi" w:cstheme="minorHAnsi"/>
          <w:b/>
          <w:szCs w:val="24"/>
        </w:rPr>
        <w:t>Vigencia:</w:t>
      </w:r>
    </w:p>
    <w:p w14:paraId="6F029B86" w14:textId="77777777" w:rsidR="00F31FB8" w:rsidRPr="005C7D5C" w:rsidRDefault="000B5C88" w:rsidP="00F31FB8">
      <w:pPr>
        <w:rPr>
          <w:rStyle w:val="Ttulo3Car"/>
          <w:rFonts w:asciiTheme="minorHAnsi" w:hAnsiTheme="minorHAnsi" w:cstheme="minorHAnsi"/>
          <w:szCs w:val="24"/>
        </w:rPr>
      </w:pPr>
      <w:bookmarkStart w:id="156" w:name="_Hlk530588339"/>
      <w:r w:rsidRPr="005C7D5C">
        <w:rPr>
          <w:rFonts w:asciiTheme="minorHAnsi" w:hAnsiTheme="minorHAnsi" w:cstheme="minorHAnsi"/>
          <w:szCs w:val="24"/>
        </w:rPr>
        <w:t>Indefinida</w:t>
      </w:r>
      <w:bookmarkEnd w:id="156"/>
    </w:p>
    <w:p w14:paraId="521545C3" w14:textId="77777777" w:rsidR="00C1449C" w:rsidRDefault="00C1449C" w:rsidP="00265E19">
      <w:pPr>
        <w:rPr>
          <w:rStyle w:val="Ttulo3Car"/>
        </w:rPr>
      </w:pPr>
      <w:r>
        <w:rPr>
          <w:rStyle w:val="Ttulo3Car"/>
        </w:rPr>
        <w:br w:type="page"/>
      </w:r>
    </w:p>
    <w:p w14:paraId="15221AD7" w14:textId="77777777" w:rsidR="00D56C43" w:rsidRDefault="00D56C43" w:rsidP="00D56C43">
      <w:pPr>
        <w:rPr>
          <w:rStyle w:val="Ttulo3Car"/>
          <w:rFonts w:asciiTheme="minorHAnsi" w:hAnsiTheme="minorHAnsi" w:cstheme="minorHAnsi"/>
          <w:sz w:val="28"/>
          <w:szCs w:val="28"/>
        </w:rPr>
      </w:pPr>
      <w:bookmarkStart w:id="157" w:name="_Toc162342553"/>
      <w:r>
        <w:rPr>
          <w:rStyle w:val="Ttulo3Car"/>
          <w:rFonts w:asciiTheme="minorHAnsi" w:hAnsiTheme="minorHAnsi" w:cstheme="minorHAnsi"/>
          <w:sz w:val="28"/>
          <w:szCs w:val="28"/>
        </w:rPr>
        <w:lastRenderedPageBreak/>
        <w:t>I</w:t>
      </w:r>
      <w:r w:rsidRPr="005C7D5C">
        <w:rPr>
          <w:rStyle w:val="Ttulo3Car"/>
          <w:rFonts w:asciiTheme="minorHAnsi" w:hAnsiTheme="minorHAnsi" w:cstheme="minorHAnsi"/>
          <w:sz w:val="28"/>
          <w:szCs w:val="28"/>
        </w:rPr>
        <w:t xml:space="preserve">I. </w:t>
      </w:r>
      <w:r>
        <w:rPr>
          <w:rStyle w:val="Ttulo3Car"/>
          <w:rFonts w:asciiTheme="minorHAnsi" w:hAnsiTheme="minorHAnsi" w:cstheme="minorHAnsi"/>
          <w:sz w:val="28"/>
          <w:szCs w:val="28"/>
        </w:rPr>
        <w:t>PROMOCIÓN PORTABILIDAD</w:t>
      </w:r>
      <w:bookmarkEnd w:id="157"/>
    </w:p>
    <w:p w14:paraId="586C6B24" w14:textId="77777777" w:rsidR="00D56C43" w:rsidRPr="005C7D5C" w:rsidRDefault="00D56C43" w:rsidP="00D56C43">
      <w:pPr>
        <w:rPr>
          <w:rStyle w:val="Ttulo3Car"/>
          <w:rFonts w:asciiTheme="minorHAnsi" w:hAnsiTheme="minorHAnsi" w:cstheme="minorHAnsi"/>
          <w:szCs w:val="24"/>
        </w:rPr>
      </w:pPr>
    </w:p>
    <w:p w14:paraId="52573764" w14:textId="77777777" w:rsidR="00D56C43" w:rsidRPr="005C7D5C" w:rsidRDefault="00D56C43" w:rsidP="00D56C43">
      <w:pPr>
        <w:rPr>
          <w:rStyle w:val="Ttulo3Car"/>
          <w:rFonts w:asciiTheme="minorHAnsi" w:hAnsiTheme="minorHAnsi" w:cstheme="minorHAnsi"/>
          <w:szCs w:val="24"/>
        </w:rPr>
      </w:pPr>
      <w:r w:rsidRPr="005C7D5C">
        <w:rPr>
          <w:rFonts w:asciiTheme="minorHAnsi" w:hAnsiTheme="minorHAnsi" w:cstheme="minorHAnsi"/>
          <w:b/>
          <w:szCs w:val="24"/>
        </w:rPr>
        <w:t>Número de Inscripción:</w:t>
      </w:r>
      <w:r>
        <w:rPr>
          <w:rFonts w:asciiTheme="minorHAnsi" w:hAnsiTheme="minorHAnsi" w:cstheme="minorHAnsi"/>
          <w:b/>
          <w:szCs w:val="24"/>
        </w:rPr>
        <w:t xml:space="preserve"> </w:t>
      </w:r>
      <w:r w:rsidR="00EE5D32" w:rsidRPr="00EE5D32">
        <w:rPr>
          <w:rFonts w:asciiTheme="minorHAnsi" w:hAnsiTheme="minorHAnsi" w:cstheme="minorHAnsi"/>
          <w:b/>
          <w:sz w:val="28"/>
          <w:szCs w:val="28"/>
        </w:rPr>
        <w:t>1000122</w:t>
      </w:r>
    </w:p>
    <w:p w14:paraId="76F4E612" w14:textId="77777777" w:rsidR="00D56C43" w:rsidRDefault="00D56C43" w:rsidP="00D56C43">
      <w:pPr>
        <w:rPr>
          <w:rFonts w:asciiTheme="minorHAnsi" w:hAnsiTheme="minorHAnsi" w:cstheme="minorHAnsi"/>
          <w:b/>
          <w:szCs w:val="24"/>
        </w:rPr>
      </w:pPr>
    </w:p>
    <w:p w14:paraId="2C2B2C36" w14:textId="77777777" w:rsidR="00D56C43" w:rsidRPr="005C7D5C" w:rsidRDefault="00D56C43" w:rsidP="00D56C43">
      <w:pPr>
        <w:rPr>
          <w:rFonts w:asciiTheme="minorHAnsi" w:hAnsiTheme="minorHAnsi" w:cstheme="minorHAnsi"/>
          <w:b/>
          <w:szCs w:val="24"/>
        </w:rPr>
      </w:pPr>
      <w:r w:rsidRPr="005C7D5C">
        <w:rPr>
          <w:rFonts w:asciiTheme="minorHAnsi" w:hAnsiTheme="minorHAnsi" w:cstheme="minorHAnsi"/>
          <w:b/>
          <w:szCs w:val="24"/>
        </w:rPr>
        <w:t>Nombre del Servicio:</w:t>
      </w:r>
    </w:p>
    <w:p w14:paraId="0F4BEE35" w14:textId="77777777" w:rsidR="00D56C43" w:rsidRPr="00D56C43" w:rsidRDefault="00D56C43" w:rsidP="00D56C43">
      <w:pPr>
        <w:pStyle w:val="Ttulo8"/>
        <w:spacing w:before="120" w:after="120"/>
        <w:ind w:right="-567"/>
        <w:jc w:val="both"/>
        <w:rPr>
          <w:rFonts w:asciiTheme="minorHAnsi" w:hAnsiTheme="minorHAnsi" w:cstheme="minorHAnsi"/>
          <w:b w:val="0"/>
          <w:i/>
          <w:sz w:val="24"/>
          <w:szCs w:val="24"/>
        </w:rPr>
      </w:pPr>
      <w:r w:rsidRPr="00D56C43">
        <w:rPr>
          <w:rFonts w:asciiTheme="minorHAnsi" w:hAnsiTheme="minorHAnsi" w:cstheme="minorHAnsi"/>
          <w:b w:val="0"/>
          <w:sz w:val="24"/>
          <w:szCs w:val="24"/>
        </w:rPr>
        <w:t>Promoción Portabilidad</w:t>
      </w:r>
    </w:p>
    <w:p w14:paraId="6EFE31E1" w14:textId="77777777" w:rsidR="00D56C43" w:rsidRPr="005C7D5C" w:rsidRDefault="00D56C43" w:rsidP="00D56C43">
      <w:pPr>
        <w:tabs>
          <w:tab w:val="left" w:pos="360"/>
          <w:tab w:val="left" w:pos="426"/>
        </w:tabs>
        <w:spacing w:after="120"/>
        <w:jc w:val="both"/>
        <w:rPr>
          <w:rFonts w:asciiTheme="minorHAnsi" w:hAnsiTheme="minorHAnsi" w:cstheme="minorHAnsi"/>
          <w:szCs w:val="24"/>
        </w:rPr>
      </w:pPr>
      <w:r w:rsidRPr="005C7D5C">
        <w:rPr>
          <w:rFonts w:asciiTheme="minorHAnsi" w:hAnsiTheme="minorHAnsi" w:cstheme="minorHAnsi"/>
          <w:b/>
          <w:szCs w:val="24"/>
        </w:rPr>
        <w:t>Descripción:</w:t>
      </w:r>
    </w:p>
    <w:p w14:paraId="28CC81A5" w14:textId="77777777" w:rsidR="00D56C43" w:rsidRPr="005C7D5C" w:rsidRDefault="00EE5D32" w:rsidP="00D56C43">
      <w:pPr>
        <w:tabs>
          <w:tab w:val="left" w:pos="360"/>
          <w:tab w:val="left" w:pos="426"/>
        </w:tabs>
        <w:spacing w:after="120"/>
        <w:ind w:right="-567"/>
        <w:jc w:val="both"/>
        <w:rPr>
          <w:rFonts w:asciiTheme="minorHAnsi" w:hAnsiTheme="minorHAnsi" w:cstheme="minorHAnsi"/>
          <w:bCs/>
          <w:szCs w:val="24"/>
        </w:rPr>
      </w:pPr>
      <w:r w:rsidRPr="0018352D">
        <w:rPr>
          <w:rFonts w:asciiTheme="minorHAnsi" w:hAnsiTheme="minorHAnsi" w:cs="Arial"/>
          <w:bCs/>
          <w:szCs w:val="24"/>
        </w:rPr>
        <w:t>Es una</w:t>
      </w:r>
      <w:r w:rsidRPr="0018352D">
        <w:rPr>
          <w:rFonts w:asciiTheme="minorHAnsi" w:hAnsiTheme="minorHAnsi" w:cs="Arial"/>
          <w:bCs/>
          <w:szCs w:val="24"/>
          <w:lang w:val="es-ES_tradnl"/>
        </w:rPr>
        <w:t xml:space="preserve"> promoción </w:t>
      </w:r>
      <w:r>
        <w:rPr>
          <w:rFonts w:asciiTheme="minorHAnsi" w:hAnsiTheme="minorHAnsi" w:cs="Arial"/>
          <w:bCs/>
          <w:szCs w:val="24"/>
          <w:lang w:val="es-ES_tradnl"/>
        </w:rPr>
        <w:t xml:space="preserve">para clientes residenciales y comerciales, </w:t>
      </w:r>
      <w:r w:rsidRPr="0018352D">
        <w:rPr>
          <w:rFonts w:asciiTheme="minorHAnsi" w:hAnsiTheme="minorHAnsi" w:cs="Arial"/>
          <w:bCs/>
          <w:szCs w:val="24"/>
          <w:lang w:val="es-ES_tradnl"/>
        </w:rPr>
        <w:t xml:space="preserve">que consiste en otorgar </w:t>
      </w:r>
      <w:r>
        <w:rPr>
          <w:rFonts w:asciiTheme="minorHAnsi" w:hAnsiTheme="minorHAnsi" w:cs="Arial"/>
          <w:bCs/>
          <w:szCs w:val="24"/>
          <w:lang w:val="es-ES_tradnl"/>
        </w:rPr>
        <w:t xml:space="preserve">una bonificación de 3 meses de renta mensual del servicio contratado en un periodo de 12 meses (aplica en el mes cuarto, octavo y doceavo. Aplica a los </w:t>
      </w:r>
      <w:r w:rsidRPr="0018352D">
        <w:rPr>
          <w:rFonts w:asciiTheme="minorHAnsi" w:hAnsiTheme="minorHAnsi" w:cs="Arial"/>
          <w:bCs/>
          <w:szCs w:val="24"/>
          <w:lang w:val="es-ES_tradnl"/>
        </w:rPr>
        <w:t xml:space="preserve">clientes </w:t>
      </w:r>
      <w:r w:rsidRPr="0018352D">
        <w:rPr>
          <w:rFonts w:asciiTheme="minorHAnsi" w:hAnsiTheme="minorHAnsi" w:cs="Arial"/>
          <w:bCs/>
          <w:szCs w:val="24"/>
        </w:rPr>
        <w:t>que eligen a Telmex como su proveedor de telefonía fija realizando una portabilidad con el proceso vigente.</w:t>
      </w:r>
    </w:p>
    <w:p w14:paraId="489668FD" w14:textId="77777777" w:rsidR="00D56C43" w:rsidRPr="005C7D5C" w:rsidRDefault="00D56C43" w:rsidP="00D56C43">
      <w:pPr>
        <w:tabs>
          <w:tab w:val="left" w:pos="360"/>
          <w:tab w:val="left" w:pos="426"/>
        </w:tabs>
        <w:jc w:val="both"/>
        <w:rPr>
          <w:rFonts w:asciiTheme="minorHAnsi" w:hAnsiTheme="minorHAnsi" w:cstheme="minorHAnsi"/>
          <w:szCs w:val="24"/>
        </w:rPr>
      </w:pPr>
      <w:r w:rsidRPr="005C7D5C">
        <w:rPr>
          <w:rFonts w:asciiTheme="minorHAnsi" w:hAnsiTheme="minorHAnsi" w:cstheme="minorHAnsi"/>
          <w:b/>
          <w:szCs w:val="24"/>
        </w:rPr>
        <w:t>Estructura Tarifaria:</w:t>
      </w:r>
    </w:p>
    <w:p w14:paraId="4D4687C7" w14:textId="77777777" w:rsidR="00D56C43" w:rsidRPr="005C7D5C" w:rsidRDefault="00D56C43" w:rsidP="00D56C43">
      <w:pPr>
        <w:rPr>
          <w:rFonts w:asciiTheme="minorHAnsi" w:hAnsiTheme="minorHAnsi" w:cstheme="minorHAnsi"/>
          <w:b/>
          <w:szCs w:val="24"/>
        </w:rPr>
      </w:pPr>
    </w:p>
    <w:p w14:paraId="25D3BD47" w14:textId="77777777" w:rsidR="00D56C43" w:rsidRPr="005C7D5C" w:rsidRDefault="00D56C43" w:rsidP="00D56C43">
      <w:pPr>
        <w:rPr>
          <w:rFonts w:asciiTheme="minorHAnsi" w:hAnsiTheme="minorHAnsi" w:cstheme="minorHAnsi"/>
          <w:szCs w:val="24"/>
        </w:rPr>
      </w:pPr>
      <w:r w:rsidRPr="005C7D5C">
        <w:rPr>
          <w:rFonts w:asciiTheme="minorHAnsi" w:hAnsiTheme="minorHAnsi" w:cstheme="minorHAnsi"/>
          <w:szCs w:val="24"/>
        </w:rPr>
        <w:t xml:space="preserve">Promoción: </w:t>
      </w:r>
      <w:r>
        <w:rPr>
          <w:rFonts w:asciiTheme="minorHAnsi" w:hAnsiTheme="minorHAnsi" w:cstheme="minorHAnsi"/>
          <w:szCs w:val="24"/>
        </w:rPr>
        <w:t>Promoción Portabilidad</w:t>
      </w:r>
      <w:r w:rsidRPr="005C7D5C">
        <w:rPr>
          <w:rFonts w:asciiTheme="minorHAnsi" w:hAnsiTheme="minorHAnsi" w:cstheme="minorHAnsi"/>
          <w:szCs w:val="24"/>
        </w:rPr>
        <w:tab/>
      </w:r>
    </w:p>
    <w:p w14:paraId="47111A6B" w14:textId="77777777" w:rsidR="00D56C43" w:rsidRPr="005C7D5C" w:rsidRDefault="00D56C43" w:rsidP="00D56C43">
      <w:pPr>
        <w:rPr>
          <w:rFonts w:asciiTheme="minorHAnsi" w:hAnsiTheme="minorHAnsi" w:cstheme="minorHAnsi"/>
          <w:szCs w:val="24"/>
        </w:rPr>
      </w:pPr>
      <w:r w:rsidRPr="005C7D5C">
        <w:rPr>
          <w:rFonts w:asciiTheme="minorHAnsi" w:hAnsiTheme="minorHAnsi" w:cstheme="minorHAnsi"/>
          <w:szCs w:val="24"/>
        </w:rPr>
        <w:t xml:space="preserve">Descuento: </w:t>
      </w:r>
      <w:r w:rsidRPr="00D56C43">
        <w:rPr>
          <w:rFonts w:asciiTheme="minorHAnsi" w:hAnsiTheme="minorHAnsi" w:cstheme="minorHAnsi"/>
          <w:szCs w:val="24"/>
        </w:rPr>
        <w:t>Bonificación de 3 meses de la renta mensual</w:t>
      </w:r>
    </w:p>
    <w:p w14:paraId="762F5B9A" w14:textId="77777777" w:rsidR="00D56C43" w:rsidRDefault="00D56C43" w:rsidP="00D56C43">
      <w:pPr>
        <w:rPr>
          <w:rFonts w:asciiTheme="minorHAnsi" w:hAnsiTheme="minorHAnsi" w:cstheme="minorHAnsi"/>
          <w:szCs w:val="24"/>
        </w:rPr>
      </w:pPr>
    </w:p>
    <w:p w14:paraId="11DA0FE5" w14:textId="77777777" w:rsidR="00D56C43" w:rsidRDefault="00D56C43" w:rsidP="00D56C43">
      <w:pPr>
        <w:rPr>
          <w:rFonts w:asciiTheme="minorHAnsi" w:hAnsiTheme="minorHAnsi" w:cs="Arial"/>
          <w:bCs/>
          <w:szCs w:val="24"/>
        </w:rPr>
      </w:pPr>
      <w:r w:rsidRPr="002C692D">
        <w:rPr>
          <w:rFonts w:asciiTheme="minorHAnsi" w:hAnsiTheme="minorHAnsi" w:cs="Arial"/>
          <w:bCs/>
          <w:szCs w:val="24"/>
        </w:rPr>
        <w:t>Aplica a los servicios listados a continuación:</w:t>
      </w:r>
    </w:p>
    <w:p w14:paraId="75A07BDC" w14:textId="77777777" w:rsidR="00D56C43" w:rsidRDefault="00D56C43" w:rsidP="00D56C43">
      <w:pPr>
        <w:rPr>
          <w:rFonts w:asciiTheme="minorHAnsi" w:hAnsiTheme="minorHAnsi" w:cstheme="minorHAnsi"/>
          <w:szCs w:val="24"/>
        </w:rPr>
      </w:pPr>
      <w:r>
        <w:rPr>
          <w:rFonts w:asciiTheme="minorHAnsi" w:hAnsiTheme="minorHAnsi" w:cstheme="minorHAnsi"/>
          <w:szCs w:val="24"/>
        </w:rPr>
        <w:t>Servicio:</w:t>
      </w:r>
    </w:p>
    <w:p w14:paraId="28BCA58D" w14:textId="77777777" w:rsidR="00D56C43" w:rsidRDefault="00D56C43" w:rsidP="00D56C43">
      <w:pPr>
        <w:rPr>
          <w:rFonts w:asciiTheme="minorHAnsi" w:hAnsiTheme="minorHAnsi" w:cstheme="minorHAnsi"/>
          <w:szCs w:val="24"/>
        </w:rPr>
      </w:pPr>
      <w:r>
        <w:rPr>
          <w:rFonts w:asciiTheme="minorHAnsi" w:hAnsiTheme="minorHAnsi" w:cstheme="minorHAnsi"/>
          <w:szCs w:val="24"/>
        </w:rPr>
        <w:t>Paquete 389</w:t>
      </w:r>
    </w:p>
    <w:p w14:paraId="6827EB29" w14:textId="77777777" w:rsidR="00D56C43" w:rsidRDefault="00944F6F" w:rsidP="00D56C43">
      <w:pPr>
        <w:rPr>
          <w:rFonts w:asciiTheme="minorHAnsi" w:hAnsiTheme="minorHAnsi" w:cstheme="minorHAnsi"/>
          <w:szCs w:val="24"/>
        </w:rPr>
      </w:pPr>
      <w:r>
        <w:rPr>
          <w:rFonts w:asciiTheme="minorHAnsi" w:hAnsiTheme="minorHAnsi" w:cstheme="minorHAnsi"/>
          <w:szCs w:val="24"/>
        </w:rPr>
        <w:t>Renta Mensual Sin Impuestos:</w:t>
      </w:r>
      <w:r w:rsidR="001E1AD0">
        <w:rPr>
          <w:rFonts w:asciiTheme="minorHAnsi" w:hAnsiTheme="minorHAnsi" w:cstheme="minorHAnsi"/>
          <w:szCs w:val="24"/>
        </w:rPr>
        <w:t xml:space="preserve"> </w:t>
      </w:r>
      <w:r w:rsidR="001E1AD0" w:rsidRPr="00944F6F">
        <w:rPr>
          <w:rFonts w:asciiTheme="minorHAnsi" w:hAnsiTheme="minorHAnsi" w:cstheme="minorHAnsi"/>
          <w:szCs w:val="24"/>
        </w:rPr>
        <w:t>$328.44</w:t>
      </w:r>
    </w:p>
    <w:p w14:paraId="5E757509" w14:textId="77777777" w:rsidR="00944F6F" w:rsidRDefault="00944F6F" w:rsidP="00D56C43">
      <w:pPr>
        <w:rPr>
          <w:rFonts w:asciiTheme="minorHAnsi" w:hAnsiTheme="minorHAnsi" w:cstheme="minorHAnsi"/>
          <w:szCs w:val="24"/>
        </w:rPr>
      </w:pPr>
      <w:r>
        <w:rPr>
          <w:rFonts w:asciiTheme="minorHAnsi" w:hAnsiTheme="minorHAnsi" w:cstheme="minorHAnsi"/>
          <w:szCs w:val="24"/>
        </w:rPr>
        <w:t xml:space="preserve">Renta Mensual Con Impuestos: </w:t>
      </w:r>
      <w:r w:rsidR="001E1AD0" w:rsidRPr="00944F6F">
        <w:rPr>
          <w:rFonts w:asciiTheme="minorHAnsi" w:hAnsiTheme="minorHAnsi" w:cstheme="minorHAnsi"/>
          <w:szCs w:val="24"/>
        </w:rPr>
        <w:t>$389.00</w:t>
      </w:r>
    </w:p>
    <w:p w14:paraId="5B17BEBF" w14:textId="77777777" w:rsidR="001E1AD0" w:rsidRDefault="001E1AD0" w:rsidP="001E1AD0">
      <w:pPr>
        <w:rPr>
          <w:rFonts w:asciiTheme="minorHAnsi" w:hAnsiTheme="minorHAnsi" w:cstheme="minorHAnsi"/>
          <w:szCs w:val="24"/>
        </w:rPr>
      </w:pPr>
      <w:r>
        <w:rPr>
          <w:rFonts w:asciiTheme="minorHAnsi" w:hAnsiTheme="minorHAnsi" w:cstheme="minorHAnsi"/>
          <w:szCs w:val="24"/>
        </w:rPr>
        <w:t>Paquete 499</w:t>
      </w:r>
    </w:p>
    <w:p w14:paraId="38FD957B" w14:textId="77777777" w:rsidR="001E1AD0" w:rsidRDefault="001E1AD0" w:rsidP="001E1AD0">
      <w:pPr>
        <w:rPr>
          <w:rFonts w:asciiTheme="minorHAnsi" w:hAnsiTheme="minorHAnsi" w:cstheme="minorHAnsi"/>
          <w:szCs w:val="24"/>
        </w:rPr>
      </w:pPr>
      <w:r>
        <w:rPr>
          <w:rFonts w:asciiTheme="minorHAnsi" w:hAnsiTheme="minorHAnsi" w:cstheme="minorHAnsi"/>
          <w:szCs w:val="24"/>
        </w:rPr>
        <w:t xml:space="preserve">Renta Mensual Sin Impuestos: </w:t>
      </w:r>
      <w:r w:rsidRPr="00944F6F">
        <w:rPr>
          <w:rFonts w:asciiTheme="minorHAnsi" w:hAnsiTheme="minorHAnsi" w:cstheme="minorHAnsi"/>
          <w:szCs w:val="24"/>
        </w:rPr>
        <w:t>$421.32</w:t>
      </w:r>
    </w:p>
    <w:p w14:paraId="735C5F54" w14:textId="77777777" w:rsidR="001E1AD0" w:rsidRDefault="001E1AD0" w:rsidP="001E1AD0">
      <w:pPr>
        <w:rPr>
          <w:rFonts w:asciiTheme="minorHAnsi" w:hAnsiTheme="minorHAnsi" w:cstheme="minorHAnsi"/>
          <w:szCs w:val="24"/>
        </w:rPr>
      </w:pPr>
      <w:r>
        <w:rPr>
          <w:rFonts w:asciiTheme="minorHAnsi" w:hAnsiTheme="minorHAnsi" w:cstheme="minorHAnsi"/>
          <w:szCs w:val="24"/>
        </w:rPr>
        <w:t xml:space="preserve">Renta Mensual Con Impuestos: </w:t>
      </w:r>
      <w:r w:rsidRPr="00944F6F">
        <w:rPr>
          <w:rFonts w:asciiTheme="minorHAnsi" w:hAnsiTheme="minorHAnsi" w:cstheme="minorHAnsi"/>
          <w:szCs w:val="24"/>
        </w:rPr>
        <w:t>$499.00</w:t>
      </w:r>
    </w:p>
    <w:p w14:paraId="39C21CF1" w14:textId="77777777" w:rsidR="001E1AD0" w:rsidRDefault="001E1AD0" w:rsidP="001E1AD0">
      <w:pPr>
        <w:rPr>
          <w:rFonts w:asciiTheme="minorHAnsi" w:hAnsiTheme="minorHAnsi" w:cstheme="minorHAnsi"/>
          <w:szCs w:val="24"/>
        </w:rPr>
      </w:pPr>
      <w:r>
        <w:rPr>
          <w:rFonts w:asciiTheme="minorHAnsi" w:hAnsiTheme="minorHAnsi" w:cstheme="minorHAnsi"/>
          <w:szCs w:val="24"/>
        </w:rPr>
        <w:t>Paquete Conectes Negocio</w:t>
      </w:r>
    </w:p>
    <w:p w14:paraId="66DD141A" w14:textId="77777777" w:rsidR="001E1AD0" w:rsidRDefault="001E1AD0" w:rsidP="001E1AD0">
      <w:pPr>
        <w:rPr>
          <w:rFonts w:asciiTheme="minorHAnsi" w:hAnsiTheme="minorHAnsi" w:cstheme="minorHAnsi"/>
          <w:szCs w:val="24"/>
        </w:rPr>
      </w:pPr>
      <w:r>
        <w:rPr>
          <w:rFonts w:asciiTheme="minorHAnsi" w:hAnsiTheme="minorHAnsi" w:cstheme="minorHAnsi"/>
          <w:szCs w:val="24"/>
        </w:rPr>
        <w:t xml:space="preserve">Renta Mensual Sin Impuestos: </w:t>
      </w:r>
      <w:r w:rsidRPr="00944F6F">
        <w:rPr>
          <w:rFonts w:asciiTheme="minorHAnsi" w:hAnsiTheme="minorHAnsi" w:cstheme="minorHAnsi"/>
          <w:szCs w:val="24"/>
        </w:rPr>
        <w:t>$336.90</w:t>
      </w:r>
    </w:p>
    <w:p w14:paraId="4A591F62" w14:textId="77777777" w:rsidR="00944F6F" w:rsidRDefault="001E1AD0" w:rsidP="001E1AD0">
      <w:pPr>
        <w:rPr>
          <w:rFonts w:asciiTheme="minorHAnsi" w:hAnsiTheme="minorHAnsi" w:cstheme="minorHAnsi"/>
          <w:szCs w:val="24"/>
        </w:rPr>
      </w:pPr>
      <w:r>
        <w:rPr>
          <w:rFonts w:asciiTheme="minorHAnsi" w:hAnsiTheme="minorHAnsi" w:cstheme="minorHAnsi"/>
          <w:szCs w:val="24"/>
        </w:rPr>
        <w:t xml:space="preserve">Renta Mensual Con Impuestos: </w:t>
      </w:r>
      <w:r w:rsidRPr="00944F6F">
        <w:rPr>
          <w:rFonts w:asciiTheme="minorHAnsi" w:hAnsiTheme="minorHAnsi" w:cstheme="minorHAnsi"/>
          <w:szCs w:val="24"/>
        </w:rPr>
        <w:t>$399.00</w:t>
      </w:r>
    </w:p>
    <w:p w14:paraId="5815C8B1" w14:textId="77777777" w:rsidR="001E1AD0" w:rsidRDefault="001E1AD0" w:rsidP="001E1AD0">
      <w:pPr>
        <w:rPr>
          <w:rFonts w:asciiTheme="minorHAnsi" w:hAnsiTheme="minorHAnsi" w:cstheme="minorHAnsi"/>
          <w:szCs w:val="24"/>
        </w:rPr>
      </w:pPr>
      <w:r>
        <w:rPr>
          <w:rFonts w:asciiTheme="minorHAnsi" w:hAnsiTheme="minorHAnsi" w:cstheme="minorHAnsi"/>
          <w:szCs w:val="24"/>
        </w:rPr>
        <w:t>Paquete Supernegocio</w:t>
      </w:r>
    </w:p>
    <w:p w14:paraId="56C12330" w14:textId="77777777" w:rsidR="001E1AD0" w:rsidRDefault="001E1AD0" w:rsidP="001E1AD0">
      <w:pPr>
        <w:rPr>
          <w:rFonts w:asciiTheme="minorHAnsi" w:hAnsiTheme="minorHAnsi" w:cstheme="minorHAnsi"/>
          <w:szCs w:val="24"/>
        </w:rPr>
      </w:pPr>
      <w:r>
        <w:rPr>
          <w:rFonts w:asciiTheme="minorHAnsi" w:hAnsiTheme="minorHAnsi" w:cstheme="minorHAnsi"/>
          <w:szCs w:val="24"/>
        </w:rPr>
        <w:t xml:space="preserve">Renta Mensual Sin Impuestos: </w:t>
      </w:r>
      <w:r w:rsidRPr="00944F6F">
        <w:rPr>
          <w:rFonts w:asciiTheme="minorHAnsi" w:hAnsiTheme="minorHAnsi" w:cstheme="minorHAnsi"/>
          <w:szCs w:val="24"/>
        </w:rPr>
        <w:t>$674.64</w:t>
      </w:r>
    </w:p>
    <w:p w14:paraId="4A6FD010" w14:textId="77777777" w:rsidR="001E1AD0" w:rsidRDefault="001E1AD0" w:rsidP="001E1AD0">
      <w:pPr>
        <w:rPr>
          <w:rFonts w:asciiTheme="minorHAnsi" w:hAnsiTheme="minorHAnsi" w:cstheme="minorHAnsi"/>
          <w:szCs w:val="24"/>
        </w:rPr>
      </w:pPr>
      <w:r>
        <w:rPr>
          <w:rFonts w:asciiTheme="minorHAnsi" w:hAnsiTheme="minorHAnsi" w:cstheme="minorHAnsi"/>
          <w:szCs w:val="24"/>
        </w:rPr>
        <w:t xml:space="preserve">Renta Mensual Con Impuestos: </w:t>
      </w:r>
      <w:r w:rsidRPr="00944F6F">
        <w:rPr>
          <w:rFonts w:asciiTheme="minorHAnsi" w:hAnsiTheme="minorHAnsi" w:cstheme="minorHAnsi"/>
          <w:szCs w:val="24"/>
        </w:rPr>
        <w:t>$799.00</w:t>
      </w:r>
    </w:p>
    <w:p w14:paraId="3E8DD7AB" w14:textId="77777777" w:rsidR="00D56C43" w:rsidRPr="00D56C43" w:rsidRDefault="00D56C43" w:rsidP="00D56C43">
      <w:pPr>
        <w:rPr>
          <w:rFonts w:asciiTheme="minorHAnsi" w:hAnsiTheme="minorHAnsi" w:cstheme="minorHAnsi"/>
          <w:szCs w:val="24"/>
        </w:rPr>
      </w:pPr>
    </w:p>
    <w:p w14:paraId="62979D80" w14:textId="77777777" w:rsidR="00D56C43" w:rsidRPr="005C7D5C" w:rsidRDefault="00D56C43" w:rsidP="00D56C43">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 xml:space="preserve">Reglas de Aplicación Tarifaria </w:t>
      </w:r>
    </w:p>
    <w:p w14:paraId="6D82244B" w14:textId="77777777" w:rsidR="00EE5D32" w:rsidRPr="00EE5D32" w:rsidRDefault="00EE5D32" w:rsidP="00EE5D32">
      <w:pPr>
        <w:tabs>
          <w:tab w:val="left" w:pos="360"/>
          <w:tab w:val="left" w:pos="426"/>
        </w:tabs>
        <w:jc w:val="both"/>
        <w:rPr>
          <w:rFonts w:asciiTheme="minorHAnsi" w:hAnsiTheme="minorHAnsi" w:cstheme="minorHAnsi"/>
          <w:szCs w:val="24"/>
        </w:rPr>
      </w:pPr>
      <w:r w:rsidRPr="00EE5D32">
        <w:rPr>
          <w:rFonts w:asciiTheme="minorHAnsi" w:hAnsiTheme="minorHAnsi" w:cstheme="minorHAnsi"/>
          <w:szCs w:val="24"/>
        </w:rPr>
        <w:t>La promoción aplica para la línea portada, el beneficio aplica en los ciclos de facturación mencionados en la descripción (meses 4, 8 y 12), en tanto que el resto de los meses aplica la renta del servicio de telecomunicaciones conforme al paquete contratado.</w:t>
      </w:r>
    </w:p>
    <w:p w14:paraId="34B7478F" w14:textId="77777777" w:rsidR="00D56C43" w:rsidRPr="005C7D5C" w:rsidRDefault="00EE5D32" w:rsidP="00EE5D32">
      <w:pPr>
        <w:tabs>
          <w:tab w:val="left" w:pos="360"/>
          <w:tab w:val="left" w:pos="426"/>
        </w:tabs>
        <w:jc w:val="both"/>
        <w:rPr>
          <w:rFonts w:asciiTheme="minorHAnsi" w:hAnsiTheme="minorHAnsi" w:cstheme="minorHAnsi"/>
          <w:szCs w:val="24"/>
        </w:rPr>
      </w:pPr>
      <w:r w:rsidRPr="00EE5D32">
        <w:rPr>
          <w:rFonts w:asciiTheme="minorHAnsi" w:hAnsiTheme="minorHAnsi" w:cstheme="minorHAnsi"/>
          <w:szCs w:val="24"/>
        </w:rPr>
        <w:t>El beneficio se aplicará de la siguiente forma: En el 4to ciclo de facturación y posteriormente, en el mes 8 y 12, de servicio continuo y de pago; si el usuario cancela el servicio antes del 8vo. o 12vo. mes, el beneficio se perderá.</w:t>
      </w:r>
    </w:p>
    <w:p w14:paraId="76410B98" w14:textId="77777777" w:rsidR="00D56C43" w:rsidRPr="005C7D5C" w:rsidRDefault="00D56C43" w:rsidP="00D56C43">
      <w:pPr>
        <w:tabs>
          <w:tab w:val="left" w:pos="360"/>
          <w:tab w:val="left" w:pos="426"/>
        </w:tabs>
        <w:jc w:val="both"/>
        <w:rPr>
          <w:rFonts w:asciiTheme="minorHAnsi" w:hAnsiTheme="minorHAnsi" w:cstheme="minorHAnsi"/>
          <w:b/>
          <w:szCs w:val="24"/>
        </w:rPr>
      </w:pPr>
    </w:p>
    <w:p w14:paraId="3866AD79" w14:textId="77777777" w:rsidR="00D56C43" w:rsidRPr="005C7D5C" w:rsidRDefault="00D56C43" w:rsidP="00D56C43">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lastRenderedPageBreak/>
        <w:t>Políticas Comerciales</w:t>
      </w:r>
    </w:p>
    <w:p w14:paraId="5619BA1F"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El beneficio aplicará para:</w:t>
      </w:r>
    </w:p>
    <w:p w14:paraId="340615D3"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Clientes residenciales y comerciales que se porten a Telmex y contraten cualquiera de los paquetes participantes:</w:t>
      </w:r>
      <w:r w:rsidR="00E7330B">
        <w:rPr>
          <w:rFonts w:asciiTheme="minorHAnsi" w:hAnsiTheme="minorHAnsi" w:cstheme="minorHAnsi"/>
          <w:szCs w:val="24"/>
        </w:rPr>
        <w:t xml:space="preserve"> </w:t>
      </w:r>
      <w:r w:rsidRPr="001E1AD0">
        <w:rPr>
          <w:rFonts w:asciiTheme="minorHAnsi" w:hAnsiTheme="minorHAnsi" w:cstheme="minorHAnsi"/>
          <w:szCs w:val="24"/>
        </w:rPr>
        <w:t>Clientes que contraten a través del proceso de portabilidad vigente alguno de los siguientes servicios: Paquete 389, Paquete 499, Paquete Conectes Negocio, Supernegocio.</w:t>
      </w:r>
    </w:p>
    <w:p w14:paraId="687FFBF8"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 xml:space="preserve">Sólo aplicará en el siguiente caso: </w:t>
      </w:r>
    </w:p>
    <w:p w14:paraId="10F23B67"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Cuando el Cliente cambia su línea a Telmex presentando la documentación que exija el proceso vigente de portabilidad.</w:t>
      </w:r>
    </w:p>
    <w:p w14:paraId="37DD9DE2"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En caso de un cambio o migraciones del cliente a otro servicio distinto a los que aplica esta promoción, se considerará:</w:t>
      </w:r>
    </w:p>
    <w:p w14:paraId="4BFEBB2C"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 xml:space="preserve">En upsell conservará la promoción, bonificando únicamente el monto igual a la renta del paquete originalmente contratado de los meses restantes en los que aplica la promoción. Si el cliente realiza </w:t>
      </w:r>
      <w:proofErr w:type="spellStart"/>
      <w:r w:rsidRPr="001E1AD0">
        <w:rPr>
          <w:rFonts w:asciiTheme="minorHAnsi" w:hAnsiTheme="minorHAnsi" w:cstheme="minorHAnsi"/>
          <w:szCs w:val="24"/>
        </w:rPr>
        <w:t>downsell</w:t>
      </w:r>
      <w:proofErr w:type="spellEnd"/>
      <w:r w:rsidRPr="001E1AD0">
        <w:rPr>
          <w:rFonts w:asciiTheme="minorHAnsi" w:hAnsiTheme="minorHAnsi" w:cstheme="minorHAnsi"/>
          <w:szCs w:val="24"/>
        </w:rPr>
        <w:t xml:space="preserve"> a un paquete diferente a los mencionados en la promoción o realiza baja temporal, se pierde la promoción. </w:t>
      </w:r>
    </w:p>
    <w:p w14:paraId="065F592F"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Si el cliente deja de estar el corriente en sus pagos de servicios de telecomunicaciones, en automático se perderá la promoción, aplica lo siguiente:</w:t>
      </w:r>
    </w:p>
    <w:p w14:paraId="12ED1D85"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En caso de que el cliente presente adeudo la promoción se cancela.</w:t>
      </w:r>
    </w:p>
    <w:p w14:paraId="2D9228B2"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En caso de que el cliente realice cambio de domicilio, se conserva la promoción, bonificando únicamente los meses restantes.</w:t>
      </w:r>
    </w:p>
    <w:p w14:paraId="5B30030A"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Los términos, condiciones y tarifas por el cambio de domicilio aplicarán conforme a los registros vigentes y aplicables, conservando la promoción.</w:t>
      </w:r>
    </w:p>
    <w:p w14:paraId="5BF17052" w14:textId="77777777" w:rsidR="00D56C43" w:rsidRPr="005C7D5C"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586EE3E3" w14:textId="77777777" w:rsidR="00D56C43" w:rsidRPr="005C7D5C" w:rsidRDefault="00D56C43" w:rsidP="00D56C43">
      <w:pPr>
        <w:tabs>
          <w:tab w:val="left" w:pos="360"/>
          <w:tab w:val="left" w:pos="426"/>
        </w:tabs>
        <w:ind w:right="-516"/>
        <w:jc w:val="both"/>
        <w:rPr>
          <w:rFonts w:asciiTheme="minorHAnsi" w:hAnsiTheme="minorHAnsi" w:cstheme="minorHAnsi"/>
          <w:b/>
          <w:szCs w:val="24"/>
        </w:rPr>
      </w:pPr>
    </w:p>
    <w:p w14:paraId="31295D19" w14:textId="77777777" w:rsidR="00D56C43" w:rsidRPr="005C7D5C" w:rsidRDefault="00D56C43" w:rsidP="00D56C43">
      <w:pPr>
        <w:tabs>
          <w:tab w:val="left" w:pos="360"/>
          <w:tab w:val="left" w:pos="426"/>
        </w:tabs>
        <w:ind w:right="-516"/>
        <w:jc w:val="both"/>
        <w:rPr>
          <w:rFonts w:asciiTheme="minorHAnsi" w:hAnsiTheme="minorHAnsi" w:cstheme="minorHAnsi"/>
          <w:b/>
          <w:szCs w:val="24"/>
        </w:rPr>
      </w:pPr>
      <w:r w:rsidRPr="005C7D5C">
        <w:rPr>
          <w:rFonts w:asciiTheme="minorHAnsi" w:hAnsiTheme="minorHAnsi" w:cstheme="minorHAnsi"/>
          <w:b/>
          <w:szCs w:val="24"/>
        </w:rPr>
        <w:t>Vigencia:</w:t>
      </w:r>
    </w:p>
    <w:p w14:paraId="1AE5558F" w14:textId="77777777" w:rsidR="00D56C43" w:rsidRDefault="00D56C43" w:rsidP="00D56C43">
      <w:pPr>
        <w:rPr>
          <w:rStyle w:val="Ttulo3Car"/>
          <w:rFonts w:asciiTheme="minorHAnsi" w:hAnsiTheme="minorHAnsi" w:cstheme="minorHAnsi"/>
          <w:sz w:val="28"/>
          <w:szCs w:val="28"/>
        </w:rPr>
      </w:pPr>
      <w:r w:rsidRPr="005C7D5C">
        <w:rPr>
          <w:rFonts w:asciiTheme="minorHAnsi" w:hAnsiTheme="minorHAnsi" w:cstheme="minorHAnsi"/>
          <w:szCs w:val="24"/>
        </w:rPr>
        <w:t>Indefinida</w:t>
      </w:r>
    </w:p>
    <w:p w14:paraId="6B1021BE" w14:textId="77777777" w:rsidR="00D56C43" w:rsidRDefault="00D56C43" w:rsidP="00265E19">
      <w:pPr>
        <w:rPr>
          <w:rStyle w:val="Ttulo3Car"/>
          <w:rFonts w:asciiTheme="minorHAnsi" w:hAnsiTheme="minorHAnsi" w:cstheme="minorHAnsi"/>
          <w:sz w:val="28"/>
          <w:szCs w:val="28"/>
        </w:rPr>
      </w:pPr>
    </w:p>
    <w:p w14:paraId="64EB6B36" w14:textId="77777777" w:rsidR="00E7330B" w:rsidRDefault="00E7330B" w:rsidP="00265E19">
      <w:pPr>
        <w:rPr>
          <w:rStyle w:val="Ttulo3Car"/>
          <w:rFonts w:asciiTheme="minorHAnsi" w:hAnsiTheme="minorHAnsi" w:cstheme="minorHAnsi"/>
          <w:sz w:val="28"/>
          <w:szCs w:val="28"/>
        </w:rPr>
      </w:pPr>
    </w:p>
    <w:p w14:paraId="367CD3C1" w14:textId="77777777" w:rsidR="00E7330B" w:rsidRDefault="00E7330B" w:rsidP="00265E19">
      <w:pPr>
        <w:rPr>
          <w:rStyle w:val="Ttulo3Car"/>
          <w:rFonts w:asciiTheme="minorHAnsi" w:hAnsiTheme="minorHAnsi" w:cstheme="minorHAnsi"/>
          <w:sz w:val="28"/>
          <w:szCs w:val="28"/>
        </w:rPr>
      </w:pPr>
    </w:p>
    <w:p w14:paraId="6DD4647C" w14:textId="77777777" w:rsidR="00E7330B" w:rsidRDefault="00E7330B" w:rsidP="00265E19">
      <w:pPr>
        <w:rPr>
          <w:rStyle w:val="Ttulo3Car"/>
          <w:rFonts w:asciiTheme="minorHAnsi" w:hAnsiTheme="minorHAnsi" w:cstheme="minorHAnsi"/>
          <w:sz w:val="28"/>
          <w:szCs w:val="28"/>
        </w:rPr>
      </w:pPr>
    </w:p>
    <w:p w14:paraId="081FCCEE" w14:textId="77777777" w:rsidR="00E7330B" w:rsidRDefault="00E7330B" w:rsidP="00265E19">
      <w:pPr>
        <w:rPr>
          <w:rStyle w:val="Ttulo3Car"/>
          <w:rFonts w:asciiTheme="minorHAnsi" w:hAnsiTheme="minorHAnsi" w:cstheme="minorHAnsi"/>
          <w:sz w:val="28"/>
          <w:szCs w:val="28"/>
        </w:rPr>
      </w:pPr>
    </w:p>
    <w:p w14:paraId="47057EE2" w14:textId="77777777" w:rsidR="00E7330B" w:rsidRDefault="00E7330B" w:rsidP="00265E19">
      <w:pPr>
        <w:rPr>
          <w:rStyle w:val="Ttulo3Car"/>
          <w:rFonts w:asciiTheme="minorHAnsi" w:hAnsiTheme="minorHAnsi" w:cstheme="minorHAnsi"/>
          <w:sz w:val="28"/>
          <w:szCs w:val="28"/>
        </w:rPr>
      </w:pPr>
    </w:p>
    <w:p w14:paraId="38E17553" w14:textId="77777777" w:rsidR="00E7330B" w:rsidRDefault="00E7330B" w:rsidP="00265E19">
      <w:pPr>
        <w:rPr>
          <w:rStyle w:val="Ttulo3Car"/>
          <w:rFonts w:asciiTheme="minorHAnsi" w:hAnsiTheme="minorHAnsi" w:cstheme="minorHAnsi"/>
          <w:sz w:val="28"/>
          <w:szCs w:val="28"/>
        </w:rPr>
      </w:pPr>
    </w:p>
    <w:p w14:paraId="3C5EC718" w14:textId="77777777" w:rsidR="00E7330B" w:rsidRDefault="00E7330B" w:rsidP="00265E19">
      <w:pPr>
        <w:rPr>
          <w:rStyle w:val="Ttulo3Car"/>
          <w:rFonts w:asciiTheme="minorHAnsi" w:hAnsiTheme="minorHAnsi" w:cstheme="minorHAnsi"/>
          <w:sz w:val="28"/>
          <w:szCs w:val="28"/>
        </w:rPr>
      </w:pPr>
    </w:p>
    <w:p w14:paraId="1B08CAAC" w14:textId="77777777" w:rsidR="00B77092" w:rsidRDefault="00B77092" w:rsidP="00B77092">
      <w:pPr>
        <w:rPr>
          <w:rStyle w:val="Ttulo3Car"/>
          <w:rFonts w:asciiTheme="minorHAnsi" w:hAnsiTheme="minorHAnsi" w:cstheme="minorHAnsi"/>
          <w:sz w:val="28"/>
          <w:szCs w:val="28"/>
        </w:rPr>
      </w:pPr>
      <w:bookmarkStart w:id="158" w:name="_Toc162342554"/>
      <w:r>
        <w:rPr>
          <w:rStyle w:val="Ttulo3Car"/>
          <w:rFonts w:asciiTheme="minorHAnsi" w:hAnsiTheme="minorHAnsi" w:cstheme="minorHAnsi"/>
          <w:sz w:val="28"/>
          <w:szCs w:val="28"/>
        </w:rPr>
        <w:lastRenderedPageBreak/>
        <w:t>I</w:t>
      </w:r>
      <w:r w:rsidRPr="005C7D5C">
        <w:rPr>
          <w:rStyle w:val="Ttulo3Car"/>
          <w:rFonts w:asciiTheme="minorHAnsi" w:hAnsiTheme="minorHAnsi" w:cstheme="minorHAnsi"/>
          <w:sz w:val="28"/>
          <w:szCs w:val="28"/>
        </w:rPr>
        <w:t>I</w:t>
      </w:r>
      <w:r w:rsidR="00845386">
        <w:rPr>
          <w:rStyle w:val="Ttulo3Car"/>
          <w:rFonts w:asciiTheme="minorHAnsi" w:hAnsiTheme="minorHAnsi" w:cstheme="minorHAnsi"/>
          <w:sz w:val="28"/>
          <w:szCs w:val="28"/>
        </w:rPr>
        <w:t>I</w:t>
      </w:r>
      <w:r w:rsidRPr="005C7D5C">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PROMOCIÓN PORTABILIDAD 435</w:t>
      </w:r>
      <w:bookmarkEnd w:id="158"/>
    </w:p>
    <w:p w14:paraId="3B53F1FD" w14:textId="77777777" w:rsidR="00B77092" w:rsidRPr="005C7D5C" w:rsidRDefault="00B77092" w:rsidP="00B77092">
      <w:pPr>
        <w:rPr>
          <w:rStyle w:val="Ttulo3Car"/>
          <w:rFonts w:asciiTheme="minorHAnsi" w:hAnsiTheme="minorHAnsi" w:cstheme="minorHAnsi"/>
          <w:szCs w:val="24"/>
        </w:rPr>
      </w:pPr>
    </w:p>
    <w:p w14:paraId="1E775805" w14:textId="77777777" w:rsidR="00B77092" w:rsidRPr="005C7D5C" w:rsidRDefault="00B77092" w:rsidP="00B77092">
      <w:pPr>
        <w:rPr>
          <w:rStyle w:val="Ttulo3Car"/>
          <w:rFonts w:asciiTheme="minorHAnsi" w:hAnsiTheme="minorHAnsi" w:cstheme="minorHAnsi"/>
          <w:szCs w:val="24"/>
        </w:rPr>
      </w:pPr>
      <w:r w:rsidRPr="005C7D5C">
        <w:rPr>
          <w:rFonts w:asciiTheme="minorHAnsi" w:hAnsiTheme="minorHAnsi" w:cstheme="minorHAnsi"/>
          <w:b/>
          <w:szCs w:val="24"/>
        </w:rPr>
        <w:t>Número de Inscripción:</w:t>
      </w:r>
      <w:r>
        <w:rPr>
          <w:rFonts w:asciiTheme="minorHAnsi" w:hAnsiTheme="minorHAnsi" w:cstheme="minorHAnsi"/>
          <w:b/>
          <w:szCs w:val="24"/>
        </w:rPr>
        <w:t xml:space="preserve"> </w:t>
      </w:r>
      <w:r w:rsidRPr="00B77092">
        <w:rPr>
          <w:rFonts w:asciiTheme="minorHAnsi" w:hAnsiTheme="minorHAnsi" w:cstheme="minorHAnsi"/>
          <w:b/>
          <w:sz w:val="28"/>
          <w:szCs w:val="28"/>
        </w:rPr>
        <w:t>532773</w:t>
      </w:r>
    </w:p>
    <w:p w14:paraId="63787AE0" w14:textId="77777777" w:rsidR="00B77092" w:rsidRDefault="00B77092" w:rsidP="00B77092">
      <w:pPr>
        <w:rPr>
          <w:rFonts w:asciiTheme="minorHAnsi" w:hAnsiTheme="minorHAnsi" w:cstheme="minorHAnsi"/>
          <w:b/>
          <w:szCs w:val="24"/>
        </w:rPr>
      </w:pPr>
    </w:p>
    <w:p w14:paraId="200ED305" w14:textId="77777777" w:rsidR="00B77092" w:rsidRPr="005C7D5C" w:rsidRDefault="00B77092" w:rsidP="00B77092">
      <w:pPr>
        <w:rPr>
          <w:rFonts w:asciiTheme="minorHAnsi" w:hAnsiTheme="minorHAnsi" w:cstheme="minorHAnsi"/>
          <w:b/>
          <w:szCs w:val="24"/>
        </w:rPr>
      </w:pPr>
      <w:r w:rsidRPr="005C7D5C">
        <w:rPr>
          <w:rFonts w:asciiTheme="minorHAnsi" w:hAnsiTheme="minorHAnsi" w:cstheme="minorHAnsi"/>
          <w:b/>
          <w:szCs w:val="24"/>
        </w:rPr>
        <w:t>Nombre del Servicio:</w:t>
      </w:r>
    </w:p>
    <w:p w14:paraId="73C23304" w14:textId="77777777" w:rsidR="00B77092" w:rsidRPr="00D56C43" w:rsidRDefault="00B77092" w:rsidP="00B77092">
      <w:pPr>
        <w:pStyle w:val="Ttulo8"/>
        <w:spacing w:before="120" w:after="120"/>
        <w:ind w:right="-567"/>
        <w:jc w:val="both"/>
        <w:rPr>
          <w:rFonts w:asciiTheme="minorHAnsi" w:hAnsiTheme="minorHAnsi" w:cstheme="minorHAnsi"/>
          <w:b w:val="0"/>
          <w:i/>
          <w:sz w:val="24"/>
          <w:szCs w:val="24"/>
        </w:rPr>
      </w:pPr>
      <w:r w:rsidRPr="00D56C43">
        <w:rPr>
          <w:rFonts w:asciiTheme="minorHAnsi" w:hAnsiTheme="minorHAnsi" w:cstheme="minorHAnsi"/>
          <w:b w:val="0"/>
          <w:sz w:val="24"/>
          <w:szCs w:val="24"/>
        </w:rPr>
        <w:t>Promoción Portabilidad</w:t>
      </w:r>
      <w:r>
        <w:rPr>
          <w:rFonts w:asciiTheme="minorHAnsi" w:hAnsiTheme="minorHAnsi" w:cstheme="minorHAnsi"/>
          <w:b w:val="0"/>
          <w:sz w:val="24"/>
          <w:szCs w:val="24"/>
        </w:rPr>
        <w:t xml:space="preserve"> 435</w:t>
      </w:r>
    </w:p>
    <w:p w14:paraId="7C2C163D" w14:textId="77777777" w:rsidR="00B77092" w:rsidRPr="005C7D5C" w:rsidRDefault="00B77092" w:rsidP="00B77092">
      <w:pPr>
        <w:tabs>
          <w:tab w:val="left" w:pos="360"/>
          <w:tab w:val="left" w:pos="426"/>
        </w:tabs>
        <w:spacing w:after="120"/>
        <w:jc w:val="both"/>
        <w:rPr>
          <w:rFonts w:asciiTheme="minorHAnsi" w:hAnsiTheme="minorHAnsi" w:cstheme="minorHAnsi"/>
          <w:szCs w:val="24"/>
        </w:rPr>
      </w:pPr>
      <w:r w:rsidRPr="005C7D5C">
        <w:rPr>
          <w:rFonts w:asciiTheme="minorHAnsi" w:hAnsiTheme="minorHAnsi" w:cstheme="minorHAnsi"/>
          <w:b/>
          <w:szCs w:val="24"/>
        </w:rPr>
        <w:t>Descripción:</w:t>
      </w:r>
    </w:p>
    <w:p w14:paraId="425E10AE" w14:textId="77777777" w:rsidR="00B77092" w:rsidRPr="005C7D5C" w:rsidRDefault="00B77092" w:rsidP="00B77092">
      <w:pPr>
        <w:tabs>
          <w:tab w:val="left" w:pos="360"/>
          <w:tab w:val="left" w:pos="426"/>
        </w:tabs>
        <w:spacing w:after="120"/>
        <w:ind w:right="-567"/>
        <w:jc w:val="both"/>
        <w:rPr>
          <w:rFonts w:asciiTheme="minorHAnsi" w:hAnsiTheme="minorHAnsi" w:cstheme="minorHAnsi"/>
          <w:bCs/>
          <w:szCs w:val="24"/>
        </w:rPr>
      </w:pPr>
      <w:r w:rsidRPr="0018352D">
        <w:rPr>
          <w:rFonts w:asciiTheme="minorHAnsi" w:hAnsiTheme="minorHAnsi" w:cs="Arial"/>
          <w:bCs/>
          <w:szCs w:val="24"/>
        </w:rPr>
        <w:t>Es una</w:t>
      </w:r>
      <w:r w:rsidRPr="0018352D">
        <w:rPr>
          <w:rFonts w:asciiTheme="minorHAnsi" w:hAnsiTheme="minorHAnsi" w:cs="Arial"/>
          <w:bCs/>
          <w:szCs w:val="24"/>
          <w:lang w:val="es-ES_tradnl"/>
        </w:rPr>
        <w:t xml:space="preserve"> promoción </w:t>
      </w:r>
      <w:r>
        <w:rPr>
          <w:rFonts w:asciiTheme="minorHAnsi" w:hAnsiTheme="minorHAnsi" w:cs="Arial"/>
          <w:bCs/>
          <w:szCs w:val="24"/>
          <w:lang w:val="es-ES_tradnl"/>
        </w:rPr>
        <w:t xml:space="preserve">para clientes residenciales que contraten el Paquete 435, </w:t>
      </w:r>
      <w:r w:rsidRPr="0018352D">
        <w:rPr>
          <w:rFonts w:asciiTheme="minorHAnsi" w:hAnsiTheme="minorHAnsi" w:cs="Arial"/>
          <w:bCs/>
          <w:szCs w:val="24"/>
          <w:lang w:val="es-ES_tradnl"/>
        </w:rPr>
        <w:t xml:space="preserve">que consiste en otorgar </w:t>
      </w:r>
      <w:r>
        <w:rPr>
          <w:rFonts w:asciiTheme="minorHAnsi" w:hAnsiTheme="minorHAnsi" w:cs="Arial"/>
          <w:bCs/>
          <w:szCs w:val="24"/>
          <w:lang w:val="es-ES_tradnl"/>
        </w:rPr>
        <w:t xml:space="preserve">una bonificación de 1 mes de renta mensual (aplica en el mes primero). Aplica a los </w:t>
      </w:r>
      <w:r w:rsidRPr="0018352D">
        <w:rPr>
          <w:rFonts w:asciiTheme="minorHAnsi" w:hAnsiTheme="minorHAnsi" w:cs="Arial"/>
          <w:bCs/>
          <w:szCs w:val="24"/>
          <w:lang w:val="es-ES_tradnl"/>
        </w:rPr>
        <w:t xml:space="preserve">clientes </w:t>
      </w:r>
      <w:r w:rsidRPr="0018352D">
        <w:rPr>
          <w:rFonts w:asciiTheme="minorHAnsi" w:hAnsiTheme="minorHAnsi" w:cs="Arial"/>
          <w:bCs/>
          <w:szCs w:val="24"/>
        </w:rPr>
        <w:t>que eligen a Telmex como su proveedor de telefonía fija realizando una portabilidad con el proceso vigente.</w:t>
      </w:r>
    </w:p>
    <w:p w14:paraId="2DB2BA0E" w14:textId="77777777" w:rsidR="00B77092" w:rsidRPr="005C7D5C" w:rsidRDefault="00B77092" w:rsidP="00B77092">
      <w:pPr>
        <w:tabs>
          <w:tab w:val="left" w:pos="360"/>
          <w:tab w:val="left" w:pos="426"/>
        </w:tabs>
        <w:jc w:val="both"/>
        <w:rPr>
          <w:rFonts w:asciiTheme="minorHAnsi" w:hAnsiTheme="minorHAnsi" w:cstheme="minorHAnsi"/>
          <w:szCs w:val="24"/>
        </w:rPr>
      </w:pPr>
      <w:r w:rsidRPr="005C7D5C">
        <w:rPr>
          <w:rFonts w:asciiTheme="minorHAnsi" w:hAnsiTheme="minorHAnsi" w:cstheme="minorHAnsi"/>
          <w:b/>
          <w:szCs w:val="24"/>
        </w:rPr>
        <w:t>Estructura Tarifaria:</w:t>
      </w:r>
    </w:p>
    <w:p w14:paraId="3C987291" w14:textId="77777777" w:rsidR="00B77092" w:rsidRPr="005C7D5C" w:rsidRDefault="00B77092" w:rsidP="00B77092">
      <w:pPr>
        <w:rPr>
          <w:rFonts w:asciiTheme="minorHAnsi" w:hAnsiTheme="minorHAnsi" w:cstheme="minorHAnsi"/>
          <w:b/>
          <w:szCs w:val="24"/>
        </w:rPr>
      </w:pPr>
    </w:p>
    <w:p w14:paraId="3F700974" w14:textId="77777777" w:rsidR="00B77092" w:rsidRPr="005C7D5C" w:rsidRDefault="00B77092" w:rsidP="00B77092">
      <w:pPr>
        <w:rPr>
          <w:rFonts w:asciiTheme="minorHAnsi" w:hAnsiTheme="minorHAnsi" w:cstheme="minorHAnsi"/>
          <w:szCs w:val="24"/>
        </w:rPr>
      </w:pPr>
      <w:r w:rsidRPr="005C7D5C">
        <w:rPr>
          <w:rFonts w:asciiTheme="minorHAnsi" w:hAnsiTheme="minorHAnsi" w:cstheme="minorHAnsi"/>
          <w:szCs w:val="24"/>
        </w:rPr>
        <w:t xml:space="preserve">Promoción: </w:t>
      </w:r>
      <w:r>
        <w:rPr>
          <w:rFonts w:asciiTheme="minorHAnsi" w:hAnsiTheme="minorHAnsi" w:cstheme="minorHAnsi"/>
          <w:szCs w:val="24"/>
        </w:rPr>
        <w:t>Promoción Portabilidad</w:t>
      </w:r>
      <w:r w:rsidRPr="005C7D5C">
        <w:rPr>
          <w:rFonts w:asciiTheme="minorHAnsi" w:hAnsiTheme="minorHAnsi" w:cstheme="minorHAnsi"/>
          <w:szCs w:val="24"/>
        </w:rPr>
        <w:tab/>
      </w:r>
      <w:r w:rsidR="00845386">
        <w:rPr>
          <w:rFonts w:asciiTheme="minorHAnsi" w:hAnsiTheme="minorHAnsi" w:cstheme="minorHAnsi"/>
          <w:szCs w:val="24"/>
        </w:rPr>
        <w:t>435</w:t>
      </w:r>
    </w:p>
    <w:p w14:paraId="48278CBE" w14:textId="77777777" w:rsidR="00B77092" w:rsidRPr="005C7D5C" w:rsidRDefault="00B77092" w:rsidP="00B77092">
      <w:pPr>
        <w:rPr>
          <w:rFonts w:asciiTheme="minorHAnsi" w:hAnsiTheme="minorHAnsi" w:cstheme="minorHAnsi"/>
          <w:szCs w:val="24"/>
        </w:rPr>
      </w:pPr>
      <w:r w:rsidRPr="005C7D5C">
        <w:rPr>
          <w:rFonts w:asciiTheme="minorHAnsi" w:hAnsiTheme="minorHAnsi" w:cstheme="minorHAnsi"/>
          <w:szCs w:val="24"/>
        </w:rPr>
        <w:t xml:space="preserve">Descuento: </w:t>
      </w:r>
      <w:r w:rsidRPr="00D56C43">
        <w:rPr>
          <w:rFonts w:asciiTheme="minorHAnsi" w:hAnsiTheme="minorHAnsi" w:cstheme="minorHAnsi"/>
          <w:szCs w:val="24"/>
        </w:rPr>
        <w:t xml:space="preserve">Bonificación de </w:t>
      </w:r>
      <w:r>
        <w:rPr>
          <w:rFonts w:asciiTheme="minorHAnsi" w:hAnsiTheme="minorHAnsi" w:cstheme="minorHAnsi"/>
          <w:szCs w:val="24"/>
        </w:rPr>
        <w:t>1</w:t>
      </w:r>
      <w:r w:rsidRPr="00D56C43">
        <w:rPr>
          <w:rFonts w:asciiTheme="minorHAnsi" w:hAnsiTheme="minorHAnsi" w:cstheme="minorHAnsi"/>
          <w:szCs w:val="24"/>
        </w:rPr>
        <w:t xml:space="preserve"> mes de la renta mensual</w:t>
      </w:r>
    </w:p>
    <w:p w14:paraId="304F3A8D" w14:textId="77777777" w:rsidR="00B77092" w:rsidRDefault="00B77092" w:rsidP="00B77092">
      <w:pPr>
        <w:rPr>
          <w:rFonts w:asciiTheme="minorHAnsi" w:hAnsiTheme="minorHAnsi" w:cstheme="minorHAnsi"/>
          <w:szCs w:val="24"/>
        </w:rPr>
      </w:pPr>
    </w:p>
    <w:p w14:paraId="6A8611C8" w14:textId="77777777" w:rsidR="00B77092" w:rsidRDefault="00B77092" w:rsidP="00B77092">
      <w:pPr>
        <w:rPr>
          <w:rFonts w:asciiTheme="minorHAnsi" w:hAnsiTheme="minorHAnsi" w:cs="Arial"/>
          <w:bCs/>
          <w:szCs w:val="24"/>
        </w:rPr>
      </w:pPr>
      <w:r w:rsidRPr="002C692D">
        <w:rPr>
          <w:rFonts w:asciiTheme="minorHAnsi" w:hAnsiTheme="minorHAnsi" w:cs="Arial"/>
          <w:bCs/>
          <w:szCs w:val="24"/>
        </w:rPr>
        <w:t>Aplica a los servicios listados a continuación:</w:t>
      </w:r>
    </w:p>
    <w:p w14:paraId="34650856" w14:textId="77777777" w:rsidR="00B77092" w:rsidRDefault="00B77092" w:rsidP="00B77092">
      <w:pPr>
        <w:rPr>
          <w:rFonts w:asciiTheme="minorHAnsi" w:hAnsiTheme="minorHAnsi" w:cstheme="minorHAnsi"/>
          <w:szCs w:val="24"/>
        </w:rPr>
      </w:pPr>
      <w:r>
        <w:rPr>
          <w:rFonts w:asciiTheme="minorHAnsi" w:hAnsiTheme="minorHAnsi" w:cstheme="minorHAnsi"/>
          <w:szCs w:val="24"/>
        </w:rPr>
        <w:t>Servicio:</w:t>
      </w:r>
    </w:p>
    <w:p w14:paraId="22FDAD8D" w14:textId="77777777" w:rsidR="00B77092" w:rsidRDefault="00B77092" w:rsidP="00B77092">
      <w:pPr>
        <w:rPr>
          <w:rFonts w:asciiTheme="minorHAnsi" w:hAnsiTheme="minorHAnsi" w:cstheme="minorHAnsi"/>
          <w:szCs w:val="24"/>
        </w:rPr>
      </w:pPr>
      <w:r>
        <w:rPr>
          <w:rFonts w:asciiTheme="minorHAnsi" w:hAnsiTheme="minorHAnsi" w:cstheme="minorHAnsi"/>
          <w:szCs w:val="24"/>
        </w:rPr>
        <w:t>Paquete 435</w:t>
      </w:r>
    </w:p>
    <w:p w14:paraId="78F7B9AF" w14:textId="77777777" w:rsidR="00B77092" w:rsidRDefault="00B77092" w:rsidP="00B77092">
      <w:pPr>
        <w:rPr>
          <w:rFonts w:asciiTheme="minorHAnsi" w:hAnsiTheme="minorHAnsi" w:cstheme="minorHAnsi"/>
          <w:szCs w:val="24"/>
        </w:rPr>
      </w:pPr>
      <w:r>
        <w:rPr>
          <w:rFonts w:asciiTheme="minorHAnsi" w:hAnsiTheme="minorHAnsi" w:cstheme="minorHAnsi"/>
          <w:szCs w:val="24"/>
        </w:rPr>
        <w:t xml:space="preserve">Renta Mensual Sin Impuestos: </w:t>
      </w:r>
      <w:r w:rsidRPr="00944F6F">
        <w:rPr>
          <w:rFonts w:asciiTheme="minorHAnsi" w:hAnsiTheme="minorHAnsi" w:cstheme="minorHAnsi"/>
          <w:szCs w:val="24"/>
        </w:rPr>
        <w:t>$3</w:t>
      </w:r>
      <w:r w:rsidR="00845386">
        <w:rPr>
          <w:rFonts w:asciiTheme="minorHAnsi" w:hAnsiTheme="minorHAnsi" w:cstheme="minorHAnsi"/>
          <w:szCs w:val="24"/>
        </w:rPr>
        <w:t>67.29</w:t>
      </w:r>
    </w:p>
    <w:p w14:paraId="529B6902" w14:textId="77777777" w:rsidR="00B77092" w:rsidRDefault="00B77092" w:rsidP="00B77092">
      <w:pPr>
        <w:rPr>
          <w:rFonts w:asciiTheme="minorHAnsi" w:hAnsiTheme="minorHAnsi" w:cstheme="minorHAnsi"/>
          <w:szCs w:val="24"/>
        </w:rPr>
      </w:pPr>
      <w:r>
        <w:rPr>
          <w:rFonts w:asciiTheme="minorHAnsi" w:hAnsiTheme="minorHAnsi" w:cstheme="minorHAnsi"/>
          <w:szCs w:val="24"/>
        </w:rPr>
        <w:t xml:space="preserve">Renta Mensual Con Impuestos: </w:t>
      </w:r>
      <w:r w:rsidRPr="00944F6F">
        <w:rPr>
          <w:rFonts w:asciiTheme="minorHAnsi" w:hAnsiTheme="minorHAnsi" w:cstheme="minorHAnsi"/>
          <w:szCs w:val="24"/>
        </w:rPr>
        <w:t>$</w:t>
      </w:r>
      <w:r w:rsidR="00845386">
        <w:rPr>
          <w:rFonts w:asciiTheme="minorHAnsi" w:hAnsiTheme="minorHAnsi" w:cstheme="minorHAnsi"/>
          <w:szCs w:val="24"/>
        </w:rPr>
        <w:t>435</w:t>
      </w:r>
      <w:r w:rsidRPr="00944F6F">
        <w:rPr>
          <w:rFonts w:asciiTheme="minorHAnsi" w:hAnsiTheme="minorHAnsi" w:cstheme="minorHAnsi"/>
          <w:szCs w:val="24"/>
        </w:rPr>
        <w:t>.00</w:t>
      </w:r>
    </w:p>
    <w:p w14:paraId="2F184413" w14:textId="77777777" w:rsidR="00B77092" w:rsidRPr="00D56C43" w:rsidRDefault="00B77092" w:rsidP="00B77092">
      <w:pPr>
        <w:rPr>
          <w:rFonts w:asciiTheme="minorHAnsi" w:hAnsiTheme="minorHAnsi" w:cstheme="minorHAnsi"/>
          <w:szCs w:val="24"/>
        </w:rPr>
      </w:pPr>
    </w:p>
    <w:p w14:paraId="50F85848" w14:textId="77777777" w:rsidR="00B77092" w:rsidRPr="005C7D5C" w:rsidRDefault="00B77092" w:rsidP="00B77092">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 xml:space="preserve">Reglas de Aplicación Tarifaria </w:t>
      </w:r>
    </w:p>
    <w:p w14:paraId="625F91A7" w14:textId="77777777" w:rsidR="00845386" w:rsidRPr="00845386" w:rsidRDefault="00845386" w:rsidP="00845386">
      <w:pPr>
        <w:tabs>
          <w:tab w:val="left" w:pos="360"/>
          <w:tab w:val="left" w:pos="426"/>
        </w:tabs>
        <w:jc w:val="both"/>
        <w:rPr>
          <w:rFonts w:asciiTheme="minorHAnsi" w:hAnsiTheme="minorHAnsi" w:cs="Arial"/>
          <w:szCs w:val="24"/>
        </w:rPr>
      </w:pPr>
      <w:bookmarkStart w:id="159" w:name="_Hlk103876563"/>
      <w:r w:rsidRPr="00845386">
        <w:rPr>
          <w:rFonts w:asciiTheme="minorHAnsi" w:hAnsiTheme="minorHAnsi" w:cs="Arial"/>
          <w:szCs w:val="24"/>
        </w:rPr>
        <w:t>La promoción aplica para la línea portada.</w:t>
      </w:r>
    </w:p>
    <w:p w14:paraId="0763A929" w14:textId="77777777" w:rsidR="00B77092" w:rsidRPr="005C7D5C" w:rsidRDefault="00845386" w:rsidP="00845386">
      <w:pPr>
        <w:tabs>
          <w:tab w:val="left" w:pos="360"/>
          <w:tab w:val="left" w:pos="426"/>
        </w:tabs>
        <w:jc w:val="both"/>
        <w:rPr>
          <w:rFonts w:asciiTheme="minorHAnsi" w:hAnsiTheme="minorHAnsi" w:cstheme="minorHAnsi"/>
          <w:szCs w:val="24"/>
        </w:rPr>
      </w:pPr>
      <w:r>
        <w:rPr>
          <w:rFonts w:asciiTheme="minorHAnsi" w:hAnsiTheme="minorHAnsi" w:cstheme="minorHAnsi"/>
          <w:szCs w:val="24"/>
        </w:rPr>
        <w:t>El beneficio aplica en el primer ciclo de facturación, a partir del segundo mes el cliente pagará la renta mensual del Paquete 435</w:t>
      </w:r>
      <w:r w:rsidRPr="00E85232">
        <w:rPr>
          <w:rFonts w:asciiTheme="minorHAnsi" w:hAnsiTheme="minorHAnsi" w:cstheme="minorHAnsi"/>
          <w:szCs w:val="24"/>
        </w:rPr>
        <w:t>.</w:t>
      </w:r>
      <w:bookmarkEnd w:id="159"/>
    </w:p>
    <w:p w14:paraId="155D362E" w14:textId="77777777" w:rsidR="00B77092" w:rsidRPr="005C7D5C" w:rsidRDefault="00B77092" w:rsidP="00B77092">
      <w:pPr>
        <w:tabs>
          <w:tab w:val="left" w:pos="360"/>
          <w:tab w:val="left" w:pos="426"/>
        </w:tabs>
        <w:jc w:val="both"/>
        <w:rPr>
          <w:rFonts w:asciiTheme="minorHAnsi" w:hAnsiTheme="minorHAnsi" w:cstheme="minorHAnsi"/>
          <w:b/>
          <w:szCs w:val="24"/>
        </w:rPr>
      </w:pPr>
    </w:p>
    <w:p w14:paraId="33F4439A" w14:textId="77777777" w:rsidR="00B77092" w:rsidRPr="005C7D5C" w:rsidRDefault="00B77092" w:rsidP="00B77092">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Políticas Comerciales</w:t>
      </w:r>
    </w:p>
    <w:p w14:paraId="3CD229F6" w14:textId="77777777" w:rsidR="00845386" w:rsidRPr="00845386" w:rsidRDefault="00845386" w:rsidP="00845386">
      <w:pPr>
        <w:ind w:right="51"/>
        <w:jc w:val="both"/>
        <w:rPr>
          <w:rFonts w:asciiTheme="minorHAnsi" w:hAnsiTheme="minorHAnsi" w:cs="Arial"/>
          <w:szCs w:val="24"/>
        </w:rPr>
      </w:pPr>
      <w:bookmarkStart w:id="160" w:name="_Hlk103876642"/>
      <w:r w:rsidRPr="00845386">
        <w:rPr>
          <w:rFonts w:asciiTheme="minorHAnsi" w:hAnsiTheme="minorHAnsi" w:cs="Arial"/>
          <w:szCs w:val="24"/>
        </w:rPr>
        <w:t>El beneficio aplicará para:</w:t>
      </w:r>
    </w:p>
    <w:p w14:paraId="65A092FD" w14:textId="77777777" w:rsidR="00845386" w:rsidRPr="00845386" w:rsidRDefault="00845386" w:rsidP="00845386">
      <w:pPr>
        <w:ind w:right="51"/>
        <w:jc w:val="both"/>
        <w:rPr>
          <w:rFonts w:asciiTheme="minorHAnsi" w:hAnsiTheme="minorHAnsi" w:cs="Arial"/>
          <w:szCs w:val="24"/>
        </w:rPr>
      </w:pPr>
      <w:r w:rsidRPr="00845386">
        <w:rPr>
          <w:rFonts w:asciiTheme="minorHAnsi" w:hAnsiTheme="minorHAnsi" w:cs="Arial"/>
          <w:szCs w:val="24"/>
        </w:rPr>
        <w:t>Clientes residenciales que contraten a través del proceso de portabilidad vigente el Paquete 435.</w:t>
      </w:r>
    </w:p>
    <w:p w14:paraId="5C33DED5" w14:textId="77777777" w:rsidR="00845386" w:rsidRPr="00845386" w:rsidRDefault="00845386" w:rsidP="00845386">
      <w:pPr>
        <w:ind w:right="51"/>
        <w:jc w:val="both"/>
        <w:rPr>
          <w:rFonts w:asciiTheme="minorHAnsi" w:hAnsiTheme="minorHAnsi" w:cs="Arial"/>
          <w:szCs w:val="24"/>
        </w:rPr>
      </w:pPr>
      <w:r w:rsidRPr="00845386">
        <w:rPr>
          <w:rFonts w:asciiTheme="minorHAnsi" w:hAnsiTheme="minorHAnsi" w:cs="Arial"/>
          <w:szCs w:val="24"/>
        </w:rPr>
        <w:t xml:space="preserve">Sólo aplicará en el siguiente caso: </w:t>
      </w:r>
    </w:p>
    <w:p w14:paraId="4CF872EF" w14:textId="77777777" w:rsidR="00845386" w:rsidRPr="00845386" w:rsidRDefault="00845386" w:rsidP="00845386">
      <w:pPr>
        <w:ind w:right="51"/>
        <w:jc w:val="both"/>
        <w:rPr>
          <w:rFonts w:asciiTheme="minorHAnsi" w:hAnsiTheme="minorHAnsi" w:cs="Arial"/>
          <w:szCs w:val="24"/>
        </w:rPr>
      </w:pPr>
      <w:r w:rsidRPr="00845386">
        <w:rPr>
          <w:rFonts w:asciiTheme="minorHAnsi" w:hAnsiTheme="minorHAnsi" w:cs="Arial"/>
          <w:szCs w:val="24"/>
        </w:rPr>
        <w:t>Cuando el Cliente cambia su línea a Telmex presentando la documentación que exija el proceso vigente de portabilidad.</w:t>
      </w:r>
    </w:p>
    <w:p w14:paraId="725E27B1" w14:textId="77777777" w:rsidR="00B77092" w:rsidRPr="001E1AD0" w:rsidRDefault="00845386" w:rsidP="00845386">
      <w:pPr>
        <w:ind w:right="51"/>
        <w:jc w:val="both"/>
        <w:rPr>
          <w:rFonts w:asciiTheme="minorHAnsi" w:hAnsiTheme="minorHAnsi" w:cstheme="minorHAnsi"/>
          <w:szCs w:val="24"/>
        </w:rPr>
      </w:pPr>
      <w:r w:rsidRPr="00C54272">
        <w:rPr>
          <w:rFonts w:asciiTheme="minorHAnsi" w:hAnsiTheme="minorHAnsi" w:cstheme="minorHAnsi"/>
          <w:bCs/>
          <w:szCs w:val="24"/>
        </w:rPr>
        <w:t xml:space="preserve">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w:t>
      </w:r>
      <w:r w:rsidRPr="00C54272">
        <w:rPr>
          <w:rFonts w:asciiTheme="minorHAnsi" w:hAnsiTheme="minorHAnsi" w:cstheme="minorHAnsi"/>
          <w:bCs/>
          <w:szCs w:val="24"/>
        </w:rPr>
        <w:lastRenderedPageBreak/>
        <w:t>acceso patrocinado más allá de la vigencia del plan o paquete del servicio de acceso a Internet.</w:t>
      </w:r>
      <w:bookmarkEnd w:id="160"/>
    </w:p>
    <w:p w14:paraId="2125AE95" w14:textId="77777777" w:rsidR="00B77092" w:rsidRPr="005C7D5C" w:rsidRDefault="00B77092" w:rsidP="00B77092">
      <w:pPr>
        <w:tabs>
          <w:tab w:val="left" w:pos="360"/>
          <w:tab w:val="left" w:pos="426"/>
        </w:tabs>
        <w:ind w:right="-516"/>
        <w:jc w:val="both"/>
        <w:rPr>
          <w:rFonts w:asciiTheme="minorHAnsi" w:hAnsiTheme="minorHAnsi" w:cstheme="minorHAnsi"/>
          <w:b/>
          <w:szCs w:val="24"/>
        </w:rPr>
      </w:pPr>
    </w:p>
    <w:p w14:paraId="3DA75894" w14:textId="77777777" w:rsidR="00B77092" w:rsidRPr="005C7D5C" w:rsidRDefault="00B77092" w:rsidP="00B77092">
      <w:pPr>
        <w:tabs>
          <w:tab w:val="left" w:pos="360"/>
          <w:tab w:val="left" w:pos="426"/>
        </w:tabs>
        <w:ind w:right="-516"/>
        <w:jc w:val="both"/>
        <w:rPr>
          <w:rFonts w:asciiTheme="minorHAnsi" w:hAnsiTheme="minorHAnsi" w:cstheme="minorHAnsi"/>
          <w:b/>
          <w:szCs w:val="24"/>
        </w:rPr>
      </w:pPr>
      <w:r w:rsidRPr="005C7D5C">
        <w:rPr>
          <w:rFonts w:asciiTheme="minorHAnsi" w:hAnsiTheme="minorHAnsi" w:cstheme="minorHAnsi"/>
          <w:b/>
          <w:szCs w:val="24"/>
        </w:rPr>
        <w:t>Vigencia:</w:t>
      </w:r>
    </w:p>
    <w:p w14:paraId="57FE066C" w14:textId="77777777" w:rsidR="00B77092" w:rsidRDefault="00B77092" w:rsidP="00B77092">
      <w:pPr>
        <w:rPr>
          <w:rStyle w:val="Ttulo3Car"/>
          <w:rFonts w:asciiTheme="minorHAnsi" w:hAnsiTheme="minorHAnsi" w:cstheme="minorHAnsi"/>
          <w:sz w:val="28"/>
          <w:szCs w:val="28"/>
        </w:rPr>
      </w:pPr>
      <w:r w:rsidRPr="005C7D5C">
        <w:rPr>
          <w:rFonts w:asciiTheme="minorHAnsi" w:hAnsiTheme="minorHAnsi" w:cstheme="minorHAnsi"/>
          <w:szCs w:val="24"/>
        </w:rPr>
        <w:t>Indefinida</w:t>
      </w:r>
    </w:p>
    <w:p w14:paraId="47494336" w14:textId="77777777" w:rsidR="00B77092" w:rsidRDefault="00B77092" w:rsidP="00265E19">
      <w:pPr>
        <w:rPr>
          <w:rStyle w:val="Ttulo3Car"/>
          <w:rFonts w:asciiTheme="minorHAnsi" w:hAnsiTheme="minorHAnsi" w:cstheme="minorHAnsi"/>
          <w:sz w:val="28"/>
          <w:szCs w:val="28"/>
        </w:rPr>
      </w:pPr>
    </w:p>
    <w:p w14:paraId="60A4509F" w14:textId="77777777" w:rsidR="00B77092" w:rsidRDefault="00B77092" w:rsidP="00265E19">
      <w:pPr>
        <w:rPr>
          <w:rStyle w:val="Ttulo3Car"/>
          <w:rFonts w:asciiTheme="minorHAnsi" w:hAnsiTheme="minorHAnsi" w:cstheme="minorHAnsi"/>
          <w:sz w:val="28"/>
          <w:szCs w:val="28"/>
        </w:rPr>
      </w:pPr>
    </w:p>
    <w:p w14:paraId="1AB5D415" w14:textId="77777777" w:rsidR="00B77092" w:rsidRDefault="00B77092" w:rsidP="00265E19">
      <w:pPr>
        <w:rPr>
          <w:rStyle w:val="Ttulo3Car"/>
          <w:rFonts w:asciiTheme="minorHAnsi" w:hAnsiTheme="minorHAnsi" w:cstheme="minorHAnsi"/>
          <w:sz w:val="28"/>
          <w:szCs w:val="28"/>
        </w:rPr>
      </w:pPr>
    </w:p>
    <w:p w14:paraId="4C95E7D2" w14:textId="77777777" w:rsidR="00B77092" w:rsidRDefault="00B77092" w:rsidP="00265E19">
      <w:pPr>
        <w:rPr>
          <w:rStyle w:val="Ttulo3Car"/>
          <w:rFonts w:asciiTheme="minorHAnsi" w:hAnsiTheme="minorHAnsi" w:cstheme="minorHAnsi"/>
          <w:sz w:val="28"/>
          <w:szCs w:val="28"/>
        </w:rPr>
      </w:pPr>
    </w:p>
    <w:p w14:paraId="2DEB33FD" w14:textId="77777777" w:rsidR="00B77092" w:rsidRDefault="00B77092" w:rsidP="00265E19">
      <w:pPr>
        <w:rPr>
          <w:rStyle w:val="Ttulo3Car"/>
          <w:rFonts w:asciiTheme="minorHAnsi" w:hAnsiTheme="minorHAnsi" w:cstheme="minorHAnsi"/>
          <w:sz w:val="28"/>
          <w:szCs w:val="28"/>
        </w:rPr>
      </w:pPr>
    </w:p>
    <w:p w14:paraId="33363C70" w14:textId="77777777" w:rsidR="00845386" w:rsidRDefault="00845386" w:rsidP="00265E19">
      <w:pPr>
        <w:rPr>
          <w:rStyle w:val="Ttulo3Car"/>
          <w:rFonts w:asciiTheme="minorHAnsi" w:hAnsiTheme="minorHAnsi" w:cstheme="minorHAnsi"/>
          <w:sz w:val="28"/>
          <w:szCs w:val="28"/>
        </w:rPr>
      </w:pPr>
    </w:p>
    <w:p w14:paraId="42B97220" w14:textId="77777777" w:rsidR="00845386" w:rsidRDefault="00845386" w:rsidP="00265E19">
      <w:pPr>
        <w:rPr>
          <w:rStyle w:val="Ttulo3Car"/>
          <w:rFonts w:asciiTheme="minorHAnsi" w:hAnsiTheme="minorHAnsi" w:cstheme="minorHAnsi"/>
          <w:sz w:val="28"/>
          <w:szCs w:val="28"/>
        </w:rPr>
      </w:pPr>
    </w:p>
    <w:p w14:paraId="5F5BFC81" w14:textId="77777777" w:rsidR="00845386" w:rsidRDefault="00845386" w:rsidP="00265E19">
      <w:pPr>
        <w:rPr>
          <w:rStyle w:val="Ttulo3Car"/>
          <w:rFonts w:asciiTheme="minorHAnsi" w:hAnsiTheme="minorHAnsi" w:cstheme="minorHAnsi"/>
          <w:sz w:val="28"/>
          <w:szCs w:val="28"/>
        </w:rPr>
      </w:pPr>
    </w:p>
    <w:p w14:paraId="66F2DA9F" w14:textId="77777777" w:rsidR="00845386" w:rsidRDefault="00845386" w:rsidP="00265E19">
      <w:pPr>
        <w:rPr>
          <w:rStyle w:val="Ttulo3Car"/>
          <w:rFonts w:asciiTheme="minorHAnsi" w:hAnsiTheme="minorHAnsi" w:cstheme="minorHAnsi"/>
          <w:sz w:val="28"/>
          <w:szCs w:val="28"/>
        </w:rPr>
      </w:pPr>
    </w:p>
    <w:p w14:paraId="0DB9E5F9" w14:textId="77777777" w:rsidR="00845386" w:rsidRDefault="00845386" w:rsidP="00265E19">
      <w:pPr>
        <w:rPr>
          <w:rStyle w:val="Ttulo3Car"/>
          <w:rFonts w:asciiTheme="minorHAnsi" w:hAnsiTheme="minorHAnsi" w:cstheme="minorHAnsi"/>
          <w:sz w:val="28"/>
          <w:szCs w:val="28"/>
        </w:rPr>
      </w:pPr>
    </w:p>
    <w:p w14:paraId="2FB83DA0" w14:textId="77777777" w:rsidR="00845386" w:rsidRDefault="00845386" w:rsidP="00265E19">
      <w:pPr>
        <w:rPr>
          <w:rStyle w:val="Ttulo3Car"/>
          <w:rFonts w:asciiTheme="minorHAnsi" w:hAnsiTheme="minorHAnsi" w:cstheme="minorHAnsi"/>
          <w:sz w:val="28"/>
          <w:szCs w:val="28"/>
        </w:rPr>
      </w:pPr>
    </w:p>
    <w:p w14:paraId="4A20F77E" w14:textId="77777777" w:rsidR="00845386" w:rsidRDefault="00845386" w:rsidP="00265E19">
      <w:pPr>
        <w:rPr>
          <w:rStyle w:val="Ttulo3Car"/>
          <w:rFonts w:asciiTheme="minorHAnsi" w:hAnsiTheme="minorHAnsi" w:cstheme="minorHAnsi"/>
          <w:sz w:val="28"/>
          <w:szCs w:val="28"/>
        </w:rPr>
      </w:pPr>
    </w:p>
    <w:p w14:paraId="6DC38AD7" w14:textId="77777777" w:rsidR="00845386" w:rsidRDefault="00845386" w:rsidP="00265E19">
      <w:pPr>
        <w:rPr>
          <w:rStyle w:val="Ttulo3Car"/>
          <w:rFonts w:asciiTheme="minorHAnsi" w:hAnsiTheme="minorHAnsi" w:cstheme="minorHAnsi"/>
          <w:sz w:val="28"/>
          <w:szCs w:val="28"/>
        </w:rPr>
      </w:pPr>
    </w:p>
    <w:p w14:paraId="01B253CB" w14:textId="77777777" w:rsidR="00845386" w:rsidRDefault="00845386" w:rsidP="00265E19">
      <w:pPr>
        <w:rPr>
          <w:rStyle w:val="Ttulo3Car"/>
          <w:rFonts w:asciiTheme="minorHAnsi" w:hAnsiTheme="minorHAnsi" w:cstheme="minorHAnsi"/>
          <w:sz w:val="28"/>
          <w:szCs w:val="28"/>
        </w:rPr>
      </w:pPr>
    </w:p>
    <w:p w14:paraId="314545A0" w14:textId="77777777" w:rsidR="00845386" w:rsidRDefault="00845386" w:rsidP="00265E19">
      <w:pPr>
        <w:rPr>
          <w:rStyle w:val="Ttulo3Car"/>
          <w:rFonts w:asciiTheme="minorHAnsi" w:hAnsiTheme="minorHAnsi" w:cstheme="minorHAnsi"/>
          <w:sz w:val="28"/>
          <w:szCs w:val="28"/>
        </w:rPr>
      </w:pPr>
    </w:p>
    <w:p w14:paraId="498CCB6A" w14:textId="77777777" w:rsidR="00845386" w:rsidRDefault="00845386" w:rsidP="00265E19">
      <w:pPr>
        <w:rPr>
          <w:rStyle w:val="Ttulo3Car"/>
          <w:rFonts w:asciiTheme="minorHAnsi" w:hAnsiTheme="minorHAnsi" w:cstheme="minorHAnsi"/>
          <w:sz w:val="28"/>
          <w:szCs w:val="28"/>
        </w:rPr>
      </w:pPr>
    </w:p>
    <w:p w14:paraId="39648C82" w14:textId="77777777" w:rsidR="00845386" w:rsidRDefault="00845386" w:rsidP="00265E19">
      <w:pPr>
        <w:rPr>
          <w:rStyle w:val="Ttulo3Car"/>
          <w:rFonts w:asciiTheme="minorHAnsi" w:hAnsiTheme="minorHAnsi" w:cstheme="minorHAnsi"/>
          <w:sz w:val="28"/>
          <w:szCs w:val="28"/>
        </w:rPr>
      </w:pPr>
    </w:p>
    <w:p w14:paraId="616F1963" w14:textId="77777777" w:rsidR="00845386" w:rsidRDefault="00845386" w:rsidP="00265E19">
      <w:pPr>
        <w:rPr>
          <w:rStyle w:val="Ttulo3Car"/>
          <w:rFonts w:asciiTheme="minorHAnsi" w:hAnsiTheme="minorHAnsi" w:cstheme="minorHAnsi"/>
          <w:sz w:val="28"/>
          <w:szCs w:val="28"/>
        </w:rPr>
      </w:pPr>
    </w:p>
    <w:p w14:paraId="7E2DD3B6" w14:textId="77777777" w:rsidR="00845386" w:rsidRDefault="00845386" w:rsidP="00265E19">
      <w:pPr>
        <w:rPr>
          <w:rStyle w:val="Ttulo3Car"/>
          <w:rFonts w:asciiTheme="minorHAnsi" w:hAnsiTheme="minorHAnsi" w:cstheme="minorHAnsi"/>
          <w:sz w:val="28"/>
          <w:szCs w:val="28"/>
        </w:rPr>
      </w:pPr>
    </w:p>
    <w:p w14:paraId="3F1FEAC6" w14:textId="77777777" w:rsidR="00845386" w:rsidRDefault="00845386" w:rsidP="00265E19">
      <w:pPr>
        <w:rPr>
          <w:rStyle w:val="Ttulo3Car"/>
          <w:rFonts w:asciiTheme="minorHAnsi" w:hAnsiTheme="minorHAnsi" w:cstheme="minorHAnsi"/>
          <w:sz w:val="28"/>
          <w:szCs w:val="28"/>
        </w:rPr>
      </w:pPr>
    </w:p>
    <w:p w14:paraId="467E78EF" w14:textId="77777777" w:rsidR="00845386" w:rsidRDefault="00845386" w:rsidP="00265E19">
      <w:pPr>
        <w:rPr>
          <w:rStyle w:val="Ttulo3Car"/>
          <w:rFonts w:asciiTheme="minorHAnsi" w:hAnsiTheme="minorHAnsi" w:cstheme="minorHAnsi"/>
          <w:sz w:val="28"/>
          <w:szCs w:val="28"/>
        </w:rPr>
      </w:pPr>
    </w:p>
    <w:p w14:paraId="7CF23BD7" w14:textId="77777777" w:rsidR="00845386" w:rsidRDefault="00845386" w:rsidP="00265E19">
      <w:pPr>
        <w:rPr>
          <w:rStyle w:val="Ttulo3Car"/>
          <w:rFonts w:asciiTheme="minorHAnsi" w:hAnsiTheme="minorHAnsi" w:cstheme="minorHAnsi"/>
          <w:sz w:val="28"/>
          <w:szCs w:val="28"/>
        </w:rPr>
      </w:pPr>
    </w:p>
    <w:p w14:paraId="73EEB132" w14:textId="77777777" w:rsidR="00845386" w:rsidRDefault="00845386" w:rsidP="00265E19">
      <w:pPr>
        <w:rPr>
          <w:rStyle w:val="Ttulo3Car"/>
          <w:rFonts w:asciiTheme="minorHAnsi" w:hAnsiTheme="minorHAnsi" w:cstheme="minorHAnsi"/>
          <w:sz w:val="28"/>
          <w:szCs w:val="28"/>
        </w:rPr>
      </w:pPr>
    </w:p>
    <w:p w14:paraId="2710C260" w14:textId="77777777" w:rsidR="00845386" w:rsidRDefault="00845386" w:rsidP="00265E19">
      <w:pPr>
        <w:rPr>
          <w:rStyle w:val="Ttulo3Car"/>
          <w:rFonts w:asciiTheme="minorHAnsi" w:hAnsiTheme="minorHAnsi" w:cstheme="minorHAnsi"/>
          <w:sz w:val="28"/>
          <w:szCs w:val="28"/>
        </w:rPr>
      </w:pPr>
    </w:p>
    <w:p w14:paraId="48FDB66A" w14:textId="77777777" w:rsidR="00845386" w:rsidRDefault="00845386" w:rsidP="00265E19">
      <w:pPr>
        <w:rPr>
          <w:rStyle w:val="Ttulo3Car"/>
          <w:rFonts w:asciiTheme="minorHAnsi" w:hAnsiTheme="minorHAnsi" w:cstheme="minorHAnsi"/>
          <w:sz w:val="28"/>
          <w:szCs w:val="28"/>
        </w:rPr>
      </w:pPr>
    </w:p>
    <w:p w14:paraId="484BDCAB" w14:textId="77777777" w:rsidR="00845386" w:rsidRDefault="00845386" w:rsidP="00265E19">
      <w:pPr>
        <w:rPr>
          <w:rStyle w:val="Ttulo3Car"/>
          <w:rFonts w:asciiTheme="minorHAnsi" w:hAnsiTheme="minorHAnsi" w:cstheme="minorHAnsi"/>
          <w:sz w:val="28"/>
          <w:szCs w:val="28"/>
        </w:rPr>
      </w:pPr>
    </w:p>
    <w:p w14:paraId="215D75FF" w14:textId="77777777" w:rsidR="00845386" w:rsidRDefault="00845386" w:rsidP="00265E19">
      <w:pPr>
        <w:rPr>
          <w:rStyle w:val="Ttulo3Car"/>
          <w:rFonts w:asciiTheme="minorHAnsi" w:hAnsiTheme="minorHAnsi" w:cstheme="minorHAnsi"/>
          <w:sz w:val="28"/>
          <w:szCs w:val="28"/>
        </w:rPr>
      </w:pPr>
    </w:p>
    <w:p w14:paraId="1984845E" w14:textId="77777777" w:rsidR="00845386" w:rsidRDefault="00845386" w:rsidP="00265E19">
      <w:pPr>
        <w:rPr>
          <w:rStyle w:val="Ttulo3Car"/>
          <w:rFonts w:asciiTheme="minorHAnsi" w:hAnsiTheme="minorHAnsi" w:cstheme="minorHAnsi"/>
          <w:sz w:val="28"/>
          <w:szCs w:val="28"/>
        </w:rPr>
      </w:pPr>
    </w:p>
    <w:p w14:paraId="0BD6BDA1" w14:textId="77777777" w:rsidR="00B77092" w:rsidRDefault="00B77092" w:rsidP="00265E19">
      <w:pPr>
        <w:rPr>
          <w:rStyle w:val="Ttulo3Car"/>
          <w:rFonts w:asciiTheme="minorHAnsi" w:hAnsiTheme="minorHAnsi" w:cstheme="minorHAnsi"/>
          <w:sz w:val="28"/>
          <w:szCs w:val="28"/>
        </w:rPr>
      </w:pPr>
    </w:p>
    <w:p w14:paraId="483574CC" w14:textId="77777777" w:rsidR="00B77092" w:rsidRDefault="00845386" w:rsidP="00265E19">
      <w:pPr>
        <w:rPr>
          <w:rStyle w:val="Ttulo3Car"/>
          <w:rFonts w:asciiTheme="minorHAnsi" w:hAnsiTheme="minorHAnsi" w:cstheme="minorHAnsi"/>
          <w:sz w:val="28"/>
          <w:szCs w:val="28"/>
        </w:rPr>
      </w:pPr>
      <w:r>
        <w:rPr>
          <w:rStyle w:val="Ttulo3Car"/>
          <w:rFonts w:asciiTheme="minorHAnsi" w:hAnsiTheme="minorHAnsi" w:cstheme="minorHAnsi"/>
          <w:sz w:val="28"/>
          <w:szCs w:val="28"/>
        </w:rPr>
        <w:tab/>
      </w:r>
    </w:p>
    <w:p w14:paraId="45CE8F80" w14:textId="77777777" w:rsidR="00B77092" w:rsidRDefault="00B77092" w:rsidP="00265E19">
      <w:pPr>
        <w:rPr>
          <w:rStyle w:val="Ttulo3Car"/>
          <w:rFonts w:asciiTheme="minorHAnsi" w:hAnsiTheme="minorHAnsi" w:cstheme="minorHAnsi"/>
          <w:sz w:val="28"/>
          <w:szCs w:val="28"/>
        </w:rPr>
      </w:pPr>
    </w:p>
    <w:p w14:paraId="2063EFBA" w14:textId="77777777" w:rsidR="00802C94" w:rsidRDefault="00802C94" w:rsidP="00802C94">
      <w:pPr>
        <w:rPr>
          <w:rStyle w:val="Ttulo3Car"/>
          <w:rFonts w:asciiTheme="minorHAnsi" w:hAnsiTheme="minorHAnsi" w:cstheme="minorHAnsi"/>
          <w:sz w:val="28"/>
          <w:szCs w:val="28"/>
        </w:rPr>
      </w:pPr>
      <w:bookmarkStart w:id="161" w:name="_Toc162342555"/>
      <w:r>
        <w:rPr>
          <w:rStyle w:val="Ttulo3Car"/>
          <w:rFonts w:asciiTheme="minorHAnsi" w:hAnsiTheme="minorHAnsi" w:cstheme="minorHAnsi"/>
          <w:sz w:val="28"/>
          <w:szCs w:val="28"/>
        </w:rPr>
        <w:lastRenderedPageBreak/>
        <w:t>IV</w:t>
      </w:r>
      <w:r w:rsidRPr="005C7D5C">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PROMOCIÓN PORTABILIDAD NEGOCIO 649</w:t>
      </w:r>
      <w:bookmarkEnd w:id="161"/>
    </w:p>
    <w:p w14:paraId="34F07E53" w14:textId="77777777" w:rsidR="00802C94" w:rsidRPr="005C7D5C" w:rsidRDefault="00802C94" w:rsidP="00802C94">
      <w:pPr>
        <w:rPr>
          <w:rStyle w:val="Ttulo3Car"/>
          <w:rFonts w:asciiTheme="minorHAnsi" w:hAnsiTheme="minorHAnsi" w:cstheme="minorHAnsi"/>
          <w:szCs w:val="24"/>
        </w:rPr>
      </w:pPr>
    </w:p>
    <w:p w14:paraId="092B0222" w14:textId="77777777" w:rsidR="00802C94" w:rsidRPr="005C7D5C" w:rsidRDefault="00802C94" w:rsidP="00802C94">
      <w:pPr>
        <w:rPr>
          <w:rStyle w:val="Ttulo3Car"/>
          <w:rFonts w:asciiTheme="minorHAnsi" w:hAnsiTheme="minorHAnsi" w:cstheme="minorHAnsi"/>
          <w:szCs w:val="24"/>
        </w:rPr>
      </w:pPr>
      <w:r w:rsidRPr="005C7D5C">
        <w:rPr>
          <w:rFonts w:asciiTheme="minorHAnsi" w:hAnsiTheme="minorHAnsi" w:cstheme="minorHAnsi"/>
          <w:b/>
          <w:szCs w:val="24"/>
        </w:rPr>
        <w:t>Número de Inscripción:</w:t>
      </w:r>
      <w:r>
        <w:rPr>
          <w:rFonts w:asciiTheme="minorHAnsi" w:hAnsiTheme="minorHAnsi" w:cstheme="minorHAnsi"/>
          <w:b/>
          <w:szCs w:val="24"/>
        </w:rPr>
        <w:t xml:space="preserve"> </w:t>
      </w:r>
      <w:r w:rsidR="00F36645" w:rsidRPr="00F36645">
        <w:rPr>
          <w:rFonts w:asciiTheme="minorHAnsi" w:hAnsiTheme="minorHAnsi" w:cstheme="minorHAnsi"/>
          <w:b/>
          <w:sz w:val="28"/>
          <w:szCs w:val="28"/>
        </w:rPr>
        <w:t>1000123</w:t>
      </w:r>
    </w:p>
    <w:p w14:paraId="51FD8CDF" w14:textId="77777777" w:rsidR="00802C94" w:rsidRDefault="00802C94" w:rsidP="00802C94">
      <w:pPr>
        <w:rPr>
          <w:rFonts w:asciiTheme="minorHAnsi" w:hAnsiTheme="minorHAnsi" w:cstheme="minorHAnsi"/>
          <w:b/>
          <w:szCs w:val="24"/>
        </w:rPr>
      </w:pPr>
    </w:p>
    <w:p w14:paraId="07121B89" w14:textId="77777777" w:rsidR="00802C94" w:rsidRPr="005C7D5C" w:rsidRDefault="00802C94" w:rsidP="00802C94">
      <w:pPr>
        <w:rPr>
          <w:rFonts w:asciiTheme="minorHAnsi" w:hAnsiTheme="minorHAnsi" w:cstheme="minorHAnsi"/>
          <w:b/>
          <w:szCs w:val="24"/>
        </w:rPr>
      </w:pPr>
      <w:r w:rsidRPr="005C7D5C">
        <w:rPr>
          <w:rFonts w:asciiTheme="minorHAnsi" w:hAnsiTheme="minorHAnsi" w:cstheme="minorHAnsi"/>
          <w:b/>
          <w:szCs w:val="24"/>
        </w:rPr>
        <w:t>Nombre del Servicio:</w:t>
      </w:r>
    </w:p>
    <w:p w14:paraId="5CB7060C" w14:textId="77777777" w:rsidR="00802C94" w:rsidRPr="00D56C43" w:rsidRDefault="00802C94" w:rsidP="00802C94">
      <w:pPr>
        <w:pStyle w:val="Ttulo8"/>
        <w:spacing w:before="120" w:after="120"/>
        <w:ind w:right="-567"/>
        <w:jc w:val="both"/>
        <w:rPr>
          <w:rFonts w:asciiTheme="minorHAnsi" w:hAnsiTheme="minorHAnsi" w:cstheme="minorHAnsi"/>
          <w:b w:val="0"/>
          <w:i/>
          <w:sz w:val="24"/>
          <w:szCs w:val="24"/>
        </w:rPr>
      </w:pPr>
      <w:r w:rsidRPr="00D56C43">
        <w:rPr>
          <w:rFonts w:asciiTheme="minorHAnsi" w:hAnsiTheme="minorHAnsi" w:cstheme="minorHAnsi"/>
          <w:b w:val="0"/>
          <w:sz w:val="24"/>
          <w:szCs w:val="24"/>
        </w:rPr>
        <w:t>Promoción Portabilidad</w:t>
      </w:r>
      <w:r>
        <w:rPr>
          <w:rFonts w:asciiTheme="minorHAnsi" w:hAnsiTheme="minorHAnsi" w:cstheme="minorHAnsi"/>
          <w:b w:val="0"/>
          <w:sz w:val="24"/>
          <w:szCs w:val="24"/>
        </w:rPr>
        <w:t xml:space="preserve"> Negocio 649</w:t>
      </w:r>
    </w:p>
    <w:p w14:paraId="746FEBCC" w14:textId="77777777" w:rsidR="00802C94" w:rsidRPr="005C7D5C" w:rsidRDefault="00802C94" w:rsidP="00802C94">
      <w:pPr>
        <w:tabs>
          <w:tab w:val="left" w:pos="360"/>
          <w:tab w:val="left" w:pos="426"/>
        </w:tabs>
        <w:spacing w:after="120"/>
        <w:jc w:val="both"/>
        <w:rPr>
          <w:rFonts w:asciiTheme="minorHAnsi" w:hAnsiTheme="minorHAnsi" w:cstheme="minorHAnsi"/>
          <w:szCs w:val="24"/>
        </w:rPr>
      </w:pPr>
      <w:r w:rsidRPr="005C7D5C">
        <w:rPr>
          <w:rFonts w:asciiTheme="minorHAnsi" w:hAnsiTheme="minorHAnsi" w:cstheme="minorHAnsi"/>
          <w:b/>
          <w:szCs w:val="24"/>
        </w:rPr>
        <w:t>Descripción:</w:t>
      </w:r>
    </w:p>
    <w:p w14:paraId="04B5F177" w14:textId="77777777" w:rsidR="00802C94" w:rsidRPr="005C7D5C" w:rsidRDefault="00F36645" w:rsidP="00802C94">
      <w:pPr>
        <w:tabs>
          <w:tab w:val="left" w:pos="360"/>
          <w:tab w:val="left" w:pos="426"/>
        </w:tabs>
        <w:spacing w:after="120"/>
        <w:ind w:right="-567"/>
        <w:rPr>
          <w:rFonts w:asciiTheme="minorHAnsi" w:hAnsiTheme="minorHAnsi" w:cstheme="minorHAnsi"/>
          <w:bCs/>
          <w:szCs w:val="24"/>
        </w:rPr>
      </w:pPr>
      <w:r w:rsidRPr="00F36645">
        <w:rPr>
          <w:rFonts w:asciiTheme="minorHAnsi" w:hAnsiTheme="minorHAnsi" w:cs="Arial"/>
          <w:bCs/>
          <w:szCs w:val="24"/>
        </w:rPr>
        <w:t>Es una promoción para clientes comerciales que contraten el Paquete Negocio 649, que consiste en otorgar una bonificación de 3 meses de renta mensual del servicio contratado en un periodo de 12 meses (aplica en el mes cuarto, octavo y doceavo). Aplica a los clientes que eligen a Telmex como su proveedor de telefonía fija realizando una portabilidad con el proceso vigente.</w:t>
      </w:r>
    </w:p>
    <w:p w14:paraId="52FD1B8D" w14:textId="77777777" w:rsidR="00802C94" w:rsidRPr="005C7D5C" w:rsidRDefault="00802C94" w:rsidP="00802C94">
      <w:pPr>
        <w:tabs>
          <w:tab w:val="left" w:pos="360"/>
          <w:tab w:val="left" w:pos="426"/>
        </w:tabs>
        <w:jc w:val="both"/>
        <w:rPr>
          <w:rFonts w:asciiTheme="minorHAnsi" w:hAnsiTheme="minorHAnsi" w:cstheme="minorHAnsi"/>
          <w:szCs w:val="24"/>
        </w:rPr>
      </w:pPr>
      <w:r w:rsidRPr="005C7D5C">
        <w:rPr>
          <w:rFonts w:asciiTheme="minorHAnsi" w:hAnsiTheme="minorHAnsi" w:cstheme="minorHAnsi"/>
          <w:b/>
          <w:szCs w:val="24"/>
        </w:rPr>
        <w:t>Estructura Tarifaria:</w:t>
      </w:r>
    </w:p>
    <w:p w14:paraId="5316C856" w14:textId="77777777" w:rsidR="00802C94" w:rsidRPr="005C7D5C" w:rsidRDefault="00802C94" w:rsidP="00802C94">
      <w:pPr>
        <w:rPr>
          <w:rFonts w:asciiTheme="minorHAnsi" w:hAnsiTheme="minorHAnsi" w:cstheme="minorHAnsi"/>
          <w:b/>
          <w:szCs w:val="24"/>
        </w:rPr>
      </w:pPr>
    </w:p>
    <w:p w14:paraId="2C107C76" w14:textId="77777777" w:rsidR="00802C94" w:rsidRPr="005C7D5C" w:rsidRDefault="00802C94" w:rsidP="00802C94">
      <w:pPr>
        <w:rPr>
          <w:rFonts w:asciiTheme="minorHAnsi" w:hAnsiTheme="minorHAnsi" w:cstheme="minorHAnsi"/>
          <w:szCs w:val="24"/>
        </w:rPr>
      </w:pPr>
      <w:r w:rsidRPr="005C7D5C">
        <w:rPr>
          <w:rFonts w:asciiTheme="minorHAnsi" w:hAnsiTheme="minorHAnsi" w:cstheme="minorHAnsi"/>
          <w:szCs w:val="24"/>
        </w:rPr>
        <w:t xml:space="preserve">Promoción: </w:t>
      </w:r>
      <w:r>
        <w:rPr>
          <w:rFonts w:asciiTheme="minorHAnsi" w:hAnsiTheme="minorHAnsi" w:cstheme="minorHAnsi"/>
          <w:szCs w:val="24"/>
        </w:rPr>
        <w:t>Promoción Portabilidad</w:t>
      </w:r>
      <w:r w:rsidRPr="005C7D5C">
        <w:rPr>
          <w:rFonts w:asciiTheme="minorHAnsi" w:hAnsiTheme="minorHAnsi" w:cstheme="minorHAnsi"/>
          <w:szCs w:val="24"/>
        </w:rPr>
        <w:tab/>
      </w:r>
    </w:p>
    <w:p w14:paraId="0F837FF4" w14:textId="77777777" w:rsidR="00802C94" w:rsidRPr="005C7D5C" w:rsidRDefault="00802C94" w:rsidP="00802C94">
      <w:pPr>
        <w:rPr>
          <w:rFonts w:asciiTheme="minorHAnsi" w:hAnsiTheme="minorHAnsi" w:cstheme="minorHAnsi"/>
          <w:szCs w:val="24"/>
        </w:rPr>
      </w:pPr>
      <w:r w:rsidRPr="005C7D5C">
        <w:rPr>
          <w:rFonts w:asciiTheme="minorHAnsi" w:hAnsiTheme="minorHAnsi" w:cstheme="minorHAnsi"/>
          <w:szCs w:val="24"/>
        </w:rPr>
        <w:t xml:space="preserve">Descuento: </w:t>
      </w:r>
      <w:r w:rsidRPr="00D56C43">
        <w:rPr>
          <w:rFonts w:asciiTheme="minorHAnsi" w:hAnsiTheme="minorHAnsi" w:cstheme="minorHAnsi"/>
          <w:szCs w:val="24"/>
        </w:rPr>
        <w:t>Bonificación de 3 meses de la renta mensual</w:t>
      </w:r>
    </w:p>
    <w:p w14:paraId="42D07940" w14:textId="77777777" w:rsidR="00802C94" w:rsidRDefault="00802C94" w:rsidP="00802C94">
      <w:pPr>
        <w:rPr>
          <w:rFonts w:asciiTheme="minorHAnsi" w:hAnsiTheme="minorHAnsi" w:cstheme="minorHAnsi"/>
          <w:szCs w:val="24"/>
        </w:rPr>
      </w:pPr>
    </w:p>
    <w:p w14:paraId="52C85C46" w14:textId="77777777" w:rsidR="00802C94" w:rsidRDefault="00802C94" w:rsidP="00802C94">
      <w:pPr>
        <w:rPr>
          <w:rFonts w:asciiTheme="minorHAnsi" w:hAnsiTheme="minorHAnsi" w:cs="Arial"/>
          <w:bCs/>
          <w:szCs w:val="24"/>
        </w:rPr>
      </w:pPr>
      <w:r w:rsidRPr="002C692D">
        <w:rPr>
          <w:rFonts w:asciiTheme="minorHAnsi" w:hAnsiTheme="minorHAnsi" w:cs="Arial"/>
          <w:bCs/>
          <w:szCs w:val="24"/>
        </w:rPr>
        <w:t>Aplica a los servicios listados a continuación:</w:t>
      </w:r>
    </w:p>
    <w:p w14:paraId="6B88C2F7" w14:textId="77777777" w:rsidR="00802C94" w:rsidRDefault="00802C94" w:rsidP="00802C94">
      <w:pPr>
        <w:rPr>
          <w:rFonts w:asciiTheme="minorHAnsi" w:hAnsiTheme="minorHAnsi" w:cstheme="minorHAnsi"/>
          <w:szCs w:val="24"/>
        </w:rPr>
      </w:pPr>
      <w:r>
        <w:rPr>
          <w:rFonts w:asciiTheme="minorHAnsi" w:hAnsiTheme="minorHAnsi" w:cstheme="minorHAnsi"/>
          <w:szCs w:val="24"/>
        </w:rPr>
        <w:t>Servicio:</w:t>
      </w:r>
    </w:p>
    <w:p w14:paraId="78AC8041" w14:textId="77777777" w:rsidR="00802C94" w:rsidRDefault="00802C94" w:rsidP="00802C94">
      <w:pPr>
        <w:rPr>
          <w:rFonts w:asciiTheme="minorHAnsi" w:hAnsiTheme="minorHAnsi" w:cstheme="minorHAnsi"/>
          <w:szCs w:val="24"/>
        </w:rPr>
      </w:pPr>
      <w:r>
        <w:rPr>
          <w:rFonts w:asciiTheme="minorHAnsi" w:hAnsiTheme="minorHAnsi" w:cstheme="minorHAnsi"/>
          <w:szCs w:val="24"/>
        </w:rPr>
        <w:t>Paquete Negocio 649</w:t>
      </w:r>
    </w:p>
    <w:p w14:paraId="0CC127A4" w14:textId="77777777" w:rsidR="00802C94" w:rsidRDefault="00802C94" w:rsidP="00802C94">
      <w:pPr>
        <w:rPr>
          <w:rFonts w:asciiTheme="minorHAnsi" w:hAnsiTheme="minorHAnsi" w:cstheme="minorHAnsi"/>
          <w:szCs w:val="24"/>
        </w:rPr>
      </w:pPr>
      <w:r>
        <w:rPr>
          <w:rFonts w:asciiTheme="minorHAnsi" w:hAnsiTheme="minorHAnsi" w:cstheme="minorHAnsi"/>
          <w:szCs w:val="24"/>
        </w:rPr>
        <w:t xml:space="preserve">Renta Mensual Sin Impuestos: </w:t>
      </w:r>
      <w:r w:rsidRPr="00944F6F">
        <w:rPr>
          <w:rFonts w:asciiTheme="minorHAnsi" w:hAnsiTheme="minorHAnsi" w:cstheme="minorHAnsi"/>
          <w:szCs w:val="24"/>
        </w:rPr>
        <w:t>$</w:t>
      </w:r>
      <w:r>
        <w:rPr>
          <w:rFonts w:asciiTheme="minorHAnsi" w:hAnsiTheme="minorHAnsi" w:cstheme="minorHAnsi"/>
          <w:szCs w:val="24"/>
        </w:rPr>
        <w:t>547.48</w:t>
      </w:r>
    </w:p>
    <w:p w14:paraId="691A72F3" w14:textId="77777777" w:rsidR="00802C94" w:rsidRDefault="00802C94" w:rsidP="00802C94">
      <w:pPr>
        <w:rPr>
          <w:rFonts w:asciiTheme="minorHAnsi" w:hAnsiTheme="minorHAnsi" w:cstheme="minorHAnsi"/>
          <w:szCs w:val="24"/>
        </w:rPr>
      </w:pPr>
      <w:r>
        <w:rPr>
          <w:rFonts w:asciiTheme="minorHAnsi" w:hAnsiTheme="minorHAnsi" w:cstheme="minorHAnsi"/>
          <w:szCs w:val="24"/>
        </w:rPr>
        <w:t xml:space="preserve">Renta Mensual Con Impuestos: </w:t>
      </w:r>
      <w:r w:rsidRPr="00944F6F">
        <w:rPr>
          <w:rFonts w:asciiTheme="minorHAnsi" w:hAnsiTheme="minorHAnsi" w:cstheme="minorHAnsi"/>
          <w:szCs w:val="24"/>
        </w:rPr>
        <w:t>$</w:t>
      </w:r>
      <w:r>
        <w:rPr>
          <w:rFonts w:asciiTheme="minorHAnsi" w:hAnsiTheme="minorHAnsi" w:cstheme="minorHAnsi"/>
          <w:szCs w:val="24"/>
        </w:rPr>
        <w:t>649</w:t>
      </w:r>
      <w:r w:rsidRPr="00944F6F">
        <w:rPr>
          <w:rFonts w:asciiTheme="minorHAnsi" w:hAnsiTheme="minorHAnsi" w:cstheme="minorHAnsi"/>
          <w:szCs w:val="24"/>
        </w:rPr>
        <w:t>.00</w:t>
      </w:r>
    </w:p>
    <w:p w14:paraId="36B8D335" w14:textId="77777777" w:rsidR="00802C94" w:rsidRPr="00D56C43" w:rsidRDefault="00802C94" w:rsidP="00802C94">
      <w:pPr>
        <w:rPr>
          <w:rFonts w:asciiTheme="minorHAnsi" w:hAnsiTheme="minorHAnsi" w:cstheme="minorHAnsi"/>
          <w:szCs w:val="24"/>
        </w:rPr>
      </w:pPr>
    </w:p>
    <w:p w14:paraId="6B8B668D" w14:textId="77777777" w:rsidR="00802C94" w:rsidRPr="005C7D5C" w:rsidRDefault="00802C94" w:rsidP="00802C94">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 xml:space="preserve">Reglas de Aplicación Tarifaria </w:t>
      </w:r>
    </w:p>
    <w:p w14:paraId="5DEA284E" w14:textId="77777777" w:rsidR="00F36645" w:rsidRPr="00F36645" w:rsidRDefault="00F36645" w:rsidP="00F36645">
      <w:pPr>
        <w:tabs>
          <w:tab w:val="left" w:pos="360"/>
          <w:tab w:val="left" w:pos="426"/>
        </w:tabs>
        <w:rPr>
          <w:rFonts w:asciiTheme="minorHAnsi" w:hAnsiTheme="minorHAnsi" w:cstheme="minorHAnsi"/>
          <w:szCs w:val="24"/>
        </w:rPr>
      </w:pPr>
      <w:r w:rsidRPr="00F36645">
        <w:rPr>
          <w:rFonts w:asciiTheme="minorHAnsi" w:hAnsiTheme="minorHAnsi" w:cstheme="minorHAnsi"/>
          <w:szCs w:val="24"/>
        </w:rPr>
        <w:t>La promoción aplica para la línea portada, el beneficio aplica en los ciclos de facturación mencionados en la descripción (meses 4, 8 y 12), en tanto que el resto de los meses aplica la renta del servicio de telecomunicaciones conforme al paquete contratado.</w:t>
      </w:r>
    </w:p>
    <w:p w14:paraId="7B19268D" w14:textId="77777777" w:rsidR="00802C94" w:rsidRPr="005C7D5C" w:rsidRDefault="00F36645" w:rsidP="00F36645">
      <w:pPr>
        <w:tabs>
          <w:tab w:val="left" w:pos="360"/>
          <w:tab w:val="left" w:pos="426"/>
        </w:tabs>
        <w:rPr>
          <w:rFonts w:asciiTheme="minorHAnsi" w:hAnsiTheme="minorHAnsi" w:cstheme="minorHAnsi"/>
          <w:szCs w:val="24"/>
        </w:rPr>
      </w:pPr>
      <w:r w:rsidRPr="00F36645">
        <w:rPr>
          <w:rFonts w:asciiTheme="minorHAnsi" w:hAnsiTheme="minorHAnsi" w:cstheme="minorHAnsi"/>
          <w:szCs w:val="24"/>
        </w:rPr>
        <w:t xml:space="preserve">El beneficio se </w:t>
      </w:r>
      <w:proofErr w:type="spellStart"/>
      <w:r w:rsidRPr="00F36645">
        <w:rPr>
          <w:rFonts w:asciiTheme="minorHAnsi" w:hAnsiTheme="minorHAnsi" w:cstheme="minorHAnsi"/>
          <w:szCs w:val="24"/>
        </w:rPr>
        <w:t>ap</w:t>
      </w:r>
      <w:proofErr w:type="spellEnd"/>
      <w:r>
        <w:rPr>
          <w:rFonts w:asciiTheme="minorHAnsi" w:hAnsiTheme="minorHAnsi" w:cstheme="minorHAnsi"/>
          <w:szCs w:val="24"/>
        </w:rPr>
        <w:tab/>
      </w:r>
      <w:r>
        <w:rPr>
          <w:rFonts w:asciiTheme="minorHAnsi" w:hAnsiTheme="minorHAnsi" w:cstheme="minorHAnsi"/>
          <w:szCs w:val="24"/>
        </w:rPr>
        <w:tab/>
      </w:r>
      <w:r w:rsidRPr="00F36645">
        <w:rPr>
          <w:rFonts w:asciiTheme="minorHAnsi" w:hAnsiTheme="minorHAnsi" w:cstheme="minorHAnsi"/>
          <w:szCs w:val="24"/>
        </w:rPr>
        <w:t>licará de la siguiente forma: En el 4to ciclo de facturación y posteriormente, en el mes 8 y 12, de servicio continuo y de pago; si el usuario cancela el servicio antes del 8vo. o 12vo. mes, el beneficio se perderá.</w:t>
      </w:r>
    </w:p>
    <w:p w14:paraId="0EE8F6D9" w14:textId="77777777" w:rsidR="00802C94" w:rsidRPr="005C7D5C" w:rsidRDefault="00802C94" w:rsidP="00802C94">
      <w:pPr>
        <w:tabs>
          <w:tab w:val="left" w:pos="360"/>
          <w:tab w:val="left" w:pos="426"/>
        </w:tabs>
        <w:jc w:val="both"/>
        <w:rPr>
          <w:rFonts w:asciiTheme="minorHAnsi" w:hAnsiTheme="minorHAnsi" w:cstheme="minorHAnsi"/>
          <w:b/>
          <w:szCs w:val="24"/>
        </w:rPr>
      </w:pPr>
    </w:p>
    <w:p w14:paraId="1A528D9E" w14:textId="77777777" w:rsidR="00802C94" w:rsidRPr="005C7D5C" w:rsidRDefault="00802C94" w:rsidP="00802C94">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Políticas Comerciales</w:t>
      </w:r>
    </w:p>
    <w:p w14:paraId="6C0FB55F" w14:textId="77777777" w:rsidR="00802C94" w:rsidRPr="001E1AD0" w:rsidRDefault="00802C94" w:rsidP="00802C94">
      <w:pPr>
        <w:ind w:right="51"/>
        <w:jc w:val="both"/>
        <w:rPr>
          <w:rFonts w:asciiTheme="minorHAnsi" w:hAnsiTheme="minorHAnsi" w:cstheme="minorHAnsi"/>
          <w:szCs w:val="24"/>
        </w:rPr>
      </w:pPr>
      <w:r w:rsidRPr="001E1AD0">
        <w:rPr>
          <w:rFonts w:asciiTheme="minorHAnsi" w:hAnsiTheme="minorHAnsi" w:cstheme="minorHAnsi"/>
          <w:szCs w:val="24"/>
        </w:rPr>
        <w:t>El beneficio aplicará para:</w:t>
      </w:r>
    </w:p>
    <w:p w14:paraId="31ADE896" w14:textId="77777777" w:rsidR="00802C94" w:rsidRPr="00802C94" w:rsidRDefault="00802C94" w:rsidP="00802C94">
      <w:pPr>
        <w:ind w:right="51"/>
        <w:jc w:val="both"/>
        <w:rPr>
          <w:rFonts w:asciiTheme="minorHAnsi" w:hAnsiTheme="minorHAnsi" w:cstheme="minorHAnsi"/>
          <w:szCs w:val="24"/>
        </w:rPr>
      </w:pPr>
      <w:r w:rsidRPr="00802C94">
        <w:rPr>
          <w:rFonts w:asciiTheme="minorHAnsi" w:hAnsiTheme="minorHAnsi" w:cstheme="minorHAnsi"/>
          <w:szCs w:val="24"/>
        </w:rPr>
        <w:t>Clientes comerciales que contraten a través del proceso de portabilidad vigente el Paquete</w:t>
      </w:r>
    </w:p>
    <w:p w14:paraId="77C08BB2" w14:textId="77777777" w:rsidR="00802C94" w:rsidRPr="001E1AD0" w:rsidRDefault="00802C94" w:rsidP="00802C94">
      <w:pPr>
        <w:ind w:right="51"/>
        <w:jc w:val="both"/>
        <w:rPr>
          <w:rFonts w:asciiTheme="minorHAnsi" w:hAnsiTheme="minorHAnsi" w:cstheme="minorHAnsi"/>
          <w:szCs w:val="24"/>
        </w:rPr>
      </w:pPr>
      <w:r w:rsidRPr="00802C94">
        <w:rPr>
          <w:rFonts w:asciiTheme="minorHAnsi" w:hAnsiTheme="minorHAnsi" w:cstheme="minorHAnsi"/>
          <w:szCs w:val="24"/>
        </w:rPr>
        <w:t>Negocio 649.</w:t>
      </w:r>
    </w:p>
    <w:p w14:paraId="30BC1743" w14:textId="77777777" w:rsidR="00802C94" w:rsidRPr="001E1AD0" w:rsidRDefault="00802C94" w:rsidP="00802C94">
      <w:pPr>
        <w:ind w:right="51"/>
        <w:jc w:val="both"/>
        <w:rPr>
          <w:rFonts w:asciiTheme="minorHAnsi" w:hAnsiTheme="minorHAnsi" w:cstheme="minorHAnsi"/>
          <w:szCs w:val="24"/>
        </w:rPr>
      </w:pPr>
      <w:r w:rsidRPr="001E1AD0">
        <w:rPr>
          <w:rFonts w:asciiTheme="minorHAnsi" w:hAnsiTheme="minorHAnsi" w:cstheme="minorHAnsi"/>
          <w:szCs w:val="24"/>
        </w:rPr>
        <w:t xml:space="preserve">Sólo aplicará en el siguiente caso: </w:t>
      </w:r>
    </w:p>
    <w:p w14:paraId="3AD538E3" w14:textId="77777777" w:rsidR="00802C94" w:rsidRPr="00802C94" w:rsidRDefault="00802C94" w:rsidP="00802C94">
      <w:pPr>
        <w:ind w:right="51"/>
        <w:rPr>
          <w:rFonts w:asciiTheme="minorHAnsi" w:hAnsiTheme="minorHAnsi" w:cstheme="minorHAnsi"/>
          <w:szCs w:val="24"/>
        </w:rPr>
      </w:pPr>
      <w:r w:rsidRPr="00802C94">
        <w:rPr>
          <w:rFonts w:asciiTheme="minorHAnsi" w:hAnsiTheme="minorHAnsi" w:cstheme="minorHAnsi"/>
          <w:szCs w:val="24"/>
        </w:rPr>
        <w:t>Cuando el cliente cambia su línea a Telmex presentando la documentación que exija el proceso</w:t>
      </w:r>
      <w:r>
        <w:rPr>
          <w:rFonts w:asciiTheme="minorHAnsi" w:hAnsiTheme="minorHAnsi" w:cstheme="minorHAnsi"/>
          <w:szCs w:val="24"/>
        </w:rPr>
        <w:t xml:space="preserve"> </w:t>
      </w:r>
      <w:r w:rsidRPr="00802C94">
        <w:rPr>
          <w:rFonts w:asciiTheme="minorHAnsi" w:hAnsiTheme="minorHAnsi" w:cstheme="minorHAnsi"/>
          <w:szCs w:val="24"/>
        </w:rPr>
        <w:t>vigente de portabilidad.</w:t>
      </w:r>
    </w:p>
    <w:p w14:paraId="20F42440" w14:textId="77777777" w:rsidR="00802C94" w:rsidRPr="00802C94" w:rsidRDefault="00802C94" w:rsidP="00802C94">
      <w:pPr>
        <w:ind w:right="51"/>
        <w:rPr>
          <w:rFonts w:asciiTheme="minorHAnsi" w:hAnsiTheme="minorHAnsi" w:cstheme="minorHAnsi"/>
          <w:szCs w:val="24"/>
        </w:rPr>
      </w:pPr>
      <w:r w:rsidRPr="00802C94">
        <w:rPr>
          <w:rFonts w:asciiTheme="minorHAnsi" w:hAnsiTheme="minorHAnsi" w:cstheme="minorHAnsi"/>
          <w:szCs w:val="24"/>
        </w:rPr>
        <w:t>En caso de un cambio o migraciones del cliente a otro servicio distinto a los que aplica esta</w:t>
      </w:r>
    </w:p>
    <w:p w14:paraId="511F5F2D" w14:textId="77777777" w:rsidR="00802C94" w:rsidRPr="001E1AD0" w:rsidRDefault="00802C94" w:rsidP="00802C94">
      <w:pPr>
        <w:ind w:right="51"/>
        <w:rPr>
          <w:rFonts w:asciiTheme="minorHAnsi" w:hAnsiTheme="minorHAnsi" w:cstheme="minorHAnsi"/>
          <w:szCs w:val="24"/>
        </w:rPr>
      </w:pPr>
      <w:r w:rsidRPr="00802C94">
        <w:rPr>
          <w:rFonts w:asciiTheme="minorHAnsi" w:hAnsiTheme="minorHAnsi" w:cstheme="minorHAnsi"/>
          <w:szCs w:val="24"/>
        </w:rPr>
        <w:lastRenderedPageBreak/>
        <w:t>promoción, se considerará:</w:t>
      </w:r>
    </w:p>
    <w:p w14:paraId="3B931677" w14:textId="77777777" w:rsidR="00802C94" w:rsidRPr="001E1AD0" w:rsidRDefault="00802C94" w:rsidP="00802C94">
      <w:pPr>
        <w:ind w:right="51"/>
        <w:rPr>
          <w:rFonts w:asciiTheme="minorHAnsi" w:hAnsiTheme="minorHAnsi" w:cstheme="minorHAnsi"/>
          <w:szCs w:val="24"/>
        </w:rPr>
      </w:pPr>
      <w:r w:rsidRPr="001E1AD0">
        <w:rPr>
          <w:rFonts w:asciiTheme="minorHAnsi" w:hAnsiTheme="minorHAnsi" w:cstheme="minorHAnsi"/>
          <w:szCs w:val="24"/>
        </w:rPr>
        <w:t xml:space="preserve">En upsell conservará la promoción, bonificando únicamente el monto igual a la renta del </w:t>
      </w:r>
      <w:r>
        <w:rPr>
          <w:rFonts w:asciiTheme="minorHAnsi" w:hAnsiTheme="minorHAnsi" w:cstheme="minorHAnsi"/>
          <w:szCs w:val="24"/>
        </w:rPr>
        <w:t>P</w:t>
      </w:r>
      <w:r w:rsidRPr="001E1AD0">
        <w:rPr>
          <w:rFonts w:asciiTheme="minorHAnsi" w:hAnsiTheme="minorHAnsi" w:cstheme="minorHAnsi"/>
          <w:szCs w:val="24"/>
        </w:rPr>
        <w:t>aquete</w:t>
      </w:r>
      <w:r>
        <w:rPr>
          <w:rFonts w:asciiTheme="minorHAnsi" w:hAnsiTheme="minorHAnsi" w:cstheme="minorHAnsi"/>
          <w:szCs w:val="24"/>
        </w:rPr>
        <w:t xml:space="preserve"> Negocio 649 </w:t>
      </w:r>
      <w:r w:rsidRPr="001E1AD0">
        <w:rPr>
          <w:rFonts w:asciiTheme="minorHAnsi" w:hAnsiTheme="minorHAnsi" w:cstheme="minorHAnsi"/>
          <w:szCs w:val="24"/>
        </w:rPr>
        <w:t xml:space="preserve">contratado de los meses restantes en los que aplica la promoción. Si el cliente realiza </w:t>
      </w:r>
      <w:proofErr w:type="spellStart"/>
      <w:r w:rsidRPr="001E1AD0">
        <w:rPr>
          <w:rFonts w:asciiTheme="minorHAnsi" w:hAnsiTheme="minorHAnsi" w:cstheme="minorHAnsi"/>
          <w:szCs w:val="24"/>
        </w:rPr>
        <w:t>downsell</w:t>
      </w:r>
      <w:proofErr w:type="spellEnd"/>
      <w:r w:rsidRPr="001E1AD0">
        <w:rPr>
          <w:rFonts w:asciiTheme="minorHAnsi" w:hAnsiTheme="minorHAnsi" w:cstheme="minorHAnsi"/>
          <w:szCs w:val="24"/>
        </w:rPr>
        <w:t xml:space="preserve"> a un paquete diferente a los mencionados en la promoción o realiza baja temporal, se pierde la promoción. </w:t>
      </w:r>
    </w:p>
    <w:p w14:paraId="14D1BA43" w14:textId="77777777" w:rsidR="00802C94" w:rsidRPr="001E1AD0" w:rsidRDefault="00802C94" w:rsidP="00802C94">
      <w:pPr>
        <w:ind w:right="51"/>
        <w:jc w:val="both"/>
        <w:rPr>
          <w:rFonts w:asciiTheme="minorHAnsi" w:hAnsiTheme="minorHAnsi" w:cstheme="minorHAnsi"/>
          <w:szCs w:val="24"/>
        </w:rPr>
      </w:pPr>
      <w:r w:rsidRPr="001E1AD0">
        <w:rPr>
          <w:rFonts w:asciiTheme="minorHAnsi" w:hAnsiTheme="minorHAnsi" w:cstheme="minorHAnsi"/>
          <w:szCs w:val="24"/>
        </w:rPr>
        <w:t>Si el cliente deja de estar el corriente en sus pagos de servicios de telecomunicaciones, en automático se perderá la promoción, aplica lo siguiente:</w:t>
      </w:r>
    </w:p>
    <w:p w14:paraId="4CE34673" w14:textId="77777777" w:rsidR="00802C94" w:rsidRPr="001E1AD0" w:rsidRDefault="00802C94" w:rsidP="00802C94">
      <w:pPr>
        <w:ind w:right="51"/>
        <w:jc w:val="both"/>
        <w:rPr>
          <w:rFonts w:asciiTheme="minorHAnsi" w:hAnsiTheme="minorHAnsi" w:cstheme="minorHAnsi"/>
          <w:szCs w:val="24"/>
        </w:rPr>
      </w:pPr>
      <w:r w:rsidRPr="001E1AD0">
        <w:rPr>
          <w:rFonts w:asciiTheme="minorHAnsi" w:hAnsiTheme="minorHAnsi" w:cstheme="minorHAnsi"/>
          <w:szCs w:val="24"/>
        </w:rPr>
        <w:t>En caso de que el cliente presente adeudo la promoción se cancela.</w:t>
      </w:r>
    </w:p>
    <w:p w14:paraId="461286C3" w14:textId="77777777" w:rsidR="00802C94" w:rsidRPr="001E1AD0" w:rsidRDefault="00802C94" w:rsidP="00802C94">
      <w:pPr>
        <w:ind w:right="51"/>
        <w:jc w:val="both"/>
        <w:rPr>
          <w:rFonts w:asciiTheme="minorHAnsi" w:hAnsiTheme="minorHAnsi" w:cstheme="minorHAnsi"/>
          <w:szCs w:val="24"/>
        </w:rPr>
      </w:pPr>
      <w:r w:rsidRPr="001E1AD0">
        <w:rPr>
          <w:rFonts w:asciiTheme="minorHAnsi" w:hAnsiTheme="minorHAnsi" w:cstheme="minorHAnsi"/>
          <w:szCs w:val="24"/>
        </w:rPr>
        <w:t>En caso de que el cliente realice cambio de domicilio, se conserva la promoción, bonificando únicamente los meses restantes.</w:t>
      </w:r>
    </w:p>
    <w:p w14:paraId="4FC8D0A3" w14:textId="77777777" w:rsidR="00802C94" w:rsidRPr="001E1AD0" w:rsidRDefault="00802C94" w:rsidP="00802C94">
      <w:pPr>
        <w:ind w:right="51"/>
        <w:jc w:val="both"/>
        <w:rPr>
          <w:rFonts w:asciiTheme="minorHAnsi" w:hAnsiTheme="minorHAnsi" w:cstheme="minorHAnsi"/>
          <w:szCs w:val="24"/>
        </w:rPr>
      </w:pPr>
      <w:r w:rsidRPr="001E1AD0">
        <w:rPr>
          <w:rFonts w:asciiTheme="minorHAnsi" w:hAnsiTheme="minorHAnsi" w:cstheme="minorHAnsi"/>
          <w:szCs w:val="24"/>
        </w:rPr>
        <w:t>Los términos, condiciones y tarifas por el cambio de domicilio aplicarán conforme a los registros vigentes y aplicables, conservando la promoción.</w:t>
      </w:r>
    </w:p>
    <w:p w14:paraId="65F8E956" w14:textId="77777777" w:rsidR="00802C94" w:rsidRPr="005C7D5C" w:rsidRDefault="00802C94" w:rsidP="00802C94">
      <w:pPr>
        <w:ind w:right="51"/>
        <w:jc w:val="both"/>
        <w:rPr>
          <w:rFonts w:asciiTheme="minorHAnsi" w:hAnsiTheme="minorHAnsi" w:cstheme="minorHAnsi"/>
          <w:szCs w:val="24"/>
        </w:rPr>
      </w:pPr>
      <w:r w:rsidRPr="001E1AD0">
        <w:rPr>
          <w:rFonts w:asciiTheme="minorHAnsi" w:hAnsiTheme="minorHAnsi" w:cstheme="minorHAnsi"/>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191C6634" w14:textId="77777777" w:rsidR="00802C94" w:rsidRPr="005C7D5C" w:rsidRDefault="00802C94" w:rsidP="00802C94">
      <w:pPr>
        <w:tabs>
          <w:tab w:val="left" w:pos="360"/>
          <w:tab w:val="left" w:pos="426"/>
        </w:tabs>
        <w:ind w:right="-516"/>
        <w:jc w:val="both"/>
        <w:rPr>
          <w:rFonts w:asciiTheme="minorHAnsi" w:hAnsiTheme="minorHAnsi" w:cstheme="minorHAnsi"/>
          <w:b/>
          <w:szCs w:val="24"/>
        </w:rPr>
      </w:pPr>
    </w:p>
    <w:p w14:paraId="7189AA2F" w14:textId="77777777" w:rsidR="00802C94" w:rsidRPr="005C7D5C" w:rsidRDefault="00802C94" w:rsidP="00802C94">
      <w:pPr>
        <w:tabs>
          <w:tab w:val="left" w:pos="360"/>
          <w:tab w:val="left" w:pos="426"/>
        </w:tabs>
        <w:ind w:right="-516"/>
        <w:jc w:val="both"/>
        <w:rPr>
          <w:rFonts w:asciiTheme="minorHAnsi" w:hAnsiTheme="minorHAnsi" w:cstheme="minorHAnsi"/>
          <w:b/>
          <w:szCs w:val="24"/>
        </w:rPr>
      </w:pPr>
      <w:r w:rsidRPr="005C7D5C">
        <w:rPr>
          <w:rFonts w:asciiTheme="minorHAnsi" w:hAnsiTheme="minorHAnsi" w:cstheme="minorHAnsi"/>
          <w:b/>
          <w:szCs w:val="24"/>
        </w:rPr>
        <w:t>Vigencia:</w:t>
      </w:r>
    </w:p>
    <w:p w14:paraId="4952D059" w14:textId="77777777" w:rsidR="00802C94" w:rsidRDefault="00802C94" w:rsidP="00802C94">
      <w:pPr>
        <w:rPr>
          <w:rStyle w:val="Ttulo3Car"/>
          <w:rFonts w:asciiTheme="minorHAnsi" w:hAnsiTheme="minorHAnsi" w:cstheme="minorHAnsi"/>
          <w:sz w:val="28"/>
          <w:szCs w:val="28"/>
        </w:rPr>
      </w:pPr>
      <w:r w:rsidRPr="005C7D5C">
        <w:rPr>
          <w:rFonts w:asciiTheme="minorHAnsi" w:hAnsiTheme="minorHAnsi" w:cstheme="minorHAnsi"/>
          <w:szCs w:val="24"/>
        </w:rPr>
        <w:t>Indefinida</w:t>
      </w:r>
    </w:p>
    <w:p w14:paraId="090FC92B" w14:textId="77777777" w:rsidR="00802C94" w:rsidRDefault="00802C94" w:rsidP="00724093">
      <w:pPr>
        <w:rPr>
          <w:rStyle w:val="Ttulo3Car"/>
          <w:rFonts w:asciiTheme="minorHAnsi" w:hAnsiTheme="minorHAnsi" w:cstheme="minorHAnsi"/>
          <w:sz w:val="28"/>
          <w:szCs w:val="28"/>
        </w:rPr>
      </w:pPr>
    </w:p>
    <w:p w14:paraId="3DA51A23" w14:textId="77777777" w:rsidR="00802C94" w:rsidRDefault="00802C94" w:rsidP="00724093">
      <w:pPr>
        <w:rPr>
          <w:rStyle w:val="Ttulo3Car"/>
          <w:rFonts w:asciiTheme="minorHAnsi" w:hAnsiTheme="minorHAnsi" w:cstheme="minorHAnsi"/>
          <w:sz w:val="28"/>
          <w:szCs w:val="28"/>
        </w:rPr>
      </w:pPr>
    </w:p>
    <w:p w14:paraId="01E88E4E" w14:textId="77777777" w:rsidR="00802C94" w:rsidRDefault="00802C94" w:rsidP="00724093">
      <w:pPr>
        <w:rPr>
          <w:rStyle w:val="Ttulo3Car"/>
          <w:rFonts w:asciiTheme="minorHAnsi" w:hAnsiTheme="minorHAnsi" w:cstheme="minorHAnsi"/>
          <w:sz w:val="28"/>
          <w:szCs w:val="28"/>
        </w:rPr>
      </w:pPr>
    </w:p>
    <w:p w14:paraId="51A7F4CA" w14:textId="77777777" w:rsidR="00802C94" w:rsidRDefault="00802C94" w:rsidP="00724093">
      <w:pPr>
        <w:rPr>
          <w:rStyle w:val="Ttulo3Car"/>
          <w:rFonts w:asciiTheme="minorHAnsi" w:hAnsiTheme="minorHAnsi" w:cstheme="minorHAnsi"/>
          <w:sz w:val="28"/>
          <w:szCs w:val="28"/>
        </w:rPr>
      </w:pPr>
    </w:p>
    <w:p w14:paraId="3366DAE7" w14:textId="77777777" w:rsidR="00802C94" w:rsidRDefault="00802C94" w:rsidP="00724093">
      <w:pPr>
        <w:rPr>
          <w:rStyle w:val="Ttulo3Car"/>
          <w:rFonts w:asciiTheme="minorHAnsi" w:hAnsiTheme="minorHAnsi" w:cstheme="minorHAnsi"/>
          <w:sz w:val="28"/>
          <w:szCs w:val="28"/>
        </w:rPr>
      </w:pPr>
    </w:p>
    <w:p w14:paraId="0BE8A185" w14:textId="77777777" w:rsidR="00802C94" w:rsidRDefault="00802C94" w:rsidP="00724093">
      <w:pPr>
        <w:rPr>
          <w:rStyle w:val="Ttulo3Car"/>
          <w:rFonts w:asciiTheme="minorHAnsi" w:hAnsiTheme="minorHAnsi" w:cstheme="minorHAnsi"/>
          <w:sz w:val="28"/>
          <w:szCs w:val="28"/>
        </w:rPr>
      </w:pPr>
    </w:p>
    <w:p w14:paraId="7689175F" w14:textId="77777777" w:rsidR="00802C94" w:rsidRDefault="00802C94" w:rsidP="00724093">
      <w:pPr>
        <w:rPr>
          <w:rStyle w:val="Ttulo3Car"/>
          <w:rFonts w:asciiTheme="minorHAnsi" w:hAnsiTheme="minorHAnsi" w:cstheme="minorHAnsi"/>
          <w:sz w:val="28"/>
          <w:szCs w:val="28"/>
        </w:rPr>
      </w:pPr>
    </w:p>
    <w:p w14:paraId="0452903A" w14:textId="77777777" w:rsidR="00802C94" w:rsidRDefault="00802C94" w:rsidP="00724093">
      <w:pPr>
        <w:rPr>
          <w:rStyle w:val="Ttulo3Car"/>
          <w:rFonts w:asciiTheme="minorHAnsi" w:hAnsiTheme="minorHAnsi" w:cstheme="minorHAnsi"/>
          <w:sz w:val="28"/>
          <w:szCs w:val="28"/>
        </w:rPr>
      </w:pPr>
    </w:p>
    <w:p w14:paraId="6E73A628" w14:textId="77777777" w:rsidR="00802C94" w:rsidRDefault="00802C94" w:rsidP="00724093">
      <w:pPr>
        <w:rPr>
          <w:rStyle w:val="Ttulo3Car"/>
          <w:rFonts w:asciiTheme="minorHAnsi" w:hAnsiTheme="minorHAnsi" w:cstheme="minorHAnsi"/>
          <w:sz w:val="28"/>
          <w:szCs w:val="28"/>
        </w:rPr>
      </w:pPr>
    </w:p>
    <w:p w14:paraId="65BA495C" w14:textId="77777777" w:rsidR="00802C94" w:rsidRDefault="00802C94" w:rsidP="00724093">
      <w:pPr>
        <w:rPr>
          <w:rStyle w:val="Ttulo3Car"/>
          <w:rFonts w:asciiTheme="minorHAnsi" w:hAnsiTheme="minorHAnsi" w:cstheme="minorHAnsi"/>
          <w:sz w:val="28"/>
          <w:szCs w:val="28"/>
        </w:rPr>
      </w:pPr>
    </w:p>
    <w:p w14:paraId="369D3FF0" w14:textId="77777777" w:rsidR="00802C94" w:rsidRDefault="00802C94" w:rsidP="00724093">
      <w:pPr>
        <w:rPr>
          <w:rStyle w:val="Ttulo3Car"/>
          <w:rFonts w:asciiTheme="minorHAnsi" w:hAnsiTheme="minorHAnsi" w:cstheme="minorHAnsi"/>
          <w:sz w:val="28"/>
          <w:szCs w:val="28"/>
        </w:rPr>
      </w:pPr>
    </w:p>
    <w:p w14:paraId="49AABB25" w14:textId="77777777" w:rsidR="00802C94" w:rsidRDefault="00802C94" w:rsidP="00724093">
      <w:pPr>
        <w:rPr>
          <w:rStyle w:val="Ttulo3Car"/>
          <w:rFonts w:asciiTheme="minorHAnsi" w:hAnsiTheme="minorHAnsi" w:cstheme="minorHAnsi"/>
          <w:sz w:val="28"/>
          <w:szCs w:val="28"/>
        </w:rPr>
      </w:pPr>
    </w:p>
    <w:p w14:paraId="35DA55EE" w14:textId="77777777" w:rsidR="00802C94" w:rsidRDefault="00802C94" w:rsidP="00724093">
      <w:pPr>
        <w:rPr>
          <w:rStyle w:val="Ttulo3Car"/>
          <w:rFonts w:asciiTheme="minorHAnsi" w:hAnsiTheme="minorHAnsi" w:cstheme="minorHAnsi"/>
          <w:sz w:val="28"/>
          <w:szCs w:val="28"/>
        </w:rPr>
      </w:pPr>
    </w:p>
    <w:p w14:paraId="141F5CFC" w14:textId="77777777" w:rsidR="00802C94" w:rsidRDefault="00802C94" w:rsidP="00724093">
      <w:pPr>
        <w:rPr>
          <w:rStyle w:val="Ttulo3Car"/>
          <w:rFonts w:asciiTheme="minorHAnsi" w:hAnsiTheme="minorHAnsi" w:cstheme="minorHAnsi"/>
          <w:sz w:val="28"/>
          <w:szCs w:val="28"/>
        </w:rPr>
      </w:pPr>
    </w:p>
    <w:p w14:paraId="123EFB01" w14:textId="77777777" w:rsidR="00802C94" w:rsidRDefault="00802C94" w:rsidP="00724093">
      <w:pPr>
        <w:rPr>
          <w:rStyle w:val="Ttulo3Car"/>
          <w:rFonts w:asciiTheme="minorHAnsi" w:hAnsiTheme="minorHAnsi" w:cstheme="minorHAnsi"/>
          <w:sz w:val="28"/>
          <w:szCs w:val="28"/>
        </w:rPr>
      </w:pPr>
    </w:p>
    <w:p w14:paraId="15300578" w14:textId="77777777" w:rsidR="00802C94" w:rsidRDefault="00802C94" w:rsidP="00724093">
      <w:pPr>
        <w:rPr>
          <w:rStyle w:val="Ttulo3Car"/>
          <w:rFonts w:asciiTheme="minorHAnsi" w:hAnsiTheme="minorHAnsi" w:cstheme="minorHAnsi"/>
          <w:sz w:val="28"/>
          <w:szCs w:val="28"/>
        </w:rPr>
      </w:pPr>
    </w:p>
    <w:p w14:paraId="6E4E9798" w14:textId="77777777" w:rsidR="00802C94" w:rsidRDefault="00802C94" w:rsidP="00724093">
      <w:pPr>
        <w:rPr>
          <w:rStyle w:val="Ttulo3Car"/>
          <w:rFonts w:asciiTheme="minorHAnsi" w:hAnsiTheme="minorHAnsi" w:cstheme="minorHAnsi"/>
          <w:sz w:val="28"/>
          <w:szCs w:val="28"/>
        </w:rPr>
      </w:pPr>
    </w:p>
    <w:p w14:paraId="581A9B9A" w14:textId="77777777" w:rsidR="00724093" w:rsidRPr="005C7D5C" w:rsidRDefault="00724093" w:rsidP="00724093">
      <w:pPr>
        <w:rPr>
          <w:rStyle w:val="Ttulo3Car"/>
          <w:rFonts w:asciiTheme="minorHAnsi" w:hAnsiTheme="minorHAnsi" w:cstheme="minorHAnsi"/>
          <w:sz w:val="28"/>
          <w:szCs w:val="28"/>
        </w:rPr>
      </w:pPr>
      <w:bookmarkStart w:id="162" w:name="_Toc162342556"/>
      <w:r>
        <w:rPr>
          <w:rStyle w:val="Ttulo3Car"/>
          <w:rFonts w:asciiTheme="minorHAnsi" w:hAnsiTheme="minorHAnsi" w:cstheme="minorHAnsi"/>
          <w:sz w:val="28"/>
          <w:szCs w:val="28"/>
        </w:rPr>
        <w:lastRenderedPageBreak/>
        <w:t>V</w:t>
      </w:r>
      <w:r w:rsidRPr="005C7D5C">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INTERNET CON TELMEX</w:t>
      </w:r>
      <w:bookmarkEnd w:id="162"/>
    </w:p>
    <w:p w14:paraId="0FD046AE" w14:textId="77777777" w:rsidR="00724093" w:rsidRPr="005C7D5C" w:rsidRDefault="00724093" w:rsidP="00724093">
      <w:pPr>
        <w:rPr>
          <w:rStyle w:val="Ttulo3Car"/>
          <w:rFonts w:asciiTheme="minorHAnsi" w:hAnsiTheme="minorHAnsi" w:cstheme="minorHAnsi"/>
          <w:szCs w:val="24"/>
        </w:rPr>
      </w:pPr>
    </w:p>
    <w:p w14:paraId="44342B9F" w14:textId="77777777" w:rsidR="00724093" w:rsidRPr="005C7D5C" w:rsidRDefault="00724093" w:rsidP="00724093">
      <w:pPr>
        <w:rPr>
          <w:rStyle w:val="Ttulo3Car"/>
          <w:rFonts w:asciiTheme="minorHAnsi" w:hAnsiTheme="minorHAnsi" w:cstheme="minorHAnsi"/>
          <w:szCs w:val="24"/>
        </w:rPr>
      </w:pPr>
      <w:r w:rsidRPr="005C7D5C">
        <w:rPr>
          <w:rFonts w:asciiTheme="minorHAnsi" w:hAnsiTheme="minorHAnsi" w:cstheme="minorHAnsi"/>
          <w:b/>
          <w:szCs w:val="24"/>
        </w:rPr>
        <w:t>Número de Inscripción:</w:t>
      </w:r>
      <w:r>
        <w:rPr>
          <w:rFonts w:asciiTheme="minorHAnsi" w:hAnsiTheme="minorHAnsi" w:cstheme="minorHAnsi"/>
          <w:b/>
          <w:szCs w:val="24"/>
        </w:rPr>
        <w:t xml:space="preserve"> </w:t>
      </w:r>
      <w:r w:rsidR="009217EC">
        <w:rPr>
          <w:rFonts w:asciiTheme="minorHAnsi" w:hAnsiTheme="minorHAnsi" w:cstheme="minorHAnsi"/>
          <w:b/>
          <w:sz w:val="28"/>
          <w:szCs w:val="28"/>
        </w:rPr>
        <w:t>898531</w:t>
      </w:r>
    </w:p>
    <w:p w14:paraId="207A4543" w14:textId="77777777" w:rsidR="00724093" w:rsidRDefault="00724093" w:rsidP="00724093">
      <w:pPr>
        <w:rPr>
          <w:rFonts w:asciiTheme="minorHAnsi" w:hAnsiTheme="minorHAnsi" w:cstheme="minorHAnsi"/>
          <w:b/>
          <w:szCs w:val="24"/>
        </w:rPr>
      </w:pPr>
    </w:p>
    <w:p w14:paraId="0DBFCE4B" w14:textId="77777777" w:rsidR="00724093" w:rsidRPr="005C7D5C" w:rsidRDefault="00724093" w:rsidP="00724093">
      <w:pPr>
        <w:rPr>
          <w:rFonts w:asciiTheme="minorHAnsi" w:hAnsiTheme="minorHAnsi" w:cstheme="minorHAnsi"/>
          <w:b/>
          <w:szCs w:val="24"/>
        </w:rPr>
      </w:pPr>
      <w:r w:rsidRPr="005C7D5C">
        <w:rPr>
          <w:rFonts w:asciiTheme="minorHAnsi" w:hAnsiTheme="minorHAnsi" w:cstheme="minorHAnsi"/>
          <w:b/>
          <w:szCs w:val="24"/>
        </w:rPr>
        <w:t>Nombre del Servicio:</w:t>
      </w:r>
    </w:p>
    <w:p w14:paraId="1259DA82" w14:textId="77777777" w:rsidR="00724093" w:rsidRPr="005C7D5C" w:rsidRDefault="009217EC" w:rsidP="00724093">
      <w:pPr>
        <w:pStyle w:val="Ttulo8"/>
        <w:spacing w:before="120" w:after="120"/>
        <w:ind w:right="-567"/>
        <w:jc w:val="both"/>
        <w:rPr>
          <w:rFonts w:asciiTheme="minorHAnsi" w:hAnsiTheme="minorHAnsi" w:cstheme="minorHAnsi"/>
          <w:bCs/>
          <w:i/>
          <w:sz w:val="24"/>
          <w:szCs w:val="24"/>
        </w:rPr>
      </w:pPr>
      <w:r>
        <w:rPr>
          <w:rFonts w:asciiTheme="minorHAnsi" w:hAnsiTheme="minorHAnsi" w:cstheme="minorHAnsi"/>
          <w:bCs/>
          <w:sz w:val="24"/>
          <w:szCs w:val="24"/>
        </w:rPr>
        <w:t>Internet con Telmex</w:t>
      </w:r>
    </w:p>
    <w:p w14:paraId="1C2056BD" w14:textId="77777777" w:rsidR="00724093" w:rsidRPr="005C7D5C" w:rsidRDefault="00724093" w:rsidP="00724093">
      <w:pPr>
        <w:tabs>
          <w:tab w:val="left" w:pos="360"/>
          <w:tab w:val="left" w:pos="426"/>
        </w:tabs>
        <w:spacing w:after="120"/>
        <w:jc w:val="both"/>
        <w:rPr>
          <w:rFonts w:asciiTheme="minorHAnsi" w:hAnsiTheme="minorHAnsi" w:cstheme="minorHAnsi"/>
          <w:szCs w:val="24"/>
        </w:rPr>
      </w:pPr>
      <w:r w:rsidRPr="005C7D5C">
        <w:rPr>
          <w:rFonts w:asciiTheme="minorHAnsi" w:hAnsiTheme="minorHAnsi" w:cstheme="minorHAnsi"/>
          <w:b/>
          <w:szCs w:val="24"/>
        </w:rPr>
        <w:t>Descripción:</w:t>
      </w:r>
    </w:p>
    <w:p w14:paraId="1FAC5C44" w14:textId="77777777" w:rsidR="00724093" w:rsidRPr="00724093" w:rsidRDefault="00724093" w:rsidP="00724093">
      <w:pPr>
        <w:tabs>
          <w:tab w:val="left" w:pos="360"/>
          <w:tab w:val="left" w:pos="426"/>
        </w:tabs>
        <w:spacing w:after="120"/>
        <w:ind w:right="-567"/>
        <w:jc w:val="both"/>
        <w:rPr>
          <w:rFonts w:asciiTheme="minorHAnsi" w:hAnsiTheme="minorHAnsi" w:cstheme="minorHAnsi"/>
          <w:bCs/>
          <w:sz w:val="28"/>
          <w:szCs w:val="28"/>
        </w:rPr>
      </w:pPr>
      <w:bookmarkStart w:id="163" w:name="_Hlk143077044"/>
      <w:r w:rsidRPr="00724093">
        <w:rPr>
          <w:rFonts w:asciiTheme="minorHAnsi" w:hAnsiTheme="minorHAnsi" w:cs="Arial"/>
          <w:bCs/>
          <w:szCs w:val="24"/>
        </w:rPr>
        <w:t>Es una</w:t>
      </w:r>
      <w:r w:rsidRPr="00724093">
        <w:rPr>
          <w:rFonts w:asciiTheme="minorHAnsi" w:hAnsiTheme="minorHAnsi" w:cs="Arial"/>
          <w:bCs/>
          <w:szCs w:val="24"/>
          <w:lang w:val="es-ES_tradnl"/>
        </w:rPr>
        <w:t xml:space="preserve"> promoción que consiste en otorgar el 100% de descuento en los gastos de instalación de los servicios residenciales y comerciales </w:t>
      </w:r>
      <w:r w:rsidRPr="00724093">
        <w:rPr>
          <w:rFonts w:asciiTheme="minorHAnsi" w:hAnsiTheme="minorHAnsi" w:cs="Arial"/>
          <w:bCs/>
          <w:szCs w:val="24"/>
        </w:rPr>
        <w:t>donde el cliente elige a Telmex como su proveedor de servicio, realizando el cambio de prestador de servicios al presentar una solicitud y una factura actual con antigüedad no mayor a 3 meses de su operador.</w:t>
      </w:r>
      <w:bookmarkEnd w:id="163"/>
    </w:p>
    <w:p w14:paraId="325C5ABF" w14:textId="77777777" w:rsidR="00724093" w:rsidRPr="005C7D5C" w:rsidRDefault="00724093" w:rsidP="00724093">
      <w:pPr>
        <w:tabs>
          <w:tab w:val="left" w:pos="360"/>
          <w:tab w:val="left" w:pos="426"/>
        </w:tabs>
        <w:jc w:val="both"/>
        <w:rPr>
          <w:rFonts w:asciiTheme="minorHAnsi" w:hAnsiTheme="minorHAnsi" w:cstheme="minorHAnsi"/>
          <w:szCs w:val="24"/>
        </w:rPr>
      </w:pPr>
      <w:r w:rsidRPr="005C7D5C">
        <w:rPr>
          <w:rFonts w:asciiTheme="minorHAnsi" w:hAnsiTheme="minorHAnsi" w:cstheme="minorHAnsi"/>
          <w:b/>
          <w:szCs w:val="24"/>
        </w:rPr>
        <w:t>Estructura Tarifaria:</w:t>
      </w:r>
    </w:p>
    <w:p w14:paraId="1C121426" w14:textId="77777777" w:rsidR="00724093" w:rsidRDefault="00724093" w:rsidP="00724093">
      <w:pPr>
        <w:rPr>
          <w:rFonts w:asciiTheme="minorHAnsi" w:hAnsiTheme="minorHAnsi" w:cstheme="minorHAnsi"/>
          <w:b/>
          <w:szCs w:val="24"/>
        </w:rPr>
      </w:pPr>
    </w:p>
    <w:p w14:paraId="7C9BC992" w14:textId="77777777" w:rsidR="00724093" w:rsidRDefault="00724093" w:rsidP="00724093">
      <w:pPr>
        <w:rPr>
          <w:rFonts w:asciiTheme="minorHAnsi" w:hAnsiTheme="minorHAnsi" w:cstheme="minorHAnsi"/>
          <w:sz w:val="22"/>
          <w:szCs w:val="22"/>
        </w:rPr>
      </w:pPr>
      <w:r w:rsidRPr="00950784">
        <w:rPr>
          <w:rFonts w:asciiTheme="minorHAnsi" w:hAnsiTheme="minorHAnsi" w:cstheme="minorHAnsi"/>
          <w:sz w:val="22"/>
          <w:szCs w:val="22"/>
        </w:rPr>
        <w:t>Aplica a los servicios listados a continuación:</w:t>
      </w:r>
    </w:p>
    <w:p w14:paraId="7F90E916" w14:textId="77777777" w:rsidR="00724093" w:rsidRPr="005C7D5C" w:rsidRDefault="00724093" w:rsidP="00724093">
      <w:pPr>
        <w:rPr>
          <w:rFonts w:asciiTheme="minorHAnsi" w:hAnsiTheme="minorHAnsi" w:cstheme="minorHAnsi"/>
          <w:b/>
          <w:szCs w:val="24"/>
        </w:rPr>
      </w:pPr>
    </w:p>
    <w:p w14:paraId="754AE55A"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389</w:t>
      </w:r>
    </w:p>
    <w:p w14:paraId="554DB158"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251532</w:t>
      </w:r>
    </w:p>
    <w:p w14:paraId="20995C5B"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499</w:t>
      </w:r>
    </w:p>
    <w:p w14:paraId="3678CB4D"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722014</w:t>
      </w:r>
    </w:p>
    <w:p w14:paraId="531C244F"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599</w:t>
      </w:r>
    </w:p>
    <w:p w14:paraId="79A9D4A5"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251586</w:t>
      </w:r>
    </w:p>
    <w:p w14:paraId="034FB801"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649</w:t>
      </w:r>
    </w:p>
    <w:p w14:paraId="2452ADCB"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688873</w:t>
      </w:r>
    </w:p>
    <w:p w14:paraId="12E21DC4"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999</w:t>
      </w:r>
    </w:p>
    <w:p w14:paraId="079CAA98"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841358</w:t>
      </w:r>
    </w:p>
    <w:p w14:paraId="20493A26"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1399</w:t>
      </w:r>
    </w:p>
    <w:p w14:paraId="34488EBC"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620941</w:t>
      </w:r>
    </w:p>
    <w:p w14:paraId="5E988E59"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1499</w:t>
      </w:r>
    </w:p>
    <w:p w14:paraId="1D99D42F"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528001</w:t>
      </w:r>
    </w:p>
    <w:p w14:paraId="316DDF79"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399</w:t>
      </w:r>
    </w:p>
    <w:p w14:paraId="5F22FAF9"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841126</w:t>
      </w:r>
    </w:p>
    <w:p w14:paraId="5C031060"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449</w:t>
      </w:r>
    </w:p>
    <w:p w14:paraId="7C981E9E"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841128</w:t>
      </w:r>
    </w:p>
    <w:p w14:paraId="72DB9B3E"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549</w:t>
      </w:r>
    </w:p>
    <w:p w14:paraId="6DDF7F80"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841298</w:t>
      </w:r>
    </w:p>
    <w:p w14:paraId="322B3395"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899</w:t>
      </w:r>
    </w:p>
    <w:p w14:paraId="3E66AC20"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841317</w:t>
      </w:r>
    </w:p>
    <w:p w14:paraId="03E62F08"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Netflix 60</w:t>
      </w:r>
    </w:p>
    <w:p w14:paraId="30A6EC7F"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721809</w:t>
      </w:r>
    </w:p>
    <w:p w14:paraId="0ECB8C85"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lastRenderedPageBreak/>
        <w:t>Paquete Infinitum Netflix 100</w:t>
      </w:r>
    </w:p>
    <w:p w14:paraId="31DA8FA0"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636686</w:t>
      </w:r>
    </w:p>
    <w:p w14:paraId="28C4C7A4"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Play 150</w:t>
      </w:r>
    </w:p>
    <w:p w14:paraId="202BA23E"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527947</w:t>
      </w:r>
    </w:p>
    <w:p w14:paraId="44FBD8D3"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Netflix 500</w:t>
      </w:r>
    </w:p>
    <w:p w14:paraId="0CB9E841"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527960</w:t>
      </w:r>
    </w:p>
    <w:p w14:paraId="530FB1AC"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Netflix 50</w:t>
      </w:r>
    </w:p>
    <w:p w14:paraId="1C1FE5D5"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527884</w:t>
      </w:r>
    </w:p>
    <w:p w14:paraId="0EC0E7C3"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Netflix 60</w:t>
      </w:r>
    </w:p>
    <w:p w14:paraId="1987CCFA"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527901</w:t>
      </w:r>
    </w:p>
    <w:p w14:paraId="09CF61F3"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Netflix 100</w:t>
      </w:r>
    </w:p>
    <w:p w14:paraId="73ED538F"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532490</w:t>
      </w:r>
    </w:p>
    <w:p w14:paraId="72AB7C33"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Netflix 200</w:t>
      </w:r>
    </w:p>
    <w:p w14:paraId="37C8960E"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527936</w:t>
      </w:r>
    </w:p>
    <w:p w14:paraId="253175B9"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Netflix 500</w:t>
      </w:r>
    </w:p>
    <w:p w14:paraId="757DFD7D"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527945</w:t>
      </w:r>
    </w:p>
    <w:p w14:paraId="7D72A8F4"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70</w:t>
      </w:r>
    </w:p>
    <w:p w14:paraId="32C8A548"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721849</w:t>
      </w:r>
    </w:p>
    <w:p w14:paraId="567992BF"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120</w:t>
      </w:r>
    </w:p>
    <w:p w14:paraId="10FF9031"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721916</w:t>
      </w:r>
    </w:p>
    <w:p w14:paraId="374B635F"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250</w:t>
      </w:r>
    </w:p>
    <w:p w14:paraId="622FF67F"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490710</w:t>
      </w:r>
    </w:p>
    <w:p w14:paraId="65104ECF"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500</w:t>
      </w:r>
    </w:p>
    <w:p w14:paraId="3DAC51E3"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490726</w:t>
      </w:r>
    </w:p>
    <w:p w14:paraId="16CE4084"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70</w:t>
      </w:r>
    </w:p>
    <w:p w14:paraId="018DD3A3"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721941</w:t>
      </w:r>
    </w:p>
    <w:p w14:paraId="38FCB2DC"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120</w:t>
      </w:r>
    </w:p>
    <w:p w14:paraId="516686ED"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532498</w:t>
      </w:r>
    </w:p>
    <w:p w14:paraId="655311B4"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250</w:t>
      </w:r>
    </w:p>
    <w:p w14:paraId="3EDB1DE7"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721968</w:t>
      </w:r>
    </w:p>
    <w:p w14:paraId="7716F5E4"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500</w:t>
      </w:r>
    </w:p>
    <w:p w14:paraId="46E416E7" w14:textId="77777777" w:rsid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490769</w:t>
      </w:r>
    </w:p>
    <w:p w14:paraId="374F6520"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Entretenimiento+ 30</w:t>
      </w:r>
    </w:p>
    <w:p w14:paraId="7BE741DB"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527953</w:t>
      </w:r>
    </w:p>
    <w:p w14:paraId="71D66877"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Entretenimiento+ 70</w:t>
      </w:r>
    </w:p>
    <w:p w14:paraId="49728B73"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527964</w:t>
      </w:r>
    </w:p>
    <w:p w14:paraId="4A5C9C1C"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Entretenimiento+ 120</w:t>
      </w:r>
    </w:p>
    <w:p w14:paraId="5DDDB623"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527971</w:t>
      </w:r>
    </w:p>
    <w:p w14:paraId="1DA13FFF"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Entretenimiento+ 200</w:t>
      </w:r>
    </w:p>
    <w:p w14:paraId="4E20E6F6"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721993</w:t>
      </w:r>
    </w:p>
    <w:p w14:paraId="5F495697"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Entretenimiento+ 500</w:t>
      </w:r>
    </w:p>
    <w:p w14:paraId="1B8BB5ED"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lastRenderedPageBreak/>
        <w:t xml:space="preserve">Número de Inscripción: </w:t>
      </w:r>
      <w:r w:rsidRPr="00724093">
        <w:rPr>
          <w:rFonts w:asciiTheme="minorHAnsi" w:hAnsiTheme="minorHAnsi" w:cstheme="minorHAnsi"/>
          <w:szCs w:val="24"/>
        </w:rPr>
        <w:t>527887</w:t>
      </w:r>
    </w:p>
    <w:p w14:paraId="59CEFB1F"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Entretenimiento+ 30</w:t>
      </w:r>
    </w:p>
    <w:p w14:paraId="7484ACAD"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527903</w:t>
      </w:r>
    </w:p>
    <w:p w14:paraId="20E14F94"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Entretenimiento+ 70</w:t>
      </w:r>
    </w:p>
    <w:p w14:paraId="7EB69570"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527911</w:t>
      </w:r>
    </w:p>
    <w:p w14:paraId="3D8FDE20"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Entretenimiento+ 120</w:t>
      </w:r>
    </w:p>
    <w:p w14:paraId="534955F4"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532511</w:t>
      </w:r>
    </w:p>
    <w:p w14:paraId="3F7353CC"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Entretenimiento+ 250</w:t>
      </w:r>
    </w:p>
    <w:p w14:paraId="46629100"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527924</w:t>
      </w:r>
    </w:p>
    <w:p w14:paraId="4E618950"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Entretenimiento+ 500</w:t>
      </w:r>
    </w:p>
    <w:p w14:paraId="0EDD9383"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527933</w:t>
      </w:r>
    </w:p>
    <w:p w14:paraId="6570CD13"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Mi Negocio</w:t>
      </w:r>
    </w:p>
    <w:p w14:paraId="33782C7E"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494060</w:t>
      </w:r>
    </w:p>
    <w:p w14:paraId="244FA867"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Supernegocio</w:t>
      </w:r>
    </w:p>
    <w:p w14:paraId="1EFC4DF6"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490809</w:t>
      </w:r>
    </w:p>
    <w:p w14:paraId="5047A857"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Telmex Negocio Ilimitado</w:t>
      </w:r>
      <w:r w:rsidR="00014263">
        <w:rPr>
          <w:rFonts w:asciiTheme="minorHAnsi" w:hAnsiTheme="minorHAnsi" w:cstheme="minorHAnsi"/>
          <w:szCs w:val="24"/>
        </w:rPr>
        <w:t xml:space="preserve"> 1</w:t>
      </w:r>
    </w:p>
    <w:p w14:paraId="6811E081"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Número de Inscripción:</w:t>
      </w:r>
      <w:r w:rsidR="00724093" w:rsidRPr="00724093">
        <w:rPr>
          <w:rFonts w:asciiTheme="minorHAnsi" w:hAnsiTheme="minorHAnsi" w:cstheme="minorHAnsi"/>
          <w:szCs w:val="24"/>
        </w:rPr>
        <w:t xml:space="preserve"> </w:t>
      </w:r>
      <w:r>
        <w:rPr>
          <w:rFonts w:asciiTheme="minorHAnsi" w:hAnsiTheme="minorHAnsi" w:cstheme="minorHAnsi"/>
          <w:szCs w:val="24"/>
        </w:rPr>
        <w:t xml:space="preserve"> </w:t>
      </w:r>
      <w:r w:rsidR="00724093" w:rsidRPr="00724093">
        <w:rPr>
          <w:rFonts w:asciiTheme="minorHAnsi" w:hAnsiTheme="minorHAnsi" w:cstheme="minorHAnsi"/>
          <w:szCs w:val="24"/>
        </w:rPr>
        <w:t>826137</w:t>
      </w:r>
    </w:p>
    <w:p w14:paraId="10DE98F8"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Telmex Negocio Ilimitado 2</w:t>
      </w:r>
      <w:r w:rsidRPr="00724093">
        <w:rPr>
          <w:rFonts w:asciiTheme="minorHAnsi" w:hAnsiTheme="minorHAnsi" w:cstheme="minorHAnsi"/>
          <w:szCs w:val="24"/>
        </w:rPr>
        <w:tab/>
      </w:r>
    </w:p>
    <w:p w14:paraId="469F2F58"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826160</w:t>
      </w:r>
    </w:p>
    <w:p w14:paraId="63E82739"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Telmex Negocio Ilimitado 3</w:t>
      </w:r>
    </w:p>
    <w:p w14:paraId="5C3590E5"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826163</w:t>
      </w:r>
    </w:p>
    <w:p w14:paraId="0E047D35"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Telmex Negocio Sin Límites 1</w:t>
      </w:r>
    </w:p>
    <w:p w14:paraId="5D440FD4"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826139</w:t>
      </w:r>
    </w:p>
    <w:p w14:paraId="17200CFD"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Telmex Negocio Sin Límites 2</w:t>
      </w:r>
    </w:p>
    <w:p w14:paraId="439EF8A3"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826150</w:t>
      </w:r>
    </w:p>
    <w:p w14:paraId="44B55DEE"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Telmex Negocio Sin Límites 3</w:t>
      </w:r>
    </w:p>
    <w:p w14:paraId="7CE14FB2"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528075</w:t>
      </w:r>
    </w:p>
    <w:p w14:paraId="6ABB5081"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Infinitum Negocio 399</w:t>
      </w:r>
    </w:p>
    <w:p w14:paraId="2F0C53FC"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841367</w:t>
      </w:r>
    </w:p>
    <w:p w14:paraId="06FEAC56"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Infinitum Negocio 449</w:t>
      </w:r>
    </w:p>
    <w:p w14:paraId="73262526"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841283</w:t>
      </w:r>
    </w:p>
    <w:p w14:paraId="196C0EB4"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Infinitum Negocio 549</w:t>
      </w:r>
    </w:p>
    <w:p w14:paraId="617CD872"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841309</w:t>
      </w:r>
    </w:p>
    <w:p w14:paraId="0D886B14"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Infinitum Negocio 899</w:t>
      </w:r>
    </w:p>
    <w:p w14:paraId="458093B1"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841346</w:t>
      </w:r>
    </w:p>
    <w:p w14:paraId="70AEB455"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Conectes Negocio Netflix</w:t>
      </w:r>
    </w:p>
    <w:p w14:paraId="79490235"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528061</w:t>
      </w:r>
    </w:p>
    <w:p w14:paraId="00E6A9AA"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Mi Negocio Netflix</w:t>
      </w:r>
    </w:p>
    <w:p w14:paraId="2C077C5B"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528039</w:t>
      </w:r>
    </w:p>
    <w:p w14:paraId="363A7F3C"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Supernegocio Netflix</w:t>
      </w:r>
    </w:p>
    <w:p w14:paraId="7D2FED68"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528054</w:t>
      </w:r>
    </w:p>
    <w:p w14:paraId="32B3B7C0"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lastRenderedPageBreak/>
        <w:t>Infinitum Netflix Negocio 100</w:t>
      </w:r>
    </w:p>
    <w:p w14:paraId="339D1C17"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535846</w:t>
      </w:r>
    </w:p>
    <w:p w14:paraId="2D4B61F1"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Infinitum Netflix Negocio 500</w:t>
      </w:r>
    </w:p>
    <w:p w14:paraId="3FF92E3F" w14:textId="77777777" w:rsidR="00724093" w:rsidRPr="005C7D5C"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528066</w:t>
      </w:r>
    </w:p>
    <w:p w14:paraId="556FFC9B" w14:textId="77777777" w:rsidR="00724093" w:rsidRPr="005C7D5C" w:rsidRDefault="00724093" w:rsidP="00724093">
      <w:pPr>
        <w:tabs>
          <w:tab w:val="left" w:pos="360"/>
          <w:tab w:val="left" w:pos="426"/>
        </w:tabs>
        <w:jc w:val="both"/>
        <w:rPr>
          <w:rFonts w:asciiTheme="minorHAnsi" w:hAnsiTheme="minorHAnsi" w:cstheme="minorHAnsi"/>
          <w:b/>
          <w:szCs w:val="24"/>
        </w:rPr>
      </w:pPr>
    </w:p>
    <w:p w14:paraId="443A985B" w14:textId="77777777" w:rsidR="00724093" w:rsidRPr="005C7D5C" w:rsidRDefault="00724093" w:rsidP="00724093">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 xml:space="preserve">Reglas de Aplicación Tarifaria </w:t>
      </w:r>
    </w:p>
    <w:p w14:paraId="16F3B0EE" w14:textId="77777777" w:rsidR="00A93E6F" w:rsidRPr="00A93E6F" w:rsidRDefault="00A93E6F" w:rsidP="00A93E6F">
      <w:pPr>
        <w:tabs>
          <w:tab w:val="left" w:pos="360"/>
          <w:tab w:val="left" w:pos="426"/>
        </w:tabs>
        <w:jc w:val="both"/>
        <w:rPr>
          <w:rFonts w:asciiTheme="minorHAnsi" w:hAnsiTheme="minorHAnsi" w:cstheme="minorHAnsi"/>
          <w:szCs w:val="24"/>
        </w:rPr>
      </w:pPr>
      <w:r w:rsidRPr="00A93E6F">
        <w:rPr>
          <w:rFonts w:asciiTheme="minorHAnsi" w:hAnsiTheme="minorHAnsi" w:cstheme="minorHAnsi"/>
          <w:szCs w:val="24"/>
        </w:rPr>
        <w:t>La promoción aplica a clientes que cambien su servicio actual a Telmex.</w:t>
      </w:r>
    </w:p>
    <w:p w14:paraId="1DD75415" w14:textId="77777777" w:rsidR="00724093" w:rsidRPr="005C7D5C" w:rsidRDefault="00A93E6F" w:rsidP="00A93E6F">
      <w:pPr>
        <w:tabs>
          <w:tab w:val="left" w:pos="360"/>
          <w:tab w:val="left" w:pos="426"/>
        </w:tabs>
        <w:jc w:val="both"/>
        <w:rPr>
          <w:rFonts w:asciiTheme="minorHAnsi" w:hAnsiTheme="minorHAnsi" w:cstheme="minorHAnsi"/>
          <w:szCs w:val="24"/>
        </w:rPr>
      </w:pPr>
      <w:r w:rsidRPr="00A93E6F">
        <w:rPr>
          <w:rFonts w:asciiTheme="minorHAnsi" w:hAnsiTheme="minorHAnsi" w:cstheme="minorHAnsi"/>
          <w:szCs w:val="24"/>
        </w:rPr>
        <w:t>Bonificación por el 100% de los gastos de instalación.</w:t>
      </w:r>
    </w:p>
    <w:p w14:paraId="68C17741" w14:textId="77777777" w:rsidR="00724093" w:rsidRPr="005C7D5C" w:rsidRDefault="00724093" w:rsidP="00724093">
      <w:pPr>
        <w:tabs>
          <w:tab w:val="left" w:pos="360"/>
          <w:tab w:val="left" w:pos="426"/>
        </w:tabs>
        <w:jc w:val="both"/>
        <w:rPr>
          <w:rFonts w:asciiTheme="minorHAnsi" w:hAnsiTheme="minorHAnsi" w:cstheme="minorHAnsi"/>
          <w:b/>
          <w:szCs w:val="24"/>
        </w:rPr>
      </w:pPr>
    </w:p>
    <w:p w14:paraId="6108D958" w14:textId="77777777" w:rsidR="00724093" w:rsidRPr="005C7D5C" w:rsidRDefault="00724093" w:rsidP="00724093">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Políticas Comerciales</w:t>
      </w:r>
    </w:p>
    <w:p w14:paraId="2B86F1EB" w14:textId="77777777" w:rsidR="00724093" w:rsidRPr="005C7D5C" w:rsidRDefault="00724093" w:rsidP="00724093">
      <w:pPr>
        <w:ind w:right="51"/>
        <w:jc w:val="both"/>
        <w:rPr>
          <w:rFonts w:asciiTheme="minorHAnsi" w:hAnsiTheme="minorHAnsi" w:cstheme="minorHAnsi"/>
          <w:szCs w:val="24"/>
        </w:rPr>
      </w:pPr>
      <w:r w:rsidRPr="005C7D5C">
        <w:rPr>
          <w:rFonts w:asciiTheme="minorHAnsi" w:hAnsiTheme="minorHAnsi" w:cstheme="minorHAnsi"/>
          <w:szCs w:val="24"/>
        </w:rPr>
        <w:t>El beneficio aplicará para:</w:t>
      </w:r>
    </w:p>
    <w:p w14:paraId="72FB7BE4" w14:textId="77777777" w:rsidR="00A93E6F" w:rsidRPr="00A93E6F" w:rsidRDefault="00A93E6F" w:rsidP="00A93E6F">
      <w:pPr>
        <w:ind w:right="51"/>
        <w:jc w:val="both"/>
        <w:rPr>
          <w:rFonts w:asciiTheme="minorHAnsi" w:hAnsiTheme="minorHAnsi" w:cstheme="minorHAnsi"/>
          <w:szCs w:val="24"/>
        </w:rPr>
      </w:pPr>
      <w:r w:rsidRPr="00A93E6F">
        <w:rPr>
          <w:rFonts w:asciiTheme="minorHAnsi" w:hAnsiTheme="minorHAnsi" w:cstheme="minorHAnsi"/>
          <w:szCs w:val="24"/>
        </w:rPr>
        <w:t>Clientes residenciales y comerciales que facturen en Recibo Telmex.</w:t>
      </w:r>
    </w:p>
    <w:p w14:paraId="34CCCA85" w14:textId="77777777" w:rsidR="00A93E6F" w:rsidRPr="00A93E6F" w:rsidRDefault="00A93E6F" w:rsidP="00A93E6F">
      <w:pPr>
        <w:ind w:right="51"/>
        <w:jc w:val="both"/>
        <w:rPr>
          <w:rFonts w:asciiTheme="minorHAnsi" w:hAnsiTheme="minorHAnsi" w:cstheme="minorHAnsi"/>
          <w:szCs w:val="24"/>
        </w:rPr>
      </w:pPr>
      <w:r w:rsidRPr="00A93E6F">
        <w:rPr>
          <w:rFonts w:asciiTheme="minorHAnsi" w:hAnsiTheme="minorHAnsi" w:cstheme="minorHAnsi"/>
          <w:szCs w:val="24"/>
        </w:rPr>
        <w:t>Clientes que contraten su servicio a través de una solicitud a Telmex y la presentación de su último estado de cuenta con otro operador con una antigüedad no mayor a 3 meses.</w:t>
      </w:r>
    </w:p>
    <w:p w14:paraId="2F82315A" w14:textId="77777777" w:rsidR="00A93E6F" w:rsidRPr="00A93E6F" w:rsidRDefault="00A93E6F" w:rsidP="00A93E6F">
      <w:pPr>
        <w:ind w:right="51"/>
        <w:jc w:val="both"/>
        <w:rPr>
          <w:rFonts w:asciiTheme="minorHAnsi" w:hAnsiTheme="minorHAnsi" w:cstheme="minorHAnsi"/>
          <w:szCs w:val="24"/>
        </w:rPr>
      </w:pPr>
      <w:r w:rsidRPr="00A93E6F">
        <w:rPr>
          <w:rFonts w:asciiTheme="minorHAnsi" w:hAnsiTheme="minorHAnsi" w:cstheme="minorHAnsi"/>
          <w:szCs w:val="24"/>
        </w:rPr>
        <w:t xml:space="preserve">Sólo aplicará en el siguiente caso: </w:t>
      </w:r>
    </w:p>
    <w:p w14:paraId="30AC05CA" w14:textId="77777777" w:rsidR="00724093" w:rsidRPr="005C7D5C" w:rsidRDefault="00A93E6F" w:rsidP="00A93E6F">
      <w:pPr>
        <w:ind w:right="51"/>
        <w:jc w:val="both"/>
        <w:rPr>
          <w:rFonts w:asciiTheme="minorHAnsi" w:hAnsiTheme="minorHAnsi" w:cstheme="minorHAnsi"/>
          <w:szCs w:val="24"/>
        </w:rPr>
      </w:pPr>
      <w:r w:rsidRPr="00A93E6F">
        <w:rPr>
          <w:rFonts w:asciiTheme="minorHAnsi" w:hAnsiTheme="minorHAnsi" w:cstheme="minorHAnsi"/>
          <w:szCs w:val="24"/>
        </w:rPr>
        <w:t>Cuando un cliente decide cambiar el servicio que tiene con otro proveedor y desea a Telmex como su proveedor de servicios de telecomunicaciones.</w:t>
      </w:r>
    </w:p>
    <w:p w14:paraId="5266E3C8" w14:textId="77777777" w:rsidR="00724093" w:rsidRPr="005C7D5C" w:rsidRDefault="00724093" w:rsidP="00724093">
      <w:pPr>
        <w:tabs>
          <w:tab w:val="left" w:pos="360"/>
          <w:tab w:val="left" w:pos="426"/>
        </w:tabs>
        <w:ind w:right="-516"/>
        <w:jc w:val="both"/>
        <w:rPr>
          <w:rFonts w:asciiTheme="minorHAnsi" w:hAnsiTheme="minorHAnsi" w:cstheme="minorHAnsi"/>
          <w:b/>
          <w:szCs w:val="24"/>
        </w:rPr>
      </w:pPr>
    </w:p>
    <w:p w14:paraId="503D61D9" w14:textId="77777777" w:rsidR="00724093" w:rsidRPr="005C7D5C" w:rsidRDefault="00724093" w:rsidP="00724093">
      <w:pPr>
        <w:tabs>
          <w:tab w:val="left" w:pos="360"/>
          <w:tab w:val="left" w:pos="426"/>
        </w:tabs>
        <w:ind w:right="-516"/>
        <w:jc w:val="both"/>
        <w:rPr>
          <w:rFonts w:asciiTheme="minorHAnsi" w:hAnsiTheme="minorHAnsi" w:cstheme="minorHAnsi"/>
          <w:b/>
          <w:szCs w:val="24"/>
        </w:rPr>
      </w:pPr>
      <w:r w:rsidRPr="005C7D5C">
        <w:rPr>
          <w:rFonts w:asciiTheme="minorHAnsi" w:hAnsiTheme="minorHAnsi" w:cstheme="minorHAnsi"/>
          <w:b/>
          <w:szCs w:val="24"/>
        </w:rPr>
        <w:t>Vigencia:</w:t>
      </w:r>
    </w:p>
    <w:p w14:paraId="5DDF94C7" w14:textId="77777777" w:rsidR="00724093" w:rsidRDefault="00724093" w:rsidP="00724093">
      <w:pPr>
        <w:rPr>
          <w:rFonts w:asciiTheme="minorHAnsi" w:hAnsiTheme="minorHAnsi" w:cstheme="minorHAnsi"/>
          <w:szCs w:val="24"/>
        </w:rPr>
      </w:pPr>
      <w:r w:rsidRPr="005C7D5C">
        <w:rPr>
          <w:rFonts w:asciiTheme="minorHAnsi" w:hAnsiTheme="minorHAnsi" w:cstheme="minorHAnsi"/>
          <w:szCs w:val="24"/>
        </w:rPr>
        <w:t>Indefinida</w:t>
      </w:r>
    </w:p>
    <w:p w14:paraId="655B730D" w14:textId="77777777" w:rsidR="00724093" w:rsidRDefault="00724093" w:rsidP="00724093">
      <w:pPr>
        <w:rPr>
          <w:rFonts w:asciiTheme="minorHAnsi" w:hAnsiTheme="minorHAnsi" w:cstheme="minorHAnsi"/>
          <w:szCs w:val="24"/>
        </w:rPr>
      </w:pPr>
    </w:p>
    <w:p w14:paraId="0059B4FC" w14:textId="77777777" w:rsidR="00724093" w:rsidRDefault="00724093" w:rsidP="00724093">
      <w:pPr>
        <w:rPr>
          <w:rFonts w:asciiTheme="minorHAnsi" w:hAnsiTheme="minorHAnsi" w:cstheme="minorHAnsi"/>
          <w:szCs w:val="24"/>
        </w:rPr>
      </w:pPr>
    </w:p>
    <w:p w14:paraId="0C80D34F" w14:textId="77777777" w:rsidR="00724093" w:rsidRDefault="00724093" w:rsidP="00724093">
      <w:pPr>
        <w:rPr>
          <w:rFonts w:asciiTheme="minorHAnsi" w:hAnsiTheme="minorHAnsi" w:cstheme="minorHAnsi"/>
          <w:szCs w:val="24"/>
        </w:rPr>
      </w:pPr>
    </w:p>
    <w:p w14:paraId="4537342C" w14:textId="77777777" w:rsidR="00A93E6F" w:rsidRDefault="00A93E6F" w:rsidP="00724093">
      <w:pPr>
        <w:rPr>
          <w:rFonts w:asciiTheme="minorHAnsi" w:hAnsiTheme="minorHAnsi" w:cstheme="minorHAnsi"/>
          <w:szCs w:val="24"/>
        </w:rPr>
      </w:pPr>
    </w:p>
    <w:p w14:paraId="71D96638" w14:textId="77777777" w:rsidR="00A93E6F" w:rsidRDefault="00A93E6F" w:rsidP="00724093">
      <w:pPr>
        <w:rPr>
          <w:rFonts w:asciiTheme="minorHAnsi" w:hAnsiTheme="minorHAnsi" w:cstheme="minorHAnsi"/>
          <w:szCs w:val="24"/>
        </w:rPr>
      </w:pPr>
    </w:p>
    <w:p w14:paraId="3C3378FE" w14:textId="77777777" w:rsidR="00A93E6F" w:rsidRDefault="00A93E6F" w:rsidP="00724093">
      <w:pPr>
        <w:rPr>
          <w:rFonts w:asciiTheme="minorHAnsi" w:hAnsiTheme="minorHAnsi" w:cstheme="minorHAnsi"/>
          <w:szCs w:val="24"/>
        </w:rPr>
      </w:pPr>
    </w:p>
    <w:p w14:paraId="1DB56B7D" w14:textId="77777777" w:rsidR="00A93E6F" w:rsidRDefault="00A93E6F" w:rsidP="00724093">
      <w:pPr>
        <w:rPr>
          <w:rFonts w:asciiTheme="minorHAnsi" w:hAnsiTheme="minorHAnsi" w:cstheme="minorHAnsi"/>
          <w:szCs w:val="24"/>
        </w:rPr>
      </w:pPr>
    </w:p>
    <w:p w14:paraId="53E94B43" w14:textId="77777777" w:rsidR="00A93E6F" w:rsidRDefault="00A93E6F" w:rsidP="00724093">
      <w:pPr>
        <w:rPr>
          <w:rFonts w:asciiTheme="minorHAnsi" w:hAnsiTheme="minorHAnsi" w:cstheme="minorHAnsi"/>
          <w:szCs w:val="24"/>
        </w:rPr>
      </w:pPr>
    </w:p>
    <w:p w14:paraId="37F933AA" w14:textId="77777777" w:rsidR="00A93E6F" w:rsidRDefault="00A93E6F" w:rsidP="00724093">
      <w:pPr>
        <w:rPr>
          <w:rFonts w:asciiTheme="minorHAnsi" w:hAnsiTheme="minorHAnsi" w:cstheme="minorHAnsi"/>
          <w:szCs w:val="24"/>
        </w:rPr>
      </w:pPr>
    </w:p>
    <w:p w14:paraId="6E3FD0EE" w14:textId="77777777" w:rsidR="00A93E6F" w:rsidRDefault="00A93E6F" w:rsidP="00724093">
      <w:pPr>
        <w:rPr>
          <w:rFonts w:asciiTheme="minorHAnsi" w:hAnsiTheme="minorHAnsi" w:cstheme="minorHAnsi"/>
          <w:szCs w:val="24"/>
        </w:rPr>
      </w:pPr>
    </w:p>
    <w:p w14:paraId="213F21F0" w14:textId="77777777" w:rsidR="00A93E6F" w:rsidRDefault="00A93E6F" w:rsidP="00724093">
      <w:pPr>
        <w:rPr>
          <w:rFonts w:asciiTheme="minorHAnsi" w:hAnsiTheme="minorHAnsi" w:cstheme="minorHAnsi"/>
          <w:szCs w:val="24"/>
        </w:rPr>
      </w:pPr>
    </w:p>
    <w:p w14:paraId="0E05C82F" w14:textId="77777777" w:rsidR="00A93E6F" w:rsidRDefault="00A93E6F" w:rsidP="00724093">
      <w:pPr>
        <w:rPr>
          <w:rFonts w:asciiTheme="minorHAnsi" w:hAnsiTheme="minorHAnsi" w:cstheme="minorHAnsi"/>
          <w:szCs w:val="24"/>
        </w:rPr>
      </w:pPr>
    </w:p>
    <w:p w14:paraId="0EDD7E4E" w14:textId="77777777" w:rsidR="00A93E6F" w:rsidRDefault="00A93E6F" w:rsidP="00724093">
      <w:pPr>
        <w:rPr>
          <w:rFonts w:asciiTheme="minorHAnsi" w:hAnsiTheme="minorHAnsi" w:cstheme="minorHAnsi"/>
          <w:szCs w:val="24"/>
        </w:rPr>
      </w:pPr>
    </w:p>
    <w:p w14:paraId="624337E5" w14:textId="77777777" w:rsidR="00A93E6F" w:rsidRDefault="00A93E6F" w:rsidP="00724093">
      <w:pPr>
        <w:rPr>
          <w:rFonts w:asciiTheme="minorHAnsi" w:hAnsiTheme="minorHAnsi" w:cstheme="minorHAnsi"/>
          <w:szCs w:val="24"/>
        </w:rPr>
      </w:pPr>
    </w:p>
    <w:p w14:paraId="47C449EC" w14:textId="77777777" w:rsidR="00A93E6F" w:rsidRDefault="00A93E6F" w:rsidP="00724093">
      <w:pPr>
        <w:rPr>
          <w:rFonts w:asciiTheme="minorHAnsi" w:hAnsiTheme="minorHAnsi" w:cstheme="minorHAnsi"/>
          <w:szCs w:val="24"/>
        </w:rPr>
      </w:pPr>
    </w:p>
    <w:p w14:paraId="5054B4A1" w14:textId="77777777" w:rsidR="00724093" w:rsidRDefault="00724093" w:rsidP="00724093">
      <w:pPr>
        <w:rPr>
          <w:rStyle w:val="Ttulo3Car"/>
          <w:rFonts w:asciiTheme="minorHAnsi" w:hAnsiTheme="minorHAnsi" w:cstheme="minorHAnsi"/>
          <w:sz w:val="28"/>
          <w:szCs w:val="28"/>
        </w:rPr>
      </w:pPr>
    </w:p>
    <w:p w14:paraId="5CA272C8" w14:textId="77777777" w:rsidR="009217EC" w:rsidRDefault="009217EC" w:rsidP="00724093">
      <w:pPr>
        <w:rPr>
          <w:rStyle w:val="Ttulo3Car"/>
          <w:rFonts w:asciiTheme="minorHAnsi" w:hAnsiTheme="minorHAnsi" w:cstheme="minorHAnsi"/>
          <w:sz w:val="28"/>
          <w:szCs w:val="28"/>
        </w:rPr>
      </w:pPr>
    </w:p>
    <w:p w14:paraId="5F1A4AE1" w14:textId="77777777" w:rsidR="00724093" w:rsidRDefault="00724093" w:rsidP="00265E19">
      <w:pPr>
        <w:rPr>
          <w:rStyle w:val="Ttulo3Car"/>
          <w:rFonts w:asciiTheme="minorHAnsi" w:hAnsiTheme="minorHAnsi" w:cstheme="minorHAnsi"/>
          <w:sz w:val="28"/>
          <w:szCs w:val="28"/>
        </w:rPr>
      </w:pPr>
    </w:p>
    <w:p w14:paraId="0EB78CFB" w14:textId="77777777" w:rsidR="00724093" w:rsidRDefault="00724093" w:rsidP="00265E19">
      <w:pPr>
        <w:rPr>
          <w:rStyle w:val="Ttulo3Car"/>
          <w:rFonts w:asciiTheme="minorHAnsi" w:hAnsiTheme="minorHAnsi" w:cstheme="minorHAnsi"/>
          <w:sz w:val="28"/>
          <w:szCs w:val="28"/>
        </w:rPr>
      </w:pPr>
    </w:p>
    <w:p w14:paraId="32A83A99" w14:textId="77777777" w:rsidR="009217EC" w:rsidRDefault="009217EC" w:rsidP="00265E19">
      <w:pPr>
        <w:rPr>
          <w:rStyle w:val="Ttulo3Car"/>
          <w:rFonts w:asciiTheme="minorHAnsi" w:hAnsiTheme="minorHAnsi" w:cstheme="minorHAnsi"/>
          <w:sz w:val="28"/>
          <w:szCs w:val="28"/>
        </w:rPr>
      </w:pPr>
    </w:p>
    <w:p w14:paraId="5C4FA32C" w14:textId="0B4AFA99" w:rsidR="003C43DF" w:rsidRPr="001F5D10" w:rsidRDefault="006A013E" w:rsidP="00265E19">
      <w:pPr>
        <w:rPr>
          <w:rStyle w:val="Ttulo3Car"/>
          <w:rFonts w:asciiTheme="minorHAnsi" w:hAnsiTheme="minorHAnsi" w:cstheme="minorHAnsi"/>
          <w:sz w:val="28"/>
          <w:szCs w:val="28"/>
        </w:rPr>
      </w:pPr>
      <w:bookmarkStart w:id="164" w:name="_Toc162342557"/>
      <w:r>
        <w:rPr>
          <w:rStyle w:val="Ttulo3Car"/>
          <w:rFonts w:asciiTheme="minorHAnsi" w:hAnsiTheme="minorHAnsi" w:cstheme="minorHAnsi"/>
          <w:sz w:val="28"/>
          <w:szCs w:val="28"/>
        </w:rPr>
        <w:lastRenderedPageBreak/>
        <w:t>VI.</w:t>
      </w:r>
      <w:r w:rsidR="00250328" w:rsidRPr="001F5D10">
        <w:rPr>
          <w:rStyle w:val="Ttulo3Car"/>
          <w:rFonts w:asciiTheme="minorHAnsi" w:hAnsiTheme="minorHAnsi" w:cstheme="minorHAnsi"/>
          <w:sz w:val="28"/>
          <w:szCs w:val="28"/>
        </w:rPr>
        <w:t xml:space="preserve"> </w:t>
      </w:r>
      <w:r w:rsidR="003C43DF" w:rsidRPr="001F5D10">
        <w:rPr>
          <w:rStyle w:val="Ttulo3Car"/>
          <w:rFonts w:asciiTheme="minorHAnsi" w:hAnsiTheme="minorHAnsi" w:cstheme="minorHAnsi"/>
          <w:sz w:val="28"/>
          <w:szCs w:val="28"/>
        </w:rPr>
        <w:t>LÍNEA A MI MEDIDA</w:t>
      </w:r>
      <w:bookmarkEnd w:id="164"/>
    </w:p>
    <w:p w14:paraId="7633C418" w14:textId="77777777" w:rsidR="003C43DF" w:rsidRPr="001F5D10" w:rsidRDefault="003C43DF" w:rsidP="008D7EA8">
      <w:pPr>
        <w:rPr>
          <w:rFonts w:asciiTheme="minorHAnsi" w:hAnsiTheme="minorHAnsi" w:cstheme="minorHAnsi"/>
          <w:b/>
          <w:szCs w:val="24"/>
        </w:rPr>
      </w:pPr>
    </w:p>
    <w:p w14:paraId="3AF6C940" w14:textId="77777777" w:rsidR="003C43DF" w:rsidRPr="001F5D10" w:rsidRDefault="003C43DF" w:rsidP="00570F8C">
      <w:pPr>
        <w:outlineLvl w:val="0"/>
        <w:rPr>
          <w:rFonts w:asciiTheme="minorHAnsi" w:hAnsiTheme="minorHAnsi" w:cstheme="minorHAnsi"/>
          <w:szCs w:val="24"/>
        </w:rPr>
      </w:pPr>
      <w:r w:rsidRPr="001F5D10">
        <w:rPr>
          <w:rFonts w:asciiTheme="minorHAnsi" w:hAnsiTheme="minorHAnsi" w:cstheme="minorHAnsi"/>
          <w:b/>
          <w:szCs w:val="24"/>
        </w:rPr>
        <w:t>Número de Inscripción:</w:t>
      </w:r>
      <w:r w:rsidR="001F5D10">
        <w:rPr>
          <w:rFonts w:asciiTheme="minorHAnsi" w:hAnsiTheme="minorHAnsi" w:cstheme="minorHAnsi"/>
          <w:b/>
          <w:szCs w:val="24"/>
        </w:rPr>
        <w:t xml:space="preserve"> </w:t>
      </w:r>
      <w:r w:rsidR="000874FA" w:rsidRPr="001F5D10">
        <w:rPr>
          <w:rFonts w:asciiTheme="minorHAnsi" w:hAnsiTheme="minorHAnsi" w:cstheme="minorHAnsi"/>
          <w:b/>
          <w:sz w:val="28"/>
          <w:szCs w:val="28"/>
        </w:rPr>
        <w:t>32783</w:t>
      </w:r>
    </w:p>
    <w:p w14:paraId="289371E5" w14:textId="77777777" w:rsidR="003C43DF" w:rsidRPr="001F5D10" w:rsidRDefault="003C43DF" w:rsidP="008D7EA8">
      <w:pPr>
        <w:rPr>
          <w:rFonts w:asciiTheme="minorHAnsi" w:hAnsiTheme="minorHAnsi" w:cstheme="minorHAnsi"/>
          <w:szCs w:val="24"/>
        </w:rPr>
      </w:pPr>
    </w:p>
    <w:p w14:paraId="3B852945" w14:textId="77777777" w:rsidR="007E6012" w:rsidRPr="001F5D10" w:rsidRDefault="003C43DF" w:rsidP="007E6012">
      <w:pPr>
        <w:outlineLvl w:val="0"/>
        <w:rPr>
          <w:rFonts w:asciiTheme="minorHAnsi" w:hAnsiTheme="minorHAnsi" w:cstheme="minorHAnsi"/>
          <w:b/>
          <w:szCs w:val="24"/>
        </w:rPr>
      </w:pPr>
      <w:r w:rsidRPr="001F5D10">
        <w:rPr>
          <w:rFonts w:asciiTheme="minorHAnsi" w:hAnsiTheme="minorHAnsi" w:cstheme="minorHAnsi"/>
          <w:b/>
          <w:szCs w:val="24"/>
        </w:rPr>
        <w:t>Nombre del Servicio</w:t>
      </w:r>
      <w:r w:rsidR="007E6012" w:rsidRPr="001F5D10">
        <w:rPr>
          <w:rFonts w:asciiTheme="minorHAnsi" w:hAnsiTheme="minorHAnsi" w:cstheme="minorHAnsi"/>
          <w:b/>
          <w:szCs w:val="24"/>
        </w:rPr>
        <w:t>.</w:t>
      </w:r>
    </w:p>
    <w:p w14:paraId="7E8D160D" w14:textId="77777777" w:rsidR="003C43DF" w:rsidRPr="001F5D10" w:rsidRDefault="003C43DF" w:rsidP="007E6012">
      <w:pPr>
        <w:outlineLvl w:val="0"/>
        <w:rPr>
          <w:rFonts w:asciiTheme="minorHAnsi" w:hAnsiTheme="minorHAnsi" w:cstheme="minorHAnsi"/>
          <w:color w:val="000000"/>
          <w:szCs w:val="24"/>
        </w:rPr>
      </w:pPr>
      <w:r w:rsidRPr="001F5D10">
        <w:rPr>
          <w:rFonts w:asciiTheme="minorHAnsi" w:hAnsiTheme="minorHAnsi" w:cstheme="minorHAnsi"/>
          <w:color w:val="000000"/>
          <w:szCs w:val="24"/>
        </w:rPr>
        <w:t>LÍNEA A MI MEDIDA</w:t>
      </w:r>
    </w:p>
    <w:p w14:paraId="0593F6B3" w14:textId="77777777" w:rsidR="001F5D10" w:rsidRDefault="001F5D10" w:rsidP="00570F8C">
      <w:pPr>
        <w:outlineLvl w:val="0"/>
        <w:rPr>
          <w:rFonts w:asciiTheme="minorHAnsi" w:hAnsiTheme="minorHAnsi" w:cstheme="minorHAnsi"/>
          <w:b/>
          <w:szCs w:val="24"/>
        </w:rPr>
      </w:pPr>
    </w:p>
    <w:p w14:paraId="186BDBD0" w14:textId="77777777" w:rsidR="003C43DF" w:rsidRPr="001F5D10" w:rsidRDefault="003C43DF" w:rsidP="00570F8C">
      <w:pPr>
        <w:outlineLvl w:val="0"/>
        <w:rPr>
          <w:rFonts w:asciiTheme="minorHAnsi" w:hAnsiTheme="minorHAnsi" w:cstheme="minorHAnsi"/>
          <w:szCs w:val="24"/>
        </w:rPr>
      </w:pPr>
      <w:r w:rsidRPr="001F5D10">
        <w:rPr>
          <w:rFonts w:asciiTheme="minorHAnsi" w:hAnsiTheme="minorHAnsi" w:cstheme="minorHAnsi"/>
          <w:b/>
          <w:szCs w:val="24"/>
        </w:rPr>
        <w:t>Descripción</w:t>
      </w:r>
    </w:p>
    <w:p w14:paraId="7CDC8989"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 xml:space="preserve">Es una opción que brinda Telmex a sus clientes residenciales y comerciales que por motivos económicos presentan problemas de pago y desean tener un control sobre su gasto telefónico. </w:t>
      </w:r>
    </w:p>
    <w:p w14:paraId="339537D8"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El cliente podrá solicitar establecer un límite de consumo máximo en su gasto telefónico mensual de manera que pueda controlar sus llamadas y poder continuar con el servicio telefónico.</w:t>
      </w:r>
    </w:p>
    <w:p w14:paraId="7E8C22AC"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Al llegar al límite mensual elegido por el cliente, la Línea Telmex entrará en media suspensión recibiendo sólo llamadas de entrada. Si el cliente cuenta también con el servicio Infinitum, este no se suspende.</w:t>
      </w:r>
    </w:p>
    <w:p w14:paraId="611B0C14"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En caso en que el Plan o Paquete contratado por el cliente tenga un límite en llamadas locales, minutos de larga distancia o celular en la modalidad de El Que Llama Paga (044), estos quedan disponibles hasta agotarse el beneficio contratado e inmediatamente, al llegar a su límite establecido se suspende para proteger su límite seleccionado.</w:t>
      </w:r>
    </w:p>
    <w:p w14:paraId="65AB552C" w14:textId="77777777" w:rsidR="00994E73" w:rsidRDefault="00994E73" w:rsidP="00570F8C">
      <w:pPr>
        <w:outlineLvl w:val="0"/>
        <w:rPr>
          <w:rFonts w:asciiTheme="minorHAnsi" w:hAnsiTheme="minorHAnsi" w:cstheme="minorHAnsi"/>
          <w:b/>
          <w:szCs w:val="24"/>
        </w:rPr>
      </w:pPr>
    </w:p>
    <w:p w14:paraId="78EF6720" w14:textId="77777777" w:rsidR="003C43DF" w:rsidRPr="001F5D10" w:rsidRDefault="003C43DF" w:rsidP="00570F8C">
      <w:pPr>
        <w:outlineLvl w:val="0"/>
        <w:rPr>
          <w:rFonts w:asciiTheme="minorHAnsi" w:hAnsiTheme="minorHAnsi" w:cstheme="minorHAnsi"/>
          <w:szCs w:val="24"/>
        </w:rPr>
      </w:pPr>
      <w:r w:rsidRPr="001F5D10">
        <w:rPr>
          <w:rFonts w:asciiTheme="minorHAnsi" w:hAnsiTheme="minorHAnsi" w:cstheme="minorHAnsi"/>
          <w:b/>
          <w:szCs w:val="24"/>
        </w:rPr>
        <w:t>Estructura Tarifaria</w:t>
      </w:r>
    </w:p>
    <w:p w14:paraId="13543748"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Línea a Mi Medida no tiene cargo de activación.</w:t>
      </w:r>
    </w:p>
    <w:p w14:paraId="20D973FD"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El cliente puede solicitar el aumento o disminución del límite de consumo que solicitó sin cargo alguno siempre y cuando dicho límite no sea menor al de la renta del servicio con el que actualmente cuenta.</w:t>
      </w:r>
    </w:p>
    <w:p w14:paraId="5143788A"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El cliente puede solicitar la baja de Línea a Mi Medida en cualquier momento sin costo.</w:t>
      </w:r>
    </w:p>
    <w:p w14:paraId="247438DA"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El cliente puede seleccionar el monto que desea establecer tomando como límite inferior $300.00 y el límite superior de $1,200.00 en múltiplos de $100.00 con impuestos.</w:t>
      </w:r>
    </w:p>
    <w:p w14:paraId="19B5BA32" w14:textId="77777777" w:rsidR="00994E73" w:rsidRDefault="00994E73" w:rsidP="00570F8C">
      <w:pPr>
        <w:outlineLvl w:val="0"/>
        <w:rPr>
          <w:rFonts w:asciiTheme="minorHAnsi" w:hAnsiTheme="minorHAnsi" w:cstheme="minorHAnsi"/>
          <w:szCs w:val="24"/>
        </w:rPr>
      </w:pPr>
    </w:p>
    <w:p w14:paraId="6BB4D013" w14:textId="77777777" w:rsidR="003C43DF" w:rsidRPr="001F5D10" w:rsidRDefault="003C43DF" w:rsidP="00570F8C">
      <w:pPr>
        <w:outlineLvl w:val="0"/>
        <w:rPr>
          <w:rFonts w:asciiTheme="minorHAnsi" w:hAnsiTheme="minorHAnsi" w:cstheme="minorHAnsi"/>
          <w:b/>
          <w:szCs w:val="24"/>
        </w:rPr>
      </w:pPr>
      <w:r w:rsidRPr="001F5D10">
        <w:rPr>
          <w:rFonts w:asciiTheme="minorHAnsi" w:hAnsiTheme="minorHAnsi" w:cstheme="minorHAnsi"/>
          <w:b/>
          <w:szCs w:val="24"/>
        </w:rPr>
        <w:t>Reglas de Aplicación Tarifaria</w:t>
      </w:r>
    </w:p>
    <w:p w14:paraId="129F66C9"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color w:val="000000"/>
          <w:szCs w:val="24"/>
        </w:rPr>
        <w:t>Si la línea es suspendida debido a que llegó  al  límite establecido por el cliente y desea reanudar el servicio, basta que abone al saldo el 50% de su límite para que la línea se reanude hasta que nuevamente sus consumos lleguen a su límite.</w:t>
      </w:r>
    </w:p>
    <w:p w14:paraId="0836E67E" w14:textId="77777777" w:rsidR="00994E73" w:rsidRDefault="00994E73" w:rsidP="00570F8C">
      <w:pPr>
        <w:outlineLvl w:val="0"/>
        <w:rPr>
          <w:rFonts w:asciiTheme="minorHAnsi" w:hAnsiTheme="minorHAnsi" w:cstheme="minorHAnsi"/>
          <w:b/>
          <w:szCs w:val="24"/>
        </w:rPr>
      </w:pPr>
    </w:p>
    <w:p w14:paraId="3D352F77" w14:textId="77777777" w:rsidR="003C43DF" w:rsidRPr="001F5D10" w:rsidRDefault="003C43DF" w:rsidP="00570F8C">
      <w:pPr>
        <w:outlineLvl w:val="0"/>
        <w:rPr>
          <w:rFonts w:asciiTheme="minorHAnsi" w:hAnsiTheme="minorHAnsi" w:cstheme="minorHAnsi"/>
          <w:b/>
          <w:szCs w:val="24"/>
        </w:rPr>
      </w:pPr>
      <w:r w:rsidRPr="001F5D10">
        <w:rPr>
          <w:rFonts w:asciiTheme="minorHAnsi" w:hAnsiTheme="minorHAnsi" w:cstheme="minorHAnsi"/>
          <w:b/>
          <w:szCs w:val="24"/>
        </w:rPr>
        <w:t>Políticas Comerciales</w:t>
      </w:r>
    </w:p>
    <w:p w14:paraId="3C6AAAD8"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Este paquete está dirigido a clientes residenciales y comerciales que facturan en recibo Telmex.</w:t>
      </w:r>
    </w:p>
    <w:p w14:paraId="6328E64D"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Sujeto a Facilidades Técnicas.</w:t>
      </w:r>
    </w:p>
    <w:p w14:paraId="3317FCE7"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iCs/>
          <w:color w:val="000000"/>
          <w:szCs w:val="24"/>
        </w:rPr>
        <w:lastRenderedPageBreak/>
        <w:t>El cliente debe estar al corriente en sus pagos</w:t>
      </w:r>
      <w:r w:rsidRPr="001F5D10">
        <w:rPr>
          <w:rFonts w:asciiTheme="minorHAnsi" w:hAnsiTheme="minorHAnsi" w:cstheme="minorHAnsi"/>
          <w:szCs w:val="24"/>
        </w:rPr>
        <w:t>.</w:t>
      </w:r>
    </w:p>
    <w:p w14:paraId="3A4DF718" w14:textId="77777777" w:rsidR="003C43DF" w:rsidRPr="001F5D10" w:rsidRDefault="003C43DF" w:rsidP="008D7EA8">
      <w:pPr>
        <w:rPr>
          <w:rFonts w:asciiTheme="minorHAnsi" w:hAnsiTheme="minorHAnsi" w:cstheme="minorHAnsi"/>
          <w:iCs/>
          <w:color w:val="000000"/>
          <w:szCs w:val="24"/>
        </w:rPr>
      </w:pPr>
      <w:r w:rsidRPr="001F5D10">
        <w:rPr>
          <w:rFonts w:asciiTheme="minorHAnsi" w:hAnsiTheme="minorHAnsi" w:cstheme="minorHAnsi"/>
          <w:iCs/>
          <w:color w:val="000000"/>
          <w:szCs w:val="24"/>
        </w:rPr>
        <w:t>No tener línea suspendida o con media suspensión.</w:t>
      </w:r>
    </w:p>
    <w:p w14:paraId="5C0D3101"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El límite se activa máximo 24 horas después de activarse en los sistemas de Telmex.</w:t>
      </w:r>
    </w:p>
    <w:p w14:paraId="011DD2AD"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Cuando la línea entra en media suspensión el cliente solo podrá recibir llamadas.</w:t>
      </w:r>
    </w:p>
    <w:p w14:paraId="7027EC1E"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Si el cliente cuenta con el servicio Infinitum, éste no se suspende al llegar a su límite de consumo. El cliente puede seguir navegando a la misma velocidad que tiene contratada.</w:t>
      </w:r>
    </w:p>
    <w:p w14:paraId="469A40B9"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El Servicio podrá contratarse por el tiempo que el cliente desee.</w:t>
      </w:r>
    </w:p>
    <w:p w14:paraId="26B1C7F5"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El cliente puede solicitar la baja de este servicio en cualquier momento sin penalización alguna.</w:t>
      </w:r>
    </w:p>
    <w:p w14:paraId="0D50D82D"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 xml:space="preserve">Si la línea está suspendida por llegar a su límite no podrá recibir llamadas por cobrar ni realizar llamadas por </w:t>
      </w:r>
      <w:proofErr w:type="spellStart"/>
      <w:r w:rsidRPr="001F5D10">
        <w:rPr>
          <w:rFonts w:asciiTheme="minorHAnsi" w:hAnsiTheme="minorHAnsi" w:cstheme="minorHAnsi"/>
          <w:szCs w:val="24"/>
        </w:rPr>
        <w:t>Telcard</w:t>
      </w:r>
      <w:proofErr w:type="spellEnd"/>
      <w:r w:rsidRPr="001F5D10">
        <w:rPr>
          <w:rFonts w:asciiTheme="minorHAnsi" w:hAnsiTheme="minorHAnsi" w:cstheme="minorHAnsi"/>
          <w:szCs w:val="24"/>
        </w:rPr>
        <w:t xml:space="preserve">, Lada 800, 900, Vía Operadora. </w:t>
      </w:r>
    </w:p>
    <w:p w14:paraId="7181E57A" w14:textId="77777777" w:rsidR="00C1551C" w:rsidRDefault="003C43DF" w:rsidP="008D7EA8">
      <w:pPr>
        <w:rPr>
          <w:rFonts w:asciiTheme="minorHAnsi" w:hAnsiTheme="minorHAnsi" w:cstheme="minorHAnsi"/>
          <w:szCs w:val="24"/>
        </w:rPr>
      </w:pPr>
      <w:r w:rsidRPr="001F5D10">
        <w:rPr>
          <w:rFonts w:asciiTheme="minorHAnsi" w:hAnsiTheme="minorHAnsi" w:cstheme="minorHAnsi"/>
          <w:szCs w:val="24"/>
        </w:rPr>
        <w:t xml:space="preserve">No tener órdenes de servicio en trámite que modifiquen el número telefónico sobre el cual se </w:t>
      </w:r>
      <w:r w:rsidR="0083359B" w:rsidRPr="001F5D10">
        <w:rPr>
          <w:rFonts w:asciiTheme="minorHAnsi" w:hAnsiTheme="minorHAnsi" w:cstheme="minorHAnsi"/>
          <w:szCs w:val="24"/>
        </w:rPr>
        <w:t>facturará.</w:t>
      </w:r>
    </w:p>
    <w:p w14:paraId="1F4D5CD4" w14:textId="77777777" w:rsidR="003C43DF" w:rsidRPr="001F5D10" w:rsidRDefault="0083359B" w:rsidP="008D7EA8">
      <w:pPr>
        <w:rPr>
          <w:rFonts w:asciiTheme="minorHAnsi" w:hAnsiTheme="minorHAnsi" w:cstheme="minorHAnsi"/>
          <w:szCs w:val="24"/>
        </w:rPr>
      </w:pPr>
      <w:r w:rsidRPr="001F5D10">
        <w:rPr>
          <w:rFonts w:asciiTheme="minorHAnsi" w:hAnsiTheme="minorHAnsi" w:cstheme="minorHAnsi"/>
          <w:szCs w:val="24"/>
        </w:rPr>
        <w:t>Línea</w:t>
      </w:r>
      <w:r w:rsidR="003C43DF" w:rsidRPr="001F5D10">
        <w:rPr>
          <w:rFonts w:asciiTheme="minorHAnsi" w:hAnsiTheme="minorHAnsi" w:cstheme="minorHAnsi"/>
          <w:szCs w:val="24"/>
        </w:rPr>
        <w:t xml:space="preserve"> a Mi Medida se dará de baja cuando el cliente solicite cambio de domicilio o cambio de número, pero podrá activar sin costo este servicio en el nuevo domicilio. </w:t>
      </w:r>
    </w:p>
    <w:p w14:paraId="75EEECE1" w14:textId="77777777" w:rsidR="00994E73" w:rsidRDefault="00994E73" w:rsidP="00570F8C">
      <w:pPr>
        <w:outlineLvl w:val="0"/>
        <w:rPr>
          <w:rFonts w:asciiTheme="minorHAnsi" w:hAnsiTheme="minorHAnsi" w:cstheme="minorHAnsi"/>
          <w:b/>
          <w:szCs w:val="24"/>
        </w:rPr>
      </w:pPr>
    </w:p>
    <w:p w14:paraId="6A0278F5" w14:textId="77777777" w:rsidR="003C43DF" w:rsidRPr="001F5D10" w:rsidRDefault="003C43DF" w:rsidP="00570F8C">
      <w:pPr>
        <w:outlineLvl w:val="0"/>
        <w:rPr>
          <w:rFonts w:asciiTheme="minorHAnsi" w:hAnsiTheme="minorHAnsi" w:cstheme="minorHAnsi"/>
          <w:b/>
          <w:szCs w:val="24"/>
        </w:rPr>
      </w:pPr>
      <w:r w:rsidRPr="001F5D10">
        <w:rPr>
          <w:rFonts w:asciiTheme="minorHAnsi" w:hAnsiTheme="minorHAnsi" w:cstheme="minorHAnsi"/>
          <w:b/>
          <w:szCs w:val="24"/>
        </w:rPr>
        <w:t>Vigencia:</w:t>
      </w:r>
    </w:p>
    <w:p w14:paraId="7BE74DB4" w14:textId="77777777" w:rsidR="003C43DF" w:rsidRPr="00994E73" w:rsidRDefault="003C43DF" w:rsidP="00570F8C">
      <w:pPr>
        <w:outlineLvl w:val="0"/>
        <w:rPr>
          <w:rFonts w:asciiTheme="minorHAnsi" w:hAnsiTheme="minorHAnsi" w:cstheme="minorHAnsi"/>
          <w:szCs w:val="24"/>
        </w:rPr>
      </w:pPr>
      <w:r w:rsidRPr="00994E73">
        <w:rPr>
          <w:rFonts w:asciiTheme="minorHAnsi" w:hAnsiTheme="minorHAnsi" w:cstheme="minorHAnsi"/>
          <w:szCs w:val="24"/>
        </w:rPr>
        <w:t>Se avisará al Instituto Federal de Telecomunicaciones la cancelación de este servicio.</w:t>
      </w:r>
    </w:p>
    <w:p w14:paraId="739CF882" w14:textId="77777777" w:rsidR="00994E73" w:rsidRDefault="00994E73">
      <w:pPr>
        <w:spacing w:after="200" w:line="276" w:lineRule="auto"/>
        <w:rPr>
          <w:rFonts w:ascii="Arial" w:hAnsi="Arial" w:cs="Arial"/>
          <w:sz w:val="20"/>
        </w:rPr>
      </w:pPr>
      <w:r>
        <w:rPr>
          <w:rFonts w:ascii="Arial" w:hAnsi="Arial" w:cs="Arial"/>
          <w:sz w:val="20"/>
        </w:rPr>
        <w:br w:type="page"/>
      </w:r>
    </w:p>
    <w:p w14:paraId="67F698D2" w14:textId="738E1696" w:rsidR="00641662" w:rsidRPr="00994E73" w:rsidRDefault="006A013E" w:rsidP="00265E19">
      <w:pPr>
        <w:rPr>
          <w:rStyle w:val="Ttulo3Car"/>
          <w:rFonts w:asciiTheme="minorHAnsi" w:hAnsiTheme="minorHAnsi" w:cstheme="minorHAnsi"/>
          <w:sz w:val="28"/>
          <w:szCs w:val="28"/>
        </w:rPr>
      </w:pPr>
      <w:bookmarkStart w:id="165" w:name="_Toc162342558"/>
      <w:r>
        <w:rPr>
          <w:rStyle w:val="Ttulo3Car"/>
          <w:rFonts w:asciiTheme="minorHAnsi" w:hAnsiTheme="minorHAnsi" w:cstheme="minorHAnsi"/>
          <w:sz w:val="28"/>
          <w:szCs w:val="28"/>
        </w:rPr>
        <w:lastRenderedPageBreak/>
        <w:t>VII</w:t>
      </w:r>
      <w:r w:rsidR="00250328" w:rsidRPr="00994E73">
        <w:rPr>
          <w:rStyle w:val="Ttulo3Car"/>
          <w:rFonts w:asciiTheme="minorHAnsi" w:hAnsiTheme="minorHAnsi" w:cstheme="minorHAnsi"/>
          <w:sz w:val="28"/>
          <w:szCs w:val="28"/>
        </w:rPr>
        <w:t xml:space="preserve">. </w:t>
      </w:r>
      <w:r w:rsidR="00641662" w:rsidRPr="00994E73">
        <w:rPr>
          <w:rStyle w:val="Ttulo3Car"/>
          <w:rFonts w:asciiTheme="minorHAnsi" w:hAnsiTheme="minorHAnsi" w:cstheme="minorHAnsi"/>
          <w:sz w:val="28"/>
          <w:szCs w:val="28"/>
        </w:rPr>
        <w:t>LÍNEA NEGOCIO</w:t>
      </w:r>
      <w:bookmarkEnd w:id="165"/>
    </w:p>
    <w:p w14:paraId="7A51AB65" w14:textId="77777777" w:rsidR="00641662" w:rsidRPr="00994E73" w:rsidRDefault="00641662" w:rsidP="008D7EA8">
      <w:pPr>
        <w:rPr>
          <w:rFonts w:asciiTheme="minorHAnsi" w:hAnsiTheme="minorHAnsi" w:cstheme="minorHAnsi"/>
          <w:b/>
          <w:szCs w:val="24"/>
        </w:rPr>
      </w:pPr>
    </w:p>
    <w:p w14:paraId="2A292C3E" w14:textId="77777777" w:rsidR="00641662" w:rsidRPr="00994E73" w:rsidRDefault="00641662" w:rsidP="00570F8C">
      <w:pPr>
        <w:outlineLvl w:val="0"/>
        <w:rPr>
          <w:rFonts w:asciiTheme="minorHAnsi" w:hAnsiTheme="minorHAnsi" w:cstheme="minorHAnsi"/>
          <w:szCs w:val="24"/>
        </w:rPr>
      </w:pPr>
      <w:r w:rsidRPr="00994E73">
        <w:rPr>
          <w:rFonts w:asciiTheme="minorHAnsi" w:hAnsiTheme="minorHAnsi" w:cstheme="minorHAnsi"/>
          <w:b/>
          <w:szCs w:val="24"/>
        </w:rPr>
        <w:t>Número de Inscripción:</w:t>
      </w:r>
      <w:r w:rsidR="00994E73">
        <w:rPr>
          <w:rFonts w:asciiTheme="minorHAnsi" w:hAnsiTheme="minorHAnsi" w:cstheme="minorHAnsi"/>
          <w:b/>
          <w:szCs w:val="24"/>
        </w:rPr>
        <w:t xml:space="preserve"> </w:t>
      </w:r>
      <w:r w:rsidRPr="00994E73">
        <w:rPr>
          <w:rFonts w:asciiTheme="minorHAnsi" w:hAnsiTheme="minorHAnsi" w:cstheme="minorHAnsi"/>
          <w:b/>
          <w:bCs/>
          <w:sz w:val="28"/>
          <w:szCs w:val="28"/>
        </w:rPr>
        <w:t>011467</w:t>
      </w:r>
    </w:p>
    <w:p w14:paraId="08930564" w14:textId="77777777" w:rsidR="00641662" w:rsidRPr="00994E73" w:rsidRDefault="00641662" w:rsidP="008D7EA8">
      <w:pPr>
        <w:rPr>
          <w:rFonts w:asciiTheme="minorHAnsi" w:hAnsiTheme="minorHAnsi" w:cstheme="minorHAnsi"/>
          <w:szCs w:val="24"/>
        </w:rPr>
      </w:pPr>
    </w:p>
    <w:p w14:paraId="0B429005" w14:textId="77777777" w:rsidR="00641662" w:rsidRPr="00994E73" w:rsidRDefault="00641662" w:rsidP="00570F8C">
      <w:pPr>
        <w:outlineLvl w:val="0"/>
        <w:rPr>
          <w:rFonts w:asciiTheme="minorHAnsi" w:hAnsiTheme="minorHAnsi" w:cstheme="minorHAnsi"/>
          <w:b/>
          <w:szCs w:val="24"/>
        </w:rPr>
      </w:pPr>
      <w:r w:rsidRPr="00994E73">
        <w:rPr>
          <w:rFonts w:asciiTheme="minorHAnsi" w:hAnsiTheme="minorHAnsi" w:cstheme="minorHAnsi"/>
          <w:b/>
          <w:szCs w:val="24"/>
        </w:rPr>
        <w:t>Nombre del Servicio:</w:t>
      </w:r>
    </w:p>
    <w:p w14:paraId="139BB642" w14:textId="77777777" w:rsidR="00641662" w:rsidRPr="00994E73" w:rsidRDefault="00641662" w:rsidP="00570F8C">
      <w:pPr>
        <w:outlineLvl w:val="0"/>
        <w:rPr>
          <w:rFonts w:asciiTheme="minorHAnsi" w:hAnsiTheme="minorHAnsi" w:cstheme="minorHAnsi"/>
          <w:bCs/>
          <w:szCs w:val="24"/>
        </w:rPr>
      </w:pPr>
      <w:r w:rsidRPr="00994E73">
        <w:rPr>
          <w:rFonts w:asciiTheme="minorHAnsi" w:hAnsiTheme="minorHAnsi" w:cstheme="minorHAnsi"/>
          <w:bCs/>
          <w:szCs w:val="24"/>
        </w:rPr>
        <w:t>Línea Negocio</w:t>
      </w:r>
    </w:p>
    <w:p w14:paraId="57ABBC6B" w14:textId="77777777" w:rsidR="001D32C1" w:rsidRPr="00994E73" w:rsidRDefault="001D32C1" w:rsidP="00570F8C">
      <w:pPr>
        <w:outlineLvl w:val="0"/>
        <w:rPr>
          <w:rFonts w:asciiTheme="minorHAnsi" w:hAnsiTheme="minorHAnsi" w:cstheme="minorHAnsi"/>
          <w:b/>
          <w:szCs w:val="24"/>
        </w:rPr>
      </w:pPr>
    </w:p>
    <w:p w14:paraId="726848C8" w14:textId="77777777" w:rsidR="00641662" w:rsidRPr="00994E73" w:rsidRDefault="00641662" w:rsidP="00570F8C">
      <w:pPr>
        <w:outlineLvl w:val="0"/>
        <w:rPr>
          <w:rFonts w:asciiTheme="minorHAnsi" w:hAnsiTheme="minorHAnsi" w:cstheme="minorHAnsi"/>
          <w:b/>
          <w:szCs w:val="24"/>
        </w:rPr>
      </w:pPr>
      <w:r w:rsidRPr="00994E73">
        <w:rPr>
          <w:rFonts w:asciiTheme="minorHAnsi" w:hAnsiTheme="minorHAnsi" w:cstheme="minorHAnsi"/>
          <w:b/>
          <w:szCs w:val="24"/>
        </w:rPr>
        <w:t>Descripción:</w:t>
      </w:r>
    </w:p>
    <w:p w14:paraId="25BD20C9" w14:textId="77777777" w:rsidR="00641662" w:rsidRPr="00994E73" w:rsidRDefault="00641662" w:rsidP="008D7EA8">
      <w:pPr>
        <w:rPr>
          <w:rFonts w:asciiTheme="minorHAnsi" w:hAnsiTheme="minorHAnsi" w:cstheme="minorHAnsi"/>
          <w:szCs w:val="24"/>
        </w:rPr>
      </w:pPr>
      <w:r w:rsidRPr="00994E73">
        <w:rPr>
          <w:rFonts w:asciiTheme="minorHAnsi" w:hAnsiTheme="minorHAnsi" w:cstheme="minorHAnsi"/>
          <w:szCs w:val="24"/>
        </w:rPr>
        <w:t xml:space="preserve">Son paquetes opcionales sin cargo de contratación, ofrecidos al </w:t>
      </w:r>
      <w:r w:rsidR="00C1551C">
        <w:rPr>
          <w:rFonts w:asciiTheme="minorHAnsi" w:hAnsiTheme="minorHAnsi" w:cstheme="minorHAnsi"/>
          <w:szCs w:val="24"/>
        </w:rPr>
        <w:t>c</w:t>
      </w:r>
      <w:r w:rsidRPr="00994E73">
        <w:rPr>
          <w:rFonts w:asciiTheme="minorHAnsi" w:hAnsiTheme="minorHAnsi" w:cstheme="minorHAnsi"/>
          <w:szCs w:val="24"/>
        </w:rPr>
        <w:t xml:space="preserve">liente comercial, los </w:t>
      </w:r>
      <w:r w:rsidR="00F62A9D" w:rsidRPr="00994E73">
        <w:rPr>
          <w:rFonts w:asciiTheme="minorHAnsi" w:hAnsiTheme="minorHAnsi" w:cstheme="minorHAnsi"/>
          <w:szCs w:val="24"/>
        </w:rPr>
        <w:t>cuales</w:t>
      </w:r>
      <w:r w:rsidRPr="00994E73">
        <w:rPr>
          <w:rFonts w:asciiTheme="minorHAnsi" w:hAnsiTheme="minorHAnsi" w:cstheme="minorHAnsi"/>
          <w:szCs w:val="24"/>
        </w:rPr>
        <w:t xml:space="preserve"> incluyen:</w:t>
      </w:r>
    </w:p>
    <w:p w14:paraId="639F89DF" w14:textId="77777777" w:rsidR="00641662" w:rsidRPr="00994E73" w:rsidRDefault="00641662" w:rsidP="008D7EA8">
      <w:pPr>
        <w:rPr>
          <w:rFonts w:asciiTheme="minorHAnsi" w:hAnsiTheme="minorHAnsi" w:cstheme="minorHAnsi"/>
          <w:szCs w:val="24"/>
        </w:rPr>
      </w:pPr>
      <w:r w:rsidRPr="00994E73">
        <w:rPr>
          <w:rFonts w:asciiTheme="minorHAnsi" w:hAnsiTheme="minorHAnsi" w:cstheme="minorHAnsi"/>
          <w:szCs w:val="24"/>
        </w:rPr>
        <w:t>Renta básica de la línea.</w:t>
      </w:r>
    </w:p>
    <w:p w14:paraId="7A791B75" w14:textId="77777777" w:rsidR="00641662" w:rsidRPr="00994E73" w:rsidRDefault="00641662" w:rsidP="008D7EA8">
      <w:pPr>
        <w:rPr>
          <w:rFonts w:asciiTheme="minorHAnsi" w:hAnsiTheme="minorHAnsi" w:cstheme="minorHAnsi"/>
          <w:szCs w:val="24"/>
        </w:rPr>
      </w:pPr>
      <w:r w:rsidRPr="00994E73">
        <w:rPr>
          <w:rFonts w:asciiTheme="minorHAnsi" w:hAnsiTheme="minorHAnsi" w:cstheme="minorHAnsi"/>
          <w:szCs w:val="24"/>
        </w:rPr>
        <w:t>Una cantidad determinada de llamadas de Servicio Medido dependiendo del paquete que el cliente elija.</w:t>
      </w:r>
    </w:p>
    <w:p w14:paraId="131F437B" w14:textId="77777777" w:rsidR="00641662" w:rsidRPr="00994E73" w:rsidRDefault="00641662" w:rsidP="008D7EA8">
      <w:pPr>
        <w:rPr>
          <w:rFonts w:asciiTheme="minorHAnsi" w:hAnsiTheme="minorHAnsi" w:cstheme="minorHAnsi"/>
          <w:szCs w:val="24"/>
        </w:rPr>
      </w:pPr>
      <w:r w:rsidRPr="00994E73">
        <w:rPr>
          <w:rFonts w:asciiTheme="minorHAnsi" w:hAnsiTheme="minorHAnsi" w:cstheme="minorHAnsi"/>
          <w:szCs w:val="24"/>
        </w:rPr>
        <w:t>Promoción Lada América.</w:t>
      </w:r>
    </w:p>
    <w:p w14:paraId="316C6F6B" w14:textId="77777777" w:rsidR="00641662" w:rsidRPr="00994E73" w:rsidRDefault="00641662" w:rsidP="008D7EA8">
      <w:pPr>
        <w:rPr>
          <w:rFonts w:asciiTheme="minorHAnsi" w:hAnsiTheme="minorHAnsi" w:cstheme="minorHAnsi"/>
          <w:bCs/>
          <w:szCs w:val="24"/>
        </w:rPr>
      </w:pPr>
    </w:p>
    <w:p w14:paraId="27FB3C61" w14:textId="77777777" w:rsidR="00641662" w:rsidRPr="00994E73" w:rsidRDefault="00641662" w:rsidP="00C1551C">
      <w:pPr>
        <w:outlineLvl w:val="0"/>
        <w:rPr>
          <w:rFonts w:asciiTheme="minorHAnsi" w:hAnsiTheme="minorHAnsi" w:cstheme="minorHAnsi"/>
          <w:b/>
          <w:szCs w:val="24"/>
        </w:rPr>
      </w:pPr>
      <w:r w:rsidRPr="00994E73">
        <w:rPr>
          <w:rFonts w:asciiTheme="minorHAnsi" w:hAnsiTheme="minorHAnsi" w:cstheme="minorHAnsi"/>
          <w:b/>
          <w:szCs w:val="24"/>
        </w:rPr>
        <w:t>Estructura Tarifaria:</w:t>
      </w:r>
    </w:p>
    <w:p w14:paraId="6C482D47" w14:textId="77777777" w:rsidR="00131FD7" w:rsidRPr="00994E73" w:rsidRDefault="00131FD7" w:rsidP="00131FD7">
      <w:pPr>
        <w:rPr>
          <w:rFonts w:asciiTheme="minorHAnsi" w:hAnsiTheme="minorHAnsi" w:cstheme="minorHAnsi"/>
          <w:bCs/>
          <w:szCs w:val="24"/>
          <w:lang w:val="es-MX"/>
        </w:rPr>
      </w:pPr>
      <w:r w:rsidRPr="00994E73">
        <w:rPr>
          <w:rFonts w:asciiTheme="minorHAnsi" w:hAnsiTheme="minorHAnsi" w:cstheme="minorHAnsi"/>
          <w:bCs/>
          <w:szCs w:val="24"/>
          <w:lang w:val="es-MX"/>
        </w:rPr>
        <w:t>Plan L</w:t>
      </w:r>
      <w:r w:rsidR="00C1551C">
        <w:rPr>
          <w:rFonts w:asciiTheme="minorHAnsi" w:hAnsiTheme="minorHAnsi" w:cstheme="minorHAnsi"/>
          <w:bCs/>
          <w:szCs w:val="24"/>
          <w:lang w:val="es-MX"/>
        </w:rPr>
        <w:t xml:space="preserve">ínea </w:t>
      </w:r>
      <w:r w:rsidRPr="00994E73">
        <w:rPr>
          <w:rFonts w:asciiTheme="minorHAnsi" w:hAnsiTheme="minorHAnsi" w:cstheme="minorHAnsi"/>
          <w:bCs/>
          <w:szCs w:val="24"/>
          <w:lang w:val="es-MX"/>
        </w:rPr>
        <w:t>N</w:t>
      </w:r>
      <w:r w:rsidR="00C1551C">
        <w:rPr>
          <w:rFonts w:asciiTheme="minorHAnsi" w:hAnsiTheme="minorHAnsi" w:cstheme="minorHAnsi"/>
          <w:bCs/>
          <w:szCs w:val="24"/>
          <w:lang w:val="es-MX"/>
        </w:rPr>
        <w:t>egocio</w:t>
      </w:r>
      <w:r w:rsidRPr="00994E73">
        <w:rPr>
          <w:rFonts w:asciiTheme="minorHAnsi" w:hAnsiTheme="minorHAnsi" w:cstheme="minorHAnsi"/>
          <w:bCs/>
          <w:szCs w:val="24"/>
          <w:lang w:val="es-MX"/>
        </w:rPr>
        <w:t xml:space="preserve"> 200 </w:t>
      </w:r>
      <w:r w:rsidRPr="00994E73">
        <w:rPr>
          <w:rFonts w:asciiTheme="minorHAnsi" w:hAnsiTheme="minorHAnsi" w:cstheme="minorHAnsi"/>
          <w:bCs/>
          <w:szCs w:val="24"/>
        </w:rPr>
        <w:t>Renta Mensual</w:t>
      </w:r>
      <w:r w:rsidRPr="00994E73">
        <w:rPr>
          <w:rFonts w:asciiTheme="minorHAnsi" w:hAnsiTheme="minorHAnsi" w:cstheme="minorHAnsi"/>
          <w:bCs/>
          <w:szCs w:val="24"/>
          <w:lang w:val="es-MX"/>
        </w:rPr>
        <w:t xml:space="preserve"> $450.00, </w:t>
      </w:r>
      <w:r w:rsidRPr="00994E73">
        <w:rPr>
          <w:rFonts w:asciiTheme="minorHAnsi" w:hAnsiTheme="minorHAnsi" w:cstheme="minorHAnsi"/>
          <w:bCs/>
          <w:szCs w:val="24"/>
        </w:rPr>
        <w:t xml:space="preserve">Llamadas de Servicio Medido </w:t>
      </w:r>
      <w:r w:rsidRPr="00994E73">
        <w:rPr>
          <w:rFonts w:asciiTheme="minorHAnsi" w:hAnsiTheme="minorHAnsi" w:cstheme="minorHAnsi"/>
          <w:bCs/>
          <w:szCs w:val="24"/>
          <w:lang w:val="es-MX"/>
        </w:rPr>
        <w:t>250</w:t>
      </w:r>
    </w:p>
    <w:p w14:paraId="27FDE70B" w14:textId="77777777" w:rsidR="00131FD7" w:rsidRPr="00994E73" w:rsidRDefault="00131FD7" w:rsidP="00131FD7">
      <w:pPr>
        <w:rPr>
          <w:rFonts w:asciiTheme="minorHAnsi" w:hAnsiTheme="minorHAnsi" w:cstheme="minorHAnsi"/>
          <w:bCs/>
          <w:szCs w:val="24"/>
          <w:lang w:val="es-MX"/>
        </w:rPr>
      </w:pPr>
      <w:r w:rsidRPr="00994E73">
        <w:rPr>
          <w:rFonts w:asciiTheme="minorHAnsi" w:hAnsiTheme="minorHAnsi" w:cstheme="minorHAnsi"/>
          <w:bCs/>
          <w:szCs w:val="24"/>
          <w:lang w:val="es-MX"/>
        </w:rPr>
        <w:t>Plan L</w:t>
      </w:r>
      <w:r w:rsidR="00C1551C">
        <w:rPr>
          <w:rFonts w:asciiTheme="minorHAnsi" w:hAnsiTheme="minorHAnsi" w:cstheme="minorHAnsi"/>
          <w:bCs/>
          <w:szCs w:val="24"/>
          <w:lang w:val="es-MX"/>
        </w:rPr>
        <w:t xml:space="preserve">ínea </w:t>
      </w:r>
      <w:r w:rsidRPr="00994E73">
        <w:rPr>
          <w:rFonts w:asciiTheme="minorHAnsi" w:hAnsiTheme="minorHAnsi" w:cstheme="minorHAnsi"/>
          <w:bCs/>
          <w:szCs w:val="24"/>
          <w:lang w:val="es-MX"/>
        </w:rPr>
        <w:t>N</w:t>
      </w:r>
      <w:r w:rsidR="00C1551C">
        <w:rPr>
          <w:rFonts w:asciiTheme="minorHAnsi" w:hAnsiTheme="minorHAnsi" w:cstheme="minorHAnsi"/>
          <w:bCs/>
          <w:szCs w:val="24"/>
          <w:lang w:val="es-MX"/>
        </w:rPr>
        <w:t>egocio</w:t>
      </w:r>
      <w:r w:rsidRPr="00994E73">
        <w:rPr>
          <w:rFonts w:asciiTheme="minorHAnsi" w:hAnsiTheme="minorHAnsi" w:cstheme="minorHAnsi"/>
          <w:bCs/>
          <w:szCs w:val="24"/>
          <w:lang w:val="es-MX"/>
        </w:rPr>
        <w:t xml:space="preserve"> 500 </w:t>
      </w:r>
      <w:r w:rsidRPr="00994E73">
        <w:rPr>
          <w:rFonts w:asciiTheme="minorHAnsi" w:hAnsiTheme="minorHAnsi" w:cstheme="minorHAnsi"/>
          <w:bCs/>
          <w:szCs w:val="24"/>
        </w:rPr>
        <w:t>Renta Mensual</w:t>
      </w:r>
      <w:r w:rsidRPr="00994E73">
        <w:rPr>
          <w:rFonts w:asciiTheme="minorHAnsi" w:hAnsiTheme="minorHAnsi" w:cstheme="minorHAnsi"/>
          <w:bCs/>
          <w:szCs w:val="24"/>
          <w:lang w:val="es-MX"/>
        </w:rPr>
        <w:t xml:space="preserve"> $798.00, </w:t>
      </w:r>
      <w:r w:rsidRPr="00994E73">
        <w:rPr>
          <w:rFonts w:asciiTheme="minorHAnsi" w:hAnsiTheme="minorHAnsi" w:cstheme="minorHAnsi"/>
          <w:bCs/>
          <w:szCs w:val="24"/>
        </w:rPr>
        <w:t xml:space="preserve">Llamadas de Servicio Medido </w:t>
      </w:r>
      <w:r w:rsidRPr="00994E73">
        <w:rPr>
          <w:rFonts w:asciiTheme="minorHAnsi" w:hAnsiTheme="minorHAnsi" w:cstheme="minorHAnsi"/>
          <w:bCs/>
          <w:szCs w:val="24"/>
          <w:lang w:val="es-MX"/>
        </w:rPr>
        <w:t>650</w:t>
      </w:r>
    </w:p>
    <w:p w14:paraId="52955A5A" w14:textId="77777777" w:rsidR="00131FD7" w:rsidRPr="00994E73" w:rsidRDefault="00131FD7" w:rsidP="00131FD7">
      <w:pPr>
        <w:rPr>
          <w:rFonts w:asciiTheme="minorHAnsi" w:hAnsiTheme="minorHAnsi" w:cstheme="minorHAnsi"/>
          <w:bCs/>
          <w:szCs w:val="24"/>
          <w:lang w:val="es-MX"/>
        </w:rPr>
      </w:pPr>
      <w:r w:rsidRPr="00994E73">
        <w:rPr>
          <w:rFonts w:asciiTheme="minorHAnsi" w:hAnsiTheme="minorHAnsi" w:cstheme="minorHAnsi"/>
          <w:bCs/>
          <w:szCs w:val="24"/>
          <w:lang w:val="es-MX"/>
        </w:rPr>
        <w:t>Plan L</w:t>
      </w:r>
      <w:r w:rsidR="00C1551C">
        <w:rPr>
          <w:rFonts w:asciiTheme="minorHAnsi" w:hAnsiTheme="minorHAnsi" w:cstheme="minorHAnsi"/>
          <w:bCs/>
          <w:szCs w:val="24"/>
          <w:lang w:val="es-MX"/>
        </w:rPr>
        <w:t xml:space="preserve">ínea </w:t>
      </w:r>
      <w:r w:rsidRPr="00994E73">
        <w:rPr>
          <w:rFonts w:asciiTheme="minorHAnsi" w:hAnsiTheme="minorHAnsi" w:cstheme="minorHAnsi"/>
          <w:bCs/>
          <w:szCs w:val="24"/>
          <w:lang w:val="es-MX"/>
        </w:rPr>
        <w:t>N</w:t>
      </w:r>
      <w:r w:rsidR="00C1551C">
        <w:rPr>
          <w:rFonts w:asciiTheme="minorHAnsi" w:hAnsiTheme="minorHAnsi" w:cstheme="minorHAnsi"/>
          <w:bCs/>
          <w:szCs w:val="24"/>
          <w:lang w:val="es-MX"/>
        </w:rPr>
        <w:t>egocio</w:t>
      </w:r>
      <w:r w:rsidRPr="00994E73">
        <w:rPr>
          <w:rFonts w:asciiTheme="minorHAnsi" w:hAnsiTheme="minorHAnsi" w:cstheme="minorHAnsi"/>
          <w:bCs/>
          <w:szCs w:val="24"/>
          <w:lang w:val="es-MX"/>
        </w:rPr>
        <w:t xml:space="preserve"> 1000 </w:t>
      </w:r>
      <w:r w:rsidRPr="00994E73">
        <w:rPr>
          <w:rFonts w:asciiTheme="minorHAnsi" w:hAnsiTheme="minorHAnsi" w:cstheme="minorHAnsi"/>
          <w:bCs/>
          <w:szCs w:val="24"/>
        </w:rPr>
        <w:t>Renta Mensual</w:t>
      </w:r>
      <w:r w:rsidRPr="00994E73">
        <w:rPr>
          <w:rFonts w:asciiTheme="minorHAnsi" w:hAnsiTheme="minorHAnsi" w:cstheme="minorHAnsi"/>
          <w:bCs/>
          <w:szCs w:val="24"/>
          <w:lang w:val="es-MX"/>
        </w:rPr>
        <w:t xml:space="preserve"> $1,198.00, </w:t>
      </w:r>
      <w:r w:rsidRPr="00994E73">
        <w:rPr>
          <w:rFonts w:asciiTheme="minorHAnsi" w:hAnsiTheme="minorHAnsi" w:cstheme="minorHAnsi"/>
          <w:bCs/>
          <w:szCs w:val="24"/>
        </w:rPr>
        <w:t xml:space="preserve">Llamadas de Servicio Medido </w:t>
      </w:r>
      <w:r w:rsidRPr="00994E73">
        <w:rPr>
          <w:rFonts w:asciiTheme="minorHAnsi" w:hAnsiTheme="minorHAnsi" w:cstheme="minorHAnsi"/>
          <w:bCs/>
          <w:szCs w:val="24"/>
          <w:lang w:val="es-MX"/>
        </w:rPr>
        <w:t>1,200</w:t>
      </w:r>
    </w:p>
    <w:p w14:paraId="46B801DE" w14:textId="77777777" w:rsidR="00641662" w:rsidRPr="00994E73" w:rsidRDefault="00641662" w:rsidP="00570F8C">
      <w:pPr>
        <w:outlineLvl w:val="0"/>
        <w:rPr>
          <w:rFonts w:asciiTheme="minorHAnsi" w:hAnsiTheme="minorHAnsi" w:cstheme="minorHAnsi"/>
          <w:bCs/>
          <w:i/>
          <w:iCs/>
          <w:szCs w:val="24"/>
        </w:rPr>
      </w:pPr>
      <w:r w:rsidRPr="00994E73">
        <w:rPr>
          <w:rFonts w:asciiTheme="minorHAnsi" w:hAnsiTheme="minorHAnsi" w:cstheme="minorHAnsi"/>
          <w:bCs/>
          <w:szCs w:val="24"/>
        </w:rPr>
        <w:t xml:space="preserve">Nota: </w:t>
      </w:r>
      <w:r w:rsidRPr="00C1551C">
        <w:rPr>
          <w:rFonts w:asciiTheme="minorHAnsi" w:hAnsiTheme="minorHAnsi" w:cstheme="minorHAnsi"/>
          <w:bCs/>
          <w:szCs w:val="24"/>
        </w:rPr>
        <w:t>Precios no incluyen Impuestos</w:t>
      </w:r>
    </w:p>
    <w:p w14:paraId="1C2C6CF4" w14:textId="77777777" w:rsidR="00641662" w:rsidRPr="00994E73" w:rsidRDefault="00641662" w:rsidP="008D7EA8">
      <w:pPr>
        <w:rPr>
          <w:rFonts w:asciiTheme="minorHAnsi" w:hAnsiTheme="minorHAnsi" w:cstheme="minorHAnsi"/>
          <w:bCs/>
          <w:szCs w:val="24"/>
        </w:rPr>
      </w:pPr>
    </w:p>
    <w:p w14:paraId="6F5C952B" w14:textId="77777777" w:rsidR="00641662" w:rsidRPr="00994E73" w:rsidRDefault="00641662" w:rsidP="00570F8C">
      <w:pPr>
        <w:outlineLvl w:val="0"/>
        <w:rPr>
          <w:rFonts w:asciiTheme="minorHAnsi" w:hAnsiTheme="minorHAnsi" w:cstheme="minorHAnsi"/>
          <w:b/>
          <w:szCs w:val="24"/>
        </w:rPr>
      </w:pPr>
      <w:r w:rsidRPr="00994E73">
        <w:rPr>
          <w:rFonts w:asciiTheme="minorHAnsi" w:hAnsiTheme="minorHAnsi" w:cstheme="minorHAnsi"/>
          <w:b/>
          <w:szCs w:val="24"/>
        </w:rPr>
        <w:t>Reglas de Aplicación Tarifaria:</w:t>
      </w:r>
    </w:p>
    <w:p w14:paraId="4DD38C3B" w14:textId="77777777" w:rsidR="00641662" w:rsidRPr="00994E73" w:rsidRDefault="00641662" w:rsidP="008D7EA8">
      <w:pPr>
        <w:rPr>
          <w:rFonts w:asciiTheme="minorHAnsi" w:hAnsiTheme="minorHAnsi" w:cstheme="minorHAnsi"/>
          <w:bCs/>
          <w:szCs w:val="24"/>
        </w:rPr>
      </w:pPr>
      <w:r w:rsidRPr="00994E73">
        <w:rPr>
          <w:rFonts w:asciiTheme="minorHAnsi" w:hAnsiTheme="minorHAnsi" w:cstheme="minorHAnsi"/>
          <w:bCs/>
          <w:szCs w:val="24"/>
        </w:rPr>
        <w:t>El cliente podrá contratar un paquete por línea.</w:t>
      </w:r>
    </w:p>
    <w:p w14:paraId="47B785C8" w14:textId="77777777" w:rsidR="00641662" w:rsidRPr="00994E73" w:rsidRDefault="00641662" w:rsidP="008D7EA8">
      <w:pPr>
        <w:rPr>
          <w:rFonts w:asciiTheme="minorHAnsi" w:hAnsiTheme="minorHAnsi" w:cstheme="minorHAnsi"/>
          <w:bCs/>
          <w:szCs w:val="24"/>
        </w:rPr>
      </w:pPr>
      <w:r w:rsidRPr="00994E73">
        <w:rPr>
          <w:rFonts w:asciiTheme="minorHAnsi" w:hAnsiTheme="minorHAnsi" w:cstheme="minorHAnsi"/>
          <w:bCs/>
          <w:szCs w:val="24"/>
        </w:rPr>
        <w:t>La contratación del paquete no obliga a realizar un consumo mínimo.</w:t>
      </w:r>
    </w:p>
    <w:p w14:paraId="66941508" w14:textId="77777777" w:rsidR="00641662" w:rsidRPr="00994E73" w:rsidRDefault="00641662" w:rsidP="008D7EA8">
      <w:pPr>
        <w:rPr>
          <w:rFonts w:asciiTheme="minorHAnsi" w:hAnsiTheme="minorHAnsi" w:cstheme="minorHAnsi"/>
          <w:bCs/>
          <w:szCs w:val="24"/>
        </w:rPr>
      </w:pPr>
    </w:p>
    <w:p w14:paraId="59F7C9C4" w14:textId="77777777" w:rsidR="00641662" w:rsidRPr="00994E73" w:rsidRDefault="00641662" w:rsidP="00994E73">
      <w:pPr>
        <w:outlineLvl w:val="0"/>
        <w:rPr>
          <w:rFonts w:asciiTheme="minorHAnsi" w:hAnsiTheme="minorHAnsi" w:cstheme="minorHAnsi"/>
          <w:b/>
          <w:szCs w:val="24"/>
        </w:rPr>
      </w:pPr>
      <w:r w:rsidRPr="00994E73">
        <w:rPr>
          <w:rFonts w:asciiTheme="minorHAnsi" w:hAnsiTheme="minorHAnsi" w:cstheme="minorHAnsi"/>
          <w:b/>
          <w:szCs w:val="24"/>
        </w:rPr>
        <w:t>Políticas Comerciales</w:t>
      </w:r>
    </w:p>
    <w:p w14:paraId="120459B2" w14:textId="77777777" w:rsidR="00641662" w:rsidRPr="00994E73" w:rsidRDefault="00641662" w:rsidP="008D7EA8">
      <w:pPr>
        <w:rPr>
          <w:rFonts w:asciiTheme="minorHAnsi" w:hAnsiTheme="minorHAnsi" w:cstheme="minorHAnsi"/>
          <w:bCs/>
          <w:szCs w:val="24"/>
        </w:rPr>
      </w:pPr>
      <w:r w:rsidRPr="00994E73">
        <w:rPr>
          <w:rFonts w:asciiTheme="minorHAnsi" w:hAnsiTheme="minorHAnsi" w:cstheme="minorHAnsi"/>
          <w:bCs/>
          <w:szCs w:val="24"/>
        </w:rPr>
        <w:t>Las llamadas incluidas deben ser usadas durante el mes corriente y  generadas desde la línea comercial en la que el Paquete se haya contratado.</w:t>
      </w:r>
    </w:p>
    <w:p w14:paraId="4BF1ADF2" w14:textId="77777777" w:rsidR="00641662" w:rsidRPr="00994E73" w:rsidRDefault="00641662" w:rsidP="008D7EA8">
      <w:pPr>
        <w:rPr>
          <w:rFonts w:asciiTheme="minorHAnsi" w:hAnsiTheme="minorHAnsi" w:cstheme="minorHAnsi"/>
          <w:bCs/>
          <w:szCs w:val="24"/>
        </w:rPr>
      </w:pPr>
      <w:r w:rsidRPr="00994E73">
        <w:rPr>
          <w:rFonts w:asciiTheme="minorHAnsi" w:hAnsiTheme="minorHAnsi" w:cstheme="minorHAnsi"/>
          <w:bCs/>
          <w:szCs w:val="24"/>
        </w:rPr>
        <w:t>El paquete se podrá contratar para las Líneas Telmex Comerciales nuevas y existentes.</w:t>
      </w:r>
    </w:p>
    <w:p w14:paraId="11AB042B" w14:textId="77777777" w:rsidR="00641662" w:rsidRPr="00994E73" w:rsidRDefault="00641662" w:rsidP="008D7EA8">
      <w:pPr>
        <w:rPr>
          <w:rFonts w:asciiTheme="minorHAnsi" w:hAnsiTheme="minorHAnsi" w:cstheme="minorHAnsi"/>
          <w:bCs/>
          <w:szCs w:val="24"/>
        </w:rPr>
      </w:pPr>
      <w:r w:rsidRPr="00994E73">
        <w:rPr>
          <w:rFonts w:asciiTheme="minorHAnsi" w:hAnsiTheme="minorHAnsi" w:cstheme="minorHAnsi"/>
          <w:bCs/>
          <w:szCs w:val="24"/>
        </w:rPr>
        <w:t>No aplican cargos por concepto de contratación o activación del Paquete.</w:t>
      </w:r>
    </w:p>
    <w:p w14:paraId="68CBA4A2" w14:textId="77777777" w:rsidR="00641662" w:rsidRPr="00994E73" w:rsidRDefault="00641662" w:rsidP="008D7EA8">
      <w:pPr>
        <w:rPr>
          <w:rFonts w:asciiTheme="minorHAnsi" w:hAnsiTheme="minorHAnsi" w:cstheme="minorHAnsi"/>
          <w:bCs/>
          <w:szCs w:val="24"/>
        </w:rPr>
      </w:pPr>
      <w:r w:rsidRPr="00994E73">
        <w:rPr>
          <w:rFonts w:asciiTheme="minorHAnsi" w:hAnsiTheme="minorHAnsi" w:cstheme="minorHAnsi"/>
          <w:bCs/>
          <w:szCs w:val="24"/>
        </w:rPr>
        <w:t>Las llamadas incluidas en los paquetes son para su consumo mensual y no son acumulables.</w:t>
      </w:r>
    </w:p>
    <w:p w14:paraId="6777D1D6" w14:textId="77777777" w:rsidR="00641662" w:rsidRPr="00994E73" w:rsidRDefault="00641662" w:rsidP="008D7EA8">
      <w:pPr>
        <w:rPr>
          <w:rFonts w:asciiTheme="minorHAnsi" w:hAnsiTheme="minorHAnsi" w:cstheme="minorHAnsi"/>
          <w:bCs/>
          <w:szCs w:val="24"/>
        </w:rPr>
      </w:pPr>
      <w:r w:rsidRPr="00994E73">
        <w:rPr>
          <w:rFonts w:asciiTheme="minorHAnsi" w:hAnsiTheme="minorHAnsi" w:cstheme="minorHAnsi"/>
          <w:bCs/>
          <w:szCs w:val="24"/>
        </w:rPr>
        <w:t>Al excedente de llamadas de servicio medido del Paquete que haya contratado el Cliente se le aplicará la tarifa vigente para llamadas facturadas de Servicio Medido.</w:t>
      </w:r>
    </w:p>
    <w:p w14:paraId="7AB9E9A9" w14:textId="77777777" w:rsidR="00855DE1" w:rsidRPr="00994E73" w:rsidRDefault="00855DE1" w:rsidP="00570F8C">
      <w:pPr>
        <w:outlineLvl w:val="0"/>
        <w:rPr>
          <w:rFonts w:asciiTheme="minorHAnsi" w:hAnsiTheme="minorHAnsi" w:cstheme="minorHAnsi"/>
          <w:b/>
          <w:szCs w:val="24"/>
        </w:rPr>
      </w:pPr>
    </w:p>
    <w:p w14:paraId="49460050" w14:textId="77777777" w:rsidR="00641662" w:rsidRPr="00994E73" w:rsidRDefault="00641662" w:rsidP="00570F8C">
      <w:pPr>
        <w:outlineLvl w:val="0"/>
        <w:rPr>
          <w:rFonts w:asciiTheme="minorHAnsi" w:hAnsiTheme="minorHAnsi" w:cstheme="minorHAnsi"/>
          <w:bCs/>
          <w:szCs w:val="24"/>
        </w:rPr>
      </w:pPr>
      <w:r w:rsidRPr="00994E73">
        <w:rPr>
          <w:rFonts w:asciiTheme="minorHAnsi" w:hAnsiTheme="minorHAnsi" w:cstheme="minorHAnsi"/>
          <w:b/>
          <w:szCs w:val="24"/>
        </w:rPr>
        <w:t>Vigencia</w:t>
      </w:r>
    </w:p>
    <w:p w14:paraId="1D86EA16" w14:textId="77777777" w:rsidR="00131FD7" w:rsidRPr="00994E73" w:rsidRDefault="00641662" w:rsidP="007E6012">
      <w:pPr>
        <w:rPr>
          <w:rFonts w:asciiTheme="minorHAnsi" w:hAnsiTheme="minorHAnsi" w:cstheme="minorHAnsi"/>
          <w:b/>
          <w:noProof/>
          <w:szCs w:val="24"/>
        </w:rPr>
      </w:pPr>
      <w:r w:rsidRPr="00994E73">
        <w:rPr>
          <w:rFonts w:asciiTheme="minorHAnsi" w:hAnsiTheme="minorHAnsi" w:cstheme="minorHAnsi"/>
          <w:bCs/>
          <w:szCs w:val="24"/>
        </w:rPr>
        <w:t>Se avisará a la Comisión Federal de Telecomunicaciones con 15 días de anticipación la cancelación de estos Paquetes.</w:t>
      </w:r>
    </w:p>
    <w:p w14:paraId="5BCF0C7B" w14:textId="77777777" w:rsidR="007E6012" w:rsidRDefault="007E6012" w:rsidP="007E6012">
      <w:pPr>
        <w:rPr>
          <w:rFonts w:asciiTheme="minorHAnsi" w:hAnsiTheme="minorHAnsi" w:cs="Arial"/>
          <w:sz w:val="22"/>
          <w:szCs w:val="16"/>
        </w:rPr>
      </w:pPr>
      <w:r>
        <w:rPr>
          <w:rFonts w:asciiTheme="minorHAnsi" w:hAnsiTheme="minorHAnsi" w:cs="Arial"/>
          <w:sz w:val="22"/>
          <w:szCs w:val="16"/>
        </w:rPr>
        <w:br w:type="page"/>
      </w:r>
    </w:p>
    <w:p w14:paraId="311EB742" w14:textId="660259A3" w:rsidR="00DE579B" w:rsidRPr="00994E73" w:rsidRDefault="00250328" w:rsidP="00265E19">
      <w:pPr>
        <w:rPr>
          <w:rStyle w:val="Ttulo3Car"/>
          <w:rFonts w:asciiTheme="minorHAnsi" w:hAnsiTheme="minorHAnsi" w:cstheme="minorHAnsi"/>
          <w:sz w:val="28"/>
          <w:szCs w:val="28"/>
        </w:rPr>
      </w:pPr>
      <w:r w:rsidRPr="00994E73">
        <w:rPr>
          <w:rStyle w:val="Ttulo3Car"/>
          <w:rFonts w:asciiTheme="minorHAnsi" w:hAnsiTheme="minorHAnsi" w:cstheme="minorHAnsi"/>
          <w:sz w:val="28"/>
          <w:szCs w:val="28"/>
        </w:rPr>
        <w:lastRenderedPageBreak/>
        <w:t xml:space="preserve"> </w:t>
      </w:r>
      <w:bookmarkStart w:id="166" w:name="_Toc162342559"/>
      <w:r w:rsidR="006A013E">
        <w:rPr>
          <w:rStyle w:val="Ttulo3Car"/>
          <w:rFonts w:asciiTheme="minorHAnsi" w:hAnsiTheme="minorHAnsi" w:cstheme="minorHAnsi"/>
          <w:sz w:val="28"/>
          <w:szCs w:val="28"/>
        </w:rPr>
        <w:t>VII</w:t>
      </w:r>
      <w:r w:rsidR="009B2EB4">
        <w:rPr>
          <w:rStyle w:val="Ttulo3Car"/>
          <w:rFonts w:asciiTheme="minorHAnsi" w:hAnsiTheme="minorHAnsi" w:cstheme="minorHAnsi"/>
          <w:sz w:val="28"/>
          <w:szCs w:val="28"/>
        </w:rPr>
        <w:t>I</w:t>
      </w:r>
      <w:r w:rsidRPr="00994E73">
        <w:rPr>
          <w:rStyle w:val="Ttulo3Car"/>
          <w:rFonts w:asciiTheme="minorHAnsi" w:hAnsiTheme="minorHAnsi" w:cstheme="minorHAnsi"/>
          <w:sz w:val="28"/>
          <w:szCs w:val="28"/>
        </w:rPr>
        <w:t xml:space="preserve">. </w:t>
      </w:r>
      <w:r w:rsidR="00DE579B" w:rsidRPr="00994E73">
        <w:rPr>
          <w:rStyle w:val="Ttulo3Car"/>
          <w:rFonts w:asciiTheme="minorHAnsi" w:hAnsiTheme="minorHAnsi" w:cstheme="minorHAnsi"/>
          <w:sz w:val="28"/>
          <w:szCs w:val="28"/>
        </w:rPr>
        <w:t>MINUTOS FLEX NEGOCIO 200</w:t>
      </w:r>
      <w:bookmarkEnd w:id="166"/>
    </w:p>
    <w:p w14:paraId="02691A06" w14:textId="77777777" w:rsidR="00DE579B" w:rsidRPr="00994E73" w:rsidRDefault="00DE579B" w:rsidP="008D7EA8">
      <w:pPr>
        <w:rPr>
          <w:rFonts w:asciiTheme="minorHAnsi" w:hAnsiTheme="minorHAnsi" w:cstheme="minorHAnsi"/>
          <w:b/>
          <w:szCs w:val="24"/>
        </w:rPr>
      </w:pPr>
    </w:p>
    <w:p w14:paraId="151810C1" w14:textId="77777777" w:rsidR="00DE579B" w:rsidRPr="00994E73" w:rsidRDefault="00DE579B" w:rsidP="00570F8C">
      <w:pPr>
        <w:outlineLvl w:val="0"/>
        <w:rPr>
          <w:rFonts w:asciiTheme="minorHAnsi" w:hAnsiTheme="minorHAnsi" w:cstheme="minorHAnsi"/>
          <w:szCs w:val="24"/>
        </w:rPr>
      </w:pPr>
      <w:r w:rsidRPr="00994E73">
        <w:rPr>
          <w:rFonts w:asciiTheme="minorHAnsi" w:hAnsiTheme="minorHAnsi" w:cstheme="minorHAnsi"/>
          <w:b/>
          <w:szCs w:val="24"/>
        </w:rPr>
        <w:t>Número de Inscripción:</w:t>
      </w:r>
      <w:r w:rsidR="00994E73">
        <w:rPr>
          <w:rFonts w:asciiTheme="minorHAnsi" w:hAnsiTheme="minorHAnsi" w:cstheme="minorHAnsi"/>
          <w:b/>
          <w:szCs w:val="24"/>
        </w:rPr>
        <w:t xml:space="preserve"> </w:t>
      </w:r>
      <w:r w:rsidRPr="00994E73">
        <w:rPr>
          <w:rFonts w:asciiTheme="minorHAnsi" w:hAnsiTheme="minorHAnsi" w:cstheme="minorHAnsi"/>
          <w:b/>
          <w:bCs/>
          <w:sz w:val="28"/>
          <w:szCs w:val="28"/>
        </w:rPr>
        <w:t>72972</w:t>
      </w:r>
    </w:p>
    <w:p w14:paraId="574774E9" w14:textId="77777777" w:rsidR="00DE579B" w:rsidRPr="00994E73" w:rsidRDefault="00DE579B" w:rsidP="008D7EA8">
      <w:pPr>
        <w:rPr>
          <w:rFonts w:asciiTheme="minorHAnsi" w:hAnsiTheme="minorHAnsi" w:cstheme="minorHAnsi"/>
          <w:szCs w:val="24"/>
        </w:rPr>
      </w:pPr>
    </w:p>
    <w:p w14:paraId="6B5CF359" w14:textId="77777777" w:rsidR="007E6012" w:rsidRPr="00994E73" w:rsidRDefault="00DE579B" w:rsidP="007E6012">
      <w:pPr>
        <w:outlineLvl w:val="0"/>
        <w:rPr>
          <w:rFonts w:asciiTheme="minorHAnsi" w:hAnsiTheme="minorHAnsi" w:cstheme="minorHAnsi"/>
          <w:b/>
          <w:szCs w:val="24"/>
        </w:rPr>
      </w:pPr>
      <w:r w:rsidRPr="00994E73">
        <w:rPr>
          <w:rFonts w:asciiTheme="minorHAnsi" w:hAnsiTheme="minorHAnsi" w:cstheme="minorHAnsi"/>
          <w:b/>
          <w:szCs w:val="24"/>
        </w:rPr>
        <w:t>Nombre del Servicio:</w:t>
      </w:r>
    </w:p>
    <w:p w14:paraId="67F07BF7" w14:textId="77777777" w:rsidR="00DE579B" w:rsidRPr="00994E73" w:rsidRDefault="00DE579B" w:rsidP="007E6012">
      <w:pPr>
        <w:outlineLvl w:val="0"/>
        <w:rPr>
          <w:rFonts w:asciiTheme="minorHAnsi" w:hAnsiTheme="minorHAnsi" w:cstheme="minorHAnsi"/>
          <w:bCs/>
          <w:i/>
          <w:szCs w:val="24"/>
        </w:rPr>
      </w:pPr>
      <w:r w:rsidRPr="00994E73">
        <w:rPr>
          <w:rFonts w:asciiTheme="minorHAnsi" w:hAnsiTheme="minorHAnsi" w:cstheme="minorHAnsi"/>
          <w:bCs/>
          <w:szCs w:val="24"/>
        </w:rPr>
        <w:t xml:space="preserve"> Minutos Flex Negocio 200</w:t>
      </w:r>
    </w:p>
    <w:p w14:paraId="0FD09C75" w14:textId="77777777" w:rsidR="00DE579B" w:rsidRPr="00994E73" w:rsidRDefault="00DE579B" w:rsidP="008D7EA8">
      <w:pPr>
        <w:rPr>
          <w:rFonts w:asciiTheme="minorHAnsi" w:hAnsiTheme="minorHAnsi" w:cstheme="minorHAnsi"/>
          <w:bCs/>
          <w:szCs w:val="24"/>
        </w:rPr>
      </w:pPr>
    </w:p>
    <w:p w14:paraId="510EF34B" w14:textId="77777777" w:rsidR="00DE579B" w:rsidRPr="00994E73" w:rsidRDefault="00DE579B" w:rsidP="00570F8C">
      <w:pPr>
        <w:outlineLvl w:val="0"/>
        <w:rPr>
          <w:rFonts w:asciiTheme="minorHAnsi" w:hAnsiTheme="minorHAnsi" w:cstheme="minorHAnsi"/>
          <w:b/>
          <w:szCs w:val="24"/>
        </w:rPr>
      </w:pPr>
      <w:r w:rsidRPr="00994E73">
        <w:rPr>
          <w:rFonts w:asciiTheme="minorHAnsi" w:hAnsiTheme="minorHAnsi" w:cstheme="minorHAnsi"/>
          <w:b/>
          <w:szCs w:val="24"/>
        </w:rPr>
        <w:t>Descripción:</w:t>
      </w:r>
    </w:p>
    <w:p w14:paraId="45986654"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Paquete de renta mensual fija para líneas comerciales que incluye una determinada cantidad de minutos, que se pueden consumir en diferentes tipos de tráfico de Larga Distancia y minutos a teléfonos móviles bajo la modalidad El Que Llama Paga, a través del prefijo de marcación 044 y 045.</w:t>
      </w:r>
    </w:p>
    <w:p w14:paraId="029A7571" w14:textId="77777777" w:rsidR="00DE579B" w:rsidRPr="00994E73" w:rsidRDefault="00DE579B" w:rsidP="008D7EA8">
      <w:pPr>
        <w:rPr>
          <w:rFonts w:asciiTheme="minorHAnsi" w:hAnsiTheme="minorHAnsi" w:cstheme="minorHAnsi"/>
          <w:bCs/>
          <w:szCs w:val="24"/>
        </w:rPr>
      </w:pPr>
    </w:p>
    <w:p w14:paraId="7A982A1E" w14:textId="77777777" w:rsidR="00DE579B" w:rsidRPr="00994E73" w:rsidRDefault="00DE579B" w:rsidP="00570F8C">
      <w:pPr>
        <w:outlineLvl w:val="0"/>
        <w:rPr>
          <w:rFonts w:asciiTheme="minorHAnsi" w:hAnsiTheme="minorHAnsi" w:cstheme="minorHAnsi"/>
          <w:b/>
          <w:szCs w:val="24"/>
        </w:rPr>
      </w:pPr>
      <w:r w:rsidRPr="00994E73">
        <w:rPr>
          <w:rFonts w:asciiTheme="minorHAnsi" w:hAnsiTheme="minorHAnsi" w:cstheme="minorHAnsi"/>
          <w:b/>
          <w:szCs w:val="24"/>
        </w:rPr>
        <w:t>Estructura Tarifaria:</w:t>
      </w:r>
    </w:p>
    <w:p w14:paraId="3A94B856" w14:textId="77777777" w:rsidR="00DE579B" w:rsidRPr="00994E73" w:rsidRDefault="00DE579B" w:rsidP="008D7EA8">
      <w:pPr>
        <w:rPr>
          <w:rFonts w:asciiTheme="minorHAnsi" w:hAnsiTheme="minorHAnsi" w:cstheme="minorHAnsi"/>
          <w:bCs/>
          <w:szCs w:val="24"/>
          <w:lang w:val="es-MX"/>
        </w:rPr>
      </w:pPr>
      <w:r w:rsidRPr="00994E73">
        <w:rPr>
          <w:rFonts w:asciiTheme="minorHAnsi" w:hAnsiTheme="minorHAnsi" w:cstheme="minorHAnsi"/>
          <w:bCs/>
          <w:szCs w:val="24"/>
          <w:lang w:val="es-MX"/>
        </w:rPr>
        <w:t>El paquete incluye los siguientes tipos de tráfico y minutos:</w:t>
      </w:r>
    </w:p>
    <w:p w14:paraId="76709A53" w14:textId="77777777" w:rsidR="007E6012" w:rsidRPr="00994E73" w:rsidRDefault="007E6012" w:rsidP="008D7EA8">
      <w:pPr>
        <w:rPr>
          <w:rFonts w:asciiTheme="minorHAnsi" w:hAnsiTheme="minorHAnsi" w:cstheme="minorHAnsi"/>
          <w:bCs/>
          <w:szCs w:val="24"/>
          <w:lang w:val="es-MX"/>
        </w:rPr>
      </w:pPr>
    </w:p>
    <w:p w14:paraId="58DD4F3F"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 xml:space="preserve">Frontera – Frontera </w:t>
      </w:r>
      <w:r w:rsidRPr="00994E73">
        <w:rPr>
          <w:rFonts w:asciiTheme="minorHAnsi" w:hAnsiTheme="minorHAnsi" w:cstheme="minorHAnsi"/>
          <w:bCs/>
          <w:szCs w:val="24"/>
          <w:lang w:val="es-MX"/>
        </w:rPr>
        <w:tab/>
        <w:t>240</w:t>
      </w:r>
      <w:r w:rsidR="00C1551C">
        <w:rPr>
          <w:rFonts w:asciiTheme="minorHAnsi" w:hAnsiTheme="minorHAnsi" w:cstheme="minorHAnsi"/>
          <w:bCs/>
          <w:szCs w:val="24"/>
          <w:lang w:val="es-MX"/>
        </w:rPr>
        <w:t xml:space="preserve"> minutos incluidos</w:t>
      </w:r>
    </w:p>
    <w:p w14:paraId="3D360FB6"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800 Empresarial</w:t>
      </w:r>
      <w:r w:rsidRPr="00994E73">
        <w:rPr>
          <w:rFonts w:asciiTheme="minorHAnsi" w:hAnsiTheme="minorHAnsi" w:cstheme="minorHAnsi"/>
          <w:bCs/>
          <w:szCs w:val="24"/>
          <w:lang w:val="es-MX"/>
        </w:rPr>
        <w:tab/>
        <w:t>440</w:t>
      </w:r>
      <w:r w:rsidR="00C1551C">
        <w:rPr>
          <w:rFonts w:asciiTheme="minorHAnsi" w:hAnsiTheme="minorHAnsi" w:cstheme="minorHAnsi"/>
          <w:bCs/>
          <w:szCs w:val="24"/>
          <w:lang w:val="es-MX"/>
        </w:rPr>
        <w:t xml:space="preserve"> minutos incluidos</w:t>
      </w:r>
    </w:p>
    <w:p w14:paraId="5E057B34"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Lada Norte, Centro y Sudamérica</w:t>
      </w:r>
      <w:r w:rsidRPr="00994E73">
        <w:rPr>
          <w:rFonts w:asciiTheme="minorHAnsi" w:hAnsiTheme="minorHAnsi" w:cstheme="minorHAnsi"/>
          <w:bCs/>
          <w:szCs w:val="24"/>
          <w:lang w:val="es-MX"/>
        </w:rPr>
        <w:tab/>
        <w:t>160</w:t>
      </w:r>
      <w:r w:rsidR="00C1551C">
        <w:rPr>
          <w:rFonts w:asciiTheme="minorHAnsi" w:hAnsiTheme="minorHAnsi" w:cstheme="minorHAnsi"/>
          <w:bCs/>
          <w:szCs w:val="24"/>
          <w:lang w:val="es-MX"/>
        </w:rPr>
        <w:t xml:space="preserve"> minutos incluidos</w:t>
      </w:r>
    </w:p>
    <w:p w14:paraId="13545BAD"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800 Norte, Centro y Sudamérica</w:t>
      </w:r>
      <w:r w:rsidRPr="00994E73">
        <w:rPr>
          <w:rFonts w:asciiTheme="minorHAnsi" w:hAnsiTheme="minorHAnsi" w:cstheme="minorHAnsi"/>
          <w:bCs/>
          <w:szCs w:val="24"/>
          <w:lang w:val="es-MX"/>
        </w:rPr>
        <w:tab/>
        <w:t>160</w:t>
      </w:r>
      <w:r w:rsidR="00C1551C">
        <w:rPr>
          <w:rFonts w:asciiTheme="minorHAnsi" w:hAnsiTheme="minorHAnsi" w:cstheme="minorHAnsi"/>
          <w:bCs/>
          <w:szCs w:val="24"/>
          <w:lang w:val="es-MX"/>
        </w:rPr>
        <w:t xml:space="preserve"> minutos incluidos</w:t>
      </w:r>
    </w:p>
    <w:p w14:paraId="264DB0E6"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Lada Mundial</w:t>
      </w:r>
      <w:r w:rsidRPr="00994E73">
        <w:rPr>
          <w:rFonts w:asciiTheme="minorHAnsi" w:hAnsiTheme="minorHAnsi" w:cstheme="minorHAnsi"/>
          <w:bCs/>
          <w:szCs w:val="24"/>
          <w:lang w:val="es-MX"/>
        </w:rPr>
        <w:tab/>
        <w:t>100</w:t>
      </w:r>
      <w:r w:rsidR="00C1551C">
        <w:rPr>
          <w:rFonts w:asciiTheme="minorHAnsi" w:hAnsiTheme="minorHAnsi" w:cstheme="minorHAnsi"/>
          <w:bCs/>
          <w:szCs w:val="24"/>
          <w:lang w:val="es-MX"/>
        </w:rPr>
        <w:t xml:space="preserve"> minutos incluidos</w:t>
      </w:r>
    </w:p>
    <w:p w14:paraId="0D88321D"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 xml:space="preserve">800 Mundial </w:t>
      </w:r>
      <w:r w:rsidRPr="00994E73">
        <w:rPr>
          <w:rFonts w:asciiTheme="minorHAnsi" w:hAnsiTheme="minorHAnsi" w:cstheme="minorHAnsi"/>
          <w:bCs/>
          <w:szCs w:val="24"/>
          <w:lang w:val="es-MX"/>
        </w:rPr>
        <w:tab/>
        <w:t>100</w:t>
      </w:r>
      <w:r w:rsidR="00C1551C">
        <w:rPr>
          <w:rFonts w:asciiTheme="minorHAnsi" w:hAnsiTheme="minorHAnsi" w:cstheme="minorHAnsi"/>
          <w:bCs/>
          <w:szCs w:val="24"/>
          <w:lang w:val="es-MX"/>
        </w:rPr>
        <w:t xml:space="preserve"> minutos incluidos</w:t>
      </w:r>
    </w:p>
    <w:p w14:paraId="3CF72BBF"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Celular 044 y 045</w:t>
      </w:r>
      <w:r w:rsidRPr="00994E73">
        <w:rPr>
          <w:rFonts w:asciiTheme="minorHAnsi" w:hAnsiTheme="minorHAnsi" w:cstheme="minorHAnsi"/>
          <w:bCs/>
          <w:szCs w:val="24"/>
          <w:lang w:val="es-MX"/>
        </w:rPr>
        <w:tab/>
        <w:t>505</w:t>
      </w:r>
      <w:r w:rsidR="00C1551C">
        <w:rPr>
          <w:rFonts w:asciiTheme="minorHAnsi" w:hAnsiTheme="minorHAnsi" w:cstheme="minorHAnsi"/>
          <w:bCs/>
          <w:szCs w:val="24"/>
          <w:lang w:val="es-MX"/>
        </w:rPr>
        <w:t xml:space="preserve"> minutos incluidos</w:t>
      </w:r>
    </w:p>
    <w:p w14:paraId="7156147A"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Renta Mensual sin impuestos:</w:t>
      </w:r>
      <w:r w:rsidRPr="00994E73">
        <w:rPr>
          <w:rFonts w:asciiTheme="minorHAnsi" w:hAnsiTheme="minorHAnsi" w:cstheme="minorHAnsi"/>
          <w:bCs/>
          <w:szCs w:val="24"/>
          <w:lang w:val="es-MX"/>
        </w:rPr>
        <w:tab/>
        <w:t>$200.00</w:t>
      </w:r>
    </w:p>
    <w:p w14:paraId="0E5C8136"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Renta Mensual con impuestos:</w:t>
      </w:r>
      <w:r w:rsidRPr="00994E73">
        <w:rPr>
          <w:rFonts w:asciiTheme="minorHAnsi" w:hAnsiTheme="minorHAnsi" w:cstheme="minorHAnsi"/>
          <w:bCs/>
          <w:szCs w:val="24"/>
          <w:lang w:val="es-MX"/>
        </w:rPr>
        <w:tab/>
        <w:t>$238.96</w:t>
      </w:r>
    </w:p>
    <w:p w14:paraId="0DD5B5E2" w14:textId="77777777" w:rsidR="007E6012" w:rsidRPr="00994E73" w:rsidRDefault="007E6012" w:rsidP="008D7EA8">
      <w:pPr>
        <w:rPr>
          <w:rFonts w:asciiTheme="minorHAnsi" w:hAnsiTheme="minorHAnsi" w:cstheme="minorHAnsi"/>
          <w:bCs/>
          <w:szCs w:val="24"/>
          <w:lang w:val="es-MX"/>
        </w:rPr>
      </w:pPr>
    </w:p>
    <w:p w14:paraId="5AAF5A98" w14:textId="77777777" w:rsidR="00DE579B" w:rsidRPr="00994E73" w:rsidRDefault="00DE579B" w:rsidP="008D7EA8">
      <w:pPr>
        <w:rPr>
          <w:rFonts w:asciiTheme="minorHAnsi" w:hAnsiTheme="minorHAnsi" w:cstheme="minorHAnsi"/>
          <w:bCs/>
          <w:szCs w:val="24"/>
          <w:lang w:val="es-MX"/>
        </w:rPr>
      </w:pPr>
      <w:r w:rsidRPr="00994E73">
        <w:rPr>
          <w:rFonts w:asciiTheme="minorHAnsi" w:hAnsiTheme="minorHAnsi" w:cstheme="minorHAnsi"/>
          <w:bCs/>
          <w:szCs w:val="24"/>
          <w:lang w:val="es-MX"/>
        </w:rPr>
        <w:t>Nota: La cantidad de minutos mostrada es considerando que el beneficio del plan se usa exclusivamente para ese tipo de tráfico. Los minutos incluidos no aplican para tráfico a Islas del Caribe e Israel.</w:t>
      </w:r>
    </w:p>
    <w:p w14:paraId="14335B9A" w14:textId="77777777" w:rsidR="00DE579B" w:rsidRPr="00994E73" w:rsidRDefault="00DE579B" w:rsidP="008D7EA8">
      <w:pPr>
        <w:rPr>
          <w:rFonts w:asciiTheme="minorHAnsi" w:hAnsiTheme="minorHAnsi" w:cstheme="minorHAnsi"/>
          <w:bCs/>
          <w:szCs w:val="24"/>
          <w:lang w:val="es-MX"/>
        </w:rPr>
      </w:pPr>
    </w:p>
    <w:p w14:paraId="114DE962" w14:textId="77777777" w:rsidR="00DE579B" w:rsidRPr="00994E73" w:rsidRDefault="00DE579B" w:rsidP="00570F8C">
      <w:pPr>
        <w:outlineLvl w:val="0"/>
        <w:rPr>
          <w:rFonts w:asciiTheme="minorHAnsi" w:hAnsiTheme="minorHAnsi" w:cstheme="minorHAnsi"/>
          <w:b/>
          <w:szCs w:val="24"/>
        </w:rPr>
      </w:pPr>
      <w:r w:rsidRPr="00994E73">
        <w:rPr>
          <w:rFonts w:asciiTheme="minorHAnsi" w:hAnsiTheme="minorHAnsi" w:cstheme="minorHAnsi"/>
          <w:b/>
          <w:szCs w:val="24"/>
        </w:rPr>
        <w:t>Reglas de Aplicación Tarifaria:</w:t>
      </w:r>
    </w:p>
    <w:p w14:paraId="74FEFE2F"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Aplica para el tráfico automático saliente de Larga Distancia Internacional a EUA y Canadá, Larga Distancia Mundial a Centroamérica, Sudamérica y Resto del Mundo, Servicio 800 y minutos a teléfonos móviles bajo la modalidad El Que Llama Paga, a través del prefijo de marcación 044 y 045.</w:t>
      </w:r>
    </w:p>
    <w:p w14:paraId="756A4A01"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No aplica a tráfico semiautomático ni Operadoras.</w:t>
      </w:r>
    </w:p>
    <w:p w14:paraId="09A60F2A"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Aplica un paquete por Línea y hasta 4 paquetes por facturación agrupada o Cuenta Maestra.</w:t>
      </w:r>
    </w:p>
    <w:p w14:paraId="42A0690B"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Se comparten los beneficios entre líneas agrupadas.</w:t>
      </w:r>
    </w:p>
    <w:p w14:paraId="1EEA99F9"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Los minutos del paquete pueden ser utilizados las 24 </w:t>
      </w:r>
      <w:proofErr w:type="spellStart"/>
      <w:r w:rsidRPr="00994E73">
        <w:rPr>
          <w:rFonts w:asciiTheme="minorHAnsi" w:hAnsiTheme="minorHAnsi" w:cstheme="minorHAnsi"/>
          <w:bCs/>
          <w:szCs w:val="24"/>
        </w:rPr>
        <w:t>hrs</w:t>
      </w:r>
      <w:proofErr w:type="spellEnd"/>
      <w:r w:rsidRPr="00994E73">
        <w:rPr>
          <w:rFonts w:asciiTheme="minorHAnsi" w:hAnsiTheme="minorHAnsi" w:cstheme="minorHAnsi"/>
          <w:bCs/>
          <w:szCs w:val="24"/>
        </w:rPr>
        <w:t>. Del día los 365 días del año.</w:t>
      </w:r>
    </w:p>
    <w:p w14:paraId="2921AA2B"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lastRenderedPageBreak/>
        <w:t>Los minutos del paquete se descuentan de la siguiente manera:</w:t>
      </w:r>
    </w:p>
    <w:p w14:paraId="0B89FCC1"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De acuerdo al consumo cronológico de llamadas.</w:t>
      </w:r>
    </w:p>
    <w:p w14:paraId="47B23661"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Previa decisión del Cliente al momento de contratar y sólo por un tipo de tráfico cuando el cliente así lo decida o bien en el momento en que lo determine. En caso de que el cliente no elija el tipo de tráfico, los minutos se descontarán de acuerdo al consumo cronológico de llamadas.</w:t>
      </w:r>
    </w:p>
    <w:p w14:paraId="1ADCFEE8"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Cuando el cliente exceda los minutos incluidos, estos se cobrarán a las tarifas del plan base que tenga contratado el Cliente. </w:t>
      </w:r>
    </w:p>
    <w:p w14:paraId="2B2BD1B1"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Convive con Lada Frontera Negocio, Premier Internacional, </w:t>
      </w:r>
      <w:proofErr w:type="spellStart"/>
      <w:r w:rsidRPr="00994E73">
        <w:rPr>
          <w:rFonts w:asciiTheme="minorHAnsi" w:hAnsiTheme="minorHAnsi" w:cstheme="minorHAnsi"/>
          <w:bCs/>
          <w:szCs w:val="24"/>
        </w:rPr>
        <w:t>Plue</w:t>
      </w:r>
      <w:proofErr w:type="spellEnd"/>
      <w:r w:rsidRPr="00994E73">
        <w:rPr>
          <w:rFonts w:asciiTheme="minorHAnsi" w:hAnsiTheme="minorHAnsi" w:cstheme="minorHAnsi"/>
          <w:bCs/>
          <w:szCs w:val="24"/>
        </w:rPr>
        <w:t xml:space="preserve">, Lada </w:t>
      </w:r>
      <w:proofErr w:type="spellStart"/>
      <w:r w:rsidRPr="00994E73">
        <w:rPr>
          <w:rFonts w:asciiTheme="minorHAnsi" w:hAnsiTheme="minorHAnsi" w:cstheme="minorHAnsi"/>
          <w:bCs/>
          <w:szCs w:val="24"/>
        </w:rPr>
        <w:t>VpNet</w:t>
      </w:r>
      <w:proofErr w:type="spellEnd"/>
      <w:r w:rsidRPr="00994E73">
        <w:rPr>
          <w:rFonts w:asciiTheme="minorHAnsi" w:hAnsiTheme="minorHAnsi" w:cstheme="minorHAnsi"/>
          <w:bCs/>
          <w:szCs w:val="24"/>
        </w:rPr>
        <w:t>,  Lada América y Destinos Estratégicos.</w:t>
      </w:r>
    </w:p>
    <w:p w14:paraId="4B182ABF"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Los minutos de los paquetes no conviven con otras promociones Lada, salvo los señalados anteriormente.</w:t>
      </w:r>
    </w:p>
    <w:p w14:paraId="792CCB1B"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Los minutos que no se consuman en el mes de facturación no se acumulan para el siguiente periodo de facturación.</w:t>
      </w:r>
    </w:p>
    <w:p w14:paraId="4678D653"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Aplica para Clientes que facturen en Recibo TELMEX y Cuenta Maestra.</w:t>
      </w:r>
    </w:p>
    <w:p w14:paraId="24C31063" w14:textId="77777777" w:rsidR="00DE579B" w:rsidRDefault="00DE579B" w:rsidP="008D7EA8">
      <w:pPr>
        <w:rPr>
          <w:rFonts w:ascii="Calibri" w:hAnsi="Calibri" w:cs="Arial"/>
          <w:b/>
          <w:sz w:val="22"/>
          <w:szCs w:val="18"/>
        </w:rPr>
      </w:pPr>
    </w:p>
    <w:p w14:paraId="6A585E75" w14:textId="77777777" w:rsidR="00DE579B" w:rsidRDefault="00DE579B" w:rsidP="00570F8C">
      <w:pPr>
        <w:outlineLvl w:val="0"/>
        <w:rPr>
          <w:rFonts w:ascii="Calibri" w:hAnsi="Calibri" w:cs="Arial"/>
          <w:b/>
          <w:sz w:val="22"/>
          <w:szCs w:val="18"/>
        </w:rPr>
      </w:pPr>
      <w:r w:rsidRPr="00952A2E">
        <w:rPr>
          <w:rFonts w:ascii="Calibri" w:hAnsi="Calibri" w:cs="Arial"/>
          <w:b/>
          <w:sz w:val="22"/>
          <w:szCs w:val="18"/>
        </w:rPr>
        <w:t>Políticas Comerciales</w:t>
      </w:r>
    </w:p>
    <w:p w14:paraId="5B2CAD0E" w14:textId="77777777" w:rsidR="00DE579B" w:rsidRPr="007E74BB" w:rsidRDefault="00DE579B" w:rsidP="008D7EA8">
      <w:pPr>
        <w:rPr>
          <w:rFonts w:ascii="Calibri" w:hAnsi="Calibri" w:cs="Arial"/>
          <w:bCs/>
          <w:sz w:val="22"/>
        </w:rPr>
      </w:pPr>
      <w:r w:rsidRPr="007E74BB">
        <w:rPr>
          <w:rFonts w:ascii="Calibri" w:hAnsi="Calibri" w:cs="Arial"/>
          <w:bCs/>
          <w:sz w:val="22"/>
        </w:rPr>
        <w:t xml:space="preserve">Las llamadas que se ocuparán del paquete de </w:t>
      </w:r>
      <w:r w:rsidRPr="00CD03A3">
        <w:rPr>
          <w:rFonts w:ascii="Calibri" w:hAnsi="Calibri" w:cs="Arial"/>
          <w:b/>
          <w:bCs/>
          <w:sz w:val="22"/>
        </w:rPr>
        <w:t>Minutos Flex 200</w:t>
      </w:r>
      <w:r w:rsidRPr="007E74BB">
        <w:rPr>
          <w:rFonts w:ascii="Calibri" w:hAnsi="Calibri" w:cs="Arial"/>
          <w:bCs/>
          <w:sz w:val="22"/>
        </w:rPr>
        <w:t>, deberán ser tráfico saliente en el ámbito del domicilio del cliente y efectuado en la línea contratante.</w:t>
      </w:r>
    </w:p>
    <w:p w14:paraId="5BF7EA45" w14:textId="77777777" w:rsidR="00DE579B" w:rsidRPr="007E74BB" w:rsidRDefault="00DE579B" w:rsidP="008D7EA8">
      <w:pPr>
        <w:rPr>
          <w:rFonts w:ascii="Calibri" w:hAnsi="Calibri" w:cs="Arial"/>
          <w:bCs/>
          <w:sz w:val="22"/>
        </w:rPr>
      </w:pPr>
      <w:r w:rsidRPr="007E74BB">
        <w:rPr>
          <w:rFonts w:ascii="Calibri" w:hAnsi="Calibri" w:cs="Arial"/>
          <w:bCs/>
          <w:sz w:val="22"/>
        </w:rPr>
        <w:t>El paquete se podrá contratar únicamente en Líneas Telmex Comerciales nuevas y existentes.</w:t>
      </w:r>
    </w:p>
    <w:p w14:paraId="50E34064" w14:textId="77777777" w:rsidR="00DE579B" w:rsidRPr="007E74BB" w:rsidRDefault="00DE579B" w:rsidP="008D7EA8">
      <w:pPr>
        <w:rPr>
          <w:rFonts w:ascii="Calibri" w:hAnsi="Calibri" w:cs="Arial"/>
          <w:bCs/>
          <w:sz w:val="22"/>
        </w:rPr>
      </w:pPr>
      <w:r w:rsidRPr="007E74BB">
        <w:rPr>
          <w:rFonts w:ascii="Calibri" w:hAnsi="Calibri" w:cs="Arial"/>
          <w:bCs/>
          <w:sz w:val="22"/>
        </w:rPr>
        <w:t>La contratación del paquete no está limitada a consumos mínimos.</w:t>
      </w:r>
    </w:p>
    <w:p w14:paraId="392A28AD" w14:textId="77777777" w:rsidR="00DE579B" w:rsidRPr="007E74BB" w:rsidRDefault="00DE579B" w:rsidP="008D7EA8">
      <w:pPr>
        <w:rPr>
          <w:rFonts w:ascii="Calibri" w:hAnsi="Calibri" w:cs="Arial"/>
          <w:bCs/>
          <w:sz w:val="22"/>
        </w:rPr>
      </w:pPr>
      <w:r w:rsidRPr="007E74BB">
        <w:rPr>
          <w:rFonts w:ascii="Calibri" w:hAnsi="Calibri" w:cs="Arial"/>
          <w:bCs/>
          <w:sz w:val="22"/>
        </w:rPr>
        <w:t>El paquete no tiene costo de contratación.</w:t>
      </w:r>
    </w:p>
    <w:p w14:paraId="2167415A" w14:textId="77777777" w:rsidR="00DE579B" w:rsidRDefault="00DE579B" w:rsidP="008D7EA8">
      <w:pPr>
        <w:rPr>
          <w:rFonts w:ascii="Calibri" w:hAnsi="Calibri" w:cs="Arial"/>
          <w:bCs/>
          <w:sz w:val="22"/>
        </w:rPr>
      </w:pPr>
      <w:r w:rsidRPr="007E74BB">
        <w:rPr>
          <w:rFonts w:ascii="Calibri" w:hAnsi="Calibri" w:cs="Arial"/>
          <w:bCs/>
          <w:sz w:val="22"/>
        </w:rPr>
        <w:t>La activación y baja del paquete es a solicitud del cliente.</w:t>
      </w:r>
    </w:p>
    <w:p w14:paraId="1142DEA2" w14:textId="77777777" w:rsidR="00DE579B" w:rsidRPr="00614BB6" w:rsidRDefault="00DE579B" w:rsidP="008D7EA8">
      <w:pPr>
        <w:rPr>
          <w:rFonts w:ascii="Calibri" w:hAnsi="Calibri" w:cs="Arial"/>
          <w:bCs/>
          <w:sz w:val="22"/>
        </w:rPr>
      </w:pPr>
      <w:r w:rsidRPr="00614BB6">
        <w:rPr>
          <w:rFonts w:ascii="Calibri" w:hAnsi="Calibri" w:cs="Arial"/>
          <w:bCs/>
          <w:sz w:val="22"/>
        </w:rPr>
        <w:t>Para evitar el daño que se pueda causar a la red de Telmex por el mal uso de la línea telefónica y en virtud de que los beneficios aplican para clientes comerciales, éstos no podrán realizar las siguientes actividades:</w:t>
      </w:r>
    </w:p>
    <w:p w14:paraId="4D63A486" w14:textId="77777777" w:rsidR="00DE579B" w:rsidRPr="00614BB6" w:rsidRDefault="00DE579B" w:rsidP="008D7EA8">
      <w:pPr>
        <w:rPr>
          <w:rFonts w:ascii="Calibri" w:hAnsi="Calibri" w:cs="Arial"/>
          <w:bCs/>
          <w:sz w:val="22"/>
        </w:rPr>
      </w:pPr>
      <w:r w:rsidRPr="00614BB6">
        <w:rPr>
          <w:rFonts w:ascii="Calibri" w:hAnsi="Calibri" w:cs="Arial"/>
          <w:bCs/>
          <w:sz w:val="22"/>
        </w:rPr>
        <w:t>La comercialización, venta o reventa de las llamadas de servicio medido, de los minutos de Larga Distancia o a teléfonos móviles a través del prefijo de marcación 044 y 045 incluidos en el Paquete.</w:t>
      </w:r>
    </w:p>
    <w:p w14:paraId="02AB80F3" w14:textId="77777777" w:rsidR="00DE579B" w:rsidRPr="00614BB6" w:rsidRDefault="00DE579B" w:rsidP="008D7EA8">
      <w:pPr>
        <w:rPr>
          <w:rFonts w:ascii="Calibri" w:hAnsi="Calibri" w:cs="Arial"/>
          <w:bCs/>
          <w:sz w:val="22"/>
        </w:rPr>
      </w:pPr>
      <w:r w:rsidRPr="00614BB6">
        <w:rPr>
          <w:rFonts w:ascii="Calibri" w:hAnsi="Calibri" w:cs="Arial"/>
          <w:bCs/>
          <w:sz w:val="22"/>
        </w:rPr>
        <w:t xml:space="preserve">Prestar servicios de telecomunicaciones o realizar actividades tales como transportar o </w:t>
      </w:r>
      <w:proofErr w:type="spellStart"/>
      <w:r w:rsidRPr="00614BB6">
        <w:rPr>
          <w:rFonts w:ascii="Calibri" w:hAnsi="Calibri" w:cs="Arial"/>
          <w:bCs/>
          <w:sz w:val="22"/>
        </w:rPr>
        <w:t>re-originar</w:t>
      </w:r>
      <w:proofErr w:type="spellEnd"/>
      <w:r w:rsidRPr="00614BB6">
        <w:rPr>
          <w:rFonts w:ascii="Calibri" w:hAnsi="Calibri" w:cs="Arial"/>
          <w:bCs/>
          <w:sz w:val="22"/>
        </w:rPr>
        <w:t xml:space="preserve"> tráfico público conmutado originado en otra ciudad o país, así como realizar actividades de regreso de llamadas (</w:t>
      </w:r>
      <w:proofErr w:type="spellStart"/>
      <w:r w:rsidRPr="00614BB6">
        <w:rPr>
          <w:rFonts w:ascii="Calibri" w:hAnsi="Calibri" w:cs="Arial"/>
          <w:bCs/>
          <w:sz w:val="22"/>
        </w:rPr>
        <w:t>Call</w:t>
      </w:r>
      <w:proofErr w:type="spellEnd"/>
      <w:r w:rsidRPr="00614BB6">
        <w:rPr>
          <w:rFonts w:ascii="Calibri" w:hAnsi="Calibri" w:cs="Arial"/>
          <w:bCs/>
          <w:sz w:val="22"/>
        </w:rPr>
        <w:t>-Back) y puenteo de llamadas.</w:t>
      </w:r>
    </w:p>
    <w:p w14:paraId="087E9CB5" w14:textId="77777777" w:rsidR="00DE579B" w:rsidRPr="00CA0F8A" w:rsidRDefault="00DE579B" w:rsidP="008D7EA8">
      <w:pPr>
        <w:rPr>
          <w:rFonts w:ascii="Calibri" w:hAnsi="Calibri" w:cs="Arial"/>
          <w:bCs/>
          <w:sz w:val="22"/>
          <w:szCs w:val="18"/>
        </w:rPr>
      </w:pPr>
    </w:p>
    <w:p w14:paraId="7C4E8898" w14:textId="77777777" w:rsidR="00DE579B" w:rsidRPr="00CA0F8A" w:rsidRDefault="00DE579B" w:rsidP="00570F8C">
      <w:pPr>
        <w:outlineLvl w:val="0"/>
        <w:rPr>
          <w:rFonts w:ascii="Calibri" w:hAnsi="Calibri" w:cs="Arial"/>
          <w:bCs/>
          <w:sz w:val="22"/>
          <w:szCs w:val="18"/>
          <w:lang w:val="es-ES_tradnl"/>
        </w:rPr>
      </w:pPr>
      <w:r w:rsidRPr="00CA0F8A">
        <w:rPr>
          <w:rFonts w:ascii="Calibri" w:hAnsi="Calibri" w:cs="Arial"/>
          <w:b/>
          <w:bCs/>
          <w:sz w:val="22"/>
          <w:szCs w:val="18"/>
          <w:lang w:val="es-ES_tradnl"/>
        </w:rPr>
        <w:t>Vigencia</w:t>
      </w:r>
    </w:p>
    <w:p w14:paraId="6BDB32EE" w14:textId="77777777" w:rsidR="00DE579B" w:rsidRPr="00CA0F8A" w:rsidRDefault="00DE579B" w:rsidP="00570F8C">
      <w:pPr>
        <w:outlineLvl w:val="0"/>
        <w:rPr>
          <w:rFonts w:ascii="Calibri" w:hAnsi="Calibri" w:cs="Arial"/>
          <w:bCs/>
          <w:sz w:val="22"/>
          <w:szCs w:val="18"/>
        </w:rPr>
      </w:pPr>
      <w:r w:rsidRPr="00CA0F8A">
        <w:rPr>
          <w:rFonts w:ascii="Calibri" w:hAnsi="Calibri" w:cs="Arial"/>
          <w:bCs/>
          <w:sz w:val="22"/>
          <w:szCs w:val="18"/>
        </w:rPr>
        <w:t>Se avisará al Instituto Federal de Telecomunicaciones la cancelación de est</w:t>
      </w:r>
      <w:r>
        <w:rPr>
          <w:rFonts w:ascii="Calibri" w:hAnsi="Calibri" w:cs="Arial"/>
          <w:bCs/>
          <w:sz w:val="22"/>
          <w:szCs w:val="18"/>
        </w:rPr>
        <w:t>e Paquete</w:t>
      </w:r>
      <w:r w:rsidRPr="00CA0F8A">
        <w:rPr>
          <w:rFonts w:ascii="Calibri" w:hAnsi="Calibri" w:cs="Arial"/>
          <w:bCs/>
          <w:sz w:val="22"/>
          <w:szCs w:val="18"/>
        </w:rPr>
        <w:t>.</w:t>
      </w:r>
    </w:p>
    <w:p w14:paraId="533DD1F7" w14:textId="77777777" w:rsidR="00994E73" w:rsidRDefault="00994E73">
      <w:pPr>
        <w:spacing w:after="200" w:line="276" w:lineRule="auto"/>
        <w:rPr>
          <w:rFonts w:ascii="Arial" w:hAnsi="Arial" w:cs="Arial"/>
          <w:color w:val="FF0000"/>
          <w:sz w:val="20"/>
        </w:rPr>
      </w:pPr>
      <w:r>
        <w:rPr>
          <w:rFonts w:ascii="Arial" w:hAnsi="Arial" w:cs="Arial"/>
          <w:color w:val="FF0000"/>
          <w:sz w:val="20"/>
        </w:rPr>
        <w:br w:type="page"/>
      </w:r>
    </w:p>
    <w:p w14:paraId="05ACD42A" w14:textId="63EC4A5D" w:rsidR="00DE579B" w:rsidRPr="00994E73" w:rsidRDefault="006A013E" w:rsidP="00265E19">
      <w:pPr>
        <w:rPr>
          <w:rStyle w:val="Ttulo3Car"/>
          <w:rFonts w:asciiTheme="minorHAnsi" w:hAnsiTheme="minorHAnsi" w:cstheme="minorHAnsi"/>
          <w:sz w:val="28"/>
          <w:szCs w:val="28"/>
        </w:rPr>
      </w:pPr>
      <w:bookmarkStart w:id="167" w:name="_Toc162342560"/>
      <w:r>
        <w:rPr>
          <w:rStyle w:val="Ttulo3Car"/>
          <w:rFonts w:asciiTheme="minorHAnsi" w:hAnsiTheme="minorHAnsi" w:cstheme="minorHAnsi"/>
          <w:sz w:val="28"/>
          <w:szCs w:val="28"/>
        </w:rPr>
        <w:lastRenderedPageBreak/>
        <w:t>I</w:t>
      </w:r>
      <w:r w:rsidR="00802C94">
        <w:rPr>
          <w:rStyle w:val="Ttulo3Car"/>
          <w:rFonts w:asciiTheme="minorHAnsi" w:hAnsiTheme="minorHAnsi" w:cstheme="minorHAnsi"/>
          <w:sz w:val="28"/>
          <w:szCs w:val="28"/>
        </w:rPr>
        <w:t>X</w:t>
      </w:r>
      <w:r w:rsidR="00250328" w:rsidRPr="00994E73">
        <w:rPr>
          <w:rStyle w:val="Ttulo3Car"/>
          <w:rFonts w:asciiTheme="minorHAnsi" w:hAnsiTheme="minorHAnsi" w:cstheme="minorHAnsi"/>
          <w:sz w:val="28"/>
          <w:szCs w:val="28"/>
        </w:rPr>
        <w:t xml:space="preserve">. </w:t>
      </w:r>
      <w:r w:rsidR="00DE579B" w:rsidRPr="00994E73">
        <w:rPr>
          <w:rStyle w:val="Ttulo3Car"/>
          <w:rFonts w:asciiTheme="minorHAnsi" w:hAnsiTheme="minorHAnsi" w:cstheme="minorHAnsi"/>
          <w:sz w:val="28"/>
          <w:szCs w:val="28"/>
        </w:rPr>
        <w:t>MINUTOS FLEX NEGOCIO 500</w:t>
      </w:r>
      <w:bookmarkEnd w:id="167"/>
    </w:p>
    <w:p w14:paraId="52540428" w14:textId="77777777" w:rsidR="00DE579B" w:rsidRPr="00994E73" w:rsidRDefault="00DE579B" w:rsidP="008D7EA8">
      <w:pPr>
        <w:rPr>
          <w:rFonts w:asciiTheme="minorHAnsi" w:hAnsiTheme="minorHAnsi" w:cstheme="minorHAnsi"/>
          <w:b/>
          <w:szCs w:val="24"/>
        </w:rPr>
      </w:pPr>
    </w:p>
    <w:p w14:paraId="7C305582" w14:textId="77777777" w:rsidR="00DE579B" w:rsidRPr="00994E73" w:rsidRDefault="00DE579B" w:rsidP="00570F8C">
      <w:pPr>
        <w:outlineLvl w:val="0"/>
        <w:rPr>
          <w:rFonts w:asciiTheme="minorHAnsi" w:hAnsiTheme="minorHAnsi" w:cstheme="minorHAnsi"/>
          <w:szCs w:val="24"/>
        </w:rPr>
      </w:pPr>
      <w:r w:rsidRPr="00994E73">
        <w:rPr>
          <w:rFonts w:asciiTheme="minorHAnsi" w:hAnsiTheme="minorHAnsi" w:cstheme="minorHAnsi"/>
          <w:b/>
          <w:szCs w:val="24"/>
        </w:rPr>
        <w:t>Número de Inscripción:</w:t>
      </w:r>
      <w:r w:rsidR="00994E73">
        <w:rPr>
          <w:rFonts w:asciiTheme="minorHAnsi" w:hAnsiTheme="minorHAnsi" w:cstheme="minorHAnsi"/>
          <w:b/>
          <w:szCs w:val="24"/>
        </w:rPr>
        <w:t xml:space="preserve"> </w:t>
      </w:r>
      <w:r w:rsidRPr="00994E73">
        <w:rPr>
          <w:rFonts w:asciiTheme="minorHAnsi" w:hAnsiTheme="minorHAnsi" w:cstheme="minorHAnsi"/>
          <w:b/>
          <w:bCs/>
          <w:sz w:val="28"/>
          <w:szCs w:val="28"/>
        </w:rPr>
        <w:t>72977</w:t>
      </w:r>
    </w:p>
    <w:p w14:paraId="654D5A67" w14:textId="77777777" w:rsidR="00DE579B" w:rsidRPr="00994E73" w:rsidRDefault="00DE579B" w:rsidP="008D7EA8">
      <w:pPr>
        <w:rPr>
          <w:rFonts w:asciiTheme="minorHAnsi" w:hAnsiTheme="minorHAnsi" w:cstheme="minorHAnsi"/>
          <w:szCs w:val="24"/>
        </w:rPr>
      </w:pPr>
    </w:p>
    <w:p w14:paraId="63921D1F" w14:textId="77777777" w:rsidR="007E6012" w:rsidRPr="00994E73" w:rsidRDefault="00DE579B" w:rsidP="007E6012">
      <w:pPr>
        <w:outlineLvl w:val="0"/>
        <w:rPr>
          <w:rFonts w:asciiTheme="minorHAnsi" w:hAnsiTheme="minorHAnsi" w:cstheme="minorHAnsi"/>
          <w:b/>
          <w:szCs w:val="24"/>
        </w:rPr>
      </w:pPr>
      <w:r w:rsidRPr="00994E73">
        <w:rPr>
          <w:rFonts w:asciiTheme="minorHAnsi" w:hAnsiTheme="minorHAnsi" w:cstheme="minorHAnsi"/>
          <w:b/>
          <w:szCs w:val="24"/>
        </w:rPr>
        <w:t>Nombre del Servicio:</w:t>
      </w:r>
    </w:p>
    <w:p w14:paraId="77742A31" w14:textId="77777777" w:rsidR="00DE579B" w:rsidRPr="00994E73" w:rsidRDefault="00DE579B" w:rsidP="007E6012">
      <w:pPr>
        <w:outlineLvl w:val="0"/>
        <w:rPr>
          <w:rFonts w:asciiTheme="minorHAnsi" w:hAnsiTheme="minorHAnsi" w:cstheme="minorHAnsi"/>
          <w:bCs/>
          <w:i/>
          <w:szCs w:val="24"/>
        </w:rPr>
      </w:pPr>
      <w:r w:rsidRPr="00994E73">
        <w:rPr>
          <w:rFonts w:asciiTheme="minorHAnsi" w:hAnsiTheme="minorHAnsi" w:cstheme="minorHAnsi"/>
          <w:bCs/>
          <w:szCs w:val="24"/>
        </w:rPr>
        <w:t>Minutos Flex Negocio 500</w:t>
      </w:r>
    </w:p>
    <w:p w14:paraId="3E838446" w14:textId="77777777" w:rsidR="00DE579B" w:rsidRPr="00994E73" w:rsidRDefault="00DE579B" w:rsidP="008D7EA8">
      <w:pPr>
        <w:rPr>
          <w:rFonts w:asciiTheme="minorHAnsi" w:hAnsiTheme="minorHAnsi" w:cstheme="minorHAnsi"/>
          <w:bCs/>
          <w:szCs w:val="24"/>
        </w:rPr>
      </w:pPr>
    </w:p>
    <w:p w14:paraId="56764F9D" w14:textId="77777777" w:rsidR="00DE579B" w:rsidRPr="00994E73" w:rsidRDefault="00DE579B" w:rsidP="00570F8C">
      <w:pPr>
        <w:outlineLvl w:val="0"/>
        <w:rPr>
          <w:rFonts w:asciiTheme="minorHAnsi" w:hAnsiTheme="minorHAnsi" w:cstheme="minorHAnsi"/>
          <w:b/>
          <w:szCs w:val="24"/>
        </w:rPr>
      </w:pPr>
      <w:r w:rsidRPr="00994E73">
        <w:rPr>
          <w:rFonts w:asciiTheme="minorHAnsi" w:hAnsiTheme="minorHAnsi" w:cstheme="minorHAnsi"/>
          <w:b/>
          <w:szCs w:val="24"/>
        </w:rPr>
        <w:t>Descripción:</w:t>
      </w:r>
    </w:p>
    <w:p w14:paraId="13D9203E"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Paquete de renta mensual fija para líneas comerciales que incluye una determinada cantidad de minutos, que se pueden consumir en diferentes tipos de tráfico de Larga Distancia y minutos a teléfonos móviles bajo la modalidad El Que Llama Paga, a través del prefijo de marcación 044 y 045. </w:t>
      </w:r>
    </w:p>
    <w:p w14:paraId="0BB694B6" w14:textId="77777777" w:rsidR="00DE579B" w:rsidRPr="00994E73" w:rsidRDefault="00DE579B" w:rsidP="008D7EA8">
      <w:pPr>
        <w:rPr>
          <w:rFonts w:asciiTheme="minorHAnsi" w:hAnsiTheme="minorHAnsi" w:cstheme="minorHAnsi"/>
          <w:b/>
          <w:szCs w:val="24"/>
        </w:rPr>
      </w:pPr>
    </w:p>
    <w:p w14:paraId="7673C7B5" w14:textId="77777777" w:rsidR="00DE579B" w:rsidRPr="00994E73" w:rsidRDefault="00DE579B" w:rsidP="00570F8C">
      <w:pPr>
        <w:outlineLvl w:val="0"/>
        <w:rPr>
          <w:rFonts w:asciiTheme="minorHAnsi" w:hAnsiTheme="minorHAnsi" w:cstheme="minorHAnsi"/>
          <w:b/>
          <w:szCs w:val="24"/>
        </w:rPr>
      </w:pPr>
      <w:r w:rsidRPr="00994E73">
        <w:rPr>
          <w:rFonts w:asciiTheme="minorHAnsi" w:hAnsiTheme="minorHAnsi" w:cstheme="minorHAnsi"/>
          <w:b/>
          <w:szCs w:val="24"/>
        </w:rPr>
        <w:t>Estructura Tarifaria:</w:t>
      </w:r>
    </w:p>
    <w:p w14:paraId="52C1506E" w14:textId="77777777" w:rsidR="00DE579B" w:rsidRPr="00994E73" w:rsidRDefault="00DE579B" w:rsidP="008D7EA8">
      <w:pPr>
        <w:rPr>
          <w:rFonts w:asciiTheme="minorHAnsi" w:hAnsiTheme="minorHAnsi" w:cstheme="minorHAnsi"/>
          <w:bCs/>
          <w:szCs w:val="24"/>
          <w:lang w:val="es-MX"/>
        </w:rPr>
      </w:pPr>
      <w:r w:rsidRPr="00994E73">
        <w:rPr>
          <w:rFonts w:asciiTheme="minorHAnsi" w:hAnsiTheme="minorHAnsi" w:cstheme="minorHAnsi"/>
          <w:bCs/>
          <w:szCs w:val="24"/>
          <w:lang w:val="es-MX"/>
        </w:rPr>
        <w:t>El paquete incluye los siguientes tipos de tráfico y minutos:</w:t>
      </w:r>
    </w:p>
    <w:p w14:paraId="5D377888" w14:textId="77777777" w:rsidR="00F92409"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 xml:space="preserve">Frontera – Frontera </w:t>
      </w:r>
      <w:r w:rsidRPr="00994E73">
        <w:rPr>
          <w:rFonts w:asciiTheme="minorHAnsi" w:hAnsiTheme="minorHAnsi" w:cstheme="minorHAnsi"/>
          <w:bCs/>
          <w:szCs w:val="24"/>
        </w:rPr>
        <w:tab/>
        <w:t>600 Minutos</w:t>
      </w:r>
      <w:r w:rsidR="00C1551C">
        <w:rPr>
          <w:rFonts w:asciiTheme="minorHAnsi" w:hAnsiTheme="minorHAnsi" w:cstheme="minorHAnsi"/>
          <w:bCs/>
          <w:szCs w:val="24"/>
        </w:rPr>
        <w:t xml:space="preserve"> incluidos</w:t>
      </w:r>
    </w:p>
    <w:p w14:paraId="3417DAD0" w14:textId="77777777" w:rsidR="00F92409"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800 Empresarial</w:t>
      </w:r>
      <w:r w:rsidRPr="00994E73">
        <w:rPr>
          <w:rFonts w:asciiTheme="minorHAnsi" w:hAnsiTheme="minorHAnsi" w:cstheme="minorHAnsi"/>
          <w:bCs/>
          <w:szCs w:val="24"/>
        </w:rPr>
        <w:tab/>
        <w:t>1,100 Minutos</w:t>
      </w:r>
      <w:r w:rsidR="00C1551C">
        <w:rPr>
          <w:rFonts w:asciiTheme="minorHAnsi" w:hAnsiTheme="minorHAnsi" w:cstheme="minorHAnsi"/>
          <w:bCs/>
          <w:szCs w:val="24"/>
        </w:rPr>
        <w:t xml:space="preserve"> incluidos</w:t>
      </w:r>
    </w:p>
    <w:p w14:paraId="12323C80" w14:textId="77777777" w:rsidR="00F92409"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Lada Norte, Centro y Sudamérica</w:t>
      </w:r>
      <w:r w:rsidRPr="00994E73">
        <w:rPr>
          <w:rFonts w:asciiTheme="minorHAnsi" w:hAnsiTheme="minorHAnsi" w:cstheme="minorHAnsi"/>
          <w:bCs/>
          <w:szCs w:val="24"/>
        </w:rPr>
        <w:tab/>
        <w:t>400</w:t>
      </w:r>
      <w:r w:rsidR="00455656" w:rsidRPr="00994E73">
        <w:rPr>
          <w:rFonts w:asciiTheme="minorHAnsi" w:hAnsiTheme="minorHAnsi" w:cstheme="minorHAnsi"/>
          <w:bCs/>
          <w:szCs w:val="24"/>
        </w:rPr>
        <w:t xml:space="preserve"> Minutos</w:t>
      </w:r>
      <w:r w:rsidR="00C1551C">
        <w:rPr>
          <w:rFonts w:asciiTheme="minorHAnsi" w:hAnsiTheme="minorHAnsi" w:cstheme="minorHAnsi"/>
          <w:bCs/>
          <w:szCs w:val="24"/>
        </w:rPr>
        <w:t xml:space="preserve"> incluidos</w:t>
      </w:r>
    </w:p>
    <w:p w14:paraId="2C47B34C" w14:textId="77777777" w:rsidR="00F92409"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800 Norte, Centro y Sudamérica</w:t>
      </w:r>
      <w:r w:rsidRPr="00994E73">
        <w:rPr>
          <w:rFonts w:asciiTheme="minorHAnsi" w:hAnsiTheme="minorHAnsi" w:cstheme="minorHAnsi"/>
          <w:bCs/>
          <w:szCs w:val="24"/>
        </w:rPr>
        <w:tab/>
        <w:t>400 Minutos</w:t>
      </w:r>
      <w:r w:rsidR="00C1551C">
        <w:rPr>
          <w:rFonts w:asciiTheme="minorHAnsi" w:hAnsiTheme="minorHAnsi" w:cstheme="minorHAnsi"/>
          <w:bCs/>
          <w:szCs w:val="24"/>
        </w:rPr>
        <w:t xml:space="preserve"> incluidos</w:t>
      </w:r>
    </w:p>
    <w:p w14:paraId="55B6384F" w14:textId="77777777" w:rsidR="00F92409"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Lada Mundial</w:t>
      </w:r>
      <w:r w:rsidRPr="00994E73">
        <w:rPr>
          <w:rFonts w:asciiTheme="minorHAnsi" w:hAnsiTheme="minorHAnsi" w:cstheme="minorHAnsi"/>
          <w:bCs/>
          <w:szCs w:val="24"/>
        </w:rPr>
        <w:tab/>
        <w:t>250 Minutos</w:t>
      </w:r>
      <w:r w:rsidR="00C1551C">
        <w:rPr>
          <w:rFonts w:asciiTheme="minorHAnsi" w:hAnsiTheme="minorHAnsi" w:cstheme="minorHAnsi"/>
          <w:bCs/>
          <w:szCs w:val="24"/>
        </w:rPr>
        <w:t xml:space="preserve"> incluidos</w:t>
      </w:r>
    </w:p>
    <w:p w14:paraId="4A9B1666" w14:textId="77777777" w:rsidR="00F92409"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 xml:space="preserve">800 Mundial </w:t>
      </w:r>
      <w:r w:rsidRPr="00994E73">
        <w:rPr>
          <w:rFonts w:asciiTheme="minorHAnsi" w:hAnsiTheme="minorHAnsi" w:cstheme="minorHAnsi"/>
          <w:bCs/>
          <w:szCs w:val="24"/>
        </w:rPr>
        <w:tab/>
        <w:t>250 Minutos</w:t>
      </w:r>
      <w:r w:rsidR="00C1551C">
        <w:rPr>
          <w:rFonts w:asciiTheme="minorHAnsi" w:hAnsiTheme="minorHAnsi" w:cstheme="minorHAnsi"/>
          <w:bCs/>
          <w:szCs w:val="24"/>
        </w:rPr>
        <w:t xml:space="preserve"> incluidos</w:t>
      </w:r>
    </w:p>
    <w:p w14:paraId="3AB72FE1" w14:textId="77777777" w:rsidR="00F92409"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Celular 044 y 045</w:t>
      </w:r>
      <w:r w:rsidRPr="00994E73">
        <w:rPr>
          <w:rFonts w:asciiTheme="minorHAnsi" w:hAnsiTheme="minorHAnsi" w:cstheme="minorHAnsi"/>
          <w:bCs/>
          <w:szCs w:val="24"/>
        </w:rPr>
        <w:tab/>
        <w:t>1,270 Minutos</w:t>
      </w:r>
      <w:r w:rsidR="00C1551C">
        <w:rPr>
          <w:rFonts w:asciiTheme="minorHAnsi" w:hAnsiTheme="minorHAnsi" w:cstheme="minorHAnsi"/>
          <w:bCs/>
          <w:szCs w:val="24"/>
        </w:rPr>
        <w:t xml:space="preserve"> incluidos</w:t>
      </w:r>
    </w:p>
    <w:p w14:paraId="20B4A900" w14:textId="77777777" w:rsidR="00F92409"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Renta Mensual sin impuestos:</w:t>
      </w:r>
      <w:r w:rsidRPr="00994E73">
        <w:rPr>
          <w:rFonts w:asciiTheme="minorHAnsi" w:hAnsiTheme="minorHAnsi" w:cstheme="minorHAnsi"/>
          <w:bCs/>
          <w:szCs w:val="24"/>
        </w:rPr>
        <w:tab/>
        <w:t>$500.00</w:t>
      </w:r>
    </w:p>
    <w:p w14:paraId="4DC42BCF" w14:textId="77777777" w:rsidR="007E6012"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Renta Mensual con impuestos:</w:t>
      </w:r>
      <w:r w:rsidRPr="00994E73">
        <w:rPr>
          <w:rFonts w:asciiTheme="minorHAnsi" w:hAnsiTheme="minorHAnsi" w:cstheme="minorHAnsi"/>
          <w:bCs/>
          <w:szCs w:val="24"/>
        </w:rPr>
        <w:tab/>
        <w:t>$597.40</w:t>
      </w:r>
    </w:p>
    <w:p w14:paraId="79D1709F" w14:textId="77777777" w:rsidR="007E6012" w:rsidRPr="00994E73" w:rsidRDefault="007E6012" w:rsidP="008D7EA8">
      <w:pPr>
        <w:rPr>
          <w:rFonts w:asciiTheme="minorHAnsi" w:hAnsiTheme="minorHAnsi" w:cstheme="minorHAnsi"/>
          <w:bCs/>
          <w:szCs w:val="24"/>
          <w:lang w:val="es-MX"/>
        </w:rPr>
      </w:pPr>
    </w:p>
    <w:p w14:paraId="72DA8E74" w14:textId="77777777" w:rsidR="00DE579B" w:rsidRPr="00994E73" w:rsidRDefault="00DE579B" w:rsidP="008D7EA8">
      <w:pPr>
        <w:rPr>
          <w:rFonts w:asciiTheme="minorHAnsi" w:hAnsiTheme="minorHAnsi" w:cstheme="minorHAnsi"/>
          <w:bCs/>
          <w:szCs w:val="24"/>
          <w:lang w:val="es-MX"/>
        </w:rPr>
      </w:pPr>
      <w:r w:rsidRPr="00994E73">
        <w:rPr>
          <w:rFonts w:asciiTheme="minorHAnsi" w:hAnsiTheme="minorHAnsi" w:cstheme="minorHAnsi"/>
          <w:bCs/>
          <w:szCs w:val="24"/>
          <w:lang w:val="es-MX"/>
        </w:rPr>
        <w:t>Nota: La cantidad de minutos mostrada es considerando que el beneficio del plan se usa exclusivamente para ese tipo de tráfico. Los minutos incluidos no aplican para tráfico a Islas del Caribe e Israel.</w:t>
      </w:r>
    </w:p>
    <w:p w14:paraId="4597DA5F" w14:textId="77777777" w:rsidR="00DE579B" w:rsidRPr="00994E73" w:rsidRDefault="00DE579B" w:rsidP="008D7EA8">
      <w:pPr>
        <w:rPr>
          <w:rFonts w:asciiTheme="minorHAnsi" w:hAnsiTheme="minorHAnsi" w:cstheme="minorHAnsi"/>
          <w:bCs/>
          <w:szCs w:val="24"/>
          <w:lang w:val="es-MX"/>
        </w:rPr>
      </w:pPr>
    </w:p>
    <w:p w14:paraId="6DA14D72" w14:textId="77777777" w:rsidR="00DE579B" w:rsidRPr="00994E73" w:rsidRDefault="00DE579B" w:rsidP="00570F8C">
      <w:pPr>
        <w:outlineLvl w:val="0"/>
        <w:rPr>
          <w:rFonts w:asciiTheme="minorHAnsi" w:hAnsiTheme="minorHAnsi" w:cstheme="minorHAnsi"/>
          <w:b/>
          <w:szCs w:val="24"/>
        </w:rPr>
      </w:pPr>
      <w:r w:rsidRPr="00994E73">
        <w:rPr>
          <w:rFonts w:asciiTheme="minorHAnsi" w:hAnsiTheme="minorHAnsi" w:cstheme="minorHAnsi"/>
          <w:b/>
          <w:szCs w:val="24"/>
        </w:rPr>
        <w:t>Reglas de Aplicación Tarifaria:</w:t>
      </w:r>
    </w:p>
    <w:p w14:paraId="6024ED92"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Aplica para el tráfico automático saliente de Larga Distancia Internacional a EUA y Canadá, Larga Distancia Mundial a Centroamérica, Sudamérica y Resto del Mundo, Servicio 800 y minutos a teléfonos móviles bajo la modalidad El Que Llama Paga, a través del prefijo de marcación 044 y 045.</w:t>
      </w:r>
    </w:p>
    <w:p w14:paraId="03BAEE42"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No aplica a tráfico semiautomático ni Operadoras.</w:t>
      </w:r>
    </w:p>
    <w:p w14:paraId="355302E3"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Aplica un paquete por Línea y hasta 4 paquetes por facturación agrupada o Cuenta Maestra.</w:t>
      </w:r>
    </w:p>
    <w:p w14:paraId="4CA29F0C"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Se comparten los beneficios entre líneas agrupadas.</w:t>
      </w:r>
    </w:p>
    <w:p w14:paraId="15BC6E5F"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Los minutos del paquete pueden ser utilizados las 24 </w:t>
      </w:r>
      <w:proofErr w:type="spellStart"/>
      <w:r w:rsidRPr="00994E73">
        <w:rPr>
          <w:rFonts w:asciiTheme="minorHAnsi" w:hAnsiTheme="minorHAnsi" w:cstheme="minorHAnsi"/>
          <w:bCs/>
          <w:szCs w:val="24"/>
        </w:rPr>
        <w:t>hrs</w:t>
      </w:r>
      <w:proofErr w:type="spellEnd"/>
      <w:r w:rsidRPr="00994E73">
        <w:rPr>
          <w:rFonts w:asciiTheme="minorHAnsi" w:hAnsiTheme="minorHAnsi" w:cstheme="minorHAnsi"/>
          <w:bCs/>
          <w:szCs w:val="24"/>
        </w:rPr>
        <w:t>. Del día los 365 días del año.</w:t>
      </w:r>
    </w:p>
    <w:p w14:paraId="78E2F246"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Los minutos del paquete se descuentan de la siguiente manera:</w:t>
      </w:r>
    </w:p>
    <w:p w14:paraId="35755760"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lastRenderedPageBreak/>
        <w:t>De acuerdo al consumo cronológico de llamadas.</w:t>
      </w:r>
    </w:p>
    <w:p w14:paraId="71A5BFBC"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Previa decisión del Cliente al momento de contratar y sólo por un tipo de tráfico cuando el cliente así lo decida o bien en el momento en que lo determine. En caso de que el cliente no elija el tipo de tráfico, los minutos se descontarán de acuerdo al consumo cronológico de llamadas.</w:t>
      </w:r>
    </w:p>
    <w:p w14:paraId="7EB98288"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Cuando el cliente exceda los minutos incluidos, estos se cobrarán a las tarifas del plan base que tenga contratado el Cliente. </w:t>
      </w:r>
    </w:p>
    <w:p w14:paraId="2DD1A9B2"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Convive con Lada Frontera Negocio, Premier Internacional, </w:t>
      </w:r>
      <w:proofErr w:type="spellStart"/>
      <w:r w:rsidRPr="00994E73">
        <w:rPr>
          <w:rFonts w:asciiTheme="minorHAnsi" w:hAnsiTheme="minorHAnsi" w:cstheme="minorHAnsi"/>
          <w:bCs/>
          <w:szCs w:val="24"/>
        </w:rPr>
        <w:t>Plue</w:t>
      </w:r>
      <w:proofErr w:type="spellEnd"/>
      <w:r w:rsidRPr="00994E73">
        <w:rPr>
          <w:rFonts w:asciiTheme="minorHAnsi" w:hAnsiTheme="minorHAnsi" w:cstheme="minorHAnsi"/>
          <w:bCs/>
          <w:szCs w:val="24"/>
        </w:rPr>
        <w:t xml:space="preserve">, Lada </w:t>
      </w:r>
      <w:proofErr w:type="spellStart"/>
      <w:r w:rsidRPr="00994E73">
        <w:rPr>
          <w:rFonts w:asciiTheme="minorHAnsi" w:hAnsiTheme="minorHAnsi" w:cstheme="minorHAnsi"/>
          <w:bCs/>
          <w:szCs w:val="24"/>
        </w:rPr>
        <w:t>VpNet</w:t>
      </w:r>
      <w:proofErr w:type="spellEnd"/>
      <w:r w:rsidRPr="00994E73">
        <w:rPr>
          <w:rFonts w:asciiTheme="minorHAnsi" w:hAnsiTheme="minorHAnsi" w:cstheme="minorHAnsi"/>
          <w:bCs/>
          <w:szCs w:val="24"/>
        </w:rPr>
        <w:t>, Lada América Y Destinos Estratégicos.</w:t>
      </w:r>
    </w:p>
    <w:p w14:paraId="5F67E91B"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Los minutos de los paquetes no conviven con otras promociones Lada, salvo los señalados anteriormente.</w:t>
      </w:r>
    </w:p>
    <w:p w14:paraId="306689AD"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Los minutos que no se consuman en el mes de facturación no se acumulan para el siguiente periodo de facturación.</w:t>
      </w:r>
    </w:p>
    <w:p w14:paraId="68BC75A8"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Aplica para Clientes que facturen en Recibo TELMEX y Cuenta Maestra.</w:t>
      </w:r>
    </w:p>
    <w:p w14:paraId="20FA96A2" w14:textId="77777777" w:rsidR="00DE579B" w:rsidRPr="00994E73" w:rsidRDefault="00DE579B" w:rsidP="008D7EA8">
      <w:pPr>
        <w:rPr>
          <w:rFonts w:asciiTheme="minorHAnsi" w:hAnsiTheme="minorHAnsi" w:cstheme="minorHAnsi"/>
          <w:b/>
          <w:szCs w:val="24"/>
        </w:rPr>
      </w:pPr>
    </w:p>
    <w:p w14:paraId="48718E35" w14:textId="77777777" w:rsidR="00DE579B" w:rsidRPr="00994E73" w:rsidRDefault="00DE579B" w:rsidP="00570F8C">
      <w:pPr>
        <w:outlineLvl w:val="0"/>
        <w:rPr>
          <w:rFonts w:asciiTheme="minorHAnsi" w:hAnsiTheme="minorHAnsi" w:cstheme="minorHAnsi"/>
          <w:b/>
          <w:szCs w:val="24"/>
        </w:rPr>
      </w:pPr>
      <w:r w:rsidRPr="00994E73">
        <w:rPr>
          <w:rFonts w:asciiTheme="minorHAnsi" w:hAnsiTheme="minorHAnsi" w:cstheme="minorHAnsi"/>
          <w:b/>
          <w:szCs w:val="24"/>
        </w:rPr>
        <w:t>Políticas Comerciales</w:t>
      </w:r>
    </w:p>
    <w:p w14:paraId="47695A6D"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Las llamadas que se ocuparán del paquete de </w:t>
      </w:r>
      <w:r w:rsidRPr="00994E73">
        <w:rPr>
          <w:rFonts w:asciiTheme="minorHAnsi" w:hAnsiTheme="minorHAnsi" w:cstheme="minorHAnsi"/>
          <w:b/>
          <w:bCs/>
          <w:szCs w:val="24"/>
        </w:rPr>
        <w:t>Minutos Flex 500</w:t>
      </w:r>
      <w:r w:rsidRPr="00994E73">
        <w:rPr>
          <w:rFonts w:asciiTheme="minorHAnsi" w:hAnsiTheme="minorHAnsi" w:cstheme="minorHAnsi"/>
          <w:bCs/>
          <w:szCs w:val="24"/>
        </w:rPr>
        <w:t>, deberán ser tráfico saliente en el ámbito del domicilio del cliente y efectuado en la línea contratante.</w:t>
      </w:r>
    </w:p>
    <w:p w14:paraId="2FBED2E7"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El paquete se podrá contratar únicamente en Líneas Telmex Comerciales nuevas y existentes.</w:t>
      </w:r>
    </w:p>
    <w:p w14:paraId="46ADB073"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La contratación del paquete no está limitada a consumos mínimos.</w:t>
      </w:r>
    </w:p>
    <w:p w14:paraId="1056FF07"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El paquete no tiene costo de contratación.</w:t>
      </w:r>
    </w:p>
    <w:p w14:paraId="74825B73"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La activación y baja del paquete es a solicitud del cliente.</w:t>
      </w:r>
    </w:p>
    <w:p w14:paraId="47FB358D"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Para evitar el daño que se pueda causar a la red de Telmex por el mal uso de la línea telefónica y en virtud de que los beneficios aplican para clientes comerciales, éstos no podrán realizar las siguientes actividades:</w:t>
      </w:r>
    </w:p>
    <w:p w14:paraId="0B4235EC"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La comercialización, venta o reventa de las llamadas de servicio medido, de los minutos de Larga Distancia o a teléfonos móviles a través del prefijo de marcación 044 y 045 incluidos en el Paquete.</w:t>
      </w:r>
    </w:p>
    <w:p w14:paraId="061B4E18"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Prestar servicios de telecomunicaciones o realizar actividades tales como transportar o </w:t>
      </w:r>
      <w:proofErr w:type="spellStart"/>
      <w:r w:rsidRPr="00994E73">
        <w:rPr>
          <w:rFonts w:asciiTheme="minorHAnsi" w:hAnsiTheme="minorHAnsi" w:cstheme="minorHAnsi"/>
          <w:bCs/>
          <w:szCs w:val="24"/>
        </w:rPr>
        <w:t>re-originar</w:t>
      </w:r>
      <w:proofErr w:type="spellEnd"/>
      <w:r w:rsidRPr="00994E73">
        <w:rPr>
          <w:rFonts w:asciiTheme="minorHAnsi" w:hAnsiTheme="minorHAnsi" w:cstheme="minorHAnsi"/>
          <w:bCs/>
          <w:szCs w:val="24"/>
        </w:rPr>
        <w:t xml:space="preserve"> tráfico público conmutado originado en otra ciudad o país, así como realizar actividades de regreso de llamadas (</w:t>
      </w:r>
      <w:proofErr w:type="spellStart"/>
      <w:r w:rsidRPr="00994E73">
        <w:rPr>
          <w:rFonts w:asciiTheme="minorHAnsi" w:hAnsiTheme="minorHAnsi" w:cstheme="minorHAnsi"/>
          <w:bCs/>
          <w:szCs w:val="24"/>
        </w:rPr>
        <w:t>Call</w:t>
      </w:r>
      <w:proofErr w:type="spellEnd"/>
      <w:r w:rsidRPr="00994E73">
        <w:rPr>
          <w:rFonts w:asciiTheme="minorHAnsi" w:hAnsiTheme="minorHAnsi" w:cstheme="minorHAnsi"/>
          <w:bCs/>
          <w:szCs w:val="24"/>
        </w:rPr>
        <w:t>-Back) y puenteo de llamadas.</w:t>
      </w:r>
    </w:p>
    <w:p w14:paraId="608F9A66" w14:textId="77777777" w:rsidR="00DE579B" w:rsidRPr="00994E73" w:rsidRDefault="00DE579B" w:rsidP="008D7EA8">
      <w:pPr>
        <w:rPr>
          <w:rFonts w:asciiTheme="minorHAnsi" w:hAnsiTheme="minorHAnsi" w:cstheme="minorHAnsi"/>
          <w:bCs/>
          <w:szCs w:val="24"/>
        </w:rPr>
      </w:pPr>
    </w:p>
    <w:p w14:paraId="0023374A" w14:textId="77777777" w:rsidR="00DE579B" w:rsidRPr="00994E73" w:rsidRDefault="00DE579B" w:rsidP="00570F8C">
      <w:pPr>
        <w:outlineLvl w:val="0"/>
        <w:rPr>
          <w:rFonts w:asciiTheme="minorHAnsi" w:hAnsiTheme="minorHAnsi" w:cstheme="minorHAnsi"/>
          <w:bCs/>
          <w:szCs w:val="24"/>
          <w:lang w:val="es-ES_tradnl"/>
        </w:rPr>
      </w:pPr>
      <w:r w:rsidRPr="00994E73">
        <w:rPr>
          <w:rFonts w:asciiTheme="minorHAnsi" w:hAnsiTheme="minorHAnsi" w:cstheme="minorHAnsi"/>
          <w:b/>
          <w:bCs/>
          <w:szCs w:val="24"/>
          <w:lang w:val="es-ES_tradnl"/>
        </w:rPr>
        <w:t>Vigencia</w:t>
      </w:r>
    </w:p>
    <w:p w14:paraId="1FE7E17E" w14:textId="32005E5D" w:rsidR="001D32C1" w:rsidRPr="00455656" w:rsidRDefault="00DE579B" w:rsidP="00DE1238">
      <w:pPr>
        <w:outlineLvl w:val="0"/>
        <w:rPr>
          <w:rFonts w:ascii="Arial" w:hAnsi="Arial" w:cs="Arial"/>
          <w:color w:val="FF0000"/>
          <w:sz w:val="20"/>
        </w:rPr>
      </w:pPr>
      <w:r w:rsidRPr="00994E73">
        <w:rPr>
          <w:rFonts w:asciiTheme="minorHAnsi" w:hAnsiTheme="minorHAnsi" w:cstheme="minorHAnsi"/>
          <w:bCs/>
          <w:szCs w:val="24"/>
        </w:rPr>
        <w:t>Se avisará al Instituto Federal de Telecomunicaciones la cancelación de este Plan.</w:t>
      </w:r>
      <w:r w:rsidR="007E6012" w:rsidRPr="00994E73">
        <w:rPr>
          <w:rFonts w:asciiTheme="minorHAnsi" w:hAnsiTheme="minorHAnsi" w:cstheme="minorHAnsi"/>
          <w:color w:val="FF0000"/>
          <w:szCs w:val="24"/>
        </w:rPr>
        <w:t xml:space="preserve"> </w:t>
      </w:r>
      <w:r w:rsidR="001D32C1" w:rsidRPr="00455656">
        <w:rPr>
          <w:rFonts w:ascii="Arial" w:hAnsi="Arial" w:cs="Arial"/>
          <w:color w:val="FF0000"/>
          <w:sz w:val="20"/>
        </w:rPr>
        <w:br w:type="page"/>
      </w:r>
    </w:p>
    <w:p w14:paraId="1DC26788" w14:textId="13905763" w:rsidR="00DE579B" w:rsidRPr="00994E73" w:rsidRDefault="00A93E6F" w:rsidP="00265E19">
      <w:pPr>
        <w:rPr>
          <w:rStyle w:val="Ttulo3Car"/>
          <w:rFonts w:asciiTheme="minorHAnsi" w:hAnsiTheme="minorHAnsi" w:cstheme="minorHAnsi"/>
          <w:sz w:val="28"/>
          <w:szCs w:val="28"/>
        </w:rPr>
      </w:pPr>
      <w:bookmarkStart w:id="168" w:name="_Toc162342561"/>
      <w:r>
        <w:rPr>
          <w:rStyle w:val="Ttulo3Car"/>
          <w:rFonts w:asciiTheme="minorHAnsi" w:hAnsiTheme="minorHAnsi" w:cstheme="minorHAnsi"/>
          <w:sz w:val="28"/>
          <w:szCs w:val="28"/>
        </w:rPr>
        <w:lastRenderedPageBreak/>
        <w:t>X</w:t>
      </w:r>
      <w:r w:rsidR="001464BE" w:rsidRPr="00994E73">
        <w:rPr>
          <w:rStyle w:val="Ttulo3Car"/>
          <w:rFonts w:asciiTheme="minorHAnsi" w:hAnsiTheme="minorHAnsi" w:cstheme="minorHAnsi"/>
          <w:sz w:val="28"/>
          <w:szCs w:val="28"/>
        </w:rPr>
        <w:t xml:space="preserve">. </w:t>
      </w:r>
      <w:r w:rsidR="00DE579B" w:rsidRPr="00994E73">
        <w:rPr>
          <w:rStyle w:val="Ttulo3Car"/>
          <w:rFonts w:asciiTheme="minorHAnsi" w:hAnsiTheme="minorHAnsi" w:cstheme="minorHAnsi"/>
          <w:sz w:val="28"/>
          <w:szCs w:val="28"/>
        </w:rPr>
        <w:t>OPCIONES TELMEX SRI BÁSICO</w:t>
      </w:r>
      <w:bookmarkEnd w:id="168"/>
    </w:p>
    <w:p w14:paraId="460A8E31" w14:textId="77777777" w:rsidR="008273C2" w:rsidRPr="00994E73" w:rsidRDefault="008273C2" w:rsidP="008D7EA8">
      <w:pPr>
        <w:rPr>
          <w:rFonts w:asciiTheme="minorHAnsi" w:hAnsiTheme="minorHAnsi" w:cstheme="minorHAnsi"/>
          <w:szCs w:val="24"/>
        </w:rPr>
      </w:pPr>
    </w:p>
    <w:p w14:paraId="1DFDDA13" w14:textId="77777777" w:rsidR="00DE579B" w:rsidRPr="00994E73" w:rsidRDefault="008273C2" w:rsidP="00570F8C">
      <w:pPr>
        <w:outlineLvl w:val="0"/>
        <w:rPr>
          <w:rFonts w:asciiTheme="minorHAnsi" w:hAnsiTheme="minorHAnsi" w:cstheme="minorHAnsi"/>
          <w:szCs w:val="24"/>
        </w:rPr>
      </w:pPr>
      <w:r w:rsidRPr="00994E73">
        <w:rPr>
          <w:rFonts w:asciiTheme="minorHAnsi" w:hAnsiTheme="minorHAnsi" w:cstheme="minorHAnsi"/>
          <w:b/>
          <w:szCs w:val="24"/>
        </w:rPr>
        <w:t>Número de Inscripción:</w:t>
      </w:r>
      <w:r w:rsidR="00994E73">
        <w:rPr>
          <w:rFonts w:asciiTheme="minorHAnsi" w:hAnsiTheme="minorHAnsi" w:cstheme="minorHAnsi"/>
          <w:b/>
          <w:szCs w:val="24"/>
        </w:rPr>
        <w:t xml:space="preserve"> </w:t>
      </w:r>
      <w:r w:rsidR="00DE579B" w:rsidRPr="00994E73">
        <w:rPr>
          <w:rFonts w:asciiTheme="minorHAnsi" w:hAnsiTheme="minorHAnsi" w:cstheme="minorHAnsi"/>
          <w:b/>
          <w:bCs/>
          <w:sz w:val="28"/>
          <w:szCs w:val="28"/>
        </w:rPr>
        <w:t>006131</w:t>
      </w:r>
    </w:p>
    <w:p w14:paraId="2EA3D070" w14:textId="77777777" w:rsidR="008273C2" w:rsidRPr="00994E73" w:rsidRDefault="008273C2" w:rsidP="008D7EA8">
      <w:pPr>
        <w:rPr>
          <w:rFonts w:asciiTheme="minorHAnsi" w:hAnsiTheme="minorHAnsi" w:cstheme="minorHAnsi"/>
          <w:b/>
          <w:szCs w:val="24"/>
        </w:rPr>
      </w:pPr>
    </w:p>
    <w:p w14:paraId="5D8021BE" w14:textId="77777777" w:rsidR="008273C2" w:rsidRPr="00994E73" w:rsidRDefault="008273C2" w:rsidP="00570F8C">
      <w:pPr>
        <w:outlineLvl w:val="0"/>
        <w:rPr>
          <w:rFonts w:asciiTheme="minorHAnsi" w:hAnsiTheme="minorHAnsi" w:cstheme="minorHAnsi"/>
          <w:b/>
          <w:szCs w:val="24"/>
        </w:rPr>
      </w:pPr>
      <w:r w:rsidRPr="00994E73">
        <w:rPr>
          <w:rFonts w:asciiTheme="minorHAnsi" w:hAnsiTheme="minorHAnsi" w:cstheme="minorHAnsi"/>
          <w:b/>
          <w:szCs w:val="24"/>
        </w:rPr>
        <w:t>Nombre del Servicio:</w:t>
      </w:r>
    </w:p>
    <w:p w14:paraId="179B53B0" w14:textId="77777777" w:rsidR="00DE579B" w:rsidRPr="00994E73" w:rsidRDefault="008273C2" w:rsidP="00570F8C">
      <w:pPr>
        <w:outlineLvl w:val="0"/>
        <w:rPr>
          <w:rFonts w:asciiTheme="minorHAnsi" w:hAnsiTheme="minorHAnsi" w:cstheme="minorHAnsi"/>
          <w:szCs w:val="24"/>
        </w:rPr>
      </w:pPr>
      <w:r w:rsidRPr="00994E73">
        <w:rPr>
          <w:rFonts w:asciiTheme="minorHAnsi" w:hAnsiTheme="minorHAnsi" w:cstheme="minorHAnsi"/>
          <w:szCs w:val="24"/>
        </w:rPr>
        <w:t>Opciones Telmex SRI Básico</w:t>
      </w:r>
    </w:p>
    <w:p w14:paraId="3CE63C5D" w14:textId="77777777" w:rsidR="00994E73" w:rsidRDefault="00994E73" w:rsidP="00570F8C">
      <w:pPr>
        <w:outlineLvl w:val="0"/>
        <w:rPr>
          <w:rFonts w:asciiTheme="minorHAnsi" w:hAnsiTheme="minorHAnsi" w:cstheme="minorHAnsi"/>
          <w:b/>
          <w:szCs w:val="24"/>
        </w:rPr>
      </w:pPr>
    </w:p>
    <w:p w14:paraId="67A682D1" w14:textId="77777777" w:rsidR="00DE579B" w:rsidRPr="00994E73" w:rsidRDefault="00DE579B" w:rsidP="00994E73">
      <w:pPr>
        <w:outlineLvl w:val="0"/>
        <w:rPr>
          <w:rFonts w:asciiTheme="minorHAnsi" w:hAnsiTheme="minorHAnsi" w:cstheme="minorHAnsi"/>
          <w:b/>
          <w:szCs w:val="24"/>
          <w:lang w:val="es-ES_tradnl"/>
        </w:rPr>
      </w:pPr>
      <w:r w:rsidRPr="00994E73">
        <w:rPr>
          <w:rFonts w:asciiTheme="minorHAnsi" w:hAnsiTheme="minorHAnsi" w:cstheme="minorHAnsi"/>
          <w:b/>
          <w:szCs w:val="24"/>
        </w:rPr>
        <w:t>Descripción:</w:t>
      </w:r>
    </w:p>
    <w:p w14:paraId="79F56D41" w14:textId="77777777" w:rsidR="00DE579B" w:rsidRPr="00994E73" w:rsidRDefault="00DE579B" w:rsidP="008D7EA8">
      <w:pPr>
        <w:rPr>
          <w:rFonts w:asciiTheme="minorHAnsi" w:hAnsiTheme="minorHAnsi" w:cstheme="minorHAnsi"/>
          <w:b/>
          <w:bCs/>
          <w:szCs w:val="24"/>
        </w:rPr>
      </w:pPr>
      <w:r w:rsidRPr="00994E73">
        <w:rPr>
          <w:rFonts w:asciiTheme="minorHAnsi" w:hAnsiTheme="minorHAnsi" w:cstheme="minorHAnsi"/>
          <w:bCs/>
          <w:szCs w:val="24"/>
        </w:rPr>
        <w:t xml:space="preserve">Son soluciones que consisten en ofrecer en forma agrupada: renta de Troncales Digitales, renta de </w:t>
      </w:r>
      <w:proofErr w:type="spellStart"/>
      <w:r w:rsidRPr="00994E73">
        <w:rPr>
          <w:rFonts w:asciiTheme="minorHAnsi" w:hAnsiTheme="minorHAnsi" w:cstheme="minorHAnsi"/>
          <w:bCs/>
          <w:szCs w:val="24"/>
        </w:rPr>
        <w:t>DID´s</w:t>
      </w:r>
      <w:proofErr w:type="spellEnd"/>
      <w:r w:rsidRPr="00994E73">
        <w:rPr>
          <w:rFonts w:asciiTheme="minorHAnsi" w:hAnsiTheme="minorHAnsi" w:cstheme="minorHAnsi"/>
          <w:bCs/>
          <w:szCs w:val="24"/>
        </w:rPr>
        <w:t xml:space="preserve"> (Marcación Directa Entrante) y llamadas de Servicio Medido.</w:t>
      </w:r>
    </w:p>
    <w:p w14:paraId="576D54F1" w14:textId="77777777" w:rsidR="007E6012" w:rsidRPr="00994E73" w:rsidRDefault="00DE579B" w:rsidP="008D7EA8">
      <w:pPr>
        <w:rPr>
          <w:rFonts w:asciiTheme="minorHAnsi" w:hAnsiTheme="minorHAnsi" w:cstheme="minorHAnsi"/>
          <w:bCs/>
          <w:szCs w:val="24"/>
        </w:rPr>
      </w:pPr>
      <w:r w:rsidRPr="00994E73">
        <w:rPr>
          <w:rFonts w:asciiTheme="minorHAnsi" w:hAnsiTheme="minorHAnsi" w:cstheme="minorHAnsi"/>
          <w:szCs w:val="24"/>
        </w:rPr>
        <w:t xml:space="preserve">Opciones Telmex SRI Básico </w:t>
      </w:r>
      <w:r w:rsidRPr="00994E73">
        <w:rPr>
          <w:rFonts w:asciiTheme="minorHAnsi" w:hAnsiTheme="minorHAnsi" w:cstheme="minorHAnsi"/>
          <w:bCs/>
          <w:szCs w:val="24"/>
        </w:rPr>
        <w:t>se ofrecen en cuatro modalidades: Opciones Telmex SRI3000 para 10 Troncales Digitales; Opciones Telmex SRI7500 para 20 Troncales Digitales; Opciones Telmex SRI12500 y Opciones SRI24000 para 30 Troncales Digitales.</w:t>
      </w:r>
    </w:p>
    <w:p w14:paraId="186084FC" w14:textId="77777777" w:rsidR="007E6012" w:rsidRPr="00994E73" w:rsidRDefault="007E6012" w:rsidP="008D7EA8">
      <w:pPr>
        <w:rPr>
          <w:rFonts w:asciiTheme="minorHAnsi" w:hAnsiTheme="minorHAnsi" w:cstheme="minorHAnsi"/>
          <w:bCs/>
          <w:szCs w:val="24"/>
        </w:rPr>
      </w:pPr>
    </w:p>
    <w:p w14:paraId="49DA6C72" w14:textId="77777777" w:rsidR="00DE579B" w:rsidRPr="00994E73" w:rsidRDefault="00DE579B" w:rsidP="00994E73">
      <w:pPr>
        <w:outlineLvl w:val="0"/>
        <w:rPr>
          <w:rFonts w:asciiTheme="minorHAnsi" w:hAnsiTheme="minorHAnsi" w:cstheme="minorHAnsi"/>
          <w:b/>
          <w:szCs w:val="24"/>
        </w:rPr>
      </w:pPr>
      <w:r w:rsidRPr="00994E73">
        <w:rPr>
          <w:rFonts w:asciiTheme="minorHAnsi" w:hAnsiTheme="minorHAnsi" w:cstheme="minorHAnsi"/>
          <w:b/>
          <w:szCs w:val="24"/>
        </w:rPr>
        <w:t>Estructura Tarifaria:</w:t>
      </w:r>
    </w:p>
    <w:p w14:paraId="5B7F3465" w14:textId="77777777" w:rsidR="00DE579B" w:rsidRPr="00994E73" w:rsidRDefault="00DE579B"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Opciones Telmex SRI 3000 Básico</w:t>
      </w:r>
    </w:p>
    <w:p w14:paraId="3A09DE82"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Troncales Digitales</w:t>
      </w:r>
      <w:r w:rsidRPr="00994E73">
        <w:rPr>
          <w:rFonts w:asciiTheme="minorHAnsi" w:hAnsiTheme="minorHAnsi" w:cstheme="minorHAnsi"/>
          <w:bCs/>
          <w:color w:val="000000"/>
          <w:szCs w:val="24"/>
        </w:rPr>
        <w:tab/>
        <w:t>10</w:t>
      </w:r>
    </w:p>
    <w:p w14:paraId="27A9F692" w14:textId="77777777" w:rsidR="00F92409" w:rsidRPr="00994E73" w:rsidRDefault="00F92409" w:rsidP="00F92409">
      <w:pPr>
        <w:rPr>
          <w:rFonts w:asciiTheme="minorHAnsi" w:hAnsiTheme="minorHAnsi" w:cstheme="minorHAnsi"/>
          <w:bCs/>
          <w:color w:val="000000"/>
          <w:szCs w:val="24"/>
        </w:rPr>
      </w:pPr>
      <w:proofErr w:type="spellStart"/>
      <w:r w:rsidRPr="00994E73">
        <w:rPr>
          <w:rFonts w:asciiTheme="minorHAnsi" w:hAnsiTheme="minorHAnsi" w:cstheme="minorHAnsi"/>
          <w:bCs/>
          <w:color w:val="000000"/>
          <w:szCs w:val="24"/>
        </w:rPr>
        <w:t>DIDs</w:t>
      </w:r>
      <w:proofErr w:type="spellEnd"/>
      <w:r w:rsidRPr="00994E73">
        <w:rPr>
          <w:rFonts w:asciiTheme="minorHAnsi" w:hAnsiTheme="minorHAnsi" w:cstheme="minorHAnsi"/>
          <w:bCs/>
          <w:color w:val="000000"/>
          <w:szCs w:val="24"/>
        </w:rPr>
        <w:tab/>
        <w:t>30</w:t>
      </w:r>
    </w:p>
    <w:p w14:paraId="3E65149C"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3,000</w:t>
      </w:r>
    </w:p>
    <w:p w14:paraId="46D468C8" w14:textId="77777777" w:rsidR="00DE579B"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$ 5,799</w:t>
      </w:r>
    </w:p>
    <w:p w14:paraId="5DC49EC4" w14:textId="77777777" w:rsidR="00DE579B" w:rsidRPr="00994E73" w:rsidRDefault="00DE579B" w:rsidP="008D7EA8">
      <w:pPr>
        <w:rPr>
          <w:rFonts w:asciiTheme="minorHAnsi" w:hAnsiTheme="minorHAnsi" w:cstheme="minorHAnsi"/>
          <w:szCs w:val="24"/>
        </w:rPr>
      </w:pPr>
    </w:p>
    <w:p w14:paraId="5B0BA470" w14:textId="77777777" w:rsidR="00DE579B" w:rsidRPr="00994E73" w:rsidRDefault="00DE579B"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Opciones Telmex SRI 7500 Básico</w:t>
      </w:r>
    </w:p>
    <w:p w14:paraId="68B0315B"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Troncales Digitales</w:t>
      </w:r>
      <w:r w:rsidRPr="00994E73">
        <w:rPr>
          <w:rFonts w:asciiTheme="minorHAnsi" w:hAnsiTheme="minorHAnsi" w:cstheme="minorHAnsi"/>
          <w:bCs/>
          <w:color w:val="000000"/>
          <w:szCs w:val="24"/>
        </w:rPr>
        <w:tab/>
        <w:t>20</w:t>
      </w:r>
    </w:p>
    <w:p w14:paraId="4A6253A3" w14:textId="77777777" w:rsidR="00F92409" w:rsidRPr="00994E73" w:rsidRDefault="00F92409" w:rsidP="00F92409">
      <w:pPr>
        <w:rPr>
          <w:rFonts w:asciiTheme="minorHAnsi" w:hAnsiTheme="minorHAnsi" w:cstheme="minorHAnsi"/>
          <w:bCs/>
          <w:color w:val="000000"/>
          <w:szCs w:val="24"/>
        </w:rPr>
      </w:pPr>
      <w:proofErr w:type="spellStart"/>
      <w:r w:rsidRPr="00994E73">
        <w:rPr>
          <w:rFonts w:asciiTheme="minorHAnsi" w:hAnsiTheme="minorHAnsi" w:cstheme="minorHAnsi"/>
          <w:bCs/>
          <w:color w:val="000000"/>
          <w:szCs w:val="24"/>
        </w:rPr>
        <w:t>DIDs</w:t>
      </w:r>
      <w:proofErr w:type="spellEnd"/>
      <w:r w:rsidRPr="00994E73">
        <w:rPr>
          <w:rFonts w:asciiTheme="minorHAnsi" w:hAnsiTheme="minorHAnsi" w:cstheme="minorHAnsi"/>
          <w:bCs/>
          <w:color w:val="000000"/>
          <w:szCs w:val="24"/>
        </w:rPr>
        <w:tab/>
        <w:t>60</w:t>
      </w:r>
    </w:p>
    <w:p w14:paraId="392F7D6A"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7,500</w:t>
      </w:r>
    </w:p>
    <w:p w14:paraId="6DEB263E"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$ 11,299</w:t>
      </w:r>
    </w:p>
    <w:p w14:paraId="71271773" w14:textId="77777777" w:rsidR="00DE579B" w:rsidRPr="00994E73" w:rsidRDefault="00DE579B" w:rsidP="008D7EA8">
      <w:pPr>
        <w:rPr>
          <w:rFonts w:asciiTheme="minorHAnsi" w:hAnsiTheme="minorHAnsi" w:cstheme="minorHAnsi"/>
          <w:b/>
          <w:bCs/>
          <w:color w:val="000000"/>
          <w:szCs w:val="24"/>
        </w:rPr>
      </w:pPr>
    </w:p>
    <w:p w14:paraId="03BB8B98" w14:textId="77777777" w:rsidR="00DE579B" w:rsidRPr="00994E73" w:rsidRDefault="00DE579B"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Opciones Telmex SRI 12500 Básico</w:t>
      </w:r>
    </w:p>
    <w:p w14:paraId="4CE70096"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Troncales Digitales</w:t>
      </w:r>
      <w:r w:rsidRPr="00994E73">
        <w:rPr>
          <w:rFonts w:asciiTheme="minorHAnsi" w:hAnsiTheme="minorHAnsi" w:cstheme="minorHAnsi"/>
          <w:bCs/>
          <w:color w:val="000000"/>
          <w:szCs w:val="24"/>
        </w:rPr>
        <w:tab/>
        <w:t>30</w:t>
      </w:r>
    </w:p>
    <w:p w14:paraId="550E6770" w14:textId="77777777" w:rsidR="00F92409" w:rsidRPr="00994E73" w:rsidRDefault="00F92409" w:rsidP="00F92409">
      <w:pPr>
        <w:rPr>
          <w:rFonts w:asciiTheme="minorHAnsi" w:hAnsiTheme="minorHAnsi" w:cstheme="minorHAnsi"/>
          <w:bCs/>
          <w:color w:val="000000"/>
          <w:szCs w:val="24"/>
        </w:rPr>
      </w:pPr>
      <w:proofErr w:type="spellStart"/>
      <w:r w:rsidRPr="00994E73">
        <w:rPr>
          <w:rFonts w:asciiTheme="minorHAnsi" w:hAnsiTheme="minorHAnsi" w:cstheme="minorHAnsi"/>
          <w:bCs/>
          <w:color w:val="000000"/>
          <w:szCs w:val="24"/>
        </w:rPr>
        <w:t>DIDs</w:t>
      </w:r>
      <w:proofErr w:type="spellEnd"/>
      <w:r w:rsidRPr="00994E73">
        <w:rPr>
          <w:rFonts w:asciiTheme="minorHAnsi" w:hAnsiTheme="minorHAnsi" w:cstheme="minorHAnsi"/>
          <w:bCs/>
          <w:color w:val="000000"/>
          <w:szCs w:val="24"/>
        </w:rPr>
        <w:tab/>
        <w:t>90</w:t>
      </w:r>
    </w:p>
    <w:p w14:paraId="24A31193"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12,500</w:t>
      </w:r>
    </w:p>
    <w:p w14:paraId="1EE5FEBC" w14:textId="77777777" w:rsidR="00DE579B"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$ 17,299</w:t>
      </w:r>
    </w:p>
    <w:p w14:paraId="786A2CF6" w14:textId="77777777" w:rsidR="00F92409" w:rsidRPr="00994E73" w:rsidRDefault="00F92409" w:rsidP="00570F8C">
      <w:pPr>
        <w:outlineLvl w:val="0"/>
        <w:rPr>
          <w:rFonts w:asciiTheme="minorHAnsi" w:hAnsiTheme="minorHAnsi" w:cstheme="minorHAnsi"/>
          <w:b/>
          <w:bCs/>
          <w:color w:val="000000"/>
          <w:szCs w:val="24"/>
        </w:rPr>
      </w:pPr>
    </w:p>
    <w:p w14:paraId="1C4BE230" w14:textId="77777777" w:rsidR="00F92409" w:rsidRPr="00994E73" w:rsidRDefault="00DE579B"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Opciones Telmex SRI 24000 Básico</w:t>
      </w:r>
    </w:p>
    <w:p w14:paraId="263118FD"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Troncales Digitales</w:t>
      </w:r>
      <w:r w:rsidRPr="00994E73">
        <w:rPr>
          <w:rFonts w:asciiTheme="minorHAnsi" w:hAnsiTheme="minorHAnsi" w:cstheme="minorHAnsi"/>
          <w:bCs/>
          <w:color w:val="000000"/>
          <w:szCs w:val="24"/>
        </w:rPr>
        <w:tab/>
        <w:t>30</w:t>
      </w:r>
    </w:p>
    <w:p w14:paraId="44987BAD" w14:textId="77777777" w:rsidR="00F92409" w:rsidRPr="00994E73" w:rsidRDefault="00F92409" w:rsidP="00F92409">
      <w:pPr>
        <w:rPr>
          <w:rFonts w:asciiTheme="minorHAnsi" w:hAnsiTheme="minorHAnsi" w:cstheme="minorHAnsi"/>
          <w:bCs/>
          <w:color w:val="000000"/>
          <w:szCs w:val="24"/>
        </w:rPr>
      </w:pPr>
      <w:proofErr w:type="spellStart"/>
      <w:r w:rsidRPr="00994E73">
        <w:rPr>
          <w:rFonts w:asciiTheme="minorHAnsi" w:hAnsiTheme="minorHAnsi" w:cstheme="minorHAnsi"/>
          <w:bCs/>
          <w:color w:val="000000"/>
          <w:szCs w:val="24"/>
        </w:rPr>
        <w:t>DIDs</w:t>
      </w:r>
      <w:proofErr w:type="spellEnd"/>
      <w:r w:rsidRPr="00994E73">
        <w:rPr>
          <w:rFonts w:asciiTheme="minorHAnsi" w:hAnsiTheme="minorHAnsi" w:cstheme="minorHAnsi"/>
          <w:bCs/>
          <w:color w:val="000000"/>
          <w:szCs w:val="24"/>
        </w:rPr>
        <w:tab/>
        <w:t>90</w:t>
      </w:r>
    </w:p>
    <w:p w14:paraId="28CD668E"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24,000</w:t>
      </w:r>
    </w:p>
    <w:p w14:paraId="6AE40CBB" w14:textId="77777777" w:rsidR="00DE579B"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$ 28,799</w:t>
      </w:r>
    </w:p>
    <w:p w14:paraId="49C95626" w14:textId="77777777" w:rsidR="00DE579B" w:rsidRPr="00994E73" w:rsidRDefault="00DE579B" w:rsidP="008D7EA8">
      <w:pPr>
        <w:rPr>
          <w:rFonts w:asciiTheme="minorHAnsi" w:hAnsiTheme="minorHAnsi" w:cstheme="minorHAnsi"/>
          <w:b/>
          <w:bCs/>
          <w:iCs/>
          <w:color w:val="000000"/>
          <w:szCs w:val="24"/>
        </w:rPr>
      </w:pPr>
    </w:p>
    <w:p w14:paraId="4BFABF27" w14:textId="77777777" w:rsidR="00DE579B" w:rsidRPr="00994E73" w:rsidRDefault="00DE579B"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 xml:space="preserve">Paquete de Llamadas de Servicio Medido </w:t>
      </w:r>
    </w:p>
    <w:p w14:paraId="6D8422B7"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lastRenderedPageBreak/>
        <w:t>Llamadas de Servicio Medido</w:t>
      </w:r>
      <w:r w:rsidRPr="00994E73">
        <w:rPr>
          <w:rFonts w:asciiTheme="minorHAnsi" w:hAnsiTheme="minorHAnsi" w:cstheme="minorHAnsi"/>
          <w:bCs/>
          <w:color w:val="000000"/>
          <w:szCs w:val="24"/>
        </w:rPr>
        <w:tab/>
        <w:t>2,000</w:t>
      </w:r>
    </w:p>
    <w:p w14:paraId="0134C7BC"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$ 2,000</w:t>
      </w:r>
    </w:p>
    <w:p w14:paraId="60DF3782" w14:textId="77777777" w:rsidR="00F418B7" w:rsidRDefault="00F418B7" w:rsidP="008D7EA8">
      <w:pPr>
        <w:rPr>
          <w:rFonts w:ascii="Arial" w:hAnsi="Arial" w:cs="Arial"/>
          <w:bCs/>
          <w:color w:val="000000"/>
          <w:sz w:val="20"/>
        </w:rPr>
      </w:pPr>
    </w:p>
    <w:p w14:paraId="6E61699D" w14:textId="77777777" w:rsidR="00DE579B" w:rsidRPr="00994E73" w:rsidRDefault="00DE579B" w:rsidP="00994E73">
      <w:pPr>
        <w:outlineLvl w:val="0"/>
        <w:rPr>
          <w:rFonts w:asciiTheme="minorHAnsi" w:hAnsiTheme="minorHAnsi" w:cstheme="minorHAnsi"/>
          <w:b/>
          <w:szCs w:val="24"/>
        </w:rPr>
      </w:pPr>
      <w:r w:rsidRPr="00994E73">
        <w:rPr>
          <w:rFonts w:asciiTheme="minorHAnsi" w:hAnsiTheme="minorHAnsi" w:cstheme="minorHAnsi"/>
          <w:b/>
          <w:szCs w:val="24"/>
        </w:rPr>
        <w:t>Reglas de Aplicación:</w:t>
      </w:r>
    </w:p>
    <w:p w14:paraId="2A1DAD37" w14:textId="77777777" w:rsidR="00DE579B" w:rsidRPr="00994E73" w:rsidRDefault="00DE579B" w:rsidP="008D7EA8">
      <w:pPr>
        <w:rPr>
          <w:rFonts w:asciiTheme="minorHAnsi" w:hAnsiTheme="minorHAnsi" w:cstheme="minorHAnsi"/>
          <w:szCs w:val="24"/>
        </w:rPr>
      </w:pPr>
      <w:r w:rsidRPr="00994E73">
        <w:rPr>
          <w:rFonts w:asciiTheme="minorHAnsi" w:hAnsiTheme="minorHAnsi" w:cstheme="minorHAnsi"/>
          <w:szCs w:val="24"/>
        </w:rPr>
        <w:t xml:space="preserve">El Cliente deberá cumplir con los siguientes requisitos: </w:t>
      </w:r>
    </w:p>
    <w:p w14:paraId="4F8AD026"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Ser el titular o responsable de las Troncales Digitales que formarán parte del paquete Opciones Telmex SRI Básico. </w:t>
      </w:r>
    </w:p>
    <w:p w14:paraId="1B603259"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Contar con la cantidad de Troncales Digitales que requiera el paquete a contratar.</w:t>
      </w:r>
    </w:p>
    <w:p w14:paraId="5478536D"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El Cliente no deberá presentar adeudos y las Troncales Digitales no deberá estar suspendidas o dadas de baja ni deberán formar parte de otro paquete Opciones Telmex SRI Básico al momento de la contratación.</w:t>
      </w:r>
    </w:p>
    <w:p w14:paraId="2725674C"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Paquetes de Llamadas de Servicio Medido, son paquetes de 2,000 llamadas de Servicio Medido, que podrán ser contratados de forma adicional de acuerdo a la cantidad que el Cliente requiera. </w:t>
      </w:r>
    </w:p>
    <w:p w14:paraId="60F89B42" w14:textId="77777777" w:rsidR="00DE579B" w:rsidRPr="00994E73" w:rsidRDefault="00DE579B" w:rsidP="008D7EA8">
      <w:pPr>
        <w:rPr>
          <w:rFonts w:asciiTheme="minorHAnsi" w:hAnsiTheme="minorHAnsi" w:cstheme="minorHAnsi"/>
          <w:szCs w:val="24"/>
        </w:rPr>
      </w:pPr>
      <w:r w:rsidRPr="00994E73">
        <w:rPr>
          <w:rFonts w:asciiTheme="minorHAnsi" w:hAnsiTheme="minorHAnsi" w:cstheme="minorHAnsi"/>
          <w:szCs w:val="24"/>
        </w:rPr>
        <w:t xml:space="preserve">Los “Paquetes de Llamadas de Servicio Medido” son para uso mensual, no son acumulables para meses posteriores y serán descontadas hasta que se terminan las llamadas incluidas en el Paquete Opciones Telmex SRI Básico. </w:t>
      </w:r>
    </w:p>
    <w:p w14:paraId="3C692C36" w14:textId="77777777" w:rsidR="00DE579B" w:rsidRPr="00994E73" w:rsidRDefault="00DE579B" w:rsidP="008D7EA8">
      <w:pPr>
        <w:rPr>
          <w:rFonts w:asciiTheme="minorHAnsi" w:hAnsiTheme="minorHAnsi" w:cstheme="minorHAnsi"/>
          <w:szCs w:val="24"/>
        </w:rPr>
      </w:pPr>
      <w:r w:rsidRPr="00994E73">
        <w:rPr>
          <w:rFonts w:asciiTheme="minorHAnsi" w:hAnsiTheme="minorHAnsi" w:cstheme="minorHAnsi"/>
          <w:szCs w:val="24"/>
        </w:rPr>
        <w:t>Después de que un Cliente se termine las llamadas incluidas en el Paquete Opciones Telmex SRI Básico  y en su caso, las llamadas adicionales incluidas en los “Paquetes de llamadas de Servicio Medido” contratados; las llamadas excedentes se cobrarán a la tarifa vigente de Servicio Medido de acuerdo al plan de descuentos para llamadas de Servicio Medido que tenga contratado. Todas las llamadas de Servicio Medido de todos los Paquetes contratados contribuyen para ubicar el rango de llamadas del plan de descuentos para llamadas de Servicio Medido</w:t>
      </w:r>
      <w:r w:rsidR="008273C2" w:rsidRPr="00994E73">
        <w:rPr>
          <w:rFonts w:asciiTheme="minorHAnsi" w:hAnsiTheme="minorHAnsi" w:cstheme="minorHAnsi"/>
          <w:szCs w:val="24"/>
        </w:rPr>
        <w:t>.</w:t>
      </w:r>
    </w:p>
    <w:p w14:paraId="29D1E969" w14:textId="77777777" w:rsidR="00994E73" w:rsidRDefault="00994E73">
      <w:pPr>
        <w:spacing w:after="200" w:line="276" w:lineRule="auto"/>
        <w:rPr>
          <w:rFonts w:asciiTheme="minorHAnsi" w:hAnsiTheme="minorHAnsi" w:cstheme="minorHAnsi"/>
          <w:szCs w:val="24"/>
        </w:rPr>
      </w:pPr>
      <w:r>
        <w:rPr>
          <w:rFonts w:asciiTheme="minorHAnsi" w:hAnsiTheme="minorHAnsi" w:cstheme="minorHAnsi"/>
          <w:szCs w:val="24"/>
        </w:rPr>
        <w:br w:type="page"/>
      </w:r>
    </w:p>
    <w:p w14:paraId="74F43A28" w14:textId="5C1FF4C0" w:rsidR="00F26CFE" w:rsidRPr="00994E73" w:rsidRDefault="004E4405" w:rsidP="00265E19">
      <w:pPr>
        <w:rPr>
          <w:rStyle w:val="Ttulo3Car"/>
          <w:rFonts w:asciiTheme="minorHAnsi" w:hAnsiTheme="minorHAnsi" w:cstheme="minorHAnsi"/>
          <w:sz w:val="28"/>
          <w:szCs w:val="28"/>
        </w:rPr>
      </w:pPr>
      <w:bookmarkStart w:id="169" w:name="_Toc162342562"/>
      <w:r>
        <w:rPr>
          <w:rStyle w:val="Ttulo3Car"/>
          <w:rFonts w:asciiTheme="minorHAnsi" w:hAnsiTheme="minorHAnsi" w:cstheme="minorHAnsi"/>
          <w:sz w:val="28"/>
          <w:szCs w:val="28"/>
        </w:rPr>
        <w:lastRenderedPageBreak/>
        <w:t>X</w:t>
      </w:r>
      <w:r w:rsidR="00697397">
        <w:rPr>
          <w:rStyle w:val="Ttulo3Car"/>
          <w:rFonts w:asciiTheme="minorHAnsi" w:hAnsiTheme="minorHAnsi" w:cstheme="minorHAnsi"/>
          <w:sz w:val="28"/>
          <w:szCs w:val="28"/>
        </w:rPr>
        <w:t>I</w:t>
      </w:r>
      <w:r w:rsidR="001464BE" w:rsidRPr="00994E73">
        <w:rPr>
          <w:rStyle w:val="Ttulo3Car"/>
          <w:rFonts w:asciiTheme="minorHAnsi" w:hAnsiTheme="minorHAnsi" w:cstheme="minorHAnsi"/>
          <w:sz w:val="28"/>
          <w:szCs w:val="28"/>
        </w:rPr>
        <w:t>.</w:t>
      </w:r>
      <w:r w:rsidR="00F26CFE" w:rsidRPr="00994E73">
        <w:rPr>
          <w:rStyle w:val="Ttulo3Car"/>
          <w:rFonts w:asciiTheme="minorHAnsi" w:hAnsiTheme="minorHAnsi" w:cstheme="minorHAnsi"/>
          <w:sz w:val="28"/>
          <w:szCs w:val="28"/>
        </w:rPr>
        <w:t xml:space="preserve">  OPCIONES TELMEX SRI CORPORATIVO, OPCIONES MAS LLAMA</w:t>
      </w:r>
      <w:r w:rsidR="006A013E">
        <w:rPr>
          <w:rStyle w:val="Ttulo3Car"/>
          <w:rFonts w:asciiTheme="minorHAnsi" w:hAnsiTheme="minorHAnsi" w:cstheme="minorHAnsi"/>
          <w:sz w:val="28"/>
          <w:szCs w:val="28"/>
        </w:rPr>
        <w:t>DAS</w:t>
      </w:r>
      <w:bookmarkEnd w:id="169"/>
    </w:p>
    <w:p w14:paraId="586808A4" w14:textId="77777777" w:rsidR="00F26CFE" w:rsidRPr="00994E73" w:rsidRDefault="00F26CFE" w:rsidP="008D7EA8">
      <w:pPr>
        <w:rPr>
          <w:rFonts w:asciiTheme="minorHAnsi" w:hAnsiTheme="minorHAnsi" w:cstheme="minorHAnsi"/>
          <w:szCs w:val="24"/>
        </w:rPr>
      </w:pPr>
    </w:p>
    <w:p w14:paraId="2A205C03" w14:textId="77777777" w:rsidR="00F26CFE" w:rsidRPr="00994E73" w:rsidRDefault="00F26CFE" w:rsidP="00570F8C">
      <w:pPr>
        <w:outlineLvl w:val="0"/>
        <w:rPr>
          <w:rFonts w:asciiTheme="minorHAnsi" w:hAnsiTheme="minorHAnsi" w:cstheme="minorHAnsi"/>
          <w:szCs w:val="24"/>
        </w:rPr>
      </w:pPr>
      <w:r w:rsidRPr="00994E73">
        <w:rPr>
          <w:rFonts w:asciiTheme="minorHAnsi" w:hAnsiTheme="minorHAnsi" w:cstheme="minorHAnsi"/>
          <w:b/>
          <w:szCs w:val="24"/>
        </w:rPr>
        <w:t>Número de Inscripción:</w:t>
      </w:r>
      <w:r w:rsidR="00994E73">
        <w:rPr>
          <w:rFonts w:asciiTheme="minorHAnsi" w:hAnsiTheme="minorHAnsi" w:cstheme="minorHAnsi"/>
          <w:b/>
          <w:szCs w:val="24"/>
        </w:rPr>
        <w:t xml:space="preserve"> </w:t>
      </w:r>
      <w:r w:rsidRPr="00994E73">
        <w:rPr>
          <w:rFonts w:asciiTheme="minorHAnsi" w:hAnsiTheme="minorHAnsi" w:cstheme="minorHAnsi"/>
          <w:b/>
          <w:bCs/>
          <w:sz w:val="28"/>
          <w:szCs w:val="28"/>
        </w:rPr>
        <w:t>006088</w:t>
      </w:r>
    </w:p>
    <w:p w14:paraId="3676B02A" w14:textId="77777777" w:rsidR="00F26CFE" w:rsidRPr="00994E73" w:rsidRDefault="00F26CFE" w:rsidP="008D7EA8">
      <w:pPr>
        <w:rPr>
          <w:rFonts w:asciiTheme="minorHAnsi" w:hAnsiTheme="minorHAnsi" w:cstheme="minorHAnsi"/>
          <w:b/>
          <w:szCs w:val="24"/>
        </w:rPr>
      </w:pPr>
    </w:p>
    <w:p w14:paraId="02510345" w14:textId="77777777" w:rsidR="001D32C1" w:rsidRPr="00994E73" w:rsidRDefault="00F26CFE" w:rsidP="00570F8C">
      <w:pPr>
        <w:outlineLvl w:val="0"/>
        <w:rPr>
          <w:rFonts w:asciiTheme="minorHAnsi" w:hAnsiTheme="minorHAnsi" w:cstheme="minorHAnsi"/>
          <w:b/>
          <w:szCs w:val="24"/>
        </w:rPr>
      </w:pPr>
      <w:r w:rsidRPr="00994E73">
        <w:rPr>
          <w:rFonts w:asciiTheme="minorHAnsi" w:hAnsiTheme="minorHAnsi" w:cstheme="minorHAnsi"/>
          <w:b/>
          <w:szCs w:val="24"/>
        </w:rPr>
        <w:t>Nombre del Servicio:</w:t>
      </w:r>
    </w:p>
    <w:p w14:paraId="78F71088" w14:textId="77777777" w:rsidR="00F26CFE" w:rsidRPr="00994E73" w:rsidRDefault="00F26CFE" w:rsidP="00570F8C">
      <w:pPr>
        <w:outlineLvl w:val="0"/>
        <w:rPr>
          <w:rFonts w:asciiTheme="minorHAnsi" w:hAnsiTheme="minorHAnsi" w:cstheme="minorHAnsi"/>
          <w:b/>
          <w:szCs w:val="24"/>
        </w:rPr>
      </w:pPr>
      <w:r w:rsidRPr="00994E73">
        <w:rPr>
          <w:rFonts w:asciiTheme="minorHAnsi" w:hAnsiTheme="minorHAnsi" w:cstheme="minorHAnsi"/>
          <w:b/>
          <w:szCs w:val="24"/>
        </w:rPr>
        <w:t>Opciones Telmex SRI corporativo, Opciones m</w:t>
      </w:r>
      <w:r w:rsidR="0048115F" w:rsidRPr="00994E73">
        <w:rPr>
          <w:rFonts w:asciiTheme="minorHAnsi" w:hAnsiTheme="minorHAnsi" w:cstheme="minorHAnsi"/>
          <w:b/>
          <w:szCs w:val="24"/>
        </w:rPr>
        <w:t>á</w:t>
      </w:r>
      <w:r w:rsidRPr="00994E73">
        <w:rPr>
          <w:rFonts w:asciiTheme="minorHAnsi" w:hAnsiTheme="minorHAnsi" w:cstheme="minorHAnsi"/>
          <w:b/>
          <w:szCs w:val="24"/>
        </w:rPr>
        <w:t xml:space="preserve">s llamadas, Opciones Lada Nacional </w:t>
      </w:r>
    </w:p>
    <w:p w14:paraId="39422087" w14:textId="77777777" w:rsidR="00F26CFE" w:rsidRPr="00994E73" w:rsidRDefault="00F26CFE" w:rsidP="008D7EA8">
      <w:pPr>
        <w:rPr>
          <w:rFonts w:asciiTheme="minorHAnsi" w:hAnsiTheme="minorHAnsi" w:cstheme="minorHAnsi"/>
          <w:b/>
          <w:szCs w:val="24"/>
        </w:rPr>
      </w:pPr>
    </w:p>
    <w:p w14:paraId="38E6B3D5" w14:textId="77777777" w:rsidR="00F26CFE" w:rsidRPr="00994E73" w:rsidRDefault="00F26CFE" w:rsidP="00570F8C">
      <w:pPr>
        <w:outlineLvl w:val="0"/>
        <w:rPr>
          <w:rFonts w:asciiTheme="minorHAnsi" w:hAnsiTheme="minorHAnsi" w:cstheme="minorHAnsi"/>
          <w:b/>
          <w:szCs w:val="24"/>
        </w:rPr>
      </w:pPr>
      <w:r w:rsidRPr="00994E73">
        <w:rPr>
          <w:rFonts w:asciiTheme="minorHAnsi" w:hAnsiTheme="minorHAnsi" w:cstheme="minorHAnsi"/>
          <w:b/>
          <w:szCs w:val="24"/>
        </w:rPr>
        <w:t>Descripción:</w:t>
      </w:r>
    </w:p>
    <w:p w14:paraId="058DD596" w14:textId="77777777" w:rsidR="00F26CFE" w:rsidRPr="00994E73" w:rsidRDefault="00F26CFE" w:rsidP="00570F8C">
      <w:pPr>
        <w:outlineLvl w:val="0"/>
        <w:rPr>
          <w:rFonts w:asciiTheme="minorHAnsi" w:hAnsiTheme="minorHAnsi" w:cstheme="minorHAnsi"/>
          <w:b/>
          <w:bCs/>
          <w:szCs w:val="24"/>
        </w:rPr>
      </w:pPr>
      <w:r w:rsidRPr="00994E73">
        <w:rPr>
          <w:rFonts w:asciiTheme="minorHAnsi" w:hAnsiTheme="minorHAnsi" w:cstheme="minorHAnsi"/>
          <w:bCs/>
          <w:szCs w:val="24"/>
        </w:rPr>
        <w:t>Opciones Telmex SRI Corporativo</w:t>
      </w:r>
    </w:p>
    <w:p w14:paraId="2D47A1DA" w14:textId="77777777" w:rsidR="007E6012"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Son soluciones que consisten en ofrecer en forma agrupada: renta de Troncales Digitales, renta de </w:t>
      </w:r>
      <w:proofErr w:type="spellStart"/>
      <w:r w:rsidRPr="00994E73">
        <w:rPr>
          <w:rFonts w:asciiTheme="minorHAnsi" w:hAnsiTheme="minorHAnsi" w:cstheme="minorHAnsi"/>
          <w:bCs/>
          <w:szCs w:val="24"/>
        </w:rPr>
        <w:t>DID´s</w:t>
      </w:r>
      <w:proofErr w:type="spellEnd"/>
      <w:r w:rsidRPr="00994E73">
        <w:rPr>
          <w:rFonts w:asciiTheme="minorHAnsi" w:hAnsiTheme="minorHAnsi" w:cstheme="minorHAnsi"/>
          <w:bCs/>
          <w:szCs w:val="24"/>
        </w:rPr>
        <w:t xml:space="preserve"> y llamadas de Servicio Medido.</w:t>
      </w:r>
    </w:p>
    <w:p w14:paraId="3018F12D" w14:textId="77777777" w:rsidR="00F26CFE" w:rsidRPr="00994E73" w:rsidRDefault="007E6012" w:rsidP="008D7EA8">
      <w:pPr>
        <w:rPr>
          <w:rFonts w:asciiTheme="minorHAnsi" w:hAnsiTheme="minorHAnsi" w:cstheme="minorHAnsi"/>
          <w:szCs w:val="24"/>
        </w:rPr>
      </w:pPr>
      <w:r w:rsidRPr="00994E73">
        <w:rPr>
          <w:rFonts w:asciiTheme="minorHAnsi" w:hAnsiTheme="minorHAnsi" w:cstheme="minorHAnsi"/>
          <w:szCs w:val="24"/>
        </w:rPr>
        <w:t xml:space="preserve"> </w:t>
      </w:r>
    </w:p>
    <w:p w14:paraId="47E9220A" w14:textId="77777777" w:rsidR="00F26CFE" w:rsidRPr="00994E73" w:rsidRDefault="00F26CFE" w:rsidP="00570F8C">
      <w:pPr>
        <w:outlineLvl w:val="0"/>
        <w:rPr>
          <w:rFonts w:asciiTheme="minorHAnsi" w:hAnsiTheme="minorHAnsi" w:cstheme="minorHAnsi"/>
          <w:bCs/>
          <w:szCs w:val="24"/>
        </w:rPr>
      </w:pPr>
      <w:r w:rsidRPr="00994E73">
        <w:rPr>
          <w:rFonts w:asciiTheme="minorHAnsi" w:hAnsiTheme="minorHAnsi" w:cstheme="minorHAnsi"/>
          <w:bCs/>
          <w:szCs w:val="24"/>
        </w:rPr>
        <w:t>Opciones Más Llamadas</w:t>
      </w:r>
    </w:p>
    <w:p w14:paraId="55CBB98A" w14:textId="77777777" w:rsidR="00F26CFE" w:rsidRPr="00994E73" w:rsidRDefault="00F26CFE" w:rsidP="008D7EA8">
      <w:pPr>
        <w:rPr>
          <w:rFonts w:asciiTheme="minorHAnsi" w:hAnsiTheme="minorHAnsi" w:cstheme="minorHAnsi"/>
          <w:b/>
          <w:szCs w:val="24"/>
        </w:rPr>
      </w:pPr>
      <w:r w:rsidRPr="00994E73">
        <w:rPr>
          <w:rFonts w:asciiTheme="minorHAnsi" w:hAnsiTheme="minorHAnsi" w:cstheme="minorHAnsi"/>
          <w:szCs w:val="24"/>
        </w:rPr>
        <w:t>Son Paquetes de Llamadas de Servicio Medido adicionales bajo un esquema de renta fija mensual.</w:t>
      </w:r>
    </w:p>
    <w:p w14:paraId="0399D028" w14:textId="77777777" w:rsidR="00F26CFE" w:rsidRPr="00994E73" w:rsidRDefault="00F26CFE" w:rsidP="008D7EA8">
      <w:pPr>
        <w:rPr>
          <w:rFonts w:asciiTheme="minorHAnsi" w:hAnsiTheme="minorHAnsi" w:cstheme="minorHAnsi"/>
          <w:szCs w:val="24"/>
        </w:rPr>
      </w:pPr>
    </w:p>
    <w:p w14:paraId="3ED34D06" w14:textId="77777777" w:rsidR="00F26CFE" w:rsidRPr="00994E73" w:rsidRDefault="00F26CFE" w:rsidP="00570F8C">
      <w:pPr>
        <w:outlineLvl w:val="0"/>
        <w:rPr>
          <w:rFonts w:asciiTheme="minorHAnsi" w:hAnsiTheme="minorHAnsi" w:cstheme="minorHAnsi"/>
          <w:bCs/>
          <w:szCs w:val="24"/>
        </w:rPr>
      </w:pPr>
      <w:r w:rsidRPr="00994E73">
        <w:rPr>
          <w:rFonts w:asciiTheme="minorHAnsi" w:hAnsiTheme="minorHAnsi" w:cstheme="minorHAnsi"/>
          <w:bCs/>
          <w:szCs w:val="24"/>
        </w:rPr>
        <w:t>Opciones Lada</w:t>
      </w:r>
    </w:p>
    <w:p w14:paraId="4B3EA563" w14:textId="77777777" w:rsidR="00F26CFE" w:rsidRPr="00994E73" w:rsidRDefault="00F26CFE" w:rsidP="008D7EA8">
      <w:pPr>
        <w:rPr>
          <w:rFonts w:asciiTheme="minorHAnsi" w:hAnsiTheme="minorHAnsi" w:cstheme="minorHAnsi"/>
          <w:b/>
          <w:szCs w:val="24"/>
        </w:rPr>
      </w:pPr>
      <w:r w:rsidRPr="00994E73">
        <w:rPr>
          <w:rFonts w:asciiTheme="minorHAnsi" w:hAnsiTheme="minorHAnsi" w:cstheme="minorHAnsi"/>
          <w:szCs w:val="24"/>
        </w:rPr>
        <w:t>Son Paquetes de Minutos de Larga Distancia Nacional saliente y Servicio Lada 800 Nacional entrante bajo un esquema de renta fija mensual.</w:t>
      </w:r>
    </w:p>
    <w:p w14:paraId="3D5BA85F" w14:textId="77777777" w:rsidR="00F26CFE" w:rsidRPr="00994E73" w:rsidRDefault="00F26CFE" w:rsidP="008D7EA8">
      <w:pPr>
        <w:rPr>
          <w:rFonts w:asciiTheme="minorHAnsi" w:hAnsiTheme="minorHAnsi" w:cstheme="minorHAnsi"/>
          <w:szCs w:val="24"/>
        </w:rPr>
      </w:pPr>
    </w:p>
    <w:p w14:paraId="00572373" w14:textId="77777777" w:rsidR="00F26CFE" w:rsidRPr="00994E73" w:rsidRDefault="00F26CFE" w:rsidP="00994E73">
      <w:pPr>
        <w:outlineLvl w:val="0"/>
        <w:rPr>
          <w:rFonts w:asciiTheme="minorHAnsi" w:hAnsiTheme="minorHAnsi" w:cstheme="minorHAnsi"/>
          <w:b/>
          <w:szCs w:val="24"/>
        </w:rPr>
      </w:pPr>
      <w:r w:rsidRPr="00994E73">
        <w:rPr>
          <w:rFonts w:asciiTheme="minorHAnsi" w:hAnsiTheme="minorHAnsi" w:cstheme="minorHAnsi"/>
          <w:b/>
          <w:szCs w:val="24"/>
        </w:rPr>
        <w:t>Características:</w:t>
      </w:r>
    </w:p>
    <w:p w14:paraId="29F7AB93" w14:textId="77777777" w:rsidR="00F26CFE" w:rsidRPr="00994E73" w:rsidRDefault="00F26CFE" w:rsidP="00570F8C">
      <w:pPr>
        <w:outlineLvl w:val="0"/>
        <w:rPr>
          <w:rFonts w:asciiTheme="minorHAnsi" w:hAnsiTheme="minorHAnsi" w:cstheme="minorHAnsi"/>
          <w:b/>
          <w:bCs/>
          <w:szCs w:val="24"/>
        </w:rPr>
      </w:pPr>
      <w:r w:rsidRPr="00994E73">
        <w:rPr>
          <w:rFonts w:asciiTheme="minorHAnsi" w:hAnsiTheme="minorHAnsi" w:cstheme="minorHAnsi"/>
          <w:b/>
          <w:bCs/>
          <w:szCs w:val="24"/>
        </w:rPr>
        <w:t>Opciones Telmex SRI Corporativo</w:t>
      </w:r>
    </w:p>
    <w:p w14:paraId="1D7DF41B" w14:textId="77777777" w:rsidR="007E6012"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Se ofrece en tres modalidades: Opciones Telmex SRI 100T para 100 Troncales Digitales, Opciones Telmex SRI 300T para 300 Troncales Digitales y Opciones Telmex SRI 500T para 500 Troncales Digitales.</w:t>
      </w:r>
    </w:p>
    <w:p w14:paraId="040A7F89" w14:textId="77777777" w:rsidR="00F26CFE" w:rsidRPr="00994E73" w:rsidRDefault="007E6012" w:rsidP="008D7EA8">
      <w:pPr>
        <w:rPr>
          <w:rFonts w:asciiTheme="minorHAnsi" w:hAnsiTheme="minorHAnsi" w:cstheme="minorHAnsi"/>
          <w:bCs/>
          <w:szCs w:val="24"/>
        </w:rPr>
      </w:pPr>
      <w:r w:rsidRPr="00994E73">
        <w:rPr>
          <w:rFonts w:asciiTheme="minorHAnsi" w:hAnsiTheme="minorHAnsi" w:cstheme="minorHAnsi"/>
          <w:bCs/>
          <w:szCs w:val="24"/>
        </w:rPr>
        <w:t xml:space="preserve"> </w:t>
      </w:r>
    </w:p>
    <w:p w14:paraId="21CB6870" w14:textId="77777777" w:rsidR="00F26CFE" w:rsidRPr="00994E73" w:rsidRDefault="00F26CFE" w:rsidP="00570F8C">
      <w:pPr>
        <w:outlineLvl w:val="0"/>
        <w:rPr>
          <w:rFonts w:asciiTheme="minorHAnsi" w:hAnsiTheme="minorHAnsi" w:cstheme="minorHAnsi"/>
          <w:b/>
          <w:bCs/>
          <w:szCs w:val="24"/>
        </w:rPr>
      </w:pPr>
      <w:r w:rsidRPr="00994E73">
        <w:rPr>
          <w:rFonts w:asciiTheme="minorHAnsi" w:hAnsiTheme="minorHAnsi" w:cstheme="minorHAnsi"/>
          <w:b/>
          <w:bCs/>
          <w:szCs w:val="24"/>
        </w:rPr>
        <w:t>Opciones Más Llamadas</w:t>
      </w:r>
    </w:p>
    <w:p w14:paraId="137256F9"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Se ofrece en cuatro modalidades: Opciones Más Llamadas 50,000, Opciones Más Llamadas 300,000 y Opciones Más Llamadas 500,000. </w:t>
      </w:r>
    </w:p>
    <w:p w14:paraId="247F5079" w14:textId="77777777" w:rsidR="00F26CFE" w:rsidRPr="00994E73" w:rsidRDefault="00F26CFE" w:rsidP="008D7EA8">
      <w:pPr>
        <w:rPr>
          <w:rFonts w:asciiTheme="minorHAnsi" w:hAnsiTheme="minorHAnsi" w:cstheme="minorHAnsi"/>
          <w:szCs w:val="24"/>
        </w:rPr>
      </w:pPr>
    </w:p>
    <w:p w14:paraId="433EE668" w14:textId="77777777" w:rsidR="00F26CFE" w:rsidRPr="00994E73" w:rsidRDefault="00F26CFE" w:rsidP="00570F8C">
      <w:pPr>
        <w:outlineLvl w:val="0"/>
        <w:rPr>
          <w:rFonts w:asciiTheme="minorHAnsi" w:hAnsiTheme="minorHAnsi" w:cstheme="minorHAnsi"/>
          <w:b/>
          <w:bCs/>
          <w:szCs w:val="24"/>
        </w:rPr>
      </w:pPr>
      <w:r w:rsidRPr="00994E73">
        <w:rPr>
          <w:rFonts w:asciiTheme="minorHAnsi" w:hAnsiTheme="minorHAnsi" w:cstheme="minorHAnsi"/>
          <w:b/>
          <w:bCs/>
          <w:szCs w:val="24"/>
        </w:rPr>
        <w:t>Opciones Lada Nacional</w:t>
      </w:r>
    </w:p>
    <w:p w14:paraId="5F1A0350"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Se ofrece en tres modalidades: Opciones Lada 50,000, Opciones Lada 100,000 y Opciones Lada 1,000,000.  </w:t>
      </w:r>
    </w:p>
    <w:p w14:paraId="03FE049C" w14:textId="77777777" w:rsidR="007E6012" w:rsidRPr="00994E73" w:rsidRDefault="007E6012" w:rsidP="008D7EA8">
      <w:pPr>
        <w:rPr>
          <w:rFonts w:asciiTheme="minorHAnsi" w:hAnsiTheme="minorHAnsi" w:cstheme="minorHAnsi"/>
          <w:bCs/>
          <w:szCs w:val="24"/>
        </w:rPr>
      </w:pPr>
    </w:p>
    <w:p w14:paraId="43038167" w14:textId="77777777" w:rsidR="00F26CFE" w:rsidRPr="00994E73" w:rsidRDefault="00F26CFE" w:rsidP="00994E73">
      <w:pPr>
        <w:outlineLvl w:val="0"/>
        <w:rPr>
          <w:rFonts w:asciiTheme="minorHAnsi" w:hAnsiTheme="minorHAnsi" w:cstheme="minorHAnsi"/>
          <w:b/>
          <w:szCs w:val="24"/>
        </w:rPr>
      </w:pPr>
      <w:r w:rsidRPr="00994E73">
        <w:rPr>
          <w:rFonts w:asciiTheme="minorHAnsi" w:hAnsiTheme="minorHAnsi" w:cstheme="minorHAnsi"/>
          <w:b/>
          <w:szCs w:val="24"/>
        </w:rPr>
        <w:t>Esquema de Tarifas:</w:t>
      </w:r>
    </w:p>
    <w:p w14:paraId="7888371D" w14:textId="77777777" w:rsidR="00F26CFE" w:rsidRPr="00994E73" w:rsidRDefault="00F26CFE" w:rsidP="00570F8C">
      <w:pPr>
        <w:outlineLvl w:val="0"/>
        <w:rPr>
          <w:rFonts w:asciiTheme="minorHAnsi" w:hAnsiTheme="minorHAnsi" w:cstheme="minorHAnsi"/>
          <w:bCs/>
          <w:szCs w:val="24"/>
        </w:rPr>
      </w:pPr>
      <w:r w:rsidRPr="00994E73">
        <w:rPr>
          <w:rFonts w:asciiTheme="minorHAnsi" w:hAnsiTheme="minorHAnsi" w:cstheme="minorHAnsi"/>
          <w:bCs/>
          <w:szCs w:val="24"/>
        </w:rPr>
        <w:t>Opciones Telmex SRI Corporativo</w:t>
      </w:r>
    </w:p>
    <w:p w14:paraId="1CB7468D" w14:textId="77777777" w:rsidR="00F26CFE" w:rsidRPr="00994E73" w:rsidRDefault="00F26CFE" w:rsidP="008D7EA8">
      <w:pPr>
        <w:rPr>
          <w:rFonts w:asciiTheme="minorHAnsi" w:hAnsiTheme="minorHAnsi" w:cstheme="minorHAnsi"/>
          <w:b/>
          <w:bCs/>
          <w:color w:val="000000"/>
          <w:szCs w:val="24"/>
        </w:rPr>
      </w:pPr>
    </w:p>
    <w:p w14:paraId="3E1A622B"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Opciones Telmex SRI 100T</w:t>
      </w:r>
    </w:p>
    <w:p w14:paraId="1534E863"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Troncales Digitales</w:t>
      </w:r>
      <w:r w:rsidRPr="00994E73">
        <w:rPr>
          <w:rFonts w:asciiTheme="minorHAnsi" w:hAnsiTheme="minorHAnsi" w:cstheme="minorHAnsi"/>
          <w:bCs/>
          <w:color w:val="000000"/>
          <w:szCs w:val="24"/>
        </w:rPr>
        <w:tab/>
        <w:t>100</w:t>
      </w:r>
    </w:p>
    <w:p w14:paraId="29C3CC7F" w14:textId="77777777" w:rsidR="00F92409" w:rsidRPr="00994E73" w:rsidRDefault="00F92409" w:rsidP="00F92409">
      <w:pPr>
        <w:rPr>
          <w:rFonts w:asciiTheme="minorHAnsi" w:hAnsiTheme="minorHAnsi" w:cstheme="minorHAnsi"/>
          <w:bCs/>
          <w:color w:val="000000"/>
          <w:szCs w:val="24"/>
        </w:rPr>
      </w:pPr>
      <w:proofErr w:type="spellStart"/>
      <w:r w:rsidRPr="00994E73">
        <w:rPr>
          <w:rFonts w:asciiTheme="minorHAnsi" w:hAnsiTheme="minorHAnsi" w:cstheme="minorHAnsi"/>
          <w:bCs/>
          <w:color w:val="000000"/>
          <w:szCs w:val="24"/>
        </w:rPr>
        <w:t>DIDs</w:t>
      </w:r>
      <w:proofErr w:type="spellEnd"/>
      <w:r w:rsidRPr="00994E73">
        <w:rPr>
          <w:rFonts w:asciiTheme="minorHAnsi" w:hAnsiTheme="minorHAnsi" w:cstheme="minorHAnsi"/>
          <w:bCs/>
          <w:color w:val="000000"/>
          <w:szCs w:val="24"/>
        </w:rPr>
        <w:tab/>
        <w:t>300</w:t>
      </w:r>
    </w:p>
    <w:p w14:paraId="5788F642"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lastRenderedPageBreak/>
        <w:t>Llamadas de Servicio Medido</w:t>
      </w:r>
      <w:r w:rsidRPr="00994E73">
        <w:rPr>
          <w:rFonts w:asciiTheme="minorHAnsi" w:hAnsiTheme="minorHAnsi" w:cstheme="minorHAnsi"/>
          <w:bCs/>
          <w:color w:val="000000"/>
          <w:szCs w:val="24"/>
        </w:rPr>
        <w:tab/>
        <w:t>100,000</w:t>
      </w:r>
    </w:p>
    <w:p w14:paraId="3C5C1ED0"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$ 113,999</w:t>
      </w:r>
    </w:p>
    <w:p w14:paraId="3516ED6D" w14:textId="77777777" w:rsidR="00F26CFE"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con IVA</w:t>
      </w:r>
      <w:r w:rsidRPr="00994E73">
        <w:rPr>
          <w:rFonts w:asciiTheme="minorHAnsi" w:hAnsiTheme="minorHAnsi" w:cstheme="minorHAnsi"/>
          <w:bCs/>
          <w:color w:val="000000"/>
          <w:szCs w:val="24"/>
        </w:rPr>
        <w:tab/>
        <w:t>$ 131,099</w:t>
      </w:r>
    </w:p>
    <w:p w14:paraId="4B9F3C99" w14:textId="77777777" w:rsidR="00F26CFE" w:rsidRPr="00994E73" w:rsidRDefault="00F26CFE" w:rsidP="008D7EA8">
      <w:pPr>
        <w:rPr>
          <w:rFonts w:asciiTheme="minorHAnsi" w:hAnsiTheme="minorHAnsi" w:cstheme="minorHAnsi"/>
          <w:b/>
          <w:bCs/>
          <w:color w:val="000000"/>
          <w:szCs w:val="24"/>
        </w:rPr>
      </w:pPr>
    </w:p>
    <w:p w14:paraId="36E496CB"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Opciones Telmex SRI 300T</w:t>
      </w:r>
    </w:p>
    <w:p w14:paraId="7A79C215"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Troncales Digitales</w:t>
      </w:r>
      <w:r w:rsidRPr="00994E73">
        <w:rPr>
          <w:rFonts w:asciiTheme="minorHAnsi" w:hAnsiTheme="minorHAnsi" w:cstheme="minorHAnsi"/>
          <w:bCs/>
          <w:color w:val="000000"/>
          <w:szCs w:val="24"/>
        </w:rPr>
        <w:tab/>
        <w:t>300</w:t>
      </w:r>
    </w:p>
    <w:p w14:paraId="2C17A5C1" w14:textId="77777777" w:rsidR="00F92409" w:rsidRPr="00994E73" w:rsidRDefault="00F92409" w:rsidP="00F92409">
      <w:pPr>
        <w:rPr>
          <w:rFonts w:asciiTheme="minorHAnsi" w:hAnsiTheme="minorHAnsi" w:cstheme="minorHAnsi"/>
          <w:bCs/>
          <w:color w:val="000000"/>
          <w:szCs w:val="24"/>
        </w:rPr>
      </w:pPr>
      <w:proofErr w:type="spellStart"/>
      <w:r w:rsidRPr="00994E73">
        <w:rPr>
          <w:rFonts w:asciiTheme="minorHAnsi" w:hAnsiTheme="minorHAnsi" w:cstheme="minorHAnsi"/>
          <w:bCs/>
          <w:color w:val="000000"/>
          <w:szCs w:val="24"/>
        </w:rPr>
        <w:t>DIDs</w:t>
      </w:r>
      <w:proofErr w:type="spellEnd"/>
      <w:r w:rsidRPr="00994E73">
        <w:rPr>
          <w:rFonts w:asciiTheme="minorHAnsi" w:hAnsiTheme="minorHAnsi" w:cstheme="minorHAnsi"/>
          <w:bCs/>
          <w:color w:val="000000"/>
          <w:szCs w:val="24"/>
        </w:rPr>
        <w:tab/>
        <w:t>900</w:t>
      </w:r>
    </w:p>
    <w:p w14:paraId="223E95FC"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600,000</w:t>
      </w:r>
    </w:p>
    <w:p w14:paraId="560CB937"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$ 569,999</w:t>
      </w:r>
    </w:p>
    <w:p w14:paraId="412A568F" w14:textId="77777777" w:rsidR="00F26CFE"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con IVA</w:t>
      </w:r>
      <w:r w:rsidRPr="00994E73">
        <w:rPr>
          <w:rFonts w:asciiTheme="minorHAnsi" w:hAnsiTheme="minorHAnsi" w:cstheme="minorHAnsi"/>
          <w:bCs/>
          <w:color w:val="000000"/>
          <w:szCs w:val="24"/>
        </w:rPr>
        <w:tab/>
        <w:t>$ 655,499</w:t>
      </w:r>
    </w:p>
    <w:p w14:paraId="10479527" w14:textId="77777777" w:rsidR="00F26CFE" w:rsidRPr="00994E73" w:rsidRDefault="00F26CFE" w:rsidP="008D7EA8">
      <w:pPr>
        <w:rPr>
          <w:rFonts w:asciiTheme="minorHAnsi" w:hAnsiTheme="minorHAnsi" w:cstheme="minorHAnsi"/>
          <w:szCs w:val="24"/>
        </w:rPr>
      </w:pPr>
    </w:p>
    <w:p w14:paraId="2531AD8B"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Opciones Telmex SRI 500T</w:t>
      </w:r>
    </w:p>
    <w:p w14:paraId="7DDB860F"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Troncales Digitales</w:t>
      </w:r>
      <w:r w:rsidRPr="00994E73">
        <w:rPr>
          <w:rFonts w:asciiTheme="minorHAnsi" w:hAnsiTheme="minorHAnsi" w:cstheme="minorHAnsi"/>
          <w:bCs/>
          <w:color w:val="000000"/>
          <w:szCs w:val="24"/>
        </w:rPr>
        <w:tab/>
        <w:t>500</w:t>
      </w:r>
    </w:p>
    <w:p w14:paraId="69B2E21C" w14:textId="77777777" w:rsidR="00F92409" w:rsidRPr="00994E73" w:rsidRDefault="00F92409" w:rsidP="00F92409">
      <w:pPr>
        <w:rPr>
          <w:rFonts w:asciiTheme="minorHAnsi" w:hAnsiTheme="minorHAnsi" w:cstheme="minorHAnsi"/>
          <w:bCs/>
          <w:color w:val="000000"/>
          <w:szCs w:val="24"/>
        </w:rPr>
      </w:pPr>
      <w:proofErr w:type="spellStart"/>
      <w:r w:rsidRPr="00994E73">
        <w:rPr>
          <w:rFonts w:asciiTheme="minorHAnsi" w:hAnsiTheme="minorHAnsi" w:cstheme="minorHAnsi"/>
          <w:bCs/>
          <w:color w:val="000000"/>
          <w:szCs w:val="24"/>
        </w:rPr>
        <w:t>DIDs</w:t>
      </w:r>
      <w:proofErr w:type="spellEnd"/>
      <w:r w:rsidRPr="00994E73">
        <w:rPr>
          <w:rFonts w:asciiTheme="minorHAnsi" w:hAnsiTheme="minorHAnsi" w:cstheme="minorHAnsi"/>
          <w:bCs/>
          <w:color w:val="000000"/>
          <w:szCs w:val="24"/>
        </w:rPr>
        <w:tab/>
        <w:t>1,500</w:t>
      </w:r>
    </w:p>
    <w:p w14:paraId="0E994556"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1,000,000</w:t>
      </w:r>
    </w:p>
    <w:p w14:paraId="29059CB5"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$ 899,999</w:t>
      </w:r>
    </w:p>
    <w:p w14:paraId="57598287" w14:textId="77777777" w:rsidR="00F26CFE"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con IVA</w:t>
      </w:r>
      <w:r w:rsidRPr="00994E73">
        <w:rPr>
          <w:rFonts w:asciiTheme="minorHAnsi" w:hAnsiTheme="minorHAnsi" w:cstheme="minorHAnsi"/>
          <w:bCs/>
          <w:color w:val="000000"/>
          <w:szCs w:val="24"/>
        </w:rPr>
        <w:tab/>
        <w:t>$ 1,034,999</w:t>
      </w:r>
    </w:p>
    <w:p w14:paraId="1FF1466B" w14:textId="77777777" w:rsidR="00F26CFE" w:rsidRPr="00994E73" w:rsidRDefault="00F26CFE" w:rsidP="008D7EA8">
      <w:pPr>
        <w:rPr>
          <w:rFonts w:asciiTheme="minorHAnsi" w:hAnsiTheme="minorHAnsi" w:cstheme="minorHAnsi"/>
          <w:b/>
          <w:bCs/>
          <w:iCs/>
          <w:color w:val="000000"/>
          <w:szCs w:val="24"/>
        </w:rPr>
      </w:pPr>
    </w:p>
    <w:p w14:paraId="06273464"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Paquetes de Llamadas de Servicio Medido adicionales:</w:t>
      </w:r>
    </w:p>
    <w:p w14:paraId="291198AD" w14:textId="77777777" w:rsidR="00F26CFE" w:rsidRPr="00994E73" w:rsidRDefault="00F26CFE" w:rsidP="008D7EA8">
      <w:pPr>
        <w:rPr>
          <w:rFonts w:asciiTheme="minorHAnsi" w:hAnsiTheme="minorHAnsi" w:cstheme="minorHAnsi"/>
          <w:b/>
          <w:bCs/>
          <w:color w:val="000000"/>
          <w:szCs w:val="24"/>
        </w:rPr>
      </w:pPr>
    </w:p>
    <w:p w14:paraId="231AEF1B"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OML 50,000</w:t>
      </w:r>
    </w:p>
    <w:p w14:paraId="5B539282" w14:textId="77777777" w:rsidR="00F92409" w:rsidRPr="00994E73" w:rsidRDefault="00F92409" w:rsidP="00F92409">
      <w:pPr>
        <w:outlineLvl w:val="0"/>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50,000</w:t>
      </w:r>
    </w:p>
    <w:p w14:paraId="30286BCE" w14:textId="77777777" w:rsidR="00F92409" w:rsidRPr="00994E73" w:rsidRDefault="00F92409" w:rsidP="00F92409">
      <w:pPr>
        <w:outlineLvl w:val="0"/>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$ 45,000</w:t>
      </w:r>
    </w:p>
    <w:p w14:paraId="19BC8ADD" w14:textId="77777777" w:rsidR="00F92409" w:rsidRPr="00994E73" w:rsidRDefault="00F92409" w:rsidP="00F92409">
      <w:pPr>
        <w:outlineLvl w:val="0"/>
        <w:rPr>
          <w:rFonts w:asciiTheme="minorHAnsi" w:hAnsiTheme="minorHAnsi" w:cstheme="minorHAnsi"/>
          <w:bCs/>
          <w:color w:val="000000"/>
          <w:szCs w:val="24"/>
        </w:rPr>
      </w:pPr>
      <w:r w:rsidRPr="00994E73">
        <w:rPr>
          <w:rFonts w:asciiTheme="minorHAnsi" w:hAnsiTheme="minorHAnsi" w:cstheme="minorHAnsi"/>
          <w:bCs/>
          <w:color w:val="000000"/>
          <w:szCs w:val="24"/>
        </w:rPr>
        <w:t>Precio con IVA</w:t>
      </w:r>
      <w:r w:rsidRPr="00994E73">
        <w:rPr>
          <w:rFonts w:asciiTheme="minorHAnsi" w:hAnsiTheme="minorHAnsi" w:cstheme="minorHAnsi"/>
          <w:bCs/>
          <w:color w:val="000000"/>
          <w:szCs w:val="24"/>
        </w:rPr>
        <w:tab/>
        <w:t>$ 51,750</w:t>
      </w:r>
    </w:p>
    <w:p w14:paraId="71280FA2" w14:textId="77777777" w:rsidR="007E6012" w:rsidRPr="00994E73" w:rsidRDefault="007E6012" w:rsidP="008D7EA8">
      <w:pPr>
        <w:rPr>
          <w:rFonts w:asciiTheme="minorHAnsi" w:hAnsiTheme="minorHAnsi" w:cstheme="minorHAnsi"/>
          <w:b/>
          <w:bCs/>
          <w:color w:val="000000"/>
          <w:szCs w:val="24"/>
        </w:rPr>
      </w:pPr>
    </w:p>
    <w:p w14:paraId="28ECA167"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OML 300,000</w:t>
      </w:r>
    </w:p>
    <w:p w14:paraId="18F8C775"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300,000</w:t>
      </w:r>
    </w:p>
    <w:p w14:paraId="1B08A195"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$ 255,000</w:t>
      </w:r>
    </w:p>
    <w:p w14:paraId="352B8EF2" w14:textId="77777777" w:rsidR="00F26CFE"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con IVA</w:t>
      </w:r>
      <w:r w:rsidRPr="00994E73">
        <w:rPr>
          <w:rFonts w:asciiTheme="minorHAnsi" w:hAnsiTheme="minorHAnsi" w:cstheme="minorHAnsi"/>
          <w:bCs/>
          <w:color w:val="000000"/>
          <w:szCs w:val="24"/>
        </w:rPr>
        <w:tab/>
        <w:t>$ 293,250</w:t>
      </w:r>
    </w:p>
    <w:p w14:paraId="6317AE22" w14:textId="77777777" w:rsidR="001464BE" w:rsidRPr="00994E73" w:rsidRDefault="001464BE" w:rsidP="008D7EA8">
      <w:pPr>
        <w:rPr>
          <w:rFonts w:asciiTheme="minorHAnsi" w:hAnsiTheme="minorHAnsi" w:cstheme="minorHAnsi"/>
          <w:b/>
          <w:bCs/>
          <w:color w:val="000000"/>
          <w:szCs w:val="24"/>
        </w:rPr>
      </w:pPr>
    </w:p>
    <w:p w14:paraId="1E802E7D"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OML 500,000</w:t>
      </w:r>
    </w:p>
    <w:p w14:paraId="3684269C"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500,000</w:t>
      </w:r>
    </w:p>
    <w:p w14:paraId="06CA072A"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$ 400,000</w:t>
      </w:r>
    </w:p>
    <w:p w14:paraId="0F819D98" w14:textId="77777777" w:rsidR="00F26CFE"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con IVA</w:t>
      </w:r>
      <w:r w:rsidRPr="00994E73">
        <w:rPr>
          <w:rFonts w:asciiTheme="minorHAnsi" w:hAnsiTheme="minorHAnsi" w:cstheme="minorHAnsi"/>
          <w:bCs/>
          <w:color w:val="000000"/>
          <w:szCs w:val="24"/>
        </w:rPr>
        <w:tab/>
        <w:t>$ 460,000</w:t>
      </w:r>
    </w:p>
    <w:p w14:paraId="7A8780B2" w14:textId="77777777" w:rsidR="00F26CFE" w:rsidRPr="00994E73" w:rsidRDefault="00F26CFE" w:rsidP="008D7EA8">
      <w:pPr>
        <w:rPr>
          <w:rFonts w:asciiTheme="minorHAnsi" w:hAnsiTheme="minorHAnsi" w:cstheme="minorHAnsi"/>
          <w:b/>
          <w:bCs/>
          <w:color w:val="000000"/>
          <w:szCs w:val="24"/>
        </w:rPr>
      </w:pPr>
    </w:p>
    <w:p w14:paraId="3B611A82"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Paquetes de Minutos de Larga Distancia Nacional saliente y Servicio 800 Nacional entrante: </w:t>
      </w:r>
    </w:p>
    <w:p w14:paraId="1742D228" w14:textId="77777777" w:rsidR="00F26CFE" w:rsidRPr="00994E73" w:rsidRDefault="00F26CFE" w:rsidP="008D7EA8">
      <w:pPr>
        <w:rPr>
          <w:rFonts w:asciiTheme="minorHAnsi" w:hAnsiTheme="minorHAnsi" w:cstheme="minorHAnsi"/>
          <w:b/>
          <w:bCs/>
          <w:color w:val="000000"/>
          <w:szCs w:val="24"/>
        </w:rPr>
      </w:pPr>
    </w:p>
    <w:p w14:paraId="798515B4"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OL 50,000</w:t>
      </w:r>
    </w:p>
    <w:p w14:paraId="019E9E0B"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 xml:space="preserve">Minutos de Larga Distancia </w:t>
      </w:r>
      <w:proofErr w:type="spellStart"/>
      <w:r w:rsidRPr="00994E73">
        <w:rPr>
          <w:rFonts w:asciiTheme="minorHAnsi" w:hAnsiTheme="minorHAnsi" w:cstheme="minorHAnsi"/>
          <w:bCs/>
          <w:color w:val="000000"/>
          <w:szCs w:val="24"/>
        </w:rPr>
        <w:t>Nac</w:t>
      </w:r>
      <w:proofErr w:type="spellEnd"/>
      <w:r w:rsidRPr="00994E73">
        <w:rPr>
          <w:rFonts w:asciiTheme="minorHAnsi" w:hAnsiTheme="minorHAnsi" w:cstheme="minorHAnsi"/>
          <w:bCs/>
          <w:color w:val="000000"/>
          <w:szCs w:val="24"/>
        </w:rPr>
        <w:t xml:space="preserve">. </w:t>
      </w:r>
      <w:r w:rsidRPr="00994E73">
        <w:rPr>
          <w:rFonts w:asciiTheme="minorHAnsi" w:hAnsiTheme="minorHAnsi" w:cstheme="minorHAnsi"/>
          <w:bCs/>
          <w:color w:val="000000"/>
          <w:szCs w:val="24"/>
        </w:rPr>
        <w:tab/>
        <w:t>50,000</w:t>
      </w:r>
    </w:p>
    <w:p w14:paraId="3D21C504"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$ 32,000</w:t>
      </w:r>
    </w:p>
    <w:p w14:paraId="53900D0F" w14:textId="77777777" w:rsidR="00F26CFE"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lastRenderedPageBreak/>
        <w:t>Precio con IVA</w:t>
      </w:r>
      <w:r w:rsidRPr="00994E73">
        <w:rPr>
          <w:rFonts w:asciiTheme="minorHAnsi" w:hAnsiTheme="minorHAnsi" w:cstheme="minorHAnsi"/>
          <w:bCs/>
          <w:color w:val="000000"/>
          <w:szCs w:val="24"/>
        </w:rPr>
        <w:tab/>
        <w:t>$ 36,800</w:t>
      </w:r>
    </w:p>
    <w:p w14:paraId="5851DF40" w14:textId="77777777" w:rsidR="00F26CFE" w:rsidRPr="00994E73" w:rsidRDefault="00F26CFE" w:rsidP="008D7EA8">
      <w:pPr>
        <w:rPr>
          <w:rFonts w:asciiTheme="minorHAnsi" w:hAnsiTheme="minorHAnsi" w:cstheme="minorHAnsi"/>
          <w:b/>
          <w:bCs/>
          <w:color w:val="000000"/>
          <w:szCs w:val="24"/>
        </w:rPr>
      </w:pPr>
    </w:p>
    <w:p w14:paraId="57EE7C2E"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OL 100,000</w:t>
      </w:r>
    </w:p>
    <w:p w14:paraId="731EDA0F"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 xml:space="preserve">Minutos de Larga Distancia </w:t>
      </w:r>
      <w:proofErr w:type="spellStart"/>
      <w:r w:rsidRPr="00994E73">
        <w:rPr>
          <w:rFonts w:asciiTheme="minorHAnsi" w:hAnsiTheme="minorHAnsi" w:cstheme="minorHAnsi"/>
          <w:bCs/>
          <w:color w:val="000000"/>
          <w:szCs w:val="24"/>
        </w:rPr>
        <w:t>Nac</w:t>
      </w:r>
      <w:proofErr w:type="spellEnd"/>
      <w:r w:rsidRPr="00994E73">
        <w:rPr>
          <w:rFonts w:asciiTheme="minorHAnsi" w:hAnsiTheme="minorHAnsi" w:cstheme="minorHAnsi"/>
          <w:bCs/>
          <w:color w:val="000000"/>
          <w:szCs w:val="24"/>
        </w:rPr>
        <w:t>.</w:t>
      </w:r>
      <w:r w:rsidRPr="00994E73">
        <w:rPr>
          <w:rFonts w:asciiTheme="minorHAnsi" w:hAnsiTheme="minorHAnsi" w:cstheme="minorHAnsi"/>
          <w:bCs/>
          <w:color w:val="000000"/>
          <w:szCs w:val="24"/>
        </w:rPr>
        <w:tab/>
        <w:t>100,000</w:t>
      </w:r>
    </w:p>
    <w:p w14:paraId="01A05A21"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$ 60,000</w:t>
      </w:r>
    </w:p>
    <w:p w14:paraId="7FAE4E05" w14:textId="77777777" w:rsidR="00F26CFE"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con IVA</w:t>
      </w:r>
      <w:r w:rsidRPr="00994E73">
        <w:rPr>
          <w:rFonts w:asciiTheme="minorHAnsi" w:hAnsiTheme="minorHAnsi" w:cstheme="minorHAnsi"/>
          <w:bCs/>
          <w:color w:val="000000"/>
          <w:szCs w:val="24"/>
        </w:rPr>
        <w:tab/>
        <w:t>$ 69,000</w:t>
      </w:r>
    </w:p>
    <w:p w14:paraId="5CF41232" w14:textId="77777777" w:rsidR="00F26CFE" w:rsidRPr="00994E73" w:rsidRDefault="00F26CFE" w:rsidP="008D7EA8">
      <w:pPr>
        <w:rPr>
          <w:rFonts w:asciiTheme="minorHAnsi" w:hAnsiTheme="minorHAnsi" w:cstheme="minorHAnsi"/>
          <w:b/>
          <w:bCs/>
          <w:color w:val="000000"/>
          <w:szCs w:val="24"/>
        </w:rPr>
      </w:pPr>
    </w:p>
    <w:p w14:paraId="1A6B01A0"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OL 1,000,000</w:t>
      </w:r>
    </w:p>
    <w:p w14:paraId="162A1B76"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 xml:space="preserve">Minutos de Larga Distancia </w:t>
      </w:r>
      <w:proofErr w:type="spellStart"/>
      <w:r w:rsidRPr="00994E73">
        <w:rPr>
          <w:rFonts w:asciiTheme="minorHAnsi" w:hAnsiTheme="minorHAnsi" w:cstheme="minorHAnsi"/>
          <w:bCs/>
          <w:color w:val="000000"/>
          <w:szCs w:val="24"/>
        </w:rPr>
        <w:t>Nac</w:t>
      </w:r>
      <w:proofErr w:type="spellEnd"/>
      <w:r w:rsidRPr="00994E73">
        <w:rPr>
          <w:rFonts w:asciiTheme="minorHAnsi" w:hAnsiTheme="minorHAnsi" w:cstheme="minorHAnsi"/>
          <w:bCs/>
          <w:color w:val="000000"/>
          <w:szCs w:val="24"/>
        </w:rPr>
        <w:t>.</w:t>
      </w:r>
      <w:r w:rsidRPr="00994E73">
        <w:rPr>
          <w:rFonts w:asciiTheme="minorHAnsi" w:hAnsiTheme="minorHAnsi" w:cstheme="minorHAnsi"/>
          <w:bCs/>
          <w:color w:val="000000"/>
          <w:szCs w:val="24"/>
        </w:rPr>
        <w:tab/>
        <w:t>1,000,000</w:t>
      </w:r>
    </w:p>
    <w:p w14:paraId="686C4A84"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$ 550,000</w:t>
      </w:r>
    </w:p>
    <w:p w14:paraId="1D73A331" w14:textId="77777777" w:rsidR="00F26CFE"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con IVA</w:t>
      </w:r>
      <w:r w:rsidRPr="00994E73">
        <w:rPr>
          <w:rFonts w:asciiTheme="minorHAnsi" w:hAnsiTheme="minorHAnsi" w:cstheme="minorHAnsi"/>
          <w:bCs/>
          <w:color w:val="000000"/>
          <w:szCs w:val="24"/>
        </w:rPr>
        <w:tab/>
        <w:t>$ 632,500</w:t>
      </w:r>
    </w:p>
    <w:p w14:paraId="78483E3A" w14:textId="77777777" w:rsidR="00994E73" w:rsidRDefault="00994E73" w:rsidP="00570F8C">
      <w:pPr>
        <w:outlineLvl w:val="0"/>
        <w:rPr>
          <w:rFonts w:asciiTheme="minorHAnsi" w:hAnsiTheme="minorHAnsi" w:cstheme="minorHAnsi"/>
          <w:b/>
          <w:szCs w:val="24"/>
        </w:rPr>
      </w:pPr>
    </w:p>
    <w:p w14:paraId="06883674" w14:textId="77777777" w:rsidR="00F26CFE" w:rsidRPr="00994E73" w:rsidRDefault="00F26CFE" w:rsidP="00994E73">
      <w:pPr>
        <w:outlineLvl w:val="0"/>
        <w:rPr>
          <w:rFonts w:asciiTheme="minorHAnsi" w:hAnsiTheme="minorHAnsi" w:cstheme="minorHAnsi"/>
          <w:b/>
          <w:szCs w:val="24"/>
        </w:rPr>
      </w:pPr>
      <w:r w:rsidRPr="00994E73">
        <w:rPr>
          <w:rFonts w:asciiTheme="minorHAnsi" w:hAnsiTheme="minorHAnsi" w:cstheme="minorHAnsi"/>
          <w:b/>
          <w:szCs w:val="24"/>
        </w:rPr>
        <w:t>Reglas de Aplicación:</w:t>
      </w:r>
    </w:p>
    <w:p w14:paraId="329DAB86" w14:textId="77777777" w:rsidR="00F26CFE" w:rsidRPr="00994E73" w:rsidRDefault="00F26CFE" w:rsidP="00570F8C">
      <w:pPr>
        <w:outlineLvl w:val="0"/>
        <w:rPr>
          <w:rFonts w:asciiTheme="minorHAnsi" w:hAnsiTheme="minorHAnsi" w:cstheme="minorHAnsi"/>
          <w:b/>
          <w:szCs w:val="24"/>
        </w:rPr>
      </w:pPr>
      <w:r w:rsidRPr="00994E73">
        <w:rPr>
          <w:rFonts w:asciiTheme="minorHAnsi" w:hAnsiTheme="minorHAnsi" w:cstheme="minorHAnsi"/>
          <w:b/>
          <w:bCs/>
          <w:szCs w:val="24"/>
        </w:rPr>
        <w:t xml:space="preserve">Para </w:t>
      </w:r>
      <w:r w:rsidRPr="00994E73">
        <w:rPr>
          <w:rFonts w:asciiTheme="minorHAnsi" w:hAnsiTheme="minorHAnsi" w:cstheme="minorHAnsi"/>
          <w:b/>
          <w:szCs w:val="24"/>
        </w:rPr>
        <w:t xml:space="preserve">Opciones Telmex SRI Corporativo y Opciones Más Llamadas: </w:t>
      </w:r>
    </w:p>
    <w:p w14:paraId="65CA1409"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El Cliente deberá ser el titular o responsable de las Troncales Digitales que formarán parte del paquete Opciones Telmex SRI Corporativo</w:t>
      </w:r>
    </w:p>
    <w:p w14:paraId="146F8DBD" w14:textId="77777777" w:rsidR="007E6012"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Facturar en Cuenta Maestra.</w:t>
      </w:r>
    </w:p>
    <w:p w14:paraId="169D57CA"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Contar con la cantidad de Troncales Digitales que el paquete a contratar requiera.</w:t>
      </w:r>
    </w:p>
    <w:p w14:paraId="2D3DA8D7"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El Cliente no deberá presentar adeudos y las Troncales no deberá estar suspendidas o dadas de baja.</w:t>
      </w:r>
    </w:p>
    <w:p w14:paraId="31830C62"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Para contratar los paquetes “Opciones Más Llamadas”, es necesario tener contratado en la misma Cuenta Maestra al menos una de las modalidades de Opciones Telmex SRI Corporativo. </w:t>
      </w:r>
    </w:p>
    <w:p w14:paraId="0B7EE1FF"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El número de Llamadas Locales incluidas en cada paquete no son susceptibles de transferirse, acumularse o bonificarse, por lo que las Llamadas Locales incluidas en cada paquete que no se consuman durante un ciclo de facturación mensual serán canceladas automáticamente. </w:t>
      </w:r>
    </w:p>
    <w:p w14:paraId="1DB0B7AD"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El Cliente podrá contratar para Opciones Telmex SRI Corporativo hasta un máximo de 50 paquetes, para OML 50,000 hasta 75 y para OML 300,000 y OML 500,000 hasta 20 paquetes respectivamente.  </w:t>
      </w:r>
    </w:p>
    <w:p w14:paraId="1F8318A1"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Después de que el Cliente se termine las llamadas incluidas en el Paquete Opciones Telmex SRI Corporativo; y si fuera el caso, las llamadas adicionales incluidas en los paquetes de “Opciones Más Llamadas” contratados, las llamadas excedentes se cobrarán a la tarifa vigente de Servicio Medido de acuerdo al plan de descuentos para Llamadas de Servicio Medido que tenga contratado. El descuento para las llamadas adicionales se asigna tomando en cuenta el total de las llamadas realizadas por el Cliente, </w:t>
      </w:r>
      <w:proofErr w:type="spellStart"/>
      <w:r w:rsidRPr="00994E73">
        <w:rPr>
          <w:rFonts w:asciiTheme="minorHAnsi" w:hAnsiTheme="minorHAnsi" w:cstheme="minorHAnsi"/>
          <w:bCs/>
          <w:szCs w:val="24"/>
        </w:rPr>
        <w:t>aún</w:t>
      </w:r>
      <w:proofErr w:type="spellEnd"/>
      <w:r w:rsidRPr="00994E73">
        <w:rPr>
          <w:rFonts w:asciiTheme="minorHAnsi" w:hAnsiTheme="minorHAnsi" w:cstheme="minorHAnsi"/>
          <w:bCs/>
          <w:szCs w:val="24"/>
        </w:rPr>
        <w:t xml:space="preserve"> considerando todos los paquetes contratados</w:t>
      </w:r>
    </w:p>
    <w:p w14:paraId="0354957C" w14:textId="77777777" w:rsidR="00F26CFE" w:rsidRPr="00994E73" w:rsidRDefault="00F26CFE" w:rsidP="008D7EA8">
      <w:pPr>
        <w:rPr>
          <w:rFonts w:asciiTheme="minorHAnsi" w:hAnsiTheme="minorHAnsi" w:cstheme="minorHAnsi"/>
          <w:b/>
          <w:bCs/>
          <w:szCs w:val="24"/>
        </w:rPr>
      </w:pPr>
    </w:p>
    <w:p w14:paraId="5EF763FA" w14:textId="77777777" w:rsidR="00F26CFE" w:rsidRPr="00994E73" w:rsidRDefault="00F26CFE" w:rsidP="00570F8C">
      <w:pPr>
        <w:outlineLvl w:val="0"/>
        <w:rPr>
          <w:rFonts w:asciiTheme="minorHAnsi" w:hAnsiTheme="minorHAnsi" w:cstheme="minorHAnsi"/>
          <w:b/>
          <w:bCs/>
          <w:szCs w:val="24"/>
        </w:rPr>
      </w:pPr>
      <w:r w:rsidRPr="00994E73">
        <w:rPr>
          <w:rFonts w:asciiTheme="minorHAnsi" w:hAnsiTheme="minorHAnsi" w:cstheme="minorHAnsi"/>
          <w:b/>
          <w:bCs/>
          <w:szCs w:val="24"/>
        </w:rPr>
        <w:t xml:space="preserve">Para Opciones Lada Nacional: </w:t>
      </w:r>
    </w:p>
    <w:p w14:paraId="53C354EC" w14:textId="77777777" w:rsidR="002211A3"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Facturar en Cuenta Maestra.</w:t>
      </w:r>
    </w:p>
    <w:p w14:paraId="079DD02F"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lastRenderedPageBreak/>
        <w:t xml:space="preserve">Aplica al tráfico de Larga Distancia Nacional saliente, Servicio Lada 800 Nacional entrante y </w:t>
      </w:r>
      <w:proofErr w:type="spellStart"/>
      <w:r w:rsidRPr="00994E73">
        <w:rPr>
          <w:rFonts w:asciiTheme="minorHAnsi" w:hAnsiTheme="minorHAnsi" w:cstheme="minorHAnsi"/>
          <w:bCs/>
          <w:szCs w:val="24"/>
        </w:rPr>
        <w:t>Telcard</w:t>
      </w:r>
      <w:proofErr w:type="spellEnd"/>
      <w:r w:rsidRPr="00994E73">
        <w:rPr>
          <w:rFonts w:asciiTheme="minorHAnsi" w:hAnsiTheme="minorHAnsi" w:cstheme="minorHAnsi"/>
          <w:bCs/>
          <w:szCs w:val="24"/>
        </w:rPr>
        <w:t>.</w:t>
      </w:r>
    </w:p>
    <w:p w14:paraId="4C484482"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El Cliente podrá contratar hasta un máximo de 30 paquetes en cualquier modalidad.</w:t>
      </w:r>
    </w:p>
    <w:p w14:paraId="0B791A3A"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El minuto adicional se cobrará a la tarifa del plan al que se encuentre suscrito el Cliente: Plan Lada Unión Empresarial (PLUE) o Lada </w:t>
      </w:r>
      <w:proofErr w:type="spellStart"/>
      <w:r w:rsidRPr="00994E73">
        <w:rPr>
          <w:rFonts w:asciiTheme="minorHAnsi" w:hAnsiTheme="minorHAnsi" w:cstheme="minorHAnsi"/>
          <w:bCs/>
          <w:szCs w:val="24"/>
        </w:rPr>
        <w:t>VpNet</w:t>
      </w:r>
      <w:proofErr w:type="spellEnd"/>
      <w:r w:rsidRPr="00994E73">
        <w:rPr>
          <w:rFonts w:asciiTheme="minorHAnsi" w:hAnsiTheme="minorHAnsi" w:cstheme="minorHAnsi"/>
          <w:bCs/>
          <w:szCs w:val="24"/>
        </w:rPr>
        <w:t>.</w:t>
      </w:r>
    </w:p>
    <w:p w14:paraId="3FEFE53B"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Para clientes que tengan contratado Lada </w:t>
      </w:r>
      <w:proofErr w:type="spellStart"/>
      <w:r w:rsidRPr="00994E73">
        <w:rPr>
          <w:rFonts w:asciiTheme="minorHAnsi" w:hAnsiTheme="minorHAnsi" w:cstheme="minorHAnsi"/>
          <w:bCs/>
          <w:szCs w:val="24"/>
        </w:rPr>
        <w:t>VpNet</w:t>
      </w:r>
      <w:proofErr w:type="spellEnd"/>
      <w:r w:rsidRPr="00994E73">
        <w:rPr>
          <w:rFonts w:asciiTheme="minorHAnsi" w:hAnsiTheme="minorHAnsi" w:cstheme="minorHAnsi"/>
          <w:bCs/>
          <w:szCs w:val="24"/>
        </w:rPr>
        <w:t xml:space="preserve">, aplica para el tráfico </w:t>
      </w:r>
      <w:proofErr w:type="spellStart"/>
      <w:r w:rsidRPr="00994E73">
        <w:rPr>
          <w:rFonts w:asciiTheme="minorHAnsi" w:hAnsiTheme="minorHAnsi" w:cstheme="minorHAnsi"/>
          <w:bCs/>
          <w:szCs w:val="24"/>
        </w:rPr>
        <w:t>on</w:t>
      </w:r>
      <w:proofErr w:type="spellEnd"/>
      <w:r w:rsidRPr="00994E73">
        <w:rPr>
          <w:rFonts w:asciiTheme="minorHAnsi" w:hAnsiTheme="minorHAnsi" w:cstheme="minorHAnsi"/>
          <w:bCs/>
          <w:szCs w:val="24"/>
        </w:rPr>
        <w:t xml:space="preserve"> net - off net y </w:t>
      </w:r>
      <w:proofErr w:type="spellStart"/>
      <w:r w:rsidRPr="00994E73">
        <w:rPr>
          <w:rFonts w:asciiTheme="minorHAnsi" w:hAnsiTheme="minorHAnsi" w:cstheme="minorHAnsi"/>
          <w:bCs/>
          <w:szCs w:val="24"/>
        </w:rPr>
        <w:t>on</w:t>
      </w:r>
      <w:proofErr w:type="spellEnd"/>
      <w:r w:rsidRPr="00994E73">
        <w:rPr>
          <w:rFonts w:asciiTheme="minorHAnsi" w:hAnsiTheme="minorHAnsi" w:cstheme="minorHAnsi"/>
          <w:bCs/>
          <w:szCs w:val="24"/>
        </w:rPr>
        <w:t xml:space="preserve"> net - </w:t>
      </w:r>
      <w:proofErr w:type="spellStart"/>
      <w:r w:rsidRPr="00994E73">
        <w:rPr>
          <w:rFonts w:asciiTheme="minorHAnsi" w:hAnsiTheme="minorHAnsi" w:cstheme="minorHAnsi"/>
          <w:bCs/>
          <w:szCs w:val="24"/>
        </w:rPr>
        <w:t>on</w:t>
      </w:r>
      <w:proofErr w:type="spellEnd"/>
      <w:r w:rsidRPr="00994E73">
        <w:rPr>
          <w:rFonts w:asciiTheme="minorHAnsi" w:hAnsiTheme="minorHAnsi" w:cstheme="minorHAnsi"/>
          <w:bCs/>
          <w:szCs w:val="24"/>
        </w:rPr>
        <w:t xml:space="preserve"> net, para el resto del tráfico aplican las tarifas vigentes. </w:t>
      </w:r>
    </w:p>
    <w:p w14:paraId="7139F12E"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El monto del paquete sirve para calificar al cliente en el rango tarifario del plan al que se encuentre suscrito (PLUE o Lada </w:t>
      </w:r>
      <w:proofErr w:type="spellStart"/>
      <w:r w:rsidRPr="00994E73">
        <w:rPr>
          <w:rFonts w:asciiTheme="minorHAnsi" w:hAnsiTheme="minorHAnsi" w:cstheme="minorHAnsi"/>
          <w:bCs/>
          <w:szCs w:val="24"/>
        </w:rPr>
        <w:t>VpNet</w:t>
      </w:r>
      <w:proofErr w:type="spellEnd"/>
      <w:r w:rsidRPr="00994E73">
        <w:rPr>
          <w:rFonts w:asciiTheme="minorHAnsi" w:hAnsiTheme="minorHAnsi" w:cstheme="minorHAnsi"/>
          <w:bCs/>
          <w:szCs w:val="24"/>
        </w:rPr>
        <w:t>).</w:t>
      </w:r>
    </w:p>
    <w:p w14:paraId="56E66F5D"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No aplica a tráfico semiautomático.</w:t>
      </w:r>
    </w:p>
    <w:p w14:paraId="614B3426"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Los minutos del paquete pueden ser utilizados las 24 </w:t>
      </w:r>
      <w:proofErr w:type="spellStart"/>
      <w:r w:rsidRPr="00994E73">
        <w:rPr>
          <w:rFonts w:asciiTheme="minorHAnsi" w:hAnsiTheme="minorHAnsi" w:cstheme="minorHAnsi"/>
          <w:bCs/>
          <w:szCs w:val="24"/>
        </w:rPr>
        <w:t>hrs</w:t>
      </w:r>
      <w:proofErr w:type="spellEnd"/>
      <w:r w:rsidRPr="00994E73">
        <w:rPr>
          <w:rFonts w:asciiTheme="minorHAnsi" w:hAnsiTheme="minorHAnsi" w:cstheme="minorHAnsi"/>
          <w:bCs/>
          <w:szCs w:val="24"/>
        </w:rPr>
        <w:t>. del día los 365 días del año.</w:t>
      </w:r>
    </w:p>
    <w:p w14:paraId="1D1C8F31"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Para el resto del tráfico internacional, mundial y los minutos nacionales adicionales al o los paquetes contratados, se les aplicará las tarifas del plan base que tenga contratado el Cliente. </w:t>
      </w:r>
    </w:p>
    <w:p w14:paraId="6BAE082A"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Convive con Destinos Estratégicos Lada, Lada Frontera Negocios y Premier Internacional.</w:t>
      </w:r>
    </w:p>
    <w:p w14:paraId="0E7C2A66"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Los minutos de los paquetes no conviven con otras promociones Lada, salvo que se especifique lo contrario.</w:t>
      </w:r>
    </w:p>
    <w:p w14:paraId="4C733756"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El número de minutos incluidos en cada paquete no son susceptibles de transferirse, acumularse o bonificarse, por lo que los minutos incluidos en cada paquete que no se consuman durante un ciclo de facturación mensual serán cancelados automáticamente</w:t>
      </w:r>
    </w:p>
    <w:p w14:paraId="7B1EC57D" w14:textId="77777777" w:rsidR="00994E73" w:rsidRDefault="00994E73">
      <w:pPr>
        <w:spacing w:after="200" w:line="276" w:lineRule="auto"/>
        <w:rPr>
          <w:rFonts w:ascii="Arial" w:hAnsi="Arial" w:cs="Arial"/>
          <w:sz w:val="20"/>
        </w:rPr>
      </w:pPr>
      <w:r>
        <w:rPr>
          <w:rFonts w:ascii="Arial" w:hAnsi="Arial" w:cs="Arial"/>
          <w:sz w:val="20"/>
        </w:rPr>
        <w:br w:type="page"/>
      </w:r>
    </w:p>
    <w:p w14:paraId="668B5826" w14:textId="145CA9A3" w:rsidR="000B4D02" w:rsidRPr="00945A02" w:rsidRDefault="00E7330B" w:rsidP="00265E19">
      <w:pPr>
        <w:rPr>
          <w:rStyle w:val="Ttulo3Car"/>
          <w:rFonts w:asciiTheme="minorHAnsi" w:hAnsiTheme="minorHAnsi" w:cstheme="minorHAnsi"/>
          <w:sz w:val="28"/>
          <w:szCs w:val="28"/>
        </w:rPr>
      </w:pPr>
      <w:bookmarkStart w:id="170" w:name="_Toc162342563"/>
      <w:r>
        <w:rPr>
          <w:rStyle w:val="Ttulo3Car"/>
          <w:rFonts w:asciiTheme="minorHAnsi" w:hAnsiTheme="minorHAnsi" w:cstheme="minorHAnsi"/>
          <w:sz w:val="28"/>
          <w:szCs w:val="28"/>
        </w:rPr>
        <w:lastRenderedPageBreak/>
        <w:t>X</w:t>
      </w:r>
      <w:r w:rsidR="006A013E">
        <w:rPr>
          <w:rStyle w:val="Ttulo3Car"/>
          <w:rFonts w:asciiTheme="minorHAnsi" w:hAnsiTheme="minorHAnsi" w:cstheme="minorHAnsi"/>
          <w:sz w:val="28"/>
          <w:szCs w:val="28"/>
        </w:rPr>
        <w:t>II</w:t>
      </w:r>
      <w:r w:rsidR="001464BE" w:rsidRPr="00945A02">
        <w:rPr>
          <w:rStyle w:val="Ttulo3Car"/>
          <w:rFonts w:asciiTheme="minorHAnsi" w:hAnsiTheme="minorHAnsi" w:cstheme="minorHAnsi"/>
          <w:sz w:val="28"/>
          <w:szCs w:val="28"/>
        </w:rPr>
        <w:t xml:space="preserve">. </w:t>
      </w:r>
      <w:r w:rsidR="000B4D02" w:rsidRPr="00945A02">
        <w:rPr>
          <w:rStyle w:val="Ttulo3Car"/>
          <w:rFonts w:asciiTheme="minorHAnsi" w:hAnsiTheme="minorHAnsi" w:cstheme="minorHAnsi"/>
          <w:sz w:val="28"/>
          <w:szCs w:val="28"/>
        </w:rPr>
        <w:t>OPCIONES SRI TOTAL</w:t>
      </w:r>
      <w:bookmarkEnd w:id="170"/>
      <w:r w:rsidR="000B4D02" w:rsidRPr="00945A02">
        <w:rPr>
          <w:rStyle w:val="Ttulo3Car"/>
          <w:rFonts w:asciiTheme="minorHAnsi" w:hAnsiTheme="minorHAnsi" w:cstheme="minorHAnsi"/>
          <w:sz w:val="28"/>
          <w:szCs w:val="28"/>
        </w:rPr>
        <w:t xml:space="preserve"> </w:t>
      </w:r>
    </w:p>
    <w:p w14:paraId="0AC1A0DF" w14:textId="77777777" w:rsidR="000B4D02" w:rsidRPr="00945A02" w:rsidRDefault="000B4D02" w:rsidP="008D7EA8">
      <w:pPr>
        <w:rPr>
          <w:rFonts w:asciiTheme="minorHAnsi" w:hAnsiTheme="minorHAnsi" w:cstheme="minorHAnsi"/>
          <w:szCs w:val="24"/>
        </w:rPr>
      </w:pPr>
    </w:p>
    <w:p w14:paraId="4145302D" w14:textId="77777777" w:rsidR="000B4D02" w:rsidRPr="00945A02" w:rsidRDefault="000B4D02" w:rsidP="00570F8C">
      <w:pPr>
        <w:outlineLvl w:val="0"/>
        <w:rPr>
          <w:rFonts w:asciiTheme="minorHAnsi" w:hAnsiTheme="minorHAnsi" w:cstheme="minorHAnsi"/>
          <w:szCs w:val="24"/>
        </w:rPr>
      </w:pPr>
      <w:r w:rsidRPr="00945A02">
        <w:rPr>
          <w:rFonts w:asciiTheme="minorHAnsi" w:hAnsiTheme="minorHAnsi" w:cstheme="minorHAnsi"/>
          <w:b/>
          <w:szCs w:val="24"/>
        </w:rPr>
        <w:t>Número de Inscripción:</w:t>
      </w:r>
      <w:r w:rsidR="00945A02">
        <w:rPr>
          <w:rFonts w:asciiTheme="minorHAnsi" w:hAnsiTheme="minorHAnsi" w:cstheme="minorHAnsi"/>
          <w:b/>
          <w:szCs w:val="24"/>
        </w:rPr>
        <w:t xml:space="preserve"> </w:t>
      </w:r>
      <w:r w:rsidRPr="00945A02">
        <w:rPr>
          <w:rFonts w:asciiTheme="minorHAnsi" w:hAnsiTheme="minorHAnsi" w:cstheme="minorHAnsi"/>
          <w:b/>
          <w:bCs/>
          <w:sz w:val="28"/>
          <w:szCs w:val="28"/>
        </w:rPr>
        <w:t>011471</w:t>
      </w:r>
    </w:p>
    <w:p w14:paraId="16560BC9" w14:textId="77777777" w:rsidR="00945A02" w:rsidRDefault="00945A02" w:rsidP="00570F8C">
      <w:pPr>
        <w:outlineLvl w:val="0"/>
        <w:rPr>
          <w:rFonts w:asciiTheme="minorHAnsi" w:hAnsiTheme="minorHAnsi" w:cstheme="minorHAnsi"/>
          <w:b/>
          <w:szCs w:val="24"/>
        </w:rPr>
      </w:pPr>
    </w:p>
    <w:p w14:paraId="7E0EE4E6" w14:textId="77777777" w:rsidR="000B4D02" w:rsidRPr="00945A02" w:rsidRDefault="000B4D02" w:rsidP="00570F8C">
      <w:pPr>
        <w:outlineLvl w:val="0"/>
        <w:rPr>
          <w:rFonts w:asciiTheme="minorHAnsi" w:hAnsiTheme="minorHAnsi" w:cstheme="minorHAnsi"/>
          <w:b/>
          <w:szCs w:val="24"/>
        </w:rPr>
      </w:pPr>
      <w:r w:rsidRPr="00945A02">
        <w:rPr>
          <w:rFonts w:asciiTheme="minorHAnsi" w:hAnsiTheme="minorHAnsi" w:cstheme="minorHAnsi"/>
          <w:b/>
          <w:szCs w:val="24"/>
        </w:rPr>
        <w:t>Nombre de Servicio:</w:t>
      </w:r>
    </w:p>
    <w:p w14:paraId="1C704551" w14:textId="77777777" w:rsidR="000B4D02" w:rsidRPr="00945A02" w:rsidRDefault="000B4D02" w:rsidP="00570F8C">
      <w:pPr>
        <w:outlineLvl w:val="0"/>
        <w:rPr>
          <w:rFonts w:asciiTheme="minorHAnsi" w:hAnsiTheme="minorHAnsi" w:cstheme="minorHAnsi"/>
          <w:szCs w:val="24"/>
        </w:rPr>
      </w:pPr>
      <w:r w:rsidRPr="00945A02">
        <w:rPr>
          <w:rFonts w:asciiTheme="minorHAnsi" w:hAnsiTheme="minorHAnsi" w:cstheme="minorHAnsi"/>
          <w:szCs w:val="24"/>
        </w:rPr>
        <w:t xml:space="preserve">Opciones SRI Total (SRI, Soluciones de Rentabilidad Inmediata) </w:t>
      </w:r>
    </w:p>
    <w:p w14:paraId="1A1FEE59" w14:textId="77777777" w:rsidR="00945A02" w:rsidRDefault="00945A02" w:rsidP="00570F8C">
      <w:pPr>
        <w:outlineLvl w:val="0"/>
        <w:rPr>
          <w:rFonts w:asciiTheme="minorHAnsi" w:hAnsiTheme="minorHAnsi" w:cstheme="minorHAnsi"/>
          <w:b/>
          <w:szCs w:val="24"/>
        </w:rPr>
      </w:pPr>
    </w:p>
    <w:p w14:paraId="56078F77" w14:textId="77777777" w:rsidR="000B4D02" w:rsidRPr="00945A02" w:rsidRDefault="000B4D02" w:rsidP="00570F8C">
      <w:pPr>
        <w:outlineLvl w:val="0"/>
        <w:rPr>
          <w:rFonts w:asciiTheme="minorHAnsi" w:hAnsiTheme="minorHAnsi" w:cstheme="minorHAnsi"/>
          <w:b/>
          <w:szCs w:val="24"/>
        </w:rPr>
      </w:pPr>
      <w:r w:rsidRPr="00945A02">
        <w:rPr>
          <w:rFonts w:asciiTheme="minorHAnsi" w:hAnsiTheme="minorHAnsi" w:cstheme="minorHAnsi"/>
          <w:b/>
          <w:szCs w:val="24"/>
        </w:rPr>
        <w:t>Descripción del Servicio:</w:t>
      </w:r>
    </w:p>
    <w:p w14:paraId="7B17BED7"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lang w:val="es-MX"/>
        </w:rPr>
        <w:t xml:space="preserve">Son </w:t>
      </w:r>
      <w:r w:rsidR="00945A02" w:rsidRPr="00945A02">
        <w:rPr>
          <w:rFonts w:asciiTheme="minorHAnsi" w:hAnsiTheme="minorHAnsi" w:cstheme="minorHAnsi"/>
          <w:bCs/>
          <w:szCs w:val="24"/>
        </w:rPr>
        <w:t>paquetes</w:t>
      </w:r>
      <w:r w:rsidRPr="00945A02">
        <w:rPr>
          <w:rFonts w:asciiTheme="minorHAnsi" w:hAnsiTheme="minorHAnsi" w:cstheme="minorHAnsi"/>
          <w:bCs/>
          <w:szCs w:val="24"/>
        </w:rPr>
        <w:t xml:space="preserve"> opcionales para Clientes Empresariales que integran, bajo un esquema de renta mensual fija:  </w:t>
      </w:r>
    </w:p>
    <w:p w14:paraId="59012C8C"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Renta de las troncales digitales</w:t>
      </w:r>
    </w:p>
    <w:p w14:paraId="1D16ED2C"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Renta de los números de marcación directa a extensiones de conmutación privada (</w:t>
      </w:r>
      <w:proofErr w:type="spellStart"/>
      <w:r w:rsidRPr="00945A02">
        <w:rPr>
          <w:rFonts w:asciiTheme="minorHAnsi" w:hAnsiTheme="minorHAnsi" w:cstheme="minorHAnsi"/>
          <w:bCs/>
          <w:szCs w:val="24"/>
        </w:rPr>
        <w:t>DIDs</w:t>
      </w:r>
      <w:proofErr w:type="spellEnd"/>
      <w:r w:rsidRPr="00945A02">
        <w:rPr>
          <w:rFonts w:asciiTheme="minorHAnsi" w:hAnsiTheme="minorHAnsi" w:cstheme="minorHAnsi"/>
          <w:bCs/>
          <w:szCs w:val="24"/>
        </w:rPr>
        <w:t>)</w:t>
      </w:r>
    </w:p>
    <w:p w14:paraId="1395838F"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Llamadas locales de servicio medido ilimitadas.</w:t>
      </w:r>
    </w:p>
    <w:p w14:paraId="69E4BEDE"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Minutos de larga distancia nacional automática saliente ilimitados.</w:t>
      </w:r>
    </w:p>
    <w:p w14:paraId="077B3427" w14:textId="77777777" w:rsidR="000B4D02" w:rsidRPr="00945A02" w:rsidRDefault="000B4D02" w:rsidP="008D7EA8">
      <w:pPr>
        <w:rPr>
          <w:rFonts w:asciiTheme="minorHAnsi" w:hAnsiTheme="minorHAnsi" w:cstheme="minorHAnsi"/>
          <w:bCs/>
          <w:szCs w:val="24"/>
        </w:rPr>
      </w:pPr>
    </w:p>
    <w:p w14:paraId="1C8C660E" w14:textId="77777777" w:rsidR="000B4D02" w:rsidRPr="00945A02" w:rsidRDefault="000B4D02" w:rsidP="00570F8C">
      <w:pPr>
        <w:outlineLvl w:val="0"/>
        <w:rPr>
          <w:rFonts w:asciiTheme="minorHAnsi" w:hAnsiTheme="minorHAnsi" w:cstheme="minorHAnsi"/>
          <w:b/>
          <w:szCs w:val="24"/>
        </w:rPr>
      </w:pPr>
      <w:r w:rsidRPr="00945A02">
        <w:rPr>
          <w:rFonts w:asciiTheme="minorHAnsi" w:hAnsiTheme="minorHAnsi" w:cstheme="minorHAnsi"/>
          <w:b/>
          <w:szCs w:val="24"/>
        </w:rPr>
        <w:t>Estructura Tarifaria:</w:t>
      </w:r>
    </w:p>
    <w:p w14:paraId="5133EF2B" w14:textId="77777777" w:rsidR="000B4D02" w:rsidRPr="00945A02" w:rsidRDefault="000B4D02" w:rsidP="008D7EA8">
      <w:pPr>
        <w:rPr>
          <w:rFonts w:asciiTheme="minorHAnsi" w:hAnsiTheme="minorHAnsi" w:cstheme="minorHAnsi"/>
          <w:b/>
          <w:szCs w:val="24"/>
        </w:rPr>
      </w:pPr>
    </w:p>
    <w:p w14:paraId="506B146B" w14:textId="77777777" w:rsidR="007F75E2" w:rsidRPr="00945A02" w:rsidRDefault="007F75E2" w:rsidP="007F75E2">
      <w:pPr>
        <w:rPr>
          <w:rFonts w:asciiTheme="minorHAnsi" w:hAnsiTheme="minorHAnsi" w:cstheme="minorHAnsi"/>
          <w:b/>
          <w:szCs w:val="24"/>
        </w:rPr>
      </w:pPr>
      <w:r w:rsidRPr="00945A02">
        <w:rPr>
          <w:rFonts w:asciiTheme="minorHAnsi" w:hAnsiTheme="minorHAnsi" w:cstheme="minorHAnsi"/>
          <w:b/>
          <w:szCs w:val="24"/>
        </w:rPr>
        <w:t>Opciones SRI Total 10 T</w:t>
      </w:r>
    </w:p>
    <w:p w14:paraId="36FB37DF" w14:textId="77777777" w:rsidR="007F75E2" w:rsidRPr="00945A02" w:rsidRDefault="007F75E2" w:rsidP="007F75E2">
      <w:pPr>
        <w:rPr>
          <w:rFonts w:asciiTheme="minorHAnsi" w:hAnsiTheme="minorHAnsi" w:cstheme="minorHAnsi"/>
          <w:szCs w:val="24"/>
        </w:rPr>
      </w:pPr>
      <w:r w:rsidRPr="00945A02">
        <w:rPr>
          <w:rFonts w:asciiTheme="minorHAnsi" w:hAnsiTheme="minorHAnsi" w:cstheme="minorHAnsi"/>
          <w:szCs w:val="24"/>
        </w:rPr>
        <w:t>Troncales digitales</w:t>
      </w:r>
      <w:r w:rsidRPr="00945A02">
        <w:rPr>
          <w:rFonts w:asciiTheme="minorHAnsi" w:hAnsiTheme="minorHAnsi" w:cstheme="minorHAnsi"/>
          <w:szCs w:val="24"/>
        </w:rPr>
        <w:tab/>
        <w:t>10</w:t>
      </w:r>
    </w:p>
    <w:p w14:paraId="5E9B282C" w14:textId="77777777" w:rsidR="007F75E2" w:rsidRPr="00945A02" w:rsidRDefault="007F75E2" w:rsidP="007F75E2">
      <w:pPr>
        <w:rPr>
          <w:rFonts w:asciiTheme="minorHAnsi" w:hAnsiTheme="minorHAnsi" w:cstheme="minorHAnsi"/>
          <w:szCs w:val="24"/>
        </w:rPr>
      </w:pPr>
      <w:proofErr w:type="spellStart"/>
      <w:r w:rsidRPr="00945A02">
        <w:rPr>
          <w:rFonts w:asciiTheme="minorHAnsi" w:hAnsiTheme="minorHAnsi" w:cstheme="minorHAnsi"/>
          <w:szCs w:val="24"/>
        </w:rPr>
        <w:t>DIDs</w:t>
      </w:r>
      <w:proofErr w:type="spellEnd"/>
      <w:r w:rsidRPr="00945A02">
        <w:rPr>
          <w:rFonts w:asciiTheme="minorHAnsi" w:hAnsiTheme="minorHAnsi" w:cstheme="minorHAnsi"/>
          <w:szCs w:val="24"/>
        </w:rPr>
        <w:tab/>
        <w:t>30</w:t>
      </w:r>
    </w:p>
    <w:p w14:paraId="016108BD" w14:textId="77777777" w:rsidR="007F75E2" w:rsidRPr="00945A02" w:rsidRDefault="007F75E2" w:rsidP="007F75E2">
      <w:pPr>
        <w:rPr>
          <w:rFonts w:asciiTheme="minorHAnsi" w:hAnsiTheme="minorHAnsi" w:cstheme="minorHAnsi"/>
          <w:szCs w:val="24"/>
        </w:rPr>
      </w:pPr>
      <w:r w:rsidRPr="00945A02">
        <w:rPr>
          <w:rFonts w:asciiTheme="minorHAnsi" w:hAnsiTheme="minorHAnsi" w:cstheme="minorHAnsi"/>
          <w:szCs w:val="24"/>
        </w:rPr>
        <w:t>Llamadas de servicio medido</w:t>
      </w:r>
      <w:r w:rsidRPr="00945A02">
        <w:rPr>
          <w:rFonts w:asciiTheme="minorHAnsi" w:hAnsiTheme="minorHAnsi" w:cstheme="minorHAnsi"/>
          <w:szCs w:val="24"/>
        </w:rPr>
        <w:tab/>
        <w:t xml:space="preserve">ilimitadas </w:t>
      </w:r>
    </w:p>
    <w:p w14:paraId="0298EB98" w14:textId="77777777" w:rsidR="007F75E2" w:rsidRPr="00945A02" w:rsidRDefault="007F75E2" w:rsidP="007F75E2">
      <w:pPr>
        <w:rPr>
          <w:rFonts w:asciiTheme="minorHAnsi" w:hAnsiTheme="minorHAnsi" w:cstheme="minorHAnsi"/>
          <w:szCs w:val="24"/>
        </w:rPr>
      </w:pPr>
      <w:r w:rsidRPr="00945A02">
        <w:rPr>
          <w:rFonts w:asciiTheme="minorHAnsi" w:hAnsiTheme="minorHAnsi" w:cstheme="minorHAnsi"/>
          <w:szCs w:val="24"/>
        </w:rPr>
        <w:t>OLN 10 T: Minutos de larga distancia nacional</w:t>
      </w:r>
      <w:r w:rsidR="002F582B">
        <w:rPr>
          <w:rFonts w:asciiTheme="minorHAnsi" w:hAnsiTheme="minorHAnsi" w:cstheme="minorHAnsi"/>
          <w:szCs w:val="24"/>
        </w:rPr>
        <w:t xml:space="preserve"> </w:t>
      </w:r>
      <w:r w:rsidRPr="00945A02">
        <w:rPr>
          <w:rFonts w:asciiTheme="minorHAnsi" w:hAnsiTheme="minorHAnsi" w:cstheme="minorHAnsi"/>
          <w:szCs w:val="24"/>
        </w:rPr>
        <w:t>ilimitados</w:t>
      </w:r>
    </w:p>
    <w:p w14:paraId="3F92CAC9" w14:textId="77777777" w:rsidR="007F75E2" w:rsidRPr="00945A02" w:rsidRDefault="007F75E2" w:rsidP="007F75E2">
      <w:pPr>
        <w:rPr>
          <w:rFonts w:asciiTheme="minorHAnsi" w:hAnsiTheme="minorHAnsi" w:cstheme="minorHAnsi"/>
          <w:szCs w:val="24"/>
        </w:rPr>
      </w:pPr>
      <w:r w:rsidRPr="00945A02">
        <w:rPr>
          <w:rFonts w:asciiTheme="minorHAnsi" w:hAnsiTheme="minorHAnsi" w:cstheme="minorHAnsi"/>
          <w:szCs w:val="24"/>
        </w:rPr>
        <w:t>Precio</w:t>
      </w:r>
      <w:r w:rsidRPr="00945A02">
        <w:rPr>
          <w:rFonts w:asciiTheme="minorHAnsi" w:hAnsiTheme="minorHAnsi" w:cstheme="minorHAnsi"/>
          <w:szCs w:val="24"/>
        </w:rPr>
        <w:tab/>
        <w:t>$17,390</w:t>
      </w:r>
    </w:p>
    <w:p w14:paraId="7D7A5891" w14:textId="77777777" w:rsidR="007F75E2" w:rsidRPr="00945A02" w:rsidRDefault="007F75E2" w:rsidP="007F75E2">
      <w:pPr>
        <w:rPr>
          <w:rFonts w:asciiTheme="minorHAnsi" w:hAnsiTheme="minorHAnsi" w:cstheme="minorHAnsi"/>
          <w:szCs w:val="24"/>
        </w:rPr>
      </w:pPr>
    </w:p>
    <w:p w14:paraId="59A4B892" w14:textId="77777777" w:rsidR="007F75E2" w:rsidRPr="00945A02" w:rsidRDefault="007F75E2" w:rsidP="007F75E2">
      <w:pPr>
        <w:rPr>
          <w:rFonts w:asciiTheme="minorHAnsi" w:hAnsiTheme="minorHAnsi" w:cstheme="minorHAnsi"/>
          <w:b/>
          <w:szCs w:val="24"/>
        </w:rPr>
      </w:pPr>
      <w:r w:rsidRPr="00945A02">
        <w:rPr>
          <w:rFonts w:asciiTheme="minorHAnsi" w:hAnsiTheme="minorHAnsi" w:cstheme="minorHAnsi"/>
          <w:b/>
          <w:szCs w:val="24"/>
        </w:rPr>
        <w:t>Opciones SRI Total 20 T</w:t>
      </w:r>
    </w:p>
    <w:p w14:paraId="1F49A9A9" w14:textId="77777777" w:rsidR="007F75E2" w:rsidRPr="00945A02" w:rsidRDefault="007F75E2" w:rsidP="007F75E2">
      <w:pPr>
        <w:rPr>
          <w:rFonts w:asciiTheme="minorHAnsi" w:hAnsiTheme="minorHAnsi" w:cstheme="minorHAnsi"/>
          <w:szCs w:val="24"/>
        </w:rPr>
      </w:pPr>
      <w:r w:rsidRPr="00945A02">
        <w:rPr>
          <w:rFonts w:asciiTheme="minorHAnsi" w:hAnsiTheme="minorHAnsi" w:cstheme="minorHAnsi"/>
          <w:szCs w:val="24"/>
        </w:rPr>
        <w:t>Troncales digitales</w:t>
      </w:r>
      <w:r w:rsidRPr="00945A02">
        <w:rPr>
          <w:rFonts w:asciiTheme="minorHAnsi" w:hAnsiTheme="minorHAnsi" w:cstheme="minorHAnsi"/>
          <w:szCs w:val="24"/>
        </w:rPr>
        <w:tab/>
        <w:t>20</w:t>
      </w:r>
    </w:p>
    <w:p w14:paraId="67FE6C18" w14:textId="77777777" w:rsidR="007F75E2" w:rsidRPr="00945A02" w:rsidRDefault="007F75E2" w:rsidP="007F75E2">
      <w:pPr>
        <w:rPr>
          <w:rFonts w:asciiTheme="minorHAnsi" w:hAnsiTheme="minorHAnsi" w:cstheme="minorHAnsi"/>
          <w:szCs w:val="24"/>
        </w:rPr>
      </w:pPr>
      <w:proofErr w:type="spellStart"/>
      <w:r w:rsidRPr="00945A02">
        <w:rPr>
          <w:rFonts w:asciiTheme="minorHAnsi" w:hAnsiTheme="minorHAnsi" w:cstheme="minorHAnsi"/>
          <w:szCs w:val="24"/>
        </w:rPr>
        <w:t>DIDs</w:t>
      </w:r>
      <w:proofErr w:type="spellEnd"/>
      <w:r w:rsidRPr="00945A02">
        <w:rPr>
          <w:rFonts w:asciiTheme="minorHAnsi" w:hAnsiTheme="minorHAnsi" w:cstheme="minorHAnsi"/>
          <w:szCs w:val="24"/>
        </w:rPr>
        <w:tab/>
        <w:t>60</w:t>
      </w:r>
    </w:p>
    <w:p w14:paraId="2685BB4C" w14:textId="77777777" w:rsidR="007F75E2" w:rsidRPr="00945A02" w:rsidRDefault="007F75E2" w:rsidP="007F75E2">
      <w:pPr>
        <w:rPr>
          <w:rFonts w:asciiTheme="minorHAnsi" w:hAnsiTheme="minorHAnsi" w:cstheme="minorHAnsi"/>
          <w:szCs w:val="24"/>
        </w:rPr>
      </w:pPr>
      <w:r w:rsidRPr="00945A02">
        <w:rPr>
          <w:rFonts w:asciiTheme="minorHAnsi" w:hAnsiTheme="minorHAnsi" w:cstheme="minorHAnsi"/>
          <w:szCs w:val="24"/>
        </w:rPr>
        <w:t>Llamadas de servicio medido</w:t>
      </w:r>
      <w:r w:rsidRPr="00945A02">
        <w:rPr>
          <w:rFonts w:asciiTheme="minorHAnsi" w:hAnsiTheme="minorHAnsi" w:cstheme="minorHAnsi"/>
          <w:szCs w:val="24"/>
        </w:rPr>
        <w:tab/>
        <w:t>ilimitadas</w:t>
      </w:r>
    </w:p>
    <w:p w14:paraId="736F1FA2" w14:textId="77777777" w:rsidR="007F75E2" w:rsidRPr="00945A02" w:rsidRDefault="007F75E2" w:rsidP="007F75E2">
      <w:pPr>
        <w:rPr>
          <w:rFonts w:asciiTheme="minorHAnsi" w:hAnsiTheme="minorHAnsi" w:cstheme="minorHAnsi"/>
          <w:szCs w:val="24"/>
        </w:rPr>
      </w:pPr>
      <w:r w:rsidRPr="00945A02">
        <w:rPr>
          <w:rFonts w:asciiTheme="minorHAnsi" w:hAnsiTheme="minorHAnsi" w:cstheme="minorHAnsi"/>
          <w:szCs w:val="24"/>
        </w:rPr>
        <w:t>OLN 20 T:  Minut</w:t>
      </w:r>
      <w:r w:rsidR="009D0110" w:rsidRPr="00945A02">
        <w:rPr>
          <w:rFonts w:asciiTheme="minorHAnsi" w:hAnsiTheme="minorHAnsi" w:cstheme="minorHAnsi"/>
          <w:szCs w:val="24"/>
        </w:rPr>
        <w:t xml:space="preserve">os de larga distancia nacional: </w:t>
      </w:r>
      <w:r w:rsidRPr="00945A02">
        <w:rPr>
          <w:rFonts w:asciiTheme="minorHAnsi" w:hAnsiTheme="minorHAnsi" w:cstheme="minorHAnsi"/>
          <w:szCs w:val="24"/>
        </w:rPr>
        <w:t>ilimitados</w:t>
      </w:r>
    </w:p>
    <w:p w14:paraId="091D7F91" w14:textId="77777777" w:rsidR="007F75E2" w:rsidRPr="00945A02" w:rsidRDefault="007F75E2" w:rsidP="007F75E2">
      <w:pPr>
        <w:rPr>
          <w:rFonts w:asciiTheme="minorHAnsi" w:hAnsiTheme="minorHAnsi" w:cstheme="minorHAnsi"/>
          <w:szCs w:val="24"/>
        </w:rPr>
      </w:pPr>
      <w:r w:rsidRPr="00945A02">
        <w:rPr>
          <w:rFonts w:asciiTheme="minorHAnsi" w:hAnsiTheme="minorHAnsi" w:cstheme="minorHAnsi"/>
          <w:szCs w:val="24"/>
        </w:rPr>
        <w:t>Precio</w:t>
      </w:r>
      <w:r w:rsidRPr="00945A02">
        <w:rPr>
          <w:rFonts w:asciiTheme="minorHAnsi" w:hAnsiTheme="minorHAnsi" w:cstheme="minorHAnsi"/>
          <w:szCs w:val="24"/>
        </w:rPr>
        <w:tab/>
        <w:t>$ 32,956</w:t>
      </w:r>
    </w:p>
    <w:p w14:paraId="4BB39EF0" w14:textId="77777777" w:rsidR="007F75E2" w:rsidRPr="00945A02" w:rsidRDefault="007F75E2" w:rsidP="007F75E2">
      <w:pPr>
        <w:rPr>
          <w:rFonts w:asciiTheme="minorHAnsi" w:hAnsiTheme="minorHAnsi" w:cstheme="minorHAnsi"/>
          <w:szCs w:val="24"/>
        </w:rPr>
      </w:pPr>
    </w:p>
    <w:p w14:paraId="44E53F0B" w14:textId="77777777" w:rsidR="009D0110" w:rsidRPr="00945A02" w:rsidRDefault="009D0110" w:rsidP="009D0110">
      <w:pPr>
        <w:rPr>
          <w:rFonts w:asciiTheme="minorHAnsi" w:hAnsiTheme="minorHAnsi" w:cstheme="minorHAnsi"/>
          <w:b/>
          <w:kern w:val="28"/>
          <w:szCs w:val="24"/>
        </w:rPr>
      </w:pPr>
      <w:r w:rsidRPr="00945A02">
        <w:rPr>
          <w:rFonts w:asciiTheme="minorHAnsi" w:hAnsiTheme="minorHAnsi" w:cstheme="minorHAnsi"/>
          <w:b/>
          <w:kern w:val="28"/>
          <w:szCs w:val="24"/>
        </w:rPr>
        <w:t>Opciones SRI Total 30 T</w:t>
      </w:r>
    </w:p>
    <w:p w14:paraId="29B06B61" w14:textId="77777777" w:rsidR="009D0110" w:rsidRPr="00945A02" w:rsidRDefault="009D0110" w:rsidP="009D0110">
      <w:pPr>
        <w:rPr>
          <w:rFonts w:asciiTheme="minorHAnsi" w:hAnsiTheme="minorHAnsi" w:cstheme="minorHAnsi"/>
          <w:kern w:val="28"/>
          <w:szCs w:val="24"/>
        </w:rPr>
      </w:pPr>
      <w:r w:rsidRPr="00945A02">
        <w:rPr>
          <w:rFonts w:asciiTheme="minorHAnsi" w:hAnsiTheme="minorHAnsi" w:cstheme="minorHAnsi"/>
          <w:kern w:val="28"/>
          <w:szCs w:val="24"/>
        </w:rPr>
        <w:t>Troncales digitales</w:t>
      </w:r>
      <w:r w:rsidRPr="00945A02">
        <w:rPr>
          <w:rFonts w:asciiTheme="minorHAnsi" w:hAnsiTheme="minorHAnsi" w:cstheme="minorHAnsi"/>
          <w:kern w:val="28"/>
          <w:szCs w:val="24"/>
        </w:rPr>
        <w:tab/>
        <w:t>30</w:t>
      </w:r>
    </w:p>
    <w:p w14:paraId="70142EAB" w14:textId="77777777" w:rsidR="009D0110" w:rsidRPr="00945A02" w:rsidRDefault="009D0110" w:rsidP="009D0110">
      <w:pPr>
        <w:rPr>
          <w:rFonts w:asciiTheme="minorHAnsi" w:hAnsiTheme="minorHAnsi" w:cstheme="minorHAnsi"/>
          <w:kern w:val="28"/>
          <w:szCs w:val="24"/>
        </w:rPr>
      </w:pPr>
      <w:proofErr w:type="spellStart"/>
      <w:r w:rsidRPr="00945A02">
        <w:rPr>
          <w:rFonts w:asciiTheme="minorHAnsi" w:hAnsiTheme="minorHAnsi" w:cstheme="minorHAnsi"/>
          <w:kern w:val="28"/>
          <w:szCs w:val="24"/>
        </w:rPr>
        <w:t>DIDs</w:t>
      </w:r>
      <w:proofErr w:type="spellEnd"/>
      <w:r w:rsidRPr="00945A02">
        <w:rPr>
          <w:rFonts w:asciiTheme="minorHAnsi" w:hAnsiTheme="minorHAnsi" w:cstheme="minorHAnsi"/>
          <w:kern w:val="28"/>
          <w:szCs w:val="24"/>
        </w:rPr>
        <w:tab/>
        <w:t>100</w:t>
      </w:r>
    </w:p>
    <w:p w14:paraId="514F4C6F" w14:textId="77777777" w:rsidR="009D0110" w:rsidRPr="00945A02" w:rsidRDefault="009D0110" w:rsidP="009D0110">
      <w:pPr>
        <w:rPr>
          <w:rFonts w:asciiTheme="minorHAnsi" w:hAnsiTheme="minorHAnsi" w:cstheme="minorHAnsi"/>
          <w:kern w:val="28"/>
          <w:szCs w:val="24"/>
        </w:rPr>
      </w:pPr>
      <w:r w:rsidRPr="00945A02">
        <w:rPr>
          <w:rFonts w:asciiTheme="minorHAnsi" w:hAnsiTheme="minorHAnsi" w:cstheme="minorHAnsi"/>
          <w:kern w:val="28"/>
          <w:szCs w:val="24"/>
        </w:rPr>
        <w:t>Llamadas de servicio medido</w:t>
      </w:r>
      <w:r w:rsidRPr="00945A02">
        <w:rPr>
          <w:rFonts w:asciiTheme="minorHAnsi" w:hAnsiTheme="minorHAnsi" w:cstheme="minorHAnsi"/>
          <w:kern w:val="28"/>
          <w:szCs w:val="24"/>
        </w:rPr>
        <w:tab/>
        <w:t xml:space="preserve">ilimitadas </w:t>
      </w:r>
    </w:p>
    <w:p w14:paraId="6A3410F8" w14:textId="77777777" w:rsidR="009D0110" w:rsidRPr="00945A02" w:rsidRDefault="009D0110" w:rsidP="009D0110">
      <w:pPr>
        <w:rPr>
          <w:rFonts w:asciiTheme="minorHAnsi" w:hAnsiTheme="minorHAnsi" w:cstheme="minorHAnsi"/>
          <w:kern w:val="28"/>
          <w:szCs w:val="24"/>
        </w:rPr>
      </w:pPr>
      <w:r w:rsidRPr="00945A02">
        <w:rPr>
          <w:rFonts w:asciiTheme="minorHAnsi" w:hAnsiTheme="minorHAnsi" w:cstheme="minorHAnsi"/>
          <w:kern w:val="28"/>
          <w:szCs w:val="24"/>
        </w:rPr>
        <w:t>Módulo OLN 30 T: Minutos de larga distancia nacional</w:t>
      </w:r>
      <w:r w:rsidR="002F582B">
        <w:rPr>
          <w:rFonts w:asciiTheme="minorHAnsi" w:hAnsiTheme="minorHAnsi" w:cstheme="minorHAnsi"/>
          <w:kern w:val="28"/>
          <w:szCs w:val="24"/>
        </w:rPr>
        <w:t xml:space="preserve"> </w:t>
      </w:r>
      <w:r w:rsidRPr="00945A02">
        <w:rPr>
          <w:rFonts w:asciiTheme="minorHAnsi" w:hAnsiTheme="minorHAnsi" w:cstheme="minorHAnsi"/>
          <w:kern w:val="28"/>
          <w:szCs w:val="24"/>
        </w:rPr>
        <w:t>ilimitados</w:t>
      </w:r>
    </w:p>
    <w:p w14:paraId="6A7BE158" w14:textId="77777777" w:rsidR="009D0110" w:rsidRPr="00945A02" w:rsidRDefault="009D0110" w:rsidP="009D0110">
      <w:pPr>
        <w:rPr>
          <w:rFonts w:asciiTheme="minorHAnsi" w:hAnsiTheme="minorHAnsi" w:cstheme="minorHAnsi"/>
          <w:kern w:val="28"/>
          <w:szCs w:val="24"/>
        </w:rPr>
      </w:pPr>
      <w:r w:rsidRPr="00945A02">
        <w:rPr>
          <w:rFonts w:asciiTheme="minorHAnsi" w:hAnsiTheme="minorHAnsi" w:cstheme="minorHAnsi"/>
          <w:kern w:val="28"/>
          <w:szCs w:val="24"/>
        </w:rPr>
        <w:t>Precio</w:t>
      </w:r>
      <w:r w:rsidRPr="00945A02">
        <w:rPr>
          <w:rFonts w:asciiTheme="minorHAnsi" w:hAnsiTheme="minorHAnsi" w:cstheme="minorHAnsi"/>
          <w:kern w:val="28"/>
          <w:szCs w:val="24"/>
        </w:rPr>
        <w:tab/>
        <w:t>$ 46,956</w:t>
      </w:r>
    </w:p>
    <w:p w14:paraId="2D80D259" w14:textId="77777777" w:rsidR="00390E48" w:rsidRPr="00945A02" w:rsidRDefault="00390E48" w:rsidP="00390E48">
      <w:pPr>
        <w:rPr>
          <w:rFonts w:asciiTheme="minorHAnsi" w:hAnsiTheme="minorHAnsi" w:cstheme="minorHAnsi"/>
          <w:bCs/>
          <w:kern w:val="28"/>
          <w:szCs w:val="24"/>
        </w:rPr>
      </w:pPr>
    </w:p>
    <w:p w14:paraId="421270F4" w14:textId="77777777" w:rsidR="00390E48" w:rsidRPr="00945A02" w:rsidRDefault="00390E48" w:rsidP="00390E48">
      <w:pPr>
        <w:rPr>
          <w:rFonts w:asciiTheme="minorHAnsi" w:hAnsiTheme="minorHAnsi" w:cstheme="minorHAnsi"/>
          <w:bCs/>
          <w:kern w:val="28"/>
          <w:szCs w:val="24"/>
        </w:rPr>
      </w:pPr>
      <w:r w:rsidRPr="00945A02">
        <w:rPr>
          <w:rFonts w:asciiTheme="minorHAnsi" w:hAnsiTheme="minorHAnsi" w:cstheme="minorHAnsi"/>
          <w:bCs/>
          <w:kern w:val="28"/>
          <w:szCs w:val="24"/>
        </w:rPr>
        <w:t>Opciones SRI Total 100 T</w:t>
      </w:r>
    </w:p>
    <w:p w14:paraId="58842B90" w14:textId="77777777" w:rsidR="00390E48" w:rsidRPr="00945A02" w:rsidRDefault="00390E48" w:rsidP="00390E48">
      <w:pPr>
        <w:rPr>
          <w:rFonts w:asciiTheme="minorHAnsi" w:hAnsiTheme="minorHAnsi" w:cstheme="minorHAnsi"/>
          <w:bCs/>
          <w:kern w:val="28"/>
          <w:szCs w:val="24"/>
        </w:rPr>
      </w:pPr>
      <w:r w:rsidRPr="00945A02">
        <w:rPr>
          <w:rFonts w:asciiTheme="minorHAnsi" w:hAnsiTheme="minorHAnsi" w:cstheme="minorHAnsi"/>
          <w:bCs/>
          <w:kern w:val="28"/>
          <w:szCs w:val="24"/>
        </w:rPr>
        <w:t>Troncales digitales</w:t>
      </w:r>
      <w:r w:rsidRPr="00945A02">
        <w:rPr>
          <w:rFonts w:asciiTheme="minorHAnsi" w:hAnsiTheme="minorHAnsi" w:cstheme="minorHAnsi"/>
          <w:bCs/>
          <w:kern w:val="28"/>
          <w:szCs w:val="24"/>
        </w:rPr>
        <w:tab/>
        <w:t>100</w:t>
      </w:r>
    </w:p>
    <w:p w14:paraId="618814DE" w14:textId="77777777" w:rsidR="00390E48" w:rsidRPr="00945A02" w:rsidRDefault="00390E48" w:rsidP="00390E48">
      <w:pPr>
        <w:rPr>
          <w:rFonts w:asciiTheme="minorHAnsi" w:hAnsiTheme="minorHAnsi" w:cstheme="minorHAnsi"/>
          <w:bCs/>
          <w:kern w:val="28"/>
          <w:szCs w:val="24"/>
        </w:rPr>
      </w:pPr>
      <w:proofErr w:type="spellStart"/>
      <w:r w:rsidRPr="00945A02">
        <w:rPr>
          <w:rFonts w:asciiTheme="minorHAnsi" w:hAnsiTheme="minorHAnsi" w:cstheme="minorHAnsi"/>
          <w:bCs/>
          <w:kern w:val="28"/>
          <w:szCs w:val="24"/>
        </w:rPr>
        <w:lastRenderedPageBreak/>
        <w:t>DIDs</w:t>
      </w:r>
      <w:proofErr w:type="spellEnd"/>
      <w:r w:rsidRPr="00945A02">
        <w:rPr>
          <w:rFonts w:asciiTheme="minorHAnsi" w:hAnsiTheme="minorHAnsi" w:cstheme="minorHAnsi"/>
          <w:bCs/>
          <w:kern w:val="28"/>
          <w:szCs w:val="24"/>
        </w:rPr>
        <w:tab/>
        <w:t>300</w:t>
      </w:r>
    </w:p>
    <w:p w14:paraId="3C957585" w14:textId="77777777" w:rsidR="00390E48" w:rsidRPr="00945A02" w:rsidRDefault="00390E48" w:rsidP="00390E48">
      <w:pPr>
        <w:rPr>
          <w:rFonts w:asciiTheme="minorHAnsi" w:hAnsiTheme="minorHAnsi" w:cstheme="minorHAnsi"/>
          <w:bCs/>
          <w:kern w:val="28"/>
          <w:szCs w:val="24"/>
        </w:rPr>
      </w:pPr>
      <w:r w:rsidRPr="00945A02">
        <w:rPr>
          <w:rFonts w:asciiTheme="minorHAnsi" w:hAnsiTheme="minorHAnsi" w:cstheme="minorHAnsi"/>
          <w:bCs/>
          <w:kern w:val="28"/>
          <w:szCs w:val="24"/>
        </w:rPr>
        <w:t>Llamadas de servicio medido</w:t>
      </w:r>
      <w:r w:rsidRPr="00945A02">
        <w:rPr>
          <w:rFonts w:asciiTheme="minorHAnsi" w:hAnsiTheme="minorHAnsi" w:cstheme="minorHAnsi"/>
          <w:bCs/>
          <w:kern w:val="28"/>
          <w:szCs w:val="24"/>
        </w:rPr>
        <w:tab/>
        <w:t>ilimitadas</w:t>
      </w:r>
    </w:p>
    <w:p w14:paraId="4CCA463C" w14:textId="77777777" w:rsidR="00390E48" w:rsidRPr="00945A02" w:rsidRDefault="00390E48" w:rsidP="00390E48">
      <w:pPr>
        <w:rPr>
          <w:rFonts w:asciiTheme="minorHAnsi" w:hAnsiTheme="minorHAnsi" w:cstheme="minorHAnsi"/>
          <w:bCs/>
          <w:kern w:val="28"/>
          <w:szCs w:val="24"/>
        </w:rPr>
      </w:pPr>
      <w:r w:rsidRPr="00945A02">
        <w:rPr>
          <w:rFonts w:asciiTheme="minorHAnsi" w:hAnsiTheme="minorHAnsi" w:cstheme="minorHAnsi"/>
          <w:bCs/>
          <w:kern w:val="28"/>
          <w:szCs w:val="24"/>
        </w:rPr>
        <w:t>OLN 100 T: Minutos de larga distancia nacional ilimitados</w:t>
      </w:r>
    </w:p>
    <w:p w14:paraId="06F53A40" w14:textId="77777777" w:rsidR="000B4D02" w:rsidRPr="00945A02" w:rsidRDefault="00390E48" w:rsidP="00390E48">
      <w:pPr>
        <w:rPr>
          <w:rFonts w:asciiTheme="minorHAnsi" w:hAnsiTheme="minorHAnsi" w:cstheme="minorHAnsi"/>
          <w:bCs/>
          <w:kern w:val="28"/>
          <w:szCs w:val="24"/>
        </w:rPr>
      </w:pPr>
      <w:r w:rsidRPr="00945A02">
        <w:rPr>
          <w:rFonts w:asciiTheme="minorHAnsi" w:hAnsiTheme="minorHAnsi" w:cstheme="minorHAnsi"/>
          <w:bCs/>
          <w:kern w:val="28"/>
          <w:szCs w:val="24"/>
        </w:rPr>
        <w:t>Precio</w:t>
      </w:r>
      <w:r w:rsidRPr="00945A02">
        <w:rPr>
          <w:rFonts w:asciiTheme="minorHAnsi" w:hAnsiTheme="minorHAnsi" w:cstheme="minorHAnsi"/>
          <w:bCs/>
          <w:kern w:val="28"/>
          <w:szCs w:val="24"/>
        </w:rPr>
        <w:tab/>
        <w:t>$ 147,825</w:t>
      </w:r>
    </w:p>
    <w:p w14:paraId="08C8638C" w14:textId="77777777" w:rsidR="00390E48" w:rsidRPr="00945A02" w:rsidRDefault="00390E48" w:rsidP="00390E48">
      <w:pPr>
        <w:rPr>
          <w:rFonts w:asciiTheme="minorHAnsi" w:hAnsiTheme="minorHAnsi" w:cstheme="minorHAnsi"/>
          <w:bCs/>
          <w:kern w:val="28"/>
          <w:szCs w:val="24"/>
        </w:rPr>
      </w:pPr>
    </w:p>
    <w:p w14:paraId="0A9FB17A" w14:textId="77777777" w:rsidR="009D0110" w:rsidRPr="00945A02" w:rsidRDefault="009D0110" w:rsidP="009D0110">
      <w:pPr>
        <w:rPr>
          <w:rFonts w:asciiTheme="minorHAnsi" w:hAnsiTheme="minorHAnsi" w:cstheme="minorHAnsi"/>
          <w:b/>
          <w:kern w:val="28"/>
          <w:szCs w:val="24"/>
        </w:rPr>
      </w:pPr>
      <w:r w:rsidRPr="00945A02">
        <w:rPr>
          <w:rFonts w:asciiTheme="minorHAnsi" w:hAnsiTheme="minorHAnsi" w:cstheme="minorHAnsi"/>
          <w:b/>
          <w:kern w:val="28"/>
          <w:szCs w:val="24"/>
        </w:rPr>
        <w:t>Servicios adicionales</w:t>
      </w:r>
    </w:p>
    <w:p w14:paraId="2B6850F7" w14:textId="77777777" w:rsidR="000B4D02" w:rsidRPr="00945A02" w:rsidRDefault="009D0110" w:rsidP="009D0110">
      <w:pPr>
        <w:rPr>
          <w:rFonts w:asciiTheme="minorHAnsi" w:hAnsiTheme="minorHAnsi" w:cstheme="minorHAnsi"/>
          <w:b/>
          <w:kern w:val="28"/>
          <w:szCs w:val="24"/>
        </w:rPr>
      </w:pPr>
      <w:r w:rsidRPr="00945A02">
        <w:rPr>
          <w:rFonts w:asciiTheme="minorHAnsi" w:hAnsiTheme="minorHAnsi" w:cstheme="minorHAnsi"/>
          <w:b/>
          <w:kern w:val="28"/>
          <w:szCs w:val="24"/>
        </w:rPr>
        <w:t>Troncal digital adicional</w:t>
      </w:r>
      <w:r w:rsidRPr="00945A02">
        <w:rPr>
          <w:rFonts w:asciiTheme="minorHAnsi" w:hAnsiTheme="minorHAnsi" w:cstheme="minorHAnsi"/>
          <w:b/>
          <w:kern w:val="28"/>
          <w:szCs w:val="24"/>
        </w:rPr>
        <w:tab/>
        <w:t>$1,477</w:t>
      </w:r>
    </w:p>
    <w:p w14:paraId="5BF6DDAF" w14:textId="77777777" w:rsidR="000B4D02" w:rsidRPr="00945A02" w:rsidRDefault="000B4D02" w:rsidP="00570F8C">
      <w:pPr>
        <w:outlineLvl w:val="0"/>
        <w:rPr>
          <w:rFonts w:asciiTheme="minorHAnsi" w:hAnsiTheme="minorHAnsi" w:cstheme="minorHAnsi"/>
          <w:bCs/>
          <w:kern w:val="28"/>
          <w:szCs w:val="24"/>
        </w:rPr>
      </w:pPr>
      <w:r w:rsidRPr="00945A02">
        <w:rPr>
          <w:rFonts w:asciiTheme="minorHAnsi" w:hAnsiTheme="minorHAnsi" w:cstheme="minorHAnsi"/>
          <w:bCs/>
          <w:kern w:val="28"/>
          <w:szCs w:val="24"/>
        </w:rPr>
        <w:t>Los Precios no incluyen impuestos.</w:t>
      </w:r>
    </w:p>
    <w:p w14:paraId="28A36721" w14:textId="77777777" w:rsidR="009D0110" w:rsidRPr="00945A02" w:rsidRDefault="009D0110" w:rsidP="008D7EA8">
      <w:pPr>
        <w:rPr>
          <w:rFonts w:asciiTheme="minorHAnsi" w:hAnsiTheme="minorHAnsi" w:cstheme="minorHAnsi"/>
          <w:bCs/>
          <w:i/>
          <w:iCs/>
          <w:kern w:val="28"/>
          <w:szCs w:val="24"/>
        </w:rPr>
      </w:pPr>
    </w:p>
    <w:p w14:paraId="1FB82DB0" w14:textId="77777777" w:rsidR="000B4D02" w:rsidRPr="00945A02" w:rsidRDefault="000B4D02" w:rsidP="00570F8C">
      <w:pPr>
        <w:outlineLvl w:val="0"/>
        <w:rPr>
          <w:rFonts w:asciiTheme="minorHAnsi" w:hAnsiTheme="minorHAnsi" w:cstheme="minorHAnsi"/>
          <w:b/>
          <w:szCs w:val="24"/>
        </w:rPr>
      </w:pPr>
      <w:r w:rsidRPr="00945A02">
        <w:rPr>
          <w:rFonts w:asciiTheme="minorHAnsi" w:hAnsiTheme="minorHAnsi" w:cstheme="minorHAnsi"/>
          <w:b/>
          <w:szCs w:val="24"/>
        </w:rPr>
        <w:t>Reglas de Aplicación Tarifaria:</w:t>
      </w:r>
    </w:p>
    <w:p w14:paraId="77BD8476" w14:textId="77777777" w:rsidR="000B4D02" w:rsidRPr="00945A02" w:rsidRDefault="000B4D02" w:rsidP="008D7EA8">
      <w:pPr>
        <w:rPr>
          <w:rFonts w:asciiTheme="minorHAnsi" w:hAnsiTheme="minorHAnsi" w:cstheme="minorHAnsi"/>
          <w:color w:val="000000"/>
          <w:szCs w:val="24"/>
        </w:rPr>
      </w:pPr>
      <w:r w:rsidRPr="00945A02">
        <w:rPr>
          <w:rFonts w:asciiTheme="minorHAnsi" w:hAnsiTheme="minorHAnsi" w:cstheme="minorHAnsi"/>
          <w:color w:val="000000"/>
          <w:szCs w:val="24"/>
        </w:rPr>
        <w:t>Contar con la cantidad de troncales digitales que el Paquete Opciones SRI Total a contratar requiera.</w:t>
      </w:r>
    </w:p>
    <w:p w14:paraId="3C8FA6AB"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Aplica para tráfico de llamadas salientes originadas en las troncales digitales contratantes.</w:t>
      </w:r>
    </w:p>
    <w:p w14:paraId="6DF9B513"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No aplica para el tráfico semiautomático ni operadora de larga distancia.</w:t>
      </w:r>
    </w:p>
    <w:p w14:paraId="1FA49AA2"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 xml:space="preserve">No aplica para tráfico 800, </w:t>
      </w:r>
      <w:proofErr w:type="spellStart"/>
      <w:r w:rsidRPr="00945A02">
        <w:rPr>
          <w:rFonts w:asciiTheme="minorHAnsi" w:hAnsiTheme="minorHAnsi" w:cstheme="minorHAnsi"/>
          <w:bCs/>
          <w:szCs w:val="24"/>
        </w:rPr>
        <w:t>Telcard</w:t>
      </w:r>
      <w:proofErr w:type="spellEnd"/>
      <w:r w:rsidRPr="00945A02">
        <w:rPr>
          <w:rFonts w:asciiTheme="minorHAnsi" w:hAnsiTheme="minorHAnsi" w:cstheme="minorHAnsi"/>
          <w:bCs/>
          <w:szCs w:val="24"/>
        </w:rPr>
        <w:t>, 044 y 045.</w:t>
      </w:r>
    </w:p>
    <w:p w14:paraId="08CCEEBB" w14:textId="77777777" w:rsidR="00945A02" w:rsidRDefault="00945A02" w:rsidP="00570F8C">
      <w:pPr>
        <w:outlineLvl w:val="0"/>
        <w:rPr>
          <w:rFonts w:asciiTheme="minorHAnsi" w:hAnsiTheme="minorHAnsi" w:cstheme="minorHAnsi"/>
          <w:b/>
          <w:szCs w:val="24"/>
        </w:rPr>
      </w:pPr>
    </w:p>
    <w:p w14:paraId="38EF200D" w14:textId="77777777" w:rsidR="000B4D02" w:rsidRPr="00945A02" w:rsidRDefault="000B4D02" w:rsidP="00945A02">
      <w:pPr>
        <w:outlineLvl w:val="0"/>
        <w:rPr>
          <w:rFonts w:asciiTheme="minorHAnsi" w:hAnsiTheme="minorHAnsi" w:cstheme="minorHAnsi"/>
          <w:b/>
          <w:szCs w:val="24"/>
        </w:rPr>
      </w:pPr>
      <w:r w:rsidRPr="00945A02">
        <w:rPr>
          <w:rFonts w:asciiTheme="minorHAnsi" w:hAnsiTheme="minorHAnsi" w:cstheme="minorHAnsi"/>
          <w:b/>
          <w:szCs w:val="24"/>
        </w:rPr>
        <w:t>Políticas Comerciales:</w:t>
      </w:r>
    </w:p>
    <w:p w14:paraId="48AD5B54"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 xml:space="preserve">El Cliente debe contar con las troncales y </w:t>
      </w:r>
      <w:proofErr w:type="spellStart"/>
      <w:r w:rsidRPr="00945A02">
        <w:rPr>
          <w:rFonts w:asciiTheme="minorHAnsi" w:hAnsiTheme="minorHAnsi" w:cstheme="minorHAnsi"/>
          <w:bCs/>
          <w:szCs w:val="24"/>
        </w:rPr>
        <w:t>DIDs</w:t>
      </w:r>
      <w:proofErr w:type="spellEnd"/>
      <w:r w:rsidRPr="00945A02">
        <w:rPr>
          <w:rFonts w:asciiTheme="minorHAnsi" w:hAnsiTheme="minorHAnsi" w:cstheme="minorHAnsi"/>
          <w:bCs/>
          <w:szCs w:val="24"/>
        </w:rPr>
        <w:t xml:space="preserve"> que requiera el Paquete a contratar. </w:t>
      </w:r>
    </w:p>
    <w:p w14:paraId="3D957FBB"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 xml:space="preserve">Los </w:t>
      </w:r>
      <w:proofErr w:type="spellStart"/>
      <w:r w:rsidRPr="00945A02">
        <w:rPr>
          <w:rFonts w:asciiTheme="minorHAnsi" w:hAnsiTheme="minorHAnsi" w:cstheme="minorHAnsi"/>
          <w:bCs/>
          <w:szCs w:val="24"/>
        </w:rPr>
        <w:t>DIDs</w:t>
      </w:r>
      <w:proofErr w:type="spellEnd"/>
      <w:r w:rsidRPr="00945A02">
        <w:rPr>
          <w:rFonts w:asciiTheme="minorHAnsi" w:hAnsiTheme="minorHAnsi" w:cstheme="minorHAnsi"/>
          <w:bCs/>
          <w:szCs w:val="24"/>
        </w:rPr>
        <w:t xml:space="preserve"> adicionales a los que se incluyen en el Paquete Opciones SRI Total, se cobrarán a la tarifa vigente en cualquiera de las modalidades. </w:t>
      </w:r>
    </w:p>
    <w:p w14:paraId="2B51F716"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 xml:space="preserve">El Cliente no deberá presentar adeudos y las troncales digitales no deberán estar suspendidas o dadas de baja. </w:t>
      </w:r>
    </w:p>
    <w:p w14:paraId="0280CBC8"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El Paquete Opciones SRI Total se podrá contratar para troncales digitales nuevas y existentes.</w:t>
      </w:r>
    </w:p>
    <w:p w14:paraId="22166165"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La contratación de los Paquetes Opciones SRI Total no está limitada a consumos mínimos.</w:t>
      </w:r>
    </w:p>
    <w:p w14:paraId="4FA319D6"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Los Paquetes Opciones SRI Total no tienen un costo de contratación.</w:t>
      </w:r>
    </w:p>
    <w:p w14:paraId="3F2315C9"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No aplican descuentos adicionales de servicio local y de larga distancia nacional.</w:t>
      </w:r>
    </w:p>
    <w:p w14:paraId="4007A134"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El servicio ilimitado es exclusivo para las troncales digitales que pertenezcan al Paquete Opciones SRI Total.</w:t>
      </w:r>
    </w:p>
    <w:p w14:paraId="7FC011EB"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Convive con otros planes de larga distancia nacional, internacional o mundial.</w:t>
      </w:r>
    </w:p>
    <w:p w14:paraId="067C4FE6" w14:textId="77777777" w:rsidR="000B4D02" w:rsidRPr="00945A02" w:rsidRDefault="000B4D02" w:rsidP="008D7EA8">
      <w:pPr>
        <w:rPr>
          <w:rFonts w:asciiTheme="minorHAnsi" w:hAnsiTheme="minorHAnsi" w:cstheme="minorHAnsi"/>
          <w:color w:val="000000"/>
          <w:szCs w:val="24"/>
        </w:rPr>
      </w:pPr>
      <w:r w:rsidRPr="00945A02">
        <w:rPr>
          <w:rFonts w:asciiTheme="minorHAnsi" w:hAnsiTheme="minorHAnsi" w:cstheme="minorHAnsi"/>
          <w:color w:val="000000"/>
          <w:szCs w:val="24"/>
        </w:rPr>
        <w:t xml:space="preserve">El pago es mensual por su totalidad independientemente de los Paquetes Opciones SRI Total contratados. </w:t>
      </w:r>
    </w:p>
    <w:p w14:paraId="6A11D0D7" w14:textId="77777777" w:rsidR="000B4D02" w:rsidRPr="00945A02" w:rsidRDefault="000B4D02" w:rsidP="008D7EA8">
      <w:pPr>
        <w:rPr>
          <w:rFonts w:asciiTheme="minorHAnsi" w:hAnsiTheme="minorHAnsi" w:cstheme="minorHAnsi"/>
          <w:color w:val="000000"/>
          <w:szCs w:val="24"/>
        </w:rPr>
      </w:pPr>
      <w:r w:rsidRPr="00945A02">
        <w:rPr>
          <w:rFonts w:asciiTheme="minorHAnsi" w:hAnsiTheme="minorHAnsi" w:cstheme="minorHAnsi"/>
          <w:color w:val="000000"/>
          <w:szCs w:val="24"/>
        </w:rPr>
        <w:t>Se activa previa solicitud del Cliente mediante el convenio de adhesión correspondiente firmado.</w:t>
      </w:r>
    </w:p>
    <w:p w14:paraId="4885C157" w14:textId="77777777" w:rsidR="000B4D02" w:rsidRPr="00945A02" w:rsidRDefault="000B4D02" w:rsidP="008D7EA8">
      <w:pPr>
        <w:rPr>
          <w:rFonts w:asciiTheme="minorHAnsi" w:hAnsiTheme="minorHAnsi" w:cstheme="minorHAnsi"/>
          <w:color w:val="000000"/>
          <w:szCs w:val="24"/>
        </w:rPr>
      </w:pPr>
      <w:r w:rsidRPr="00945A02">
        <w:rPr>
          <w:rFonts w:asciiTheme="minorHAnsi" w:hAnsiTheme="minorHAnsi" w:cstheme="minorHAnsi"/>
          <w:color w:val="000000"/>
          <w:szCs w:val="24"/>
        </w:rPr>
        <w:t>Aplica para Clientes nuevos y existentes.</w:t>
      </w:r>
    </w:p>
    <w:p w14:paraId="4E56FC66" w14:textId="77777777" w:rsidR="000B4D02" w:rsidRPr="00945A02" w:rsidRDefault="000B4D02" w:rsidP="008D7EA8">
      <w:pPr>
        <w:rPr>
          <w:rFonts w:asciiTheme="minorHAnsi" w:hAnsiTheme="minorHAnsi" w:cstheme="minorHAnsi"/>
          <w:color w:val="000000"/>
          <w:szCs w:val="24"/>
        </w:rPr>
      </w:pPr>
      <w:r w:rsidRPr="00945A02">
        <w:rPr>
          <w:rFonts w:asciiTheme="minorHAnsi" w:hAnsiTheme="minorHAnsi" w:cstheme="minorHAnsi"/>
          <w:color w:val="000000"/>
          <w:szCs w:val="24"/>
        </w:rPr>
        <w:t xml:space="preserve">Las llamadas de servicio medido y minutos de larga distancia nacional automática pueden ser utilizados las 24 </w:t>
      </w:r>
      <w:proofErr w:type="spellStart"/>
      <w:r w:rsidRPr="00945A02">
        <w:rPr>
          <w:rFonts w:asciiTheme="minorHAnsi" w:hAnsiTheme="minorHAnsi" w:cstheme="minorHAnsi"/>
          <w:color w:val="000000"/>
          <w:szCs w:val="24"/>
        </w:rPr>
        <w:t>hrs</w:t>
      </w:r>
      <w:proofErr w:type="spellEnd"/>
      <w:r w:rsidRPr="00945A02">
        <w:rPr>
          <w:rFonts w:asciiTheme="minorHAnsi" w:hAnsiTheme="minorHAnsi" w:cstheme="minorHAnsi"/>
          <w:color w:val="000000"/>
          <w:szCs w:val="24"/>
        </w:rPr>
        <w:t xml:space="preserve">. del día los 365 días del año. </w:t>
      </w:r>
    </w:p>
    <w:p w14:paraId="7A1DAE11" w14:textId="77777777" w:rsidR="000B4D02" w:rsidRPr="00945A02" w:rsidRDefault="000B4D02" w:rsidP="008D7EA8">
      <w:pPr>
        <w:rPr>
          <w:rFonts w:asciiTheme="minorHAnsi" w:hAnsiTheme="minorHAnsi" w:cstheme="minorHAnsi"/>
          <w:color w:val="000000"/>
          <w:szCs w:val="24"/>
        </w:rPr>
      </w:pPr>
      <w:r w:rsidRPr="00945A02">
        <w:rPr>
          <w:rFonts w:asciiTheme="minorHAnsi" w:hAnsiTheme="minorHAnsi" w:cstheme="minorHAnsi"/>
          <w:color w:val="000000"/>
          <w:szCs w:val="24"/>
        </w:rPr>
        <w:t xml:space="preserve">Las llamadas del servicio medido y los minutos de larga distancia nacional automática que forman parte del paquete deberán ser tráfico saliente en el ámbito del domicilio del cliente y efectuado desde las troncales digitales contratantes. </w:t>
      </w:r>
    </w:p>
    <w:p w14:paraId="5FABBA49" w14:textId="77777777" w:rsidR="000B4D02" w:rsidRPr="00945A02" w:rsidRDefault="000B4D02" w:rsidP="008D7EA8">
      <w:pPr>
        <w:rPr>
          <w:rFonts w:asciiTheme="minorHAnsi" w:hAnsiTheme="minorHAnsi" w:cstheme="minorHAnsi"/>
          <w:color w:val="000000"/>
          <w:szCs w:val="24"/>
        </w:rPr>
      </w:pPr>
      <w:r w:rsidRPr="00945A02">
        <w:rPr>
          <w:rFonts w:asciiTheme="minorHAnsi" w:hAnsiTheme="minorHAnsi" w:cstheme="minorHAnsi"/>
          <w:color w:val="000000"/>
          <w:szCs w:val="24"/>
        </w:rPr>
        <w:lastRenderedPageBreak/>
        <w:t xml:space="preserve">Si el Cliente realiza más llamadas locales y/o más minutos de larga distancia nacional al mes de acuerdo a la tabla anexa; Telmex facturará las llamadas y minutos de larga distancia nacional excedentes de acuerdo a la tarifa de los planes que tenga contratado el Cliente. </w:t>
      </w:r>
    </w:p>
    <w:p w14:paraId="5A1662F3" w14:textId="77777777" w:rsidR="000B4D02" w:rsidRPr="00945A02" w:rsidRDefault="000B4D02" w:rsidP="008D7EA8">
      <w:pPr>
        <w:rPr>
          <w:rFonts w:asciiTheme="minorHAnsi" w:hAnsiTheme="minorHAnsi" w:cstheme="minorHAnsi"/>
          <w:szCs w:val="24"/>
        </w:rPr>
      </w:pPr>
    </w:p>
    <w:p w14:paraId="27DEFBB7" w14:textId="77777777" w:rsidR="006C1E00" w:rsidRPr="00945A02" w:rsidRDefault="006C1E00" w:rsidP="006C1E00">
      <w:pPr>
        <w:rPr>
          <w:rFonts w:asciiTheme="minorHAnsi" w:hAnsiTheme="minorHAnsi" w:cstheme="minorHAnsi"/>
          <w:szCs w:val="24"/>
        </w:rPr>
      </w:pPr>
      <w:r w:rsidRPr="00945A02">
        <w:rPr>
          <w:rFonts w:asciiTheme="minorHAnsi" w:hAnsiTheme="minorHAnsi" w:cstheme="minorHAnsi"/>
          <w:szCs w:val="24"/>
        </w:rPr>
        <w:t>Servicio medido (llamadas) SRI10 T 11,500</w:t>
      </w:r>
    </w:p>
    <w:p w14:paraId="306B637D" w14:textId="77777777" w:rsidR="006C1E00" w:rsidRPr="00945A02" w:rsidRDefault="006C1E00" w:rsidP="006C1E00">
      <w:pPr>
        <w:rPr>
          <w:rFonts w:asciiTheme="minorHAnsi" w:hAnsiTheme="minorHAnsi" w:cstheme="minorHAnsi"/>
          <w:szCs w:val="24"/>
        </w:rPr>
      </w:pPr>
      <w:r w:rsidRPr="00945A02">
        <w:rPr>
          <w:rFonts w:asciiTheme="minorHAnsi" w:hAnsiTheme="minorHAnsi" w:cstheme="minorHAnsi"/>
          <w:szCs w:val="24"/>
        </w:rPr>
        <w:t>Servicio medido (llamadas) SRI20 T 23,000</w:t>
      </w:r>
    </w:p>
    <w:p w14:paraId="22D47B3E" w14:textId="77777777" w:rsidR="006C1E00" w:rsidRPr="00945A02" w:rsidRDefault="006C1E00" w:rsidP="006C1E00">
      <w:pPr>
        <w:rPr>
          <w:rFonts w:asciiTheme="minorHAnsi" w:hAnsiTheme="minorHAnsi" w:cstheme="minorHAnsi"/>
          <w:szCs w:val="24"/>
        </w:rPr>
      </w:pPr>
      <w:r w:rsidRPr="00945A02">
        <w:rPr>
          <w:rFonts w:asciiTheme="minorHAnsi" w:hAnsiTheme="minorHAnsi" w:cstheme="minorHAnsi"/>
          <w:szCs w:val="24"/>
        </w:rPr>
        <w:t>Servicio medido (llamadas) SRI30 T 30,500</w:t>
      </w:r>
    </w:p>
    <w:p w14:paraId="4C88C247" w14:textId="77777777" w:rsidR="006C1E00" w:rsidRPr="00945A02" w:rsidRDefault="006C1E00" w:rsidP="006C1E00">
      <w:pPr>
        <w:rPr>
          <w:rFonts w:asciiTheme="minorHAnsi" w:hAnsiTheme="minorHAnsi" w:cstheme="minorHAnsi"/>
          <w:szCs w:val="24"/>
        </w:rPr>
      </w:pPr>
      <w:r w:rsidRPr="00945A02">
        <w:rPr>
          <w:rFonts w:asciiTheme="minorHAnsi" w:hAnsiTheme="minorHAnsi" w:cstheme="minorHAnsi"/>
          <w:szCs w:val="24"/>
        </w:rPr>
        <w:t>Servicio medido (llamadas) SRI100 T 96,400</w:t>
      </w:r>
    </w:p>
    <w:p w14:paraId="359205F2" w14:textId="77777777" w:rsidR="006C1E00" w:rsidRPr="00945A02" w:rsidRDefault="006C1E00" w:rsidP="006C1E00">
      <w:pPr>
        <w:rPr>
          <w:rFonts w:asciiTheme="minorHAnsi" w:hAnsiTheme="minorHAnsi" w:cstheme="minorHAnsi"/>
          <w:szCs w:val="24"/>
        </w:rPr>
      </w:pPr>
      <w:r w:rsidRPr="00945A02">
        <w:rPr>
          <w:rFonts w:asciiTheme="minorHAnsi" w:hAnsiTheme="minorHAnsi" w:cstheme="minorHAnsi"/>
          <w:szCs w:val="24"/>
        </w:rPr>
        <w:t>Larga distancia nacional (minutos) SRI 10 T 8,200</w:t>
      </w:r>
    </w:p>
    <w:p w14:paraId="3DFADAD3" w14:textId="77777777" w:rsidR="00131FD7" w:rsidRPr="00945A02" w:rsidRDefault="00131FD7" w:rsidP="006C1E00">
      <w:pPr>
        <w:rPr>
          <w:rFonts w:asciiTheme="minorHAnsi" w:hAnsiTheme="minorHAnsi" w:cstheme="minorHAnsi"/>
          <w:szCs w:val="24"/>
        </w:rPr>
      </w:pPr>
      <w:r w:rsidRPr="00945A02">
        <w:rPr>
          <w:rFonts w:asciiTheme="minorHAnsi" w:hAnsiTheme="minorHAnsi" w:cstheme="minorHAnsi"/>
          <w:szCs w:val="24"/>
        </w:rPr>
        <w:t>Larga distancia nacional (minutos) SRI 20 T 15,000</w:t>
      </w:r>
    </w:p>
    <w:p w14:paraId="5BA9962F" w14:textId="77777777" w:rsidR="00131FD7" w:rsidRPr="00945A02" w:rsidRDefault="00131FD7" w:rsidP="006C1E00">
      <w:pPr>
        <w:rPr>
          <w:rFonts w:asciiTheme="minorHAnsi" w:hAnsiTheme="minorHAnsi" w:cstheme="minorHAnsi"/>
          <w:szCs w:val="24"/>
        </w:rPr>
      </w:pPr>
      <w:r w:rsidRPr="00945A02">
        <w:rPr>
          <w:rFonts w:asciiTheme="minorHAnsi" w:hAnsiTheme="minorHAnsi" w:cstheme="minorHAnsi"/>
          <w:szCs w:val="24"/>
        </w:rPr>
        <w:t>Larga distancia nacional (minutos) SRI 30 T 25,500</w:t>
      </w:r>
    </w:p>
    <w:p w14:paraId="13F3787F" w14:textId="77777777" w:rsidR="00131FD7" w:rsidRDefault="00131FD7" w:rsidP="006C1E00">
      <w:pPr>
        <w:rPr>
          <w:rFonts w:ascii="Arial" w:hAnsi="Arial" w:cs="Arial"/>
          <w:sz w:val="20"/>
        </w:rPr>
      </w:pPr>
      <w:r w:rsidRPr="006C1E00">
        <w:rPr>
          <w:rFonts w:ascii="Arial" w:hAnsi="Arial" w:cs="Arial"/>
          <w:sz w:val="20"/>
        </w:rPr>
        <w:t>Larga distancia nacional (minutos)</w:t>
      </w:r>
      <w:r>
        <w:rPr>
          <w:rFonts w:ascii="Arial" w:hAnsi="Arial" w:cs="Arial"/>
          <w:sz w:val="20"/>
        </w:rPr>
        <w:t xml:space="preserve"> </w:t>
      </w:r>
      <w:r w:rsidRPr="006C1E00">
        <w:rPr>
          <w:rFonts w:ascii="Arial" w:hAnsi="Arial" w:cs="Arial"/>
          <w:sz w:val="20"/>
        </w:rPr>
        <w:t>SRI 1</w:t>
      </w:r>
      <w:r>
        <w:rPr>
          <w:rFonts w:ascii="Arial" w:hAnsi="Arial" w:cs="Arial"/>
          <w:sz w:val="20"/>
        </w:rPr>
        <w:t>0</w:t>
      </w:r>
      <w:r w:rsidRPr="006C1E00">
        <w:rPr>
          <w:rFonts w:ascii="Arial" w:hAnsi="Arial" w:cs="Arial"/>
          <w:sz w:val="20"/>
        </w:rPr>
        <w:t>0 T</w:t>
      </w:r>
      <w:r>
        <w:rPr>
          <w:rFonts w:ascii="Arial" w:hAnsi="Arial" w:cs="Arial"/>
          <w:sz w:val="20"/>
        </w:rPr>
        <w:t xml:space="preserve"> </w:t>
      </w:r>
      <w:r w:rsidRPr="006C1E00">
        <w:rPr>
          <w:rFonts w:ascii="Arial" w:hAnsi="Arial" w:cs="Arial"/>
          <w:sz w:val="20"/>
        </w:rPr>
        <w:t>83,300</w:t>
      </w:r>
    </w:p>
    <w:p w14:paraId="7E62576E" w14:textId="77777777" w:rsidR="000B4D02" w:rsidRPr="00945A02" w:rsidRDefault="000B4D02" w:rsidP="008D7EA8">
      <w:pPr>
        <w:rPr>
          <w:rFonts w:asciiTheme="minorHAnsi" w:hAnsiTheme="minorHAnsi" w:cstheme="minorHAnsi"/>
          <w:szCs w:val="24"/>
        </w:rPr>
      </w:pPr>
    </w:p>
    <w:p w14:paraId="1DC1191D" w14:textId="77777777" w:rsidR="000B4D02" w:rsidRPr="00945A02" w:rsidRDefault="000B4D02" w:rsidP="00570F8C">
      <w:pPr>
        <w:outlineLvl w:val="0"/>
        <w:rPr>
          <w:rFonts w:asciiTheme="minorHAnsi" w:hAnsiTheme="minorHAnsi" w:cstheme="minorHAnsi"/>
          <w:b/>
          <w:szCs w:val="24"/>
        </w:rPr>
      </w:pPr>
      <w:r w:rsidRPr="00945A02">
        <w:rPr>
          <w:rFonts w:asciiTheme="minorHAnsi" w:hAnsiTheme="minorHAnsi" w:cstheme="minorHAnsi"/>
          <w:b/>
          <w:szCs w:val="24"/>
        </w:rPr>
        <w:t xml:space="preserve">Vigencia: </w:t>
      </w:r>
    </w:p>
    <w:p w14:paraId="13ED34A5" w14:textId="5330EEA6" w:rsidR="000B4D02" w:rsidRPr="00945A02" w:rsidRDefault="000B4D02" w:rsidP="008D7EA8">
      <w:pPr>
        <w:rPr>
          <w:rFonts w:asciiTheme="minorHAnsi" w:hAnsiTheme="minorHAnsi" w:cstheme="minorHAnsi"/>
          <w:szCs w:val="24"/>
        </w:rPr>
      </w:pPr>
      <w:r w:rsidRPr="00945A02">
        <w:rPr>
          <w:rFonts w:asciiTheme="minorHAnsi" w:hAnsiTheme="minorHAnsi" w:cstheme="minorHAnsi"/>
          <w:bCs/>
          <w:szCs w:val="24"/>
        </w:rPr>
        <w:t>Se avisará a la Comisión Federal de Telecomunicaciones con 15 días de anticipación la cancelación de la comercialización de estos paquetes.</w:t>
      </w:r>
    </w:p>
    <w:p w14:paraId="0E095FE2" w14:textId="77777777" w:rsidR="00945A02" w:rsidRDefault="00945A02">
      <w:pPr>
        <w:spacing w:after="200" w:line="276" w:lineRule="auto"/>
        <w:rPr>
          <w:rStyle w:val="Ttulo3Car"/>
        </w:rPr>
      </w:pPr>
      <w:r>
        <w:rPr>
          <w:rStyle w:val="Ttulo3Car"/>
        </w:rPr>
        <w:br w:type="page"/>
      </w:r>
    </w:p>
    <w:p w14:paraId="18B00E96" w14:textId="0E7F8DBF" w:rsidR="00BB5567" w:rsidRPr="00945A02" w:rsidRDefault="001464BE" w:rsidP="00265E19">
      <w:pPr>
        <w:rPr>
          <w:rStyle w:val="Ttulo3Car"/>
          <w:rFonts w:asciiTheme="minorHAnsi" w:hAnsiTheme="minorHAnsi" w:cstheme="minorHAnsi"/>
          <w:sz w:val="28"/>
          <w:szCs w:val="28"/>
        </w:rPr>
      </w:pPr>
      <w:bookmarkStart w:id="171" w:name="_Toc162342564"/>
      <w:r w:rsidRPr="00945A02">
        <w:rPr>
          <w:rStyle w:val="Ttulo3Car"/>
          <w:rFonts w:asciiTheme="minorHAnsi" w:hAnsiTheme="minorHAnsi" w:cstheme="minorHAnsi"/>
          <w:sz w:val="28"/>
          <w:szCs w:val="28"/>
        </w:rPr>
        <w:lastRenderedPageBreak/>
        <w:t>X</w:t>
      </w:r>
      <w:r w:rsidR="006A013E">
        <w:rPr>
          <w:rStyle w:val="Ttulo3Car"/>
          <w:rFonts w:asciiTheme="minorHAnsi" w:hAnsiTheme="minorHAnsi" w:cstheme="minorHAnsi"/>
          <w:sz w:val="28"/>
          <w:szCs w:val="28"/>
        </w:rPr>
        <w:t>II</w:t>
      </w:r>
      <w:r w:rsidR="009B2EB4">
        <w:rPr>
          <w:rStyle w:val="Ttulo3Car"/>
          <w:rFonts w:asciiTheme="minorHAnsi" w:hAnsiTheme="minorHAnsi" w:cstheme="minorHAnsi"/>
          <w:sz w:val="28"/>
          <w:szCs w:val="28"/>
        </w:rPr>
        <w:t>I</w:t>
      </w:r>
      <w:r w:rsidRPr="00945A02">
        <w:rPr>
          <w:rStyle w:val="Ttulo3Car"/>
          <w:rFonts w:asciiTheme="minorHAnsi" w:hAnsiTheme="minorHAnsi" w:cstheme="minorHAnsi"/>
          <w:sz w:val="28"/>
          <w:szCs w:val="28"/>
        </w:rPr>
        <w:t xml:space="preserve">. </w:t>
      </w:r>
      <w:r w:rsidR="00BB5567" w:rsidRPr="00945A02">
        <w:rPr>
          <w:rStyle w:val="Ttulo3Car"/>
          <w:rFonts w:asciiTheme="minorHAnsi" w:hAnsiTheme="minorHAnsi" w:cstheme="minorHAnsi"/>
          <w:sz w:val="28"/>
          <w:szCs w:val="28"/>
        </w:rPr>
        <w:t>OPCIONES SRI NEGOCIO</w:t>
      </w:r>
      <w:bookmarkEnd w:id="171"/>
      <w:r w:rsidR="00BB5567" w:rsidRPr="00945A02">
        <w:rPr>
          <w:rStyle w:val="Ttulo3Car"/>
          <w:rFonts w:asciiTheme="minorHAnsi" w:hAnsiTheme="minorHAnsi" w:cstheme="minorHAnsi"/>
          <w:sz w:val="28"/>
          <w:szCs w:val="28"/>
        </w:rPr>
        <w:t xml:space="preserve"> </w:t>
      </w:r>
    </w:p>
    <w:p w14:paraId="352C4DC9" w14:textId="77777777" w:rsidR="00BB5567" w:rsidRPr="00945A02" w:rsidRDefault="00BB5567" w:rsidP="008D7EA8">
      <w:pPr>
        <w:rPr>
          <w:rFonts w:asciiTheme="minorHAnsi" w:hAnsiTheme="minorHAnsi" w:cstheme="minorHAnsi"/>
          <w:szCs w:val="24"/>
        </w:rPr>
      </w:pPr>
    </w:p>
    <w:p w14:paraId="7FB0E1D2" w14:textId="77777777" w:rsidR="00BB5567" w:rsidRPr="00945A02" w:rsidRDefault="00BB5567" w:rsidP="00570F8C">
      <w:pPr>
        <w:outlineLvl w:val="0"/>
        <w:rPr>
          <w:rFonts w:asciiTheme="minorHAnsi" w:hAnsiTheme="minorHAnsi" w:cstheme="minorHAnsi"/>
          <w:szCs w:val="24"/>
        </w:rPr>
      </w:pPr>
      <w:r w:rsidRPr="00945A02">
        <w:rPr>
          <w:rFonts w:asciiTheme="minorHAnsi" w:hAnsiTheme="minorHAnsi" w:cstheme="minorHAnsi"/>
          <w:b/>
          <w:szCs w:val="24"/>
        </w:rPr>
        <w:t>Número de Inscripción:</w:t>
      </w:r>
      <w:r w:rsidR="00945A02">
        <w:rPr>
          <w:rFonts w:asciiTheme="minorHAnsi" w:hAnsiTheme="minorHAnsi" w:cstheme="minorHAnsi"/>
          <w:b/>
          <w:szCs w:val="24"/>
        </w:rPr>
        <w:t xml:space="preserve"> </w:t>
      </w:r>
      <w:r w:rsidRPr="00945A02">
        <w:rPr>
          <w:rFonts w:asciiTheme="minorHAnsi" w:hAnsiTheme="minorHAnsi" w:cstheme="minorHAnsi"/>
          <w:b/>
          <w:bCs/>
          <w:sz w:val="28"/>
          <w:szCs w:val="28"/>
        </w:rPr>
        <w:t>011470</w:t>
      </w:r>
    </w:p>
    <w:p w14:paraId="3FD43245" w14:textId="77777777" w:rsidR="000B4D02" w:rsidRPr="00945A02" w:rsidRDefault="000B4D02" w:rsidP="008D7EA8">
      <w:pPr>
        <w:rPr>
          <w:rFonts w:asciiTheme="minorHAnsi" w:hAnsiTheme="minorHAnsi" w:cstheme="minorHAnsi"/>
          <w:szCs w:val="24"/>
        </w:rPr>
      </w:pPr>
    </w:p>
    <w:p w14:paraId="4A995A02" w14:textId="77777777" w:rsidR="00BB5567" w:rsidRPr="00945A02" w:rsidRDefault="00BB5567" w:rsidP="00570F8C">
      <w:pPr>
        <w:outlineLvl w:val="0"/>
        <w:rPr>
          <w:rFonts w:asciiTheme="minorHAnsi" w:hAnsiTheme="minorHAnsi" w:cstheme="minorHAnsi"/>
          <w:b/>
          <w:szCs w:val="24"/>
        </w:rPr>
      </w:pPr>
      <w:r w:rsidRPr="00945A02">
        <w:rPr>
          <w:rFonts w:asciiTheme="minorHAnsi" w:hAnsiTheme="minorHAnsi" w:cstheme="minorHAnsi"/>
          <w:b/>
          <w:szCs w:val="24"/>
        </w:rPr>
        <w:t>Nombre de Servicio:</w:t>
      </w:r>
    </w:p>
    <w:p w14:paraId="781EC980" w14:textId="1740407B" w:rsidR="00BB5567" w:rsidRPr="00945A02" w:rsidRDefault="00BB5567" w:rsidP="00570F8C">
      <w:pPr>
        <w:outlineLvl w:val="0"/>
        <w:rPr>
          <w:rFonts w:asciiTheme="minorHAnsi" w:hAnsiTheme="minorHAnsi" w:cstheme="minorHAnsi"/>
          <w:szCs w:val="24"/>
        </w:rPr>
      </w:pPr>
      <w:r w:rsidRPr="00945A02">
        <w:rPr>
          <w:rFonts w:asciiTheme="minorHAnsi" w:hAnsiTheme="minorHAnsi" w:cstheme="minorHAnsi"/>
          <w:szCs w:val="24"/>
        </w:rPr>
        <w:t xml:space="preserve">Opciones SRI Negocio (SRI, Soluciones de Rentabilidad Inmediata) </w:t>
      </w:r>
    </w:p>
    <w:p w14:paraId="50253E57" w14:textId="77777777" w:rsidR="00BB5567" w:rsidRPr="00945A02" w:rsidRDefault="00BB5567" w:rsidP="008D7EA8">
      <w:pPr>
        <w:rPr>
          <w:rFonts w:asciiTheme="minorHAnsi" w:hAnsiTheme="minorHAnsi" w:cstheme="minorHAnsi"/>
          <w:b/>
          <w:szCs w:val="24"/>
        </w:rPr>
      </w:pPr>
    </w:p>
    <w:p w14:paraId="3FD57FC6" w14:textId="77777777" w:rsidR="00BB5567" w:rsidRPr="00945A02" w:rsidRDefault="00BB5567" w:rsidP="00570F8C">
      <w:pPr>
        <w:outlineLvl w:val="0"/>
        <w:rPr>
          <w:rFonts w:asciiTheme="minorHAnsi" w:hAnsiTheme="minorHAnsi" w:cstheme="minorHAnsi"/>
          <w:b/>
          <w:szCs w:val="24"/>
        </w:rPr>
      </w:pPr>
      <w:r w:rsidRPr="00945A02">
        <w:rPr>
          <w:rFonts w:asciiTheme="minorHAnsi" w:hAnsiTheme="minorHAnsi" w:cstheme="minorHAnsi"/>
          <w:b/>
          <w:szCs w:val="24"/>
        </w:rPr>
        <w:t>Descripción del Servicio:</w:t>
      </w:r>
    </w:p>
    <w:p w14:paraId="7C93A58B"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Opciones SRI Negocio son</w:t>
      </w:r>
      <w:r w:rsidRPr="00945A02">
        <w:rPr>
          <w:rFonts w:asciiTheme="minorHAnsi" w:hAnsiTheme="minorHAnsi" w:cstheme="minorHAnsi"/>
          <w:bCs/>
          <w:szCs w:val="24"/>
          <w:lang w:val="es-MX"/>
        </w:rPr>
        <w:t xml:space="preserve"> paquetes</w:t>
      </w:r>
      <w:r w:rsidRPr="00945A02">
        <w:rPr>
          <w:rFonts w:asciiTheme="minorHAnsi" w:hAnsiTheme="minorHAnsi" w:cstheme="minorHAnsi"/>
          <w:bCs/>
          <w:szCs w:val="24"/>
        </w:rPr>
        <w:t xml:space="preserve"> opcionales para Clientes Empresariales que integran, bajo un esquema de renta mensual fija:  </w:t>
      </w:r>
    </w:p>
    <w:p w14:paraId="4742C4CD"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Renta de las troncales digitales</w:t>
      </w:r>
    </w:p>
    <w:p w14:paraId="6784B753"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Renta de los números de marcación directa a extensiones de conmutación privada (</w:t>
      </w:r>
      <w:proofErr w:type="spellStart"/>
      <w:r w:rsidRPr="00945A02">
        <w:rPr>
          <w:rFonts w:asciiTheme="minorHAnsi" w:hAnsiTheme="minorHAnsi" w:cstheme="minorHAnsi"/>
          <w:bCs/>
          <w:szCs w:val="24"/>
        </w:rPr>
        <w:t>DIDs</w:t>
      </w:r>
      <w:proofErr w:type="spellEnd"/>
      <w:r w:rsidRPr="00945A02">
        <w:rPr>
          <w:rFonts w:asciiTheme="minorHAnsi" w:hAnsiTheme="minorHAnsi" w:cstheme="minorHAnsi"/>
          <w:bCs/>
          <w:szCs w:val="24"/>
        </w:rPr>
        <w:t>)</w:t>
      </w:r>
    </w:p>
    <w:p w14:paraId="6979D699"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 xml:space="preserve">Llamadas locales de servicio medido. </w:t>
      </w:r>
    </w:p>
    <w:p w14:paraId="022A978F" w14:textId="77777777" w:rsidR="00BB5567" w:rsidRPr="00945A02" w:rsidRDefault="00BB5567" w:rsidP="008D7EA8">
      <w:pPr>
        <w:rPr>
          <w:rFonts w:asciiTheme="minorHAnsi" w:hAnsiTheme="minorHAnsi" w:cstheme="minorHAnsi"/>
          <w:b/>
          <w:szCs w:val="24"/>
        </w:rPr>
      </w:pPr>
    </w:p>
    <w:p w14:paraId="3704F29C" w14:textId="77777777" w:rsidR="00BB5567" w:rsidRPr="00945A02" w:rsidRDefault="00BB5567" w:rsidP="008D7EA8">
      <w:pPr>
        <w:rPr>
          <w:rFonts w:asciiTheme="minorHAnsi" w:hAnsiTheme="minorHAnsi" w:cstheme="minorHAnsi"/>
          <w:b/>
          <w:szCs w:val="24"/>
        </w:rPr>
      </w:pPr>
      <w:r w:rsidRPr="00945A02">
        <w:rPr>
          <w:rFonts w:asciiTheme="minorHAnsi" w:hAnsiTheme="minorHAnsi" w:cstheme="minorHAnsi"/>
          <w:bCs/>
          <w:szCs w:val="24"/>
        </w:rPr>
        <w:t>Se ofrecen en tres modalidades: Opciones SRI10N, para 10 Troncales Digitales; Opciones SRI20N para 20 Troncales Digitales y Opciones SRI30N para 30 Troncales Digitales.  Los paquetes incluyen lo siguiente:</w:t>
      </w:r>
    </w:p>
    <w:p w14:paraId="53DC2436" w14:textId="77777777" w:rsidR="00BB5567" w:rsidRPr="00945A02" w:rsidRDefault="00BB5567" w:rsidP="008D7EA8">
      <w:pPr>
        <w:rPr>
          <w:rFonts w:asciiTheme="minorHAnsi" w:hAnsiTheme="minorHAnsi" w:cstheme="minorHAnsi"/>
          <w:b/>
          <w:szCs w:val="24"/>
        </w:rPr>
      </w:pPr>
    </w:p>
    <w:p w14:paraId="3F661EC8" w14:textId="77777777" w:rsidR="00BB5567" w:rsidRPr="00945A02" w:rsidRDefault="00BB5567" w:rsidP="00570F8C">
      <w:pPr>
        <w:outlineLvl w:val="0"/>
        <w:rPr>
          <w:rFonts w:asciiTheme="minorHAnsi" w:hAnsiTheme="minorHAnsi" w:cstheme="minorHAnsi"/>
          <w:b/>
          <w:szCs w:val="24"/>
        </w:rPr>
      </w:pPr>
      <w:r w:rsidRPr="00945A02">
        <w:rPr>
          <w:rFonts w:asciiTheme="minorHAnsi" w:hAnsiTheme="minorHAnsi" w:cstheme="minorHAnsi"/>
          <w:b/>
          <w:szCs w:val="24"/>
        </w:rPr>
        <w:t>Estructura Tarifaria:</w:t>
      </w:r>
    </w:p>
    <w:p w14:paraId="4BB7BF77" w14:textId="77777777" w:rsidR="002D55DF" w:rsidRPr="00945A02" w:rsidRDefault="002D55DF" w:rsidP="002D55DF">
      <w:pPr>
        <w:rPr>
          <w:rFonts w:asciiTheme="minorHAnsi" w:hAnsiTheme="minorHAnsi" w:cstheme="minorHAnsi"/>
          <w:b/>
          <w:szCs w:val="24"/>
        </w:rPr>
      </w:pPr>
      <w:r w:rsidRPr="00945A02">
        <w:rPr>
          <w:rFonts w:asciiTheme="minorHAnsi" w:hAnsiTheme="minorHAnsi" w:cstheme="minorHAnsi"/>
          <w:b/>
          <w:szCs w:val="24"/>
        </w:rPr>
        <w:t>Opciones SRI 10 N</w:t>
      </w:r>
    </w:p>
    <w:p w14:paraId="633905C8" w14:textId="77777777" w:rsidR="002D55DF" w:rsidRPr="00945A02" w:rsidRDefault="002D55DF" w:rsidP="002D55DF">
      <w:pPr>
        <w:rPr>
          <w:rFonts w:asciiTheme="minorHAnsi" w:hAnsiTheme="minorHAnsi" w:cstheme="minorHAnsi"/>
          <w:szCs w:val="24"/>
        </w:rPr>
      </w:pPr>
      <w:r w:rsidRPr="00945A02">
        <w:rPr>
          <w:rFonts w:asciiTheme="minorHAnsi" w:hAnsiTheme="minorHAnsi" w:cstheme="minorHAnsi"/>
          <w:szCs w:val="24"/>
        </w:rPr>
        <w:t>Troncales digitales</w:t>
      </w:r>
      <w:r w:rsidRPr="00945A02">
        <w:rPr>
          <w:rFonts w:asciiTheme="minorHAnsi" w:hAnsiTheme="minorHAnsi" w:cstheme="minorHAnsi"/>
          <w:szCs w:val="24"/>
        </w:rPr>
        <w:tab/>
        <w:t>10</w:t>
      </w:r>
    </w:p>
    <w:p w14:paraId="1D9FA36C" w14:textId="77777777" w:rsidR="002D55DF" w:rsidRPr="00945A02" w:rsidRDefault="002D55DF" w:rsidP="002D55DF">
      <w:pPr>
        <w:rPr>
          <w:rFonts w:asciiTheme="minorHAnsi" w:hAnsiTheme="minorHAnsi" w:cstheme="minorHAnsi"/>
          <w:szCs w:val="24"/>
        </w:rPr>
      </w:pPr>
      <w:proofErr w:type="spellStart"/>
      <w:r w:rsidRPr="00945A02">
        <w:rPr>
          <w:rFonts w:asciiTheme="minorHAnsi" w:hAnsiTheme="minorHAnsi" w:cstheme="minorHAnsi"/>
          <w:szCs w:val="24"/>
        </w:rPr>
        <w:t>DIDs</w:t>
      </w:r>
      <w:proofErr w:type="spellEnd"/>
      <w:r w:rsidRPr="00945A02">
        <w:rPr>
          <w:rFonts w:asciiTheme="minorHAnsi" w:hAnsiTheme="minorHAnsi" w:cstheme="minorHAnsi"/>
          <w:szCs w:val="24"/>
        </w:rPr>
        <w:tab/>
        <w:t>30</w:t>
      </w:r>
    </w:p>
    <w:p w14:paraId="104D30F1" w14:textId="77777777" w:rsidR="002D55DF" w:rsidRPr="00945A02" w:rsidRDefault="002D55DF" w:rsidP="002D55DF">
      <w:pPr>
        <w:rPr>
          <w:rFonts w:asciiTheme="minorHAnsi" w:hAnsiTheme="minorHAnsi" w:cstheme="minorHAnsi"/>
          <w:szCs w:val="24"/>
        </w:rPr>
      </w:pPr>
      <w:r w:rsidRPr="00945A02">
        <w:rPr>
          <w:rFonts w:asciiTheme="minorHAnsi" w:hAnsiTheme="minorHAnsi" w:cstheme="minorHAnsi"/>
          <w:szCs w:val="24"/>
        </w:rPr>
        <w:t>Llamadas de servicio medido</w:t>
      </w:r>
      <w:r w:rsidRPr="00945A02">
        <w:rPr>
          <w:rFonts w:asciiTheme="minorHAnsi" w:hAnsiTheme="minorHAnsi" w:cstheme="minorHAnsi"/>
          <w:szCs w:val="24"/>
        </w:rPr>
        <w:tab/>
        <w:t>2,000</w:t>
      </w:r>
    </w:p>
    <w:p w14:paraId="7C5B44B2" w14:textId="77777777" w:rsidR="00BB5567" w:rsidRPr="00945A02" w:rsidRDefault="002D55DF" w:rsidP="002D55DF">
      <w:pPr>
        <w:rPr>
          <w:rFonts w:asciiTheme="minorHAnsi" w:hAnsiTheme="minorHAnsi" w:cstheme="minorHAnsi"/>
          <w:szCs w:val="24"/>
        </w:rPr>
      </w:pPr>
      <w:r w:rsidRPr="00945A02">
        <w:rPr>
          <w:rFonts w:asciiTheme="minorHAnsi" w:hAnsiTheme="minorHAnsi" w:cstheme="minorHAnsi"/>
          <w:szCs w:val="24"/>
        </w:rPr>
        <w:t>Precio</w:t>
      </w:r>
      <w:r w:rsidRPr="00945A02">
        <w:rPr>
          <w:rFonts w:asciiTheme="minorHAnsi" w:hAnsiTheme="minorHAnsi" w:cstheme="minorHAnsi"/>
          <w:szCs w:val="24"/>
        </w:rPr>
        <w:tab/>
        <w:t>$4,999</w:t>
      </w:r>
    </w:p>
    <w:p w14:paraId="546754E0" w14:textId="77777777" w:rsidR="002D55DF" w:rsidRPr="00945A02" w:rsidRDefault="002D55DF" w:rsidP="002D55DF">
      <w:pPr>
        <w:rPr>
          <w:rFonts w:asciiTheme="minorHAnsi" w:hAnsiTheme="minorHAnsi" w:cstheme="minorHAnsi"/>
          <w:szCs w:val="24"/>
        </w:rPr>
      </w:pPr>
    </w:p>
    <w:p w14:paraId="1B300B17" w14:textId="77777777" w:rsidR="002D55DF" w:rsidRPr="00945A02" w:rsidRDefault="002D55DF" w:rsidP="002D55DF">
      <w:pPr>
        <w:rPr>
          <w:rFonts w:asciiTheme="minorHAnsi" w:hAnsiTheme="minorHAnsi" w:cstheme="minorHAnsi"/>
          <w:b/>
          <w:szCs w:val="24"/>
        </w:rPr>
      </w:pPr>
      <w:r w:rsidRPr="00945A02">
        <w:rPr>
          <w:rFonts w:asciiTheme="minorHAnsi" w:hAnsiTheme="minorHAnsi" w:cstheme="minorHAnsi"/>
          <w:b/>
          <w:szCs w:val="24"/>
        </w:rPr>
        <w:t>Opciones SRI 20 N</w:t>
      </w:r>
    </w:p>
    <w:p w14:paraId="1D26328C" w14:textId="77777777" w:rsidR="002D55DF" w:rsidRPr="00945A02" w:rsidRDefault="002D55DF" w:rsidP="002D55DF">
      <w:pPr>
        <w:rPr>
          <w:rFonts w:asciiTheme="minorHAnsi" w:hAnsiTheme="minorHAnsi" w:cstheme="minorHAnsi"/>
          <w:szCs w:val="24"/>
        </w:rPr>
      </w:pPr>
      <w:r w:rsidRPr="00945A02">
        <w:rPr>
          <w:rFonts w:asciiTheme="minorHAnsi" w:hAnsiTheme="minorHAnsi" w:cstheme="minorHAnsi"/>
          <w:szCs w:val="24"/>
        </w:rPr>
        <w:t>Troncales digitales</w:t>
      </w:r>
      <w:r w:rsidRPr="00945A02">
        <w:rPr>
          <w:rFonts w:asciiTheme="minorHAnsi" w:hAnsiTheme="minorHAnsi" w:cstheme="minorHAnsi"/>
          <w:szCs w:val="24"/>
        </w:rPr>
        <w:tab/>
        <w:t>20</w:t>
      </w:r>
    </w:p>
    <w:p w14:paraId="5D6DD962" w14:textId="77777777" w:rsidR="002D55DF" w:rsidRPr="00945A02" w:rsidRDefault="002D55DF" w:rsidP="002D55DF">
      <w:pPr>
        <w:rPr>
          <w:rFonts w:asciiTheme="minorHAnsi" w:hAnsiTheme="minorHAnsi" w:cstheme="minorHAnsi"/>
          <w:szCs w:val="24"/>
        </w:rPr>
      </w:pPr>
      <w:proofErr w:type="spellStart"/>
      <w:r w:rsidRPr="00945A02">
        <w:rPr>
          <w:rFonts w:asciiTheme="minorHAnsi" w:hAnsiTheme="minorHAnsi" w:cstheme="minorHAnsi"/>
          <w:szCs w:val="24"/>
        </w:rPr>
        <w:t>DIDs</w:t>
      </w:r>
      <w:proofErr w:type="spellEnd"/>
      <w:r w:rsidRPr="00945A02">
        <w:rPr>
          <w:rFonts w:asciiTheme="minorHAnsi" w:hAnsiTheme="minorHAnsi" w:cstheme="minorHAnsi"/>
          <w:szCs w:val="24"/>
        </w:rPr>
        <w:tab/>
        <w:t>60</w:t>
      </w:r>
    </w:p>
    <w:p w14:paraId="5A396B1A" w14:textId="77777777" w:rsidR="002D55DF" w:rsidRPr="00945A02" w:rsidRDefault="002D55DF" w:rsidP="002D55DF">
      <w:pPr>
        <w:rPr>
          <w:rFonts w:asciiTheme="minorHAnsi" w:hAnsiTheme="minorHAnsi" w:cstheme="minorHAnsi"/>
          <w:szCs w:val="24"/>
        </w:rPr>
      </w:pPr>
      <w:r w:rsidRPr="00945A02">
        <w:rPr>
          <w:rFonts w:asciiTheme="minorHAnsi" w:hAnsiTheme="minorHAnsi" w:cstheme="minorHAnsi"/>
          <w:szCs w:val="24"/>
        </w:rPr>
        <w:t>Llamadas de servicio medido</w:t>
      </w:r>
      <w:r w:rsidRPr="00945A02">
        <w:rPr>
          <w:rFonts w:asciiTheme="minorHAnsi" w:hAnsiTheme="minorHAnsi" w:cstheme="minorHAnsi"/>
          <w:szCs w:val="24"/>
        </w:rPr>
        <w:tab/>
        <w:t xml:space="preserve">5,000 </w:t>
      </w:r>
    </w:p>
    <w:p w14:paraId="67CEB0DD" w14:textId="77777777" w:rsidR="002D55DF" w:rsidRPr="00945A02" w:rsidRDefault="002D55DF" w:rsidP="002D55DF">
      <w:pPr>
        <w:rPr>
          <w:rFonts w:asciiTheme="minorHAnsi" w:hAnsiTheme="minorHAnsi" w:cstheme="minorHAnsi"/>
          <w:szCs w:val="24"/>
        </w:rPr>
      </w:pPr>
      <w:r w:rsidRPr="00945A02">
        <w:rPr>
          <w:rFonts w:asciiTheme="minorHAnsi" w:hAnsiTheme="minorHAnsi" w:cstheme="minorHAnsi"/>
          <w:szCs w:val="24"/>
        </w:rPr>
        <w:t xml:space="preserve">Precio </w:t>
      </w:r>
      <w:r w:rsidRPr="00945A02">
        <w:rPr>
          <w:rFonts w:asciiTheme="minorHAnsi" w:hAnsiTheme="minorHAnsi" w:cstheme="minorHAnsi"/>
          <w:szCs w:val="24"/>
        </w:rPr>
        <w:tab/>
        <w:t>$9,999</w:t>
      </w:r>
    </w:p>
    <w:p w14:paraId="7F64081D" w14:textId="77777777" w:rsidR="00BB5567" w:rsidRPr="00945A02" w:rsidRDefault="00BB5567" w:rsidP="008D7EA8">
      <w:pPr>
        <w:rPr>
          <w:rFonts w:asciiTheme="minorHAnsi" w:hAnsiTheme="minorHAnsi" w:cstheme="minorHAnsi"/>
          <w:b/>
          <w:kern w:val="28"/>
          <w:szCs w:val="24"/>
        </w:rPr>
      </w:pPr>
    </w:p>
    <w:p w14:paraId="3B984E13" w14:textId="77777777" w:rsidR="002D55DF" w:rsidRPr="00945A02" w:rsidRDefault="002D55DF" w:rsidP="002D55DF">
      <w:pPr>
        <w:rPr>
          <w:rFonts w:asciiTheme="minorHAnsi" w:hAnsiTheme="minorHAnsi" w:cstheme="minorHAnsi"/>
          <w:b/>
          <w:bCs/>
          <w:kern w:val="28"/>
          <w:szCs w:val="24"/>
        </w:rPr>
      </w:pPr>
      <w:r w:rsidRPr="00945A02">
        <w:rPr>
          <w:rFonts w:asciiTheme="minorHAnsi" w:hAnsiTheme="minorHAnsi" w:cstheme="minorHAnsi"/>
          <w:b/>
          <w:bCs/>
          <w:kern w:val="28"/>
          <w:szCs w:val="24"/>
        </w:rPr>
        <w:t>Opciones SRI 30 N</w:t>
      </w:r>
    </w:p>
    <w:p w14:paraId="5CF80D63" w14:textId="77777777" w:rsidR="002D55DF" w:rsidRPr="00945A02" w:rsidRDefault="002D55DF" w:rsidP="002D55DF">
      <w:pPr>
        <w:rPr>
          <w:rFonts w:asciiTheme="minorHAnsi" w:hAnsiTheme="minorHAnsi" w:cstheme="minorHAnsi"/>
          <w:bCs/>
          <w:kern w:val="28"/>
          <w:szCs w:val="24"/>
        </w:rPr>
      </w:pPr>
      <w:r w:rsidRPr="00945A02">
        <w:rPr>
          <w:rFonts w:asciiTheme="minorHAnsi" w:hAnsiTheme="minorHAnsi" w:cstheme="minorHAnsi"/>
          <w:bCs/>
          <w:kern w:val="28"/>
          <w:szCs w:val="24"/>
        </w:rPr>
        <w:t>Troncales digitales</w:t>
      </w:r>
      <w:r w:rsidRPr="00945A02">
        <w:rPr>
          <w:rFonts w:asciiTheme="minorHAnsi" w:hAnsiTheme="minorHAnsi" w:cstheme="minorHAnsi"/>
          <w:bCs/>
          <w:kern w:val="28"/>
          <w:szCs w:val="24"/>
        </w:rPr>
        <w:tab/>
        <w:t>30</w:t>
      </w:r>
    </w:p>
    <w:p w14:paraId="33266AAE" w14:textId="77777777" w:rsidR="002D55DF" w:rsidRPr="00945A02" w:rsidRDefault="002D55DF" w:rsidP="002D55DF">
      <w:pPr>
        <w:rPr>
          <w:rFonts w:asciiTheme="minorHAnsi" w:hAnsiTheme="minorHAnsi" w:cstheme="minorHAnsi"/>
          <w:bCs/>
          <w:kern w:val="28"/>
          <w:szCs w:val="24"/>
        </w:rPr>
      </w:pPr>
      <w:proofErr w:type="spellStart"/>
      <w:r w:rsidRPr="00945A02">
        <w:rPr>
          <w:rFonts w:asciiTheme="minorHAnsi" w:hAnsiTheme="minorHAnsi" w:cstheme="minorHAnsi"/>
          <w:bCs/>
          <w:kern w:val="28"/>
          <w:szCs w:val="24"/>
        </w:rPr>
        <w:t>DIDs</w:t>
      </w:r>
      <w:proofErr w:type="spellEnd"/>
      <w:r w:rsidRPr="00945A02">
        <w:rPr>
          <w:rFonts w:asciiTheme="minorHAnsi" w:hAnsiTheme="minorHAnsi" w:cstheme="minorHAnsi"/>
          <w:bCs/>
          <w:kern w:val="28"/>
          <w:szCs w:val="24"/>
        </w:rPr>
        <w:tab/>
        <w:t>100</w:t>
      </w:r>
    </w:p>
    <w:p w14:paraId="63D75546" w14:textId="77777777" w:rsidR="002D55DF" w:rsidRPr="00945A02" w:rsidRDefault="002D55DF" w:rsidP="002D55DF">
      <w:pPr>
        <w:rPr>
          <w:rFonts w:asciiTheme="minorHAnsi" w:hAnsiTheme="minorHAnsi" w:cstheme="minorHAnsi"/>
          <w:bCs/>
          <w:kern w:val="28"/>
          <w:szCs w:val="24"/>
        </w:rPr>
      </w:pPr>
      <w:r w:rsidRPr="00945A02">
        <w:rPr>
          <w:rFonts w:asciiTheme="minorHAnsi" w:hAnsiTheme="minorHAnsi" w:cstheme="minorHAnsi"/>
          <w:bCs/>
          <w:kern w:val="28"/>
          <w:szCs w:val="24"/>
        </w:rPr>
        <w:t>Llamadas de servicio medido</w:t>
      </w:r>
      <w:r w:rsidRPr="00945A02">
        <w:rPr>
          <w:rFonts w:asciiTheme="minorHAnsi" w:hAnsiTheme="minorHAnsi" w:cstheme="minorHAnsi"/>
          <w:bCs/>
          <w:kern w:val="28"/>
          <w:szCs w:val="24"/>
        </w:rPr>
        <w:tab/>
        <w:t>9,500</w:t>
      </w:r>
    </w:p>
    <w:p w14:paraId="56EF43E2" w14:textId="77777777" w:rsidR="002D55DF" w:rsidRPr="00945A02" w:rsidRDefault="002D55DF" w:rsidP="002D55DF">
      <w:pPr>
        <w:rPr>
          <w:rFonts w:asciiTheme="minorHAnsi" w:hAnsiTheme="minorHAnsi" w:cstheme="minorHAnsi"/>
          <w:bCs/>
          <w:kern w:val="28"/>
          <w:szCs w:val="24"/>
        </w:rPr>
      </w:pPr>
      <w:r w:rsidRPr="00945A02">
        <w:rPr>
          <w:rFonts w:asciiTheme="minorHAnsi" w:hAnsiTheme="minorHAnsi" w:cstheme="minorHAnsi"/>
          <w:bCs/>
          <w:kern w:val="28"/>
          <w:szCs w:val="24"/>
        </w:rPr>
        <w:t>Precio</w:t>
      </w:r>
      <w:r w:rsidRPr="00945A02">
        <w:rPr>
          <w:rFonts w:asciiTheme="minorHAnsi" w:hAnsiTheme="minorHAnsi" w:cstheme="minorHAnsi"/>
          <w:bCs/>
          <w:kern w:val="28"/>
          <w:szCs w:val="24"/>
        </w:rPr>
        <w:tab/>
        <w:t>$16,694</w:t>
      </w:r>
    </w:p>
    <w:p w14:paraId="340C0CB2" w14:textId="77777777" w:rsidR="00BB5567" w:rsidRPr="00945A02" w:rsidRDefault="00BB5567" w:rsidP="008D7EA8">
      <w:pPr>
        <w:rPr>
          <w:rFonts w:asciiTheme="minorHAnsi" w:hAnsiTheme="minorHAnsi" w:cstheme="minorHAnsi"/>
          <w:szCs w:val="24"/>
        </w:rPr>
      </w:pPr>
      <w:r w:rsidRPr="00945A02">
        <w:rPr>
          <w:rFonts w:asciiTheme="minorHAnsi" w:hAnsiTheme="minorHAnsi" w:cstheme="minorHAnsi"/>
          <w:szCs w:val="24"/>
        </w:rPr>
        <w:t>Estos precios no incluyen impuestos</w:t>
      </w:r>
    </w:p>
    <w:p w14:paraId="4D4FC91A" w14:textId="77777777" w:rsidR="00BB5567" w:rsidRPr="00945A02" w:rsidRDefault="00BB5567" w:rsidP="008D7EA8">
      <w:pPr>
        <w:rPr>
          <w:rFonts w:asciiTheme="minorHAnsi" w:hAnsiTheme="minorHAnsi" w:cstheme="minorHAnsi"/>
          <w:szCs w:val="24"/>
        </w:rPr>
      </w:pPr>
    </w:p>
    <w:p w14:paraId="08E2CC61" w14:textId="77777777" w:rsidR="00BB5567" w:rsidRPr="00945A02" w:rsidRDefault="00BB5567" w:rsidP="00570F8C">
      <w:pPr>
        <w:outlineLvl w:val="0"/>
        <w:rPr>
          <w:rFonts w:asciiTheme="minorHAnsi" w:hAnsiTheme="minorHAnsi" w:cstheme="minorHAnsi"/>
          <w:b/>
          <w:szCs w:val="24"/>
        </w:rPr>
      </w:pPr>
      <w:r w:rsidRPr="00945A02">
        <w:rPr>
          <w:rFonts w:asciiTheme="minorHAnsi" w:hAnsiTheme="minorHAnsi" w:cstheme="minorHAnsi"/>
          <w:b/>
          <w:szCs w:val="24"/>
        </w:rPr>
        <w:t>Reglas de Aplicación Tarifaria:</w:t>
      </w:r>
    </w:p>
    <w:p w14:paraId="7FC76838"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lastRenderedPageBreak/>
        <w:t>Contar con la cantidad de troncales digitales que los paquetes Opciones SRI Negocio a contratar requieran.</w:t>
      </w:r>
    </w:p>
    <w:p w14:paraId="1FF63B62" w14:textId="77777777" w:rsidR="00BB5567" w:rsidRPr="00945A02" w:rsidRDefault="00BB5567" w:rsidP="008D7EA8">
      <w:pPr>
        <w:rPr>
          <w:rFonts w:asciiTheme="minorHAnsi" w:hAnsiTheme="minorHAnsi" w:cstheme="minorHAnsi"/>
          <w:b/>
          <w:szCs w:val="24"/>
        </w:rPr>
      </w:pPr>
      <w:r w:rsidRPr="00945A02">
        <w:rPr>
          <w:rFonts w:asciiTheme="minorHAnsi" w:hAnsiTheme="minorHAnsi" w:cstheme="minorHAnsi"/>
          <w:bCs/>
          <w:szCs w:val="24"/>
        </w:rPr>
        <w:t>Aplica para el tráfico de llamadas salientes originadas en las troncales digitales contratantes.</w:t>
      </w:r>
    </w:p>
    <w:p w14:paraId="4450EF00"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 xml:space="preserve">Ser el titular o responsable de las troncales Digitales que formarán parte de los paquetes Opciones SRI Negocio. </w:t>
      </w:r>
    </w:p>
    <w:p w14:paraId="6FEDA904"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 xml:space="preserve">El Cliente debe contar con las troncales y </w:t>
      </w:r>
      <w:proofErr w:type="spellStart"/>
      <w:r w:rsidRPr="00945A02">
        <w:rPr>
          <w:rFonts w:asciiTheme="minorHAnsi" w:hAnsiTheme="minorHAnsi" w:cstheme="minorHAnsi"/>
          <w:bCs/>
          <w:szCs w:val="24"/>
        </w:rPr>
        <w:t>DIDs</w:t>
      </w:r>
      <w:proofErr w:type="spellEnd"/>
      <w:r w:rsidRPr="00945A02">
        <w:rPr>
          <w:rFonts w:asciiTheme="minorHAnsi" w:hAnsiTheme="minorHAnsi" w:cstheme="minorHAnsi"/>
          <w:bCs/>
          <w:szCs w:val="24"/>
        </w:rPr>
        <w:t xml:space="preserve"> que requieran los paquetes a contratar. </w:t>
      </w:r>
    </w:p>
    <w:p w14:paraId="0B79EC60"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 xml:space="preserve">El Cliente no deberá presentar adeudos y las troncales digitales no deberán estar suspendidas o dadas de baja, ni deberán formar parte de otros paquetes de Opciones Telmex al momento de la contratación. </w:t>
      </w:r>
    </w:p>
    <w:p w14:paraId="5F6DE455"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 xml:space="preserve">Las troncales y los </w:t>
      </w:r>
      <w:proofErr w:type="spellStart"/>
      <w:r w:rsidRPr="00945A02">
        <w:rPr>
          <w:rFonts w:asciiTheme="minorHAnsi" w:hAnsiTheme="minorHAnsi" w:cstheme="minorHAnsi"/>
          <w:bCs/>
          <w:szCs w:val="24"/>
        </w:rPr>
        <w:t>DIDs</w:t>
      </w:r>
      <w:proofErr w:type="spellEnd"/>
      <w:r w:rsidRPr="00945A02">
        <w:rPr>
          <w:rFonts w:asciiTheme="minorHAnsi" w:hAnsiTheme="minorHAnsi" w:cstheme="minorHAnsi"/>
          <w:bCs/>
          <w:szCs w:val="24"/>
        </w:rPr>
        <w:t xml:space="preserve"> adicionales a los que se incluyen en los paquetes Opciones SRI Negocio, se cobrarán a la tarifa vigente en cualquiera de las modalidades. </w:t>
      </w:r>
    </w:p>
    <w:p w14:paraId="15DD7955"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El número de llamadas locales incluidas en cada paquete no son susceptible de transferirse, acumularse o bonificarse por lo que las llamadas locales incluidas en cada paquete que no se consumen durante un ciclo de facturación mensual serán canceladas automáticamente.</w:t>
      </w:r>
    </w:p>
    <w:p w14:paraId="6C846D4B"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 xml:space="preserve">Después que se terminen las llamadas incluidas en el paquete Opciones SRI Negocio; y si fuera el caso, cuando se tengan contratados paquetes de servicio medido adicionales, las llamadas excedentes se cobrarán a la tarifa vigente de servicio medido de acuerdo al plan de descuentos que tenga contratado. El descuento para las llamadas adicionales se asigna tomando en cuenta el total de las llamadas realizadas por el Cliente, aun considerando todos los paquetes contratados. </w:t>
      </w:r>
    </w:p>
    <w:p w14:paraId="2F61D806"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Los paquetes Opciones SRI Negocio se podrán contratar para troncales digitales nuevas y existentes.</w:t>
      </w:r>
    </w:p>
    <w:p w14:paraId="57A928BB"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La contratación de los paquetes Opciones SRI Negocio no está limitada a consumos mínimos.</w:t>
      </w:r>
    </w:p>
    <w:p w14:paraId="0F8C83E0"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Los paquetes Opciones SRI Negocio no tienen un costo de contratación.</w:t>
      </w:r>
    </w:p>
    <w:p w14:paraId="1CABD81B"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 xml:space="preserve">No aplican descuentos adicionales en el servicio local.  </w:t>
      </w:r>
    </w:p>
    <w:p w14:paraId="078E5256"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Convive con otros planes de servicio medido, larga distancia nacional, internacional o mundial.</w:t>
      </w:r>
    </w:p>
    <w:p w14:paraId="79F96E80" w14:textId="77777777" w:rsidR="00BB5567" w:rsidRPr="00945A02" w:rsidRDefault="00BB5567" w:rsidP="008D7EA8">
      <w:pPr>
        <w:rPr>
          <w:rFonts w:asciiTheme="minorHAnsi" w:hAnsiTheme="minorHAnsi" w:cstheme="minorHAnsi"/>
          <w:color w:val="000000"/>
          <w:szCs w:val="24"/>
        </w:rPr>
      </w:pPr>
      <w:r w:rsidRPr="00945A02">
        <w:rPr>
          <w:rFonts w:asciiTheme="minorHAnsi" w:hAnsiTheme="minorHAnsi" w:cstheme="minorHAnsi"/>
          <w:color w:val="000000"/>
          <w:szCs w:val="24"/>
        </w:rPr>
        <w:t xml:space="preserve">El pago es mensual por su totalidad independientemente de los paquetes Opciones SRI Negocio contratados. </w:t>
      </w:r>
    </w:p>
    <w:p w14:paraId="71112CB8" w14:textId="77777777" w:rsidR="00BB5567" w:rsidRPr="00945A02" w:rsidRDefault="00BB5567" w:rsidP="008D7EA8">
      <w:pPr>
        <w:rPr>
          <w:rFonts w:asciiTheme="minorHAnsi" w:hAnsiTheme="minorHAnsi" w:cstheme="minorHAnsi"/>
          <w:color w:val="000000"/>
          <w:szCs w:val="24"/>
        </w:rPr>
      </w:pPr>
      <w:r w:rsidRPr="00945A02">
        <w:rPr>
          <w:rFonts w:asciiTheme="minorHAnsi" w:hAnsiTheme="minorHAnsi" w:cstheme="minorHAnsi"/>
          <w:color w:val="000000"/>
          <w:szCs w:val="24"/>
        </w:rPr>
        <w:t>Se activa previa solicitud del Cliente mediante el convenio de adhesión correspondiente firmado.</w:t>
      </w:r>
    </w:p>
    <w:p w14:paraId="3AED7160" w14:textId="77777777" w:rsidR="00BB5567" w:rsidRPr="00945A02" w:rsidRDefault="00BB5567" w:rsidP="008D7EA8">
      <w:pPr>
        <w:rPr>
          <w:rFonts w:asciiTheme="minorHAnsi" w:hAnsiTheme="minorHAnsi" w:cstheme="minorHAnsi"/>
          <w:color w:val="000000"/>
          <w:szCs w:val="24"/>
        </w:rPr>
      </w:pPr>
      <w:r w:rsidRPr="00945A02">
        <w:rPr>
          <w:rFonts w:asciiTheme="minorHAnsi" w:hAnsiTheme="minorHAnsi" w:cstheme="minorHAnsi"/>
          <w:color w:val="000000"/>
          <w:szCs w:val="24"/>
        </w:rPr>
        <w:t>Aplica para Clientes nuevos y existentes.</w:t>
      </w:r>
    </w:p>
    <w:p w14:paraId="42234452" w14:textId="77777777" w:rsidR="002211A3" w:rsidRPr="00945A02" w:rsidRDefault="00BB5567" w:rsidP="002211A3">
      <w:pPr>
        <w:rPr>
          <w:rFonts w:asciiTheme="minorHAnsi" w:hAnsiTheme="minorHAnsi" w:cstheme="minorHAnsi"/>
          <w:color w:val="000000"/>
          <w:szCs w:val="24"/>
        </w:rPr>
      </w:pPr>
      <w:r w:rsidRPr="00945A02">
        <w:rPr>
          <w:rFonts w:asciiTheme="minorHAnsi" w:hAnsiTheme="minorHAnsi" w:cstheme="minorHAnsi"/>
          <w:color w:val="000000"/>
          <w:szCs w:val="24"/>
        </w:rPr>
        <w:t xml:space="preserve">Las llamadas de servicio medido pueden ser utilizados las 24 </w:t>
      </w:r>
      <w:proofErr w:type="spellStart"/>
      <w:r w:rsidRPr="00945A02">
        <w:rPr>
          <w:rFonts w:asciiTheme="minorHAnsi" w:hAnsiTheme="minorHAnsi" w:cstheme="minorHAnsi"/>
          <w:color w:val="000000"/>
          <w:szCs w:val="24"/>
        </w:rPr>
        <w:t>hrs</w:t>
      </w:r>
      <w:proofErr w:type="spellEnd"/>
      <w:r w:rsidRPr="00945A02">
        <w:rPr>
          <w:rFonts w:asciiTheme="minorHAnsi" w:hAnsiTheme="minorHAnsi" w:cstheme="minorHAnsi"/>
          <w:color w:val="000000"/>
          <w:szCs w:val="24"/>
        </w:rPr>
        <w:t>. del día los 365 días del año.</w:t>
      </w:r>
    </w:p>
    <w:p w14:paraId="5E00CC76" w14:textId="77777777" w:rsidR="00BB5567" w:rsidRPr="00945A02" w:rsidRDefault="00BB5567" w:rsidP="002211A3">
      <w:pPr>
        <w:rPr>
          <w:rFonts w:asciiTheme="minorHAnsi" w:hAnsiTheme="minorHAnsi" w:cstheme="minorHAnsi"/>
          <w:szCs w:val="24"/>
        </w:rPr>
      </w:pPr>
    </w:p>
    <w:p w14:paraId="5FB0C06E" w14:textId="77777777" w:rsidR="00BB5567" w:rsidRPr="00945A02" w:rsidRDefault="00BB5567" w:rsidP="00570F8C">
      <w:pPr>
        <w:outlineLvl w:val="0"/>
        <w:rPr>
          <w:rFonts w:asciiTheme="minorHAnsi" w:hAnsiTheme="minorHAnsi" w:cstheme="minorHAnsi"/>
          <w:b/>
          <w:szCs w:val="24"/>
        </w:rPr>
      </w:pPr>
      <w:r w:rsidRPr="00945A02">
        <w:rPr>
          <w:rFonts w:asciiTheme="minorHAnsi" w:hAnsiTheme="minorHAnsi" w:cstheme="minorHAnsi"/>
          <w:b/>
          <w:szCs w:val="24"/>
        </w:rPr>
        <w:t xml:space="preserve">Vigencia: </w:t>
      </w:r>
    </w:p>
    <w:p w14:paraId="1AD31594" w14:textId="77777777" w:rsidR="00ED651D" w:rsidRPr="00945A02" w:rsidRDefault="00BB5567" w:rsidP="00945A02">
      <w:pPr>
        <w:rPr>
          <w:rFonts w:asciiTheme="minorHAnsi" w:hAnsiTheme="minorHAnsi" w:cstheme="minorHAnsi"/>
          <w:color w:val="FF0000"/>
          <w:szCs w:val="24"/>
        </w:rPr>
      </w:pPr>
      <w:r w:rsidRPr="00945A02">
        <w:rPr>
          <w:rFonts w:asciiTheme="minorHAnsi" w:hAnsiTheme="minorHAnsi" w:cstheme="minorHAnsi"/>
          <w:bCs/>
          <w:szCs w:val="24"/>
        </w:rPr>
        <w:t>Se avisará a la Comisión Federal de Telecomunicaciones con 15 días de anticipación la cancelación de la comercialización de estos paquetes.</w:t>
      </w:r>
      <w:r w:rsidR="00ED651D">
        <w:rPr>
          <w:rFonts w:ascii="Arial" w:hAnsi="Arial" w:cs="Arial"/>
          <w:color w:val="FF0000"/>
          <w:sz w:val="20"/>
        </w:rPr>
        <w:br w:type="page"/>
      </w:r>
    </w:p>
    <w:p w14:paraId="2EEF8B89" w14:textId="577C4094" w:rsidR="00626DFA" w:rsidRPr="00E84090" w:rsidRDefault="001464BE" w:rsidP="00265E19">
      <w:pPr>
        <w:rPr>
          <w:rStyle w:val="Ttulo3Car"/>
          <w:rFonts w:asciiTheme="minorHAnsi" w:hAnsiTheme="minorHAnsi" w:cstheme="minorHAnsi"/>
          <w:sz w:val="28"/>
          <w:szCs w:val="28"/>
        </w:rPr>
      </w:pPr>
      <w:bookmarkStart w:id="172" w:name="_Toc162342565"/>
      <w:r w:rsidRPr="00E84090">
        <w:rPr>
          <w:rStyle w:val="Ttulo3Car"/>
          <w:rFonts w:asciiTheme="minorHAnsi" w:hAnsiTheme="minorHAnsi" w:cstheme="minorHAnsi"/>
          <w:sz w:val="28"/>
          <w:szCs w:val="28"/>
        </w:rPr>
        <w:lastRenderedPageBreak/>
        <w:t>X</w:t>
      </w:r>
      <w:r w:rsidR="006A013E">
        <w:rPr>
          <w:rStyle w:val="Ttulo3Car"/>
          <w:rFonts w:asciiTheme="minorHAnsi" w:hAnsiTheme="minorHAnsi" w:cstheme="minorHAnsi"/>
          <w:sz w:val="28"/>
          <w:szCs w:val="28"/>
        </w:rPr>
        <w:t>I</w:t>
      </w:r>
      <w:r w:rsidR="00802C94">
        <w:rPr>
          <w:rStyle w:val="Ttulo3Car"/>
          <w:rFonts w:asciiTheme="minorHAnsi" w:hAnsiTheme="minorHAnsi" w:cstheme="minorHAnsi"/>
          <w:sz w:val="28"/>
          <w:szCs w:val="28"/>
        </w:rPr>
        <w:t>V</w:t>
      </w:r>
      <w:r w:rsidRPr="00E84090">
        <w:rPr>
          <w:rStyle w:val="Ttulo3Car"/>
          <w:rFonts w:asciiTheme="minorHAnsi" w:hAnsiTheme="minorHAnsi" w:cstheme="minorHAnsi"/>
          <w:sz w:val="28"/>
          <w:szCs w:val="28"/>
        </w:rPr>
        <w:t xml:space="preserve">. </w:t>
      </w:r>
      <w:r w:rsidR="00626DFA" w:rsidRPr="00E84090">
        <w:rPr>
          <w:rStyle w:val="Ttulo3Car"/>
          <w:rFonts w:asciiTheme="minorHAnsi" w:hAnsiTheme="minorHAnsi" w:cstheme="minorHAnsi"/>
          <w:sz w:val="28"/>
          <w:szCs w:val="28"/>
        </w:rPr>
        <w:t>CONEXIÓN NEGOCIO</w:t>
      </w:r>
      <w:r w:rsidR="002211A3" w:rsidRPr="00E84090">
        <w:rPr>
          <w:rStyle w:val="Ttulo3Car"/>
          <w:rFonts w:asciiTheme="minorHAnsi" w:hAnsiTheme="minorHAnsi" w:cstheme="minorHAnsi"/>
          <w:sz w:val="28"/>
          <w:szCs w:val="28"/>
        </w:rPr>
        <w:t>.</w:t>
      </w:r>
      <w:bookmarkEnd w:id="172"/>
    </w:p>
    <w:p w14:paraId="36C8C629" w14:textId="77777777" w:rsidR="002211A3" w:rsidRPr="00E84090" w:rsidRDefault="002211A3" w:rsidP="002211A3">
      <w:pPr>
        <w:rPr>
          <w:rFonts w:asciiTheme="minorHAnsi" w:hAnsiTheme="minorHAnsi" w:cstheme="minorHAnsi"/>
          <w:szCs w:val="24"/>
        </w:rPr>
      </w:pPr>
    </w:p>
    <w:p w14:paraId="4F66DFFF" w14:textId="77777777" w:rsidR="00626DFA" w:rsidRPr="00E84090" w:rsidRDefault="00626DFA" w:rsidP="00570F8C">
      <w:pPr>
        <w:outlineLvl w:val="0"/>
        <w:rPr>
          <w:rFonts w:asciiTheme="minorHAnsi" w:hAnsiTheme="minorHAnsi" w:cstheme="minorHAnsi"/>
          <w:b/>
          <w:szCs w:val="24"/>
        </w:rPr>
      </w:pPr>
      <w:r w:rsidRPr="00E84090">
        <w:rPr>
          <w:rFonts w:asciiTheme="minorHAnsi" w:hAnsiTheme="minorHAnsi" w:cstheme="minorHAnsi"/>
          <w:b/>
          <w:szCs w:val="24"/>
        </w:rPr>
        <w:t>Número de Inscripción:</w:t>
      </w:r>
      <w:r w:rsidRPr="00E84090">
        <w:rPr>
          <w:rFonts w:asciiTheme="minorHAnsi" w:hAnsiTheme="minorHAnsi" w:cstheme="minorHAnsi"/>
          <w:b/>
          <w:szCs w:val="24"/>
        </w:rPr>
        <w:tab/>
      </w:r>
    </w:p>
    <w:p w14:paraId="38AC0FF4" w14:textId="77777777" w:rsidR="00626DFA" w:rsidRPr="00E84090" w:rsidRDefault="00626DFA" w:rsidP="00570F8C">
      <w:pPr>
        <w:outlineLvl w:val="0"/>
        <w:rPr>
          <w:rFonts w:asciiTheme="minorHAnsi" w:hAnsiTheme="minorHAnsi" w:cstheme="minorHAnsi"/>
          <w:b/>
          <w:szCs w:val="24"/>
        </w:rPr>
      </w:pPr>
      <w:r w:rsidRPr="00E84090">
        <w:rPr>
          <w:rFonts w:asciiTheme="minorHAnsi" w:hAnsiTheme="minorHAnsi" w:cstheme="minorHAnsi"/>
          <w:b/>
          <w:szCs w:val="24"/>
        </w:rPr>
        <w:t xml:space="preserve">Conexión Negocio 30 TKS </w:t>
      </w:r>
      <w:r w:rsidRPr="00E84090">
        <w:rPr>
          <w:rFonts w:asciiTheme="minorHAnsi" w:hAnsiTheme="minorHAnsi" w:cstheme="minorHAnsi"/>
          <w:b/>
          <w:sz w:val="28"/>
          <w:szCs w:val="28"/>
        </w:rPr>
        <w:t>72963, 72964, 72965</w:t>
      </w:r>
    </w:p>
    <w:p w14:paraId="3BECE712" w14:textId="77777777" w:rsidR="00626DFA" w:rsidRPr="00E84090" w:rsidRDefault="00626DFA" w:rsidP="00570F8C">
      <w:pPr>
        <w:outlineLvl w:val="0"/>
        <w:rPr>
          <w:rFonts w:asciiTheme="minorHAnsi" w:hAnsiTheme="minorHAnsi" w:cstheme="minorHAnsi"/>
          <w:b/>
          <w:szCs w:val="24"/>
        </w:rPr>
      </w:pPr>
      <w:r w:rsidRPr="00E84090">
        <w:rPr>
          <w:rFonts w:asciiTheme="minorHAnsi" w:hAnsiTheme="minorHAnsi" w:cstheme="minorHAnsi"/>
          <w:b/>
          <w:szCs w:val="24"/>
        </w:rPr>
        <w:t xml:space="preserve">Conexión Negocio 20 TKS </w:t>
      </w:r>
      <w:r w:rsidRPr="00E84090">
        <w:rPr>
          <w:rFonts w:asciiTheme="minorHAnsi" w:hAnsiTheme="minorHAnsi" w:cstheme="minorHAnsi"/>
          <w:b/>
          <w:sz w:val="28"/>
          <w:szCs w:val="28"/>
        </w:rPr>
        <w:t>72966, 72967, 72968</w:t>
      </w:r>
    </w:p>
    <w:p w14:paraId="0A6978CE" w14:textId="77777777" w:rsidR="00626DFA" w:rsidRPr="00E84090" w:rsidRDefault="00626DFA" w:rsidP="00570F8C">
      <w:pPr>
        <w:outlineLvl w:val="0"/>
        <w:rPr>
          <w:rFonts w:asciiTheme="minorHAnsi" w:hAnsiTheme="minorHAnsi" w:cstheme="minorHAnsi"/>
          <w:szCs w:val="24"/>
        </w:rPr>
      </w:pPr>
      <w:r w:rsidRPr="00E84090">
        <w:rPr>
          <w:rFonts w:asciiTheme="minorHAnsi" w:hAnsiTheme="minorHAnsi" w:cstheme="minorHAnsi"/>
          <w:b/>
          <w:szCs w:val="24"/>
        </w:rPr>
        <w:t xml:space="preserve">Conexión Negocio 10 TKS </w:t>
      </w:r>
      <w:r w:rsidRPr="00E84090">
        <w:rPr>
          <w:rFonts w:asciiTheme="minorHAnsi" w:hAnsiTheme="minorHAnsi" w:cstheme="minorHAnsi"/>
          <w:b/>
          <w:sz w:val="28"/>
          <w:szCs w:val="28"/>
        </w:rPr>
        <w:t>72969, 72970, 72971</w:t>
      </w:r>
    </w:p>
    <w:p w14:paraId="0B4C3375" w14:textId="77777777" w:rsidR="00BB5567" w:rsidRPr="00E84090" w:rsidRDefault="00BB5567" w:rsidP="008D7EA8">
      <w:pPr>
        <w:rPr>
          <w:rFonts w:asciiTheme="minorHAnsi" w:hAnsiTheme="minorHAnsi" w:cstheme="minorHAnsi"/>
          <w:szCs w:val="24"/>
        </w:rPr>
      </w:pPr>
    </w:p>
    <w:p w14:paraId="055EC0F6" w14:textId="77777777" w:rsidR="00626DFA" w:rsidRPr="00E84090" w:rsidRDefault="00626DFA" w:rsidP="00570F8C">
      <w:pPr>
        <w:outlineLvl w:val="0"/>
        <w:rPr>
          <w:rFonts w:asciiTheme="minorHAnsi" w:hAnsiTheme="minorHAnsi" w:cstheme="minorHAnsi"/>
          <w:b/>
          <w:szCs w:val="24"/>
        </w:rPr>
      </w:pPr>
      <w:r w:rsidRPr="00E84090">
        <w:rPr>
          <w:rFonts w:asciiTheme="minorHAnsi" w:hAnsiTheme="minorHAnsi" w:cstheme="minorHAnsi"/>
          <w:b/>
          <w:szCs w:val="24"/>
        </w:rPr>
        <w:t>Nombre del Servicio:</w:t>
      </w:r>
    </w:p>
    <w:p w14:paraId="1F1D4C59" w14:textId="77777777" w:rsidR="00626DFA" w:rsidRPr="00E84090" w:rsidRDefault="00626DFA" w:rsidP="008D7EA8">
      <w:pPr>
        <w:rPr>
          <w:rFonts w:asciiTheme="minorHAnsi" w:hAnsiTheme="minorHAnsi" w:cstheme="minorHAnsi"/>
          <w:bCs/>
          <w:szCs w:val="24"/>
        </w:rPr>
      </w:pPr>
      <w:r w:rsidRPr="00E84090">
        <w:rPr>
          <w:rFonts w:asciiTheme="minorHAnsi" w:hAnsiTheme="minorHAnsi" w:cstheme="minorHAnsi"/>
          <w:bCs/>
          <w:szCs w:val="24"/>
        </w:rPr>
        <w:t>Conexión Negocio (</w:t>
      </w:r>
      <w:proofErr w:type="spellStart"/>
      <w:r w:rsidRPr="00E84090">
        <w:rPr>
          <w:rFonts w:asciiTheme="minorHAnsi" w:hAnsiTheme="minorHAnsi" w:cstheme="minorHAnsi"/>
          <w:bCs/>
          <w:szCs w:val="24"/>
        </w:rPr>
        <w:t>Cx</w:t>
      </w:r>
      <w:proofErr w:type="spellEnd"/>
      <w:r w:rsidRPr="00E84090">
        <w:rPr>
          <w:rFonts w:asciiTheme="minorHAnsi" w:hAnsiTheme="minorHAnsi" w:cstheme="minorHAnsi"/>
          <w:bCs/>
          <w:szCs w:val="24"/>
        </w:rPr>
        <w:t xml:space="preserve"> Negocio)</w:t>
      </w:r>
    </w:p>
    <w:p w14:paraId="4206C7E6" w14:textId="77777777" w:rsidR="00ED651D" w:rsidRPr="00E84090" w:rsidRDefault="00ED651D" w:rsidP="008D7EA8">
      <w:pPr>
        <w:rPr>
          <w:rFonts w:asciiTheme="minorHAnsi" w:hAnsiTheme="minorHAnsi" w:cstheme="minorHAnsi"/>
          <w:bCs/>
          <w:i/>
          <w:szCs w:val="24"/>
        </w:rPr>
      </w:pPr>
    </w:p>
    <w:p w14:paraId="192FAD08" w14:textId="77777777" w:rsidR="00626DFA" w:rsidRPr="00E84090" w:rsidRDefault="00626DFA" w:rsidP="00570F8C">
      <w:pPr>
        <w:outlineLvl w:val="0"/>
        <w:rPr>
          <w:rFonts w:asciiTheme="minorHAnsi" w:hAnsiTheme="minorHAnsi" w:cstheme="minorHAnsi"/>
          <w:b/>
          <w:szCs w:val="24"/>
        </w:rPr>
      </w:pPr>
      <w:r w:rsidRPr="00E84090">
        <w:rPr>
          <w:rFonts w:asciiTheme="minorHAnsi" w:hAnsiTheme="minorHAnsi" w:cstheme="minorHAnsi"/>
          <w:b/>
          <w:szCs w:val="24"/>
        </w:rPr>
        <w:t>Descripción:</w:t>
      </w:r>
    </w:p>
    <w:p w14:paraId="550DC3A7" w14:textId="77777777" w:rsidR="00626DFA" w:rsidRPr="00E84090" w:rsidRDefault="00626DFA" w:rsidP="008D7EA8">
      <w:pPr>
        <w:rPr>
          <w:rFonts w:asciiTheme="minorHAnsi" w:hAnsiTheme="minorHAnsi" w:cstheme="minorHAnsi"/>
          <w:szCs w:val="24"/>
        </w:rPr>
      </w:pPr>
      <w:r w:rsidRPr="00E84090">
        <w:rPr>
          <w:rFonts w:asciiTheme="minorHAnsi" w:hAnsiTheme="minorHAnsi" w:cstheme="minorHAnsi"/>
          <w:szCs w:val="24"/>
        </w:rPr>
        <w:t>Conexión Negocio son paquetes opcionales para Clientes Empresariales que integran, bajo un esquema de renta mensual fija:</w:t>
      </w:r>
    </w:p>
    <w:p w14:paraId="0C17BCE8" w14:textId="77777777" w:rsidR="00626DFA" w:rsidRPr="00E84090" w:rsidRDefault="00626DFA" w:rsidP="008D7EA8">
      <w:pPr>
        <w:rPr>
          <w:rFonts w:asciiTheme="minorHAnsi" w:hAnsiTheme="minorHAnsi" w:cstheme="minorHAnsi"/>
          <w:bCs/>
          <w:szCs w:val="24"/>
        </w:rPr>
      </w:pPr>
      <w:r w:rsidRPr="00E84090">
        <w:rPr>
          <w:rFonts w:asciiTheme="minorHAnsi" w:hAnsiTheme="minorHAnsi" w:cstheme="minorHAnsi"/>
          <w:bCs/>
          <w:szCs w:val="24"/>
        </w:rPr>
        <w:t>Renta de las Troncales Digitales.</w:t>
      </w:r>
    </w:p>
    <w:p w14:paraId="05B6BE97" w14:textId="77777777" w:rsidR="00626DFA" w:rsidRPr="00E84090" w:rsidRDefault="00626DFA" w:rsidP="008D7EA8">
      <w:pPr>
        <w:rPr>
          <w:rFonts w:asciiTheme="minorHAnsi" w:hAnsiTheme="minorHAnsi" w:cstheme="minorHAnsi"/>
          <w:bCs/>
          <w:szCs w:val="24"/>
        </w:rPr>
      </w:pPr>
      <w:r w:rsidRPr="00E84090">
        <w:rPr>
          <w:rFonts w:asciiTheme="minorHAnsi" w:hAnsiTheme="minorHAnsi" w:cstheme="minorHAnsi"/>
          <w:bCs/>
          <w:szCs w:val="24"/>
        </w:rPr>
        <w:t>Renta de números de marcación directa a extensiones de conmutación privada (</w:t>
      </w:r>
      <w:proofErr w:type="spellStart"/>
      <w:r w:rsidRPr="00E84090">
        <w:rPr>
          <w:rFonts w:asciiTheme="minorHAnsi" w:hAnsiTheme="minorHAnsi" w:cstheme="minorHAnsi"/>
          <w:bCs/>
          <w:szCs w:val="24"/>
        </w:rPr>
        <w:t>DIDs</w:t>
      </w:r>
      <w:proofErr w:type="spellEnd"/>
      <w:r w:rsidRPr="00E84090">
        <w:rPr>
          <w:rFonts w:asciiTheme="minorHAnsi" w:hAnsiTheme="minorHAnsi" w:cstheme="minorHAnsi"/>
          <w:bCs/>
          <w:szCs w:val="24"/>
        </w:rPr>
        <w:t>).</w:t>
      </w:r>
    </w:p>
    <w:p w14:paraId="4EBA6412" w14:textId="77777777" w:rsidR="00626DFA" w:rsidRPr="00E84090" w:rsidRDefault="00626DFA" w:rsidP="008D7EA8">
      <w:pPr>
        <w:rPr>
          <w:rFonts w:asciiTheme="minorHAnsi" w:hAnsiTheme="minorHAnsi" w:cstheme="minorHAnsi"/>
          <w:bCs/>
          <w:szCs w:val="24"/>
        </w:rPr>
      </w:pPr>
      <w:r w:rsidRPr="00E84090">
        <w:rPr>
          <w:rFonts w:asciiTheme="minorHAnsi" w:hAnsiTheme="minorHAnsi" w:cstheme="minorHAnsi"/>
          <w:bCs/>
          <w:szCs w:val="24"/>
        </w:rPr>
        <w:t>Renta de Línea Comercial.</w:t>
      </w:r>
    </w:p>
    <w:p w14:paraId="5F9DEFBD" w14:textId="77777777" w:rsidR="00626DFA" w:rsidRPr="00E84090" w:rsidRDefault="00626DFA" w:rsidP="008D7EA8">
      <w:pPr>
        <w:rPr>
          <w:rFonts w:asciiTheme="minorHAnsi" w:hAnsiTheme="minorHAnsi" w:cstheme="minorHAnsi"/>
          <w:bCs/>
          <w:szCs w:val="24"/>
        </w:rPr>
      </w:pPr>
      <w:r w:rsidRPr="00E84090">
        <w:rPr>
          <w:rFonts w:asciiTheme="minorHAnsi" w:hAnsiTheme="minorHAnsi" w:cstheme="minorHAnsi"/>
          <w:bCs/>
          <w:szCs w:val="24"/>
        </w:rPr>
        <w:t xml:space="preserve">Llamadas locales. </w:t>
      </w:r>
    </w:p>
    <w:p w14:paraId="49030066" w14:textId="77777777" w:rsidR="00626DFA" w:rsidRPr="00E84090" w:rsidRDefault="00626DFA" w:rsidP="008D7EA8">
      <w:pPr>
        <w:rPr>
          <w:rFonts w:asciiTheme="minorHAnsi" w:hAnsiTheme="minorHAnsi" w:cstheme="minorHAnsi"/>
          <w:bCs/>
          <w:szCs w:val="24"/>
        </w:rPr>
      </w:pPr>
      <w:r w:rsidRPr="00E84090">
        <w:rPr>
          <w:rFonts w:asciiTheme="minorHAnsi" w:hAnsiTheme="minorHAnsi" w:cstheme="minorHAnsi"/>
          <w:bCs/>
          <w:szCs w:val="24"/>
        </w:rPr>
        <w:t>Minutos a teléfonos móviles a través del prefijo de marcación 044 y 045 en la modalidad El Que Llama Paga.</w:t>
      </w:r>
    </w:p>
    <w:p w14:paraId="1333219F" w14:textId="77777777" w:rsidR="00626DFA" w:rsidRPr="00E84090" w:rsidRDefault="00626DFA" w:rsidP="008D7EA8">
      <w:pPr>
        <w:rPr>
          <w:rFonts w:asciiTheme="minorHAnsi" w:hAnsiTheme="minorHAnsi" w:cstheme="minorHAnsi"/>
          <w:bCs/>
          <w:szCs w:val="24"/>
        </w:rPr>
      </w:pPr>
      <w:r w:rsidRPr="00E84090">
        <w:rPr>
          <w:rFonts w:asciiTheme="minorHAnsi" w:hAnsiTheme="minorHAnsi" w:cstheme="minorHAnsi"/>
          <w:bCs/>
          <w:szCs w:val="24"/>
        </w:rPr>
        <w:t>Internet de Banda Ancha de hasta 3 Mbps, 5 Mbps y 10 Mbps (Mega Bits por segundo).</w:t>
      </w:r>
    </w:p>
    <w:p w14:paraId="2B9D9F10" w14:textId="77777777" w:rsidR="002211A3" w:rsidRPr="00E84090" w:rsidRDefault="00976BFF" w:rsidP="008D7EA8">
      <w:pPr>
        <w:rPr>
          <w:rFonts w:asciiTheme="minorHAnsi" w:hAnsiTheme="minorHAnsi" w:cstheme="minorHAnsi"/>
          <w:szCs w:val="24"/>
        </w:rPr>
      </w:pPr>
      <w:r w:rsidRPr="00E84090">
        <w:rPr>
          <w:rFonts w:asciiTheme="minorHAnsi" w:hAnsiTheme="minorHAnsi" w:cstheme="minorHAnsi"/>
          <w:szCs w:val="24"/>
        </w:rPr>
        <w:t>Además,</w:t>
      </w:r>
      <w:r w:rsidR="00626DFA" w:rsidRPr="00E84090">
        <w:rPr>
          <w:rFonts w:asciiTheme="minorHAnsi" w:hAnsiTheme="minorHAnsi" w:cstheme="minorHAnsi"/>
          <w:szCs w:val="24"/>
        </w:rPr>
        <w:t xml:space="preserve"> los paquetes ofrecen tarifas promocionales de Larga Distancia Internacional de México a EEUU (Continental) y Canadá y minutos de Larga Distancia Mundial (a Centroamérica, Sudamérica, Europa y Resto del Mundo).</w:t>
      </w:r>
    </w:p>
    <w:p w14:paraId="58EBFB88" w14:textId="77777777" w:rsidR="00626DFA" w:rsidRPr="00E84090" w:rsidRDefault="00626DFA" w:rsidP="008D7EA8">
      <w:pPr>
        <w:rPr>
          <w:rFonts w:asciiTheme="minorHAnsi" w:hAnsiTheme="minorHAnsi" w:cstheme="minorHAnsi"/>
          <w:bCs/>
          <w:szCs w:val="24"/>
        </w:rPr>
      </w:pPr>
    </w:p>
    <w:p w14:paraId="701D7EA0" w14:textId="77777777" w:rsidR="00626DFA" w:rsidRPr="00E84090" w:rsidRDefault="00626DFA" w:rsidP="00570F8C">
      <w:pPr>
        <w:outlineLvl w:val="0"/>
        <w:rPr>
          <w:rFonts w:asciiTheme="minorHAnsi" w:hAnsiTheme="minorHAnsi" w:cstheme="minorHAnsi"/>
          <w:b/>
          <w:szCs w:val="24"/>
        </w:rPr>
      </w:pPr>
      <w:r w:rsidRPr="00E84090">
        <w:rPr>
          <w:rFonts w:asciiTheme="minorHAnsi" w:hAnsiTheme="minorHAnsi" w:cstheme="minorHAnsi"/>
          <w:b/>
          <w:szCs w:val="24"/>
        </w:rPr>
        <w:t>Estructura Tarifaria:</w:t>
      </w:r>
    </w:p>
    <w:p w14:paraId="368FA162" w14:textId="77777777" w:rsidR="000662A9" w:rsidRPr="00E84090" w:rsidRDefault="000662A9" w:rsidP="000662A9">
      <w:pPr>
        <w:rPr>
          <w:rFonts w:asciiTheme="minorHAnsi" w:hAnsiTheme="minorHAnsi" w:cstheme="minorHAnsi"/>
          <w:b/>
          <w:szCs w:val="24"/>
          <w:lang w:val="es-MX"/>
        </w:rPr>
      </w:pPr>
      <w:proofErr w:type="spellStart"/>
      <w:r w:rsidRPr="00E84090">
        <w:rPr>
          <w:rFonts w:asciiTheme="minorHAnsi" w:hAnsiTheme="minorHAnsi" w:cstheme="minorHAnsi"/>
          <w:b/>
          <w:szCs w:val="24"/>
          <w:lang w:val="es-MX"/>
        </w:rPr>
        <w:t>Cx</w:t>
      </w:r>
      <w:proofErr w:type="spellEnd"/>
      <w:r w:rsidRPr="00E84090">
        <w:rPr>
          <w:rFonts w:asciiTheme="minorHAnsi" w:hAnsiTheme="minorHAnsi" w:cstheme="minorHAnsi"/>
          <w:b/>
          <w:szCs w:val="24"/>
          <w:lang w:val="es-MX"/>
        </w:rPr>
        <w:t xml:space="preserve"> Negocio con 30 </w:t>
      </w:r>
      <w:proofErr w:type="spellStart"/>
      <w:r w:rsidRPr="00E84090">
        <w:rPr>
          <w:rFonts w:asciiTheme="minorHAnsi" w:hAnsiTheme="minorHAnsi" w:cstheme="minorHAnsi"/>
          <w:b/>
          <w:szCs w:val="24"/>
          <w:lang w:val="es-MX"/>
        </w:rPr>
        <w:t>Tks</w:t>
      </w:r>
      <w:proofErr w:type="spellEnd"/>
      <w:r w:rsidRPr="00E84090">
        <w:rPr>
          <w:rFonts w:asciiTheme="minorHAnsi" w:hAnsiTheme="minorHAnsi" w:cstheme="minorHAnsi"/>
          <w:b/>
          <w:szCs w:val="24"/>
          <w:lang w:val="es-MX"/>
        </w:rPr>
        <w:t xml:space="preserve"> </w:t>
      </w:r>
      <w:r w:rsidRPr="00E84090">
        <w:rPr>
          <w:rFonts w:asciiTheme="minorHAnsi" w:hAnsiTheme="minorHAnsi" w:cstheme="minorHAnsi"/>
          <w:b/>
          <w:bCs/>
          <w:color w:val="000000"/>
          <w:szCs w:val="24"/>
        </w:rPr>
        <w:t xml:space="preserve">Modalidad </w:t>
      </w:r>
      <w:r w:rsidRPr="00E84090">
        <w:rPr>
          <w:rFonts w:asciiTheme="minorHAnsi" w:hAnsiTheme="minorHAnsi" w:cstheme="minorHAnsi"/>
          <w:b/>
          <w:szCs w:val="24"/>
          <w:lang w:val="es-MX"/>
        </w:rPr>
        <w:t>1</w:t>
      </w:r>
    </w:p>
    <w:p w14:paraId="3F2EFDC0"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Troncales Digitales</w:t>
      </w:r>
      <w:r w:rsidRPr="00E84090">
        <w:rPr>
          <w:rFonts w:asciiTheme="minorHAnsi" w:hAnsiTheme="minorHAnsi" w:cstheme="minorHAnsi"/>
          <w:szCs w:val="24"/>
          <w:lang w:val="es-MX"/>
        </w:rPr>
        <w:tab/>
        <w:t>30</w:t>
      </w:r>
    </w:p>
    <w:p w14:paraId="08C97DBA" w14:textId="77777777" w:rsidR="000662A9" w:rsidRPr="00E84090" w:rsidRDefault="000662A9" w:rsidP="000662A9">
      <w:pPr>
        <w:rPr>
          <w:rFonts w:asciiTheme="minorHAnsi" w:hAnsiTheme="minorHAnsi" w:cstheme="minorHAnsi"/>
          <w:szCs w:val="24"/>
          <w:lang w:val="es-MX"/>
        </w:rPr>
      </w:pPr>
      <w:proofErr w:type="spellStart"/>
      <w:r w:rsidRPr="00E84090">
        <w:rPr>
          <w:rFonts w:asciiTheme="minorHAnsi" w:hAnsiTheme="minorHAnsi" w:cstheme="minorHAnsi"/>
          <w:szCs w:val="24"/>
          <w:lang w:val="es-MX"/>
        </w:rPr>
        <w:t>DIDs</w:t>
      </w:r>
      <w:proofErr w:type="spellEnd"/>
      <w:r w:rsidRPr="00E84090">
        <w:rPr>
          <w:rFonts w:asciiTheme="minorHAnsi" w:hAnsiTheme="minorHAnsi" w:cstheme="minorHAnsi"/>
          <w:szCs w:val="24"/>
          <w:lang w:val="es-MX"/>
        </w:rPr>
        <w:tab/>
        <w:t>100</w:t>
      </w:r>
    </w:p>
    <w:p w14:paraId="34E90D48"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Líneas Comerciales</w:t>
      </w:r>
      <w:r w:rsidRPr="00E84090">
        <w:rPr>
          <w:rFonts w:asciiTheme="minorHAnsi" w:hAnsiTheme="minorHAnsi" w:cstheme="minorHAnsi"/>
          <w:szCs w:val="24"/>
          <w:lang w:val="es-MX"/>
        </w:rPr>
        <w:tab/>
        <w:t>1</w:t>
      </w:r>
    </w:p>
    <w:p w14:paraId="6BAF4C49"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Llamadas Locales</w:t>
      </w:r>
      <w:r w:rsidRPr="00E84090">
        <w:rPr>
          <w:rFonts w:asciiTheme="minorHAnsi" w:hAnsiTheme="minorHAnsi" w:cstheme="minorHAnsi"/>
          <w:szCs w:val="24"/>
          <w:lang w:val="es-MX"/>
        </w:rPr>
        <w:tab/>
        <w:t>4,000</w:t>
      </w:r>
    </w:p>
    <w:p w14:paraId="3F0E7126"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Minutos a teléfonos móviles utilizando el prefijo de marcación 044 y 045</w:t>
      </w:r>
      <w:r w:rsidRPr="00E84090">
        <w:rPr>
          <w:rFonts w:asciiTheme="minorHAnsi" w:hAnsiTheme="minorHAnsi" w:cstheme="minorHAnsi"/>
          <w:szCs w:val="24"/>
          <w:lang w:val="es-MX"/>
        </w:rPr>
        <w:tab/>
        <w:t>4,350</w:t>
      </w:r>
    </w:p>
    <w:p w14:paraId="2817968C"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Internet de Banda Ancha hasta</w:t>
      </w:r>
      <w:r w:rsidRPr="00E84090">
        <w:rPr>
          <w:rFonts w:asciiTheme="minorHAnsi" w:hAnsiTheme="minorHAnsi" w:cstheme="minorHAnsi"/>
          <w:szCs w:val="24"/>
          <w:lang w:val="es-MX"/>
        </w:rPr>
        <w:tab/>
        <w:t>3 Mbps</w:t>
      </w:r>
    </w:p>
    <w:p w14:paraId="2BF7473C"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Precio del paquete sin impuestos</w:t>
      </w:r>
      <w:r w:rsidRPr="00E84090">
        <w:rPr>
          <w:rFonts w:asciiTheme="minorHAnsi" w:hAnsiTheme="minorHAnsi" w:cstheme="minorHAnsi"/>
          <w:szCs w:val="24"/>
          <w:lang w:val="es-MX"/>
        </w:rPr>
        <w:tab/>
        <w:t>$11,999.00</w:t>
      </w:r>
    </w:p>
    <w:p w14:paraId="4874A27C" w14:textId="77777777" w:rsidR="00626DFA"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 xml:space="preserve">Precio del paquete con impuestos </w:t>
      </w:r>
      <w:r w:rsidRPr="00E84090">
        <w:rPr>
          <w:rFonts w:asciiTheme="minorHAnsi" w:hAnsiTheme="minorHAnsi" w:cstheme="minorHAnsi"/>
          <w:szCs w:val="24"/>
          <w:lang w:val="es-MX"/>
        </w:rPr>
        <w:tab/>
        <w:t>$14,327.36</w:t>
      </w:r>
    </w:p>
    <w:p w14:paraId="3D8A5925" w14:textId="77777777" w:rsidR="000662A9" w:rsidRPr="00E84090" w:rsidRDefault="000662A9" w:rsidP="000662A9">
      <w:pPr>
        <w:rPr>
          <w:rFonts w:asciiTheme="minorHAnsi" w:hAnsiTheme="minorHAnsi" w:cstheme="minorHAnsi"/>
          <w:szCs w:val="24"/>
          <w:lang w:val="es-MX"/>
        </w:rPr>
      </w:pPr>
    </w:p>
    <w:p w14:paraId="7F8AC212" w14:textId="77777777" w:rsidR="000662A9" w:rsidRPr="00E84090" w:rsidRDefault="000662A9" w:rsidP="000662A9">
      <w:pPr>
        <w:rPr>
          <w:rFonts w:asciiTheme="minorHAnsi" w:hAnsiTheme="minorHAnsi" w:cstheme="minorHAnsi"/>
          <w:b/>
          <w:szCs w:val="24"/>
          <w:lang w:val="es-MX"/>
        </w:rPr>
      </w:pPr>
      <w:proofErr w:type="spellStart"/>
      <w:r w:rsidRPr="00E84090">
        <w:rPr>
          <w:rFonts w:asciiTheme="minorHAnsi" w:hAnsiTheme="minorHAnsi" w:cstheme="minorHAnsi"/>
          <w:b/>
          <w:szCs w:val="24"/>
          <w:lang w:val="es-MX"/>
        </w:rPr>
        <w:t>Cx</w:t>
      </w:r>
      <w:proofErr w:type="spellEnd"/>
      <w:r w:rsidRPr="00E84090">
        <w:rPr>
          <w:rFonts w:asciiTheme="minorHAnsi" w:hAnsiTheme="minorHAnsi" w:cstheme="minorHAnsi"/>
          <w:b/>
          <w:szCs w:val="24"/>
          <w:lang w:val="es-MX"/>
        </w:rPr>
        <w:t xml:space="preserve"> Negocio con 30 </w:t>
      </w:r>
      <w:proofErr w:type="spellStart"/>
      <w:r w:rsidRPr="00E84090">
        <w:rPr>
          <w:rFonts w:asciiTheme="minorHAnsi" w:hAnsiTheme="minorHAnsi" w:cstheme="minorHAnsi"/>
          <w:b/>
          <w:szCs w:val="24"/>
          <w:lang w:val="es-MX"/>
        </w:rPr>
        <w:t>Tks</w:t>
      </w:r>
      <w:proofErr w:type="spellEnd"/>
      <w:r w:rsidRPr="00E84090">
        <w:rPr>
          <w:rFonts w:asciiTheme="minorHAnsi" w:hAnsiTheme="minorHAnsi" w:cstheme="minorHAnsi"/>
          <w:b/>
          <w:szCs w:val="24"/>
          <w:lang w:val="es-MX"/>
        </w:rPr>
        <w:t xml:space="preserve"> </w:t>
      </w:r>
      <w:r w:rsidRPr="00E84090">
        <w:rPr>
          <w:rFonts w:asciiTheme="minorHAnsi" w:hAnsiTheme="minorHAnsi" w:cstheme="minorHAnsi"/>
          <w:b/>
          <w:bCs/>
          <w:color w:val="000000"/>
          <w:szCs w:val="24"/>
        </w:rPr>
        <w:t xml:space="preserve">Modalidad </w:t>
      </w:r>
      <w:r w:rsidRPr="00E84090">
        <w:rPr>
          <w:rFonts w:asciiTheme="minorHAnsi" w:hAnsiTheme="minorHAnsi" w:cstheme="minorHAnsi"/>
          <w:b/>
          <w:szCs w:val="24"/>
          <w:lang w:val="es-MX"/>
        </w:rPr>
        <w:t>2</w:t>
      </w:r>
    </w:p>
    <w:p w14:paraId="09442062"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Troncales Digitales</w:t>
      </w:r>
      <w:r w:rsidRPr="00E84090">
        <w:rPr>
          <w:rFonts w:asciiTheme="minorHAnsi" w:hAnsiTheme="minorHAnsi" w:cstheme="minorHAnsi"/>
          <w:szCs w:val="24"/>
          <w:lang w:val="es-MX"/>
        </w:rPr>
        <w:tab/>
        <w:t>30</w:t>
      </w:r>
    </w:p>
    <w:p w14:paraId="159AFC30" w14:textId="77777777" w:rsidR="000662A9" w:rsidRPr="00E84090" w:rsidRDefault="000662A9" w:rsidP="000662A9">
      <w:pPr>
        <w:rPr>
          <w:rFonts w:asciiTheme="minorHAnsi" w:hAnsiTheme="minorHAnsi" w:cstheme="minorHAnsi"/>
          <w:szCs w:val="24"/>
          <w:lang w:val="es-MX"/>
        </w:rPr>
      </w:pPr>
      <w:proofErr w:type="spellStart"/>
      <w:r w:rsidRPr="00E84090">
        <w:rPr>
          <w:rFonts w:asciiTheme="minorHAnsi" w:hAnsiTheme="minorHAnsi" w:cstheme="minorHAnsi"/>
          <w:szCs w:val="24"/>
          <w:lang w:val="es-MX"/>
        </w:rPr>
        <w:t>DIDs</w:t>
      </w:r>
      <w:proofErr w:type="spellEnd"/>
      <w:r w:rsidRPr="00E84090">
        <w:rPr>
          <w:rFonts w:asciiTheme="minorHAnsi" w:hAnsiTheme="minorHAnsi" w:cstheme="minorHAnsi"/>
          <w:szCs w:val="24"/>
          <w:lang w:val="es-MX"/>
        </w:rPr>
        <w:tab/>
        <w:t>100</w:t>
      </w:r>
    </w:p>
    <w:p w14:paraId="75C973D5"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Líneas Comerciales</w:t>
      </w:r>
      <w:r w:rsidRPr="00E84090">
        <w:rPr>
          <w:rFonts w:asciiTheme="minorHAnsi" w:hAnsiTheme="minorHAnsi" w:cstheme="minorHAnsi"/>
          <w:szCs w:val="24"/>
          <w:lang w:val="es-MX"/>
        </w:rPr>
        <w:tab/>
        <w:t>1</w:t>
      </w:r>
    </w:p>
    <w:p w14:paraId="4C6DADA3"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Llamadas Locales</w:t>
      </w:r>
      <w:r w:rsidRPr="00E84090">
        <w:rPr>
          <w:rFonts w:asciiTheme="minorHAnsi" w:hAnsiTheme="minorHAnsi" w:cstheme="minorHAnsi"/>
          <w:szCs w:val="24"/>
          <w:lang w:val="es-MX"/>
        </w:rPr>
        <w:tab/>
        <w:t>4,000</w:t>
      </w:r>
    </w:p>
    <w:p w14:paraId="26AB186A"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lastRenderedPageBreak/>
        <w:t>Minutos a teléfonos móviles utilizando el prefijo de marcación 044 y 045</w:t>
      </w:r>
      <w:r w:rsidRPr="00E84090">
        <w:rPr>
          <w:rFonts w:asciiTheme="minorHAnsi" w:hAnsiTheme="minorHAnsi" w:cstheme="minorHAnsi"/>
          <w:szCs w:val="24"/>
          <w:lang w:val="es-MX"/>
        </w:rPr>
        <w:tab/>
        <w:t>4,350</w:t>
      </w:r>
    </w:p>
    <w:p w14:paraId="0CD457F4"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Internet de Banda Ancha hasta</w:t>
      </w:r>
      <w:r w:rsidRPr="00E84090">
        <w:rPr>
          <w:rFonts w:asciiTheme="minorHAnsi" w:hAnsiTheme="minorHAnsi" w:cstheme="minorHAnsi"/>
          <w:szCs w:val="24"/>
          <w:lang w:val="es-MX"/>
        </w:rPr>
        <w:tab/>
        <w:t>5 Mbps</w:t>
      </w:r>
    </w:p>
    <w:p w14:paraId="493EDD05"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Precio del paquete sin impuestos</w:t>
      </w:r>
      <w:r w:rsidRPr="00E84090">
        <w:rPr>
          <w:rFonts w:asciiTheme="minorHAnsi" w:hAnsiTheme="minorHAnsi" w:cstheme="minorHAnsi"/>
          <w:szCs w:val="24"/>
          <w:lang w:val="es-MX"/>
        </w:rPr>
        <w:tab/>
        <w:t>$12,299.00</w:t>
      </w:r>
    </w:p>
    <w:p w14:paraId="0BB1D732"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 xml:space="preserve">Precio del paquete con impuestos </w:t>
      </w:r>
      <w:r w:rsidRPr="00E84090">
        <w:rPr>
          <w:rFonts w:asciiTheme="minorHAnsi" w:hAnsiTheme="minorHAnsi" w:cstheme="minorHAnsi"/>
          <w:szCs w:val="24"/>
          <w:lang w:val="es-MX"/>
        </w:rPr>
        <w:tab/>
        <w:t>$14,671.87</w:t>
      </w:r>
    </w:p>
    <w:p w14:paraId="40994C7E" w14:textId="77777777" w:rsidR="000662A9" w:rsidRPr="00E84090" w:rsidRDefault="000662A9" w:rsidP="000662A9">
      <w:pPr>
        <w:rPr>
          <w:rFonts w:asciiTheme="minorHAnsi" w:hAnsiTheme="minorHAnsi" w:cstheme="minorHAnsi"/>
          <w:szCs w:val="24"/>
          <w:lang w:val="es-MX"/>
        </w:rPr>
      </w:pPr>
    </w:p>
    <w:p w14:paraId="54184182" w14:textId="77777777" w:rsidR="000662A9" w:rsidRPr="00E84090" w:rsidRDefault="000662A9" w:rsidP="000662A9">
      <w:pPr>
        <w:rPr>
          <w:rFonts w:asciiTheme="minorHAnsi" w:hAnsiTheme="minorHAnsi" w:cstheme="minorHAnsi"/>
          <w:b/>
          <w:szCs w:val="24"/>
          <w:lang w:val="es-MX"/>
        </w:rPr>
      </w:pPr>
      <w:proofErr w:type="spellStart"/>
      <w:r w:rsidRPr="00E84090">
        <w:rPr>
          <w:rFonts w:asciiTheme="minorHAnsi" w:hAnsiTheme="minorHAnsi" w:cstheme="minorHAnsi"/>
          <w:b/>
          <w:szCs w:val="24"/>
          <w:lang w:val="es-MX"/>
        </w:rPr>
        <w:t>Cx</w:t>
      </w:r>
      <w:proofErr w:type="spellEnd"/>
      <w:r w:rsidRPr="00E84090">
        <w:rPr>
          <w:rFonts w:asciiTheme="minorHAnsi" w:hAnsiTheme="minorHAnsi" w:cstheme="minorHAnsi"/>
          <w:b/>
          <w:szCs w:val="24"/>
          <w:lang w:val="es-MX"/>
        </w:rPr>
        <w:t xml:space="preserve"> Negocio con 30 </w:t>
      </w:r>
      <w:proofErr w:type="spellStart"/>
      <w:r w:rsidRPr="00E84090">
        <w:rPr>
          <w:rFonts w:asciiTheme="minorHAnsi" w:hAnsiTheme="minorHAnsi" w:cstheme="minorHAnsi"/>
          <w:b/>
          <w:szCs w:val="24"/>
          <w:lang w:val="es-MX"/>
        </w:rPr>
        <w:t>Tks</w:t>
      </w:r>
      <w:proofErr w:type="spellEnd"/>
      <w:r w:rsidRPr="00E84090">
        <w:rPr>
          <w:rFonts w:asciiTheme="minorHAnsi" w:hAnsiTheme="minorHAnsi" w:cstheme="minorHAnsi"/>
          <w:b/>
          <w:szCs w:val="24"/>
          <w:lang w:val="es-MX"/>
        </w:rPr>
        <w:t xml:space="preserve"> </w:t>
      </w:r>
      <w:r w:rsidRPr="00E84090">
        <w:rPr>
          <w:rFonts w:asciiTheme="minorHAnsi" w:hAnsiTheme="minorHAnsi" w:cstheme="minorHAnsi"/>
          <w:b/>
          <w:bCs/>
          <w:color w:val="000000"/>
          <w:szCs w:val="24"/>
        </w:rPr>
        <w:t>Modalidad</w:t>
      </w:r>
      <w:r w:rsidRPr="00E84090">
        <w:rPr>
          <w:rFonts w:asciiTheme="minorHAnsi" w:hAnsiTheme="minorHAnsi" w:cstheme="minorHAnsi"/>
          <w:b/>
          <w:szCs w:val="24"/>
          <w:lang w:val="es-MX"/>
        </w:rPr>
        <w:t xml:space="preserve"> 3</w:t>
      </w:r>
    </w:p>
    <w:p w14:paraId="4195F9DC"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Troncales Digitales</w:t>
      </w:r>
      <w:r w:rsidRPr="00E84090">
        <w:rPr>
          <w:rFonts w:asciiTheme="minorHAnsi" w:hAnsiTheme="minorHAnsi" w:cstheme="minorHAnsi"/>
          <w:szCs w:val="24"/>
          <w:lang w:val="es-MX"/>
        </w:rPr>
        <w:tab/>
        <w:t>30</w:t>
      </w:r>
    </w:p>
    <w:p w14:paraId="319F3A66" w14:textId="77777777" w:rsidR="000662A9" w:rsidRPr="000662A9" w:rsidRDefault="000662A9" w:rsidP="000662A9">
      <w:pPr>
        <w:rPr>
          <w:rFonts w:asciiTheme="minorHAnsi" w:hAnsiTheme="minorHAnsi"/>
          <w:sz w:val="22"/>
          <w:szCs w:val="22"/>
          <w:lang w:val="es-MX"/>
        </w:rPr>
      </w:pPr>
      <w:proofErr w:type="spellStart"/>
      <w:r w:rsidRPr="000662A9">
        <w:rPr>
          <w:rFonts w:asciiTheme="minorHAnsi" w:hAnsiTheme="minorHAnsi"/>
          <w:sz w:val="22"/>
          <w:szCs w:val="22"/>
          <w:lang w:val="es-MX"/>
        </w:rPr>
        <w:t>DIDs</w:t>
      </w:r>
      <w:proofErr w:type="spellEnd"/>
      <w:r w:rsidRPr="000662A9">
        <w:rPr>
          <w:rFonts w:asciiTheme="minorHAnsi" w:hAnsiTheme="minorHAnsi"/>
          <w:sz w:val="22"/>
          <w:szCs w:val="22"/>
          <w:lang w:val="es-MX"/>
        </w:rPr>
        <w:tab/>
        <w:t>100</w:t>
      </w:r>
    </w:p>
    <w:p w14:paraId="44902DDA" w14:textId="77777777" w:rsidR="000662A9" w:rsidRPr="000662A9" w:rsidRDefault="000662A9" w:rsidP="000662A9">
      <w:pPr>
        <w:rPr>
          <w:rFonts w:asciiTheme="minorHAnsi" w:hAnsiTheme="minorHAnsi"/>
          <w:sz w:val="22"/>
          <w:szCs w:val="22"/>
          <w:lang w:val="es-MX"/>
        </w:rPr>
      </w:pPr>
      <w:r w:rsidRPr="000662A9">
        <w:rPr>
          <w:rFonts w:asciiTheme="minorHAnsi" w:hAnsiTheme="minorHAnsi"/>
          <w:sz w:val="22"/>
          <w:szCs w:val="22"/>
          <w:lang w:val="es-MX"/>
        </w:rPr>
        <w:t>Líneas Comerciales</w:t>
      </w:r>
      <w:r w:rsidRPr="000662A9">
        <w:rPr>
          <w:rFonts w:asciiTheme="minorHAnsi" w:hAnsiTheme="minorHAnsi"/>
          <w:sz w:val="22"/>
          <w:szCs w:val="22"/>
          <w:lang w:val="es-MX"/>
        </w:rPr>
        <w:tab/>
        <w:t>1</w:t>
      </w:r>
    </w:p>
    <w:p w14:paraId="6A3BD305" w14:textId="77777777" w:rsidR="000662A9" w:rsidRPr="000662A9" w:rsidRDefault="000662A9" w:rsidP="000662A9">
      <w:pPr>
        <w:rPr>
          <w:rFonts w:asciiTheme="minorHAnsi" w:hAnsiTheme="minorHAnsi"/>
          <w:sz w:val="22"/>
          <w:szCs w:val="22"/>
          <w:lang w:val="es-MX"/>
        </w:rPr>
      </w:pPr>
      <w:r w:rsidRPr="000662A9">
        <w:rPr>
          <w:rFonts w:asciiTheme="minorHAnsi" w:hAnsiTheme="minorHAnsi"/>
          <w:sz w:val="22"/>
          <w:szCs w:val="22"/>
          <w:lang w:val="es-MX"/>
        </w:rPr>
        <w:t>Llamadas Locales</w:t>
      </w:r>
      <w:r w:rsidRPr="000662A9">
        <w:rPr>
          <w:rFonts w:asciiTheme="minorHAnsi" w:hAnsiTheme="minorHAnsi"/>
          <w:sz w:val="22"/>
          <w:szCs w:val="22"/>
          <w:lang w:val="es-MX"/>
        </w:rPr>
        <w:tab/>
        <w:t>4,000</w:t>
      </w:r>
    </w:p>
    <w:p w14:paraId="141B43F5" w14:textId="77777777" w:rsidR="000662A9" w:rsidRPr="000662A9" w:rsidRDefault="000662A9" w:rsidP="000662A9">
      <w:pPr>
        <w:rPr>
          <w:rFonts w:asciiTheme="minorHAnsi" w:hAnsiTheme="minorHAnsi"/>
          <w:sz w:val="22"/>
          <w:szCs w:val="22"/>
          <w:lang w:val="es-MX"/>
        </w:rPr>
      </w:pPr>
      <w:r w:rsidRPr="000662A9">
        <w:rPr>
          <w:rFonts w:asciiTheme="minorHAnsi" w:hAnsiTheme="minorHAnsi"/>
          <w:sz w:val="22"/>
          <w:szCs w:val="22"/>
          <w:lang w:val="es-MX"/>
        </w:rPr>
        <w:t>Minutos a teléfonos móviles utilizando el prefijo de marcación 044 y 045</w:t>
      </w:r>
      <w:r w:rsidRPr="000662A9">
        <w:rPr>
          <w:rFonts w:asciiTheme="minorHAnsi" w:hAnsiTheme="minorHAnsi"/>
          <w:sz w:val="22"/>
          <w:szCs w:val="22"/>
          <w:lang w:val="es-MX"/>
        </w:rPr>
        <w:tab/>
        <w:t>4,350</w:t>
      </w:r>
    </w:p>
    <w:p w14:paraId="750AB903" w14:textId="77777777" w:rsidR="000662A9" w:rsidRPr="000662A9" w:rsidRDefault="000662A9" w:rsidP="000662A9">
      <w:pPr>
        <w:rPr>
          <w:rFonts w:asciiTheme="minorHAnsi" w:hAnsiTheme="minorHAnsi"/>
          <w:sz w:val="22"/>
          <w:szCs w:val="22"/>
          <w:lang w:val="es-MX"/>
        </w:rPr>
      </w:pPr>
      <w:r w:rsidRPr="000662A9">
        <w:rPr>
          <w:rFonts w:asciiTheme="minorHAnsi" w:hAnsiTheme="minorHAnsi"/>
          <w:sz w:val="22"/>
          <w:szCs w:val="22"/>
          <w:lang w:val="es-MX"/>
        </w:rPr>
        <w:t>Internet de Banda Ancha hasta</w:t>
      </w:r>
      <w:r w:rsidRPr="000662A9">
        <w:rPr>
          <w:rFonts w:asciiTheme="minorHAnsi" w:hAnsiTheme="minorHAnsi"/>
          <w:sz w:val="22"/>
          <w:szCs w:val="22"/>
          <w:lang w:val="es-MX"/>
        </w:rPr>
        <w:tab/>
        <w:t>10 Mbps</w:t>
      </w:r>
    </w:p>
    <w:p w14:paraId="37688BF8" w14:textId="77777777" w:rsidR="000662A9" w:rsidRPr="000662A9" w:rsidRDefault="000662A9" w:rsidP="000662A9">
      <w:pPr>
        <w:rPr>
          <w:rFonts w:asciiTheme="minorHAnsi" w:hAnsiTheme="minorHAnsi"/>
          <w:sz w:val="22"/>
          <w:szCs w:val="22"/>
          <w:lang w:val="es-MX"/>
        </w:rPr>
      </w:pPr>
      <w:r w:rsidRPr="000662A9">
        <w:rPr>
          <w:rFonts w:asciiTheme="minorHAnsi" w:hAnsiTheme="minorHAnsi"/>
          <w:sz w:val="22"/>
          <w:szCs w:val="22"/>
          <w:lang w:val="es-MX"/>
        </w:rPr>
        <w:t>Precio del paquete sin impuestos</w:t>
      </w:r>
      <w:r w:rsidRPr="000662A9">
        <w:rPr>
          <w:rFonts w:asciiTheme="minorHAnsi" w:hAnsiTheme="minorHAnsi"/>
          <w:sz w:val="22"/>
          <w:szCs w:val="22"/>
          <w:lang w:val="es-MX"/>
        </w:rPr>
        <w:tab/>
        <w:t>$12,699.00</w:t>
      </w:r>
    </w:p>
    <w:p w14:paraId="40CE87E1" w14:textId="77777777" w:rsidR="000662A9" w:rsidRDefault="000662A9" w:rsidP="000662A9">
      <w:pPr>
        <w:rPr>
          <w:rFonts w:asciiTheme="minorHAnsi" w:hAnsiTheme="minorHAnsi"/>
          <w:sz w:val="22"/>
          <w:szCs w:val="22"/>
          <w:lang w:val="es-MX"/>
        </w:rPr>
      </w:pPr>
      <w:r w:rsidRPr="000662A9">
        <w:rPr>
          <w:rFonts w:asciiTheme="minorHAnsi" w:hAnsiTheme="minorHAnsi"/>
          <w:sz w:val="22"/>
          <w:szCs w:val="22"/>
          <w:lang w:val="es-MX"/>
        </w:rPr>
        <w:t xml:space="preserve">Precio del paquete con impuestos </w:t>
      </w:r>
      <w:r w:rsidRPr="000662A9">
        <w:rPr>
          <w:rFonts w:asciiTheme="minorHAnsi" w:hAnsiTheme="minorHAnsi"/>
          <w:sz w:val="22"/>
          <w:szCs w:val="22"/>
          <w:lang w:val="es-MX"/>
        </w:rPr>
        <w:tab/>
        <w:t>$15,136.50</w:t>
      </w:r>
    </w:p>
    <w:p w14:paraId="4E3F93F6" w14:textId="77777777" w:rsidR="00ED651D" w:rsidRDefault="00ED651D" w:rsidP="000D0F29">
      <w:pPr>
        <w:rPr>
          <w:rFonts w:asciiTheme="minorHAnsi" w:hAnsiTheme="minorHAnsi"/>
          <w:sz w:val="22"/>
          <w:szCs w:val="22"/>
          <w:lang w:val="es-MX"/>
        </w:rPr>
      </w:pPr>
    </w:p>
    <w:p w14:paraId="781C1A4F" w14:textId="77777777" w:rsidR="000D0F29" w:rsidRPr="000D0F29" w:rsidRDefault="000D0F29" w:rsidP="000D0F29">
      <w:pPr>
        <w:rPr>
          <w:rFonts w:asciiTheme="minorHAnsi" w:hAnsiTheme="minorHAnsi"/>
          <w:b/>
          <w:sz w:val="22"/>
          <w:szCs w:val="22"/>
          <w:lang w:val="es-MX"/>
        </w:rPr>
      </w:pPr>
      <w:proofErr w:type="spellStart"/>
      <w:r w:rsidRPr="000D0F29">
        <w:rPr>
          <w:rFonts w:asciiTheme="minorHAnsi" w:hAnsiTheme="minorHAnsi"/>
          <w:b/>
          <w:sz w:val="22"/>
          <w:szCs w:val="22"/>
          <w:lang w:val="es-MX"/>
        </w:rPr>
        <w:t>Cx</w:t>
      </w:r>
      <w:proofErr w:type="spellEnd"/>
      <w:r w:rsidRPr="000D0F29">
        <w:rPr>
          <w:rFonts w:asciiTheme="minorHAnsi" w:hAnsiTheme="minorHAnsi"/>
          <w:b/>
          <w:sz w:val="22"/>
          <w:szCs w:val="22"/>
          <w:lang w:val="es-MX"/>
        </w:rPr>
        <w:t xml:space="preserve"> Negocio con 20 </w:t>
      </w:r>
      <w:proofErr w:type="spellStart"/>
      <w:r w:rsidRPr="000D0F29">
        <w:rPr>
          <w:rFonts w:asciiTheme="minorHAnsi" w:hAnsiTheme="minorHAnsi"/>
          <w:b/>
          <w:sz w:val="22"/>
          <w:szCs w:val="22"/>
          <w:lang w:val="es-MX"/>
        </w:rPr>
        <w:t>Tks</w:t>
      </w:r>
      <w:proofErr w:type="spellEnd"/>
      <w:r w:rsidRPr="000D0F29">
        <w:rPr>
          <w:rFonts w:asciiTheme="minorHAnsi" w:hAnsiTheme="minorHAnsi"/>
          <w:b/>
          <w:sz w:val="22"/>
          <w:szCs w:val="22"/>
          <w:lang w:val="es-MX"/>
        </w:rPr>
        <w:t xml:space="preserve"> </w:t>
      </w:r>
      <w:r>
        <w:rPr>
          <w:rFonts w:asciiTheme="minorHAnsi" w:hAnsiTheme="minorHAnsi" w:cs="Arial"/>
          <w:b/>
          <w:bCs/>
          <w:color w:val="000000"/>
          <w:sz w:val="22"/>
          <w:szCs w:val="22"/>
        </w:rPr>
        <w:t>Modalidad</w:t>
      </w:r>
      <w:r w:rsidRPr="000D0F29">
        <w:rPr>
          <w:rFonts w:asciiTheme="minorHAnsi" w:hAnsiTheme="minorHAnsi"/>
          <w:b/>
          <w:sz w:val="22"/>
          <w:szCs w:val="22"/>
          <w:lang w:val="es-MX"/>
        </w:rPr>
        <w:t xml:space="preserve"> 1</w:t>
      </w:r>
    </w:p>
    <w:p w14:paraId="692A2FA6"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Troncales Digitales</w:t>
      </w:r>
      <w:r w:rsidRPr="000D0F29">
        <w:rPr>
          <w:rFonts w:asciiTheme="minorHAnsi" w:hAnsiTheme="minorHAnsi"/>
          <w:sz w:val="22"/>
          <w:szCs w:val="22"/>
          <w:lang w:val="es-MX"/>
        </w:rPr>
        <w:tab/>
        <w:t>20</w:t>
      </w:r>
    </w:p>
    <w:p w14:paraId="1272E353" w14:textId="77777777" w:rsidR="000D0F29" w:rsidRPr="000D0F29" w:rsidRDefault="000D0F29" w:rsidP="000D0F29">
      <w:pPr>
        <w:rPr>
          <w:rFonts w:asciiTheme="minorHAnsi" w:hAnsiTheme="minorHAnsi"/>
          <w:sz w:val="22"/>
          <w:szCs w:val="22"/>
          <w:lang w:val="es-MX"/>
        </w:rPr>
      </w:pPr>
      <w:proofErr w:type="spellStart"/>
      <w:r w:rsidRPr="000D0F29">
        <w:rPr>
          <w:rFonts w:asciiTheme="minorHAnsi" w:hAnsiTheme="minorHAnsi"/>
          <w:sz w:val="22"/>
          <w:szCs w:val="22"/>
          <w:lang w:val="es-MX"/>
        </w:rPr>
        <w:t>DIDs</w:t>
      </w:r>
      <w:proofErr w:type="spellEnd"/>
      <w:r w:rsidRPr="000D0F29">
        <w:rPr>
          <w:rFonts w:asciiTheme="minorHAnsi" w:hAnsiTheme="minorHAnsi"/>
          <w:sz w:val="22"/>
          <w:szCs w:val="22"/>
          <w:lang w:val="es-MX"/>
        </w:rPr>
        <w:tab/>
        <w:t>60</w:t>
      </w:r>
    </w:p>
    <w:p w14:paraId="5C87AFD5"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 xml:space="preserve">Línea Comercial </w:t>
      </w:r>
      <w:r w:rsidRPr="000D0F29">
        <w:rPr>
          <w:rFonts w:asciiTheme="minorHAnsi" w:hAnsiTheme="minorHAnsi"/>
          <w:sz w:val="22"/>
          <w:szCs w:val="22"/>
          <w:lang w:val="es-MX"/>
        </w:rPr>
        <w:tab/>
        <w:t>1</w:t>
      </w:r>
    </w:p>
    <w:p w14:paraId="5C715F8F"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Llamadas de Locales.</w:t>
      </w:r>
      <w:r w:rsidRPr="000D0F29">
        <w:rPr>
          <w:rFonts w:asciiTheme="minorHAnsi" w:hAnsiTheme="minorHAnsi"/>
          <w:sz w:val="22"/>
          <w:szCs w:val="22"/>
          <w:lang w:val="es-MX"/>
        </w:rPr>
        <w:tab/>
        <w:t>3,000</w:t>
      </w:r>
    </w:p>
    <w:p w14:paraId="046BE158"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Minutos a teléfonos móviles utilizando el prefijo de marcación 044 y 045</w:t>
      </w:r>
      <w:r w:rsidRPr="000D0F29">
        <w:rPr>
          <w:rFonts w:asciiTheme="minorHAnsi" w:hAnsiTheme="minorHAnsi"/>
          <w:sz w:val="22"/>
          <w:szCs w:val="22"/>
          <w:lang w:val="es-MX"/>
        </w:rPr>
        <w:tab/>
        <w:t>2,220</w:t>
      </w:r>
    </w:p>
    <w:p w14:paraId="39B0B221"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Internet de Banda Ancha hasta</w:t>
      </w:r>
      <w:r w:rsidRPr="000D0F29">
        <w:rPr>
          <w:rFonts w:asciiTheme="minorHAnsi" w:hAnsiTheme="minorHAnsi"/>
          <w:sz w:val="22"/>
          <w:szCs w:val="22"/>
          <w:lang w:val="es-MX"/>
        </w:rPr>
        <w:tab/>
        <w:t>3 Mbps</w:t>
      </w:r>
    </w:p>
    <w:p w14:paraId="4AAE6891"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Precio del paquete sin impuestos</w:t>
      </w:r>
      <w:r w:rsidRPr="000D0F29">
        <w:rPr>
          <w:rFonts w:asciiTheme="minorHAnsi" w:hAnsiTheme="minorHAnsi"/>
          <w:sz w:val="22"/>
          <w:szCs w:val="22"/>
          <w:lang w:val="es-MX"/>
        </w:rPr>
        <w:tab/>
        <w:t>$7,899.00</w:t>
      </w:r>
    </w:p>
    <w:p w14:paraId="1FEE4E95" w14:textId="77777777" w:rsid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Precio del paquete con impuestos</w:t>
      </w:r>
      <w:r w:rsidRPr="000D0F29">
        <w:rPr>
          <w:rFonts w:asciiTheme="minorHAnsi" w:hAnsiTheme="minorHAnsi"/>
          <w:sz w:val="22"/>
          <w:szCs w:val="22"/>
          <w:lang w:val="es-MX"/>
        </w:rPr>
        <w:tab/>
        <w:t>$9,428.68</w:t>
      </w:r>
    </w:p>
    <w:p w14:paraId="14495DAF" w14:textId="77777777" w:rsidR="000D0F29" w:rsidRDefault="000D0F29" w:rsidP="000D0F29">
      <w:pPr>
        <w:rPr>
          <w:rFonts w:asciiTheme="minorHAnsi" w:hAnsiTheme="minorHAnsi"/>
          <w:sz w:val="22"/>
          <w:szCs w:val="22"/>
          <w:lang w:val="es-MX"/>
        </w:rPr>
      </w:pPr>
    </w:p>
    <w:p w14:paraId="5D9BB4DA" w14:textId="77777777" w:rsidR="000D0F29" w:rsidRPr="000D0F29" w:rsidRDefault="000D0F29" w:rsidP="000D0F29">
      <w:pPr>
        <w:rPr>
          <w:rFonts w:asciiTheme="minorHAnsi" w:hAnsiTheme="minorHAnsi"/>
          <w:b/>
          <w:sz w:val="22"/>
          <w:szCs w:val="22"/>
          <w:lang w:val="es-MX"/>
        </w:rPr>
      </w:pPr>
      <w:proofErr w:type="spellStart"/>
      <w:r>
        <w:rPr>
          <w:rFonts w:asciiTheme="minorHAnsi" w:hAnsiTheme="minorHAnsi"/>
          <w:b/>
          <w:sz w:val="22"/>
          <w:szCs w:val="22"/>
          <w:lang w:val="es-MX"/>
        </w:rPr>
        <w:t>Cx</w:t>
      </w:r>
      <w:proofErr w:type="spellEnd"/>
      <w:r>
        <w:rPr>
          <w:rFonts w:asciiTheme="minorHAnsi" w:hAnsiTheme="minorHAnsi"/>
          <w:b/>
          <w:sz w:val="22"/>
          <w:szCs w:val="22"/>
          <w:lang w:val="es-MX"/>
        </w:rPr>
        <w:t xml:space="preserve"> Negocio con 20 </w:t>
      </w:r>
      <w:proofErr w:type="spellStart"/>
      <w:r>
        <w:rPr>
          <w:rFonts w:asciiTheme="minorHAnsi" w:hAnsiTheme="minorHAnsi"/>
          <w:b/>
          <w:sz w:val="22"/>
          <w:szCs w:val="22"/>
          <w:lang w:val="es-MX"/>
        </w:rPr>
        <w:t>Tks</w:t>
      </w:r>
      <w:proofErr w:type="spellEnd"/>
      <w:r>
        <w:rPr>
          <w:rFonts w:asciiTheme="minorHAnsi" w:hAnsiTheme="minorHAnsi"/>
          <w:b/>
          <w:sz w:val="22"/>
          <w:szCs w:val="22"/>
          <w:lang w:val="es-MX"/>
        </w:rPr>
        <w:t xml:space="preserve"> </w:t>
      </w:r>
      <w:r w:rsidRPr="000D0F29">
        <w:rPr>
          <w:rFonts w:asciiTheme="minorHAnsi" w:hAnsiTheme="minorHAnsi" w:cs="Arial"/>
          <w:b/>
          <w:bCs/>
          <w:color w:val="000000"/>
          <w:sz w:val="22"/>
          <w:szCs w:val="22"/>
        </w:rPr>
        <w:t>Modalidad</w:t>
      </w:r>
      <w:r>
        <w:rPr>
          <w:rFonts w:asciiTheme="minorHAnsi" w:hAnsiTheme="minorHAnsi" w:cs="Arial"/>
          <w:b/>
          <w:bCs/>
          <w:color w:val="000000"/>
          <w:sz w:val="22"/>
          <w:szCs w:val="22"/>
        </w:rPr>
        <w:t xml:space="preserve"> </w:t>
      </w:r>
      <w:r w:rsidRPr="000D0F29">
        <w:rPr>
          <w:rFonts w:asciiTheme="minorHAnsi" w:hAnsiTheme="minorHAnsi"/>
          <w:b/>
          <w:sz w:val="22"/>
          <w:szCs w:val="22"/>
          <w:lang w:val="es-MX"/>
        </w:rPr>
        <w:t>2</w:t>
      </w:r>
    </w:p>
    <w:p w14:paraId="3975E477"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Troncales Digitales</w:t>
      </w:r>
      <w:r w:rsidRPr="000D0F29">
        <w:rPr>
          <w:rFonts w:asciiTheme="minorHAnsi" w:hAnsiTheme="minorHAnsi"/>
          <w:sz w:val="22"/>
          <w:szCs w:val="22"/>
          <w:lang w:val="es-MX"/>
        </w:rPr>
        <w:tab/>
        <w:t>20</w:t>
      </w:r>
    </w:p>
    <w:p w14:paraId="7ACA77D4" w14:textId="77777777" w:rsidR="000D0F29" w:rsidRPr="000D0F29" w:rsidRDefault="000D0F29" w:rsidP="000D0F29">
      <w:pPr>
        <w:rPr>
          <w:rFonts w:asciiTheme="minorHAnsi" w:hAnsiTheme="minorHAnsi"/>
          <w:sz w:val="22"/>
          <w:szCs w:val="22"/>
          <w:lang w:val="es-MX"/>
        </w:rPr>
      </w:pPr>
      <w:proofErr w:type="spellStart"/>
      <w:r w:rsidRPr="000D0F29">
        <w:rPr>
          <w:rFonts w:asciiTheme="minorHAnsi" w:hAnsiTheme="minorHAnsi"/>
          <w:sz w:val="22"/>
          <w:szCs w:val="22"/>
          <w:lang w:val="es-MX"/>
        </w:rPr>
        <w:t>DIDs</w:t>
      </w:r>
      <w:proofErr w:type="spellEnd"/>
      <w:r w:rsidRPr="000D0F29">
        <w:rPr>
          <w:rFonts w:asciiTheme="minorHAnsi" w:hAnsiTheme="minorHAnsi"/>
          <w:sz w:val="22"/>
          <w:szCs w:val="22"/>
          <w:lang w:val="es-MX"/>
        </w:rPr>
        <w:tab/>
        <w:t>60</w:t>
      </w:r>
    </w:p>
    <w:p w14:paraId="4463EE9C"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 xml:space="preserve">Línea Comercial </w:t>
      </w:r>
      <w:r w:rsidRPr="000D0F29">
        <w:rPr>
          <w:rFonts w:asciiTheme="minorHAnsi" w:hAnsiTheme="minorHAnsi"/>
          <w:sz w:val="22"/>
          <w:szCs w:val="22"/>
          <w:lang w:val="es-MX"/>
        </w:rPr>
        <w:tab/>
        <w:t>1</w:t>
      </w:r>
    </w:p>
    <w:p w14:paraId="48C5B468"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Llamadas de Locales.</w:t>
      </w:r>
      <w:r w:rsidRPr="000D0F29">
        <w:rPr>
          <w:rFonts w:asciiTheme="minorHAnsi" w:hAnsiTheme="minorHAnsi"/>
          <w:sz w:val="22"/>
          <w:szCs w:val="22"/>
          <w:lang w:val="es-MX"/>
        </w:rPr>
        <w:tab/>
        <w:t>3,000</w:t>
      </w:r>
    </w:p>
    <w:p w14:paraId="63A6DC89"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Minutos a teléfonos móviles utilizando el prefijo de marcación 044 y 045</w:t>
      </w:r>
      <w:r w:rsidRPr="000D0F29">
        <w:rPr>
          <w:rFonts w:asciiTheme="minorHAnsi" w:hAnsiTheme="minorHAnsi"/>
          <w:sz w:val="22"/>
          <w:szCs w:val="22"/>
          <w:lang w:val="es-MX"/>
        </w:rPr>
        <w:tab/>
        <w:t>2,220</w:t>
      </w:r>
    </w:p>
    <w:p w14:paraId="13675D0C"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Internet de Banda Ancha hasta</w:t>
      </w:r>
      <w:r w:rsidRPr="000D0F29">
        <w:rPr>
          <w:rFonts w:asciiTheme="minorHAnsi" w:hAnsiTheme="minorHAnsi"/>
          <w:sz w:val="22"/>
          <w:szCs w:val="22"/>
          <w:lang w:val="es-MX"/>
        </w:rPr>
        <w:tab/>
        <w:t>5 Mbps</w:t>
      </w:r>
    </w:p>
    <w:p w14:paraId="7F6950B3"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Precio del paquete sin impuestos</w:t>
      </w:r>
      <w:r w:rsidRPr="000D0F29">
        <w:rPr>
          <w:rFonts w:asciiTheme="minorHAnsi" w:hAnsiTheme="minorHAnsi"/>
          <w:sz w:val="22"/>
          <w:szCs w:val="22"/>
          <w:lang w:val="es-MX"/>
        </w:rPr>
        <w:tab/>
        <w:t>$8,299.00</w:t>
      </w:r>
    </w:p>
    <w:p w14:paraId="0649DDD7" w14:textId="77777777" w:rsid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Precio del paquete con impuestos</w:t>
      </w:r>
      <w:r w:rsidRPr="000D0F29">
        <w:rPr>
          <w:rFonts w:asciiTheme="minorHAnsi" w:hAnsiTheme="minorHAnsi"/>
          <w:sz w:val="22"/>
          <w:szCs w:val="22"/>
          <w:lang w:val="es-MX"/>
        </w:rPr>
        <w:tab/>
        <w:t xml:space="preserve"> $9,892.66</w:t>
      </w:r>
    </w:p>
    <w:p w14:paraId="5AD0297E" w14:textId="77777777" w:rsidR="000D0F29" w:rsidRDefault="000D0F29" w:rsidP="000D0F29">
      <w:pPr>
        <w:rPr>
          <w:rFonts w:asciiTheme="minorHAnsi" w:hAnsiTheme="minorHAnsi"/>
          <w:sz w:val="22"/>
          <w:szCs w:val="22"/>
          <w:lang w:val="es-MX"/>
        </w:rPr>
      </w:pPr>
    </w:p>
    <w:p w14:paraId="7ED49CF0" w14:textId="77777777" w:rsidR="000D0F29" w:rsidRPr="000D0F29" w:rsidRDefault="000D0F29" w:rsidP="000D0F29">
      <w:pPr>
        <w:rPr>
          <w:rFonts w:asciiTheme="minorHAnsi" w:hAnsiTheme="minorHAnsi"/>
          <w:b/>
          <w:sz w:val="22"/>
          <w:szCs w:val="22"/>
          <w:lang w:val="es-MX"/>
        </w:rPr>
      </w:pPr>
      <w:proofErr w:type="spellStart"/>
      <w:r w:rsidRPr="000D0F29">
        <w:rPr>
          <w:rFonts w:asciiTheme="minorHAnsi" w:hAnsiTheme="minorHAnsi"/>
          <w:b/>
          <w:sz w:val="22"/>
          <w:szCs w:val="22"/>
          <w:lang w:val="es-MX"/>
        </w:rPr>
        <w:t>Cx</w:t>
      </w:r>
      <w:proofErr w:type="spellEnd"/>
      <w:r w:rsidRPr="000D0F29">
        <w:rPr>
          <w:rFonts w:asciiTheme="minorHAnsi" w:hAnsiTheme="minorHAnsi"/>
          <w:b/>
          <w:sz w:val="22"/>
          <w:szCs w:val="22"/>
          <w:lang w:val="es-MX"/>
        </w:rPr>
        <w:t xml:space="preserve"> Negocio con 20 </w:t>
      </w:r>
      <w:proofErr w:type="spellStart"/>
      <w:r w:rsidRPr="000D0F29">
        <w:rPr>
          <w:rFonts w:asciiTheme="minorHAnsi" w:hAnsiTheme="minorHAnsi"/>
          <w:b/>
          <w:sz w:val="22"/>
          <w:szCs w:val="22"/>
          <w:lang w:val="es-MX"/>
        </w:rPr>
        <w:t>Tks</w:t>
      </w:r>
      <w:proofErr w:type="spellEnd"/>
      <w:r w:rsidRPr="000D0F29">
        <w:rPr>
          <w:rFonts w:asciiTheme="minorHAnsi" w:hAnsiTheme="minorHAnsi"/>
          <w:b/>
          <w:sz w:val="22"/>
          <w:szCs w:val="22"/>
          <w:lang w:val="es-MX"/>
        </w:rPr>
        <w:t xml:space="preserve"> </w:t>
      </w:r>
      <w:r w:rsidRPr="000D0F29">
        <w:rPr>
          <w:rFonts w:asciiTheme="minorHAnsi" w:hAnsiTheme="minorHAnsi" w:cs="Arial"/>
          <w:b/>
          <w:bCs/>
          <w:color w:val="000000"/>
          <w:sz w:val="22"/>
          <w:szCs w:val="22"/>
        </w:rPr>
        <w:t>Modalidad</w:t>
      </w:r>
      <w:r w:rsidRPr="000D0F29">
        <w:rPr>
          <w:rFonts w:asciiTheme="minorHAnsi" w:hAnsiTheme="minorHAnsi"/>
          <w:b/>
          <w:sz w:val="22"/>
          <w:szCs w:val="22"/>
          <w:lang w:val="es-MX"/>
        </w:rPr>
        <w:t>3</w:t>
      </w:r>
    </w:p>
    <w:p w14:paraId="3D959F0B"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Troncales Digitales</w:t>
      </w:r>
      <w:r w:rsidRPr="000D0F29">
        <w:rPr>
          <w:rFonts w:asciiTheme="minorHAnsi" w:hAnsiTheme="minorHAnsi"/>
          <w:sz w:val="22"/>
          <w:szCs w:val="22"/>
          <w:lang w:val="es-MX"/>
        </w:rPr>
        <w:tab/>
        <w:t>20</w:t>
      </w:r>
    </w:p>
    <w:p w14:paraId="30034C94" w14:textId="77777777" w:rsidR="000D0F29" w:rsidRPr="000D0F29" w:rsidRDefault="000D0F29" w:rsidP="000D0F29">
      <w:pPr>
        <w:rPr>
          <w:rFonts w:asciiTheme="minorHAnsi" w:hAnsiTheme="minorHAnsi"/>
          <w:sz w:val="22"/>
          <w:szCs w:val="22"/>
          <w:lang w:val="es-MX"/>
        </w:rPr>
      </w:pPr>
      <w:proofErr w:type="spellStart"/>
      <w:r w:rsidRPr="000D0F29">
        <w:rPr>
          <w:rFonts w:asciiTheme="minorHAnsi" w:hAnsiTheme="minorHAnsi"/>
          <w:sz w:val="22"/>
          <w:szCs w:val="22"/>
          <w:lang w:val="es-MX"/>
        </w:rPr>
        <w:t>DIDs</w:t>
      </w:r>
      <w:proofErr w:type="spellEnd"/>
      <w:r w:rsidRPr="000D0F29">
        <w:rPr>
          <w:rFonts w:asciiTheme="minorHAnsi" w:hAnsiTheme="minorHAnsi"/>
          <w:sz w:val="22"/>
          <w:szCs w:val="22"/>
          <w:lang w:val="es-MX"/>
        </w:rPr>
        <w:tab/>
        <w:t>60</w:t>
      </w:r>
    </w:p>
    <w:p w14:paraId="099D8C9B"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 xml:space="preserve">Línea Comercial </w:t>
      </w:r>
      <w:r w:rsidRPr="000D0F29">
        <w:rPr>
          <w:rFonts w:asciiTheme="minorHAnsi" w:hAnsiTheme="minorHAnsi"/>
          <w:sz w:val="22"/>
          <w:szCs w:val="22"/>
          <w:lang w:val="es-MX"/>
        </w:rPr>
        <w:tab/>
        <w:t>1</w:t>
      </w:r>
    </w:p>
    <w:p w14:paraId="7C27CAAE"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Llamadas de Locales.</w:t>
      </w:r>
      <w:r w:rsidRPr="000D0F29">
        <w:rPr>
          <w:rFonts w:asciiTheme="minorHAnsi" w:hAnsiTheme="minorHAnsi"/>
          <w:sz w:val="22"/>
          <w:szCs w:val="22"/>
          <w:lang w:val="es-MX"/>
        </w:rPr>
        <w:tab/>
        <w:t>3,000</w:t>
      </w:r>
    </w:p>
    <w:p w14:paraId="1D977424"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Minutos a teléfonos móviles utilizando el prefijo de marcación 044 y 045</w:t>
      </w:r>
      <w:r w:rsidRPr="000D0F29">
        <w:rPr>
          <w:rFonts w:asciiTheme="minorHAnsi" w:hAnsiTheme="minorHAnsi"/>
          <w:sz w:val="22"/>
          <w:szCs w:val="22"/>
          <w:lang w:val="es-MX"/>
        </w:rPr>
        <w:tab/>
        <w:t>2,220</w:t>
      </w:r>
    </w:p>
    <w:p w14:paraId="564F5787"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Internet de Banda Ancha hasta</w:t>
      </w:r>
      <w:r w:rsidRPr="000D0F29">
        <w:rPr>
          <w:rFonts w:asciiTheme="minorHAnsi" w:hAnsiTheme="minorHAnsi"/>
          <w:sz w:val="22"/>
          <w:szCs w:val="22"/>
          <w:lang w:val="es-MX"/>
        </w:rPr>
        <w:tab/>
        <w:t>10 Mbps</w:t>
      </w:r>
    </w:p>
    <w:p w14:paraId="3CDDB6B3"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Precio del paquete sin impuestos</w:t>
      </w:r>
      <w:r w:rsidRPr="000D0F29">
        <w:rPr>
          <w:rFonts w:asciiTheme="minorHAnsi" w:hAnsiTheme="minorHAnsi"/>
          <w:sz w:val="22"/>
          <w:szCs w:val="22"/>
          <w:lang w:val="es-MX"/>
        </w:rPr>
        <w:tab/>
        <w:t>$8,699.00</w:t>
      </w:r>
    </w:p>
    <w:p w14:paraId="20B6D702" w14:textId="77777777" w:rsidR="00626DFA" w:rsidRPr="00E84090" w:rsidRDefault="000D0F29" w:rsidP="008D7EA8">
      <w:pPr>
        <w:rPr>
          <w:rFonts w:asciiTheme="minorHAnsi" w:hAnsiTheme="minorHAnsi"/>
          <w:sz w:val="22"/>
          <w:szCs w:val="22"/>
          <w:lang w:val="es-MX"/>
        </w:rPr>
      </w:pPr>
      <w:r w:rsidRPr="000D0F29">
        <w:rPr>
          <w:rFonts w:asciiTheme="minorHAnsi" w:hAnsiTheme="minorHAnsi"/>
          <w:sz w:val="22"/>
          <w:szCs w:val="22"/>
          <w:lang w:val="es-MX"/>
        </w:rPr>
        <w:t>Precio del paquete con impuestos</w:t>
      </w:r>
      <w:r w:rsidRPr="000D0F29">
        <w:rPr>
          <w:rFonts w:asciiTheme="minorHAnsi" w:hAnsiTheme="minorHAnsi"/>
          <w:sz w:val="22"/>
          <w:szCs w:val="22"/>
          <w:lang w:val="es-MX"/>
        </w:rPr>
        <w:tab/>
        <w:t>$10,357.30</w:t>
      </w:r>
    </w:p>
    <w:p w14:paraId="2163235F" w14:textId="77777777" w:rsidR="000662A9" w:rsidRPr="000662A9" w:rsidRDefault="000662A9" w:rsidP="000662A9">
      <w:pPr>
        <w:rPr>
          <w:rFonts w:asciiTheme="minorHAnsi" w:hAnsiTheme="minorHAnsi" w:cs="Arial"/>
          <w:b/>
          <w:sz w:val="22"/>
          <w:szCs w:val="22"/>
        </w:rPr>
      </w:pPr>
      <w:proofErr w:type="spellStart"/>
      <w:r w:rsidRPr="000662A9">
        <w:rPr>
          <w:rFonts w:asciiTheme="minorHAnsi" w:hAnsiTheme="minorHAnsi" w:cs="Arial"/>
          <w:b/>
          <w:sz w:val="22"/>
          <w:szCs w:val="22"/>
        </w:rPr>
        <w:lastRenderedPageBreak/>
        <w:t>Cx</w:t>
      </w:r>
      <w:proofErr w:type="spellEnd"/>
      <w:r w:rsidRPr="000662A9">
        <w:rPr>
          <w:rFonts w:asciiTheme="minorHAnsi" w:hAnsiTheme="minorHAnsi" w:cs="Arial"/>
          <w:b/>
          <w:sz w:val="22"/>
          <w:szCs w:val="22"/>
        </w:rPr>
        <w:t xml:space="preserve"> Negocio con 10 </w:t>
      </w:r>
      <w:proofErr w:type="spellStart"/>
      <w:r w:rsidRPr="000662A9">
        <w:rPr>
          <w:rFonts w:asciiTheme="minorHAnsi" w:hAnsiTheme="minorHAnsi" w:cs="Arial"/>
          <w:b/>
          <w:sz w:val="22"/>
          <w:szCs w:val="22"/>
        </w:rPr>
        <w:t>Tks</w:t>
      </w:r>
      <w:proofErr w:type="spellEnd"/>
      <w:r w:rsidRPr="000662A9">
        <w:rPr>
          <w:rFonts w:asciiTheme="minorHAnsi" w:hAnsiTheme="minorHAnsi" w:cs="Arial"/>
          <w:b/>
          <w:sz w:val="22"/>
          <w:szCs w:val="22"/>
        </w:rPr>
        <w:t xml:space="preserve"> Modalidad 1</w:t>
      </w:r>
    </w:p>
    <w:p w14:paraId="7350BD77" w14:textId="77777777" w:rsidR="000662A9" w:rsidRPr="000662A9" w:rsidRDefault="000662A9" w:rsidP="000662A9">
      <w:pPr>
        <w:rPr>
          <w:rFonts w:asciiTheme="minorHAnsi" w:hAnsiTheme="minorHAnsi" w:cs="Arial"/>
          <w:sz w:val="22"/>
          <w:szCs w:val="22"/>
        </w:rPr>
      </w:pPr>
      <w:r w:rsidRPr="000662A9">
        <w:rPr>
          <w:rFonts w:asciiTheme="minorHAnsi" w:hAnsiTheme="minorHAnsi" w:cs="Arial"/>
          <w:sz w:val="22"/>
          <w:szCs w:val="22"/>
        </w:rPr>
        <w:t>Troncales Digitales</w:t>
      </w:r>
      <w:r w:rsidRPr="000662A9">
        <w:rPr>
          <w:rFonts w:asciiTheme="minorHAnsi" w:hAnsiTheme="minorHAnsi" w:cs="Arial"/>
          <w:sz w:val="22"/>
          <w:szCs w:val="22"/>
        </w:rPr>
        <w:tab/>
        <w:t>10</w:t>
      </w:r>
    </w:p>
    <w:p w14:paraId="7B8162C8" w14:textId="77777777" w:rsidR="000662A9" w:rsidRPr="000662A9" w:rsidRDefault="000662A9" w:rsidP="000662A9">
      <w:pPr>
        <w:rPr>
          <w:rFonts w:asciiTheme="minorHAnsi" w:hAnsiTheme="minorHAnsi" w:cs="Arial"/>
          <w:sz w:val="22"/>
          <w:szCs w:val="22"/>
        </w:rPr>
      </w:pPr>
      <w:proofErr w:type="spellStart"/>
      <w:r w:rsidRPr="000662A9">
        <w:rPr>
          <w:rFonts w:asciiTheme="minorHAnsi" w:hAnsiTheme="minorHAnsi" w:cs="Arial"/>
          <w:sz w:val="22"/>
          <w:szCs w:val="22"/>
        </w:rPr>
        <w:t>DIDs</w:t>
      </w:r>
      <w:proofErr w:type="spellEnd"/>
      <w:r w:rsidRPr="000662A9">
        <w:rPr>
          <w:rFonts w:asciiTheme="minorHAnsi" w:hAnsiTheme="minorHAnsi" w:cs="Arial"/>
          <w:sz w:val="22"/>
          <w:szCs w:val="22"/>
        </w:rPr>
        <w:tab/>
        <w:t>30</w:t>
      </w:r>
    </w:p>
    <w:p w14:paraId="2DB789DE" w14:textId="77777777" w:rsidR="000662A9" w:rsidRPr="000662A9" w:rsidRDefault="000662A9" w:rsidP="000662A9">
      <w:pPr>
        <w:rPr>
          <w:rFonts w:asciiTheme="minorHAnsi" w:hAnsiTheme="minorHAnsi" w:cs="Arial"/>
          <w:sz w:val="22"/>
          <w:szCs w:val="22"/>
        </w:rPr>
      </w:pPr>
      <w:r w:rsidRPr="000662A9">
        <w:rPr>
          <w:rFonts w:asciiTheme="minorHAnsi" w:hAnsiTheme="minorHAnsi" w:cs="Arial"/>
          <w:sz w:val="22"/>
          <w:szCs w:val="22"/>
        </w:rPr>
        <w:t xml:space="preserve">Línea Comercial </w:t>
      </w:r>
      <w:r w:rsidRPr="000662A9">
        <w:rPr>
          <w:rFonts w:asciiTheme="minorHAnsi" w:hAnsiTheme="minorHAnsi" w:cs="Arial"/>
          <w:sz w:val="22"/>
          <w:szCs w:val="22"/>
        </w:rPr>
        <w:tab/>
        <w:t>1</w:t>
      </w:r>
    </w:p>
    <w:p w14:paraId="7530E32F" w14:textId="77777777" w:rsidR="000662A9" w:rsidRPr="000662A9" w:rsidRDefault="000662A9" w:rsidP="000662A9">
      <w:pPr>
        <w:rPr>
          <w:rFonts w:asciiTheme="minorHAnsi" w:hAnsiTheme="minorHAnsi" w:cs="Arial"/>
          <w:sz w:val="22"/>
          <w:szCs w:val="22"/>
        </w:rPr>
      </w:pPr>
      <w:r w:rsidRPr="000662A9">
        <w:rPr>
          <w:rFonts w:asciiTheme="minorHAnsi" w:hAnsiTheme="minorHAnsi" w:cs="Arial"/>
          <w:sz w:val="22"/>
          <w:szCs w:val="22"/>
        </w:rPr>
        <w:t>Llamadas de Locales.</w:t>
      </w:r>
      <w:r w:rsidRPr="000662A9">
        <w:rPr>
          <w:rFonts w:asciiTheme="minorHAnsi" w:hAnsiTheme="minorHAnsi" w:cs="Arial"/>
          <w:sz w:val="22"/>
          <w:szCs w:val="22"/>
        </w:rPr>
        <w:tab/>
        <w:t>1,000</w:t>
      </w:r>
    </w:p>
    <w:p w14:paraId="6F888499" w14:textId="77777777" w:rsidR="000662A9" w:rsidRPr="000662A9" w:rsidRDefault="000662A9" w:rsidP="000662A9">
      <w:pPr>
        <w:rPr>
          <w:rFonts w:asciiTheme="minorHAnsi" w:hAnsiTheme="minorHAnsi" w:cs="Arial"/>
          <w:sz w:val="22"/>
          <w:szCs w:val="22"/>
        </w:rPr>
      </w:pPr>
      <w:r w:rsidRPr="000662A9">
        <w:rPr>
          <w:rFonts w:asciiTheme="minorHAnsi" w:hAnsiTheme="minorHAnsi" w:cs="Arial"/>
          <w:sz w:val="22"/>
          <w:szCs w:val="22"/>
        </w:rPr>
        <w:t>Minutos a teléfonos móviles utilizando el prefijo de marcación 044 y 045</w:t>
      </w:r>
      <w:r w:rsidRPr="000662A9">
        <w:rPr>
          <w:rFonts w:asciiTheme="minorHAnsi" w:hAnsiTheme="minorHAnsi" w:cs="Arial"/>
          <w:sz w:val="22"/>
          <w:szCs w:val="22"/>
        </w:rPr>
        <w:tab/>
        <w:t>1,100</w:t>
      </w:r>
    </w:p>
    <w:p w14:paraId="6353CB9B" w14:textId="77777777" w:rsidR="000662A9" w:rsidRPr="000662A9" w:rsidRDefault="000662A9" w:rsidP="000662A9">
      <w:pPr>
        <w:rPr>
          <w:rFonts w:asciiTheme="minorHAnsi" w:hAnsiTheme="minorHAnsi" w:cs="Arial"/>
          <w:sz w:val="22"/>
          <w:szCs w:val="22"/>
        </w:rPr>
      </w:pPr>
      <w:r w:rsidRPr="000662A9">
        <w:rPr>
          <w:rFonts w:asciiTheme="minorHAnsi" w:hAnsiTheme="minorHAnsi" w:cs="Arial"/>
          <w:sz w:val="22"/>
          <w:szCs w:val="22"/>
        </w:rPr>
        <w:t>Internet de Banda Ancha hasta</w:t>
      </w:r>
      <w:r w:rsidRPr="000662A9">
        <w:rPr>
          <w:rFonts w:asciiTheme="minorHAnsi" w:hAnsiTheme="minorHAnsi" w:cs="Arial"/>
          <w:sz w:val="22"/>
          <w:szCs w:val="22"/>
        </w:rPr>
        <w:tab/>
        <w:t>3 Mbps</w:t>
      </w:r>
    </w:p>
    <w:p w14:paraId="20B6D40D" w14:textId="77777777" w:rsidR="000662A9" w:rsidRPr="000662A9" w:rsidRDefault="000662A9" w:rsidP="000662A9">
      <w:pPr>
        <w:rPr>
          <w:rFonts w:asciiTheme="minorHAnsi" w:hAnsiTheme="minorHAnsi" w:cs="Arial"/>
          <w:sz w:val="22"/>
          <w:szCs w:val="22"/>
        </w:rPr>
      </w:pPr>
      <w:r w:rsidRPr="000662A9">
        <w:rPr>
          <w:rFonts w:asciiTheme="minorHAnsi" w:hAnsiTheme="minorHAnsi" w:cs="Arial"/>
          <w:sz w:val="22"/>
          <w:szCs w:val="22"/>
        </w:rPr>
        <w:t>Precio del paquete sin impuestos</w:t>
      </w:r>
      <w:r w:rsidRPr="000662A9">
        <w:rPr>
          <w:rFonts w:asciiTheme="minorHAnsi" w:hAnsiTheme="minorHAnsi" w:cs="Arial"/>
          <w:sz w:val="22"/>
          <w:szCs w:val="22"/>
        </w:rPr>
        <w:tab/>
        <w:t>$3,699.00</w:t>
      </w:r>
    </w:p>
    <w:p w14:paraId="20F1A8ED" w14:textId="77777777" w:rsidR="00626DFA" w:rsidRPr="00B21CDF" w:rsidRDefault="000662A9" w:rsidP="000662A9">
      <w:pPr>
        <w:rPr>
          <w:rFonts w:asciiTheme="minorHAnsi" w:hAnsiTheme="minorHAnsi" w:cs="Arial"/>
          <w:sz w:val="22"/>
          <w:szCs w:val="22"/>
        </w:rPr>
      </w:pPr>
      <w:r w:rsidRPr="000662A9">
        <w:rPr>
          <w:rFonts w:asciiTheme="minorHAnsi" w:hAnsiTheme="minorHAnsi" w:cs="Arial"/>
          <w:sz w:val="22"/>
          <w:szCs w:val="22"/>
        </w:rPr>
        <w:t>Precio del paquete con impuestos</w:t>
      </w:r>
      <w:r w:rsidRPr="000662A9">
        <w:rPr>
          <w:rFonts w:asciiTheme="minorHAnsi" w:hAnsiTheme="minorHAnsi" w:cs="Arial"/>
          <w:sz w:val="22"/>
          <w:szCs w:val="22"/>
        </w:rPr>
        <w:tab/>
        <w:t>$4,410.52</w:t>
      </w:r>
    </w:p>
    <w:p w14:paraId="71EA5A65" w14:textId="77777777" w:rsidR="00626DFA" w:rsidRDefault="00626DFA" w:rsidP="008D7EA8">
      <w:pPr>
        <w:rPr>
          <w:rFonts w:asciiTheme="minorHAnsi" w:hAnsiTheme="minorHAnsi" w:cs="Arial"/>
          <w:bCs/>
          <w:sz w:val="22"/>
          <w:szCs w:val="22"/>
          <w:lang w:val="es-MX"/>
        </w:rPr>
      </w:pPr>
    </w:p>
    <w:p w14:paraId="469ACDC7" w14:textId="77777777" w:rsidR="000662A9" w:rsidRPr="000662A9" w:rsidRDefault="000662A9" w:rsidP="000662A9">
      <w:pPr>
        <w:rPr>
          <w:rFonts w:asciiTheme="minorHAnsi" w:hAnsiTheme="minorHAnsi" w:cs="Arial"/>
          <w:b/>
          <w:bCs/>
          <w:sz w:val="22"/>
          <w:szCs w:val="22"/>
          <w:lang w:val="es-MX"/>
        </w:rPr>
      </w:pPr>
      <w:proofErr w:type="spellStart"/>
      <w:r>
        <w:rPr>
          <w:rFonts w:asciiTheme="minorHAnsi" w:hAnsiTheme="minorHAnsi" w:cs="Arial"/>
          <w:b/>
          <w:bCs/>
          <w:sz w:val="22"/>
          <w:szCs w:val="22"/>
          <w:lang w:val="es-MX"/>
        </w:rPr>
        <w:t>Cx</w:t>
      </w:r>
      <w:proofErr w:type="spellEnd"/>
      <w:r>
        <w:rPr>
          <w:rFonts w:asciiTheme="minorHAnsi" w:hAnsiTheme="minorHAnsi" w:cs="Arial"/>
          <w:b/>
          <w:bCs/>
          <w:sz w:val="22"/>
          <w:szCs w:val="22"/>
          <w:lang w:val="es-MX"/>
        </w:rPr>
        <w:t xml:space="preserve"> Negocio con 10 </w:t>
      </w:r>
      <w:proofErr w:type="spellStart"/>
      <w:r>
        <w:rPr>
          <w:rFonts w:asciiTheme="minorHAnsi" w:hAnsiTheme="minorHAnsi" w:cs="Arial"/>
          <w:b/>
          <w:bCs/>
          <w:sz w:val="22"/>
          <w:szCs w:val="22"/>
          <w:lang w:val="es-MX"/>
        </w:rPr>
        <w:t>Tks</w:t>
      </w:r>
      <w:proofErr w:type="spellEnd"/>
      <w:r>
        <w:rPr>
          <w:rFonts w:asciiTheme="minorHAnsi" w:hAnsiTheme="minorHAnsi" w:cs="Arial"/>
          <w:b/>
          <w:bCs/>
          <w:sz w:val="22"/>
          <w:szCs w:val="22"/>
          <w:lang w:val="es-MX"/>
        </w:rPr>
        <w:t xml:space="preserve"> </w:t>
      </w:r>
      <w:r w:rsidRPr="000662A9">
        <w:rPr>
          <w:rFonts w:asciiTheme="minorHAnsi" w:hAnsiTheme="minorHAnsi" w:cs="Arial"/>
          <w:b/>
          <w:sz w:val="22"/>
          <w:szCs w:val="22"/>
        </w:rPr>
        <w:t>Modalidad</w:t>
      </w:r>
      <w:r w:rsidRPr="000662A9">
        <w:rPr>
          <w:rFonts w:asciiTheme="minorHAnsi" w:hAnsiTheme="minorHAnsi" w:cs="Arial"/>
          <w:b/>
          <w:bCs/>
          <w:sz w:val="22"/>
          <w:szCs w:val="22"/>
          <w:lang w:val="es-MX"/>
        </w:rPr>
        <w:t xml:space="preserve"> 2</w:t>
      </w:r>
    </w:p>
    <w:p w14:paraId="3BD51326"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Troncales Digitales</w:t>
      </w:r>
      <w:r w:rsidRPr="000662A9">
        <w:rPr>
          <w:rFonts w:asciiTheme="minorHAnsi" w:hAnsiTheme="minorHAnsi" w:cs="Arial"/>
          <w:bCs/>
          <w:sz w:val="22"/>
          <w:szCs w:val="22"/>
          <w:lang w:val="es-MX"/>
        </w:rPr>
        <w:tab/>
        <w:t>10</w:t>
      </w:r>
    </w:p>
    <w:p w14:paraId="784C7A0F" w14:textId="77777777" w:rsidR="000662A9" w:rsidRPr="000662A9" w:rsidRDefault="000662A9" w:rsidP="000662A9">
      <w:pPr>
        <w:rPr>
          <w:rFonts w:asciiTheme="minorHAnsi" w:hAnsiTheme="minorHAnsi" w:cs="Arial"/>
          <w:bCs/>
          <w:sz w:val="22"/>
          <w:szCs w:val="22"/>
          <w:lang w:val="es-MX"/>
        </w:rPr>
      </w:pPr>
      <w:proofErr w:type="spellStart"/>
      <w:r w:rsidRPr="000662A9">
        <w:rPr>
          <w:rFonts w:asciiTheme="minorHAnsi" w:hAnsiTheme="minorHAnsi" w:cs="Arial"/>
          <w:bCs/>
          <w:sz w:val="22"/>
          <w:szCs w:val="22"/>
          <w:lang w:val="es-MX"/>
        </w:rPr>
        <w:t>DIDs</w:t>
      </w:r>
      <w:proofErr w:type="spellEnd"/>
      <w:r w:rsidRPr="000662A9">
        <w:rPr>
          <w:rFonts w:asciiTheme="minorHAnsi" w:hAnsiTheme="minorHAnsi" w:cs="Arial"/>
          <w:bCs/>
          <w:sz w:val="22"/>
          <w:szCs w:val="22"/>
          <w:lang w:val="es-MX"/>
        </w:rPr>
        <w:tab/>
        <w:t>30</w:t>
      </w:r>
    </w:p>
    <w:p w14:paraId="28F388D0"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 xml:space="preserve">Línea Comercial </w:t>
      </w:r>
      <w:r w:rsidRPr="000662A9">
        <w:rPr>
          <w:rFonts w:asciiTheme="minorHAnsi" w:hAnsiTheme="minorHAnsi" w:cs="Arial"/>
          <w:bCs/>
          <w:sz w:val="22"/>
          <w:szCs w:val="22"/>
          <w:lang w:val="es-MX"/>
        </w:rPr>
        <w:tab/>
        <w:t>1</w:t>
      </w:r>
    </w:p>
    <w:p w14:paraId="21D454AD"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Llamadas de Locales.</w:t>
      </w:r>
      <w:r w:rsidRPr="000662A9">
        <w:rPr>
          <w:rFonts w:asciiTheme="minorHAnsi" w:hAnsiTheme="minorHAnsi" w:cs="Arial"/>
          <w:bCs/>
          <w:sz w:val="22"/>
          <w:szCs w:val="22"/>
          <w:lang w:val="es-MX"/>
        </w:rPr>
        <w:tab/>
        <w:t>1,000</w:t>
      </w:r>
    </w:p>
    <w:p w14:paraId="69C144C4"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Minutos a teléfonos móviles utilizando el prefijo de marcación 044 y 045</w:t>
      </w:r>
      <w:r w:rsidRPr="000662A9">
        <w:rPr>
          <w:rFonts w:asciiTheme="minorHAnsi" w:hAnsiTheme="minorHAnsi" w:cs="Arial"/>
          <w:bCs/>
          <w:sz w:val="22"/>
          <w:szCs w:val="22"/>
          <w:lang w:val="es-MX"/>
        </w:rPr>
        <w:tab/>
        <w:t>1,100</w:t>
      </w:r>
    </w:p>
    <w:p w14:paraId="3677FDD4"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Internet de Banda Ancha hasta</w:t>
      </w:r>
      <w:r w:rsidRPr="000662A9">
        <w:rPr>
          <w:rFonts w:asciiTheme="minorHAnsi" w:hAnsiTheme="minorHAnsi" w:cs="Arial"/>
          <w:bCs/>
          <w:sz w:val="22"/>
          <w:szCs w:val="22"/>
          <w:lang w:val="es-MX"/>
        </w:rPr>
        <w:tab/>
        <w:t>5 Mbps</w:t>
      </w:r>
    </w:p>
    <w:p w14:paraId="345173B3"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Precio del paquete sin impuestos</w:t>
      </w:r>
      <w:r w:rsidRPr="000662A9">
        <w:rPr>
          <w:rFonts w:asciiTheme="minorHAnsi" w:hAnsiTheme="minorHAnsi" w:cs="Arial"/>
          <w:bCs/>
          <w:sz w:val="22"/>
          <w:szCs w:val="22"/>
          <w:lang w:val="es-MX"/>
        </w:rPr>
        <w:tab/>
        <w:t>$4,099.00</w:t>
      </w:r>
    </w:p>
    <w:p w14:paraId="33D07105" w14:textId="77777777" w:rsid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Precio del paquete con impuestos</w:t>
      </w:r>
      <w:r w:rsidRPr="000662A9">
        <w:rPr>
          <w:rFonts w:asciiTheme="minorHAnsi" w:hAnsiTheme="minorHAnsi" w:cs="Arial"/>
          <w:bCs/>
          <w:sz w:val="22"/>
          <w:szCs w:val="22"/>
          <w:lang w:val="es-MX"/>
        </w:rPr>
        <w:tab/>
        <w:t xml:space="preserve"> $4,874.52</w:t>
      </w:r>
    </w:p>
    <w:p w14:paraId="5E8CA23C" w14:textId="77777777" w:rsidR="000662A9" w:rsidRDefault="000662A9" w:rsidP="000662A9">
      <w:pPr>
        <w:rPr>
          <w:rFonts w:asciiTheme="minorHAnsi" w:hAnsiTheme="minorHAnsi" w:cs="Arial"/>
          <w:bCs/>
          <w:sz w:val="22"/>
          <w:szCs w:val="22"/>
          <w:lang w:val="es-MX"/>
        </w:rPr>
      </w:pPr>
    </w:p>
    <w:p w14:paraId="5438B455" w14:textId="77777777" w:rsidR="000662A9" w:rsidRPr="000662A9" w:rsidRDefault="000662A9" w:rsidP="000662A9">
      <w:pPr>
        <w:rPr>
          <w:rFonts w:asciiTheme="minorHAnsi" w:hAnsiTheme="minorHAnsi" w:cs="Arial"/>
          <w:b/>
          <w:bCs/>
          <w:sz w:val="22"/>
          <w:szCs w:val="22"/>
          <w:lang w:val="es-MX"/>
        </w:rPr>
      </w:pPr>
      <w:proofErr w:type="spellStart"/>
      <w:r w:rsidRPr="000662A9">
        <w:rPr>
          <w:rFonts w:asciiTheme="minorHAnsi" w:hAnsiTheme="minorHAnsi" w:cs="Arial"/>
          <w:b/>
          <w:bCs/>
          <w:sz w:val="22"/>
          <w:szCs w:val="22"/>
          <w:lang w:val="es-MX"/>
        </w:rPr>
        <w:t>Cx</w:t>
      </w:r>
      <w:proofErr w:type="spellEnd"/>
      <w:r w:rsidRPr="000662A9">
        <w:rPr>
          <w:rFonts w:asciiTheme="minorHAnsi" w:hAnsiTheme="minorHAnsi" w:cs="Arial"/>
          <w:b/>
          <w:bCs/>
          <w:sz w:val="22"/>
          <w:szCs w:val="22"/>
          <w:lang w:val="es-MX"/>
        </w:rPr>
        <w:t xml:space="preserve"> Negocio con 10 </w:t>
      </w:r>
      <w:proofErr w:type="spellStart"/>
      <w:r w:rsidRPr="000662A9">
        <w:rPr>
          <w:rFonts w:asciiTheme="minorHAnsi" w:hAnsiTheme="minorHAnsi" w:cs="Arial"/>
          <w:b/>
          <w:bCs/>
          <w:sz w:val="22"/>
          <w:szCs w:val="22"/>
          <w:lang w:val="es-MX"/>
        </w:rPr>
        <w:t>Tks</w:t>
      </w:r>
      <w:proofErr w:type="spellEnd"/>
      <w:r w:rsidRPr="000662A9">
        <w:rPr>
          <w:rFonts w:asciiTheme="minorHAnsi" w:hAnsiTheme="minorHAnsi" w:cs="Arial"/>
          <w:b/>
          <w:bCs/>
          <w:sz w:val="22"/>
          <w:szCs w:val="22"/>
          <w:lang w:val="es-MX"/>
        </w:rPr>
        <w:t xml:space="preserve"> </w:t>
      </w:r>
      <w:r w:rsidRPr="000662A9">
        <w:rPr>
          <w:rFonts w:asciiTheme="minorHAnsi" w:hAnsiTheme="minorHAnsi" w:cs="Arial"/>
          <w:b/>
          <w:sz w:val="22"/>
          <w:szCs w:val="22"/>
        </w:rPr>
        <w:t>Modalidad</w:t>
      </w:r>
      <w:r w:rsidRPr="000662A9">
        <w:rPr>
          <w:rFonts w:asciiTheme="minorHAnsi" w:hAnsiTheme="minorHAnsi" w:cs="Arial"/>
          <w:b/>
          <w:bCs/>
          <w:sz w:val="22"/>
          <w:szCs w:val="22"/>
          <w:lang w:val="es-MX"/>
        </w:rPr>
        <w:t xml:space="preserve"> 3</w:t>
      </w:r>
    </w:p>
    <w:p w14:paraId="1E6B073C"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Troncales Digitales</w:t>
      </w:r>
      <w:r w:rsidRPr="000662A9">
        <w:rPr>
          <w:rFonts w:asciiTheme="minorHAnsi" w:hAnsiTheme="minorHAnsi" w:cs="Arial"/>
          <w:bCs/>
          <w:sz w:val="22"/>
          <w:szCs w:val="22"/>
          <w:lang w:val="es-MX"/>
        </w:rPr>
        <w:tab/>
        <w:t>10</w:t>
      </w:r>
    </w:p>
    <w:p w14:paraId="0B0140EC" w14:textId="77777777" w:rsidR="000662A9" w:rsidRPr="000662A9" w:rsidRDefault="000662A9" w:rsidP="000662A9">
      <w:pPr>
        <w:rPr>
          <w:rFonts w:asciiTheme="minorHAnsi" w:hAnsiTheme="minorHAnsi" w:cs="Arial"/>
          <w:bCs/>
          <w:sz w:val="22"/>
          <w:szCs w:val="22"/>
          <w:lang w:val="es-MX"/>
        </w:rPr>
      </w:pPr>
      <w:proofErr w:type="spellStart"/>
      <w:r w:rsidRPr="000662A9">
        <w:rPr>
          <w:rFonts w:asciiTheme="minorHAnsi" w:hAnsiTheme="minorHAnsi" w:cs="Arial"/>
          <w:bCs/>
          <w:sz w:val="22"/>
          <w:szCs w:val="22"/>
          <w:lang w:val="es-MX"/>
        </w:rPr>
        <w:t>DIDs</w:t>
      </w:r>
      <w:proofErr w:type="spellEnd"/>
      <w:r w:rsidRPr="000662A9">
        <w:rPr>
          <w:rFonts w:asciiTheme="minorHAnsi" w:hAnsiTheme="minorHAnsi" w:cs="Arial"/>
          <w:bCs/>
          <w:sz w:val="22"/>
          <w:szCs w:val="22"/>
          <w:lang w:val="es-MX"/>
        </w:rPr>
        <w:tab/>
        <w:t>30</w:t>
      </w:r>
    </w:p>
    <w:p w14:paraId="4A245315"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 xml:space="preserve">Línea Comercial </w:t>
      </w:r>
      <w:r w:rsidRPr="000662A9">
        <w:rPr>
          <w:rFonts w:asciiTheme="minorHAnsi" w:hAnsiTheme="minorHAnsi" w:cs="Arial"/>
          <w:bCs/>
          <w:sz w:val="22"/>
          <w:szCs w:val="22"/>
          <w:lang w:val="es-MX"/>
        </w:rPr>
        <w:tab/>
        <w:t>1</w:t>
      </w:r>
    </w:p>
    <w:p w14:paraId="6E94330E"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Llamadas de Locales.</w:t>
      </w:r>
      <w:r w:rsidRPr="000662A9">
        <w:rPr>
          <w:rFonts w:asciiTheme="minorHAnsi" w:hAnsiTheme="minorHAnsi" w:cs="Arial"/>
          <w:bCs/>
          <w:sz w:val="22"/>
          <w:szCs w:val="22"/>
          <w:lang w:val="es-MX"/>
        </w:rPr>
        <w:tab/>
        <w:t>1,000</w:t>
      </w:r>
    </w:p>
    <w:p w14:paraId="4677858A"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Minutos a teléfonos móviles utilizando el prefijo de marcación 044 y 045</w:t>
      </w:r>
      <w:r w:rsidRPr="000662A9">
        <w:rPr>
          <w:rFonts w:asciiTheme="minorHAnsi" w:hAnsiTheme="minorHAnsi" w:cs="Arial"/>
          <w:bCs/>
          <w:sz w:val="22"/>
          <w:szCs w:val="22"/>
          <w:lang w:val="es-MX"/>
        </w:rPr>
        <w:tab/>
        <w:t>1,100</w:t>
      </w:r>
    </w:p>
    <w:p w14:paraId="724AD6DF"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Internet de Banda Ancha hasta</w:t>
      </w:r>
      <w:r w:rsidRPr="000662A9">
        <w:rPr>
          <w:rFonts w:asciiTheme="minorHAnsi" w:hAnsiTheme="minorHAnsi" w:cs="Arial"/>
          <w:bCs/>
          <w:sz w:val="22"/>
          <w:szCs w:val="22"/>
          <w:lang w:val="es-MX"/>
        </w:rPr>
        <w:tab/>
        <w:t>10 Mbps</w:t>
      </w:r>
    </w:p>
    <w:p w14:paraId="3C221DC0"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Precio del paquete sin impuestos</w:t>
      </w:r>
      <w:r w:rsidRPr="000662A9">
        <w:rPr>
          <w:rFonts w:asciiTheme="minorHAnsi" w:hAnsiTheme="minorHAnsi" w:cs="Arial"/>
          <w:bCs/>
          <w:sz w:val="22"/>
          <w:szCs w:val="22"/>
          <w:lang w:val="es-MX"/>
        </w:rPr>
        <w:tab/>
        <w:t>$4,599.00</w:t>
      </w:r>
    </w:p>
    <w:p w14:paraId="03DC2898" w14:textId="77777777" w:rsid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Precio del paquete con impuestos</w:t>
      </w:r>
      <w:r w:rsidRPr="000662A9">
        <w:rPr>
          <w:rFonts w:asciiTheme="minorHAnsi" w:hAnsiTheme="minorHAnsi" w:cs="Arial"/>
          <w:bCs/>
          <w:sz w:val="22"/>
          <w:szCs w:val="22"/>
          <w:lang w:val="es-MX"/>
        </w:rPr>
        <w:tab/>
        <w:t>$5,458.62</w:t>
      </w:r>
    </w:p>
    <w:p w14:paraId="300DFA87" w14:textId="77777777" w:rsidR="000662A9" w:rsidRDefault="000662A9" w:rsidP="000662A9">
      <w:pPr>
        <w:rPr>
          <w:rFonts w:asciiTheme="minorHAnsi" w:hAnsiTheme="minorHAnsi" w:cs="Arial"/>
          <w:bCs/>
          <w:sz w:val="22"/>
          <w:szCs w:val="22"/>
          <w:lang w:val="es-MX"/>
        </w:rPr>
      </w:pPr>
    </w:p>
    <w:p w14:paraId="2350E66F" w14:textId="77777777" w:rsidR="006C1E00" w:rsidRDefault="006C1E00" w:rsidP="006C1E00">
      <w:pPr>
        <w:outlineLvl w:val="0"/>
        <w:rPr>
          <w:rFonts w:asciiTheme="minorHAnsi" w:hAnsiTheme="minorHAnsi" w:cs="Arial"/>
          <w:b/>
          <w:sz w:val="22"/>
          <w:szCs w:val="22"/>
        </w:rPr>
      </w:pPr>
      <w:r w:rsidRPr="00B22BB0">
        <w:rPr>
          <w:rFonts w:asciiTheme="minorHAnsi" w:hAnsiTheme="minorHAnsi" w:cs="Arial"/>
          <w:b/>
          <w:sz w:val="22"/>
          <w:szCs w:val="22"/>
        </w:rPr>
        <w:t xml:space="preserve">Tarifas promocionales para las </w:t>
      </w:r>
      <w:r>
        <w:rPr>
          <w:rFonts w:asciiTheme="minorHAnsi" w:hAnsiTheme="minorHAnsi" w:cs="Arial"/>
          <w:b/>
          <w:sz w:val="22"/>
          <w:szCs w:val="22"/>
        </w:rPr>
        <w:t>9</w:t>
      </w:r>
      <w:r w:rsidRPr="00B22BB0">
        <w:rPr>
          <w:rFonts w:asciiTheme="minorHAnsi" w:hAnsiTheme="minorHAnsi" w:cs="Arial"/>
          <w:b/>
          <w:sz w:val="22"/>
          <w:szCs w:val="22"/>
        </w:rPr>
        <w:t xml:space="preserve"> modalidades: </w:t>
      </w:r>
    </w:p>
    <w:p w14:paraId="71A4FE8C" w14:textId="77777777" w:rsidR="006C1E00" w:rsidRPr="00B22BB0" w:rsidRDefault="006C1E00" w:rsidP="006C1E00">
      <w:pPr>
        <w:outlineLvl w:val="0"/>
        <w:rPr>
          <w:rFonts w:asciiTheme="minorHAnsi" w:hAnsiTheme="minorHAnsi" w:cs="Arial"/>
          <w:sz w:val="22"/>
          <w:szCs w:val="22"/>
        </w:rPr>
      </w:pPr>
      <w:r w:rsidRPr="00B22BB0">
        <w:rPr>
          <w:rFonts w:asciiTheme="minorHAnsi" w:hAnsiTheme="minorHAnsi" w:cs="Arial"/>
          <w:sz w:val="22"/>
          <w:szCs w:val="22"/>
        </w:rPr>
        <w:t>Tarifa promocional por cada minuto o fracción de Larga Distancia Internacional automática saliente de México a EE. UU. (Continental) y Canadá</w:t>
      </w:r>
    </w:p>
    <w:p w14:paraId="61C632F9" w14:textId="77777777" w:rsidR="006C1E00" w:rsidRPr="00B22BB0" w:rsidRDefault="006C1E00" w:rsidP="006C1E00">
      <w:pPr>
        <w:outlineLvl w:val="0"/>
        <w:rPr>
          <w:rFonts w:asciiTheme="minorHAnsi" w:hAnsiTheme="minorHAnsi" w:cs="Arial"/>
          <w:sz w:val="22"/>
          <w:szCs w:val="22"/>
        </w:rPr>
      </w:pPr>
      <w:r w:rsidRPr="00B22BB0">
        <w:rPr>
          <w:rFonts w:asciiTheme="minorHAnsi" w:hAnsiTheme="minorHAnsi" w:cs="Arial"/>
          <w:sz w:val="22"/>
          <w:szCs w:val="22"/>
        </w:rPr>
        <w:t>Precio sin impuestos $1.00</w:t>
      </w:r>
    </w:p>
    <w:p w14:paraId="0B9E6CE0" w14:textId="77777777" w:rsidR="006C1E00" w:rsidRPr="00B22BB0" w:rsidRDefault="006C1E00" w:rsidP="006C1E00">
      <w:pPr>
        <w:outlineLvl w:val="0"/>
        <w:rPr>
          <w:rFonts w:asciiTheme="minorHAnsi" w:hAnsiTheme="minorHAnsi" w:cs="Arial"/>
          <w:sz w:val="22"/>
          <w:szCs w:val="22"/>
        </w:rPr>
      </w:pPr>
      <w:r w:rsidRPr="00B22BB0">
        <w:rPr>
          <w:rFonts w:asciiTheme="minorHAnsi" w:hAnsiTheme="minorHAnsi" w:cs="Arial"/>
          <w:sz w:val="22"/>
          <w:szCs w:val="22"/>
        </w:rPr>
        <w:t>Precio con impuestos $1.19</w:t>
      </w:r>
    </w:p>
    <w:p w14:paraId="57C38EDC" w14:textId="77777777" w:rsidR="006C1E00" w:rsidRPr="00B22BB0" w:rsidRDefault="006C1E00" w:rsidP="006C1E00">
      <w:pPr>
        <w:outlineLvl w:val="0"/>
        <w:rPr>
          <w:rFonts w:asciiTheme="minorHAnsi" w:hAnsiTheme="minorHAnsi" w:cs="Arial"/>
          <w:sz w:val="22"/>
          <w:szCs w:val="22"/>
        </w:rPr>
      </w:pPr>
      <w:r w:rsidRPr="00B22BB0">
        <w:rPr>
          <w:rFonts w:asciiTheme="minorHAnsi" w:hAnsiTheme="minorHAnsi" w:cs="Arial"/>
          <w:sz w:val="22"/>
          <w:szCs w:val="22"/>
        </w:rPr>
        <w:t>Tarifa promocional por cada minuto o fracción de Larga Distancia Mundial automática saliente de México a Centroamérica, Sudamérica, Europa y/o resto del mundo (Excepto a Cuba y a China)</w:t>
      </w:r>
    </w:p>
    <w:p w14:paraId="044C84B0" w14:textId="77777777" w:rsidR="006C1E00" w:rsidRPr="00B22BB0" w:rsidRDefault="006C1E00" w:rsidP="006C1E00">
      <w:pPr>
        <w:outlineLvl w:val="0"/>
        <w:rPr>
          <w:rFonts w:asciiTheme="minorHAnsi" w:hAnsiTheme="minorHAnsi" w:cs="Arial"/>
          <w:sz w:val="22"/>
          <w:szCs w:val="22"/>
        </w:rPr>
      </w:pPr>
      <w:r w:rsidRPr="00B22BB0">
        <w:rPr>
          <w:rFonts w:asciiTheme="minorHAnsi" w:hAnsiTheme="minorHAnsi" w:cs="Arial"/>
          <w:sz w:val="22"/>
          <w:szCs w:val="22"/>
        </w:rPr>
        <w:t>Precio sin impuestos $2.00</w:t>
      </w:r>
    </w:p>
    <w:p w14:paraId="068B0399" w14:textId="77777777" w:rsidR="006C1E00" w:rsidRPr="007653BC" w:rsidRDefault="006C1E00" w:rsidP="006C1E00">
      <w:pPr>
        <w:rPr>
          <w:rFonts w:asciiTheme="minorHAnsi" w:hAnsiTheme="minorHAnsi" w:cs="Arial"/>
          <w:b/>
          <w:sz w:val="22"/>
          <w:szCs w:val="22"/>
        </w:rPr>
      </w:pPr>
      <w:r w:rsidRPr="00B22BB0">
        <w:rPr>
          <w:rFonts w:asciiTheme="minorHAnsi" w:hAnsiTheme="minorHAnsi" w:cs="Arial"/>
          <w:sz w:val="22"/>
          <w:szCs w:val="22"/>
        </w:rPr>
        <w:t>Precio con impuestos $2.39</w:t>
      </w:r>
    </w:p>
    <w:p w14:paraId="1E15A5C7" w14:textId="77777777" w:rsidR="000D0F29" w:rsidRDefault="000D0F29" w:rsidP="00570F8C">
      <w:pPr>
        <w:outlineLvl w:val="0"/>
        <w:rPr>
          <w:rFonts w:asciiTheme="minorHAnsi" w:hAnsiTheme="minorHAnsi" w:cs="Arial"/>
          <w:b/>
          <w:sz w:val="22"/>
          <w:szCs w:val="22"/>
        </w:rPr>
      </w:pPr>
    </w:p>
    <w:p w14:paraId="3F8588AD" w14:textId="77777777" w:rsidR="00626DFA" w:rsidRPr="00B21CDF" w:rsidRDefault="00626DFA" w:rsidP="00570F8C">
      <w:pPr>
        <w:outlineLvl w:val="0"/>
        <w:rPr>
          <w:rFonts w:asciiTheme="minorHAnsi" w:hAnsiTheme="minorHAnsi" w:cs="Arial"/>
          <w:b/>
          <w:sz w:val="22"/>
          <w:szCs w:val="22"/>
        </w:rPr>
      </w:pPr>
      <w:r w:rsidRPr="00B21CDF">
        <w:rPr>
          <w:rFonts w:asciiTheme="minorHAnsi" w:hAnsiTheme="minorHAnsi" w:cs="Arial"/>
          <w:b/>
          <w:sz w:val="22"/>
          <w:szCs w:val="22"/>
        </w:rPr>
        <w:t>Reglas de Aplicación Tarifaria:</w:t>
      </w:r>
    </w:p>
    <w:p w14:paraId="00D93655"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El Cliente deberá ser el titular de las </w:t>
      </w:r>
      <w:r>
        <w:rPr>
          <w:rFonts w:asciiTheme="minorHAnsi" w:hAnsiTheme="minorHAnsi" w:cs="Arial"/>
          <w:bCs/>
          <w:sz w:val="22"/>
          <w:szCs w:val="22"/>
        </w:rPr>
        <w:t>T</w:t>
      </w:r>
      <w:r w:rsidRPr="00B21CDF">
        <w:rPr>
          <w:rFonts w:asciiTheme="minorHAnsi" w:hAnsiTheme="minorHAnsi" w:cs="Arial"/>
          <w:bCs/>
          <w:sz w:val="22"/>
          <w:szCs w:val="22"/>
        </w:rPr>
        <w:t xml:space="preserve">roncales </w:t>
      </w:r>
      <w:r>
        <w:rPr>
          <w:rFonts w:asciiTheme="minorHAnsi" w:hAnsiTheme="minorHAnsi" w:cs="Arial"/>
          <w:bCs/>
          <w:sz w:val="22"/>
          <w:szCs w:val="22"/>
        </w:rPr>
        <w:t xml:space="preserve">Digitales </w:t>
      </w:r>
      <w:r w:rsidRPr="00B21CDF">
        <w:rPr>
          <w:rFonts w:asciiTheme="minorHAnsi" w:hAnsiTheme="minorHAnsi" w:cs="Arial"/>
          <w:bCs/>
          <w:sz w:val="22"/>
          <w:szCs w:val="22"/>
        </w:rPr>
        <w:t xml:space="preserve">y las líneas comerciales que forman parte del paquete. </w:t>
      </w:r>
    </w:p>
    <w:p w14:paraId="28061A6B"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lastRenderedPageBreak/>
        <w:t xml:space="preserve">El Cliente deberá estar al corriente de sus pagos de renta y todos los servicios utilizados en las </w:t>
      </w:r>
      <w:r>
        <w:rPr>
          <w:rFonts w:asciiTheme="minorHAnsi" w:hAnsiTheme="minorHAnsi" w:cs="Arial"/>
          <w:bCs/>
          <w:sz w:val="22"/>
          <w:szCs w:val="22"/>
        </w:rPr>
        <w:t>T</w:t>
      </w:r>
      <w:r w:rsidRPr="00B21CDF">
        <w:rPr>
          <w:rFonts w:asciiTheme="minorHAnsi" w:hAnsiTheme="minorHAnsi" w:cs="Arial"/>
          <w:bCs/>
          <w:sz w:val="22"/>
          <w:szCs w:val="22"/>
        </w:rPr>
        <w:t>roncales</w:t>
      </w:r>
      <w:r>
        <w:rPr>
          <w:rFonts w:asciiTheme="minorHAnsi" w:hAnsiTheme="minorHAnsi" w:cs="Arial"/>
          <w:bCs/>
          <w:sz w:val="22"/>
          <w:szCs w:val="22"/>
        </w:rPr>
        <w:t xml:space="preserve"> Digitales</w:t>
      </w:r>
      <w:r w:rsidRPr="00B21CDF">
        <w:rPr>
          <w:rFonts w:asciiTheme="minorHAnsi" w:hAnsiTheme="minorHAnsi" w:cs="Arial"/>
          <w:bCs/>
          <w:sz w:val="22"/>
          <w:szCs w:val="22"/>
        </w:rPr>
        <w:t xml:space="preserve"> y del servicio de Internet de Banda Ancha. </w:t>
      </w:r>
    </w:p>
    <w:p w14:paraId="0D3055EA"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Los servicios incluidos en los paquetes Conexión Negocio no deberán formar parte de otros paquetes o promociones al momento de la contratación.</w:t>
      </w:r>
    </w:p>
    <w:p w14:paraId="125CA539"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El tráfico de llamadas locales minutos a teléfonos móviles incluidos en los paquetes Conexión Negocio aplica exclusivamente para las llamadas locales salientes y minutos salientes a teléfonos móviles a través del prefijo de marcación 044 y 045, originados desde las </w:t>
      </w:r>
      <w:r>
        <w:rPr>
          <w:rFonts w:asciiTheme="minorHAnsi" w:hAnsiTheme="minorHAnsi" w:cs="Arial"/>
          <w:bCs/>
          <w:sz w:val="22"/>
          <w:szCs w:val="22"/>
        </w:rPr>
        <w:t>T</w:t>
      </w:r>
      <w:r w:rsidRPr="00B21CDF">
        <w:rPr>
          <w:rFonts w:asciiTheme="minorHAnsi" w:hAnsiTheme="minorHAnsi" w:cs="Arial"/>
          <w:bCs/>
          <w:sz w:val="22"/>
          <w:szCs w:val="22"/>
        </w:rPr>
        <w:t xml:space="preserve">roncales </w:t>
      </w:r>
      <w:r>
        <w:rPr>
          <w:rFonts w:asciiTheme="minorHAnsi" w:hAnsiTheme="minorHAnsi" w:cs="Arial"/>
          <w:bCs/>
          <w:sz w:val="22"/>
          <w:szCs w:val="22"/>
        </w:rPr>
        <w:t xml:space="preserve">Digitales </w:t>
      </w:r>
      <w:r w:rsidRPr="00B21CDF">
        <w:rPr>
          <w:rFonts w:asciiTheme="minorHAnsi" w:hAnsiTheme="minorHAnsi" w:cs="Arial"/>
          <w:bCs/>
          <w:sz w:val="22"/>
          <w:szCs w:val="22"/>
        </w:rPr>
        <w:t>incluidas en los paquetes Conexión Negocio.</w:t>
      </w:r>
    </w:p>
    <w:p w14:paraId="073B482D"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Las tarifas promocionales de los servicios de </w:t>
      </w:r>
      <w:r>
        <w:rPr>
          <w:rFonts w:asciiTheme="minorHAnsi" w:hAnsiTheme="minorHAnsi" w:cs="Arial"/>
          <w:bCs/>
          <w:sz w:val="22"/>
          <w:szCs w:val="22"/>
        </w:rPr>
        <w:t>Larga Distancia</w:t>
      </w:r>
      <w:r w:rsidRPr="00B21CDF">
        <w:rPr>
          <w:rFonts w:asciiTheme="minorHAnsi" w:hAnsiTheme="minorHAnsi" w:cs="Arial"/>
          <w:bCs/>
          <w:sz w:val="22"/>
          <w:szCs w:val="22"/>
        </w:rPr>
        <w:t xml:space="preserve"> </w:t>
      </w:r>
      <w:r>
        <w:rPr>
          <w:rFonts w:asciiTheme="minorHAnsi" w:hAnsiTheme="minorHAnsi" w:cs="Arial"/>
          <w:bCs/>
          <w:sz w:val="22"/>
          <w:szCs w:val="22"/>
        </w:rPr>
        <w:t>I</w:t>
      </w:r>
      <w:r w:rsidRPr="00B21CDF">
        <w:rPr>
          <w:rFonts w:asciiTheme="minorHAnsi" w:hAnsiTheme="minorHAnsi" w:cs="Arial"/>
          <w:bCs/>
          <w:sz w:val="22"/>
          <w:szCs w:val="22"/>
        </w:rPr>
        <w:t xml:space="preserve">nternacional y </w:t>
      </w:r>
      <w:r>
        <w:rPr>
          <w:rFonts w:asciiTheme="minorHAnsi" w:hAnsiTheme="minorHAnsi" w:cs="Arial"/>
          <w:bCs/>
          <w:sz w:val="22"/>
          <w:szCs w:val="22"/>
        </w:rPr>
        <w:t>Larga Distancia M</w:t>
      </w:r>
      <w:r w:rsidRPr="00B21CDF">
        <w:rPr>
          <w:rFonts w:asciiTheme="minorHAnsi" w:hAnsiTheme="minorHAnsi" w:cs="Arial"/>
          <w:bCs/>
          <w:sz w:val="22"/>
          <w:szCs w:val="22"/>
        </w:rPr>
        <w:t xml:space="preserve">undial aplican para los minutos de llamadas automáticas salientes originados desde las </w:t>
      </w:r>
      <w:r>
        <w:rPr>
          <w:rFonts w:asciiTheme="minorHAnsi" w:hAnsiTheme="minorHAnsi" w:cs="Arial"/>
          <w:bCs/>
          <w:sz w:val="22"/>
          <w:szCs w:val="22"/>
        </w:rPr>
        <w:t>T</w:t>
      </w:r>
      <w:r w:rsidRPr="00B21CDF">
        <w:rPr>
          <w:rFonts w:asciiTheme="minorHAnsi" w:hAnsiTheme="minorHAnsi" w:cs="Arial"/>
          <w:bCs/>
          <w:sz w:val="22"/>
          <w:szCs w:val="22"/>
        </w:rPr>
        <w:t>roncales</w:t>
      </w:r>
      <w:r>
        <w:rPr>
          <w:rFonts w:asciiTheme="minorHAnsi" w:hAnsiTheme="minorHAnsi" w:cs="Arial"/>
          <w:bCs/>
          <w:sz w:val="22"/>
          <w:szCs w:val="22"/>
        </w:rPr>
        <w:t xml:space="preserve"> Digitales</w:t>
      </w:r>
      <w:r w:rsidRPr="00B21CDF">
        <w:rPr>
          <w:rFonts w:asciiTheme="minorHAnsi" w:hAnsiTheme="minorHAnsi" w:cs="Arial"/>
          <w:bCs/>
          <w:sz w:val="22"/>
          <w:szCs w:val="22"/>
        </w:rPr>
        <w:t xml:space="preserve"> incluidas en los paquetes Conexión Negocio utilizando los prefijos de marcación 001 y 00 respectivamente.</w:t>
      </w:r>
    </w:p>
    <w:p w14:paraId="084C949F"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Una vez que el Cliente consuma las llamadas locales y los minutos a teléfonos móviles con prefijo de marcación 044 y 045 incluidos en los paquetes Conexión Negocio; y si fuera el caso, cuando se tengan contratados paquetes adicionales de servicio medido y telefonía móvil; los excedentes se cobrarán a la tarifa vigente de acuerdo al plan de descuentos que el Cliente tenga contratado. El descuento para los excedentes se asigna tomando en cuenta el total de las llamadas locales y minutos a teléfonos móviles con prefijo de marcación 044 y 045 realizados por el Cliente incluidos en todos los paquetes contratados.</w:t>
      </w:r>
    </w:p>
    <w:p w14:paraId="7CEE3E4F"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No aplican cargos por concepto de activación de los paquetes Conexión Negocio.</w:t>
      </w:r>
    </w:p>
    <w:p w14:paraId="5AD95B24"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No aplica para el tráfico semiautomático ni de Operadora de </w:t>
      </w:r>
      <w:r>
        <w:rPr>
          <w:rFonts w:asciiTheme="minorHAnsi" w:hAnsiTheme="minorHAnsi" w:cs="Arial"/>
          <w:bCs/>
          <w:sz w:val="22"/>
          <w:szCs w:val="22"/>
        </w:rPr>
        <w:t>Larga Distancia</w:t>
      </w:r>
      <w:r w:rsidRPr="00B21CDF">
        <w:rPr>
          <w:rFonts w:asciiTheme="minorHAnsi" w:hAnsiTheme="minorHAnsi" w:cs="Arial"/>
          <w:bCs/>
          <w:sz w:val="22"/>
          <w:szCs w:val="22"/>
        </w:rPr>
        <w:t xml:space="preserve">, tráfico 800, 900 y </w:t>
      </w:r>
      <w:proofErr w:type="spellStart"/>
      <w:r w:rsidRPr="00B21CDF">
        <w:rPr>
          <w:rFonts w:asciiTheme="minorHAnsi" w:hAnsiTheme="minorHAnsi" w:cs="Arial"/>
          <w:bCs/>
          <w:sz w:val="22"/>
          <w:szCs w:val="22"/>
        </w:rPr>
        <w:t>Telcard</w:t>
      </w:r>
      <w:proofErr w:type="spellEnd"/>
      <w:r w:rsidRPr="00B21CDF">
        <w:rPr>
          <w:rFonts w:asciiTheme="minorHAnsi" w:hAnsiTheme="minorHAnsi" w:cs="Arial"/>
          <w:bCs/>
          <w:sz w:val="22"/>
          <w:szCs w:val="22"/>
        </w:rPr>
        <w:t>.</w:t>
      </w:r>
    </w:p>
    <w:p w14:paraId="5F8A4EAA"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Para el caso de </w:t>
      </w:r>
      <w:r>
        <w:rPr>
          <w:rFonts w:asciiTheme="minorHAnsi" w:hAnsiTheme="minorHAnsi" w:cs="Arial"/>
          <w:bCs/>
          <w:sz w:val="22"/>
          <w:szCs w:val="22"/>
        </w:rPr>
        <w:t>T</w:t>
      </w:r>
      <w:r w:rsidRPr="00B21CDF">
        <w:rPr>
          <w:rFonts w:asciiTheme="minorHAnsi" w:hAnsiTheme="minorHAnsi" w:cs="Arial"/>
          <w:bCs/>
          <w:sz w:val="22"/>
          <w:szCs w:val="22"/>
        </w:rPr>
        <w:t xml:space="preserve">roncales </w:t>
      </w:r>
      <w:r>
        <w:rPr>
          <w:rFonts w:asciiTheme="minorHAnsi" w:hAnsiTheme="minorHAnsi" w:cs="Arial"/>
          <w:bCs/>
          <w:sz w:val="22"/>
          <w:szCs w:val="22"/>
        </w:rPr>
        <w:t xml:space="preserve">Digitales </w:t>
      </w:r>
      <w:r w:rsidRPr="00B21CDF">
        <w:rPr>
          <w:rFonts w:asciiTheme="minorHAnsi" w:hAnsiTheme="minorHAnsi" w:cs="Arial"/>
          <w:bCs/>
          <w:sz w:val="22"/>
          <w:szCs w:val="22"/>
        </w:rPr>
        <w:t xml:space="preserve">nuevas, se aplican los cargos vigentes de gastos de instalación para </w:t>
      </w:r>
      <w:r>
        <w:rPr>
          <w:rFonts w:asciiTheme="minorHAnsi" w:hAnsiTheme="minorHAnsi" w:cs="Arial"/>
          <w:bCs/>
          <w:sz w:val="22"/>
          <w:szCs w:val="22"/>
        </w:rPr>
        <w:t>T</w:t>
      </w:r>
      <w:r w:rsidRPr="00B21CDF">
        <w:rPr>
          <w:rFonts w:asciiTheme="minorHAnsi" w:hAnsiTheme="minorHAnsi" w:cs="Arial"/>
          <w:bCs/>
          <w:sz w:val="22"/>
          <w:szCs w:val="22"/>
        </w:rPr>
        <w:t>roncales</w:t>
      </w:r>
      <w:r>
        <w:rPr>
          <w:rFonts w:asciiTheme="minorHAnsi" w:hAnsiTheme="minorHAnsi" w:cs="Arial"/>
          <w:bCs/>
          <w:sz w:val="22"/>
          <w:szCs w:val="22"/>
        </w:rPr>
        <w:t xml:space="preserve"> Digitales</w:t>
      </w:r>
      <w:r w:rsidRPr="00B21CDF">
        <w:rPr>
          <w:rFonts w:asciiTheme="minorHAnsi" w:hAnsiTheme="minorHAnsi" w:cs="Arial"/>
          <w:bCs/>
          <w:sz w:val="22"/>
          <w:szCs w:val="22"/>
        </w:rPr>
        <w:t>.</w:t>
      </w:r>
    </w:p>
    <w:p w14:paraId="57F8C0C0" w14:textId="77777777" w:rsidR="00E84090" w:rsidRDefault="00E84090" w:rsidP="00570F8C">
      <w:pPr>
        <w:outlineLvl w:val="0"/>
        <w:rPr>
          <w:rFonts w:asciiTheme="minorHAnsi" w:hAnsiTheme="minorHAnsi" w:cs="Arial"/>
          <w:b/>
          <w:sz w:val="22"/>
          <w:szCs w:val="22"/>
        </w:rPr>
      </w:pPr>
    </w:p>
    <w:p w14:paraId="7D075C4A" w14:textId="77777777" w:rsidR="00626DFA" w:rsidRPr="00B21CDF" w:rsidRDefault="00626DFA" w:rsidP="00570F8C">
      <w:pPr>
        <w:outlineLvl w:val="0"/>
        <w:rPr>
          <w:rFonts w:asciiTheme="minorHAnsi" w:hAnsiTheme="minorHAnsi" w:cs="Arial"/>
          <w:b/>
          <w:sz w:val="22"/>
          <w:szCs w:val="22"/>
        </w:rPr>
      </w:pPr>
      <w:r w:rsidRPr="00B21CDF">
        <w:rPr>
          <w:rFonts w:asciiTheme="minorHAnsi" w:hAnsiTheme="minorHAnsi" w:cs="Arial"/>
          <w:b/>
          <w:sz w:val="22"/>
          <w:szCs w:val="22"/>
        </w:rPr>
        <w:t>Políticas Comerciales</w:t>
      </w:r>
    </w:p>
    <w:p w14:paraId="1E6C7B38"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Los paquetes Conexión Negocio y el descuento a las tarifas promocionales están dirigidos a clientes comerciales.</w:t>
      </w:r>
    </w:p>
    <w:p w14:paraId="42BFE265"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Para la activación de cualquiera de los paquetes de Conexión Negocio, se requiere que el Cliente cuente con las Troncales </w:t>
      </w:r>
      <w:r>
        <w:rPr>
          <w:rFonts w:asciiTheme="minorHAnsi" w:hAnsiTheme="minorHAnsi" w:cs="Arial"/>
          <w:bCs/>
          <w:sz w:val="22"/>
          <w:szCs w:val="22"/>
        </w:rPr>
        <w:t xml:space="preserve">Digitales </w:t>
      </w:r>
      <w:r w:rsidRPr="00B21CDF">
        <w:rPr>
          <w:rFonts w:asciiTheme="minorHAnsi" w:hAnsiTheme="minorHAnsi" w:cs="Arial"/>
          <w:bCs/>
          <w:sz w:val="22"/>
          <w:szCs w:val="22"/>
        </w:rPr>
        <w:t>mínimas y el servicio de Internet de Banda Ancha, en caso contrario será necesario primero contratar estos servicios.</w:t>
      </w:r>
    </w:p>
    <w:p w14:paraId="565D085E"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El conjunto de servicios y el descuento a las tarifas promocionales incluidas en los paquetes Conexión Negocio se podrán activar en Troncales </w:t>
      </w:r>
      <w:r>
        <w:rPr>
          <w:rFonts w:asciiTheme="minorHAnsi" w:hAnsiTheme="minorHAnsi" w:cs="Arial"/>
          <w:bCs/>
          <w:sz w:val="22"/>
          <w:szCs w:val="22"/>
        </w:rPr>
        <w:t xml:space="preserve">Digitales </w:t>
      </w:r>
      <w:r w:rsidRPr="00B21CDF">
        <w:rPr>
          <w:rFonts w:asciiTheme="minorHAnsi" w:hAnsiTheme="minorHAnsi" w:cs="Arial"/>
          <w:bCs/>
          <w:sz w:val="22"/>
          <w:szCs w:val="22"/>
        </w:rPr>
        <w:t>de Telmex.</w:t>
      </w:r>
    </w:p>
    <w:p w14:paraId="4A16E985"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Estos paquetes no están limitados a consumos mínimos.</w:t>
      </w:r>
    </w:p>
    <w:p w14:paraId="6C097851"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Los paquetes Conexión Negocio y las tarifas promocionales se activan en su modalidad de paquete mediante convenio firmado con el Cliente. </w:t>
      </w:r>
    </w:p>
    <w:p w14:paraId="4259B5EF"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Las </w:t>
      </w:r>
      <w:r>
        <w:rPr>
          <w:rFonts w:asciiTheme="minorHAnsi" w:hAnsiTheme="minorHAnsi" w:cs="Arial"/>
          <w:bCs/>
          <w:sz w:val="22"/>
          <w:szCs w:val="22"/>
        </w:rPr>
        <w:t>T</w:t>
      </w:r>
      <w:r w:rsidRPr="00B21CDF">
        <w:rPr>
          <w:rFonts w:asciiTheme="minorHAnsi" w:hAnsiTheme="minorHAnsi" w:cs="Arial"/>
          <w:bCs/>
          <w:sz w:val="22"/>
          <w:szCs w:val="22"/>
        </w:rPr>
        <w:t>roncales</w:t>
      </w:r>
      <w:r>
        <w:rPr>
          <w:rFonts w:asciiTheme="minorHAnsi" w:hAnsiTheme="minorHAnsi" w:cs="Arial"/>
          <w:bCs/>
          <w:sz w:val="22"/>
          <w:szCs w:val="22"/>
        </w:rPr>
        <w:t xml:space="preserve"> Digitales</w:t>
      </w:r>
      <w:r w:rsidRPr="00B21CDF">
        <w:rPr>
          <w:rFonts w:asciiTheme="minorHAnsi" w:hAnsiTheme="minorHAnsi" w:cs="Arial"/>
          <w:bCs/>
          <w:sz w:val="22"/>
          <w:szCs w:val="22"/>
        </w:rPr>
        <w:t xml:space="preserve">, </w:t>
      </w:r>
      <w:proofErr w:type="spellStart"/>
      <w:r w:rsidRPr="00B21CDF">
        <w:rPr>
          <w:rFonts w:asciiTheme="minorHAnsi" w:hAnsiTheme="minorHAnsi" w:cs="Arial"/>
          <w:bCs/>
          <w:sz w:val="22"/>
          <w:szCs w:val="22"/>
        </w:rPr>
        <w:t>DIDs</w:t>
      </w:r>
      <w:proofErr w:type="spellEnd"/>
      <w:r w:rsidRPr="00B21CDF">
        <w:rPr>
          <w:rFonts w:asciiTheme="minorHAnsi" w:hAnsiTheme="minorHAnsi" w:cs="Arial"/>
          <w:bCs/>
          <w:sz w:val="22"/>
          <w:szCs w:val="22"/>
        </w:rPr>
        <w:t>, llamadas locales y minutos a teléfonos móviles con prefijo 044 y 045 adicionales a los que se incluyen en los paquetes Conexión Negocio, se cobrarán a la tarifa vigente.</w:t>
      </w:r>
    </w:p>
    <w:p w14:paraId="06A56B11"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Para las llamadas locales excedentes a las incluidas en los paquetes Conexión Negocio, se cobrarán a la tarifa del plan al que se encuentre suscrito el Cliente.</w:t>
      </w:r>
    </w:p>
    <w:p w14:paraId="13092B78"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El número de llamadas locales y minutos a teléfonos móviles incluidos en los paquetes Conexión Negocio no son susceptibles de transferirse, acumularse o bonificarse, por lo que las llamadas locales y los minutos que no se consuman durante un ciclo de facturación mensual serán cancelados automáticamente.</w:t>
      </w:r>
    </w:p>
    <w:p w14:paraId="61D54839"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lastRenderedPageBreak/>
        <w:t>Todos los servicios incluidos en los paquetes Conexión Negocio pueden ser utilizados las 24 horas del día.</w:t>
      </w:r>
    </w:p>
    <w:p w14:paraId="4E40A44C"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Los paquetes Conexión Negocio pueden convivir con otros planes y paquetes que se ofrecen para Troncales</w:t>
      </w:r>
      <w:r>
        <w:rPr>
          <w:rFonts w:asciiTheme="minorHAnsi" w:hAnsiTheme="minorHAnsi" w:cs="Arial"/>
          <w:bCs/>
          <w:sz w:val="22"/>
          <w:szCs w:val="22"/>
        </w:rPr>
        <w:t xml:space="preserve"> Digitales</w:t>
      </w:r>
      <w:r w:rsidRPr="00B21CDF">
        <w:rPr>
          <w:rFonts w:asciiTheme="minorHAnsi" w:hAnsiTheme="minorHAnsi" w:cs="Arial"/>
          <w:bCs/>
          <w:sz w:val="22"/>
          <w:szCs w:val="22"/>
        </w:rPr>
        <w:t>, siempre y cuando no exista duplicidad en la oferta de la renta para las Troncales</w:t>
      </w:r>
      <w:r>
        <w:rPr>
          <w:rFonts w:asciiTheme="minorHAnsi" w:hAnsiTheme="minorHAnsi" w:cs="Arial"/>
          <w:bCs/>
          <w:sz w:val="22"/>
          <w:szCs w:val="22"/>
        </w:rPr>
        <w:t xml:space="preserve"> Digitales</w:t>
      </w:r>
      <w:r w:rsidRPr="00B21CDF">
        <w:rPr>
          <w:rFonts w:asciiTheme="minorHAnsi" w:hAnsiTheme="minorHAnsi" w:cs="Arial"/>
          <w:bCs/>
          <w:sz w:val="22"/>
          <w:szCs w:val="22"/>
        </w:rPr>
        <w:t>.</w:t>
      </w:r>
    </w:p>
    <w:p w14:paraId="20EBDF8A"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El precio de los paquetes Conexión Negocio es mensual, por lo tanto</w:t>
      </w:r>
      <w:r w:rsidR="00247C7E">
        <w:rPr>
          <w:rFonts w:asciiTheme="minorHAnsi" w:hAnsiTheme="minorHAnsi" w:cs="Arial"/>
          <w:bCs/>
          <w:sz w:val="22"/>
          <w:szCs w:val="22"/>
        </w:rPr>
        <w:t>,</w:t>
      </w:r>
      <w:r w:rsidRPr="00B21CDF">
        <w:rPr>
          <w:rFonts w:asciiTheme="minorHAnsi" w:hAnsiTheme="minorHAnsi" w:cs="Arial"/>
          <w:bCs/>
          <w:sz w:val="22"/>
          <w:szCs w:val="22"/>
        </w:rPr>
        <w:t xml:space="preserve"> su pago deberá ser cubierto en su totalidad al finalizar el periodo de facturación.</w:t>
      </w:r>
    </w:p>
    <w:p w14:paraId="13EB6224" w14:textId="77777777" w:rsidR="00626DFA" w:rsidRPr="00253746" w:rsidRDefault="00626DFA" w:rsidP="008D7EA8">
      <w:pPr>
        <w:rPr>
          <w:rFonts w:asciiTheme="minorHAnsi" w:hAnsiTheme="minorHAnsi" w:cs="Arial"/>
          <w:bCs/>
          <w:sz w:val="22"/>
          <w:szCs w:val="22"/>
        </w:rPr>
      </w:pPr>
      <w:r w:rsidRPr="00253746">
        <w:rPr>
          <w:rFonts w:asciiTheme="minorHAnsi" w:hAnsiTheme="minorHAnsi" w:cs="Arial"/>
          <w:bCs/>
          <w:sz w:val="22"/>
          <w:szCs w:val="22"/>
        </w:rPr>
        <w:t>Para evitar el daño que se pueda causar a la red de Telmex por el mal uso de la línea telefónica y en virtud de que los beneficios aplican para clientes comerciales, éstos no podrán realizar las siguientes actividades:</w:t>
      </w:r>
    </w:p>
    <w:p w14:paraId="4820AA9C" w14:textId="77777777" w:rsidR="00626DFA" w:rsidRPr="00253746" w:rsidRDefault="00626DFA" w:rsidP="008D7EA8">
      <w:pPr>
        <w:rPr>
          <w:rFonts w:asciiTheme="minorHAnsi" w:hAnsiTheme="minorHAnsi" w:cs="Arial"/>
          <w:bCs/>
          <w:sz w:val="22"/>
          <w:szCs w:val="22"/>
        </w:rPr>
      </w:pPr>
      <w:r w:rsidRPr="00253746">
        <w:rPr>
          <w:rFonts w:asciiTheme="minorHAnsi" w:hAnsiTheme="minorHAnsi" w:cs="Arial"/>
          <w:bCs/>
          <w:sz w:val="22"/>
          <w:szCs w:val="22"/>
        </w:rPr>
        <w:t xml:space="preserve">La comercialización, venta o reventa de las llamadas de servicio medido, de los minutos de </w:t>
      </w:r>
      <w:r>
        <w:rPr>
          <w:rFonts w:asciiTheme="minorHAnsi" w:hAnsiTheme="minorHAnsi" w:cs="Arial"/>
          <w:bCs/>
          <w:sz w:val="22"/>
          <w:szCs w:val="22"/>
        </w:rPr>
        <w:t>Larga Distancia</w:t>
      </w:r>
      <w:r w:rsidRPr="00253746">
        <w:rPr>
          <w:rFonts w:asciiTheme="minorHAnsi" w:hAnsiTheme="minorHAnsi" w:cs="Arial"/>
          <w:bCs/>
          <w:sz w:val="22"/>
          <w:szCs w:val="22"/>
        </w:rPr>
        <w:t xml:space="preserve"> o a teléfonos móviles a través del prefijo de marcación 044 y 045 incluidos en el Paquete.</w:t>
      </w:r>
    </w:p>
    <w:p w14:paraId="283E10F8" w14:textId="77777777" w:rsidR="00626DFA" w:rsidRPr="00253746" w:rsidRDefault="00626DFA" w:rsidP="008D7EA8">
      <w:pPr>
        <w:rPr>
          <w:rFonts w:asciiTheme="minorHAnsi" w:hAnsiTheme="minorHAnsi" w:cs="Arial"/>
          <w:bCs/>
          <w:sz w:val="22"/>
          <w:szCs w:val="22"/>
        </w:rPr>
      </w:pPr>
      <w:r w:rsidRPr="00253746">
        <w:rPr>
          <w:rFonts w:asciiTheme="minorHAnsi" w:hAnsiTheme="minorHAnsi" w:cs="Arial"/>
          <w:bCs/>
          <w:sz w:val="22"/>
          <w:szCs w:val="22"/>
        </w:rPr>
        <w:t>La comercialización, venta o reventa de aplicaciones sobre el servicio de Internet que se incluye en el paquete.</w:t>
      </w:r>
    </w:p>
    <w:p w14:paraId="701DBBF4" w14:textId="77777777" w:rsidR="00626DFA" w:rsidRDefault="00626DFA" w:rsidP="008D7EA8">
      <w:pPr>
        <w:rPr>
          <w:rFonts w:asciiTheme="minorHAnsi" w:hAnsiTheme="minorHAnsi" w:cs="Arial"/>
          <w:bCs/>
          <w:sz w:val="22"/>
          <w:szCs w:val="22"/>
        </w:rPr>
      </w:pPr>
      <w:r w:rsidRPr="00253746">
        <w:rPr>
          <w:rFonts w:asciiTheme="minorHAnsi" w:hAnsiTheme="minorHAnsi" w:cs="Arial"/>
          <w:bCs/>
          <w:sz w:val="22"/>
          <w:szCs w:val="22"/>
        </w:rPr>
        <w:t xml:space="preserve">Prestar servicios de telecomunicaciones o realizar actividades tales como transportar o </w:t>
      </w:r>
      <w:proofErr w:type="spellStart"/>
      <w:r w:rsidRPr="00253746">
        <w:rPr>
          <w:rFonts w:asciiTheme="minorHAnsi" w:hAnsiTheme="minorHAnsi" w:cs="Arial"/>
          <w:bCs/>
          <w:sz w:val="22"/>
          <w:szCs w:val="22"/>
        </w:rPr>
        <w:t>re-originar</w:t>
      </w:r>
      <w:proofErr w:type="spellEnd"/>
      <w:r w:rsidRPr="00253746">
        <w:rPr>
          <w:rFonts w:asciiTheme="minorHAnsi" w:hAnsiTheme="minorHAnsi" w:cs="Arial"/>
          <w:bCs/>
          <w:sz w:val="22"/>
          <w:szCs w:val="22"/>
        </w:rPr>
        <w:t xml:space="preserve"> tráfico público conmutado originado en otra ciudad o país, así como realizar actividades de regreso de llamadas (</w:t>
      </w:r>
      <w:proofErr w:type="spellStart"/>
      <w:r w:rsidRPr="00253746">
        <w:rPr>
          <w:rFonts w:asciiTheme="minorHAnsi" w:hAnsiTheme="minorHAnsi" w:cs="Arial"/>
          <w:bCs/>
          <w:sz w:val="22"/>
          <w:szCs w:val="22"/>
        </w:rPr>
        <w:t>Call</w:t>
      </w:r>
      <w:proofErr w:type="spellEnd"/>
      <w:r w:rsidRPr="00253746">
        <w:rPr>
          <w:rFonts w:asciiTheme="minorHAnsi" w:hAnsiTheme="minorHAnsi" w:cs="Arial"/>
          <w:bCs/>
          <w:sz w:val="22"/>
          <w:szCs w:val="22"/>
        </w:rPr>
        <w:t>-Back) y puenteo de llamadas.</w:t>
      </w:r>
    </w:p>
    <w:p w14:paraId="3FC072E1" w14:textId="77777777" w:rsidR="00626DFA" w:rsidRPr="00253746" w:rsidRDefault="00626DFA" w:rsidP="008D7EA8">
      <w:pPr>
        <w:rPr>
          <w:rFonts w:asciiTheme="minorHAnsi" w:hAnsiTheme="minorHAnsi" w:cs="Arial"/>
          <w:bCs/>
          <w:sz w:val="22"/>
          <w:szCs w:val="22"/>
        </w:rPr>
      </w:pPr>
    </w:p>
    <w:p w14:paraId="550409AA" w14:textId="77777777" w:rsidR="00626DFA" w:rsidRPr="00B21CDF" w:rsidRDefault="00626DFA" w:rsidP="00570F8C">
      <w:pPr>
        <w:outlineLvl w:val="0"/>
        <w:rPr>
          <w:rFonts w:asciiTheme="minorHAnsi" w:hAnsiTheme="minorHAnsi" w:cs="Arial"/>
          <w:bCs/>
          <w:sz w:val="22"/>
          <w:szCs w:val="22"/>
          <w:lang w:val="es-ES_tradnl"/>
        </w:rPr>
      </w:pPr>
      <w:r w:rsidRPr="00B21CDF">
        <w:rPr>
          <w:rFonts w:asciiTheme="minorHAnsi" w:hAnsiTheme="minorHAnsi" w:cs="Arial"/>
          <w:b/>
          <w:bCs/>
          <w:sz w:val="22"/>
          <w:szCs w:val="22"/>
          <w:lang w:val="es-ES_tradnl"/>
        </w:rPr>
        <w:t>Vigencia</w:t>
      </w:r>
    </w:p>
    <w:p w14:paraId="16F39621"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Se avisará al Instituto Federal de Telecomunicaciones la cancelación de estos paquetes. </w:t>
      </w:r>
    </w:p>
    <w:p w14:paraId="19D31B86" w14:textId="77777777" w:rsidR="00ED651D" w:rsidRDefault="00626DFA" w:rsidP="008D7EA8">
      <w:pPr>
        <w:rPr>
          <w:rFonts w:ascii="Arial" w:hAnsi="Arial" w:cs="Arial"/>
          <w:color w:val="FF0000"/>
          <w:sz w:val="20"/>
        </w:rPr>
      </w:pPr>
      <w:r w:rsidRPr="00253746">
        <w:rPr>
          <w:rFonts w:asciiTheme="minorHAnsi" w:hAnsiTheme="minorHAnsi" w:cs="Arial"/>
          <w:bCs/>
          <w:sz w:val="22"/>
          <w:szCs w:val="22"/>
        </w:rPr>
        <w:t xml:space="preserve">Para las tarifas promocionales de </w:t>
      </w:r>
      <w:r>
        <w:rPr>
          <w:rFonts w:asciiTheme="minorHAnsi" w:hAnsiTheme="minorHAnsi" w:cs="Arial"/>
          <w:bCs/>
          <w:sz w:val="22"/>
          <w:szCs w:val="22"/>
        </w:rPr>
        <w:t>Larga Distancia</w:t>
      </w:r>
      <w:r w:rsidRPr="00253746">
        <w:rPr>
          <w:rFonts w:asciiTheme="minorHAnsi" w:hAnsiTheme="minorHAnsi" w:cs="Arial"/>
          <w:bCs/>
          <w:sz w:val="22"/>
          <w:szCs w:val="22"/>
        </w:rPr>
        <w:t xml:space="preserve"> Internacional y Mundial, se avisará al Instituto Federal de Telecomunicaciones la cancelación de esta promoción.</w:t>
      </w:r>
      <w:r w:rsidR="002211A3">
        <w:rPr>
          <w:rFonts w:ascii="Arial" w:hAnsi="Arial" w:cs="Arial"/>
          <w:color w:val="FF0000"/>
          <w:sz w:val="20"/>
        </w:rPr>
        <w:t xml:space="preserve"> </w:t>
      </w:r>
    </w:p>
    <w:p w14:paraId="654E1CFB" w14:textId="77777777" w:rsidR="009A63AC" w:rsidRDefault="009A63AC" w:rsidP="008D7EA8">
      <w:pPr>
        <w:rPr>
          <w:rFonts w:ascii="Arial" w:hAnsi="Arial" w:cs="Arial"/>
          <w:color w:val="FF0000"/>
          <w:sz w:val="20"/>
        </w:rPr>
      </w:pPr>
    </w:p>
    <w:p w14:paraId="13718A54" w14:textId="77777777" w:rsidR="009A63AC" w:rsidRDefault="009A63AC" w:rsidP="008D7EA8">
      <w:pPr>
        <w:rPr>
          <w:rFonts w:ascii="Arial" w:hAnsi="Arial" w:cs="Arial"/>
          <w:color w:val="FF0000"/>
          <w:sz w:val="20"/>
        </w:rPr>
      </w:pPr>
    </w:p>
    <w:p w14:paraId="42901D51" w14:textId="77777777" w:rsidR="009A63AC" w:rsidRDefault="009A63AC" w:rsidP="008D7EA8">
      <w:pPr>
        <w:rPr>
          <w:rFonts w:ascii="Arial" w:hAnsi="Arial" w:cs="Arial"/>
          <w:color w:val="FF0000"/>
          <w:sz w:val="20"/>
        </w:rPr>
      </w:pPr>
    </w:p>
    <w:p w14:paraId="7324ED76" w14:textId="77777777" w:rsidR="009A63AC" w:rsidRDefault="009A63AC" w:rsidP="008D7EA8">
      <w:pPr>
        <w:rPr>
          <w:rFonts w:ascii="Arial" w:hAnsi="Arial" w:cs="Arial"/>
          <w:color w:val="FF0000"/>
          <w:sz w:val="20"/>
        </w:rPr>
      </w:pPr>
    </w:p>
    <w:p w14:paraId="0000F97B" w14:textId="77777777" w:rsidR="009A63AC" w:rsidRDefault="009A63AC" w:rsidP="008D7EA8">
      <w:pPr>
        <w:rPr>
          <w:rFonts w:ascii="Arial" w:hAnsi="Arial" w:cs="Arial"/>
          <w:color w:val="FF0000"/>
          <w:sz w:val="20"/>
        </w:rPr>
      </w:pPr>
    </w:p>
    <w:p w14:paraId="14C1A92A" w14:textId="77777777" w:rsidR="009A63AC" w:rsidRDefault="009A63AC" w:rsidP="008D7EA8">
      <w:pPr>
        <w:rPr>
          <w:rFonts w:ascii="Arial" w:hAnsi="Arial" w:cs="Arial"/>
          <w:color w:val="FF0000"/>
          <w:sz w:val="20"/>
        </w:rPr>
      </w:pPr>
    </w:p>
    <w:p w14:paraId="21B25CA8" w14:textId="77777777" w:rsidR="009A63AC" w:rsidRDefault="009A63AC" w:rsidP="008D7EA8">
      <w:pPr>
        <w:rPr>
          <w:rFonts w:ascii="Arial" w:hAnsi="Arial" w:cs="Arial"/>
          <w:color w:val="FF0000"/>
          <w:sz w:val="20"/>
        </w:rPr>
      </w:pPr>
    </w:p>
    <w:p w14:paraId="62A7F464" w14:textId="77777777" w:rsidR="009A63AC" w:rsidRDefault="009A63AC" w:rsidP="008D7EA8">
      <w:pPr>
        <w:rPr>
          <w:rFonts w:ascii="Arial" w:hAnsi="Arial" w:cs="Arial"/>
          <w:color w:val="FF0000"/>
          <w:sz w:val="20"/>
        </w:rPr>
      </w:pPr>
    </w:p>
    <w:p w14:paraId="191E7C77" w14:textId="77777777" w:rsidR="009A63AC" w:rsidRDefault="009A63AC" w:rsidP="008D7EA8">
      <w:pPr>
        <w:rPr>
          <w:rFonts w:ascii="Arial" w:hAnsi="Arial" w:cs="Arial"/>
          <w:color w:val="FF0000"/>
          <w:sz w:val="20"/>
        </w:rPr>
      </w:pPr>
    </w:p>
    <w:p w14:paraId="3E015D5F" w14:textId="77777777" w:rsidR="009A63AC" w:rsidRDefault="009A63AC" w:rsidP="008D7EA8">
      <w:pPr>
        <w:rPr>
          <w:rFonts w:ascii="Arial" w:hAnsi="Arial" w:cs="Arial"/>
          <w:color w:val="FF0000"/>
          <w:sz w:val="20"/>
        </w:rPr>
      </w:pPr>
    </w:p>
    <w:p w14:paraId="0CFBD0DA" w14:textId="77777777" w:rsidR="009A63AC" w:rsidRDefault="009A63AC" w:rsidP="008D7EA8">
      <w:pPr>
        <w:rPr>
          <w:rFonts w:ascii="Arial" w:hAnsi="Arial" w:cs="Arial"/>
          <w:color w:val="FF0000"/>
          <w:sz w:val="20"/>
        </w:rPr>
      </w:pPr>
    </w:p>
    <w:p w14:paraId="0412292C" w14:textId="77777777" w:rsidR="009A63AC" w:rsidRDefault="009A63AC" w:rsidP="008D7EA8">
      <w:pPr>
        <w:rPr>
          <w:rFonts w:ascii="Arial" w:hAnsi="Arial" w:cs="Arial"/>
          <w:color w:val="FF0000"/>
          <w:sz w:val="20"/>
        </w:rPr>
      </w:pPr>
    </w:p>
    <w:p w14:paraId="0150DEF4" w14:textId="77777777" w:rsidR="009A63AC" w:rsidRDefault="009A63AC" w:rsidP="008D7EA8">
      <w:pPr>
        <w:rPr>
          <w:rFonts w:ascii="Arial" w:hAnsi="Arial" w:cs="Arial"/>
          <w:color w:val="FF0000"/>
          <w:sz w:val="20"/>
        </w:rPr>
      </w:pPr>
    </w:p>
    <w:p w14:paraId="2CA0F97C" w14:textId="77777777" w:rsidR="009A63AC" w:rsidRDefault="009A63AC" w:rsidP="008D7EA8">
      <w:pPr>
        <w:rPr>
          <w:rFonts w:ascii="Arial" w:hAnsi="Arial" w:cs="Arial"/>
          <w:color w:val="FF0000"/>
          <w:sz w:val="20"/>
        </w:rPr>
      </w:pPr>
    </w:p>
    <w:p w14:paraId="45FA41AC" w14:textId="77777777" w:rsidR="009A63AC" w:rsidRDefault="009A63AC" w:rsidP="008D7EA8">
      <w:pPr>
        <w:rPr>
          <w:rFonts w:ascii="Arial" w:hAnsi="Arial" w:cs="Arial"/>
          <w:color w:val="FF0000"/>
          <w:sz w:val="20"/>
        </w:rPr>
      </w:pPr>
    </w:p>
    <w:p w14:paraId="656715D1" w14:textId="77777777" w:rsidR="009A63AC" w:rsidRDefault="009A63AC" w:rsidP="008D7EA8">
      <w:pPr>
        <w:rPr>
          <w:rFonts w:ascii="Arial" w:hAnsi="Arial" w:cs="Arial"/>
          <w:color w:val="FF0000"/>
          <w:sz w:val="20"/>
        </w:rPr>
      </w:pPr>
    </w:p>
    <w:p w14:paraId="6CB7A4FC" w14:textId="77777777" w:rsidR="009A63AC" w:rsidRDefault="009A63AC" w:rsidP="008D7EA8">
      <w:pPr>
        <w:rPr>
          <w:rFonts w:ascii="Arial" w:hAnsi="Arial" w:cs="Arial"/>
          <w:color w:val="FF0000"/>
          <w:sz w:val="20"/>
        </w:rPr>
      </w:pPr>
    </w:p>
    <w:p w14:paraId="4E9177F2" w14:textId="77777777" w:rsidR="009A63AC" w:rsidRDefault="009A63AC" w:rsidP="008D7EA8">
      <w:pPr>
        <w:rPr>
          <w:rFonts w:ascii="Arial" w:hAnsi="Arial" w:cs="Arial"/>
          <w:color w:val="FF0000"/>
          <w:sz w:val="20"/>
        </w:rPr>
      </w:pPr>
    </w:p>
    <w:p w14:paraId="26A83B89" w14:textId="77777777" w:rsidR="009A63AC" w:rsidRDefault="009A63AC" w:rsidP="008D7EA8">
      <w:pPr>
        <w:rPr>
          <w:rFonts w:ascii="Arial" w:hAnsi="Arial" w:cs="Arial"/>
          <w:color w:val="FF0000"/>
          <w:sz w:val="20"/>
        </w:rPr>
      </w:pPr>
    </w:p>
    <w:p w14:paraId="789B5887" w14:textId="77777777" w:rsidR="009A63AC" w:rsidRDefault="009A63AC" w:rsidP="008D7EA8">
      <w:pPr>
        <w:rPr>
          <w:rFonts w:ascii="Arial" w:hAnsi="Arial" w:cs="Arial"/>
          <w:color w:val="FF0000"/>
          <w:sz w:val="20"/>
        </w:rPr>
      </w:pPr>
    </w:p>
    <w:p w14:paraId="6ED7E9D6" w14:textId="77777777" w:rsidR="009A63AC" w:rsidRDefault="009A63AC" w:rsidP="008D7EA8">
      <w:pPr>
        <w:rPr>
          <w:rFonts w:ascii="Arial" w:hAnsi="Arial" w:cs="Arial"/>
          <w:color w:val="FF0000"/>
          <w:sz w:val="20"/>
        </w:rPr>
      </w:pPr>
    </w:p>
    <w:p w14:paraId="6D87D75A" w14:textId="77777777" w:rsidR="009A63AC" w:rsidRDefault="009A63AC" w:rsidP="008D7EA8">
      <w:pPr>
        <w:rPr>
          <w:rFonts w:ascii="Arial" w:hAnsi="Arial" w:cs="Arial"/>
          <w:color w:val="FF0000"/>
          <w:sz w:val="20"/>
        </w:rPr>
      </w:pPr>
    </w:p>
    <w:p w14:paraId="1390B034" w14:textId="77777777" w:rsidR="009A63AC" w:rsidRDefault="009A63AC" w:rsidP="008D7EA8">
      <w:pPr>
        <w:rPr>
          <w:rFonts w:ascii="Arial" w:hAnsi="Arial" w:cs="Arial"/>
          <w:color w:val="FF0000"/>
          <w:sz w:val="20"/>
        </w:rPr>
      </w:pPr>
    </w:p>
    <w:p w14:paraId="7B187A53" w14:textId="77777777" w:rsidR="009A63AC" w:rsidRDefault="009A63AC" w:rsidP="008D7EA8">
      <w:pPr>
        <w:rPr>
          <w:rFonts w:ascii="Arial" w:hAnsi="Arial" w:cs="Arial"/>
          <w:color w:val="FF0000"/>
          <w:sz w:val="20"/>
        </w:rPr>
      </w:pPr>
    </w:p>
    <w:p w14:paraId="78C348E8" w14:textId="77777777" w:rsidR="009A63AC" w:rsidRDefault="009A63AC" w:rsidP="008D7EA8">
      <w:pPr>
        <w:rPr>
          <w:rFonts w:ascii="Arial" w:hAnsi="Arial" w:cs="Arial"/>
          <w:color w:val="FF0000"/>
          <w:sz w:val="20"/>
        </w:rPr>
      </w:pPr>
    </w:p>
    <w:p w14:paraId="48F31873" w14:textId="77777777" w:rsidR="009A63AC" w:rsidRDefault="009A63AC" w:rsidP="008D7EA8">
      <w:pPr>
        <w:rPr>
          <w:rFonts w:ascii="Arial" w:hAnsi="Arial" w:cs="Arial"/>
          <w:color w:val="FF0000"/>
          <w:sz w:val="20"/>
        </w:rPr>
      </w:pPr>
    </w:p>
    <w:p w14:paraId="2A2A7630" w14:textId="70B58279" w:rsidR="009A63AC" w:rsidRPr="009A63AC" w:rsidRDefault="009A63AC" w:rsidP="009A63AC">
      <w:pPr>
        <w:rPr>
          <w:rStyle w:val="Ttulo3Car"/>
          <w:rFonts w:asciiTheme="minorHAnsi" w:hAnsiTheme="minorHAnsi" w:cstheme="minorHAnsi"/>
          <w:sz w:val="28"/>
          <w:szCs w:val="28"/>
        </w:rPr>
      </w:pPr>
      <w:bookmarkStart w:id="173" w:name="_Toc162342566"/>
      <w:r>
        <w:rPr>
          <w:rStyle w:val="Ttulo3Car"/>
          <w:rFonts w:asciiTheme="minorHAnsi" w:hAnsiTheme="minorHAnsi" w:cstheme="minorHAnsi"/>
          <w:sz w:val="28"/>
          <w:szCs w:val="28"/>
        </w:rPr>
        <w:lastRenderedPageBreak/>
        <w:t xml:space="preserve">XV. </w:t>
      </w:r>
      <w:r w:rsidRPr="009A63AC">
        <w:rPr>
          <w:rStyle w:val="Ttulo3Car"/>
          <w:rFonts w:asciiTheme="minorHAnsi" w:hAnsiTheme="minorHAnsi" w:cstheme="minorHAnsi"/>
          <w:sz w:val="28"/>
          <w:szCs w:val="28"/>
        </w:rPr>
        <w:t>BENEFICIO CORPORATIVO LÍNEAS</w:t>
      </w:r>
      <w:bookmarkEnd w:id="173"/>
    </w:p>
    <w:p w14:paraId="11591402" w14:textId="77777777" w:rsidR="009A63AC" w:rsidRDefault="009A63AC" w:rsidP="008D7EA8">
      <w:pPr>
        <w:rPr>
          <w:rFonts w:ascii="Arial" w:hAnsi="Arial" w:cs="Arial"/>
          <w:color w:val="FF0000"/>
          <w:sz w:val="20"/>
        </w:rPr>
      </w:pPr>
    </w:p>
    <w:p w14:paraId="3C53F1B0" w14:textId="77777777" w:rsidR="009A63AC" w:rsidRPr="00E84090" w:rsidRDefault="009A63AC" w:rsidP="009A63AC">
      <w:pPr>
        <w:rPr>
          <w:rFonts w:asciiTheme="minorHAnsi" w:hAnsiTheme="minorHAnsi" w:cstheme="minorHAnsi"/>
          <w:szCs w:val="24"/>
        </w:rPr>
      </w:pPr>
    </w:p>
    <w:p w14:paraId="25E30E01" w14:textId="51A0900C" w:rsidR="009A63AC" w:rsidRPr="009A63AC" w:rsidRDefault="009A63AC" w:rsidP="009A63AC">
      <w:pPr>
        <w:outlineLvl w:val="0"/>
        <w:rPr>
          <w:rFonts w:asciiTheme="minorHAnsi" w:hAnsiTheme="minorHAnsi" w:cstheme="minorHAnsi"/>
          <w:b/>
          <w:szCs w:val="24"/>
        </w:rPr>
      </w:pPr>
      <w:r w:rsidRPr="00E84090">
        <w:rPr>
          <w:rFonts w:asciiTheme="minorHAnsi" w:hAnsiTheme="minorHAnsi" w:cstheme="minorHAnsi"/>
          <w:b/>
          <w:szCs w:val="24"/>
        </w:rPr>
        <w:t>Número de Inscripción</w:t>
      </w:r>
      <w:r>
        <w:rPr>
          <w:rFonts w:asciiTheme="minorHAnsi" w:hAnsiTheme="minorHAnsi" w:cstheme="minorHAnsi"/>
          <w:b/>
          <w:szCs w:val="24"/>
        </w:rPr>
        <w:t xml:space="preserve">: </w:t>
      </w:r>
      <w:r w:rsidRPr="009A63AC">
        <w:rPr>
          <w:rFonts w:asciiTheme="minorHAnsi" w:hAnsiTheme="minorHAnsi" w:cstheme="minorHAnsi"/>
          <w:b/>
          <w:szCs w:val="24"/>
        </w:rPr>
        <w:t>1137386</w:t>
      </w:r>
      <w:r>
        <w:rPr>
          <w:rFonts w:asciiTheme="minorHAnsi" w:hAnsiTheme="minorHAnsi" w:cstheme="minorHAnsi"/>
          <w:b/>
          <w:szCs w:val="24"/>
        </w:rPr>
        <w:t xml:space="preserve"> </w:t>
      </w:r>
    </w:p>
    <w:p w14:paraId="129D129C" w14:textId="77777777" w:rsidR="009A63AC" w:rsidRPr="00E84090" w:rsidRDefault="009A63AC" w:rsidP="009A63AC">
      <w:pPr>
        <w:rPr>
          <w:rFonts w:asciiTheme="minorHAnsi" w:hAnsiTheme="minorHAnsi" w:cstheme="minorHAnsi"/>
          <w:szCs w:val="24"/>
        </w:rPr>
      </w:pPr>
    </w:p>
    <w:p w14:paraId="2EDFA0C5" w14:textId="77777777" w:rsidR="009A63AC" w:rsidRPr="00E84090" w:rsidRDefault="009A63AC" w:rsidP="009A63AC">
      <w:pPr>
        <w:outlineLvl w:val="0"/>
        <w:rPr>
          <w:rFonts w:asciiTheme="minorHAnsi" w:hAnsiTheme="minorHAnsi" w:cstheme="minorHAnsi"/>
          <w:b/>
          <w:szCs w:val="24"/>
        </w:rPr>
      </w:pPr>
      <w:r w:rsidRPr="00E84090">
        <w:rPr>
          <w:rFonts w:asciiTheme="minorHAnsi" w:hAnsiTheme="minorHAnsi" w:cstheme="minorHAnsi"/>
          <w:b/>
          <w:szCs w:val="24"/>
        </w:rPr>
        <w:t>Nombre del Servicio:</w:t>
      </w:r>
    </w:p>
    <w:p w14:paraId="0B2440E3" w14:textId="4BF15D72" w:rsidR="009A63AC" w:rsidRDefault="00E714EF" w:rsidP="009A63AC">
      <w:pPr>
        <w:rPr>
          <w:rFonts w:asciiTheme="minorHAnsi" w:hAnsiTheme="minorHAnsi" w:cstheme="minorHAnsi"/>
          <w:bCs/>
          <w:szCs w:val="24"/>
        </w:rPr>
      </w:pPr>
      <w:r w:rsidRPr="00E714EF">
        <w:rPr>
          <w:rFonts w:asciiTheme="minorHAnsi" w:hAnsiTheme="minorHAnsi" w:cstheme="minorHAnsi"/>
          <w:bCs/>
          <w:szCs w:val="24"/>
        </w:rPr>
        <w:t>Beneficio Corporativo Líneas</w:t>
      </w:r>
    </w:p>
    <w:p w14:paraId="1DD1ADCF" w14:textId="77777777" w:rsidR="00E714EF" w:rsidRPr="00E84090" w:rsidRDefault="00E714EF" w:rsidP="009A63AC">
      <w:pPr>
        <w:rPr>
          <w:rFonts w:asciiTheme="minorHAnsi" w:hAnsiTheme="minorHAnsi" w:cstheme="minorHAnsi"/>
          <w:bCs/>
          <w:i/>
          <w:szCs w:val="24"/>
        </w:rPr>
      </w:pPr>
    </w:p>
    <w:p w14:paraId="08D9F971" w14:textId="77777777" w:rsidR="009A63AC" w:rsidRPr="00E84090" w:rsidRDefault="009A63AC" w:rsidP="009A63AC">
      <w:pPr>
        <w:outlineLvl w:val="0"/>
        <w:rPr>
          <w:rFonts w:asciiTheme="minorHAnsi" w:hAnsiTheme="minorHAnsi" w:cstheme="minorHAnsi"/>
          <w:b/>
          <w:szCs w:val="24"/>
        </w:rPr>
      </w:pPr>
      <w:r w:rsidRPr="00E84090">
        <w:rPr>
          <w:rFonts w:asciiTheme="minorHAnsi" w:hAnsiTheme="minorHAnsi" w:cstheme="minorHAnsi"/>
          <w:b/>
          <w:szCs w:val="24"/>
        </w:rPr>
        <w:t>Descripción:</w:t>
      </w:r>
    </w:p>
    <w:p w14:paraId="00159F54" w14:textId="58E8CEDB" w:rsidR="009A63AC" w:rsidRDefault="00E714EF" w:rsidP="009A63AC">
      <w:pPr>
        <w:rPr>
          <w:rFonts w:asciiTheme="minorHAnsi" w:hAnsiTheme="minorHAnsi" w:cstheme="minorHAnsi"/>
          <w:szCs w:val="24"/>
        </w:rPr>
      </w:pPr>
      <w:r w:rsidRPr="00E714EF">
        <w:rPr>
          <w:rFonts w:asciiTheme="minorHAnsi" w:hAnsiTheme="minorHAnsi" w:cstheme="minorHAnsi"/>
          <w:szCs w:val="24"/>
        </w:rPr>
        <w:t>El Beneficio Corporativo Líneas está dirigido a clientes empresariales que contraten servicios de voz y/o enlaces que no se encuentren empaquetados. La aplicación del descuento corresponde a los rangos definidos en la siguiente tabla (estructura tarifaria: Número de Líneas y/o Troncales).</w:t>
      </w:r>
    </w:p>
    <w:p w14:paraId="24BE032A" w14:textId="77777777" w:rsidR="00E714EF" w:rsidRPr="00E84090" w:rsidRDefault="00E714EF" w:rsidP="009A63AC">
      <w:pPr>
        <w:rPr>
          <w:rFonts w:asciiTheme="minorHAnsi" w:hAnsiTheme="minorHAnsi" w:cstheme="minorHAnsi"/>
          <w:bCs/>
          <w:szCs w:val="24"/>
        </w:rPr>
      </w:pPr>
    </w:p>
    <w:p w14:paraId="588DFBE8" w14:textId="77777777" w:rsidR="009A63AC" w:rsidRPr="00E84090" w:rsidRDefault="009A63AC" w:rsidP="009A63AC">
      <w:pPr>
        <w:outlineLvl w:val="0"/>
        <w:rPr>
          <w:rFonts w:asciiTheme="minorHAnsi" w:hAnsiTheme="minorHAnsi" w:cstheme="minorHAnsi"/>
          <w:b/>
          <w:szCs w:val="24"/>
        </w:rPr>
      </w:pPr>
      <w:r w:rsidRPr="00E84090">
        <w:rPr>
          <w:rFonts w:asciiTheme="minorHAnsi" w:hAnsiTheme="minorHAnsi" w:cstheme="minorHAnsi"/>
          <w:b/>
          <w:szCs w:val="24"/>
        </w:rPr>
        <w:t>Estructura Tarifaria:</w:t>
      </w:r>
    </w:p>
    <w:p w14:paraId="27C91322" w14:textId="77777777" w:rsidR="00E714EF" w:rsidRPr="00E714EF" w:rsidRDefault="00E714EF" w:rsidP="00E714EF">
      <w:pPr>
        <w:rPr>
          <w:rFonts w:asciiTheme="minorHAnsi" w:hAnsiTheme="minorHAnsi" w:cstheme="minorHAnsi"/>
          <w:szCs w:val="24"/>
        </w:rPr>
      </w:pPr>
      <w:r w:rsidRPr="00E714EF">
        <w:rPr>
          <w:rFonts w:asciiTheme="minorHAnsi" w:hAnsiTheme="minorHAnsi" w:cstheme="minorHAnsi"/>
          <w:szCs w:val="24"/>
        </w:rPr>
        <w:t>Volumen de líneas y/o Troncales</w:t>
      </w:r>
    </w:p>
    <w:p w14:paraId="2C9C03E4" w14:textId="67EFD957" w:rsidR="009A63AC" w:rsidRDefault="00E714EF" w:rsidP="00E714EF">
      <w:pPr>
        <w:rPr>
          <w:rFonts w:asciiTheme="minorHAnsi" w:hAnsiTheme="minorHAnsi" w:cstheme="minorHAnsi"/>
          <w:szCs w:val="24"/>
        </w:rPr>
      </w:pPr>
      <w:r w:rsidRPr="00E714EF">
        <w:rPr>
          <w:rFonts w:asciiTheme="minorHAnsi" w:hAnsiTheme="minorHAnsi" w:cstheme="minorHAnsi"/>
          <w:szCs w:val="24"/>
        </w:rPr>
        <w:t>Los clientes empresariales que tengan la condición descrita en la siguiente tabla, podrán obtener el descuento correspondiente:</w:t>
      </w:r>
    </w:p>
    <w:p w14:paraId="3F591CED" w14:textId="77777777" w:rsidR="00E714EF" w:rsidRPr="00E714EF" w:rsidRDefault="00E714EF" w:rsidP="00E714EF">
      <w:pPr>
        <w:rPr>
          <w:rFonts w:asciiTheme="minorHAnsi" w:hAnsiTheme="minorHAnsi" w:cstheme="minorHAnsi"/>
          <w:szCs w:val="24"/>
        </w:rPr>
      </w:pPr>
    </w:p>
    <w:p w14:paraId="1EF8818C" w14:textId="77777777" w:rsidR="00E714EF" w:rsidRDefault="00E714EF" w:rsidP="00E714EF">
      <w:pPr>
        <w:rPr>
          <w:rFonts w:asciiTheme="minorHAnsi" w:hAnsiTheme="minorHAnsi" w:cstheme="minorHAnsi"/>
          <w:b/>
          <w:szCs w:val="24"/>
          <w:lang w:val="es-MX"/>
        </w:rPr>
      </w:pPr>
      <w:r w:rsidRPr="00E714EF">
        <w:rPr>
          <w:rFonts w:asciiTheme="minorHAnsi" w:hAnsiTheme="minorHAnsi" w:cstheme="minorHAnsi"/>
          <w:b/>
          <w:szCs w:val="24"/>
          <w:lang w:val="es-MX"/>
        </w:rPr>
        <w:t>Número de Líneas y/o Troncales</w:t>
      </w:r>
    </w:p>
    <w:p w14:paraId="315187C5" w14:textId="04A98368" w:rsidR="00E714EF" w:rsidRDefault="00E714EF" w:rsidP="00E714EF">
      <w:pPr>
        <w:rPr>
          <w:rFonts w:asciiTheme="minorHAnsi" w:hAnsiTheme="minorHAnsi" w:cstheme="minorHAnsi"/>
          <w:szCs w:val="24"/>
          <w:lang w:val="es-MX"/>
        </w:rPr>
      </w:pPr>
      <w:r>
        <w:rPr>
          <w:rFonts w:asciiTheme="minorHAnsi" w:hAnsiTheme="minorHAnsi" w:cstheme="minorHAnsi"/>
          <w:szCs w:val="24"/>
          <w:lang w:val="es-MX"/>
        </w:rPr>
        <w:t>De 1 hasta 10: 0.0%</w:t>
      </w:r>
    </w:p>
    <w:p w14:paraId="308F71D8" w14:textId="1A12A853"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De 11 hasta 20: 6.0%</w:t>
      </w:r>
    </w:p>
    <w:p w14:paraId="4748C417" w14:textId="5BFC0BB2"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De 21 hasta 30: 7.0%</w:t>
      </w:r>
    </w:p>
    <w:p w14:paraId="4D977E9F" w14:textId="63A4F4FB"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De 31 hasta 50: 7.5%</w:t>
      </w:r>
    </w:p>
    <w:p w14:paraId="47E1728D" w14:textId="0C01F7DA"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De 51 hasta 80: 8.0%</w:t>
      </w:r>
    </w:p>
    <w:p w14:paraId="2EF46E6E" w14:textId="6383CA3D"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De 81 hasta 100: 9.0%</w:t>
      </w:r>
    </w:p>
    <w:p w14:paraId="723D3851" w14:textId="4BCE9DC0"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De 101 hasta 200: 10.0%</w:t>
      </w:r>
    </w:p>
    <w:p w14:paraId="56CDF3BF" w14:textId="3C9E3A49"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 xml:space="preserve">De 201 hasta </w:t>
      </w:r>
      <w:r w:rsidR="00BB7E4C">
        <w:rPr>
          <w:rFonts w:asciiTheme="minorHAnsi" w:hAnsiTheme="minorHAnsi" w:cstheme="minorHAnsi"/>
          <w:szCs w:val="24"/>
          <w:lang w:val="es-MX"/>
        </w:rPr>
        <w:t>3</w:t>
      </w:r>
      <w:r>
        <w:rPr>
          <w:rFonts w:asciiTheme="minorHAnsi" w:hAnsiTheme="minorHAnsi" w:cstheme="minorHAnsi"/>
          <w:szCs w:val="24"/>
          <w:lang w:val="es-MX"/>
        </w:rPr>
        <w:t>00: 10.0%</w:t>
      </w:r>
    </w:p>
    <w:p w14:paraId="360CBDC1" w14:textId="28361933"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 xml:space="preserve">De 301 hasta </w:t>
      </w:r>
      <w:r w:rsidR="00BB7E4C">
        <w:rPr>
          <w:rFonts w:asciiTheme="minorHAnsi" w:hAnsiTheme="minorHAnsi" w:cstheme="minorHAnsi"/>
          <w:szCs w:val="24"/>
          <w:lang w:val="es-MX"/>
        </w:rPr>
        <w:t>5</w:t>
      </w:r>
      <w:r>
        <w:rPr>
          <w:rFonts w:asciiTheme="minorHAnsi" w:hAnsiTheme="minorHAnsi" w:cstheme="minorHAnsi"/>
          <w:szCs w:val="24"/>
          <w:lang w:val="es-MX"/>
        </w:rPr>
        <w:t>00: 10.0%</w:t>
      </w:r>
    </w:p>
    <w:p w14:paraId="21D86703" w14:textId="07C97227"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 xml:space="preserve">De 501 hasta </w:t>
      </w:r>
      <w:r w:rsidR="00BB7E4C">
        <w:rPr>
          <w:rFonts w:asciiTheme="minorHAnsi" w:hAnsiTheme="minorHAnsi" w:cstheme="minorHAnsi"/>
          <w:szCs w:val="24"/>
          <w:lang w:val="es-MX"/>
        </w:rPr>
        <w:t>10</w:t>
      </w:r>
      <w:r>
        <w:rPr>
          <w:rFonts w:asciiTheme="minorHAnsi" w:hAnsiTheme="minorHAnsi" w:cstheme="minorHAnsi"/>
          <w:szCs w:val="24"/>
          <w:lang w:val="es-MX"/>
        </w:rPr>
        <w:t>00: 10.0%</w:t>
      </w:r>
    </w:p>
    <w:p w14:paraId="05F4A606" w14:textId="562CEF46"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De 1001 hasta 2</w:t>
      </w:r>
      <w:r w:rsidR="00BB7E4C">
        <w:rPr>
          <w:rFonts w:asciiTheme="minorHAnsi" w:hAnsiTheme="minorHAnsi" w:cstheme="minorHAnsi"/>
          <w:szCs w:val="24"/>
          <w:lang w:val="es-MX"/>
        </w:rPr>
        <w:t>0</w:t>
      </w:r>
      <w:r>
        <w:rPr>
          <w:rFonts w:asciiTheme="minorHAnsi" w:hAnsiTheme="minorHAnsi" w:cstheme="minorHAnsi"/>
          <w:szCs w:val="24"/>
          <w:lang w:val="es-MX"/>
        </w:rPr>
        <w:t>00: 10.0%</w:t>
      </w:r>
    </w:p>
    <w:p w14:paraId="54E0A30A" w14:textId="3F9F4E97" w:rsidR="00BB7E4C" w:rsidRPr="00E84090" w:rsidRDefault="00BB7E4C" w:rsidP="00BB7E4C">
      <w:pPr>
        <w:rPr>
          <w:rFonts w:asciiTheme="minorHAnsi" w:hAnsiTheme="minorHAnsi" w:cstheme="minorHAnsi"/>
          <w:szCs w:val="24"/>
          <w:lang w:val="es-MX"/>
        </w:rPr>
      </w:pPr>
      <w:r>
        <w:rPr>
          <w:rFonts w:asciiTheme="minorHAnsi" w:hAnsiTheme="minorHAnsi" w:cstheme="minorHAnsi"/>
          <w:szCs w:val="24"/>
          <w:lang w:val="es-MX"/>
        </w:rPr>
        <w:t>De 2001 hasta 5000: 10.0%</w:t>
      </w:r>
    </w:p>
    <w:p w14:paraId="48DB9D0F" w14:textId="1EB9D47B" w:rsidR="00BB7E4C" w:rsidRPr="00E84090" w:rsidRDefault="00BB7E4C" w:rsidP="00BB7E4C">
      <w:pPr>
        <w:rPr>
          <w:rFonts w:asciiTheme="minorHAnsi" w:hAnsiTheme="minorHAnsi" w:cstheme="minorHAnsi"/>
          <w:szCs w:val="24"/>
          <w:lang w:val="es-MX"/>
        </w:rPr>
      </w:pPr>
      <w:r>
        <w:rPr>
          <w:rFonts w:asciiTheme="minorHAnsi" w:hAnsiTheme="minorHAnsi" w:cstheme="minorHAnsi"/>
          <w:szCs w:val="24"/>
          <w:lang w:val="es-MX"/>
        </w:rPr>
        <w:t>De 5001 hasta 10000: 10.0%</w:t>
      </w:r>
    </w:p>
    <w:p w14:paraId="2C252DE7" w14:textId="2777A343" w:rsidR="00BB7E4C" w:rsidRPr="00E84090" w:rsidRDefault="00BB7E4C" w:rsidP="00BB7E4C">
      <w:pPr>
        <w:rPr>
          <w:rFonts w:asciiTheme="minorHAnsi" w:hAnsiTheme="minorHAnsi" w:cstheme="minorHAnsi"/>
          <w:szCs w:val="24"/>
          <w:lang w:val="es-MX"/>
        </w:rPr>
      </w:pPr>
      <w:r>
        <w:rPr>
          <w:rFonts w:asciiTheme="minorHAnsi" w:hAnsiTheme="minorHAnsi" w:cstheme="minorHAnsi"/>
          <w:szCs w:val="24"/>
          <w:lang w:val="es-MX"/>
        </w:rPr>
        <w:t>De 10001 en adelante: 10.0%</w:t>
      </w:r>
    </w:p>
    <w:p w14:paraId="646EE47C" w14:textId="77777777" w:rsidR="009A63AC" w:rsidRPr="00E714EF" w:rsidRDefault="009A63AC" w:rsidP="008D7EA8">
      <w:pPr>
        <w:rPr>
          <w:rFonts w:ascii="Arial" w:hAnsi="Arial" w:cs="Arial"/>
          <w:color w:val="FF0000"/>
          <w:sz w:val="20"/>
          <w:lang w:val="es-MX"/>
        </w:rPr>
      </w:pPr>
    </w:p>
    <w:p w14:paraId="7901A5B7" w14:textId="77777777" w:rsidR="009A63AC" w:rsidRDefault="009A63AC" w:rsidP="008D7EA8">
      <w:pPr>
        <w:rPr>
          <w:rFonts w:ascii="Arial" w:hAnsi="Arial" w:cs="Arial"/>
          <w:color w:val="FF0000"/>
          <w:sz w:val="20"/>
        </w:rPr>
      </w:pPr>
    </w:p>
    <w:p w14:paraId="3BA753E8" w14:textId="77777777" w:rsidR="00BB7E4C" w:rsidRPr="00B21CDF" w:rsidRDefault="00BB7E4C" w:rsidP="00BB7E4C">
      <w:pPr>
        <w:outlineLvl w:val="0"/>
        <w:rPr>
          <w:rFonts w:asciiTheme="minorHAnsi" w:hAnsiTheme="minorHAnsi" w:cs="Arial"/>
          <w:b/>
          <w:sz w:val="22"/>
          <w:szCs w:val="22"/>
        </w:rPr>
      </w:pPr>
      <w:r w:rsidRPr="00B21CDF">
        <w:rPr>
          <w:rFonts w:asciiTheme="minorHAnsi" w:hAnsiTheme="minorHAnsi" w:cs="Arial"/>
          <w:b/>
          <w:sz w:val="22"/>
          <w:szCs w:val="22"/>
        </w:rPr>
        <w:t>Reglas de Aplicación Tarifaria:</w:t>
      </w:r>
    </w:p>
    <w:p w14:paraId="477B6A43" w14:textId="515E7134" w:rsidR="00BB7E4C" w:rsidRPr="00BB7E4C" w:rsidRDefault="00BB7E4C" w:rsidP="00BB7E4C">
      <w:pPr>
        <w:rPr>
          <w:rFonts w:asciiTheme="minorHAnsi" w:hAnsiTheme="minorHAnsi" w:cs="Arial"/>
          <w:bCs/>
          <w:sz w:val="22"/>
          <w:szCs w:val="22"/>
        </w:rPr>
      </w:pPr>
      <w:r w:rsidRPr="00BB7E4C">
        <w:rPr>
          <w:rFonts w:asciiTheme="minorHAnsi" w:hAnsiTheme="minorHAnsi" w:cs="Arial"/>
          <w:bCs/>
          <w:sz w:val="22"/>
          <w:szCs w:val="22"/>
        </w:rPr>
        <w:t xml:space="preserve">La tabla de descuentos aplica de acuerdo con la cantidad de líneas y/o troncales contratadas por el </w:t>
      </w:r>
      <w:r>
        <w:rPr>
          <w:rFonts w:asciiTheme="minorHAnsi" w:hAnsiTheme="minorHAnsi" w:cs="Arial"/>
          <w:bCs/>
          <w:sz w:val="22"/>
          <w:szCs w:val="22"/>
        </w:rPr>
        <w:t>c</w:t>
      </w:r>
      <w:r w:rsidRPr="00BB7E4C">
        <w:rPr>
          <w:rFonts w:asciiTheme="minorHAnsi" w:hAnsiTheme="minorHAnsi" w:cs="Arial"/>
          <w:bCs/>
          <w:sz w:val="22"/>
          <w:szCs w:val="22"/>
        </w:rPr>
        <w:t>liente empresarial.</w:t>
      </w:r>
    </w:p>
    <w:p w14:paraId="64A85FE2" w14:textId="6C523316" w:rsidR="00BB7E4C" w:rsidRPr="00BB7E4C" w:rsidRDefault="00BB7E4C" w:rsidP="00BB7E4C">
      <w:pPr>
        <w:rPr>
          <w:rFonts w:asciiTheme="minorHAnsi" w:hAnsiTheme="minorHAnsi" w:cs="Arial"/>
          <w:bCs/>
          <w:sz w:val="22"/>
          <w:szCs w:val="22"/>
        </w:rPr>
      </w:pPr>
      <w:r w:rsidRPr="00BB7E4C">
        <w:rPr>
          <w:rFonts w:asciiTheme="minorHAnsi" w:hAnsiTheme="minorHAnsi" w:cs="Arial"/>
          <w:bCs/>
          <w:sz w:val="22"/>
          <w:szCs w:val="22"/>
        </w:rPr>
        <w:t xml:space="preserve">Los servicios de voz a los que se les puede aplicar el descuento son: Troncales analógicas, troncales digitales, troncales IP, líneas comerciales, </w:t>
      </w:r>
      <w:proofErr w:type="spellStart"/>
      <w:r w:rsidRPr="00BB7E4C">
        <w:rPr>
          <w:rFonts w:asciiTheme="minorHAnsi" w:hAnsiTheme="minorHAnsi" w:cs="Arial"/>
          <w:bCs/>
          <w:sz w:val="22"/>
          <w:szCs w:val="22"/>
        </w:rPr>
        <w:t>DID´s</w:t>
      </w:r>
      <w:proofErr w:type="spellEnd"/>
      <w:r w:rsidRPr="00BB7E4C">
        <w:rPr>
          <w:rFonts w:asciiTheme="minorHAnsi" w:hAnsiTheme="minorHAnsi" w:cs="Arial"/>
          <w:bCs/>
          <w:sz w:val="22"/>
          <w:szCs w:val="22"/>
        </w:rPr>
        <w:t xml:space="preserve">, enlaces, llamadas de servicio medido, minutos a </w:t>
      </w:r>
      <w:r w:rsidRPr="00BB7E4C">
        <w:rPr>
          <w:rFonts w:asciiTheme="minorHAnsi" w:hAnsiTheme="minorHAnsi" w:cs="Arial"/>
          <w:bCs/>
          <w:sz w:val="22"/>
          <w:szCs w:val="22"/>
        </w:rPr>
        <w:lastRenderedPageBreak/>
        <w:t xml:space="preserve">teléfonos móviles bajo la modalidad de “El Que Llama Paga”, minutos de larga distancia internacional a EE.UU. y Canadá, larga distancia mundial a Centroamérica, Sudamérica, Europa y Resto del Mundo (excepto a Cuba y a China); y tráfico de servicio 800. </w:t>
      </w:r>
    </w:p>
    <w:p w14:paraId="2A734F3F" w14:textId="2495B59F" w:rsidR="00BB7E4C" w:rsidRPr="00BB7E4C" w:rsidRDefault="00BB7E4C" w:rsidP="00BB7E4C">
      <w:pPr>
        <w:rPr>
          <w:rFonts w:asciiTheme="minorHAnsi" w:hAnsiTheme="minorHAnsi" w:cs="Arial"/>
          <w:bCs/>
          <w:sz w:val="22"/>
          <w:szCs w:val="22"/>
        </w:rPr>
      </w:pPr>
      <w:r w:rsidRPr="00BB7E4C">
        <w:rPr>
          <w:rFonts w:asciiTheme="minorHAnsi" w:hAnsiTheme="minorHAnsi" w:cs="Arial"/>
          <w:bCs/>
          <w:sz w:val="22"/>
          <w:szCs w:val="22"/>
        </w:rPr>
        <w:t>El cliente puede obtener el beneficio del descuento en todos o algunos de los servicios mencionados, siempre y cuando cumpla con el criterio establecido en la estructura tarifaria.</w:t>
      </w:r>
    </w:p>
    <w:p w14:paraId="24B3FE2D" w14:textId="2F1DF77F" w:rsidR="00BB7E4C" w:rsidRPr="00BB7E4C" w:rsidRDefault="00BB7E4C" w:rsidP="00BB7E4C">
      <w:pPr>
        <w:rPr>
          <w:rFonts w:asciiTheme="minorHAnsi" w:hAnsiTheme="minorHAnsi" w:cs="Arial"/>
          <w:bCs/>
          <w:sz w:val="22"/>
          <w:szCs w:val="22"/>
        </w:rPr>
      </w:pPr>
      <w:r w:rsidRPr="00BB7E4C">
        <w:rPr>
          <w:rFonts w:asciiTheme="minorHAnsi" w:hAnsiTheme="minorHAnsi" w:cs="Arial"/>
          <w:bCs/>
          <w:sz w:val="22"/>
          <w:szCs w:val="22"/>
        </w:rPr>
        <w:t>Los descuentos del Beneficio Corporativo Líneas aplican para clientes empresariales que facturen en cuenta maestra.</w:t>
      </w:r>
    </w:p>
    <w:p w14:paraId="282AD978" w14:textId="1679A6BB" w:rsidR="00BB7E4C" w:rsidRPr="00BB7E4C" w:rsidRDefault="00BB7E4C" w:rsidP="00BB7E4C">
      <w:pPr>
        <w:rPr>
          <w:rFonts w:asciiTheme="minorHAnsi" w:hAnsiTheme="minorHAnsi" w:cs="Arial"/>
          <w:bCs/>
          <w:sz w:val="22"/>
          <w:szCs w:val="22"/>
        </w:rPr>
      </w:pPr>
      <w:r w:rsidRPr="00BB7E4C">
        <w:rPr>
          <w:rFonts w:asciiTheme="minorHAnsi" w:hAnsiTheme="minorHAnsi" w:cs="Arial"/>
          <w:bCs/>
          <w:sz w:val="22"/>
          <w:szCs w:val="22"/>
        </w:rPr>
        <w:t>El descuento aplica sobre la tarifa regular registrada de cada servicio.</w:t>
      </w:r>
    </w:p>
    <w:p w14:paraId="0EE59143" w14:textId="54356FE4" w:rsidR="00BB7E4C" w:rsidRPr="00BB7E4C" w:rsidRDefault="00BB7E4C" w:rsidP="00BB7E4C">
      <w:pPr>
        <w:rPr>
          <w:rFonts w:asciiTheme="minorHAnsi" w:hAnsiTheme="minorHAnsi" w:cs="Arial"/>
          <w:bCs/>
          <w:sz w:val="22"/>
          <w:szCs w:val="22"/>
        </w:rPr>
      </w:pPr>
      <w:r w:rsidRPr="00BB7E4C">
        <w:rPr>
          <w:rFonts w:asciiTheme="minorHAnsi" w:hAnsiTheme="minorHAnsi" w:cs="Arial"/>
          <w:bCs/>
          <w:sz w:val="22"/>
          <w:szCs w:val="22"/>
        </w:rPr>
        <w:t xml:space="preserve">El plan Beneficio Corporativo Líneas no aplica con los siguientes planes de descuento: Promoción Única Internacional Lada </w:t>
      </w:r>
      <w:proofErr w:type="spellStart"/>
      <w:r w:rsidRPr="00BB7E4C">
        <w:rPr>
          <w:rFonts w:asciiTheme="minorHAnsi" w:hAnsiTheme="minorHAnsi" w:cs="Arial"/>
          <w:bCs/>
          <w:sz w:val="22"/>
          <w:szCs w:val="22"/>
        </w:rPr>
        <w:t>Vpnet</w:t>
      </w:r>
      <w:proofErr w:type="spellEnd"/>
      <w:r w:rsidRPr="00BB7E4C">
        <w:rPr>
          <w:rFonts w:asciiTheme="minorHAnsi" w:hAnsiTheme="minorHAnsi" w:cs="Arial"/>
          <w:bCs/>
          <w:sz w:val="22"/>
          <w:szCs w:val="22"/>
        </w:rPr>
        <w:t xml:space="preserve">, Plan Constancia Lada </w:t>
      </w:r>
      <w:proofErr w:type="spellStart"/>
      <w:r w:rsidRPr="00BB7E4C">
        <w:rPr>
          <w:rFonts w:asciiTheme="minorHAnsi" w:hAnsiTheme="minorHAnsi" w:cs="Arial"/>
          <w:bCs/>
          <w:sz w:val="22"/>
          <w:szCs w:val="22"/>
        </w:rPr>
        <w:t>Vpnet</w:t>
      </w:r>
      <w:proofErr w:type="spellEnd"/>
      <w:r w:rsidRPr="00BB7E4C">
        <w:rPr>
          <w:rFonts w:asciiTheme="minorHAnsi" w:hAnsiTheme="minorHAnsi" w:cs="Arial"/>
          <w:bCs/>
          <w:sz w:val="22"/>
          <w:szCs w:val="22"/>
        </w:rPr>
        <w:t>, Plan Lada Unión Empresarial, Destinos Estratégicos, Plan Lada Frontera Negocios, Opciones Lada Internacional, Opciones Lada Frontera, Plan Lada América, Plan de descuento Certeza Corporativo y Plan de descuento Certeza Premier.</w:t>
      </w:r>
    </w:p>
    <w:p w14:paraId="47647850" w14:textId="77777777" w:rsidR="00BB7E4C" w:rsidRDefault="00BB7E4C" w:rsidP="00BB7E4C">
      <w:pPr>
        <w:rPr>
          <w:rFonts w:asciiTheme="minorHAnsi" w:hAnsiTheme="minorHAnsi" w:cs="Arial"/>
          <w:bCs/>
          <w:sz w:val="22"/>
          <w:szCs w:val="22"/>
        </w:rPr>
      </w:pPr>
      <w:r w:rsidRPr="00BB7E4C">
        <w:rPr>
          <w:rFonts w:asciiTheme="minorHAnsi" w:hAnsiTheme="minorHAnsi" w:cs="Arial"/>
          <w:bCs/>
          <w:sz w:val="22"/>
          <w:szCs w:val="22"/>
        </w:rPr>
        <w:t>El tráfico de llamadas locales, minutos de larga distancia y minutos a teléfonos móviles aplican exclusivamente para las llamadas y minutos salientes, originados desde las líneas y troncales del cliente.</w:t>
      </w:r>
    </w:p>
    <w:p w14:paraId="66D7D58D" w14:textId="77777777" w:rsidR="00BB7E4C" w:rsidRDefault="00BB7E4C" w:rsidP="00BB7E4C">
      <w:pPr>
        <w:rPr>
          <w:rFonts w:asciiTheme="minorHAnsi" w:hAnsiTheme="minorHAnsi" w:cs="Arial"/>
          <w:bCs/>
          <w:sz w:val="22"/>
          <w:szCs w:val="22"/>
        </w:rPr>
      </w:pPr>
    </w:p>
    <w:p w14:paraId="08CBA209" w14:textId="74687831" w:rsidR="00BB7E4C" w:rsidRPr="00BB7E4C" w:rsidRDefault="00BB7E4C" w:rsidP="00BB7E4C">
      <w:pPr>
        <w:outlineLvl w:val="0"/>
        <w:rPr>
          <w:rFonts w:asciiTheme="minorHAnsi" w:hAnsiTheme="minorHAnsi" w:cs="Arial"/>
          <w:b/>
          <w:sz w:val="22"/>
          <w:szCs w:val="22"/>
        </w:rPr>
      </w:pPr>
      <w:r w:rsidRPr="00BB7E4C">
        <w:rPr>
          <w:rFonts w:asciiTheme="minorHAnsi" w:hAnsiTheme="minorHAnsi" w:cs="Arial"/>
          <w:b/>
          <w:sz w:val="22"/>
          <w:szCs w:val="22"/>
        </w:rPr>
        <w:t>Políticas Comerciales</w:t>
      </w:r>
    </w:p>
    <w:p w14:paraId="0713F91B" w14:textId="77777777" w:rsidR="00BB7E4C" w:rsidRDefault="00BB7E4C" w:rsidP="00BB7E4C">
      <w:pPr>
        <w:ind w:right="170"/>
        <w:jc w:val="both"/>
        <w:rPr>
          <w:rFonts w:asciiTheme="minorHAnsi" w:hAnsiTheme="minorHAnsi" w:cstheme="minorHAnsi"/>
          <w:bCs/>
          <w:sz w:val="22"/>
          <w:szCs w:val="22"/>
        </w:rPr>
      </w:pPr>
      <w:bookmarkStart w:id="174" w:name="_Hlk135035635"/>
      <w:r>
        <w:rPr>
          <w:rFonts w:asciiTheme="minorHAnsi" w:hAnsiTheme="minorHAnsi" w:cstheme="minorHAnsi"/>
          <w:bCs/>
          <w:sz w:val="22"/>
          <w:szCs w:val="22"/>
        </w:rPr>
        <w:t xml:space="preserve">El beneficio corporativo Líneas </w:t>
      </w:r>
      <w:r w:rsidRPr="002834E0">
        <w:rPr>
          <w:rFonts w:asciiTheme="minorHAnsi" w:hAnsiTheme="minorHAnsi" w:cstheme="minorHAnsi"/>
          <w:bCs/>
          <w:sz w:val="22"/>
          <w:szCs w:val="22"/>
        </w:rPr>
        <w:t xml:space="preserve">permanecerá mientras el cliente mantenga </w:t>
      </w:r>
      <w:r>
        <w:rPr>
          <w:rFonts w:asciiTheme="minorHAnsi" w:hAnsiTheme="minorHAnsi" w:cstheme="minorHAnsi"/>
          <w:bCs/>
          <w:sz w:val="22"/>
          <w:szCs w:val="22"/>
        </w:rPr>
        <w:t>la cantidad de líneas contratadas</w:t>
      </w:r>
      <w:r w:rsidRPr="002834E0">
        <w:rPr>
          <w:rFonts w:asciiTheme="minorHAnsi" w:hAnsiTheme="minorHAnsi" w:cstheme="minorHAnsi"/>
          <w:bCs/>
          <w:sz w:val="22"/>
          <w:szCs w:val="22"/>
        </w:rPr>
        <w:t>.</w:t>
      </w:r>
    </w:p>
    <w:p w14:paraId="24483F60" w14:textId="77777777" w:rsidR="00BB7E4C" w:rsidRDefault="00BB7E4C" w:rsidP="00BB7E4C">
      <w:pPr>
        <w:ind w:right="170"/>
        <w:jc w:val="both"/>
        <w:rPr>
          <w:rFonts w:asciiTheme="minorHAnsi" w:hAnsiTheme="minorHAnsi" w:cstheme="minorHAnsi"/>
          <w:bCs/>
          <w:sz w:val="22"/>
          <w:szCs w:val="22"/>
        </w:rPr>
      </w:pPr>
      <w:r w:rsidRPr="008B2605">
        <w:rPr>
          <w:rFonts w:asciiTheme="minorHAnsi" w:hAnsiTheme="minorHAnsi" w:cstheme="minorHAnsi"/>
          <w:bCs/>
          <w:sz w:val="22"/>
          <w:szCs w:val="22"/>
        </w:rPr>
        <w:t>Es requisito indispensable que el cliente no presente adeudos vencidos para que los descuentos se facturen correctamente.</w:t>
      </w:r>
    </w:p>
    <w:p w14:paraId="02B4130E" w14:textId="77777777" w:rsidR="00BB7E4C" w:rsidRDefault="00BB7E4C" w:rsidP="00BB7E4C">
      <w:pPr>
        <w:ind w:right="170"/>
        <w:jc w:val="both"/>
        <w:rPr>
          <w:rFonts w:asciiTheme="minorHAnsi" w:hAnsiTheme="minorHAnsi" w:cstheme="minorHAnsi"/>
          <w:bCs/>
          <w:sz w:val="22"/>
          <w:szCs w:val="22"/>
        </w:rPr>
      </w:pPr>
      <w:r>
        <w:rPr>
          <w:rFonts w:asciiTheme="minorHAnsi" w:hAnsiTheme="minorHAnsi" w:cstheme="minorHAnsi"/>
          <w:bCs/>
          <w:sz w:val="22"/>
          <w:szCs w:val="22"/>
        </w:rPr>
        <w:t>Para el caso de Troncales y líneas nuevas, se aplican los cargos vigentes de gastos de instalación y cableado interior.</w:t>
      </w:r>
    </w:p>
    <w:p w14:paraId="514BB702" w14:textId="66EF2A89" w:rsidR="00BB7E4C" w:rsidRPr="008C2320" w:rsidRDefault="00BB7E4C" w:rsidP="00BB7E4C">
      <w:pPr>
        <w:ind w:right="170"/>
        <w:jc w:val="both"/>
        <w:rPr>
          <w:rFonts w:asciiTheme="minorHAnsi" w:hAnsiTheme="minorHAnsi" w:cstheme="minorHAnsi"/>
          <w:bCs/>
          <w:sz w:val="22"/>
          <w:szCs w:val="22"/>
        </w:rPr>
      </w:pPr>
      <w:r w:rsidRPr="008C2320">
        <w:rPr>
          <w:rFonts w:asciiTheme="minorHAnsi" w:hAnsiTheme="minorHAnsi" w:cstheme="minorHAnsi"/>
          <w:bCs/>
          <w:sz w:val="22"/>
          <w:szCs w:val="22"/>
        </w:rPr>
        <w:t xml:space="preserve">Para evitar el daño que se pueda causar a la red de TELMEX por el mal uso de la Troncal Digital, Troncal </w:t>
      </w:r>
      <w:r>
        <w:rPr>
          <w:rFonts w:asciiTheme="minorHAnsi" w:hAnsiTheme="minorHAnsi" w:cstheme="minorHAnsi"/>
          <w:bCs/>
          <w:sz w:val="22"/>
          <w:szCs w:val="22"/>
        </w:rPr>
        <w:t>IP</w:t>
      </w:r>
      <w:r w:rsidRPr="008C2320">
        <w:rPr>
          <w:rFonts w:asciiTheme="minorHAnsi" w:hAnsiTheme="minorHAnsi" w:cstheme="minorHAnsi"/>
          <w:bCs/>
          <w:sz w:val="22"/>
          <w:szCs w:val="22"/>
        </w:rPr>
        <w:t xml:space="preserve"> y línea telefónica en virtud de que este beneficio es para clientes empresariales, los clientes no podrán realizar las siguientes actividades:</w:t>
      </w:r>
    </w:p>
    <w:p w14:paraId="60B8A709" w14:textId="77777777" w:rsidR="00BB7E4C" w:rsidRPr="00400D34" w:rsidRDefault="00BB7E4C" w:rsidP="00BB7E4C">
      <w:pPr>
        <w:autoSpaceDE w:val="0"/>
        <w:autoSpaceDN w:val="0"/>
        <w:spacing w:after="23"/>
        <w:jc w:val="both"/>
        <w:rPr>
          <w:rFonts w:ascii="Calibri" w:hAnsi="Calibri"/>
          <w:sz w:val="22"/>
          <w:szCs w:val="22"/>
        </w:rPr>
      </w:pPr>
      <w:r w:rsidRPr="00400D34">
        <w:rPr>
          <w:rFonts w:ascii="Calibri" w:hAnsi="Calibri"/>
          <w:sz w:val="22"/>
          <w:szCs w:val="22"/>
        </w:rPr>
        <w:t>La comercialización, venta o reventa de los servicios de este p</w:t>
      </w:r>
      <w:r>
        <w:rPr>
          <w:rFonts w:ascii="Calibri" w:hAnsi="Calibri"/>
          <w:sz w:val="22"/>
          <w:szCs w:val="22"/>
        </w:rPr>
        <w:t>lan</w:t>
      </w:r>
      <w:r w:rsidRPr="00400D34">
        <w:rPr>
          <w:rFonts w:ascii="Calibri" w:hAnsi="Calibri"/>
          <w:sz w:val="22"/>
          <w:szCs w:val="22"/>
        </w:rPr>
        <w:t>.</w:t>
      </w:r>
    </w:p>
    <w:p w14:paraId="26ECF6E9" w14:textId="77777777" w:rsidR="00BB7E4C" w:rsidRPr="00400D34" w:rsidRDefault="00BB7E4C" w:rsidP="00BB7E4C">
      <w:pPr>
        <w:autoSpaceDE w:val="0"/>
        <w:autoSpaceDN w:val="0"/>
        <w:jc w:val="both"/>
        <w:rPr>
          <w:rFonts w:ascii="Calibri" w:hAnsi="Calibri"/>
          <w:sz w:val="22"/>
          <w:szCs w:val="22"/>
        </w:rPr>
      </w:pPr>
      <w:r w:rsidRPr="00400D34">
        <w:rPr>
          <w:rFonts w:ascii="Calibri" w:hAnsi="Calibri"/>
          <w:sz w:val="22"/>
          <w:szCs w:val="22"/>
        </w:rPr>
        <w:t xml:space="preserve">Prestar servicios de telecomunicaciones o realizar actividades tales como transportar o </w:t>
      </w:r>
      <w:proofErr w:type="spellStart"/>
      <w:r w:rsidRPr="00400D34">
        <w:rPr>
          <w:rFonts w:ascii="Calibri" w:hAnsi="Calibri"/>
          <w:sz w:val="22"/>
          <w:szCs w:val="22"/>
        </w:rPr>
        <w:t>re-originar</w:t>
      </w:r>
      <w:proofErr w:type="spellEnd"/>
      <w:r w:rsidRPr="00400D34">
        <w:rPr>
          <w:rFonts w:ascii="Calibri" w:hAnsi="Calibri"/>
          <w:sz w:val="22"/>
          <w:szCs w:val="22"/>
        </w:rPr>
        <w:t xml:space="preserve"> tráfico público conmutado originado en otra cuidad o país, así como realizar actividades de regreso de llamadas (</w:t>
      </w:r>
      <w:proofErr w:type="spellStart"/>
      <w:r w:rsidRPr="00400D34">
        <w:rPr>
          <w:rFonts w:ascii="Calibri" w:hAnsi="Calibri"/>
          <w:sz w:val="22"/>
          <w:szCs w:val="22"/>
        </w:rPr>
        <w:t>Call</w:t>
      </w:r>
      <w:proofErr w:type="spellEnd"/>
      <w:r w:rsidRPr="00400D34">
        <w:rPr>
          <w:rFonts w:ascii="Calibri" w:hAnsi="Calibri"/>
          <w:sz w:val="22"/>
          <w:szCs w:val="22"/>
        </w:rPr>
        <w:t>- Back) y puenteo de llamadas (</w:t>
      </w:r>
      <w:proofErr w:type="spellStart"/>
      <w:r w:rsidRPr="00400D34">
        <w:rPr>
          <w:rFonts w:ascii="Calibri" w:hAnsi="Calibri"/>
          <w:sz w:val="22"/>
          <w:szCs w:val="22"/>
        </w:rPr>
        <w:t>By</w:t>
      </w:r>
      <w:proofErr w:type="spellEnd"/>
      <w:r w:rsidRPr="00400D34">
        <w:rPr>
          <w:rFonts w:ascii="Calibri" w:hAnsi="Calibri"/>
          <w:sz w:val="22"/>
          <w:szCs w:val="22"/>
        </w:rPr>
        <w:t>-Pass).</w:t>
      </w:r>
    </w:p>
    <w:p w14:paraId="6BC91F09" w14:textId="77777777" w:rsidR="00BB7E4C" w:rsidRPr="008B2605" w:rsidRDefault="00BB7E4C" w:rsidP="00BB7E4C">
      <w:pPr>
        <w:ind w:right="170"/>
        <w:jc w:val="both"/>
        <w:rPr>
          <w:rFonts w:asciiTheme="minorHAnsi" w:hAnsiTheme="minorHAnsi" w:cstheme="minorHAnsi"/>
          <w:bCs/>
          <w:sz w:val="22"/>
          <w:szCs w:val="22"/>
        </w:rPr>
      </w:pPr>
      <w:r w:rsidRPr="00400D34">
        <w:rPr>
          <w:rFonts w:ascii="Calibri" w:hAnsi="Calibri"/>
          <w:sz w:val="22"/>
          <w:szCs w:val="22"/>
        </w:rPr>
        <w:t>El p</w:t>
      </w:r>
      <w:r>
        <w:rPr>
          <w:rFonts w:ascii="Calibri" w:hAnsi="Calibri"/>
          <w:sz w:val="22"/>
          <w:szCs w:val="22"/>
        </w:rPr>
        <w:t>aquete</w:t>
      </w:r>
      <w:r w:rsidRPr="00400D34">
        <w:rPr>
          <w:rFonts w:ascii="Calibri" w:hAnsi="Calibri"/>
          <w:sz w:val="22"/>
          <w:szCs w:val="22"/>
        </w:rPr>
        <w:t xml:space="preserve"> no podrá ser contratado para fines comerciales incluidos aquellos con operaciones de tipo </w:t>
      </w:r>
      <w:proofErr w:type="spellStart"/>
      <w:r w:rsidRPr="00400D34">
        <w:rPr>
          <w:rFonts w:ascii="Calibri" w:hAnsi="Calibri"/>
          <w:sz w:val="22"/>
          <w:szCs w:val="22"/>
        </w:rPr>
        <w:t>Call</w:t>
      </w:r>
      <w:proofErr w:type="spellEnd"/>
      <w:r w:rsidRPr="00400D34">
        <w:rPr>
          <w:rFonts w:ascii="Calibri" w:hAnsi="Calibri"/>
          <w:sz w:val="22"/>
          <w:szCs w:val="22"/>
        </w:rPr>
        <w:t xml:space="preserve"> Centers, por instituciones de ningún tipo ni por Revendedores de Servicios.</w:t>
      </w:r>
    </w:p>
    <w:p w14:paraId="1DB886AC" w14:textId="77777777" w:rsidR="00BB7E4C" w:rsidRPr="009117CC" w:rsidRDefault="00BB7E4C" w:rsidP="00BB7E4C">
      <w:pPr>
        <w:tabs>
          <w:tab w:val="left" w:pos="2581"/>
        </w:tabs>
        <w:ind w:left="708"/>
        <w:rPr>
          <w:rFonts w:asciiTheme="minorHAnsi" w:hAnsiTheme="minorHAnsi" w:cstheme="minorHAnsi"/>
          <w:sz w:val="22"/>
          <w:szCs w:val="22"/>
        </w:rPr>
      </w:pPr>
    </w:p>
    <w:bookmarkEnd w:id="174"/>
    <w:p w14:paraId="671A6D87" w14:textId="77777777" w:rsidR="00DE1238" w:rsidRPr="00F868EE" w:rsidRDefault="00DE1238" w:rsidP="00DE1238">
      <w:pPr>
        <w:outlineLvl w:val="0"/>
        <w:rPr>
          <w:rFonts w:asciiTheme="minorHAnsi" w:hAnsiTheme="minorHAnsi" w:cstheme="minorHAnsi"/>
          <w:b/>
          <w:szCs w:val="24"/>
        </w:rPr>
      </w:pPr>
      <w:r w:rsidRPr="00F868EE">
        <w:rPr>
          <w:rFonts w:asciiTheme="minorHAnsi" w:hAnsiTheme="minorHAnsi" w:cstheme="minorHAnsi"/>
          <w:b/>
          <w:szCs w:val="24"/>
        </w:rPr>
        <w:t>Vigencia:</w:t>
      </w:r>
    </w:p>
    <w:p w14:paraId="641FA921" w14:textId="2D00F39F" w:rsidR="00683C84" w:rsidRPr="00DE1238" w:rsidRDefault="00DE1238" w:rsidP="00DE1238">
      <w:pPr>
        <w:outlineLvl w:val="0"/>
        <w:rPr>
          <w:rFonts w:asciiTheme="minorHAnsi" w:hAnsiTheme="minorHAnsi" w:cstheme="minorHAnsi"/>
          <w:sz w:val="36"/>
          <w:szCs w:val="36"/>
        </w:rPr>
      </w:pPr>
      <w:r w:rsidRPr="00F868EE">
        <w:rPr>
          <w:rFonts w:asciiTheme="minorHAnsi" w:hAnsiTheme="minorHAnsi" w:cstheme="minorHAnsi"/>
          <w:szCs w:val="24"/>
        </w:rPr>
        <w:t>Indefinida.</w:t>
      </w:r>
    </w:p>
    <w:p w14:paraId="28CD8209" w14:textId="77777777" w:rsidR="00683C84" w:rsidRDefault="00683C84" w:rsidP="00BB7E4C">
      <w:pPr>
        <w:ind w:right="98"/>
        <w:jc w:val="both"/>
        <w:rPr>
          <w:rFonts w:ascii="Calibri" w:hAnsi="Calibri" w:cs="Calibri"/>
          <w:color w:val="000000"/>
          <w:sz w:val="22"/>
          <w:szCs w:val="22"/>
          <w:lang w:val="es-MX" w:eastAsia="es-MX"/>
        </w:rPr>
      </w:pPr>
    </w:p>
    <w:p w14:paraId="4613170A" w14:textId="77777777" w:rsidR="00683C84" w:rsidRDefault="00683C84" w:rsidP="00BB7E4C">
      <w:pPr>
        <w:ind w:right="98"/>
        <w:jc w:val="both"/>
        <w:rPr>
          <w:rFonts w:ascii="Calibri" w:hAnsi="Calibri" w:cs="Calibri"/>
          <w:color w:val="000000"/>
          <w:sz w:val="22"/>
          <w:szCs w:val="22"/>
          <w:lang w:val="es-MX" w:eastAsia="es-MX"/>
        </w:rPr>
      </w:pPr>
    </w:p>
    <w:p w14:paraId="586641E7" w14:textId="77777777" w:rsidR="00683C84" w:rsidRDefault="00683C84" w:rsidP="00BB7E4C">
      <w:pPr>
        <w:ind w:right="98"/>
        <w:jc w:val="both"/>
        <w:rPr>
          <w:rFonts w:ascii="Calibri" w:hAnsi="Calibri" w:cs="Calibri"/>
          <w:color w:val="000000"/>
          <w:sz w:val="22"/>
          <w:szCs w:val="22"/>
          <w:lang w:val="es-MX" w:eastAsia="es-MX"/>
        </w:rPr>
      </w:pPr>
    </w:p>
    <w:p w14:paraId="6C01EC07" w14:textId="77777777" w:rsidR="00683C84" w:rsidRDefault="00683C84" w:rsidP="00BB7E4C">
      <w:pPr>
        <w:ind w:right="98"/>
        <w:jc w:val="both"/>
        <w:rPr>
          <w:rFonts w:ascii="Calibri" w:hAnsi="Calibri" w:cs="Calibri"/>
          <w:color w:val="000000"/>
          <w:sz w:val="22"/>
          <w:szCs w:val="22"/>
          <w:lang w:val="es-MX" w:eastAsia="es-MX"/>
        </w:rPr>
      </w:pPr>
    </w:p>
    <w:p w14:paraId="4D40CD61" w14:textId="77777777" w:rsidR="00683C84" w:rsidRDefault="00683C84" w:rsidP="00BB7E4C">
      <w:pPr>
        <w:ind w:right="98"/>
        <w:jc w:val="both"/>
        <w:rPr>
          <w:rFonts w:ascii="Calibri" w:hAnsi="Calibri" w:cs="Calibri"/>
          <w:color w:val="000000"/>
          <w:sz w:val="22"/>
          <w:szCs w:val="22"/>
          <w:lang w:val="es-MX" w:eastAsia="es-MX"/>
        </w:rPr>
      </w:pPr>
    </w:p>
    <w:p w14:paraId="7A33374D" w14:textId="77777777" w:rsidR="00683C84" w:rsidRDefault="00683C84" w:rsidP="00BB7E4C">
      <w:pPr>
        <w:ind w:right="98"/>
        <w:jc w:val="both"/>
        <w:rPr>
          <w:rFonts w:ascii="Calibri" w:hAnsi="Calibri" w:cs="Calibri"/>
          <w:color w:val="000000"/>
          <w:sz w:val="22"/>
          <w:szCs w:val="22"/>
          <w:lang w:val="es-MX" w:eastAsia="es-MX"/>
        </w:rPr>
      </w:pPr>
    </w:p>
    <w:p w14:paraId="60BB52FE" w14:textId="77777777" w:rsidR="00683C84" w:rsidRDefault="00683C84" w:rsidP="00BB7E4C">
      <w:pPr>
        <w:ind w:right="98"/>
        <w:jc w:val="both"/>
        <w:rPr>
          <w:rFonts w:ascii="Calibri" w:hAnsi="Calibri" w:cs="Calibri"/>
          <w:color w:val="000000"/>
          <w:sz w:val="22"/>
          <w:szCs w:val="22"/>
          <w:lang w:val="es-MX" w:eastAsia="es-MX"/>
        </w:rPr>
      </w:pPr>
    </w:p>
    <w:p w14:paraId="0D5C5727" w14:textId="77777777" w:rsidR="006A013E" w:rsidRDefault="006A013E" w:rsidP="00BB7E4C">
      <w:pPr>
        <w:ind w:right="98"/>
        <w:jc w:val="both"/>
        <w:rPr>
          <w:rFonts w:ascii="Calibri" w:hAnsi="Calibri" w:cs="Calibri"/>
          <w:color w:val="000000"/>
          <w:sz w:val="22"/>
          <w:szCs w:val="22"/>
          <w:lang w:val="es-MX" w:eastAsia="es-MX"/>
        </w:rPr>
      </w:pPr>
    </w:p>
    <w:p w14:paraId="398E3325" w14:textId="343B6E85" w:rsidR="00683C84" w:rsidRPr="009A63AC" w:rsidRDefault="00683C84" w:rsidP="00683C84">
      <w:pPr>
        <w:rPr>
          <w:rStyle w:val="Ttulo3Car"/>
          <w:rFonts w:asciiTheme="minorHAnsi" w:hAnsiTheme="minorHAnsi" w:cstheme="minorHAnsi"/>
          <w:sz w:val="28"/>
          <w:szCs w:val="28"/>
        </w:rPr>
      </w:pPr>
      <w:bookmarkStart w:id="175" w:name="_Toc162342567"/>
      <w:r>
        <w:rPr>
          <w:rStyle w:val="Ttulo3Car"/>
          <w:rFonts w:asciiTheme="minorHAnsi" w:hAnsiTheme="minorHAnsi" w:cstheme="minorHAnsi"/>
          <w:sz w:val="28"/>
          <w:szCs w:val="28"/>
        </w:rPr>
        <w:lastRenderedPageBreak/>
        <w:t>X</w:t>
      </w:r>
      <w:r w:rsidR="006A013E">
        <w:rPr>
          <w:rStyle w:val="Ttulo3Car"/>
          <w:rFonts w:asciiTheme="minorHAnsi" w:hAnsiTheme="minorHAnsi" w:cstheme="minorHAnsi"/>
          <w:sz w:val="28"/>
          <w:szCs w:val="28"/>
        </w:rPr>
        <w:t>VI</w:t>
      </w:r>
      <w:r>
        <w:rPr>
          <w:rStyle w:val="Ttulo3Car"/>
          <w:rFonts w:asciiTheme="minorHAnsi" w:hAnsiTheme="minorHAnsi" w:cstheme="minorHAnsi"/>
          <w:sz w:val="28"/>
          <w:szCs w:val="28"/>
        </w:rPr>
        <w:t xml:space="preserve">. </w:t>
      </w:r>
      <w:r w:rsidRPr="009A63AC">
        <w:rPr>
          <w:rStyle w:val="Ttulo3Car"/>
          <w:rFonts w:asciiTheme="minorHAnsi" w:hAnsiTheme="minorHAnsi" w:cstheme="minorHAnsi"/>
          <w:sz w:val="28"/>
          <w:szCs w:val="28"/>
        </w:rPr>
        <w:t xml:space="preserve">BENEFICIO CORPORATIVO </w:t>
      </w:r>
      <w:r>
        <w:rPr>
          <w:rStyle w:val="Ttulo3Car"/>
          <w:rFonts w:asciiTheme="minorHAnsi" w:hAnsiTheme="minorHAnsi" w:cstheme="minorHAnsi"/>
          <w:sz w:val="28"/>
          <w:szCs w:val="28"/>
        </w:rPr>
        <w:t>ANTIGÜEDAD</w:t>
      </w:r>
      <w:bookmarkEnd w:id="175"/>
    </w:p>
    <w:p w14:paraId="1F4CF7AC" w14:textId="77777777" w:rsidR="00683C84" w:rsidRDefault="00683C84" w:rsidP="00683C84">
      <w:pPr>
        <w:rPr>
          <w:rFonts w:ascii="Arial" w:hAnsi="Arial" w:cs="Arial"/>
          <w:color w:val="FF0000"/>
          <w:sz w:val="20"/>
        </w:rPr>
      </w:pPr>
    </w:p>
    <w:p w14:paraId="66C6442B" w14:textId="77777777" w:rsidR="00683C84" w:rsidRPr="00E84090" w:rsidRDefault="00683C84" w:rsidP="00683C84">
      <w:pPr>
        <w:rPr>
          <w:rFonts w:asciiTheme="minorHAnsi" w:hAnsiTheme="minorHAnsi" w:cstheme="minorHAnsi"/>
          <w:szCs w:val="24"/>
        </w:rPr>
      </w:pPr>
    </w:p>
    <w:p w14:paraId="5F3218C9" w14:textId="2A65B321" w:rsidR="00683C84" w:rsidRPr="009A63AC" w:rsidRDefault="00683C84" w:rsidP="00683C84">
      <w:pPr>
        <w:outlineLvl w:val="0"/>
        <w:rPr>
          <w:rFonts w:asciiTheme="minorHAnsi" w:hAnsiTheme="minorHAnsi" w:cstheme="minorHAnsi"/>
          <w:b/>
          <w:szCs w:val="24"/>
        </w:rPr>
      </w:pPr>
      <w:r w:rsidRPr="00E84090">
        <w:rPr>
          <w:rFonts w:asciiTheme="minorHAnsi" w:hAnsiTheme="minorHAnsi" w:cstheme="minorHAnsi"/>
          <w:b/>
          <w:szCs w:val="24"/>
        </w:rPr>
        <w:t>Número de Inscripción</w:t>
      </w:r>
      <w:r>
        <w:rPr>
          <w:rFonts w:asciiTheme="minorHAnsi" w:hAnsiTheme="minorHAnsi" w:cstheme="minorHAnsi"/>
          <w:b/>
          <w:szCs w:val="24"/>
        </w:rPr>
        <w:t xml:space="preserve">: </w:t>
      </w:r>
      <w:r w:rsidRPr="00683C84">
        <w:rPr>
          <w:rFonts w:asciiTheme="minorHAnsi" w:hAnsiTheme="minorHAnsi" w:cstheme="minorHAnsi"/>
          <w:b/>
          <w:szCs w:val="24"/>
        </w:rPr>
        <w:t>1137390</w:t>
      </w:r>
    </w:p>
    <w:p w14:paraId="1FEDB7D4" w14:textId="77777777" w:rsidR="00683C84" w:rsidRPr="00E84090" w:rsidRDefault="00683C84" w:rsidP="00683C84">
      <w:pPr>
        <w:rPr>
          <w:rFonts w:asciiTheme="minorHAnsi" w:hAnsiTheme="minorHAnsi" w:cstheme="minorHAnsi"/>
          <w:szCs w:val="24"/>
        </w:rPr>
      </w:pPr>
    </w:p>
    <w:p w14:paraId="7DB20D90" w14:textId="77777777" w:rsidR="00683C84" w:rsidRPr="00E84090" w:rsidRDefault="00683C84" w:rsidP="00683C84">
      <w:pPr>
        <w:outlineLvl w:val="0"/>
        <w:rPr>
          <w:rFonts w:asciiTheme="minorHAnsi" w:hAnsiTheme="minorHAnsi" w:cstheme="minorHAnsi"/>
          <w:b/>
          <w:szCs w:val="24"/>
        </w:rPr>
      </w:pPr>
      <w:r w:rsidRPr="00E84090">
        <w:rPr>
          <w:rFonts w:asciiTheme="minorHAnsi" w:hAnsiTheme="minorHAnsi" w:cstheme="minorHAnsi"/>
          <w:b/>
          <w:szCs w:val="24"/>
        </w:rPr>
        <w:t>Nombre del Servicio:</w:t>
      </w:r>
    </w:p>
    <w:p w14:paraId="700AB2E7" w14:textId="203E974B" w:rsidR="00683C84" w:rsidRDefault="00683C84" w:rsidP="00683C84">
      <w:pPr>
        <w:rPr>
          <w:rFonts w:asciiTheme="minorHAnsi" w:hAnsiTheme="minorHAnsi" w:cstheme="minorHAnsi"/>
          <w:bCs/>
          <w:szCs w:val="24"/>
        </w:rPr>
      </w:pPr>
      <w:r w:rsidRPr="00683C84">
        <w:rPr>
          <w:rFonts w:asciiTheme="minorHAnsi" w:hAnsiTheme="minorHAnsi" w:cstheme="minorHAnsi"/>
          <w:bCs/>
          <w:szCs w:val="24"/>
        </w:rPr>
        <w:t>Beneficio Corporativo Antigüedad</w:t>
      </w:r>
    </w:p>
    <w:p w14:paraId="34E2D2C9" w14:textId="77777777" w:rsidR="00683C84" w:rsidRPr="00E84090" w:rsidRDefault="00683C84" w:rsidP="00683C84">
      <w:pPr>
        <w:rPr>
          <w:rFonts w:asciiTheme="minorHAnsi" w:hAnsiTheme="minorHAnsi" w:cstheme="minorHAnsi"/>
          <w:bCs/>
          <w:i/>
          <w:szCs w:val="24"/>
        </w:rPr>
      </w:pPr>
    </w:p>
    <w:p w14:paraId="657E335D" w14:textId="77777777" w:rsidR="00683C84" w:rsidRPr="00E84090" w:rsidRDefault="00683C84" w:rsidP="00683C84">
      <w:pPr>
        <w:outlineLvl w:val="0"/>
        <w:rPr>
          <w:rFonts w:asciiTheme="minorHAnsi" w:hAnsiTheme="minorHAnsi" w:cstheme="minorHAnsi"/>
          <w:b/>
          <w:szCs w:val="24"/>
        </w:rPr>
      </w:pPr>
      <w:r w:rsidRPr="00E84090">
        <w:rPr>
          <w:rFonts w:asciiTheme="minorHAnsi" w:hAnsiTheme="minorHAnsi" w:cstheme="minorHAnsi"/>
          <w:b/>
          <w:szCs w:val="24"/>
        </w:rPr>
        <w:t>Descripción:</w:t>
      </w:r>
    </w:p>
    <w:p w14:paraId="59303C3D" w14:textId="08EB65A0" w:rsidR="00683C84" w:rsidRDefault="00683C84" w:rsidP="00683C84">
      <w:pPr>
        <w:rPr>
          <w:rFonts w:asciiTheme="minorHAnsi" w:hAnsiTheme="minorHAnsi" w:cstheme="minorHAnsi"/>
          <w:szCs w:val="24"/>
        </w:rPr>
      </w:pPr>
      <w:r w:rsidRPr="00683C84">
        <w:rPr>
          <w:rFonts w:asciiTheme="minorHAnsi" w:hAnsiTheme="minorHAnsi" w:cstheme="minorHAnsi"/>
          <w:szCs w:val="24"/>
        </w:rPr>
        <w:t>El Beneficio Corporativo Antigüedad está dirigido a clientes empresariales que contraten servicios de voz y/o enlaces que no se encuentren empaquetados. La aplicación del descuento corresponde a los rangos definidos en la siguiente tabla (estructura tarifaria: Antigüedad).</w:t>
      </w:r>
    </w:p>
    <w:p w14:paraId="10459793" w14:textId="77777777" w:rsidR="00683C84" w:rsidRPr="00E84090" w:rsidRDefault="00683C84" w:rsidP="00683C84">
      <w:pPr>
        <w:rPr>
          <w:rFonts w:asciiTheme="minorHAnsi" w:hAnsiTheme="minorHAnsi" w:cstheme="minorHAnsi"/>
          <w:bCs/>
          <w:szCs w:val="24"/>
        </w:rPr>
      </w:pPr>
    </w:p>
    <w:p w14:paraId="2A83E7D3" w14:textId="77777777" w:rsidR="00683C84" w:rsidRPr="00E84090" w:rsidRDefault="00683C84" w:rsidP="00683C84">
      <w:pPr>
        <w:outlineLvl w:val="0"/>
        <w:rPr>
          <w:rFonts w:asciiTheme="minorHAnsi" w:hAnsiTheme="minorHAnsi" w:cstheme="minorHAnsi"/>
          <w:b/>
          <w:szCs w:val="24"/>
        </w:rPr>
      </w:pPr>
      <w:r w:rsidRPr="00E84090">
        <w:rPr>
          <w:rFonts w:asciiTheme="minorHAnsi" w:hAnsiTheme="minorHAnsi" w:cstheme="minorHAnsi"/>
          <w:b/>
          <w:szCs w:val="24"/>
        </w:rPr>
        <w:t>Estructura Tarifaria:</w:t>
      </w:r>
    </w:p>
    <w:p w14:paraId="3F34DE4D" w14:textId="7F0A2133" w:rsidR="00683C84" w:rsidRDefault="00683C84" w:rsidP="00683C84">
      <w:pPr>
        <w:rPr>
          <w:rFonts w:asciiTheme="minorHAnsi" w:hAnsiTheme="minorHAnsi" w:cstheme="minorHAnsi"/>
          <w:szCs w:val="24"/>
        </w:rPr>
      </w:pPr>
      <w:r w:rsidRPr="00683C84">
        <w:rPr>
          <w:rFonts w:asciiTheme="minorHAnsi" w:hAnsiTheme="minorHAnsi" w:cstheme="minorHAnsi"/>
          <w:szCs w:val="24"/>
        </w:rPr>
        <w:t>Los clientes empresariales que tengan la condición descrita en la siguiente tabla, podrán obtener el descuento correspondiente:</w:t>
      </w:r>
    </w:p>
    <w:p w14:paraId="593D6CA2" w14:textId="77777777" w:rsidR="00683C84" w:rsidRPr="00E714EF" w:rsidRDefault="00683C84" w:rsidP="00683C84">
      <w:pPr>
        <w:rPr>
          <w:rFonts w:asciiTheme="minorHAnsi" w:hAnsiTheme="minorHAnsi" w:cstheme="minorHAnsi"/>
          <w:szCs w:val="24"/>
        </w:rPr>
      </w:pPr>
    </w:p>
    <w:p w14:paraId="1E1DBCD4" w14:textId="77777777" w:rsidR="00683C84" w:rsidRDefault="00683C84" w:rsidP="00683C84">
      <w:pPr>
        <w:rPr>
          <w:rFonts w:asciiTheme="minorHAnsi" w:hAnsiTheme="minorHAnsi" w:cstheme="minorHAnsi"/>
          <w:b/>
          <w:szCs w:val="24"/>
          <w:lang w:val="es-MX"/>
        </w:rPr>
      </w:pPr>
      <w:r w:rsidRPr="00683C84">
        <w:rPr>
          <w:rFonts w:asciiTheme="minorHAnsi" w:hAnsiTheme="minorHAnsi" w:cstheme="minorHAnsi"/>
          <w:b/>
          <w:szCs w:val="24"/>
          <w:lang w:val="es-MX"/>
        </w:rPr>
        <w:t xml:space="preserve">Antigüedad </w:t>
      </w:r>
    </w:p>
    <w:p w14:paraId="5CB1FBC4" w14:textId="32E078D8" w:rsidR="00683C84" w:rsidRDefault="00683C84" w:rsidP="00683C84">
      <w:pPr>
        <w:rPr>
          <w:rFonts w:asciiTheme="minorHAnsi" w:hAnsiTheme="minorHAnsi" w:cstheme="minorHAnsi"/>
          <w:szCs w:val="24"/>
          <w:lang w:val="es-MX"/>
        </w:rPr>
      </w:pPr>
      <w:r>
        <w:rPr>
          <w:rFonts w:asciiTheme="minorHAnsi" w:hAnsiTheme="minorHAnsi" w:cstheme="minorHAnsi"/>
          <w:szCs w:val="24"/>
          <w:lang w:val="es-MX"/>
        </w:rPr>
        <w:t>De 1 hasta 11: 0.0%</w:t>
      </w:r>
    </w:p>
    <w:p w14:paraId="33147FB8" w14:textId="1F4A1043"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12 hasta 23: 9.0%</w:t>
      </w:r>
    </w:p>
    <w:p w14:paraId="347496CD" w14:textId="782C47D3"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24 hasta 35: 10.0%</w:t>
      </w:r>
    </w:p>
    <w:p w14:paraId="77CA11F5" w14:textId="4F6523BC"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36 hasta 59: 11.0%</w:t>
      </w:r>
    </w:p>
    <w:p w14:paraId="1E1FDBE4" w14:textId="58AB799E"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60 hasta 71: 13.0%</w:t>
      </w:r>
    </w:p>
    <w:p w14:paraId="47438548" w14:textId="018FE36B"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 xml:space="preserve">De 72 hasta 119: </w:t>
      </w:r>
      <w:r w:rsidR="00D306ED">
        <w:rPr>
          <w:rFonts w:asciiTheme="minorHAnsi" w:hAnsiTheme="minorHAnsi" w:cstheme="minorHAnsi"/>
          <w:szCs w:val="24"/>
          <w:lang w:val="es-MX"/>
        </w:rPr>
        <w:t>14.0</w:t>
      </w:r>
      <w:r>
        <w:rPr>
          <w:rFonts w:asciiTheme="minorHAnsi" w:hAnsiTheme="minorHAnsi" w:cstheme="minorHAnsi"/>
          <w:szCs w:val="24"/>
          <w:lang w:val="es-MX"/>
        </w:rPr>
        <w:t>%</w:t>
      </w:r>
    </w:p>
    <w:p w14:paraId="045CF1A1" w14:textId="08A6DEA8"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120 hasta 143: 1</w:t>
      </w:r>
      <w:r w:rsidR="00D306ED">
        <w:rPr>
          <w:rFonts w:asciiTheme="minorHAnsi" w:hAnsiTheme="minorHAnsi" w:cstheme="minorHAnsi"/>
          <w:szCs w:val="24"/>
          <w:lang w:val="es-MX"/>
        </w:rPr>
        <w:t>6</w:t>
      </w:r>
      <w:r>
        <w:rPr>
          <w:rFonts w:asciiTheme="minorHAnsi" w:hAnsiTheme="minorHAnsi" w:cstheme="minorHAnsi"/>
          <w:szCs w:val="24"/>
          <w:lang w:val="es-MX"/>
        </w:rPr>
        <w:t>.0%</w:t>
      </w:r>
    </w:p>
    <w:p w14:paraId="7CAE5220" w14:textId="2F2F51CF"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144 hasta 191: 1</w:t>
      </w:r>
      <w:r w:rsidR="00D306ED">
        <w:rPr>
          <w:rFonts w:asciiTheme="minorHAnsi" w:hAnsiTheme="minorHAnsi" w:cstheme="minorHAnsi"/>
          <w:szCs w:val="24"/>
          <w:lang w:val="es-MX"/>
        </w:rPr>
        <w:t>6</w:t>
      </w:r>
      <w:r>
        <w:rPr>
          <w:rFonts w:asciiTheme="minorHAnsi" w:hAnsiTheme="minorHAnsi" w:cstheme="minorHAnsi"/>
          <w:szCs w:val="24"/>
          <w:lang w:val="es-MX"/>
        </w:rPr>
        <w:t>.</w:t>
      </w:r>
      <w:r w:rsidR="00D306ED">
        <w:rPr>
          <w:rFonts w:asciiTheme="minorHAnsi" w:hAnsiTheme="minorHAnsi" w:cstheme="minorHAnsi"/>
          <w:szCs w:val="24"/>
          <w:lang w:val="es-MX"/>
        </w:rPr>
        <w:t>5</w:t>
      </w:r>
      <w:r>
        <w:rPr>
          <w:rFonts w:asciiTheme="minorHAnsi" w:hAnsiTheme="minorHAnsi" w:cstheme="minorHAnsi"/>
          <w:szCs w:val="24"/>
          <w:lang w:val="es-MX"/>
        </w:rPr>
        <w:t>%</w:t>
      </w:r>
    </w:p>
    <w:p w14:paraId="46918F02" w14:textId="64B60834"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192 hasta 215: 1</w:t>
      </w:r>
      <w:r w:rsidR="00D306ED">
        <w:rPr>
          <w:rFonts w:asciiTheme="minorHAnsi" w:hAnsiTheme="minorHAnsi" w:cstheme="minorHAnsi"/>
          <w:szCs w:val="24"/>
          <w:lang w:val="es-MX"/>
        </w:rPr>
        <w:t>7</w:t>
      </w:r>
      <w:r>
        <w:rPr>
          <w:rFonts w:asciiTheme="minorHAnsi" w:hAnsiTheme="minorHAnsi" w:cstheme="minorHAnsi"/>
          <w:szCs w:val="24"/>
          <w:lang w:val="es-MX"/>
        </w:rPr>
        <w:t>.0%</w:t>
      </w:r>
    </w:p>
    <w:p w14:paraId="59282374" w14:textId="2EE955CD"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216 hasta 239: 1</w:t>
      </w:r>
      <w:r w:rsidR="00D306ED">
        <w:rPr>
          <w:rFonts w:asciiTheme="minorHAnsi" w:hAnsiTheme="minorHAnsi" w:cstheme="minorHAnsi"/>
          <w:szCs w:val="24"/>
          <w:lang w:val="es-MX"/>
        </w:rPr>
        <w:t>7</w:t>
      </w:r>
      <w:r>
        <w:rPr>
          <w:rFonts w:asciiTheme="minorHAnsi" w:hAnsiTheme="minorHAnsi" w:cstheme="minorHAnsi"/>
          <w:szCs w:val="24"/>
          <w:lang w:val="es-MX"/>
        </w:rPr>
        <w:t>.</w:t>
      </w:r>
      <w:r w:rsidR="00D306ED">
        <w:rPr>
          <w:rFonts w:asciiTheme="minorHAnsi" w:hAnsiTheme="minorHAnsi" w:cstheme="minorHAnsi"/>
          <w:szCs w:val="24"/>
          <w:lang w:val="es-MX"/>
        </w:rPr>
        <w:t>5</w:t>
      </w:r>
      <w:r>
        <w:rPr>
          <w:rFonts w:asciiTheme="minorHAnsi" w:hAnsiTheme="minorHAnsi" w:cstheme="minorHAnsi"/>
          <w:szCs w:val="24"/>
          <w:lang w:val="es-MX"/>
        </w:rPr>
        <w:t>%</w:t>
      </w:r>
    </w:p>
    <w:p w14:paraId="73E51046" w14:textId="71016A1C"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240 hasta 263: 1</w:t>
      </w:r>
      <w:r w:rsidR="00D306ED">
        <w:rPr>
          <w:rFonts w:asciiTheme="minorHAnsi" w:hAnsiTheme="minorHAnsi" w:cstheme="minorHAnsi"/>
          <w:szCs w:val="24"/>
          <w:lang w:val="es-MX"/>
        </w:rPr>
        <w:t>8</w:t>
      </w:r>
      <w:r>
        <w:rPr>
          <w:rFonts w:asciiTheme="minorHAnsi" w:hAnsiTheme="minorHAnsi" w:cstheme="minorHAnsi"/>
          <w:szCs w:val="24"/>
          <w:lang w:val="es-MX"/>
        </w:rPr>
        <w:t>.0%</w:t>
      </w:r>
    </w:p>
    <w:p w14:paraId="35AE464A" w14:textId="2C53C11D"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264 hasta 287: 1</w:t>
      </w:r>
      <w:r w:rsidR="00D306ED">
        <w:rPr>
          <w:rFonts w:asciiTheme="minorHAnsi" w:hAnsiTheme="minorHAnsi" w:cstheme="minorHAnsi"/>
          <w:szCs w:val="24"/>
          <w:lang w:val="es-MX"/>
        </w:rPr>
        <w:t>8</w:t>
      </w:r>
      <w:r>
        <w:rPr>
          <w:rFonts w:asciiTheme="minorHAnsi" w:hAnsiTheme="minorHAnsi" w:cstheme="minorHAnsi"/>
          <w:szCs w:val="24"/>
          <w:lang w:val="es-MX"/>
        </w:rPr>
        <w:t>.</w:t>
      </w:r>
      <w:r w:rsidR="00D306ED">
        <w:rPr>
          <w:rFonts w:asciiTheme="minorHAnsi" w:hAnsiTheme="minorHAnsi" w:cstheme="minorHAnsi"/>
          <w:szCs w:val="24"/>
          <w:lang w:val="es-MX"/>
        </w:rPr>
        <w:t>5</w:t>
      </w:r>
      <w:r>
        <w:rPr>
          <w:rFonts w:asciiTheme="minorHAnsi" w:hAnsiTheme="minorHAnsi" w:cstheme="minorHAnsi"/>
          <w:szCs w:val="24"/>
          <w:lang w:val="es-MX"/>
        </w:rPr>
        <w:t>%</w:t>
      </w:r>
    </w:p>
    <w:p w14:paraId="09EC71A9" w14:textId="1D5CA633"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288 en adelante: 1</w:t>
      </w:r>
      <w:r w:rsidR="00D306ED">
        <w:rPr>
          <w:rFonts w:asciiTheme="minorHAnsi" w:hAnsiTheme="minorHAnsi" w:cstheme="minorHAnsi"/>
          <w:szCs w:val="24"/>
          <w:lang w:val="es-MX"/>
        </w:rPr>
        <w:t>9</w:t>
      </w:r>
      <w:r>
        <w:rPr>
          <w:rFonts w:asciiTheme="minorHAnsi" w:hAnsiTheme="minorHAnsi" w:cstheme="minorHAnsi"/>
          <w:szCs w:val="24"/>
          <w:lang w:val="es-MX"/>
        </w:rPr>
        <w:t>.0%</w:t>
      </w:r>
    </w:p>
    <w:p w14:paraId="4ED105C8" w14:textId="77777777" w:rsidR="00683C84" w:rsidRPr="00E714EF" w:rsidRDefault="00683C84" w:rsidP="00683C84">
      <w:pPr>
        <w:rPr>
          <w:rFonts w:ascii="Arial" w:hAnsi="Arial" w:cs="Arial"/>
          <w:color w:val="FF0000"/>
          <w:sz w:val="20"/>
          <w:lang w:val="es-MX"/>
        </w:rPr>
      </w:pPr>
    </w:p>
    <w:p w14:paraId="43D7BBFF" w14:textId="77777777" w:rsidR="00683C84" w:rsidRDefault="00683C84" w:rsidP="00683C84">
      <w:pPr>
        <w:rPr>
          <w:rFonts w:ascii="Arial" w:hAnsi="Arial" w:cs="Arial"/>
          <w:color w:val="FF0000"/>
          <w:sz w:val="20"/>
        </w:rPr>
      </w:pPr>
    </w:p>
    <w:p w14:paraId="46540685" w14:textId="77777777" w:rsidR="00683C84" w:rsidRPr="00B21CDF" w:rsidRDefault="00683C84" w:rsidP="00683C84">
      <w:pPr>
        <w:outlineLvl w:val="0"/>
        <w:rPr>
          <w:rFonts w:asciiTheme="minorHAnsi" w:hAnsiTheme="minorHAnsi" w:cs="Arial"/>
          <w:b/>
          <w:sz w:val="22"/>
          <w:szCs w:val="22"/>
        </w:rPr>
      </w:pPr>
      <w:r w:rsidRPr="00B21CDF">
        <w:rPr>
          <w:rFonts w:asciiTheme="minorHAnsi" w:hAnsiTheme="minorHAnsi" w:cs="Arial"/>
          <w:b/>
          <w:sz w:val="22"/>
          <w:szCs w:val="22"/>
        </w:rPr>
        <w:t>Reglas de Aplicación Tarifaria:</w:t>
      </w:r>
    </w:p>
    <w:p w14:paraId="17DB7135" w14:textId="7FFCE128" w:rsidR="00D306ED" w:rsidRPr="00D306ED" w:rsidRDefault="00D306ED" w:rsidP="00D306ED">
      <w:pPr>
        <w:rPr>
          <w:rFonts w:asciiTheme="minorHAnsi" w:hAnsiTheme="minorHAnsi" w:cs="Arial"/>
          <w:bCs/>
          <w:sz w:val="22"/>
          <w:szCs w:val="22"/>
        </w:rPr>
      </w:pPr>
      <w:r w:rsidRPr="00D306ED">
        <w:rPr>
          <w:rFonts w:asciiTheme="minorHAnsi" w:hAnsiTheme="minorHAnsi" w:cs="Arial"/>
          <w:bCs/>
          <w:sz w:val="22"/>
          <w:szCs w:val="22"/>
        </w:rPr>
        <w:t>La tabla de descuentos aplica de acuerdo con la cantidad de años que el cliente tenga con sus servicios.</w:t>
      </w:r>
    </w:p>
    <w:p w14:paraId="5892C5BC" w14:textId="4ECC4B4E" w:rsidR="00D306ED" w:rsidRPr="00D306ED" w:rsidRDefault="00D306ED" w:rsidP="00D306ED">
      <w:pPr>
        <w:rPr>
          <w:rFonts w:asciiTheme="minorHAnsi" w:hAnsiTheme="minorHAnsi" w:cs="Arial"/>
          <w:bCs/>
          <w:sz w:val="22"/>
          <w:szCs w:val="22"/>
        </w:rPr>
      </w:pPr>
      <w:r w:rsidRPr="00D306ED">
        <w:rPr>
          <w:rFonts w:asciiTheme="minorHAnsi" w:hAnsiTheme="minorHAnsi" w:cs="Arial"/>
          <w:bCs/>
          <w:sz w:val="22"/>
          <w:szCs w:val="22"/>
        </w:rPr>
        <w:t xml:space="preserve">Los servicios de voz a los que se les puede aplicar el descuento son: Troncales analógicas, troncales digitales, troncales IP, líneas comerciales, </w:t>
      </w:r>
      <w:proofErr w:type="spellStart"/>
      <w:r w:rsidRPr="00D306ED">
        <w:rPr>
          <w:rFonts w:asciiTheme="minorHAnsi" w:hAnsiTheme="minorHAnsi" w:cs="Arial"/>
          <w:bCs/>
          <w:sz w:val="22"/>
          <w:szCs w:val="22"/>
        </w:rPr>
        <w:t>DID´s</w:t>
      </w:r>
      <w:proofErr w:type="spellEnd"/>
      <w:r w:rsidRPr="00D306ED">
        <w:rPr>
          <w:rFonts w:asciiTheme="minorHAnsi" w:hAnsiTheme="minorHAnsi" w:cs="Arial"/>
          <w:bCs/>
          <w:sz w:val="22"/>
          <w:szCs w:val="22"/>
        </w:rPr>
        <w:t xml:space="preserve">, enlaces, llamadas de servicio medido, minutos a teléfonos móviles bajo la modalidad de “El Que Llama Paga”, minutos de larga distancia internacional a EE.UU. y Canadá, larga distancia mundial a Centroamérica, Sudamérica, Europa y Resto del Mundo (excepto a Cuba y a China); y tráfico de servicio 800. </w:t>
      </w:r>
    </w:p>
    <w:p w14:paraId="11B8A214" w14:textId="4002E0B7" w:rsidR="00D306ED" w:rsidRPr="00D306ED" w:rsidRDefault="00D306ED" w:rsidP="00D306ED">
      <w:pPr>
        <w:rPr>
          <w:rFonts w:asciiTheme="minorHAnsi" w:hAnsiTheme="minorHAnsi" w:cs="Arial"/>
          <w:bCs/>
          <w:sz w:val="22"/>
          <w:szCs w:val="22"/>
        </w:rPr>
      </w:pPr>
      <w:r w:rsidRPr="00D306ED">
        <w:rPr>
          <w:rFonts w:asciiTheme="minorHAnsi" w:hAnsiTheme="minorHAnsi" w:cs="Arial"/>
          <w:bCs/>
          <w:sz w:val="22"/>
          <w:szCs w:val="22"/>
        </w:rPr>
        <w:lastRenderedPageBreak/>
        <w:t>El cliente puede obtener el beneficio en todos o algunos de los servicios mencionados, siempre y cuando cumpla con el criterio establecido en la estructura tarifaria.</w:t>
      </w:r>
    </w:p>
    <w:p w14:paraId="732E9881" w14:textId="7575814F" w:rsidR="00D306ED" w:rsidRPr="00D306ED" w:rsidRDefault="00D306ED" w:rsidP="00D306ED">
      <w:pPr>
        <w:rPr>
          <w:rFonts w:asciiTheme="minorHAnsi" w:hAnsiTheme="minorHAnsi" w:cs="Arial"/>
          <w:bCs/>
          <w:sz w:val="22"/>
          <w:szCs w:val="22"/>
        </w:rPr>
      </w:pPr>
      <w:r w:rsidRPr="00D306ED">
        <w:rPr>
          <w:rFonts w:asciiTheme="minorHAnsi" w:hAnsiTheme="minorHAnsi" w:cs="Arial"/>
          <w:bCs/>
          <w:sz w:val="22"/>
          <w:szCs w:val="22"/>
        </w:rPr>
        <w:t>Los descuentos del Beneficio Corporativo Antigüedad aplican para clientes empresariales que facturen en cuenta maestra.</w:t>
      </w:r>
    </w:p>
    <w:p w14:paraId="5D9D7264" w14:textId="5CBD47F9" w:rsidR="00D306ED" w:rsidRPr="00D306ED" w:rsidRDefault="00D306ED" w:rsidP="00D306ED">
      <w:pPr>
        <w:rPr>
          <w:rFonts w:asciiTheme="minorHAnsi" w:hAnsiTheme="minorHAnsi" w:cs="Arial"/>
          <w:bCs/>
          <w:sz w:val="22"/>
          <w:szCs w:val="22"/>
        </w:rPr>
      </w:pPr>
      <w:r w:rsidRPr="00D306ED">
        <w:rPr>
          <w:rFonts w:asciiTheme="minorHAnsi" w:hAnsiTheme="minorHAnsi" w:cs="Arial"/>
          <w:bCs/>
          <w:sz w:val="22"/>
          <w:szCs w:val="22"/>
        </w:rPr>
        <w:t>El descuento aplica sobre la tarifa regular registrada del servicio.</w:t>
      </w:r>
    </w:p>
    <w:p w14:paraId="7C3A44F6" w14:textId="7A779E05" w:rsidR="00D306ED" w:rsidRPr="00D306ED" w:rsidRDefault="00D306ED" w:rsidP="00D306ED">
      <w:pPr>
        <w:rPr>
          <w:rFonts w:asciiTheme="minorHAnsi" w:hAnsiTheme="minorHAnsi" w:cs="Arial"/>
          <w:bCs/>
          <w:sz w:val="22"/>
          <w:szCs w:val="22"/>
        </w:rPr>
      </w:pPr>
      <w:r w:rsidRPr="00D306ED">
        <w:rPr>
          <w:rFonts w:asciiTheme="minorHAnsi" w:hAnsiTheme="minorHAnsi" w:cs="Arial"/>
          <w:bCs/>
          <w:sz w:val="22"/>
          <w:szCs w:val="22"/>
        </w:rPr>
        <w:t xml:space="preserve">El plan Beneficio Corporativo Antigüedad no aplica con los siguientes planes de descuento: Promoción Única Internacional Lada </w:t>
      </w:r>
      <w:proofErr w:type="spellStart"/>
      <w:r w:rsidRPr="00D306ED">
        <w:rPr>
          <w:rFonts w:asciiTheme="minorHAnsi" w:hAnsiTheme="minorHAnsi" w:cs="Arial"/>
          <w:bCs/>
          <w:sz w:val="22"/>
          <w:szCs w:val="22"/>
        </w:rPr>
        <w:t>Vpnet</w:t>
      </w:r>
      <w:proofErr w:type="spellEnd"/>
      <w:r w:rsidRPr="00D306ED">
        <w:rPr>
          <w:rFonts w:asciiTheme="minorHAnsi" w:hAnsiTheme="minorHAnsi" w:cs="Arial"/>
          <w:bCs/>
          <w:sz w:val="22"/>
          <w:szCs w:val="22"/>
        </w:rPr>
        <w:t xml:space="preserve">, Plan Constancia Lada </w:t>
      </w:r>
      <w:proofErr w:type="spellStart"/>
      <w:r w:rsidRPr="00D306ED">
        <w:rPr>
          <w:rFonts w:asciiTheme="minorHAnsi" w:hAnsiTheme="minorHAnsi" w:cs="Arial"/>
          <w:bCs/>
          <w:sz w:val="22"/>
          <w:szCs w:val="22"/>
        </w:rPr>
        <w:t>Vpnet</w:t>
      </w:r>
      <w:proofErr w:type="spellEnd"/>
      <w:r w:rsidRPr="00D306ED">
        <w:rPr>
          <w:rFonts w:asciiTheme="minorHAnsi" w:hAnsiTheme="minorHAnsi" w:cs="Arial"/>
          <w:bCs/>
          <w:sz w:val="22"/>
          <w:szCs w:val="22"/>
        </w:rPr>
        <w:t>, Plan Lada Unión Empresarial, Destinos Estratégicos, Plan Lada Frontera Negocios, Opciones Lada Internacional, Opciones Lada Frontera, Plan Lada América, Plan de descuento Certeza Corporativo y Plan de descuento Certeza Premier.</w:t>
      </w:r>
    </w:p>
    <w:p w14:paraId="11F3C14D" w14:textId="549BAE49" w:rsidR="00683C84" w:rsidRDefault="00D306ED" w:rsidP="00D306ED">
      <w:pPr>
        <w:rPr>
          <w:rFonts w:asciiTheme="minorHAnsi" w:hAnsiTheme="minorHAnsi" w:cs="Arial"/>
          <w:bCs/>
          <w:sz w:val="22"/>
          <w:szCs w:val="22"/>
        </w:rPr>
      </w:pPr>
      <w:r w:rsidRPr="00D306ED">
        <w:rPr>
          <w:rFonts w:asciiTheme="minorHAnsi" w:hAnsiTheme="minorHAnsi" w:cs="Arial"/>
          <w:bCs/>
          <w:sz w:val="22"/>
          <w:szCs w:val="22"/>
        </w:rPr>
        <w:t>El tráfico de llamadas locales, minutos de larga distancia y minutos a teléfonos móviles aplican exclusivamente para las llamadas y minutos salientes, originados desde las líneas y troncales del cliente.</w:t>
      </w:r>
    </w:p>
    <w:p w14:paraId="4F4B57AD" w14:textId="77777777" w:rsidR="00683C84" w:rsidRPr="00BB7E4C" w:rsidRDefault="00683C84" w:rsidP="00683C84">
      <w:pPr>
        <w:outlineLvl w:val="0"/>
        <w:rPr>
          <w:rFonts w:asciiTheme="minorHAnsi" w:hAnsiTheme="minorHAnsi" w:cs="Arial"/>
          <w:b/>
          <w:sz w:val="22"/>
          <w:szCs w:val="22"/>
        </w:rPr>
      </w:pPr>
      <w:r w:rsidRPr="00BB7E4C">
        <w:rPr>
          <w:rFonts w:asciiTheme="minorHAnsi" w:hAnsiTheme="minorHAnsi" w:cs="Arial"/>
          <w:b/>
          <w:sz w:val="22"/>
          <w:szCs w:val="22"/>
        </w:rPr>
        <w:t>Políticas Comerciales</w:t>
      </w:r>
    </w:p>
    <w:p w14:paraId="43A2D863" w14:textId="29BBFAD6" w:rsidR="00D306ED" w:rsidRPr="00D306ED" w:rsidRDefault="00D306ED" w:rsidP="00D306ED">
      <w:pPr>
        <w:tabs>
          <w:tab w:val="left" w:pos="2581"/>
        </w:tabs>
        <w:rPr>
          <w:rFonts w:asciiTheme="minorHAnsi" w:hAnsiTheme="minorHAnsi" w:cstheme="minorHAnsi"/>
          <w:bCs/>
          <w:sz w:val="22"/>
          <w:szCs w:val="22"/>
        </w:rPr>
      </w:pPr>
      <w:r w:rsidRPr="00D306ED">
        <w:rPr>
          <w:rFonts w:asciiTheme="minorHAnsi" w:hAnsiTheme="minorHAnsi" w:cstheme="minorHAnsi"/>
          <w:bCs/>
          <w:sz w:val="22"/>
          <w:szCs w:val="22"/>
        </w:rPr>
        <w:t>Es requisito indispensable que el cliente no presente adeudos vencidos para que los descuentos se facturen correctamente.</w:t>
      </w:r>
    </w:p>
    <w:p w14:paraId="59541FC9" w14:textId="375D505A" w:rsidR="00D306ED" w:rsidRPr="00D306ED" w:rsidRDefault="00D306ED" w:rsidP="00D306ED">
      <w:pPr>
        <w:tabs>
          <w:tab w:val="left" w:pos="2581"/>
        </w:tabs>
        <w:rPr>
          <w:rFonts w:asciiTheme="minorHAnsi" w:hAnsiTheme="minorHAnsi" w:cstheme="minorHAnsi"/>
          <w:bCs/>
          <w:sz w:val="22"/>
          <w:szCs w:val="22"/>
        </w:rPr>
      </w:pPr>
      <w:r w:rsidRPr="00D306ED">
        <w:rPr>
          <w:rFonts w:asciiTheme="minorHAnsi" w:hAnsiTheme="minorHAnsi" w:cstheme="minorHAnsi"/>
          <w:bCs/>
          <w:sz w:val="22"/>
          <w:szCs w:val="22"/>
        </w:rPr>
        <w:t>Para el caso de Troncales y líneas nuevas, se aplican los cargos vigentes de gastos de instalación y cableado interior.</w:t>
      </w:r>
    </w:p>
    <w:p w14:paraId="0B544959" w14:textId="6A629513" w:rsidR="00D306ED" w:rsidRPr="00D306ED" w:rsidRDefault="00D306ED" w:rsidP="00D306ED">
      <w:pPr>
        <w:tabs>
          <w:tab w:val="left" w:pos="2581"/>
        </w:tabs>
        <w:rPr>
          <w:rFonts w:asciiTheme="minorHAnsi" w:hAnsiTheme="minorHAnsi" w:cstheme="minorHAnsi"/>
          <w:bCs/>
          <w:sz w:val="22"/>
          <w:szCs w:val="22"/>
        </w:rPr>
      </w:pPr>
      <w:r w:rsidRPr="00D306ED">
        <w:rPr>
          <w:rFonts w:asciiTheme="minorHAnsi" w:hAnsiTheme="minorHAnsi" w:cstheme="minorHAnsi"/>
          <w:bCs/>
          <w:sz w:val="22"/>
          <w:szCs w:val="22"/>
        </w:rPr>
        <w:t>Para evitar el daño que se pueda causar a la red de TELMEX por el mal uso de la Troncal Digital, Troncal IP y línea telefónica en virtud de que este beneficio es para clientes empresariales, los clientes no podrán realizar las siguientes actividades:</w:t>
      </w:r>
    </w:p>
    <w:p w14:paraId="3B8EA151" w14:textId="42E9C112" w:rsidR="00D306ED" w:rsidRPr="00D306ED" w:rsidRDefault="00D306ED" w:rsidP="00D306ED">
      <w:pPr>
        <w:tabs>
          <w:tab w:val="left" w:pos="2581"/>
        </w:tabs>
        <w:rPr>
          <w:rFonts w:asciiTheme="minorHAnsi" w:hAnsiTheme="minorHAnsi" w:cstheme="minorHAnsi"/>
          <w:bCs/>
          <w:sz w:val="22"/>
          <w:szCs w:val="22"/>
        </w:rPr>
      </w:pPr>
      <w:r w:rsidRPr="00D306ED">
        <w:rPr>
          <w:rFonts w:asciiTheme="minorHAnsi" w:hAnsiTheme="minorHAnsi" w:cstheme="minorHAnsi"/>
          <w:bCs/>
          <w:sz w:val="22"/>
          <w:szCs w:val="22"/>
        </w:rPr>
        <w:t>La comercialización, venta o reventa de los servicios de este plan.</w:t>
      </w:r>
    </w:p>
    <w:p w14:paraId="69CF6CED" w14:textId="583E9A8D" w:rsidR="00D306ED" w:rsidRPr="00D306ED" w:rsidRDefault="00D306ED" w:rsidP="00D306ED">
      <w:pPr>
        <w:tabs>
          <w:tab w:val="left" w:pos="2581"/>
        </w:tabs>
        <w:rPr>
          <w:rFonts w:asciiTheme="minorHAnsi" w:hAnsiTheme="minorHAnsi" w:cstheme="minorHAnsi"/>
          <w:bCs/>
          <w:sz w:val="22"/>
          <w:szCs w:val="22"/>
        </w:rPr>
      </w:pPr>
      <w:r w:rsidRPr="00D306ED">
        <w:rPr>
          <w:rFonts w:asciiTheme="minorHAnsi" w:hAnsiTheme="minorHAnsi" w:cstheme="minorHAnsi"/>
          <w:bCs/>
          <w:sz w:val="22"/>
          <w:szCs w:val="22"/>
        </w:rPr>
        <w:t xml:space="preserve">Prestar servicios de telecomunicaciones o realizar actividades tales como transportar o </w:t>
      </w:r>
      <w:proofErr w:type="spellStart"/>
      <w:r w:rsidRPr="00D306ED">
        <w:rPr>
          <w:rFonts w:asciiTheme="minorHAnsi" w:hAnsiTheme="minorHAnsi" w:cstheme="minorHAnsi"/>
          <w:bCs/>
          <w:sz w:val="22"/>
          <w:szCs w:val="22"/>
        </w:rPr>
        <w:t>re-originar</w:t>
      </w:r>
      <w:proofErr w:type="spellEnd"/>
      <w:r w:rsidRPr="00D306ED">
        <w:rPr>
          <w:rFonts w:asciiTheme="minorHAnsi" w:hAnsiTheme="minorHAnsi" w:cstheme="minorHAnsi"/>
          <w:bCs/>
          <w:sz w:val="22"/>
          <w:szCs w:val="22"/>
        </w:rPr>
        <w:t xml:space="preserve"> tráfico público conmutado originado en otra cuidad o país, así como realizar actividades de regreso de llamadas (</w:t>
      </w:r>
      <w:proofErr w:type="spellStart"/>
      <w:r w:rsidRPr="00D306ED">
        <w:rPr>
          <w:rFonts w:asciiTheme="minorHAnsi" w:hAnsiTheme="minorHAnsi" w:cstheme="minorHAnsi"/>
          <w:bCs/>
          <w:sz w:val="22"/>
          <w:szCs w:val="22"/>
        </w:rPr>
        <w:t>Call</w:t>
      </w:r>
      <w:proofErr w:type="spellEnd"/>
      <w:r w:rsidRPr="00D306ED">
        <w:rPr>
          <w:rFonts w:asciiTheme="minorHAnsi" w:hAnsiTheme="minorHAnsi" w:cstheme="minorHAnsi"/>
          <w:bCs/>
          <w:sz w:val="22"/>
          <w:szCs w:val="22"/>
        </w:rPr>
        <w:t>- Back) y puenteo de llamadas (</w:t>
      </w:r>
      <w:proofErr w:type="spellStart"/>
      <w:r w:rsidRPr="00D306ED">
        <w:rPr>
          <w:rFonts w:asciiTheme="minorHAnsi" w:hAnsiTheme="minorHAnsi" w:cstheme="minorHAnsi"/>
          <w:bCs/>
          <w:sz w:val="22"/>
          <w:szCs w:val="22"/>
        </w:rPr>
        <w:t>By</w:t>
      </w:r>
      <w:proofErr w:type="spellEnd"/>
      <w:r w:rsidRPr="00D306ED">
        <w:rPr>
          <w:rFonts w:asciiTheme="minorHAnsi" w:hAnsiTheme="minorHAnsi" w:cstheme="minorHAnsi"/>
          <w:bCs/>
          <w:sz w:val="22"/>
          <w:szCs w:val="22"/>
        </w:rPr>
        <w:t>-Pass).</w:t>
      </w:r>
    </w:p>
    <w:p w14:paraId="3A4D784E" w14:textId="692EC8B9" w:rsidR="00683C84" w:rsidRPr="009117CC" w:rsidRDefault="00D306ED" w:rsidP="00D306ED">
      <w:pPr>
        <w:tabs>
          <w:tab w:val="left" w:pos="2581"/>
        </w:tabs>
        <w:rPr>
          <w:rFonts w:asciiTheme="minorHAnsi" w:hAnsiTheme="minorHAnsi" w:cstheme="minorHAnsi"/>
          <w:sz w:val="22"/>
          <w:szCs w:val="22"/>
        </w:rPr>
      </w:pPr>
      <w:r w:rsidRPr="00D306ED">
        <w:rPr>
          <w:rFonts w:asciiTheme="minorHAnsi" w:hAnsiTheme="minorHAnsi" w:cstheme="minorHAnsi"/>
          <w:bCs/>
          <w:sz w:val="22"/>
          <w:szCs w:val="22"/>
        </w:rPr>
        <w:t xml:space="preserve">El paquete no podrá ser contratado para fines comerciales incluidos aquellos con operaciones de tipo </w:t>
      </w:r>
      <w:proofErr w:type="spellStart"/>
      <w:r w:rsidRPr="00D306ED">
        <w:rPr>
          <w:rFonts w:asciiTheme="minorHAnsi" w:hAnsiTheme="minorHAnsi" w:cstheme="minorHAnsi"/>
          <w:bCs/>
          <w:sz w:val="22"/>
          <w:szCs w:val="22"/>
        </w:rPr>
        <w:t>Call</w:t>
      </w:r>
      <w:proofErr w:type="spellEnd"/>
      <w:r w:rsidRPr="00D306ED">
        <w:rPr>
          <w:rFonts w:asciiTheme="minorHAnsi" w:hAnsiTheme="minorHAnsi" w:cstheme="minorHAnsi"/>
          <w:bCs/>
          <w:sz w:val="22"/>
          <w:szCs w:val="22"/>
        </w:rPr>
        <w:t xml:space="preserve"> Centers, por instituciones de ningún tipo ni por Revendedores de Servicios.</w:t>
      </w:r>
    </w:p>
    <w:p w14:paraId="29866087" w14:textId="77777777" w:rsidR="00DE1238" w:rsidRPr="00F868EE" w:rsidRDefault="00DE1238" w:rsidP="00DE1238">
      <w:pPr>
        <w:outlineLvl w:val="0"/>
        <w:rPr>
          <w:rFonts w:asciiTheme="minorHAnsi" w:hAnsiTheme="minorHAnsi" w:cstheme="minorHAnsi"/>
          <w:b/>
          <w:szCs w:val="24"/>
        </w:rPr>
      </w:pPr>
      <w:r w:rsidRPr="00F868EE">
        <w:rPr>
          <w:rFonts w:asciiTheme="minorHAnsi" w:hAnsiTheme="minorHAnsi" w:cstheme="minorHAnsi"/>
          <w:b/>
          <w:szCs w:val="24"/>
        </w:rPr>
        <w:t>Vigencia:</w:t>
      </w:r>
    </w:p>
    <w:p w14:paraId="7D33714B" w14:textId="4C5EACDD" w:rsidR="00683C84" w:rsidRPr="00DE1238" w:rsidRDefault="00DE1238" w:rsidP="00DE1238">
      <w:pPr>
        <w:outlineLvl w:val="0"/>
        <w:rPr>
          <w:rFonts w:asciiTheme="minorHAnsi" w:hAnsiTheme="minorHAnsi" w:cstheme="minorHAnsi"/>
          <w:sz w:val="36"/>
          <w:szCs w:val="36"/>
        </w:rPr>
      </w:pPr>
      <w:r w:rsidRPr="00F868EE">
        <w:rPr>
          <w:rFonts w:asciiTheme="minorHAnsi" w:hAnsiTheme="minorHAnsi" w:cstheme="minorHAnsi"/>
          <w:szCs w:val="24"/>
        </w:rPr>
        <w:t>Indefinida.</w:t>
      </w:r>
    </w:p>
    <w:p w14:paraId="30780E5C" w14:textId="77777777" w:rsidR="00BB7E4C" w:rsidRDefault="00BB7E4C" w:rsidP="00BB7E4C">
      <w:pPr>
        <w:rPr>
          <w:rFonts w:ascii="Arial" w:hAnsi="Arial" w:cs="Arial"/>
          <w:color w:val="FF0000"/>
          <w:sz w:val="20"/>
        </w:rPr>
      </w:pPr>
    </w:p>
    <w:p w14:paraId="52D3AB9C" w14:textId="77777777" w:rsidR="00ED651D" w:rsidRDefault="00ED651D">
      <w:pPr>
        <w:spacing w:after="200" w:line="276" w:lineRule="auto"/>
        <w:rPr>
          <w:rFonts w:ascii="Arial" w:hAnsi="Arial" w:cs="Arial"/>
          <w:color w:val="FF0000"/>
          <w:sz w:val="20"/>
        </w:rPr>
      </w:pPr>
      <w:r>
        <w:rPr>
          <w:rFonts w:ascii="Arial" w:hAnsi="Arial" w:cs="Arial"/>
          <w:color w:val="FF0000"/>
          <w:sz w:val="20"/>
        </w:rPr>
        <w:br w:type="page"/>
      </w:r>
    </w:p>
    <w:p w14:paraId="1D6B67E6" w14:textId="77777777" w:rsidR="00626DFA" w:rsidRDefault="001464BE" w:rsidP="00570F8C">
      <w:pPr>
        <w:pStyle w:val="Ttulo2"/>
        <w:rPr>
          <w:sz w:val="28"/>
          <w:szCs w:val="28"/>
        </w:rPr>
      </w:pPr>
      <w:bookmarkStart w:id="176" w:name="_Toc162342568"/>
      <w:r w:rsidRPr="001464BE">
        <w:rPr>
          <w:sz w:val="28"/>
          <w:szCs w:val="28"/>
        </w:rPr>
        <w:lastRenderedPageBreak/>
        <w:t>14 B MULTISERVICIOS VOZ Y DATOS</w:t>
      </w:r>
      <w:bookmarkEnd w:id="176"/>
    </w:p>
    <w:p w14:paraId="3C7DAF6F" w14:textId="77777777" w:rsidR="00B14D59" w:rsidRDefault="00B14D59" w:rsidP="00B14D59"/>
    <w:p w14:paraId="3CBFF6BD" w14:textId="77777777" w:rsidR="002F582B" w:rsidRPr="00A27A62" w:rsidRDefault="006463C5" w:rsidP="00273FB8">
      <w:pPr>
        <w:pStyle w:val="Ttulo3"/>
        <w:rPr>
          <w:rStyle w:val="Ttulo3Car"/>
          <w:rFonts w:ascii="Calibri" w:hAnsi="Calibri"/>
          <w:b/>
          <w:sz w:val="28"/>
          <w:szCs w:val="24"/>
        </w:rPr>
      </w:pPr>
      <w:bookmarkStart w:id="177" w:name="_Toc76988128"/>
      <w:bookmarkStart w:id="178" w:name="_Toc162342569"/>
      <w:r>
        <w:rPr>
          <w:rStyle w:val="Ttulo3Car"/>
          <w:rFonts w:ascii="Calibri" w:hAnsi="Calibri"/>
          <w:b/>
          <w:sz w:val="28"/>
          <w:szCs w:val="24"/>
        </w:rPr>
        <w:t>I</w:t>
      </w:r>
      <w:r w:rsidRPr="00A27A62">
        <w:rPr>
          <w:rStyle w:val="Ttulo3Car"/>
          <w:rFonts w:ascii="Calibri" w:hAnsi="Calibri"/>
          <w:b/>
          <w:sz w:val="28"/>
          <w:szCs w:val="24"/>
        </w:rPr>
        <w:t xml:space="preserve">. </w:t>
      </w:r>
      <w:bookmarkEnd w:id="177"/>
      <w:r w:rsidR="002F582B" w:rsidRPr="00A27A62">
        <w:rPr>
          <w:rStyle w:val="Ttulo3Car"/>
          <w:rFonts w:ascii="Calibri" w:hAnsi="Calibri"/>
          <w:b/>
          <w:sz w:val="28"/>
          <w:szCs w:val="24"/>
        </w:rPr>
        <w:t>PAQUETE 249</w:t>
      </w:r>
      <w:bookmarkEnd w:id="178"/>
    </w:p>
    <w:p w14:paraId="2B697A17" w14:textId="77777777" w:rsidR="002F582B" w:rsidRPr="00F868EE" w:rsidRDefault="002F582B" w:rsidP="002F582B">
      <w:pPr>
        <w:rPr>
          <w:rFonts w:asciiTheme="minorHAnsi" w:hAnsiTheme="minorHAnsi" w:cstheme="minorHAnsi"/>
          <w:szCs w:val="24"/>
          <w:lang w:val="pt-BR"/>
        </w:rPr>
      </w:pPr>
    </w:p>
    <w:p w14:paraId="087D9E7F" w14:textId="77777777" w:rsidR="002F582B" w:rsidRPr="00F868EE" w:rsidRDefault="002F582B" w:rsidP="002F582B">
      <w:pPr>
        <w:outlineLvl w:val="0"/>
        <w:rPr>
          <w:rFonts w:asciiTheme="minorHAnsi" w:hAnsiTheme="minorHAnsi" w:cstheme="minorHAnsi"/>
          <w:b/>
          <w:szCs w:val="24"/>
        </w:rPr>
      </w:pPr>
      <w:r w:rsidRPr="00F868EE">
        <w:rPr>
          <w:rFonts w:asciiTheme="minorHAnsi" w:hAnsiTheme="minorHAnsi" w:cstheme="minorHAnsi"/>
          <w:b/>
          <w:szCs w:val="24"/>
        </w:rPr>
        <w:t>Número de Inscripción:</w:t>
      </w:r>
      <w:r>
        <w:rPr>
          <w:rFonts w:asciiTheme="minorHAnsi" w:hAnsiTheme="minorHAnsi" w:cstheme="minorHAnsi"/>
          <w:b/>
          <w:szCs w:val="24"/>
        </w:rPr>
        <w:t xml:space="preserve"> </w:t>
      </w:r>
      <w:r w:rsidR="00AA29A8" w:rsidRPr="00AA29A8">
        <w:rPr>
          <w:rFonts w:asciiTheme="minorHAnsi" w:hAnsiTheme="minorHAnsi" w:cstheme="minorHAnsi"/>
          <w:b/>
          <w:sz w:val="28"/>
          <w:szCs w:val="28"/>
        </w:rPr>
        <w:t>721702</w:t>
      </w:r>
    </w:p>
    <w:p w14:paraId="56363551" w14:textId="77777777" w:rsidR="002F582B" w:rsidRPr="00F868EE" w:rsidRDefault="002F582B" w:rsidP="002F582B">
      <w:pPr>
        <w:rPr>
          <w:rFonts w:asciiTheme="minorHAnsi" w:hAnsiTheme="minorHAnsi" w:cstheme="minorHAnsi"/>
          <w:b/>
          <w:szCs w:val="24"/>
        </w:rPr>
      </w:pPr>
    </w:p>
    <w:p w14:paraId="78A853B1" w14:textId="77777777" w:rsidR="002F582B" w:rsidRPr="00F868EE" w:rsidRDefault="002F582B" w:rsidP="002F582B">
      <w:pPr>
        <w:outlineLvl w:val="0"/>
        <w:rPr>
          <w:rFonts w:asciiTheme="minorHAnsi" w:hAnsiTheme="minorHAnsi" w:cstheme="minorHAnsi"/>
          <w:b/>
          <w:bCs/>
          <w:szCs w:val="24"/>
        </w:rPr>
      </w:pPr>
      <w:r w:rsidRPr="00F868EE">
        <w:rPr>
          <w:rFonts w:asciiTheme="minorHAnsi" w:hAnsiTheme="minorHAnsi" w:cstheme="minorHAnsi"/>
          <w:b/>
          <w:bCs/>
          <w:szCs w:val="24"/>
        </w:rPr>
        <w:t>Nombre del Servicio</w:t>
      </w:r>
    </w:p>
    <w:p w14:paraId="6C9FA363" w14:textId="77777777" w:rsidR="002F582B" w:rsidRPr="00F868EE" w:rsidRDefault="002F582B" w:rsidP="002F582B">
      <w:pPr>
        <w:outlineLvl w:val="0"/>
        <w:rPr>
          <w:rFonts w:asciiTheme="minorHAnsi" w:hAnsiTheme="minorHAnsi" w:cstheme="minorHAnsi"/>
          <w:szCs w:val="24"/>
        </w:rPr>
      </w:pPr>
      <w:r w:rsidRPr="00F868EE">
        <w:rPr>
          <w:rFonts w:asciiTheme="minorHAnsi" w:hAnsiTheme="minorHAnsi" w:cstheme="minorHAnsi"/>
          <w:szCs w:val="24"/>
        </w:rPr>
        <w:t>Paquete 249</w:t>
      </w:r>
    </w:p>
    <w:p w14:paraId="434BF0FF" w14:textId="77777777" w:rsidR="002F582B" w:rsidRPr="00F868EE" w:rsidRDefault="002F582B" w:rsidP="002F582B">
      <w:pPr>
        <w:rPr>
          <w:rFonts w:asciiTheme="minorHAnsi" w:hAnsiTheme="minorHAnsi" w:cstheme="minorHAnsi"/>
          <w:szCs w:val="24"/>
        </w:rPr>
      </w:pPr>
    </w:p>
    <w:p w14:paraId="53692CFE" w14:textId="77777777" w:rsidR="002F582B" w:rsidRPr="00F868EE" w:rsidRDefault="002F582B" w:rsidP="002F582B">
      <w:pPr>
        <w:outlineLvl w:val="0"/>
        <w:rPr>
          <w:rFonts w:asciiTheme="minorHAnsi" w:hAnsiTheme="minorHAnsi" w:cstheme="minorHAnsi"/>
          <w:szCs w:val="24"/>
        </w:rPr>
      </w:pPr>
      <w:r w:rsidRPr="00F868EE">
        <w:rPr>
          <w:rFonts w:asciiTheme="minorHAnsi" w:hAnsiTheme="minorHAnsi" w:cstheme="minorHAnsi"/>
          <w:b/>
          <w:szCs w:val="24"/>
        </w:rPr>
        <w:t>Descripción</w:t>
      </w:r>
    </w:p>
    <w:p w14:paraId="04EFFB9F"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szCs w:val="24"/>
        </w:rPr>
        <w:t xml:space="preserve">Es un Paquete que integra, bajo un esquema de renta mensual fija: La renta básica de la línea residencial, 100 llamadas de servicio medido, tarifas preferenciales de larga distancia e infinitum de hasta </w:t>
      </w:r>
      <w:r w:rsidR="00AA29A8">
        <w:rPr>
          <w:rFonts w:asciiTheme="minorHAnsi" w:hAnsiTheme="minorHAnsi" w:cstheme="minorHAnsi"/>
          <w:szCs w:val="24"/>
        </w:rPr>
        <w:t>1</w:t>
      </w:r>
      <w:r w:rsidRPr="00F868EE">
        <w:rPr>
          <w:rFonts w:asciiTheme="minorHAnsi" w:hAnsiTheme="minorHAnsi" w:cstheme="minorHAnsi"/>
          <w:szCs w:val="24"/>
        </w:rPr>
        <w:t>5 Mbps.</w:t>
      </w:r>
    </w:p>
    <w:p w14:paraId="0594B318" w14:textId="77777777" w:rsidR="002F582B" w:rsidRPr="00F868EE" w:rsidRDefault="002F582B" w:rsidP="002F582B">
      <w:pPr>
        <w:rPr>
          <w:rFonts w:asciiTheme="minorHAnsi" w:hAnsiTheme="minorHAnsi" w:cstheme="minorHAnsi"/>
          <w:szCs w:val="24"/>
        </w:rPr>
      </w:pPr>
    </w:p>
    <w:p w14:paraId="34A75944" w14:textId="77777777" w:rsidR="002F582B" w:rsidRPr="00F868EE" w:rsidRDefault="002F582B" w:rsidP="002F582B">
      <w:pPr>
        <w:outlineLvl w:val="0"/>
        <w:rPr>
          <w:rFonts w:asciiTheme="minorHAnsi" w:hAnsiTheme="minorHAnsi" w:cstheme="minorHAnsi"/>
          <w:szCs w:val="24"/>
        </w:rPr>
      </w:pPr>
      <w:r w:rsidRPr="00F868EE">
        <w:rPr>
          <w:rFonts w:asciiTheme="minorHAnsi" w:hAnsiTheme="minorHAnsi" w:cstheme="minorHAnsi"/>
          <w:b/>
          <w:szCs w:val="24"/>
        </w:rPr>
        <w:t>Estructura Tarifaria</w:t>
      </w:r>
    </w:p>
    <w:p w14:paraId="13184C5D"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b/>
          <w:szCs w:val="24"/>
        </w:rPr>
        <w:t>Paquete 249</w:t>
      </w:r>
      <w:r w:rsidRPr="00F868EE">
        <w:rPr>
          <w:rFonts w:asciiTheme="minorHAnsi" w:hAnsiTheme="minorHAnsi" w:cstheme="minorHAnsi"/>
          <w:szCs w:val="24"/>
        </w:rPr>
        <w:t xml:space="preserve"> incluye lo siguiente:</w:t>
      </w:r>
    </w:p>
    <w:p w14:paraId="26364A47"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szCs w:val="24"/>
        </w:rPr>
        <w:t>Renta Básica de la Línea Residencial que incluye 100 llamadas de SM (*)</w:t>
      </w:r>
    </w:p>
    <w:p w14:paraId="0BCC4C01"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szCs w:val="24"/>
        </w:rPr>
        <w:t xml:space="preserve">Infinitum hasta </w:t>
      </w:r>
      <w:r w:rsidR="00AA29A8">
        <w:rPr>
          <w:rFonts w:asciiTheme="minorHAnsi" w:hAnsiTheme="minorHAnsi" w:cstheme="minorHAnsi"/>
          <w:szCs w:val="24"/>
        </w:rPr>
        <w:t>15</w:t>
      </w:r>
      <w:r w:rsidRPr="00F868EE">
        <w:rPr>
          <w:rFonts w:asciiTheme="minorHAnsi" w:hAnsiTheme="minorHAnsi" w:cstheme="minorHAnsi"/>
          <w:szCs w:val="24"/>
        </w:rPr>
        <w:t xml:space="preserve"> Mbps</w:t>
      </w:r>
    </w:p>
    <w:p w14:paraId="378C7D68" w14:textId="77777777" w:rsidR="002F582B" w:rsidRPr="00F868EE" w:rsidRDefault="002F582B" w:rsidP="002F582B">
      <w:pPr>
        <w:rPr>
          <w:rFonts w:asciiTheme="minorHAnsi" w:hAnsiTheme="minorHAnsi" w:cstheme="minorHAnsi"/>
          <w:b/>
          <w:szCs w:val="24"/>
        </w:rPr>
      </w:pPr>
      <w:r w:rsidRPr="00F868EE">
        <w:rPr>
          <w:rFonts w:asciiTheme="minorHAnsi" w:hAnsiTheme="minorHAnsi" w:cstheme="minorHAnsi"/>
          <w:b/>
          <w:szCs w:val="24"/>
        </w:rPr>
        <w:t>Precio del paquete sin impuestos: $210.24</w:t>
      </w:r>
    </w:p>
    <w:p w14:paraId="23B3DDB8" w14:textId="77777777" w:rsidR="002F582B" w:rsidRPr="00F868EE" w:rsidRDefault="002F582B" w:rsidP="002F582B">
      <w:pPr>
        <w:rPr>
          <w:rFonts w:asciiTheme="minorHAnsi" w:hAnsiTheme="minorHAnsi" w:cstheme="minorHAnsi"/>
          <w:b/>
          <w:szCs w:val="24"/>
        </w:rPr>
      </w:pPr>
      <w:r w:rsidRPr="00F868EE">
        <w:rPr>
          <w:rFonts w:asciiTheme="minorHAnsi" w:hAnsiTheme="minorHAnsi" w:cstheme="minorHAnsi"/>
          <w:b/>
          <w:szCs w:val="24"/>
        </w:rPr>
        <w:t>Precio del paquete sin impuestos: $249.00</w:t>
      </w:r>
    </w:p>
    <w:p w14:paraId="464D94A4" w14:textId="77777777" w:rsidR="002F582B" w:rsidRPr="00F868EE" w:rsidRDefault="002F582B" w:rsidP="002F582B">
      <w:pPr>
        <w:rPr>
          <w:rFonts w:asciiTheme="minorHAnsi" w:hAnsiTheme="minorHAnsi" w:cstheme="minorHAnsi"/>
          <w:szCs w:val="24"/>
          <w:lang w:val="es-MX"/>
        </w:rPr>
      </w:pPr>
      <w:r w:rsidRPr="00F868EE">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294C2548" w14:textId="77777777" w:rsidR="002F582B" w:rsidRPr="00F868EE" w:rsidRDefault="002F582B" w:rsidP="002F582B">
      <w:pPr>
        <w:rPr>
          <w:rFonts w:asciiTheme="minorHAnsi" w:hAnsiTheme="minorHAnsi" w:cstheme="minorHAnsi"/>
          <w:bCs/>
          <w:szCs w:val="24"/>
          <w:lang w:val="es-MX"/>
        </w:rPr>
      </w:pPr>
    </w:p>
    <w:p w14:paraId="693EFC7E" w14:textId="77777777" w:rsidR="002F582B" w:rsidRPr="00F868EE" w:rsidRDefault="002F582B" w:rsidP="002F582B">
      <w:pPr>
        <w:rPr>
          <w:rFonts w:asciiTheme="minorHAnsi" w:hAnsiTheme="minorHAnsi" w:cstheme="minorHAnsi"/>
          <w:bCs/>
          <w:szCs w:val="24"/>
        </w:rPr>
      </w:pPr>
      <w:r w:rsidRPr="00F868EE">
        <w:rPr>
          <w:rFonts w:asciiTheme="minorHAnsi" w:hAnsiTheme="minorHAnsi" w:cstheme="minorHAnsi"/>
          <w:bCs/>
          <w:szCs w:val="24"/>
        </w:rPr>
        <w:t>(*) Tarifa por llamada local excedente $1.48</w:t>
      </w:r>
    </w:p>
    <w:p w14:paraId="30695699" w14:textId="77777777" w:rsidR="002F582B" w:rsidRPr="00F868EE" w:rsidRDefault="002F582B" w:rsidP="002F582B">
      <w:pPr>
        <w:rPr>
          <w:rFonts w:asciiTheme="minorHAnsi" w:hAnsiTheme="minorHAnsi" w:cstheme="minorHAnsi"/>
          <w:bCs/>
          <w:szCs w:val="24"/>
        </w:rPr>
      </w:pPr>
      <w:r w:rsidRPr="00F868EE">
        <w:rPr>
          <w:rFonts w:asciiTheme="minorHAnsi" w:hAnsiTheme="minorHAnsi" w:cstheme="minorHAnsi"/>
          <w:bCs/>
          <w:szCs w:val="24"/>
        </w:rPr>
        <w:t>Tarifas Promocionales de Larga Distancia:</w:t>
      </w:r>
    </w:p>
    <w:p w14:paraId="542C09D7" w14:textId="77777777" w:rsidR="002F582B" w:rsidRPr="00F868EE" w:rsidRDefault="002F582B" w:rsidP="002F582B">
      <w:pPr>
        <w:rPr>
          <w:rFonts w:asciiTheme="minorHAnsi" w:hAnsiTheme="minorHAnsi" w:cstheme="minorHAnsi"/>
          <w:bCs/>
          <w:szCs w:val="24"/>
        </w:rPr>
      </w:pPr>
      <w:r w:rsidRPr="00F868EE">
        <w:rPr>
          <w:rFonts w:asciiTheme="minorHAnsi" w:hAnsiTheme="minorHAnsi" w:cstheme="minorHAnsi"/>
          <w:bCs/>
          <w:szCs w:val="24"/>
        </w:rPr>
        <w:t>Estados Unidos, Canadá y Sudamérica: $1.00</w:t>
      </w:r>
    </w:p>
    <w:p w14:paraId="38826A47" w14:textId="77777777" w:rsidR="002F582B" w:rsidRPr="00F868EE" w:rsidRDefault="002F582B" w:rsidP="002F582B">
      <w:pPr>
        <w:rPr>
          <w:rFonts w:asciiTheme="minorHAnsi" w:hAnsiTheme="minorHAnsi" w:cstheme="minorHAnsi"/>
          <w:bCs/>
          <w:szCs w:val="24"/>
        </w:rPr>
      </w:pPr>
      <w:r w:rsidRPr="00F868EE">
        <w:rPr>
          <w:rFonts w:asciiTheme="minorHAnsi" w:hAnsiTheme="minorHAnsi" w:cstheme="minorHAnsi"/>
          <w:bCs/>
          <w:szCs w:val="24"/>
        </w:rPr>
        <w:t xml:space="preserve">Alaska, Puerto Rico y Centroamérica: $2.00 </w:t>
      </w:r>
    </w:p>
    <w:p w14:paraId="7E33F237" w14:textId="77777777" w:rsidR="002F582B" w:rsidRPr="00F868EE" w:rsidRDefault="002F582B" w:rsidP="002F582B">
      <w:pPr>
        <w:rPr>
          <w:rFonts w:asciiTheme="minorHAnsi" w:hAnsiTheme="minorHAnsi" w:cstheme="minorHAnsi"/>
          <w:b/>
          <w:szCs w:val="24"/>
        </w:rPr>
      </w:pPr>
      <w:r w:rsidRPr="00F868EE">
        <w:rPr>
          <w:rFonts w:asciiTheme="minorHAnsi" w:hAnsiTheme="minorHAnsi" w:cstheme="minorHAnsi"/>
          <w:bCs/>
          <w:szCs w:val="24"/>
        </w:rPr>
        <w:t xml:space="preserve">Europa $8.00 </w:t>
      </w:r>
    </w:p>
    <w:p w14:paraId="29E032AD" w14:textId="77777777" w:rsidR="002F582B" w:rsidRPr="00F868EE" w:rsidRDefault="002F582B" w:rsidP="002F582B">
      <w:pPr>
        <w:rPr>
          <w:rFonts w:asciiTheme="minorHAnsi" w:hAnsiTheme="minorHAnsi" w:cstheme="minorHAnsi"/>
          <w:b/>
          <w:szCs w:val="24"/>
        </w:rPr>
      </w:pPr>
      <w:r w:rsidRPr="00F868EE">
        <w:rPr>
          <w:rFonts w:asciiTheme="minorHAnsi" w:hAnsiTheme="minorHAnsi" w:cstheme="minorHAnsi"/>
          <w:bCs/>
          <w:szCs w:val="24"/>
        </w:rPr>
        <w:t>Cuba, Israel, y Resto del Mundo: $10.00.</w:t>
      </w:r>
    </w:p>
    <w:p w14:paraId="1904D2B8" w14:textId="77777777" w:rsidR="002F582B" w:rsidRPr="00F868EE" w:rsidRDefault="002F582B" w:rsidP="002F582B">
      <w:pPr>
        <w:rPr>
          <w:rFonts w:asciiTheme="minorHAnsi" w:hAnsiTheme="minorHAnsi" w:cstheme="minorHAnsi"/>
          <w:bCs/>
          <w:sz w:val="20"/>
        </w:rPr>
      </w:pPr>
      <w:r w:rsidRPr="00F868EE">
        <w:rPr>
          <w:rFonts w:asciiTheme="minorHAnsi" w:hAnsiTheme="minorHAnsi" w:cstheme="minorHAnsi"/>
          <w:bCs/>
          <w:sz w:val="20"/>
        </w:rPr>
        <w:t>Nota: Los precios no incluyen Impuestos</w:t>
      </w:r>
    </w:p>
    <w:p w14:paraId="69149556" w14:textId="77777777" w:rsidR="002F582B" w:rsidRPr="00F868EE" w:rsidRDefault="002F582B" w:rsidP="002F582B">
      <w:pPr>
        <w:rPr>
          <w:rFonts w:asciiTheme="minorHAnsi" w:hAnsiTheme="minorHAnsi" w:cstheme="minorHAnsi"/>
          <w:bCs/>
          <w:szCs w:val="24"/>
        </w:rPr>
      </w:pPr>
    </w:p>
    <w:p w14:paraId="55B202CC" w14:textId="77777777" w:rsidR="002F582B" w:rsidRPr="00F868EE" w:rsidRDefault="002F582B" w:rsidP="002F582B">
      <w:pPr>
        <w:outlineLvl w:val="0"/>
        <w:rPr>
          <w:rFonts w:asciiTheme="minorHAnsi" w:hAnsiTheme="minorHAnsi" w:cstheme="minorHAnsi"/>
          <w:b/>
          <w:szCs w:val="24"/>
        </w:rPr>
      </w:pPr>
      <w:r w:rsidRPr="00F868EE">
        <w:rPr>
          <w:rFonts w:asciiTheme="minorHAnsi" w:hAnsiTheme="minorHAnsi" w:cstheme="minorHAnsi"/>
          <w:b/>
          <w:szCs w:val="24"/>
        </w:rPr>
        <w:t>Reglas de Aplicación Tarifaria</w:t>
      </w:r>
    </w:p>
    <w:p w14:paraId="29221DEF"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szCs w:val="24"/>
        </w:rPr>
        <w:t>Aplica para tráfico de llamadas salientes originadas en la línea contratante.</w:t>
      </w:r>
    </w:p>
    <w:p w14:paraId="1CE31ACA"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szCs w:val="24"/>
        </w:rPr>
        <w:t>Las tarifas a teléfonos móviles bajo la modalidad de “El que llama paga” se cobrarán de acuerdo a la tarifa vigente.</w:t>
      </w:r>
    </w:p>
    <w:p w14:paraId="4F877D5D"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szCs w:val="24"/>
        </w:rPr>
        <w:t>No aplica para el tráfico semiautomático ni operadora.</w:t>
      </w:r>
    </w:p>
    <w:p w14:paraId="1BE14BA7"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szCs w:val="24"/>
        </w:rPr>
        <w:t xml:space="preserve">No aplica para tráfico de servicios 800, 880, 900, </w:t>
      </w:r>
      <w:proofErr w:type="spellStart"/>
      <w:r w:rsidRPr="00F868EE">
        <w:rPr>
          <w:rFonts w:asciiTheme="minorHAnsi" w:hAnsiTheme="minorHAnsi" w:cstheme="minorHAnsi"/>
          <w:szCs w:val="24"/>
        </w:rPr>
        <w:t>Telcard</w:t>
      </w:r>
      <w:proofErr w:type="spellEnd"/>
      <w:r w:rsidRPr="00F868EE">
        <w:rPr>
          <w:rFonts w:asciiTheme="minorHAnsi" w:hAnsiTheme="minorHAnsi" w:cstheme="minorHAnsi"/>
          <w:szCs w:val="24"/>
        </w:rPr>
        <w:t>, servicio de Larga Distancia a Barcos (</w:t>
      </w:r>
      <w:proofErr w:type="spellStart"/>
      <w:r w:rsidRPr="00F868EE">
        <w:rPr>
          <w:rFonts w:asciiTheme="minorHAnsi" w:hAnsiTheme="minorHAnsi" w:cstheme="minorHAnsi"/>
          <w:szCs w:val="24"/>
        </w:rPr>
        <w:t>Inmarsat</w:t>
      </w:r>
      <w:proofErr w:type="spellEnd"/>
      <w:r w:rsidRPr="00F868EE">
        <w:rPr>
          <w:rFonts w:asciiTheme="minorHAnsi" w:hAnsiTheme="minorHAnsi" w:cstheme="minorHAnsi"/>
          <w:szCs w:val="24"/>
        </w:rPr>
        <w:t>), Servicio de Larga Distancia Vía Satélite (</w:t>
      </w:r>
      <w:proofErr w:type="spellStart"/>
      <w:r w:rsidRPr="00F868EE">
        <w:rPr>
          <w:rFonts w:asciiTheme="minorHAnsi" w:hAnsiTheme="minorHAnsi" w:cstheme="minorHAnsi"/>
          <w:szCs w:val="24"/>
        </w:rPr>
        <w:t>Iridium</w:t>
      </w:r>
      <w:proofErr w:type="spellEnd"/>
      <w:r w:rsidRPr="00F868EE">
        <w:rPr>
          <w:rFonts w:asciiTheme="minorHAnsi" w:hAnsiTheme="minorHAnsi" w:cstheme="minorHAnsi"/>
          <w:szCs w:val="24"/>
        </w:rPr>
        <w:t xml:space="preserve">) y </w:t>
      </w:r>
      <w:proofErr w:type="spellStart"/>
      <w:r w:rsidRPr="00F868EE">
        <w:rPr>
          <w:rFonts w:asciiTheme="minorHAnsi" w:hAnsiTheme="minorHAnsi" w:cstheme="minorHAnsi"/>
          <w:szCs w:val="24"/>
        </w:rPr>
        <w:t>Thuraya</w:t>
      </w:r>
      <w:proofErr w:type="spellEnd"/>
      <w:r w:rsidRPr="00F868EE">
        <w:rPr>
          <w:rFonts w:asciiTheme="minorHAnsi" w:hAnsiTheme="minorHAnsi" w:cstheme="minorHAnsi"/>
          <w:szCs w:val="24"/>
        </w:rPr>
        <w:t xml:space="preserve">. </w:t>
      </w:r>
    </w:p>
    <w:p w14:paraId="2D200A9A"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szCs w:val="24"/>
        </w:rPr>
        <w:lastRenderedPageBreak/>
        <w:t>Los servicios y beneficios del Paquete sólo aplican para la línea que lo tiene contratado, estos beneficios no se compartirán para las líneas adicionales en Facturación Agrupada o Recibo Integrado</w:t>
      </w:r>
    </w:p>
    <w:p w14:paraId="414393FB" w14:textId="77777777" w:rsidR="002F582B" w:rsidRPr="00F868EE" w:rsidRDefault="002F582B" w:rsidP="002F582B">
      <w:pPr>
        <w:rPr>
          <w:rFonts w:asciiTheme="minorHAnsi" w:hAnsiTheme="minorHAnsi" w:cstheme="minorHAnsi"/>
          <w:b/>
          <w:szCs w:val="24"/>
        </w:rPr>
      </w:pPr>
    </w:p>
    <w:p w14:paraId="5890DC73" w14:textId="77777777" w:rsidR="002F582B" w:rsidRPr="00F868EE" w:rsidRDefault="002F582B" w:rsidP="002F582B">
      <w:pPr>
        <w:outlineLvl w:val="0"/>
        <w:rPr>
          <w:rFonts w:asciiTheme="minorHAnsi" w:hAnsiTheme="minorHAnsi" w:cstheme="minorHAnsi"/>
          <w:b/>
          <w:szCs w:val="24"/>
        </w:rPr>
      </w:pPr>
      <w:r w:rsidRPr="00F868EE">
        <w:rPr>
          <w:rFonts w:asciiTheme="minorHAnsi" w:hAnsiTheme="minorHAnsi" w:cstheme="minorHAnsi"/>
          <w:b/>
          <w:szCs w:val="24"/>
        </w:rPr>
        <w:t>Políticas Comerciales</w:t>
      </w:r>
    </w:p>
    <w:p w14:paraId="48660091" w14:textId="77777777" w:rsidR="002F582B" w:rsidRPr="00AA29A8" w:rsidRDefault="002F582B" w:rsidP="002F582B">
      <w:pPr>
        <w:rPr>
          <w:rFonts w:asciiTheme="minorHAnsi" w:hAnsiTheme="minorHAnsi" w:cstheme="minorHAnsi"/>
          <w:szCs w:val="24"/>
        </w:rPr>
      </w:pPr>
      <w:r w:rsidRPr="00AA29A8">
        <w:rPr>
          <w:rFonts w:asciiTheme="minorHAnsi" w:hAnsiTheme="minorHAnsi" w:cstheme="minorHAnsi"/>
          <w:szCs w:val="24"/>
        </w:rPr>
        <w:t>El cliente deberá cumplir con los siguientes requisitos:</w:t>
      </w:r>
    </w:p>
    <w:p w14:paraId="0C309DE2"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 xml:space="preserve">Este paquete está dirigido a clientes residenciales. </w:t>
      </w:r>
    </w:p>
    <w:p w14:paraId="4025AD76"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Aplica únicamente para tecnología de ADSL.</w:t>
      </w:r>
    </w:p>
    <w:p w14:paraId="007C50DA"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Aplica para las líneas con servicio de larga distancia de LADA que facturen en Recibo Telefónico Telmex.</w:t>
      </w:r>
    </w:p>
    <w:p w14:paraId="3C366B86"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La contratación del paquete no está limitado a consumos mínimos.</w:t>
      </w:r>
    </w:p>
    <w:p w14:paraId="0EC7D398"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El paquete no tiene cargo de contratación o activación.</w:t>
      </w:r>
    </w:p>
    <w:p w14:paraId="230D19FB"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Para el caso de clientes nuevos, se aplican los cargos vigentes de gastos de instalación y cableado interior para líneas residenciales.</w:t>
      </w:r>
    </w:p>
    <w:p w14:paraId="48AA68A8"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No aplican descuentos adicionales.</w:t>
      </w:r>
    </w:p>
    <w:p w14:paraId="4C7DD0E5"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La velocidad de Infinitum de hasta 5 Mbps, aplica siempre y cuando las condiciones técnicas de equipamiento y distancia del domicilio del cliente a la central lo permitan.</w:t>
      </w:r>
    </w:p>
    <w:p w14:paraId="11C3AF32"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Para evitar el daño que se pueda causar a la red de TELMEX por el mal uso de la línea telefónica y en virtud de que este beneficio es para personas físicas que son clientes residenciales, los clientes no podrán realizar las siguientes actividades:</w:t>
      </w:r>
    </w:p>
    <w:p w14:paraId="1B24C804"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i. La comercialización, venta o reventa de los minutos de larga distancia que tienen tarifas promocionales.</w:t>
      </w:r>
    </w:p>
    <w:p w14:paraId="6D19F36E" w14:textId="77777777" w:rsidR="002F582B" w:rsidRPr="00AA29A8" w:rsidRDefault="002F582B" w:rsidP="002F582B">
      <w:pPr>
        <w:rPr>
          <w:rFonts w:asciiTheme="minorHAnsi" w:hAnsiTheme="minorHAnsi" w:cs="Arial"/>
          <w:szCs w:val="24"/>
        </w:rPr>
      </w:pPr>
      <w:proofErr w:type="spellStart"/>
      <w:r w:rsidRPr="00AA29A8">
        <w:rPr>
          <w:rFonts w:asciiTheme="minorHAnsi" w:hAnsiTheme="minorHAnsi" w:cs="Arial"/>
          <w:szCs w:val="24"/>
        </w:rPr>
        <w:t>ii</w:t>
      </w:r>
      <w:proofErr w:type="spellEnd"/>
      <w:r w:rsidRPr="00AA29A8">
        <w:rPr>
          <w:rFonts w:asciiTheme="minorHAnsi" w:hAnsiTheme="minorHAnsi" w:cs="Arial"/>
          <w:szCs w:val="24"/>
        </w:rPr>
        <w:t>. La comercialización, venta o reventa de aplicaciones sobre el servicio de Internet que se incluye en el paquete.</w:t>
      </w:r>
    </w:p>
    <w:p w14:paraId="179CA2B9" w14:textId="77777777" w:rsidR="002F582B" w:rsidRPr="00AA29A8" w:rsidRDefault="002F582B" w:rsidP="002F582B">
      <w:pPr>
        <w:rPr>
          <w:rFonts w:asciiTheme="minorHAnsi" w:hAnsiTheme="minorHAnsi" w:cs="Arial"/>
          <w:szCs w:val="24"/>
        </w:rPr>
      </w:pPr>
      <w:proofErr w:type="spellStart"/>
      <w:r w:rsidRPr="00AA29A8">
        <w:rPr>
          <w:rFonts w:asciiTheme="minorHAnsi" w:hAnsiTheme="minorHAnsi" w:cs="Arial"/>
          <w:szCs w:val="24"/>
        </w:rPr>
        <w:t>iii</w:t>
      </w:r>
      <w:proofErr w:type="spellEnd"/>
      <w:r w:rsidRPr="00AA29A8">
        <w:rPr>
          <w:rFonts w:asciiTheme="minorHAnsi" w:hAnsiTheme="minorHAnsi" w:cs="Arial"/>
          <w:szCs w:val="24"/>
        </w:rPr>
        <w:t xml:space="preserve">. Prestar servicios de telecomunicaciones o realizar actividades tales como transportar o </w:t>
      </w:r>
      <w:proofErr w:type="spellStart"/>
      <w:r w:rsidRPr="00AA29A8">
        <w:rPr>
          <w:rFonts w:asciiTheme="minorHAnsi" w:hAnsiTheme="minorHAnsi" w:cs="Arial"/>
          <w:szCs w:val="24"/>
        </w:rPr>
        <w:t>re-originar</w:t>
      </w:r>
      <w:proofErr w:type="spellEnd"/>
      <w:r w:rsidRPr="00AA29A8">
        <w:rPr>
          <w:rFonts w:asciiTheme="minorHAnsi" w:hAnsiTheme="minorHAnsi" w:cs="Arial"/>
          <w:szCs w:val="24"/>
        </w:rPr>
        <w:t xml:space="preserve"> tráfico público conmutado originado en otra cuidad o país, así como realizar actividades de regreso de llamadas (</w:t>
      </w:r>
      <w:proofErr w:type="spellStart"/>
      <w:r w:rsidRPr="00AA29A8">
        <w:rPr>
          <w:rFonts w:asciiTheme="minorHAnsi" w:hAnsiTheme="minorHAnsi" w:cs="Arial"/>
          <w:szCs w:val="24"/>
        </w:rPr>
        <w:t>Call</w:t>
      </w:r>
      <w:proofErr w:type="spellEnd"/>
      <w:r w:rsidRPr="00AA29A8">
        <w:rPr>
          <w:rFonts w:asciiTheme="minorHAnsi" w:hAnsiTheme="minorHAnsi" w:cs="Arial"/>
          <w:szCs w:val="24"/>
        </w:rPr>
        <w:t>-Back) y puenteo de llamadas (</w:t>
      </w:r>
      <w:proofErr w:type="spellStart"/>
      <w:r w:rsidRPr="00AA29A8">
        <w:rPr>
          <w:rFonts w:asciiTheme="minorHAnsi" w:hAnsiTheme="minorHAnsi" w:cs="Arial"/>
          <w:szCs w:val="24"/>
        </w:rPr>
        <w:t>By</w:t>
      </w:r>
      <w:proofErr w:type="spellEnd"/>
      <w:r w:rsidRPr="00AA29A8">
        <w:rPr>
          <w:rFonts w:asciiTheme="minorHAnsi" w:hAnsiTheme="minorHAnsi" w:cs="Arial"/>
          <w:szCs w:val="24"/>
        </w:rPr>
        <w:t>-Pass).</w:t>
      </w:r>
    </w:p>
    <w:p w14:paraId="6F1B4C13" w14:textId="77777777" w:rsidR="002F582B" w:rsidRPr="00AA29A8" w:rsidRDefault="002F582B" w:rsidP="002F582B">
      <w:pPr>
        <w:rPr>
          <w:rFonts w:ascii="Calibri" w:hAnsi="Calibri" w:cs="Calibri"/>
          <w:szCs w:val="24"/>
        </w:rPr>
      </w:pPr>
      <w:r w:rsidRPr="00AA29A8">
        <w:rPr>
          <w:rFonts w:ascii="Calibri" w:hAnsi="Calibri" w:cs="Calibri"/>
          <w:szCs w:val="24"/>
        </w:rPr>
        <w:t xml:space="preserve">El paquete no puede ser contratado para fines comerciales por personas morales o negocios incluidos aquellos con operaciones de tipo </w:t>
      </w:r>
      <w:proofErr w:type="spellStart"/>
      <w:r w:rsidRPr="00AA29A8">
        <w:rPr>
          <w:rFonts w:ascii="Calibri" w:hAnsi="Calibri" w:cs="Calibri"/>
          <w:szCs w:val="24"/>
        </w:rPr>
        <w:t>Call</w:t>
      </w:r>
      <w:proofErr w:type="spellEnd"/>
      <w:r w:rsidRPr="00AA29A8">
        <w:rPr>
          <w:rFonts w:ascii="Calibri" w:hAnsi="Calibri" w:cs="Calibri"/>
          <w:szCs w:val="24"/>
        </w:rPr>
        <w:t xml:space="preserve"> Centers, por instituciones de ningún tipo ni por Revendedores de Servicios (incluidos Operadores de Telefonía Pública y Ponga Su Línea a Trabajar).</w:t>
      </w:r>
    </w:p>
    <w:p w14:paraId="05426FF0" w14:textId="77777777" w:rsidR="00AA29A8" w:rsidRPr="00AA29A8" w:rsidRDefault="00AA29A8" w:rsidP="00AA29A8">
      <w:pPr>
        <w:rPr>
          <w:rFonts w:ascii="Calibri" w:hAnsi="Calibri" w:cs="Calibri"/>
          <w:bCs/>
          <w:szCs w:val="24"/>
        </w:rPr>
      </w:pPr>
      <w:r w:rsidRPr="00AA29A8">
        <w:rPr>
          <w:rFonts w:ascii="Calibri" w:hAnsi="Calibri" w:cs="Calibri"/>
          <w:bCs/>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w:t>
      </w:r>
      <w:r>
        <w:rPr>
          <w:rFonts w:ascii="Calibri" w:hAnsi="Calibri" w:cs="Calibri"/>
          <w:bCs/>
          <w:szCs w:val="24"/>
        </w:rPr>
        <w:t xml:space="preserve"> </w:t>
      </w:r>
      <w:r w:rsidRPr="00AA29A8">
        <w:rPr>
          <w:rFonts w:ascii="Calibri" w:hAnsi="Calibri" w:cs="Calibri"/>
          <w:bCs/>
          <w:szCs w:val="24"/>
        </w:rPr>
        <w:t>de los mismos y tampoco se ofrecen ofertas de planes de datos ni el acceso patrocinado más allá de la vigencia del plan o paquete del servicio de acceso a Internet.</w:t>
      </w:r>
    </w:p>
    <w:p w14:paraId="60CD078D" w14:textId="77777777" w:rsidR="002F582B" w:rsidRPr="00F868EE" w:rsidRDefault="002F582B" w:rsidP="002F582B">
      <w:pPr>
        <w:outlineLvl w:val="0"/>
        <w:rPr>
          <w:rFonts w:asciiTheme="minorHAnsi" w:hAnsiTheme="minorHAnsi" w:cstheme="minorHAnsi"/>
          <w:b/>
          <w:szCs w:val="24"/>
        </w:rPr>
      </w:pPr>
    </w:p>
    <w:p w14:paraId="34A7A35C" w14:textId="77777777" w:rsidR="002F582B" w:rsidRPr="00F868EE" w:rsidRDefault="002F582B" w:rsidP="002F582B">
      <w:pPr>
        <w:outlineLvl w:val="0"/>
        <w:rPr>
          <w:rFonts w:asciiTheme="minorHAnsi" w:hAnsiTheme="minorHAnsi" w:cstheme="minorHAnsi"/>
          <w:b/>
          <w:szCs w:val="24"/>
        </w:rPr>
      </w:pPr>
      <w:r w:rsidRPr="00F868EE">
        <w:rPr>
          <w:rFonts w:asciiTheme="minorHAnsi" w:hAnsiTheme="minorHAnsi" w:cstheme="minorHAnsi"/>
          <w:b/>
          <w:szCs w:val="24"/>
        </w:rPr>
        <w:t>Vigencia:</w:t>
      </w:r>
    </w:p>
    <w:p w14:paraId="1E32D2EC" w14:textId="77777777" w:rsidR="002F582B" w:rsidRPr="00F868EE" w:rsidRDefault="002F582B" w:rsidP="002F582B">
      <w:pPr>
        <w:outlineLvl w:val="0"/>
        <w:rPr>
          <w:rFonts w:asciiTheme="minorHAnsi" w:hAnsiTheme="minorHAnsi" w:cstheme="minorHAnsi"/>
          <w:sz w:val="36"/>
          <w:szCs w:val="36"/>
        </w:rPr>
      </w:pPr>
      <w:r w:rsidRPr="00F868EE">
        <w:rPr>
          <w:rFonts w:asciiTheme="minorHAnsi" w:hAnsiTheme="minorHAnsi" w:cstheme="minorHAnsi"/>
          <w:szCs w:val="24"/>
        </w:rPr>
        <w:t>Indefinida.</w:t>
      </w:r>
    </w:p>
    <w:p w14:paraId="1ED25AB0" w14:textId="77777777" w:rsidR="00E62471" w:rsidRDefault="00E62471">
      <w:pPr>
        <w:spacing w:after="200" w:line="276" w:lineRule="auto"/>
        <w:rPr>
          <w:rStyle w:val="Ttulo3Car"/>
          <w:rFonts w:asciiTheme="minorHAnsi" w:hAnsiTheme="minorHAnsi" w:cstheme="minorHAnsi"/>
          <w:sz w:val="28"/>
          <w:szCs w:val="28"/>
        </w:rPr>
      </w:pPr>
      <w:r>
        <w:rPr>
          <w:rStyle w:val="Ttulo3Car"/>
          <w:rFonts w:asciiTheme="minorHAnsi" w:hAnsiTheme="minorHAnsi" w:cstheme="minorHAnsi"/>
          <w:sz w:val="28"/>
          <w:szCs w:val="28"/>
        </w:rPr>
        <w:br w:type="page"/>
      </w:r>
    </w:p>
    <w:p w14:paraId="06EDD933" w14:textId="77777777" w:rsidR="00E62471" w:rsidRPr="00A27A62" w:rsidRDefault="000D62E1" w:rsidP="00A27A62">
      <w:pPr>
        <w:pStyle w:val="Ttulo3"/>
        <w:rPr>
          <w:rStyle w:val="Ttulo3Car"/>
          <w:rFonts w:ascii="Calibri" w:hAnsi="Calibri"/>
          <w:b/>
          <w:sz w:val="28"/>
          <w:szCs w:val="24"/>
        </w:rPr>
      </w:pPr>
      <w:bookmarkStart w:id="179" w:name="_Toc162342570"/>
      <w:r>
        <w:rPr>
          <w:rStyle w:val="Ttulo3Car"/>
          <w:rFonts w:ascii="Calibri" w:hAnsi="Calibri"/>
          <w:b/>
          <w:sz w:val="28"/>
          <w:szCs w:val="24"/>
        </w:rPr>
        <w:lastRenderedPageBreak/>
        <w:t>II</w:t>
      </w:r>
      <w:r w:rsidR="00E62471" w:rsidRPr="00A27A62">
        <w:rPr>
          <w:rStyle w:val="Ttulo3Car"/>
          <w:rFonts w:ascii="Calibri" w:hAnsi="Calibri"/>
          <w:b/>
          <w:sz w:val="28"/>
          <w:szCs w:val="24"/>
        </w:rPr>
        <w:t>. PAQUETE 289</w:t>
      </w:r>
      <w:bookmarkEnd w:id="179"/>
    </w:p>
    <w:p w14:paraId="6DB22309" w14:textId="77777777" w:rsidR="00E62471" w:rsidRPr="00F868EE" w:rsidRDefault="00E62471" w:rsidP="00E62471">
      <w:pPr>
        <w:rPr>
          <w:rFonts w:asciiTheme="minorHAnsi" w:hAnsiTheme="minorHAnsi" w:cstheme="minorHAnsi"/>
          <w:szCs w:val="24"/>
          <w:lang w:val="pt-BR"/>
        </w:rPr>
      </w:pPr>
    </w:p>
    <w:p w14:paraId="65F7023C"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Número de Inscripción:</w:t>
      </w:r>
      <w:r>
        <w:rPr>
          <w:rFonts w:asciiTheme="minorHAnsi" w:hAnsiTheme="minorHAnsi" w:cstheme="minorHAnsi"/>
          <w:b/>
          <w:szCs w:val="24"/>
        </w:rPr>
        <w:t xml:space="preserve"> </w:t>
      </w:r>
      <w:r w:rsidR="004E1887" w:rsidRPr="004E1887">
        <w:rPr>
          <w:rFonts w:asciiTheme="minorHAnsi" w:hAnsiTheme="minorHAnsi" w:cstheme="minorHAnsi"/>
          <w:b/>
          <w:sz w:val="28"/>
          <w:szCs w:val="28"/>
        </w:rPr>
        <w:t>721734</w:t>
      </w:r>
    </w:p>
    <w:p w14:paraId="501D9C46" w14:textId="77777777" w:rsidR="00E62471" w:rsidRPr="00F868EE" w:rsidRDefault="00E62471" w:rsidP="00E62471">
      <w:pPr>
        <w:rPr>
          <w:rFonts w:asciiTheme="minorHAnsi" w:hAnsiTheme="minorHAnsi" w:cstheme="minorHAnsi"/>
          <w:b/>
          <w:szCs w:val="24"/>
        </w:rPr>
      </w:pPr>
    </w:p>
    <w:p w14:paraId="1B011986" w14:textId="77777777" w:rsidR="00E62471" w:rsidRPr="00F868EE" w:rsidRDefault="00E62471" w:rsidP="00E62471">
      <w:pPr>
        <w:outlineLvl w:val="0"/>
        <w:rPr>
          <w:rFonts w:asciiTheme="minorHAnsi" w:hAnsiTheme="minorHAnsi" w:cstheme="minorHAnsi"/>
          <w:b/>
          <w:bCs/>
          <w:szCs w:val="24"/>
        </w:rPr>
      </w:pPr>
      <w:r w:rsidRPr="00F868EE">
        <w:rPr>
          <w:rFonts w:asciiTheme="minorHAnsi" w:hAnsiTheme="minorHAnsi" w:cstheme="minorHAnsi"/>
          <w:b/>
          <w:bCs/>
          <w:szCs w:val="24"/>
        </w:rPr>
        <w:t>Nombre del Servicio</w:t>
      </w:r>
    </w:p>
    <w:p w14:paraId="143CF955"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szCs w:val="24"/>
        </w:rPr>
        <w:t>Paquete 289</w:t>
      </w:r>
    </w:p>
    <w:p w14:paraId="0235E895" w14:textId="77777777" w:rsidR="00E62471" w:rsidRPr="00F868EE" w:rsidRDefault="00E62471" w:rsidP="00E62471">
      <w:pPr>
        <w:rPr>
          <w:rFonts w:asciiTheme="minorHAnsi" w:hAnsiTheme="minorHAnsi" w:cstheme="minorHAnsi"/>
          <w:szCs w:val="24"/>
        </w:rPr>
      </w:pPr>
    </w:p>
    <w:p w14:paraId="6928402B"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b/>
          <w:szCs w:val="24"/>
        </w:rPr>
        <w:t>Descripción</w:t>
      </w:r>
    </w:p>
    <w:p w14:paraId="483299A0"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 xml:space="preserve">Es un Paquete que integra, bajo un esquema de renta mensual fija: La renta básica de la línea residencial, 200 llamadas de servicio medido, tarifas preferenciales de larga distancia e infinitum de hasta </w:t>
      </w:r>
      <w:r w:rsidR="004E1887">
        <w:rPr>
          <w:rFonts w:asciiTheme="minorHAnsi" w:hAnsiTheme="minorHAnsi" w:cstheme="minorHAnsi"/>
          <w:szCs w:val="24"/>
        </w:rPr>
        <w:t>1</w:t>
      </w:r>
      <w:r w:rsidRPr="00F868EE">
        <w:rPr>
          <w:rFonts w:asciiTheme="minorHAnsi" w:hAnsiTheme="minorHAnsi" w:cstheme="minorHAnsi"/>
          <w:szCs w:val="24"/>
        </w:rPr>
        <w:t>5 Mbps.</w:t>
      </w:r>
    </w:p>
    <w:p w14:paraId="583C5E19" w14:textId="77777777" w:rsidR="00E62471" w:rsidRPr="00F868EE" w:rsidRDefault="00E62471" w:rsidP="00E62471">
      <w:pPr>
        <w:rPr>
          <w:rFonts w:asciiTheme="minorHAnsi" w:hAnsiTheme="minorHAnsi" w:cstheme="minorHAnsi"/>
          <w:szCs w:val="24"/>
        </w:rPr>
      </w:pPr>
    </w:p>
    <w:p w14:paraId="1EF2D028"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b/>
          <w:szCs w:val="24"/>
        </w:rPr>
        <w:t>Estructura Tarifaria</w:t>
      </w:r>
    </w:p>
    <w:p w14:paraId="642857A9"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b/>
          <w:szCs w:val="24"/>
        </w:rPr>
        <w:t>Paquete 289</w:t>
      </w:r>
      <w:r w:rsidRPr="00F868EE">
        <w:rPr>
          <w:rFonts w:asciiTheme="minorHAnsi" w:hAnsiTheme="minorHAnsi" w:cstheme="minorHAnsi"/>
          <w:szCs w:val="24"/>
        </w:rPr>
        <w:t xml:space="preserve"> incluye lo siguiente:</w:t>
      </w:r>
    </w:p>
    <w:p w14:paraId="7AB7D305"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Renta Básica de la Línea Residencial</w:t>
      </w:r>
    </w:p>
    <w:p w14:paraId="792764D8"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200 llamadas de S</w:t>
      </w:r>
      <w:r>
        <w:rPr>
          <w:rFonts w:asciiTheme="minorHAnsi" w:hAnsiTheme="minorHAnsi" w:cstheme="minorHAnsi"/>
          <w:szCs w:val="24"/>
        </w:rPr>
        <w:t xml:space="preserve">ervicio </w:t>
      </w:r>
      <w:r w:rsidRPr="00F868EE">
        <w:rPr>
          <w:rFonts w:asciiTheme="minorHAnsi" w:hAnsiTheme="minorHAnsi" w:cstheme="minorHAnsi"/>
          <w:szCs w:val="24"/>
        </w:rPr>
        <w:t>M</w:t>
      </w:r>
      <w:r>
        <w:rPr>
          <w:rFonts w:asciiTheme="minorHAnsi" w:hAnsiTheme="minorHAnsi" w:cstheme="minorHAnsi"/>
          <w:szCs w:val="24"/>
        </w:rPr>
        <w:t>edido</w:t>
      </w:r>
      <w:r w:rsidRPr="00F868EE">
        <w:rPr>
          <w:rFonts w:asciiTheme="minorHAnsi" w:hAnsiTheme="minorHAnsi" w:cstheme="minorHAnsi"/>
          <w:szCs w:val="24"/>
        </w:rPr>
        <w:t xml:space="preserve"> (*)</w:t>
      </w:r>
    </w:p>
    <w:p w14:paraId="7754A063"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Infinitum hasta</w:t>
      </w:r>
      <w:r w:rsidR="004E1887">
        <w:rPr>
          <w:rFonts w:asciiTheme="minorHAnsi" w:hAnsiTheme="minorHAnsi" w:cstheme="minorHAnsi"/>
          <w:szCs w:val="24"/>
        </w:rPr>
        <w:t xml:space="preserve"> 1</w:t>
      </w:r>
      <w:r w:rsidRPr="00F868EE">
        <w:rPr>
          <w:rFonts w:asciiTheme="minorHAnsi" w:hAnsiTheme="minorHAnsi" w:cstheme="minorHAnsi"/>
          <w:szCs w:val="24"/>
        </w:rPr>
        <w:t>5 Mbps</w:t>
      </w:r>
    </w:p>
    <w:p w14:paraId="0499E1CA"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
          <w:szCs w:val="24"/>
        </w:rPr>
        <w:t>Precio del paquete sin impuestos: $244.01</w:t>
      </w:r>
    </w:p>
    <w:p w14:paraId="1E77C48C"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
          <w:szCs w:val="24"/>
        </w:rPr>
        <w:t>Precio del paquete sin impuestos: $289.00</w:t>
      </w:r>
    </w:p>
    <w:p w14:paraId="73BBF13E" w14:textId="77777777" w:rsidR="00E62471" w:rsidRPr="00F868EE" w:rsidRDefault="00E62471" w:rsidP="00E62471">
      <w:pPr>
        <w:rPr>
          <w:rFonts w:asciiTheme="minorHAnsi" w:hAnsiTheme="minorHAnsi" w:cstheme="minorHAnsi"/>
          <w:szCs w:val="24"/>
          <w:lang w:val="es-MX"/>
        </w:rPr>
      </w:pPr>
      <w:r w:rsidRPr="00F868EE">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0C22D52F" w14:textId="77777777" w:rsidR="00E62471" w:rsidRPr="00F868EE" w:rsidRDefault="00E62471" w:rsidP="00E62471">
      <w:pPr>
        <w:rPr>
          <w:rFonts w:asciiTheme="minorHAnsi" w:hAnsiTheme="minorHAnsi" w:cstheme="minorHAnsi"/>
          <w:bCs/>
          <w:szCs w:val="24"/>
          <w:lang w:val="es-MX"/>
        </w:rPr>
      </w:pPr>
    </w:p>
    <w:p w14:paraId="2F5910B7" w14:textId="77777777" w:rsidR="00E62471" w:rsidRPr="00F868EE" w:rsidRDefault="00E62471" w:rsidP="00E62471">
      <w:pPr>
        <w:rPr>
          <w:rFonts w:asciiTheme="minorHAnsi" w:hAnsiTheme="minorHAnsi" w:cstheme="minorHAnsi"/>
          <w:bCs/>
          <w:szCs w:val="24"/>
        </w:rPr>
      </w:pPr>
      <w:r w:rsidRPr="00F868EE">
        <w:rPr>
          <w:rFonts w:asciiTheme="minorHAnsi" w:hAnsiTheme="minorHAnsi" w:cstheme="minorHAnsi"/>
          <w:bCs/>
          <w:szCs w:val="24"/>
        </w:rPr>
        <w:t>(*) Tarifa por llamada local excedente $1.48</w:t>
      </w:r>
    </w:p>
    <w:p w14:paraId="06E30F81" w14:textId="77777777" w:rsidR="00E62471" w:rsidRPr="00F868EE" w:rsidRDefault="00E62471" w:rsidP="00E62471">
      <w:pPr>
        <w:rPr>
          <w:rFonts w:asciiTheme="minorHAnsi" w:hAnsiTheme="minorHAnsi" w:cstheme="minorHAnsi"/>
          <w:bCs/>
          <w:szCs w:val="24"/>
        </w:rPr>
      </w:pPr>
      <w:r w:rsidRPr="00F868EE">
        <w:rPr>
          <w:rFonts w:asciiTheme="minorHAnsi" w:hAnsiTheme="minorHAnsi" w:cstheme="minorHAnsi"/>
          <w:bCs/>
          <w:szCs w:val="24"/>
        </w:rPr>
        <w:t>Tarifas Promocionales de Larga Distancia:</w:t>
      </w:r>
    </w:p>
    <w:p w14:paraId="4FD6853B" w14:textId="77777777" w:rsidR="00E62471" w:rsidRPr="00F868EE" w:rsidRDefault="00E62471" w:rsidP="00E62471">
      <w:pPr>
        <w:rPr>
          <w:rFonts w:asciiTheme="minorHAnsi" w:hAnsiTheme="minorHAnsi" w:cstheme="minorHAnsi"/>
          <w:bCs/>
          <w:szCs w:val="24"/>
        </w:rPr>
      </w:pPr>
      <w:r w:rsidRPr="00F868EE">
        <w:rPr>
          <w:rFonts w:asciiTheme="minorHAnsi" w:hAnsiTheme="minorHAnsi" w:cstheme="minorHAnsi"/>
          <w:bCs/>
          <w:szCs w:val="24"/>
        </w:rPr>
        <w:t>Estados Unidos, Canadá y Sudamérica: $1.00</w:t>
      </w:r>
    </w:p>
    <w:p w14:paraId="73C1F934" w14:textId="77777777" w:rsidR="00E62471" w:rsidRPr="00F868EE" w:rsidRDefault="00E62471" w:rsidP="00E62471">
      <w:pPr>
        <w:rPr>
          <w:rFonts w:asciiTheme="minorHAnsi" w:hAnsiTheme="minorHAnsi" w:cstheme="minorHAnsi"/>
          <w:bCs/>
          <w:szCs w:val="24"/>
        </w:rPr>
      </w:pPr>
      <w:r w:rsidRPr="00F868EE">
        <w:rPr>
          <w:rFonts w:asciiTheme="minorHAnsi" w:hAnsiTheme="minorHAnsi" w:cstheme="minorHAnsi"/>
          <w:bCs/>
          <w:szCs w:val="24"/>
        </w:rPr>
        <w:t xml:space="preserve">Alaska, Puerto Rico y Centroamérica: $2.00 </w:t>
      </w:r>
    </w:p>
    <w:p w14:paraId="738238BF"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Cs/>
          <w:szCs w:val="24"/>
        </w:rPr>
        <w:t xml:space="preserve">Europa $8.00 </w:t>
      </w:r>
    </w:p>
    <w:p w14:paraId="65C7F723"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Cs/>
          <w:szCs w:val="24"/>
        </w:rPr>
        <w:t>Cuba, Israel, y Resto del Mundo: $10.00.</w:t>
      </w:r>
    </w:p>
    <w:p w14:paraId="4360EE61" w14:textId="77777777" w:rsidR="00E62471" w:rsidRPr="00F868EE" w:rsidRDefault="00E62471" w:rsidP="00E62471">
      <w:pPr>
        <w:rPr>
          <w:rFonts w:asciiTheme="minorHAnsi" w:hAnsiTheme="minorHAnsi" w:cstheme="minorHAnsi"/>
          <w:bCs/>
          <w:szCs w:val="24"/>
        </w:rPr>
      </w:pPr>
      <w:r w:rsidRPr="00F868EE">
        <w:rPr>
          <w:rFonts w:asciiTheme="minorHAnsi" w:hAnsiTheme="minorHAnsi" w:cstheme="minorHAnsi"/>
          <w:bCs/>
          <w:szCs w:val="24"/>
        </w:rPr>
        <w:t>Nota: Los precios no incluyen Impuestos</w:t>
      </w:r>
    </w:p>
    <w:p w14:paraId="78A5D1F5" w14:textId="77777777" w:rsidR="00E62471" w:rsidRPr="00F868EE" w:rsidRDefault="00E62471" w:rsidP="00E62471">
      <w:pPr>
        <w:rPr>
          <w:rFonts w:asciiTheme="minorHAnsi" w:hAnsiTheme="minorHAnsi" w:cstheme="minorHAnsi"/>
          <w:bCs/>
          <w:szCs w:val="24"/>
        </w:rPr>
      </w:pPr>
    </w:p>
    <w:p w14:paraId="0C74923A"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Reglas de Aplicación Tarifaria</w:t>
      </w:r>
    </w:p>
    <w:p w14:paraId="6F1A7609"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Aplica para tráfico de llamadas salientes originadas en la línea contratante.</w:t>
      </w:r>
    </w:p>
    <w:p w14:paraId="652F3599"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Las tarifas a teléfonos móviles bajo la modalidad de “El que llama paga” se cobrarán de acuerdo a la tarifa vigente.</w:t>
      </w:r>
    </w:p>
    <w:p w14:paraId="5F281203"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No aplica para el tráfico semiautomático ni operadora.</w:t>
      </w:r>
    </w:p>
    <w:p w14:paraId="1F47D85B"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 xml:space="preserve">No aplica para tráfico de servicios 800, 880, 900, </w:t>
      </w:r>
      <w:proofErr w:type="spellStart"/>
      <w:r w:rsidRPr="00F868EE">
        <w:rPr>
          <w:rFonts w:asciiTheme="minorHAnsi" w:hAnsiTheme="minorHAnsi" w:cstheme="minorHAnsi"/>
          <w:szCs w:val="24"/>
        </w:rPr>
        <w:t>Telcard</w:t>
      </w:r>
      <w:proofErr w:type="spellEnd"/>
      <w:r w:rsidRPr="00F868EE">
        <w:rPr>
          <w:rFonts w:asciiTheme="minorHAnsi" w:hAnsiTheme="minorHAnsi" w:cstheme="minorHAnsi"/>
          <w:szCs w:val="24"/>
        </w:rPr>
        <w:t>, servicio de Larga Distancia a Barcos (</w:t>
      </w:r>
      <w:proofErr w:type="spellStart"/>
      <w:r w:rsidRPr="00F868EE">
        <w:rPr>
          <w:rFonts w:asciiTheme="minorHAnsi" w:hAnsiTheme="minorHAnsi" w:cstheme="minorHAnsi"/>
          <w:szCs w:val="24"/>
        </w:rPr>
        <w:t>Inmarsat</w:t>
      </w:r>
      <w:proofErr w:type="spellEnd"/>
      <w:r w:rsidRPr="00F868EE">
        <w:rPr>
          <w:rFonts w:asciiTheme="minorHAnsi" w:hAnsiTheme="minorHAnsi" w:cstheme="minorHAnsi"/>
          <w:szCs w:val="24"/>
        </w:rPr>
        <w:t>), Servicio de Larga Distancia Vía Satélite (</w:t>
      </w:r>
      <w:proofErr w:type="spellStart"/>
      <w:r w:rsidRPr="00F868EE">
        <w:rPr>
          <w:rFonts w:asciiTheme="minorHAnsi" w:hAnsiTheme="minorHAnsi" w:cstheme="minorHAnsi"/>
          <w:szCs w:val="24"/>
        </w:rPr>
        <w:t>Iridium</w:t>
      </w:r>
      <w:proofErr w:type="spellEnd"/>
      <w:r w:rsidRPr="00F868EE">
        <w:rPr>
          <w:rFonts w:asciiTheme="minorHAnsi" w:hAnsiTheme="minorHAnsi" w:cstheme="minorHAnsi"/>
          <w:szCs w:val="24"/>
        </w:rPr>
        <w:t xml:space="preserve">) y </w:t>
      </w:r>
      <w:proofErr w:type="spellStart"/>
      <w:r w:rsidRPr="00F868EE">
        <w:rPr>
          <w:rFonts w:asciiTheme="minorHAnsi" w:hAnsiTheme="minorHAnsi" w:cstheme="minorHAnsi"/>
          <w:szCs w:val="24"/>
        </w:rPr>
        <w:t>Thuraya</w:t>
      </w:r>
      <w:proofErr w:type="spellEnd"/>
      <w:r w:rsidRPr="00F868EE">
        <w:rPr>
          <w:rFonts w:asciiTheme="minorHAnsi" w:hAnsiTheme="minorHAnsi" w:cstheme="minorHAnsi"/>
          <w:szCs w:val="24"/>
        </w:rPr>
        <w:t xml:space="preserve">. </w:t>
      </w:r>
    </w:p>
    <w:p w14:paraId="2243D7AD"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Los servicios y beneficios del Paquete sólo aplican para la línea que lo tiene contratado, estos beneficios no se compartirán para las líneas adicionales en Facturación Agrupada o Recibo Integrado.</w:t>
      </w:r>
    </w:p>
    <w:p w14:paraId="1FB5DFAA" w14:textId="77777777" w:rsidR="00E62471" w:rsidRDefault="00E62471" w:rsidP="00E62471">
      <w:pPr>
        <w:rPr>
          <w:rFonts w:asciiTheme="minorHAnsi" w:hAnsiTheme="minorHAnsi" w:cs="Arial"/>
          <w:b/>
          <w:szCs w:val="24"/>
        </w:rPr>
      </w:pPr>
    </w:p>
    <w:p w14:paraId="1F52521A" w14:textId="77777777" w:rsidR="00E62471" w:rsidRPr="007A21EB" w:rsidRDefault="00E62471" w:rsidP="00E62471">
      <w:pPr>
        <w:outlineLvl w:val="0"/>
        <w:rPr>
          <w:rFonts w:asciiTheme="minorHAnsi" w:hAnsiTheme="minorHAnsi" w:cs="Arial"/>
          <w:b/>
          <w:szCs w:val="24"/>
        </w:rPr>
      </w:pPr>
      <w:r w:rsidRPr="007A21EB">
        <w:rPr>
          <w:rFonts w:asciiTheme="minorHAnsi" w:hAnsiTheme="minorHAnsi" w:cs="Arial"/>
          <w:b/>
          <w:szCs w:val="24"/>
        </w:rPr>
        <w:t>Políticas Comerciales</w:t>
      </w:r>
    </w:p>
    <w:p w14:paraId="34248504"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El cliente deberá cumplir con los siguientes requisitos:</w:t>
      </w:r>
    </w:p>
    <w:p w14:paraId="780FAE8F"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 xml:space="preserve">Este paquete está dirigido a clientes residenciales. </w:t>
      </w:r>
    </w:p>
    <w:p w14:paraId="0CA8A86D"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Aplica únicamente para tecnología de ADSL.</w:t>
      </w:r>
    </w:p>
    <w:p w14:paraId="3D521678"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Aplica para las líneas con servicio de larga distancia de LADA que facturen en Recibo Telefónico Telmex.</w:t>
      </w:r>
    </w:p>
    <w:p w14:paraId="1134CE44"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La contratación del paquete no está limitado a consumos mínimos.</w:t>
      </w:r>
    </w:p>
    <w:p w14:paraId="31D9C3EC"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El paquete no tiene cargo de contratación o activación.</w:t>
      </w:r>
    </w:p>
    <w:p w14:paraId="0A3DF793"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Para el caso de clientes nuevos, se aplican los cargos vigentes de gastos de instalación y cableado interior para líneas residenciales.</w:t>
      </w:r>
    </w:p>
    <w:p w14:paraId="064F76C8"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No aplican descuentos adicionales.</w:t>
      </w:r>
    </w:p>
    <w:p w14:paraId="318C88DC"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La velocidad de Infinitum de hasta 5 Mbps, aplica siempre y cuando las condiciones técnicas de equipamiento y distancia del domicilio del cliente a la central lo permitan.</w:t>
      </w:r>
    </w:p>
    <w:p w14:paraId="776B2E38"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Para evitar el daño que se pueda causar a la red de TELMEX por el mal uso de la línea telefónica y en virtud de que este beneficio es para personas físicas que son clientes residenciales, los clientes no podrán realizar las siguientes actividades:</w:t>
      </w:r>
    </w:p>
    <w:p w14:paraId="65D9136D"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La comercialización, venta o reventa de los minutos de larga distancia que tienen tarifas promocionales.</w:t>
      </w:r>
    </w:p>
    <w:p w14:paraId="53CB2AD1"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La comercialización, venta o reventa de los minutos de larga distancia que tienen tarifas promocionales.</w:t>
      </w:r>
    </w:p>
    <w:p w14:paraId="3436752F"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La comercialización, venta o reventa de aplicaciones sobre el servicio de Internet que se incluye en el paquete.</w:t>
      </w:r>
    </w:p>
    <w:p w14:paraId="283A5D13"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 xml:space="preserve">Prestar servicios de telecomunicaciones o realizar actividades tales como transportar o </w:t>
      </w:r>
      <w:proofErr w:type="spellStart"/>
      <w:r w:rsidRPr="004E1887">
        <w:rPr>
          <w:rFonts w:asciiTheme="minorHAnsi" w:hAnsiTheme="minorHAnsi" w:cstheme="minorHAnsi"/>
          <w:szCs w:val="24"/>
        </w:rPr>
        <w:t>re-originar</w:t>
      </w:r>
      <w:proofErr w:type="spellEnd"/>
      <w:r w:rsidRPr="004E1887">
        <w:rPr>
          <w:rFonts w:asciiTheme="minorHAnsi" w:hAnsiTheme="minorHAnsi" w:cstheme="minorHAnsi"/>
          <w:szCs w:val="24"/>
        </w:rPr>
        <w:t xml:space="preserve"> tráfico público conmutado originado en otra cuidad o país, así como realizar actividades de regreso de llamadas (</w:t>
      </w:r>
      <w:proofErr w:type="spellStart"/>
      <w:r w:rsidRPr="004E1887">
        <w:rPr>
          <w:rFonts w:asciiTheme="minorHAnsi" w:hAnsiTheme="minorHAnsi" w:cstheme="minorHAnsi"/>
          <w:szCs w:val="24"/>
        </w:rPr>
        <w:t>Call</w:t>
      </w:r>
      <w:proofErr w:type="spellEnd"/>
      <w:r w:rsidRPr="004E1887">
        <w:rPr>
          <w:rFonts w:asciiTheme="minorHAnsi" w:hAnsiTheme="minorHAnsi" w:cstheme="minorHAnsi"/>
          <w:szCs w:val="24"/>
        </w:rPr>
        <w:t>-Back) y puenteo de llamadas (</w:t>
      </w:r>
      <w:proofErr w:type="spellStart"/>
      <w:r w:rsidRPr="004E1887">
        <w:rPr>
          <w:rFonts w:asciiTheme="minorHAnsi" w:hAnsiTheme="minorHAnsi" w:cstheme="minorHAnsi"/>
          <w:szCs w:val="24"/>
        </w:rPr>
        <w:t>By</w:t>
      </w:r>
      <w:proofErr w:type="spellEnd"/>
      <w:r w:rsidRPr="004E1887">
        <w:rPr>
          <w:rFonts w:asciiTheme="minorHAnsi" w:hAnsiTheme="minorHAnsi" w:cstheme="minorHAnsi"/>
          <w:szCs w:val="24"/>
        </w:rPr>
        <w:t>-Pass).</w:t>
      </w:r>
    </w:p>
    <w:p w14:paraId="621162F0" w14:textId="77777777" w:rsidR="00E62471" w:rsidRDefault="00E62471" w:rsidP="00E62471">
      <w:pPr>
        <w:rPr>
          <w:rFonts w:asciiTheme="minorHAnsi" w:hAnsiTheme="minorHAnsi" w:cstheme="minorHAnsi"/>
          <w:szCs w:val="24"/>
        </w:rPr>
      </w:pPr>
      <w:r w:rsidRPr="004E1887">
        <w:rPr>
          <w:rFonts w:asciiTheme="minorHAnsi" w:hAnsiTheme="minorHAnsi" w:cstheme="minorHAnsi"/>
          <w:szCs w:val="24"/>
        </w:rPr>
        <w:t xml:space="preserve">El paquete no puede ser contratado para fines comerciales por personas morales o negocios incluidos aquellos con operaciones de tipo </w:t>
      </w:r>
      <w:proofErr w:type="spellStart"/>
      <w:r w:rsidRPr="004E1887">
        <w:rPr>
          <w:rFonts w:asciiTheme="minorHAnsi" w:hAnsiTheme="minorHAnsi" w:cstheme="minorHAnsi"/>
          <w:szCs w:val="24"/>
        </w:rPr>
        <w:t>Call</w:t>
      </w:r>
      <w:proofErr w:type="spellEnd"/>
      <w:r w:rsidRPr="004E1887">
        <w:rPr>
          <w:rFonts w:asciiTheme="minorHAnsi" w:hAnsiTheme="minorHAnsi" w:cstheme="minorHAnsi"/>
          <w:szCs w:val="24"/>
        </w:rPr>
        <w:t xml:space="preserve"> Centers, por instituciones de ningún tipo ni por Revendedores de Servicios (incluidos Operadores de Telefonía Pública y Ponga Su Línea a Trabajar).</w:t>
      </w:r>
    </w:p>
    <w:p w14:paraId="500D8480" w14:textId="77777777" w:rsidR="004E1887" w:rsidRPr="00F868EE" w:rsidRDefault="004E1887" w:rsidP="004E1887">
      <w:pPr>
        <w:rPr>
          <w:rFonts w:asciiTheme="minorHAnsi" w:hAnsiTheme="minorHAnsi" w:cstheme="minorHAnsi"/>
          <w:color w:val="000000" w:themeColor="text1"/>
          <w:szCs w:val="24"/>
        </w:rPr>
      </w:pPr>
      <w:r w:rsidRPr="004E1887">
        <w:rPr>
          <w:rFonts w:asciiTheme="minorHAnsi" w:hAnsiTheme="minorHAnsi" w:cstheme="minorHAnsi"/>
          <w:color w:val="000000" w:themeColor="text1"/>
          <w:szCs w:val="24"/>
        </w:rPr>
        <w:t>A efecto de cumplir con los Lineamientos de Gestión de Tráfico y Administración</w:t>
      </w:r>
      <w:r>
        <w:rPr>
          <w:rFonts w:asciiTheme="minorHAnsi" w:hAnsiTheme="minorHAnsi" w:cstheme="minorHAnsi"/>
          <w:color w:val="000000" w:themeColor="text1"/>
          <w:szCs w:val="24"/>
        </w:rPr>
        <w:t xml:space="preserve"> </w:t>
      </w:r>
      <w:r w:rsidRPr="004E1887">
        <w:rPr>
          <w:rFonts w:asciiTheme="minorHAnsi" w:hAnsiTheme="minorHAnsi" w:cstheme="minorHAnsi"/>
          <w:color w:val="000000" w:themeColor="text1"/>
          <w:szCs w:val="24"/>
        </w:rPr>
        <w:t>de Red, al ofrecer el servicio de internet no se ponen restricciones a los usuarios</w:t>
      </w:r>
      <w:r>
        <w:rPr>
          <w:rFonts w:asciiTheme="minorHAnsi" w:hAnsiTheme="minorHAnsi" w:cstheme="minorHAnsi"/>
          <w:color w:val="000000" w:themeColor="text1"/>
          <w:szCs w:val="24"/>
        </w:rPr>
        <w:t xml:space="preserve"> </w:t>
      </w:r>
      <w:r w:rsidRPr="004E1887">
        <w:rPr>
          <w:rFonts w:asciiTheme="minorHAnsi" w:hAnsiTheme="minorHAnsi" w:cstheme="minorHAnsi"/>
          <w:color w:val="000000" w:themeColor="text1"/>
          <w:szCs w:val="24"/>
        </w:rPr>
        <w:t>finales para acceder a los contenidos, aplicaciones y/o servicios disponibles en</w:t>
      </w:r>
      <w:r>
        <w:rPr>
          <w:rFonts w:asciiTheme="minorHAnsi" w:hAnsiTheme="minorHAnsi" w:cstheme="minorHAnsi"/>
          <w:color w:val="000000" w:themeColor="text1"/>
          <w:szCs w:val="24"/>
        </w:rPr>
        <w:t xml:space="preserve"> </w:t>
      </w:r>
      <w:r w:rsidRPr="004E1887">
        <w:rPr>
          <w:rFonts w:asciiTheme="minorHAnsi" w:hAnsiTheme="minorHAnsi" w:cstheme="minorHAnsi"/>
          <w:color w:val="000000" w:themeColor="text1"/>
          <w:szCs w:val="24"/>
        </w:rPr>
        <w:t>Internet, ni se otorga un acceso a un subconjunto de los mismos y tampoco se</w:t>
      </w:r>
      <w:r>
        <w:rPr>
          <w:rFonts w:asciiTheme="minorHAnsi" w:hAnsiTheme="minorHAnsi" w:cstheme="minorHAnsi"/>
          <w:color w:val="000000" w:themeColor="text1"/>
          <w:szCs w:val="24"/>
        </w:rPr>
        <w:t xml:space="preserve"> </w:t>
      </w:r>
      <w:r w:rsidRPr="004E1887">
        <w:rPr>
          <w:rFonts w:asciiTheme="minorHAnsi" w:hAnsiTheme="minorHAnsi" w:cstheme="minorHAnsi"/>
          <w:color w:val="000000" w:themeColor="text1"/>
          <w:szCs w:val="24"/>
        </w:rPr>
        <w:t>ofrecen ofertas de planes de datos ni el acceso patrocinado más allá de la</w:t>
      </w:r>
      <w:r>
        <w:rPr>
          <w:rFonts w:asciiTheme="minorHAnsi" w:hAnsiTheme="minorHAnsi" w:cstheme="minorHAnsi"/>
          <w:color w:val="000000" w:themeColor="text1"/>
          <w:szCs w:val="24"/>
        </w:rPr>
        <w:t xml:space="preserve"> </w:t>
      </w:r>
      <w:r w:rsidRPr="004E1887">
        <w:rPr>
          <w:rFonts w:asciiTheme="minorHAnsi" w:hAnsiTheme="minorHAnsi" w:cstheme="minorHAnsi"/>
          <w:color w:val="000000" w:themeColor="text1"/>
          <w:szCs w:val="24"/>
        </w:rPr>
        <w:t>vigencia del plan o paquete del servicio de acceso a Internet.</w:t>
      </w:r>
    </w:p>
    <w:p w14:paraId="31A1113F" w14:textId="77777777" w:rsidR="00E62471" w:rsidRPr="00F868EE" w:rsidRDefault="00E62471" w:rsidP="00E62471">
      <w:pPr>
        <w:rPr>
          <w:rFonts w:asciiTheme="minorHAnsi" w:hAnsiTheme="minorHAnsi" w:cstheme="minorHAnsi"/>
          <w:bCs/>
          <w:szCs w:val="24"/>
        </w:rPr>
      </w:pPr>
    </w:p>
    <w:p w14:paraId="0B1F6333"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Vigencia:</w:t>
      </w:r>
    </w:p>
    <w:p w14:paraId="4E2D4FAD"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szCs w:val="24"/>
        </w:rPr>
        <w:t>Indefinida</w:t>
      </w:r>
    </w:p>
    <w:p w14:paraId="3B5689DF" w14:textId="77777777" w:rsidR="00E62471" w:rsidRDefault="00E62471" w:rsidP="00E62471">
      <w:pPr>
        <w:rPr>
          <w:rFonts w:ascii="Arial" w:hAnsi="Arial" w:cs="Arial"/>
          <w:b/>
          <w:sz w:val="20"/>
        </w:rPr>
      </w:pPr>
      <w:r>
        <w:rPr>
          <w:rFonts w:ascii="Arial" w:hAnsi="Arial" w:cs="Arial"/>
          <w:b/>
          <w:sz w:val="20"/>
        </w:rPr>
        <w:br w:type="page"/>
      </w:r>
    </w:p>
    <w:p w14:paraId="01F40AAE" w14:textId="77777777" w:rsidR="00E62471" w:rsidRPr="00A27A62" w:rsidRDefault="000D62E1" w:rsidP="00A27A62">
      <w:pPr>
        <w:pStyle w:val="Ttulo3"/>
        <w:rPr>
          <w:rStyle w:val="Ttulo3Car"/>
          <w:rFonts w:ascii="Calibri" w:hAnsi="Calibri"/>
          <w:b/>
          <w:sz w:val="28"/>
          <w:szCs w:val="24"/>
        </w:rPr>
      </w:pPr>
      <w:bookmarkStart w:id="180" w:name="_Toc162342571"/>
      <w:r>
        <w:rPr>
          <w:rStyle w:val="Ttulo3Car"/>
          <w:rFonts w:ascii="Calibri" w:hAnsi="Calibri"/>
          <w:b/>
          <w:sz w:val="28"/>
          <w:szCs w:val="24"/>
        </w:rPr>
        <w:lastRenderedPageBreak/>
        <w:t>III</w:t>
      </w:r>
      <w:r w:rsidR="00E62471" w:rsidRPr="00A27A62">
        <w:rPr>
          <w:rStyle w:val="Ttulo3Car"/>
          <w:rFonts w:ascii="Calibri" w:hAnsi="Calibri"/>
          <w:b/>
          <w:sz w:val="28"/>
          <w:szCs w:val="24"/>
        </w:rPr>
        <w:t>. PAQUETE 333</w:t>
      </w:r>
      <w:bookmarkEnd w:id="180"/>
    </w:p>
    <w:p w14:paraId="0A4A6073" w14:textId="77777777" w:rsidR="00E62471" w:rsidRPr="00F868EE" w:rsidRDefault="00E62471" w:rsidP="00E62471">
      <w:pPr>
        <w:rPr>
          <w:rFonts w:asciiTheme="minorHAnsi" w:hAnsiTheme="minorHAnsi" w:cstheme="minorHAnsi"/>
          <w:szCs w:val="24"/>
          <w:lang w:val="pt-BR"/>
        </w:rPr>
      </w:pPr>
    </w:p>
    <w:p w14:paraId="6262C7D6"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Número de Inscripción:</w:t>
      </w:r>
      <w:r>
        <w:rPr>
          <w:rFonts w:asciiTheme="minorHAnsi" w:hAnsiTheme="minorHAnsi" w:cstheme="minorHAnsi"/>
          <w:b/>
          <w:szCs w:val="24"/>
        </w:rPr>
        <w:t xml:space="preserve"> </w:t>
      </w:r>
      <w:r w:rsidR="004E1887" w:rsidRPr="004E1887">
        <w:rPr>
          <w:rFonts w:asciiTheme="minorHAnsi" w:hAnsiTheme="minorHAnsi" w:cstheme="minorHAnsi"/>
          <w:b/>
          <w:sz w:val="28"/>
          <w:szCs w:val="28"/>
        </w:rPr>
        <w:t>721786</w:t>
      </w:r>
    </w:p>
    <w:p w14:paraId="02994616" w14:textId="77777777" w:rsidR="00E62471" w:rsidRPr="00F868EE" w:rsidRDefault="00E62471" w:rsidP="00E62471">
      <w:pPr>
        <w:rPr>
          <w:rFonts w:asciiTheme="minorHAnsi" w:hAnsiTheme="minorHAnsi" w:cstheme="minorHAnsi"/>
          <w:b/>
          <w:bCs/>
          <w:szCs w:val="24"/>
        </w:rPr>
      </w:pPr>
    </w:p>
    <w:p w14:paraId="4D226D05" w14:textId="77777777" w:rsidR="00E62471" w:rsidRPr="00F868EE" w:rsidRDefault="00E62471" w:rsidP="00E62471">
      <w:pPr>
        <w:outlineLvl w:val="0"/>
        <w:rPr>
          <w:rFonts w:asciiTheme="minorHAnsi" w:hAnsiTheme="minorHAnsi" w:cstheme="minorHAnsi"/>
          <w:b/>
          <w:bCs/>
          <w:szCs w:val="24"/>
        </w:rPr>
      </w:pPr>
      <w:r w:rsidRPr="00F868EE">
        <w:rPr>
          <w:rFonts w:asciiTheme="minorHAnsi" w:hAnsiTheme="minorHAnsi" w:cstheme="minorHAnsi"/>
          <w:b/>
          <w:bCs/>
          <w:szCs w:val="24"/>
        </w:rPr>
        <w:t>Nombre del Servicio</w:t>
      </w:r>
    </w:p>
    <w:p w14:paraId="3CBD270B"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szCs w:val="24"/>
        </w:rPr>
        <w:t xml:space="preserve">Paquete 333 </w:t>
      </w:r>
    </w:p>
    <w:p w14:paraId="3F8FB3C0" w14:textId="77777777" w:rsidR="00E62471" w:rsidRPr="00F868EE" w:rsidRDefault="00E62471" w:rsidP="00E62471">
      <w:pPr>
        <w:rPr>
          <w:rFonts w:asciiTheme="minorHAnsi" w:hAnsiTheme="minorHAnsi" w:cstheme="minorHAnsi"/>
          <w:szCs w:val="24"/>
        </w:rPr>
      </w:pPr>
    </w:p>
    <w:p w14:paraId="06EFB607"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b/>
          <w:szCs w:val="24"/>
        </w:rPr>
        <w:t>Descripción</w:t>
      </w:r>
    </w:p>
    <w:p w14:paraId="3526E5E3"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Es un Paquete que integra, bajo un esquema de renta mensual fija: La renta básica de la</w:t>
      </w:r>
    </w:p>
    <w:p w14:paraId="304E09E9"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línea residencial, llamadas de servicio medido ilimitadas, tarifas preferenciales de larga</w:t>
      </w:r>
    </w:p>
    <w:p w14:paraId="3CDEFE52"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 xml:space="preserve">distancia e infinitum de hasta </w:t>
      </w:r>
      <w:r w:rsidR="004E1887">
        <w:rPr>
          <w:rFonts w:asciiTheme="minorHAnsi" w:hAnsiTheme="minorHAnsi" w:cstheme="minorHAnsi"/>
          <w:szCs w:val="24"/>
        </w:rPr>
        <w:t>1</w:t>
      </w:r>
      <w:r w:rsidRPr="00F868EE">
        <w:rPr>
          <w:rFonts w:asciiTheme="minorHAnsi" w:hAnsiTheme="minorHAnsi" w:cstheme="minorHAnsi"/>
          <w:szCs w:val="24"/>
        </w:rPr>
        <w:t>5 Mbps.</w:t>
      </w:r>
    </w:p>
    <w:p w14:paraId="51CF5EFD" w14:textId="77777777" w:rsidR="00E62471" w:rsidRPr="00F868EE" w:rsidRDefault="00E62471" w:rsidP="00E62471">
      <w:pPr>
        <w:rPr>
          <w:rFonts w:asciiTheme="minorHAnsi" w:hAnsiTheme="minorHAnsi" w:cstheme="minorHAnsi"/>
          <w:szCs w:val="24"/>
        </w:rPr>
      </w:pPr>
    </w:p>
    <w:p w14:paraId="1B7BE987"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b/>
          <w:szCs w:val="24"/>
        </w:rPr>
        <w:t>Estructura Tarifaria</w:t>
      </w:r>
    </w:p>
    <w:p w14:paraId="7BBA9CCE"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
          <w:szCs w:val="24"/>
        </w:rPr>
        <w:t>Paquete 333 incluye lo siguiente:</w:t>
      </w:r>
    </w:p>
    <w:p w14:paraId="411E96F4" w14:textId="77777777" w:rsidR="00E62471" w:rsidRDefault="00E62471" w:rsidP="00E62471">
      <w:pPr>
        <w:rPr>
          <w:rFonts w:asciiTheme="minorHAnsi" w:hAnsiTheme="minorHAnsi" w:cstheme="minorHAnsi"/>
          <w:szCs w:val="24"/>
        </w:rPr>
      </w:pPr>
      <w:r w:rsidRPr="00F868EE">
        <w:rPr>
          <w:rFonts w:asciiTheme="minorHAnsi" w:hAnsiTheme="minorHAnsi" w:cstheme="minorHAnsi"/>
          <w:szCs w:val="24"/>
        </w:rPr>
        <w:t>Renta Básica de la Línea Residencial</w:t>
      </w:r>
    </w:p>
    <w:p w14:paraId="4D91DBE4"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bCs/>
          <w:szCs w:val="24"/>
        </w:rPr>
        <w:t>Llamadas de servicio medido Ilimitadas.</w:t>
      </w:r>
    </w:p>
    <w:p w14:paraId="6FAD9E14" w14:textId="77777777" w:rsidR="00E62471" w:rsidRDefault="00E62471" w:rsidP="00E62471">
      <w:pPr>
        <w:rPr>
          <w:rFonts w:asciiTheme="minorHAnsi" w:hAnsiTheme="minorHAnsi" w:cstheme="minorHAnsi"/>
          <w:szCs w:val="24"/>
        </w:rPr>
      </w:pPr>
      <w:r w:rsidRPr="00F868EE">
        <w:rPr>
          <w:rFonts w:asciiTheme="minorHAnsi" w:hAnsiTheme="minorHAnsi" w:cstheme="minorHAnsi"/>
          <w:szCs w:val="24"/>
        </w:rPr>
        <w:t xml:space="preserve">Infinitum hasta </w:t>
      </w:r>
      <w:r w:rsidR="004E1887">
        <w:rPr>
          <w:rFonts w:asciiTheme="minorHAnsi" w:hAnsiTheme="minorHAnsi" w:cstheme="minorHAnsi"/>
          <w:szCs w:val="24"/>
        </w:rPr>
        <w:t>1</w:t>
      </w:r>
      <w:r w:rsidRPr="00F868EE">
        <w:rPr>
          <w:rFonts w:asciiTheme="minorHAnsi" w:hAnsiTheme="minorHAnsi" w:cstheme="minorHAnsi"/>
          <w:szCs w:val="24"/>
        </w:rPr>
        <w:t>5 Mbps</w:t>
      </w:r>
    </w:p>
    <w:p w14:paraId="729666D0" w14:textId="77777777" w:rsidR="00E62471" w:rsidRPr="00E62471" w:rsidRDefault="00E62471" w:rsidP="00E62471">
      <w:pPr>
        <w:rPr>
          <w:rFonts w:asciiTheme="minorHAnsi" w:hAnsiTheme="minorHAnsi" w:cstheme="minorHAnsi"/>
          <w:bCs/>
          <w:szCs w:val="24"/>
        </w:rPr>
      </w:pPr>
      <w:r w:rsidRPr="00F868EE">
        <w:rPr>
          <w:rFonts w:asciiTheme="minorHAnsi" w:hAnsiTheme="minorHAnsi" w:cstheme="minorHAnsi"/>
          <w:bCs/>
          <w:szCs w:val="24"/>
        </w:rPr>
        <w:t>Tarifas Promocionales de Larga Distancia</w:t>
      </w:r>
      <w:r>
        <w:rPr>
          <w:rFonts w:asciiTheme="minorHAnsi" w:hAnsiTheme="minorHAnsi" w:cstheme="minorHAnsi"/>
          <w:bCs/>
          <w:szCs w:val="24"/>
        </w:rPr>
        <w:t xml:space="preserve"> (*)</w:t>
      </w:r>
    </w:p>
    <w:p w14:paraId="0EF33C04"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
          <w:szCs w:val="24"/>
        </w:rPr>
        <w:t>Precio del paquete sin impuestos: $281.16</w:t>
      </w:r>
    </w:p>
    <w:p w14:paraId="24522212"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
          <w:szCs w:val="24"/>
        </w:rPr>
        <w:t>Precio del paquete con impuestos: $333.00</w:t>
      </w:r>
    </w:p>
    <w:p w14:paraId="7DF1E45A" w14:textId="77777777" w:rsidR="00E62471" w:rsidRPr="00F868EE" w:rsidRDefault="00E62471" w:rsidP="00E62471">
      <w:pPr>
        <w:rPr>
          <w:rFonts w:asciiTheme="minorHAnsi" w:hAnsiTheme="minorHAnsi" w:cstheme="minorHAnsi"/>
          <w:szCs w:val="24"/>
          <w:lang w:val="es-MX"/>
        </w:rPr>
      </w:pPr>
      <w:r w:rsidRPr="00F868EE">
        <w:rPr>
          <w:rFonts w:asciiTheme="minorHAnsi" w:hAnsiTheme="minorHAnsi" w:cstheme="minorHAnsi"/>
          <w:sz w:val="20"/>
          <w:lang w:val="es-MX"/>
        </w:rPr>
        <w:t>Las tarifas solicitadas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43D24C67" w14:textId="77777777" w:rsidR="00E62471" w:rsidRPr="00F868EE" w:rsidRDefault="00E62471" w:rsidP="00E62471">
      <w:pPr>
        <w:rPr>
          <w:rFonts w:asciiTheme="minorHAnsi" w:hAnsiTheme="minorHAnsi" w:cstheme="minorHAnsi"/>
          <w:bCs/>
          <w:szCs w:val="24"/>
        </w:rPr>
      </w:pPr>
    </w:p>
    <w:p w14:paraId="75C9E10F" w14:textId="77777777" w:rsidR="00E62471" w:rsidRPr="00F868EE" w:rsidRDefault="00E62471" w:rsidP="00E62471">
      <w:pPr>
        <w:rPr>
          <w:rFonts w:asciiTheme="minorHAnsi" w:hAnsiTheme="minorHAnsi" w:cstheme="minorHAnsi"/>
          <w:bCs/>
          <w:szCs w:val="24"/>
        </w:rPr>
      </w:pPr>
      <w:r>
        <w:rPr>
          <w:rFonts w:asciiTheme="minorHAnsi" w:hAnsiTheme="minorHAnsi" w:cstheme="minorHAnsi"/>
          <w:bCs/>
          <w:szCs w:val="24"/>
        </w:rPr>
        <w:t xml:space="preserve">(*) </w:t>
      </w:r>
      <w:r w:rsidRPr="00F868EE">
        <w:rPr>
          <w:rFonts w:asciiTheme="minorHAnsi" w:hAnsiTheme="minorHAnsi" w:cstheme="minorHAnsi"/>
          <w:bCs/>
          <w:szCs w:val="24"/>
        </w:rPr>
        <w:t>Tarifas Promocionales de Larga Distancia:</w:t>
      </w:r>
    </w:p>
    <w:p w14:paraId="5CCBEDE4" w14:textId="77777777" w:rsidR="00E62471" w:rsidRPr="00F868EE" w:rsidRDefault="00E62471" w:rsidP="00E62471">
      <w:pPr>
        <w:rPr>
          <w:rFonts w:asciiTheme="minorHAnsi" w:hAnsiTheme="minorHAnsi" w:cstheme="minorHAnsi"/>
          <w:bCs/>
          <w:szCs w:val="24"/>
        </w:rPr>
      </w:pPr>
      <w:r w:rsidRPr="00F868EE">
        <w:rPr>
          <w:rFonts w:asciiTheme="minorHAnsi" w:hAnsiTheme="minorHAnsi" w:cstheme="minorHAnsi"/>
          <w:bCs/>
          <w:szCs w:val="24"/>
        </w:rPr>
        <w:t>Estados Unidos, Canadá y Sudamérica: $1.00</w:t>
      </w:r>
    </w:p>
    <w:p w14:paraId="16721DF8" w14:textId="77777777" w:rsidR="00E62471" w:rsidRPr="00F868EE" w:rsidRDefault="00E62471" w:rsidP="00E62471">
      <w:pPr>
        <w:rPr>
          <w:rFonts w:asciiTheme="minorHAnsi" w:hAnsiTheme="minorHAnsi" w:cstheme="minorHAnsi"/>
          <w:bCs/>
          <w:szCs w:val="24"/>
        </w:rPr>
      </w:pPr>
      <w:r w:rsidRPr="00F868EE">
        <w:rPr>
          <w:rFonts w:asciiTheme="minorHAnsi" w:hAnsiTheme="minorHAnsi" w:cstheme="minorHAnsi"/>
          <w:bCs/>
          <w:szCs w:val="24"/>
        </w:rPr>
        <w:t xml:space="preserve">Alaska, Puerto Rico y Centroamérica: $2.00 </w:t>
      </w:r>
    </w:p>
    <w:p w14:paraId="32F47A47"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Cs/>
          <w:szCs w:val="24"/>
        </w:rPr>
        <w:t xml:space="preserve">Europa $8.00 </w:t>
      </w:r>
    </w:p>
    <w:p w14:paraId="6803BEB2"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Cs/>
          <w:szCs w:val="24"/>
        </w:rPr>
        <w:t>Cuba, Israel, y Resto del Mundo: $10.00.</w:t>
      </w:r>
    </w:p>
    <w:p w14:paraId="72B7A8C0" w14:textId="77777777" w:rsidR="00E62471" w:rsidRPr="00F868EE" w:rsidRDefault="00E62471" w:rsidP="00E62471">
      <w:pPr>
        <w:outlineLvl w:val="0"/>
        <w:rPr>
          <w:rFonts w:asciiTheme="minorHAnsi" w:hAnsiTheme="minorHAnsi" w:cstheme="minorHAnsi"/>
          <w:bCs/>
          <w:szCs w:val="24"/>
        </w:rPr>
      </w:pPr>
      <w:r w:rsidRPr="00F868EE">
        <w:rPr>
          <w:rFonts w:asciiTheme="minorHAnsi" w:hAnsiTheme="minorHAnsi" w:cstheme="minorHAnsi"/>
          <w:bCs/>
          <w:szCs w:val="24"/>
        </w:rPr>
        <w:t>Nota: Los precios no incluyen Impuestos</w:t>
      </w:r>
    </w:p>
    <w:p w14:paraId="0AD1B1C8" w14:textId="77777777" w:rsidR="00E62471" w:rsidRPr="00F868EE" w:rsidRDefault="00E62471" w:rsidP="00E62471">
      <w:pPr>
        <w:rPr>
          <w:rFonts w:asciiTheme="minorHAnsi" w:hAnsiTheme="minorHAnsi" w:cstheme="minorHAnsi"/>
          <w:bCs/>
          <w:szCs w:val="24"/>
        </w:rPr>
      </w:pPr>
    </w:p>
    <w:p w14:paraId="299E0C04"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Reglas de Aplicación Tarifaria</w:t>
      </w:r>
    </w:p>
    <w:p w14:paraId="2F3FBE6F"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Aplica para tráfico de llamadas salientes originadas en la línea contratante.</w:t>
      </w:r>
    </w:p>
    <w:p w14:paraId="3B797F04"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Las tarifas a teléfonos móviles bajo la modalidad de “El que llama paga” se cobrarán de acuerdo a la tarifa vigente.</w:t>
      </w:r>
    </w:p>
    <w:p w14:paraId="3F0A9C5D"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No aplica para el tráfico semiautomático ni operadora.</w:t>
      </w:r>
    </w:p>
    <w:p w14:paraId="151D6272"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 xml:space="preserve">No aplica para tráfico de servicios 800, 880, 900, </w:t>
      </w:r>
      <w:proofErr w:type="spellStart"/>
      <w:r w:rsidRPr="00F868EE">
        <w:rPr>
          <w:rFonts w:asciiTheme="minorHAnsi" w:hAnsiTheme="minorHAnsi" w:cstheme="minorHAnsi"/>
          <w:szCs w:val="24"/>
        </w:rPr>
        <w:t>Telcard</w:t>
      </w:r>
      <w:proofErr w:type="spellEnd"/>
      <w:r w:rsidRPr="00F868EE">
        <w:rPr>
          <w:rFonts w:asciiTheme="minorHAnsi" w:hAnsiTheme="minorHAnsi" w:cstheme="minorHAnsi"/>
          <w:szCs w:val="24"/>
        </w:rPr>
        <w:t>, servicio de Larga Distancia a Barcos (</w:t>
      </w:r>
      <w:proofErr w:type="spellStart"/>
      <w:r w:rsidRPr="00F868EE">
        <w:rPr>
          <w:rFonts w:asciiTheme="minorHAnsi" w:hAnsiTheme="minorHAnsi" w:cstheme="minorHAnsi"/>
          <w:szCs w:val="24"/>
        </w:rPr>
        <w:t>Inmarsat</w:t>
      </w:r>
      <w:proofErr w:type="spellEnd"/>
      <w:r w:rsidRPr="00F868EE">
        <w:rPr>
          <w:rFonts w:asciiTheme="minorHAnsi" w:hAnsiTheme="minorHAnsi" w:cstheme="minorHAnsi"/>
          <w:szCs w:val="24"/>
        </w:rPr>
        <w:t>), Servicio de Larga Distancia Vía Satélite (</w:t>
      </w:r>
      <w:proofErr w:type="spellStart"/>
      <w:r w:rsidRPr="00F868EE">
        <w:rPr>
          <w:rFonts w:asciiTheme="minorHAnsi" w:hAnsiTheme="minorHAnsi" w:cstheme="minorHAnsi"/>
          <w:szCs w:val="24"/>
        </w:rPr>
        <w:t>Iridium</w:t>
      </w:r>
      <w:proofErr w:type="spellEnd"/>
      <w:r w:rsidRPr="00F868EE">
        <w:rPr>
          <w:rFonts w:asciiTheme="minorHAnsi" w:hAnsiTheme="minorHAnsi" w:cstheme="minorHAnsi"/>
          <w:szCs w:val="24"/>
        </w:rPr>
        <w:t xml:space="preserve">) y </w:t>
      </w:r>
      <w:proofErr w:type="spellStart"/>
      <w:r w:rsidRPr="00F868EE">
        <w:rPr>
          <w:rFonts w:asciiTheme="minorHAnsi" w:hAnsiTheme="minorHAnsi" w:cstheme="minorHAnsi"/>
          <w:szCs w:val="24"/>
        </w:rPr>
        <w:t>Thuraya</w:t>
      </w:r>
      <w:proofErr w:type="spellEnd"/>
      <w:r w:rsidRPr="00F868EE">
        <w:rPr>
          <w:rFonts w:asciiTheme="minorHAnsi" w:hAnsiTheme="minorHAnsi" w:cstheme="minorHAnsi"/>
          <w:szCs w:val="24"/>
        </w:rPr>
        <w:t>.</w:t>
      </w:r>
    </w:p>
    <w:p w14:paraId="23566DE8"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 xml:space="preserve">Los servicios y beneficios del Paquete sólo aplican para la línea que lo tiene contratado, estos beneficios no se compartirán para las líneas adicionales en Facturación Agrupada o Recibo </w:t>
      </w:r>
      <w:proofErr w:type="spellStart"/>
      <w:r w:rsidRPr="00F868EE">
        <w:rPr>
          <w:rFonts w:asciiTheme="minorHAnsi" w:hAnsiTheme="minorHAnsi" w:cstheme="minorHAnsi"/>
          <w:szCs w:val="24"/>
        </w:rPr>
        <w:t>Intgrado</w:t>
      </w:r>
      <w:proofErr w:type="spellEnd"/>
      <w:r w:rsidRPr="00F868EE">
        <w:rPr>
          <w:rFonts w:asciiTheme="minorHAnsi" w:hAnsiTheme="minorHAnsi" w:cstheme="minorHAnsi"/>
          <w:szCs w:val="24"/>
        </w:rPr>
        <w:t>.</w:t>
      </w:r>
    </w:p>
    <w:p w14:paraId="45C3237D" w14:textId="77777777" w:rsidR="00E62471" w:rsidRPr="00F868EE" w:rsidRDefault="00E62471" w:rsidP="00E62471">
      <w:pPr>
        <w:outlineLvl w:val="0"/>
        <w:rPr>
          <w:rFonts w:asciiTheme="minorHAnsi" w:hAnsiTheme="minorHAnsi" w:cstheme="minorHAnsi"/>
          <w:b/>
          <w:szCs w:val="24"/>
        </w:rPr>
      </w:pPr>
    </w:p>
    <w:p w14:paraId="6A3553D1"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Políticas Comerciales</w:t>
      </w:r>
    </w:p>
    <w:p w14:paraId="1ADD57DD"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El cliente deberá cumplir con los siguientes requisitos:</w:t>
      </w:r>
    </w:p>
    <w:p w14:paraId="38807215"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 xml:space="preserve">Este paquete está dirigido a clientes residenciales. </w:t>
      </w:r>
    </w:p>
    <w:p w14:paraId="32A55D55"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Aplica para las líneas con servicio de larga distancia de LADA que facturen en Recibo Telefónico Telmex.</w:t>
      </w:r>
    </w:p>
    <w:p w14:paraId="0CFA4738"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La contratación del paquete no está limitado a consumos mínimos.</w:t>
      </w:r>
    </w:p>
    <w:p w14:paraId="788AF1CD"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El paquete no tiene cargo de contratación o activación.</w:t>
      </w:r>
    </w:p>
    <w:p w14:paraId="056B4A1A" w14:textId="77777777" w:rsidR="00E62471" w:rsidRPr="004E1887" w:rsidRDefault="00E62471" w:rsidP="00E62471">
      <w:pPr>
        <w:rPr>
          <w:rFonts w:asciiTheme="minorHAnsi" w:hAnsiTheme="minorHAnsi" w:cs="Arial"/>
          <w:szCs w:val="24"/>
        </w:rPr>
      </w:pPr>
      <w:r w:rsidRPr="004E1887">
        <w:rPr>
          <w:rFonts w:asciiTheme="minorHAnsi" w:hAnsiTheme="minorHAnsi" w:cs="Arial"/>
          <w:szCs w:val="24"/>
        </w:rPr>
        <w:t>Para el caso de clientes nuevos, se aplican los cargos vigentes de gastos de instalación y cableado interior para líneas residenciales.</w:t>
      </w:r>
    </w:p>
    <w:p w14:paraId="0006680B" w14:textId="77777777" w:rsidR="00E62471" w:rsidRPr="004E1887" w:rsidRDefault="00E62471" w:rsidP="00E62471">
      <w:pPr>
        <w:rPr>
          <w:rFonts w:asciiTheme="minorHAnsi" w:hAnsiTheme="minorHAnsi" w:cs="Arial"/>
          <w:szCs w:val="24"/>
        </w:rPr>
      </w:pPr>
      <w:r w:rsidRPr="004E1887">
        <w:rPr>
          <w:rFonts w:asciiTheme="minorHAnsi" w:hAnsiTheme="minorHAnsi" w:cs="Arial"/>
          <w:szCs w:val="24"/>
        </w:rPr>
        <w:t>No aplican descuentos adicionales.</w:t>
      </w:r>
    </w:p>
    <w:p w14:paraId="10D22200" w14:textId="77777777" w:rsidR="00E62471" w:rsidRPr="004E1887" w:rsidRDefault="00E62471" w:rsidP="00E62471">
      <w:pPr>
        <w:rPr>
          <w:rFonts w:asciiTheme="minorHAnsi" w:hAnsiTheme="minorHAnsi" w:cs="Arial"/>
          <w:szCs w:val="24"/>
        </w:rPr>
      </w:pPr>
      <w:r w:rsidRPr="004E1887">
        <w:rPr>
          <w:rFonts w:asciiTheme="minorHAnsi" w:hAnsiTheme="minorHAnsi" w:cs="Arial"/>
          <w:szCs w:val="24"/>
        </w:rPr>
        <w:t>La velocidad de Infinitum de hasta 5 Mbps, aplica siempre y cuando las condiciones técnicas de equipamiento y distancia del domicilio del cliente a la central lo permitan.</w:t>
      </w:r>
    </w:p>
    <w:p w14:paraId="686F0FB9" w14:textId="77777777" w:rsidR="00E62471" w:rsidRPr="004E1887" w:rsidRDefault="00E62471" w:rsidP="00E62471">
      <w:pPr>
        <w:rPr>
          <w:rFonts w:asciiTheme="minorHAnsi" w:hAnsiTheme="minorHAnsi" w:cs="Arial"/>
          <w:szCs w:val="24"/>
        </w:rPr>
      </w:pPr>
      <w:r w:rsidRPr="004E1887">
        <w:rPr>
          <w:rFonts w:asciiTheme="minorHAnsi" w:hAnsiTheme="minorHAnsi" w:cs="Arial"/>
          <w:szCs w:val="24"/>
        </w:rPr>
        <w:t>Para evitar el daño que se pueda causar a la red de TELMEX por el mal uso de la línea telefónica y en virtud de que este beneficio es para personas físicas que son clientes residenciales, los clientes no podrán realizar las siguientes actividades:</w:t>
      </w:r>
    </w:p>
    <w:p w14:paraId="07BB1CC6" w14:textId="77777777" w:rsidR="00E62471" w:rsidRPr="004E1887" w:rsidRDefault="00E62471" w:rsidP="00E62471">
      <w:pPr>
        <w:rPr>
          <w:rFonts w:asciiTheme="minorHAnsi" w:hAnsiTheme="minorHAnsi" w:cs="Arial"/>
          <w:szCs w:val="24"/>
        </w:rPr>
      </w:pPr>
      <w:r w:rsidRPr="004E1887">
        <w:rPr>
          <w:rFonts w:asciiTheme="minorHAnsi" w:hAnsiTheme="minorHAnsi" w:cs="Arial"/>
          <w:szCs w:val="24"/>
        </w:rPr>
        <w:t>i. La comercialización, venta o reventa de las llamadas de servicio medido incluidos en el paquete ni los minutos de larga distancia que tienen tarifas promocionales.</w:t>
      </w:r>
    </w:p>
    <w:p w14:paraId="304B7CCC" w14:textId="77777777" w:rsidR="00E62471" w:rsidRPr="004E1887" w:rsidRDefault="00E62471" w:rsidP="00E62471">
      <w:pPr>
        <w:rPr>
          <w:rFonts w:asciiTheme="minorHAnsi" w:hAnsiTheme="minorHAnsi" w:cs="Arial"/>
          <w:szCs w:val="24"/>
        </w:rPr>
      </w:pPr>
      <w:proofErr w:type="spellStart"/>
      <w:r w:rsidRPr="004E1887">
        <w:rPr>
          <w:rFonts w:asciiTheme="minorHAnsi" w:hAnsiTheme="minorHAnsi" w:cs="Arial"/>
          <w:szCs w:val="24"/>
        </w:rPr>
        <w:t>ii</w:t>
      </w:r>
      <w:proofErr w:type="spellEnd"/>
      <w:r w:rsidRPr="004E1887">
        <w:rPr>
          <w:rFonts w:asciiTheme="minorHAnsi" w:hAnsiTheme="minorHAnsi" w:cs="Arial"/>
          <w:szCs w:val="24"/>
        </w:rPr>
        <w:t>. La comercialización, venta o reventa de aplicaciones sobre el servicio de Internet que se incluye en el paquete.</w:t>
      </w:r>
    </w:p>
    <w:p w14:paraId="5AFF5FAC" w14:textId="77777777" w:rsidR="00E62471" w:rsidRPr="004E1887" w:rsidRDefault="00E62471" w:rsidP="00E62471">
      <w:pPr>
        <w:rPr>
          <w:rFonts w:asciiTheme="minorHAnsi" w:hAnsiTheme="minorHAnsi" w:cs="Arial"/>
          <w:szCs w:val="24"/>
        </w:rPr>
      </w:pPr>
      <w:proofErr w:type="spellStart"/>
      <w:r w:rsidRPr="004E1887">
        <w:rPr>
          <w:rFonts w:asciiTheme="minorHAnsi" w:hAnsiTheme="minorHAnsi" w:cs="Arial"/>
          <w:szCs w:val="24"/>
        </w:rPr>
        <w:t>iii</w:t>
      </w:r>
      <w:proofErr w:type="spellEnd"/>
      <w:r w:rsidRPr="004E1887">
        <w:rPr>
          <w:rFonts w:asciiTheme="minorHAnsi" w:hAnsiTheme="minorHAnsi" w:cs="Arial"/>
          <w:szCs w:val="24"/>
        </w:rPr>
        <w:t xml:space="preserve">. Prestar servicios de telecomunicaciones o realizar actividades tales como transportar o </w:t>
      </w:r>
      <w:proofErr w:type="spellStart"/>
      <w:r w:rsidRPr="004E1887">
        <w:rPr>
          <w:rFonts w:asciiTheme="minorHAnsi" w:hAnsiTheme="minorHAnsi" w:cs="Arial"/>
          <w:szCs w:val="24"/>
        </w:rPr>
        <w:t>re-originar</w:t>
      </w:r>
      <w:proofErr w:type="spellEnd"/>
      <w:r w:rsidRPr="004E1887">
        <w:rPr>
          <w:rFonts w:asciiTheme="minorHAnsi" w:hAnsiTheme="minorHAnsi" w:cs="Arial"/>
          <w:szCs w:val="24"/>
        </w:rPr>
        <w:t xml:space="preserve"> tráfico público conmutado originado en otra cuidad o país, así como realizar actividades de regreso de llamadas (</w:t>
      </w:r>
      <w:proofErr w:type="spellStart"/>
      <w:r w:rsidRPr="004E1887">
        <w:rPr>
          <w:rFonts w:asciiTheme="minorHAnsi" w:hAnsiTheme="minorHAnsi" w:cs="Arial"/>
          <w:szCs w:val="24"/>
        </w:rPr>
        <w:t>Call</w:t>
      </w:r>
      <w:proofErr w:type="spellEnd"/>
      <w:r w:rsidRPr="004E1887">
        <w:rPr>
          <w:rFonts w:asciiTheme="minorHAnsi" w:hAnsiTheme="minorHAnsi" w:cs="Arial"/>
          <w:szCs w:val="24"/>
        </w:rPr>
        <w:t>-Back) y puenteo de llamadas (</w:t>
      </w:r>
      <w:proofErr w:type="spellStart"/>
      <w:r w:rsidRPr="004E1887">
        <w:rPr>
          <w:rFonts w:asciiTheme="minorHAnsi" w:hAnsiTheme="minorHAnsi" w:cs="Arial"/>
          <w:szCs w:val="24"/>
        </w:rPr>
        <w:t>By</w:t>
      </w:r>
      <w:proofErr w:type="spellEnd"/>
      <w:r w:rsidRPr="004E1887">
        <w:rPr>
          <w:rFonts w:asciiTheme="minorHAnsi" w:hAnsiTheme="minorHAnsi" w:cs="Arial"/>
          <w:szCs w:val="24"/>
        </w:rPr>
        <w:t>-Pass).</w:t>
      </w:r>
    </w:p>
    <w:p w14:paraId="120620DB" w14:textId="77777777" w:rsidR="00E62471" w:rsidRPr="004E1887" w:rsidRDefault="00E62471" w:rsidP="00E62471">
      <w:pPr>
        <w:rPr>
          <w:rFonts w:asciiTheme="minorHAnsi" w:hAnsiTheme="minorHAnsi" w:cs="Arial"/>
          <w:szCs w:val="24"/>
        </w:rPr>
      </w:pPr>
      <w:r w:rsidRPr="004E1887">
        <w:rPr>
          <w:rFonts w:asciiTheme="minorHAnsi" w:hAnsiTheme="minorHAnsi" w:cs="Arial"/>
          <w:szCs w:val="24"/>
        </w:rPr>
        <w:t xml:space="preserve">El paquete no puede ser contratado para fines comerciales por personas morales o negocios incluidos aquellos con operaciones de tipo </w:t>
      </w:r>
      <w:proofErr w:type="spellStart"/>
      <w:r w:rsidRPr="004E1887">
        <w:rPr>
          <w:rFonts w:asciiTheme="minorHAnsi" w:hAnsiTheme="minorHAnsi" w:cs="Arial"/>
          <w:szCs w:val="24"/>
        </w:rPr>
        <w:t>Call</w:t>
      </w:r>
      <w:proofErr w:type="spellEnd"/>
      <w:r w:rsidRPr="004E1887">
        <w:rPr>
          <w:rFonts w:asciiTheme="minorHAnsi" w:hAnsiTheme="minorHAnsi" w:cs="Arial"/>
          <w:szCs w:val="24"/>
        </w:rPr>
        <w:t xml:space="preserve"> Centers, por instituciones de ningún tipo ni por Revendedores de Servicios (incluidos Operadores de Telefonía Pública y Ponga Su Línea a Trabajar).</w:t>
      </w:r>
    </w:p>
    <w:p w14:paraId="10271D18" w14:textId="77777777" w:rsidR="004E1887" w:rsidRPr="004E1887" w:rsidRDefault="004E1887" w:rsidP="00E62471">
      <w:pPr>
        <w:rPr>
          <w:rFonts w:asciiTheme="minorHAnsi" w:hAnsiTheme="minorHAnsi" w:cs="Arial"/>
          <w:bCs/>
          <w:szCs w:val="24"/>
        </w:rPr>
      </w:pPr>
      <w:r w:rsidRPr="004E1887">
        <w:rPr>
          <w:rFonts w:asciiTheme="minorHAnsi" w:hAnsiTheme="minorHAnsi" w:cstheme="minorHAnsi"/>
          <w:color w:val="000000" w:themeColor="text1"/>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4793E9A6" w14:textId="77777777" w:rsidR="00E62471" w:rsidRDefault="00E62471" w:rsidP="00E62471">
      <w:pPr>
        <w:outlineLvl w:val="0"/>
        <w:rPr>
          <w:rFonts w:asciiTheme="minorHAnsi" w:hAnsiTheme="minorHAnsi" w:cs="Arial"/>
          <w:b/>
          <w:sz w:val="22"/>
          <w:szCs w:val="22"/>
        </w:rPr>
      </w:pPr>
    </w:p>
    <w:p w14:paraId="10776D88" w14:textId="77777777" w:rsidR="00E62471" w:rsidRPr="004E1887" w:rsidRDefault="00E62471" w:rsidP="00E62471">
      <w:pPr>
        <w:outlineLvl w:val="0"/>
        <w:rPr>
          <w:rFonts w:asciiTheme="minorHAnsi" w:hAnsiTheme="minorHAnsi" w:cs="Arial"/>
          <w:b/>
          <w:szCs w:val="24"/>
        </w:rPr>
      </w:pPr>
      <w:r w:rsidRPr="004E1887">
        <w:rPr>
          <w:rFonts w:asciiTheme="minorHAnsi" w:hAnsiTheme="minorHAnsi" w:cs="Arial"/>
          <w:b/>
          <w:szCs w:val="24"/>
        </w:rPr>
        <w:t>Vigencia:</w:t>
      </w:r>
    </w:p>
    <w:p w14:paraId="50B1C748" w14:textId="77777777" w:rsidR="00E62471" w:rsidRPr="004E1887" w:rsidRDefault="00E62471" w:rsidP="00E62471">
      <w:pPr>
        <w:rPr>
          <w:rFonts w:asciiTheme="minorHAnsi" w:hAnsiTheme="minorHAnsi" w:cs="Arial"/>
          <w:bCs/>
          <w:szCs w:val="24"/>
        </w:rPr>
      </w:pPr>
      <w:r w:rsidRPr="004E1887">
        <w:rPr>
          <w:rFonts w:asciiTheme="minorHAnsi" w:hAnsiTheme="minorHAnsi" w:cs="Arial"/>
          <w:bCs/>
          <w:szCs w:val="24"/>
        </w:rPr>
        <w:t>Indefinida</w:t>
      </w:r>
    </w:p>
    <w:p w14:paraId="4F36FCEE" w14:textId="77777777" w:rsidR="00E62471" w:rsidRDefault="00E62471" w:rsidP="00E62471">
      <w:pPr>
        <w:spacing w:after="200" w:line="276" w:lineRule="auto"/>
        <w:rPr>
          <w:rStyle w:val="Ttulo3Car"/>
        </w:rPr>
      </w:pPr>
      <w:r>
        <w:rPr>
          <w:rStyle w:val="Ttulo3Car"/>
        </w:rPr>
        <w:br w:type="page"/>
      </w:r>
    </w:p>
    <w:p w14:paraId="0B922642" w14:textId="77777777" w:rsidR="00E62471" w:rsidRPr="00A27A62" w:rsidRDefault="000D62E1" w:rsidP="00A27A62">
      <w:pPr>
        <w:pStyle w:val="Ttulo3"/>
        <w:rPr>
          <w:rStyle w:val="Ttulo3Car"/>
          <w:rFonts w:ascii="Calibri" w:hAnsi="Calibri"/>
          <w:b/>
          <w:sz w:val="28"/>
          <w:szCs w:val="24"/>
        </w:rPr>
      </w:pPr>
      <w:bookmarkStart w:id="181" w:name="_Toc162342572"/>
      <w:r>
        <w:rPr>
          <w:rStyle w:val="Ttulo3Car"/>
          <w:rFonts w:ascii="Calibri" w:hAnsi="Calibri"/>
          <w:b/>
          <w:sz w:val="28"/>
          <w:szCs w:val="24"/>
        </w:rPr>
        <w:lastRenderedPageBreak/>
        <w:t>I</w:t>
      </w:r>
      <w:r w:rsidR="00A27A62">
        <w:rPr>
          <w:rStyle w:val="Ttulo3Car"/>
          <w:rFonts w:ascii="Calibri" w:hAnsi="Calibri"/>
          <w:b/>
          <w:sz w:val="28"/>
          <w:szCs w:val="24"/>
        </w:rPr>
        <w:t>V</w:t>
      </w:r>
      <w:r w:rsidR="00E62471" w:rsidRPr="00A27A62">
        <w:rPr>
          <w:rStyle w:val="Ttulo3Car"/>
          <w:rFonts w:ascii="Calibri" w:hAnsi="Calibri"/>
          <w:b/>
          <w:sz w:val="28"/>
          <w:szCs w:val="24"/>
        </w:rPr>
        <w:t>. PAQUETE 389</w:t>
      </w:r>
      <w:bookmarkEnd w:id="181"/>
    </w:p>
    <w:p w14:paraId="00D265C2" w14:textId="77777777" w:rsidR="00E62471" w:rsidRPr="00F868EE" w:rsidRDefault="00E62471" w:rsidP="00E62471">
      <w:pPr>
        <w:rPr>
          <w:rFonts w:asciiTheme="minorHAnsi" w:hAnsiTheme="minorHAnsi" w:cstheme="minorHAnsi"/>
          <w:szCs w:val="24"/>
          <w:lang w:val="pt-BR"/>
        </w:rPr>
      </w:pPr>
    </w:p>
    <w:p w14:paraId="2296644C"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Número de Inscripción:</w:t>
      </w:r>
      <w:r>
        <w:rPr>
          <w:rFonts w:asciiTheme="minorHAnsi" w:hAnsiTheme="minorHAnsi" w:cstheme="minorHAnsi"/>
          <w:b/>
          <w:szCs w:val="24"/>
        </w:rPr>
        <w:t xml:space="preserve"> </w:t>
      </w:r>
      <w:r w:rsidR="0083571A">
        <w:rPr>
          <w:rFonts w:asciiTheme="minorHAnsi" w:hAnsiTheme="minorHAnsi" w:cstheme="minorHAnsi"/>
          <w:b/>
          <w:sz w:val="28"/>
          <w:szCs w:val="28"/>
        </w:rPr>
        <w:t>1027847</w:t>
      </w:r>
    </w:p>
    <w:p w14:paraId="7E928083" w14:textId="77777777" w:rsidR="00E62471" w:rsidRDefault="00E62471" w:rsidP="00E62471">
      <w:pPr>
        <w:outlineLvl w:val="0"/>
        <w:rPr>
          <w:rFonts w:asciiTheme="minorHAnsi" w:hAnsiTheme="minorHAnsi" w:cstheme="minorHAnsi"/>
          <w:b/>
          <w:bCs/>
          <w:szCs w:val="24"/>
        </w:rPr>
      </w:pPr>
    </w:p>
    <w:p w14:paraId="5559232D" w14:textId="77777777" w:rsidR="00E62471" w:rsidRPr="00F868EE" w:rsidRDefault="00E62471" w:rsidP="00E62471">
      <w:pPr>
        <w:outlineLvl w:val="0"/>
        <w:rPr>
          <w:rFonts w:asciiTheme="minorHAnsi" w:hAnsiTheme="minorHAnsi" w:cstheme="minorHAnsi"/>
          <w:b/>
          <w:bCs/>
          <w:szCs w:val="24"/>
        </w:rPr>
      </w:pPr>
      <w:r w:rsidRPr="00F868EE">
        <w:rPr>
          <w:rFonts w:asciiTheme="minorHAnsi" w:hAnsiTheme="minorHAnsi" w:cstheme="minorHAnsi"/>
          <w:b/>
          <w:bCs/>
          <w:szCs w:val="24"/>
        </w:rPr>
        <w:t>Nombre del Servicio.</w:t>
      </w:r>
    </w:p>
    <w:p w14:paraId="57A76810"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szCs w:val="24"/>
        </w:rPr>
        <w:t xml:space="preserve">Paquete 389 </w:t>
      </w:r>
    </w:p>
    <w:p w14:paraId="4C500B2C" w14:textId="77777777" w:rsidR="00E62471" w:rsidRPr="00F868EE" w:rsidRDefault="00E62471" w:rsidP="00E62471">
      <w:pPr>
        <w:rPr>
          <w:rFonts w:asciiTheme="minorHAnsi" w:hAnsiTheme="minorHAnsi" w:cstheme="minorHAnsi"/>
          <w:szCs w:val="24"/>
        </w:rPr>
      </w:pPr>
    </w:p>
    <w:p w14:paraId="35C97D43"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b/>
          <w:szCs w:val="24"/>
        </w:rPr>
        <w:t>Descripción</w:t>
      </w:r>
    </w:p>
    <w:p w14:paraId="0DD74ADC" w14:textId="77777777" w:rsidR="0083571A" w:rsidRPr="00C27EA4" w:rsidRDefault="0083571A" w:rsidP="0083571A">
      <w:pPr>
        <w:pStyle w:val="Textoindependiente2"/>
        <w:spacing w:after="0" w:line="240" w:lineRule="auto"/>
        <w:jc w:val="both"/>
        <w:rPr>
          <w:rFonts w:asciiTheme="minorHAnsi" w:hAnsiTheme="minorHAnsi" w:cstheme="minorHAnsi"/>
          <w:szCs w:val="24"/>
        </w:rPr>
      </w:pPr>
      <w:r w:rsidRPr="00C27EA4">
        <w:rPr>
          <w:rFonts w:asciiTheme="minorHAnsi" w:hAnsiTheme="minorHAnsi" w:cstheme="minorHAnsi"/>
          <w:szCs w:val="24"/>
        </w:rPr>
        <w:t xml:space="preserve">Es un Paquete que integra, bajo un esquema de renta mensual fija: La renta básica de la línea residencial, Infinitum de hasta </w:t>
      </w:r>
      <w:r>
        <w:rPr>
          <w:rFonts w:asciiTheme="minorHAnsi" w:hAnsiTheme="minorHAnsi" w:cstheme="minorHAnsi"/>
          <w:szCs w:val="24"/>
        </w:rPr>
        <w:t>6</w:t>
      </w:r>
      <w:r w:rsidRPr="007D0702">
        <w:rPr>
          <w:rFonts w:asciiTheme="minorHAnsi" w:hAnsiTheme="minorHAnsi" w:cstheme="minorHAnsi"/>
          <w:szCs w:val="24"/>
        </w:rPr>
        <w:t>0 Mbps,</w:t>
      </w:r>
      <w:r w:rsidRPr="00C27EA4">
        <w:rPr>
          <w:rFonts w:asciiTheme="minorHAnsi" w:hAnsiTheme="minorHAnsi" w:cstheme="minorHAnsi"/>
          <w:szCs w:val="24"/>
        </w:rPr>
        <w:t xml:space="preserve"> llamadas de servicio medido ilimitadas (SM), minutos ilimitados a teléfonos móviles bajo la modalidad de “El Que Llama Paga”, minutos de larga distancia internacional (001) ilimitados, minutos de larga distancia mundial (00) ilimitados; Paquete de Servicios Digitales, </w:t>
      </w:r>
      <w:r w:rsidRPr="00C27EA4">
        <w:rPr>
          <w:rFonts w:asciiTheme="minorHAnsi" w:hAnsiTheme="minorHAnsi" w:cstheme="minorHAnsi"/>
          <w:bCs/>
          <w:szCs w:val="24"/>
        </w:rPr>
        <w:t xml:space="preserve">y </w:t>
      </w:r>
      <w:r w:rsidRPr="00C27EA4">
        <w:rPr>
          <w:rFonts w:asciiTheme="minorHAnsi" w:hAnsiTheme="minorHAnsi" w:cstheme="minorHAnsi"/>
          <w:szCs w:val="24"/>
        </w:rPr>
        <w:t>tarifas promocionales para el servicio de Larga Distancia Mundial.</w:t>
      </w:r>
      <w:r w:rsidRPr="00C27EA4">
        <w:rPr>
          <w:rFonts w:asciiTheme="minorHAnsi" w:hAnsiTheme="minorHAnsi" w:cstheme="minorHAnsi"/>
        </w:rPr>
        <w:t xml:space="preserve"> </w:t>
      </w:r>
    </w:p>
    <w:p w14:paraId="175F9365" w14:textId="77777777" w:rsidR="00E62471" w:rsidRDefault="00E62471" w:rsidP="00E62471">
      <w:pPr>
        <w:outlineLvl w:val="0"/>
        <w:rPr>
          <w:rFonts w:asciiTheme="minorHAnsi" w:hAnsiTheme="minorHAnsi" w:cstheme="minorHAnsi"/>
          <w:b/>
          <w:szCs w:val="24"/>
        </w:rPr>
      </w:pPr>
    </w:p>
    <w:p w14:paraId="48A64961"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b/>
          <w:szCs w:val="24"/>
        </w:rPr>
        <w:t>Estructura Tarifaria</w:t>
      </w:r>
    </w:p>
    <w:p w14:paraId="2E59F737"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Renta Básica de la Línea Residencial</w:t>
      </w:r>
    </w:p>
    <w:p w14:paraId="4C6DBED0"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Llamadas de servicio medido Ilimitadas</w:t>
      </w:r>
    </w:p>
    <w:p w14:paraId="293E167E"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Minutos Ilimitados a teléfonos bajo la modalidad “El que llama paga”</w:t>
      </w:r>
    </w:p>
    <w:p w14:paraId="4DF1ACF3"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Minutos Ilimitados de Larga Distancia Internacional a Estados Unidos y Canadá</w:t>
      </w:r>
    </w:p>
    <w:p w14:paraId="4B84C390"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Minutos Ilimitados de Larga Distancia Mundial (*)</w:t>
      </w:r>
    </w:p>
    <w:p w14:paraId="3F4F4A9F"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Tarifas promocionales de Larga Distancia Mundial (**)</w:t>
      </w:r>
    </w:p>
    <w:p w14:paraId="5FEE9166" w14:textId="77777777" w:rsidR="00E62471" w:rsidRPr="00F868EE" w:rsidRDefault="00522DA2" w:rsidP="00E62471">
      <w:pPr>
        <w:rPr>
          <w:rFonts w:asciiTheme="minorHAnsi" w:hAnsiTheme="minorHAnsi" w:cstheme="minorHAnsi"/>
          <w:szCs w:val="24"/>
        </w:rPr>
      </w:pPr>
      <w:r>
        <w:rPr>
          <w:rFonts w:asciiTheme="minorHAnsi" w:hAnsiTheme="minorHAnsi" w:cstheme="minorHAnsi"/>
          <w:szCs w:val="24"/>
        </w:rPr>
        <w:t>Infinitum hasta 60</w:t>
      </w:r>
      <w:r w:rsidR="00E62471" w:rsidRPr="00F868EE">
        <w:rPr>
          <w:rFonts w:asciiTheme="minorHAnsi" w:hAnsiTheme="minorHAnsi" w:cstheme="minorHAnsi"/>
          <w:szCs w:val="24"/>
        </w:rPr>
        <w:t xml:space="preserve"> Mbps</w:t>
      </w:r>
    </w:p>
    <w:p w14:paraId="5E4CD583"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Paquete de Servicios Digitales</w:t>
      </w:r>
    </w:p>
    <w:p w14:paraId="44A7EC2A"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Precio del paquete sin impuestos: $328.44</w:t>
      </w:r>
    </w:p>
    <w:p w14:paraId="791BDE79"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szCs w:val="24"/>
        </w:rPr>
        <w:t>Precio del paquete con impuestos: $389.00</w:t>
      </w:r>
    </w:p>
    <w:p w14:paraId="3D32B248" w14:textId="77777777" w:rsidR="00E62471" w:rsidRPr="00F868EE" w:rsidRDefault="00E62471" w:rsidP="00E62471">
      <w:pPr>
        <w:rPr>
          <w:rFonts w:asciiTheme="minorHAnsi" w:hAnsiTheme="minorHAnsi" w:cstheme="minorHAnsi"/>
          <w:bCs/>
          <w:sz w:val="20"/>
        </w:rPr>
      </w:pPr>
      <w:r w:rsidRPr="00F868EE">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5CEE4467" w14:textId="77777777" w:rsidR="00E62471" w:rsidRPr="00F868EE" w:rsidRDefault="00E62471" w:rsidP="00E62471">
      <w:pPr>
        <w:tabs>
          <w:tab w:val="left" w:pos="360"/>
          <w:tab w:val="left" w:pos="426"/>
        </w:tabs>
        <w:ind w:right="1347"/>
        <w:rPr>
          <w:rFonts w:asciiTheme="minorHAnsi" w:hAnsiTheme="minorHAnsi" w:cstheme="minorHAnsi"/>
          <w:bCs/>
          <w:szCs w:val="24"/>
        </w:rPr>
      </w:pPr>
      <w:r w:rsidRPr="00F868EE">
        <w:rPr>
          <w:rFonts w:asciiTheme="minorHAnsi" w:hAnsiTheme="minorHAnsi" w:cstheme="minorHAnsi"/>
          <w:bCs/>
          <w:szCs w:val="24"/>
        </w:rPr>
        <w:t>(*) Hasta 50 países (Ver Anexo de destinos incluidos)</w:t>
      </w:r>
    </w:p>
    <w:p w14:paraId="3BC311DD" w14:textId="77777777" w:rsidR="00E62471" w:rsidRPr="00F868EE" w:rsidRDefault="00E62471" w:rsidP="00E62471">
      <w:pPr>
        <w:tabs>
          <w:tab w:val="left" w:pos="360"/>
          <w:tab w:val="left" w:pos="426"/>
        </w:tabs>
        <w:ind w:right="1347"/>
        <w:rPr>
          <w:rFonts w:asciiTheme="minorHAnsi" w:hAnsiTheme="minorHAnsi" w:cstheme="minorHAnsi"/>
          <w:bCs/>
          <w:szCs w:val="24"/>
        </w:rPr>
      </w:pPr>
      <w:r w:rsidRPr="00F868EE">
        <w:rPr>
          <w:rFonts w:asciiTheme="minorHAnsi" w:hAnsiTheme="minorHAnsi" w:cstheme="minorHAnsi"/>
          <w:bCs/>
          <w:szCs w:val="24"/>
        </w:rPr>
        <w:t>(**) Tarifa sin impuestos por minuto resto de países:</w:t>
      </w:r>
    </w:p>
    <w:p w14:paraId="45911B15" w14:textId="77777777" w:rsidR="00E62471" w:rsidRPr="00F868EE" w:rsidRDefault="00E62471" w:rsidP="00E62471">
      <w:pPr>
        <w:tabs>
          <w:tab w:val="left" w:pos="360"/>
          <w:tab w:val="left" w:pos="426"/>
        </w:tabs>
        <w:ind w:right="1347"/>
        <w:rPr>
          <w:rFonts w:asciiTheme="minorHAnsi" w:hAnsiTheme="minorHAnsi" w:cstheme="minorHAnsi"/>
          <w:bCs/>
          <w:szCs w:val="24"/>
        </w:rPr>
      </w:pPr>
      <w:r w:rsidRPr="00F868EE">
        <w:rPr>
          <w:rFonts w:asciiTheme="minorHAnsi" w:hAnsiTheme="minorHAnsi" w:cstheme="minorHAnsi"/>
          <w:bCs/>
          <w:szCs w:val="24"/>
        </w:rPr>
        <w:t>Sudamérica: $1.00</w:t>
      </w:r>
    </w:p>
    <w:p w14:paraId="6AC8DFA0" w14:textId="77777777" w:rsidR="00E62471" w:rsidRPr="00F868EE" w:rsidRDefault="00E62471" w:rsidP="00E62471">
      <w:pPr>
        <w:tabs>
          <w:tab w:val="left" w:pos="360"/>
          <w:tab w:val="left" w:pos="426"/>
        </w:tabs>
        <w:ind w:right="1347"/>
        <w:rPr>
          <w:rFonts w:asciiTheme="minorHAnsi" w:hAnsiTheme="minorHAnsi" w:cstheme="minorHAnsi"/>
          <w:bCs/>
          <w:szCs w:val="24"/>
        </w:rPr>
      </w:pPr>
      <w:r w:rsidRPr="00F868EE">
        <w:rPr>
          <w:rFonts w:asciiTheme="minorHAnsi" w:hAnsiTheme="minorHAnsi" w:cstheme="minorHAnsi"/>
          <w:bCs/>
          <w:szCs w:val="24"/>
        </w:rPr>
        <w:t xml:space="preserve">Alaska, Puerto Rico y Centroamérica: $2.00 </w:t>
      </w:r>
    </w:p>
    <w:p w14:paraId="3737E5A7" w14:textId="77777777" w:rsidR="00E62471" w:rsidRPr="00F868EE" w:rsidRDefault="00E62471" w:rsidP="00E62471">
      <w:pPr>
        <w:tabs>
          <w:tab w:val="left" w:pos="360"/>
          <w:tab w:val="left" w:pos="426"/>
        </w:tabs>
        <w:ind w:right="1347"/>
        <w:rPr>
          <w:rFonts w:asciiTheme="minorHAnsi" w:hAnsiTheme="minorHAnsi" w:cstheme="minorHAnsi"/>
          <w:b/>
          <w:szCs w:val="24"/>
        </w:rPr>
      </w:pPr>
      <w:r w:rsidRPr="00F868EE">
        <w:rPr>
          <w:rFonts w:asciiTheme="minorHAnsi" w:hAnsiTheme="minorHAnsi" w:cstheme="minorHAnsi"/>
          <w:bCs/>
          <w:szCs w:val="24"/>
        </w:rPr>
        <w:t xml:space="preserve">Europa $8.00 </w:t>
      </w:r>
    </w:p>
    <w:p w14:paraId="7671FA20" w14:textId="77777777" w:rsidR="00E62471" w:rsidRPr="00F868EE" w:rsidRDefault="00E62471" w:rsidP="00E62471">
      <w:pPr>
        <w:tabs>
          <w:tab w:val="left" w:pos="360"/>
          <w:tab w:val="left" w:pos="426"/>
        </w:tabs>
        <w:ind w:right="1347"/>
        <w:rPr>
          <w:rFonts w:asciiTheme="minorHAnsi" w:hAnsiTheme="minorHAnsi" w:cstheme="minorHAnsi"/>
          <w:b/>
          <w:szCs w:val="24"/>
        </w:rPr>
      </w:pPr>
      <w:r w:rsidRPr="00F868EE">
        <w:rPr>
          <w:rFonts w:asciiTheme="minorHAnsi" w:hAnsiTheme="minorHAnsi" w:cstheme="minorHAnsi"/>
          <w:bCs/>
          <w:szCs w:val="24"/>
        </w:rPr>
        <w:t xml:space="preserve">Cuba, </w:t>
      </w:r>
      <w:proofErr w:type="spellStart"/>
      <w:r w:rsidRPr="00F868EE">
        <w:rPr>
          <w:rFonts w:asciiTheme="minorHAnsi" w:hAnsiTheme="minorHAnsi" w:cstheme="minorHAnsi"/>
          <w:bCs/>
          <w:szCs w:val="24"/>
        </w:rPr>
        <w:t>Hawaii</w:t>
      </w:r>
      <w:proofErr w:type="spellEnd"/>
      <w:r w:rsidRPr="00F868EE">
        <w:rPr>
          <w:rFonts w:asciiTheme="minorHAnsi" w:hAnsiTheme="minorHAnsi" w:cstheme="minorHAnsi"/>
          <w:bCs/>
          <w:szCs w:val="24"/>
        </w:rPr>
        <w:t xml:space="preserve"> y Resto del Mundo: $10.00.</w:t>
      </w:r>
    </w:p>
    <w:p w14:paraId="0D95A240" w14:textId="77777777" w:rsidR="00E62471" w:rsidRDefault="00E62471" w:rsidP="00E62471">
      <w:pPr>
        <w:outlineLvl w:val="0"/>
        <w:rPr>
          <w:rFonts w:asciiTheme="minorHAnsi" w:hAnsiTheme="minorHAnsi" w:cstheme="minorHAnsi"/>
          <w:b/>
          <w:szCs w:val="24"/>
        </w:rPr>
      </w:pPr>
    </w:p>
    <w:p w14:paraId="407E3835"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Reglas de Aplicación Tarifaria</w:t>
      </w:r>
    </w:p>
    <w:p w14:paraId="453F239E" w14:textId="77777777" w:rsidR="00522DA2" w:rsidRPr="00C27EA4" w:rsidRDefault="00522DA2" w:rsidP="00522DA2">
      <w:pPr>
        <w:numPr>
          <w:ilvl w:val="0"/>
          <w:numId w:val="35"/>
        </w:numPr>
        <w:ind w:right="98"/>
        <w:jc w:val="both"/>
        <w:rPr>
          <w:rFonts w:asciiTheme="minorHAnsi" w:hAnsiTheme="minorHAnsi" w:cstheme="minorHAnsi"/>
          <w:szCs w:val="24"/>
        </w:rPr>
      </w:pPr>
      <w:r w:rsidRPr="00C27EA4">
        <w:rPr>
          <w:rFonts w:asciiTheme="minorHAnsi" w:hAnsiTheme="minorHAnsi" w:cstheme="minorHAnsi"/>
          <w:szCs w:val="24"/>
        </w:rPr>
        <w:t>Aplica para tráfico de llamadas salientes originadas en la línea contratante.</w:t>
      </w:r>
    </w:p>
    <w:p w14:paraId="2246407D" w14:textId="77777777" w:rsidR="00522DA2" w:rsidRPr="00C27EA4" w:rsidRDefault="00522DA2" w:rsidP="00522DA2">
      <w:pPr>
        <w:numPr>
          <w:ilvl w:val="0"/>
          <w:numId w:val="35"/>
        </w:numPr>
        <w:ind w:right="98"/>
        <w:jc w:val="both"/>
        <w:rPr>
          <w:rFonts w:asciiTheme="minorHAnsi" w:hAnsiTheme="minorHAnsi" w:cstheme="minorHAnsi"/>
          <w:szCs w:val="24"/>
        </w:rPr>
      </w:pPr>
      <w:r w:rsidRPr="00C27EA4">
        <w:rPr>
          <w:rFonts w:asciiTheme="minorHAnsi" w:hAnsiTheme="minorHAnsi" w:cstheme="minorHAnsi"/>
          <w:szCs w:val="24"/>
        </w:rPr>
        <w:t>Los minutos a teléfonos móviles aplican bajo la modalidad de “El que llama paga”.</w:t>
      </w:r>
    </w:p>
    <w:p w14:paraId="7C24B7F3" w14:textId="77777777" w:rsidR="00522DA2" w:rsidRPr="00C27EA4" w:rsidRDefault="00522DA2" w:rsidP="00522DA2">
      <w:pPr>
        <w:numPr>
          <w:ilvl w:val="0"/>
          <w:numId w:val="35"/>
        </w:numPr>
        <w:ind w:right="98"/>
        <w:jc w:val="both"/>
        <w:rPr>
          <w:rFonts w:asciiTheme="minorHAnsi" w:hAnsiTheme="minorHAnsi" w:cstheme="minorHAnsi"/>
          <w:szCs w:val="24"/>
        </w:rPr>
      </w:pPr>
      <w:r w:rsidRPr="00C27EA4">
        <w:rPr>
          <w:rFonts w:asciiTheme="minorHAnsi" w:hAnsiTheme="minorHAnsi" w:cstheme="minorHAnsi"/>
          <w:szCs w:val="24"/>
        </w:rPr>
        <w:t>No aplica para el tráfico semiautomático ni operadora.</w:t>
      </w:r>
    </w:p>
    <w:p w14:paraId="27B1DC7D" w14:textId="77777777" w:rsidR="00522DA2" w:rsidRPr="00C27EA4" w:rsidRDefault="00522DA2" w:rsidP="00522DA2">
      <w:pPr>
        <w:numPr>
          <w:ilvl w:val="0"/>
          <w:numId w:val="35"/>
        </w:numPr>
        <w:ind w:right="98"/>
        <w:jc w:val="both"/>
        <w:rPr>
          <w:rFonts w:asciiTheme="minorHAnsi" w:hAnsiTheme="minorHAnsi" w:cstheme="minorHAnsi"/>
          <w:szCs w:val="24"/>
        </w:rPr>
      </w:pPr>
      <w:r w:rsidRPr="00C27EA4">
        <w:rPr>
          <w:rFonts w:asciiTheme="minorHAnsi" w:hAnsiTheme="minorHAnsi" w:cstheme="minorHAnsi"/>
          <w:szCs w:val="24"/>
        </w:rPr>
        <w:lastRenderedPageBreak/>
        <w:t xml:space="preserve">No aplica para tráfico de servicios 800, 880, 900, </w:t>
      </w:r>
      <w:proofErr w:type="spellStart"/>
      <w:r w:rsidRPr="00C27EA4">
        <w:rPr>
          <w:rFonts w:asciiTheme="minorHAnsi" w:hAnsiTheme="minorHAnsi" w:cstheme="minorHAnsi"/>
          <w:szCs w:val="24"/>
        </w:rPr>
        <w:t>Telcard</w:t>
      </w:r>
      <w:proofErr w:type="spellEnd"/>
      <w:r w:rsidRPr="00C27EA4">
        <w:rPr>
          <w:rFonts w:asciiTheme="minorHAnsi" w:hAnsiTheme="minorHAnsi" w:cstheme="minorHAnsi"/>
          <w:szCs w:val="24"/>
        </w:rPr>
        <w:t>, servicio de Larga Distancia a Barcos (</w:t>
      </w:r>
      <w:proofErr w:type="spellStart"/>
      <w:r w:rsidRPr="00C27EA4">
        <w:rPr>
          <w:rFonts w:asciiTheme="minorHAnsi" w:hAnsiTheme="minorHAnsi" w:cstheme="minorHAnsi"/>
          <w:szCs w:val="24"/>
        </w:rPr>
        <w:t>Inmarsat</w:t>
      </w:r>
      <w:proofErr w:type="spellEnd"/>
      <w:r w:rsidRPr="00C27EA4">
        <w:rPr>
          <w:rFonts w:asciiTheme="minorHAnsi" w:hAnsiTheme="minorHAnsi" w:cstheme="minorHAnsi"/>
          <w:szCs w:val="24"/>
        </w:rPr>
        <w:t>), Servicio de Larga Distancia Vía Satélite (</w:t>
      </w:r>
      <w:proofErr w:type="spellStart"/>
      <w:r w:rsidRPr="00C27EA4">
        <w:rPr>
          <w:rFonts w:asciiTheme="minorHAnsi" w:hAnsiTheme="minorHAnsi" w:cstheme="minorHAnsi"/>
          <w:szCs w:val="24"/>
        </w:rPr>
        <w:t>Iridium</w:t>
      </w:r>
      <w:proofErr w:type="spellEnd"/>
      <w:r w:rsidRPr="00C27EA4">
        <w:rPr>
          <w:rFonts w:asciiTheme="minorHAnsi" w:hAnsiTheme="minorHAnsi" w:cstheme="minorHAnsi"/>
          <w:szCs w:val="24"/>
        </w:rPr>
        <w:t xml:space="preserve">) y </w:t>
      </w:r>
      <w:proofErr w:type="spellStart"/>
      <w:r w:rsidRPr="00C27EA4">
        <w:rPr>
          <w:rFonts w:asciiTheme="minorHAnsi" w:hAnsiTheme="minorHAnsi" w:cstheme="minorHAnsi"/>
          <w:szCs w:val="24"/>
        </w:rPr>
        <w:t>Thuraya</w:t>
      </w:r>
      <w:proofErr w:type="spellEnd"/>
      <w:r w:rsidRPr="00C27EA4">
        <w:rPr>
          <w:rFonts w:asciiTheme="minorHAnsi" w:hAnsiTheme="minorHAnsi" w:cstheme="minorHAnsi"/>
          <w:szCs w:val="24"/>
        </w:rPr>
        <w:t>.</w:t>
      </w:r>
    </w:p>
    <w:p w14:paraId="6D6480F2" w14:textId="77777777" w:rsidR="00522DA2" w:rsidRPr="00C27EA4" w:rsidRDefault="00522DA2" w:rsidP="00522DA2">
      <w:pPr>
        <w:numPr>
          <w:ilvl w:val="0"/>
          <w:numId w:val="35"/>
        </w:numPr>
        <w:ind w:right="98"/>
        <w:jc w:val="both"/>
        <w:rPr>
          <w:rFonts w:asciiTheme="minorHAnsi" w:hAnsiTheme="minorHAnsi" w:cstheme="minorHAnsi"/>
          <w:szCs w:val="24"/>
        </w:rPr>
      </w:pPr>
      <w:bookmarkStart w:id="182" w:name="_Hlk22295953"/>
      <w:r w:rsidRPr="00C27EA4">
        <w:rPr>
          <w:rFonts w:asciiTheme="minorHAnsi" w:hAnsiTheme="minorHAnsi" w:cstheme="minorHAnsi"/>
          <w:szCs w:val="24"/>
        </w:rPr>
        <w:t>Los servicios digitales que se incluyen son los especificados en los términos y condiciones de cada paquete detallados en la página de telmex.com</w:t>
      </w:r>
      <w:r w:rsidRPr="00C27EA4">
        <w:rPr>
          <w:rFonts w:asciiTheme="minorHAnsi" w:hAnsiTheme="minorHAnsi" w:cstheme="minorHAnsi"/>
          <w:szCs w:val="24"/>
          <w:lang w:val="es-MX"/>
        </w:rPr>
        <w:t>.</w:t>
      </w:r>
      <w:bookmarkEnd w:id="182"/>
    </w:p>
    <w:p w14:paraId="43B3C670" w14:textId="77777777" w:rsidR="00522DA2" w:rsidRPr="00C27EA4" w:rsidRDefault="00522DA2" w:rsidP="00522DA2">
      <w:pPr>
        <w:numPr>
          <w:ilvl w:val="0"/>
          <w:numId w:val="35"/>
        </w:numPr>
        <w:ind w:right="98"/>
        <w:jc w:val="both"/>
        <w:rPr>
          <w:rFonts w:asciiTheme="minorHAnsi" w:hAnsiTheme="minorHAnsi" w:cstheme="minorHAnsi"/>
          <w:szCs w:val="24"/>
        </w:rPr>
      </w:pPr>
      <w:r w:rsidRPr="00C27EA4">
        <w:rPr>
          <w:rFonts w:asciiTheme="minorHAnsi" w:hAnsiTheme="minorHAnsi" w:cstheme="minorHAnsi"/>
          <w:szCs w:val="24"/>
          <w:lang w:val="es-MX"/>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62D0A0B6" w14:textId="77777777" w:rsidR="00522DA2" w:rsidRPr="00C27EA4" w:rsidRDefault="00522DA2" w:rsidP="00522DA2">
      <w:pPr>
        <w:numPr>
          <w:ilvl w:val="0"/>
          <w:numId w:val="35"/>
        </w:numPr>
        <w:ind w:right="98"/>
        <w:jc w:val="both"/>
        <w:rPr>
          <w:rFonts w:asciiTheme="minorHAnsi" w:hAnsiTheme="minorHAnsi" w:cstheme="minorHAnsi"/>
          <w:szCs w:val="24"/>
        </w:rPr>
      </w:pPr>
      <w:r w:rsidRPr="00C27EA4">
        <w:rPr>
          <w:rFonts w:asciiTheme="minorHAnsi" w:hAnsiTheme="minorHAnsi" w:cstheme="minorHAnsi"/>
          <w:szCs w:val="24"/>
        </w:rPr>
        <w:t>El paquete se limita a uno por domicilio</w:t>
      </w:r>
      <w:r w:rsidRPr="00C27EA4">
        <w:rPr>
          <w:rFonts w:asciiTheme="minorHAnsi" w:hAnsiTheme="minorHAnsi" w:cstheme="minorHAnsi"/>
          <w:szCs w:val="24"/>
          <w:lang w:val="es-MX"/>
        </w:rPr>
        <w:t>.</w:t>
      </w:r>
    </w:p>
    <w:p w14:paraId="78B240C7" w14:textId="77777777" w:rsidR="00E62471" w:rsidRPr="00F868EE" w:rsidRDefault="00E62471" w:rsidP="00E62471">
      <w:pPr>
        <w:rPr>
          <w:rFonts w:asciiTheme="minorHAnsi" w:hAnsiTheme="minorHAnsi" w:cstheme="minorHAnsi"/>
          <w:b/>
          <w:szCs w:val="24"/>
        </w:rPr>
      </w:pPr>
    </w:p>
    <w:p w14:paraId="696C0A40"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Políticas Comerciales</w:t>
      </w:r>
    </w:p>
    <w:p w14:paraId="70D2321B" w14:textId="77777777" w:rsidR="00522DA2" w:rsidRPr="00C27EA4" w:rsidRDefault="00522DA2" w:rsidP="00522DA2">
      <w:pPr>
        <w:tabs>
          <w:tab w:val="left" w:pos="360"/>
          <w:tab w:val="left" w:pos="426"/>
        </w:tabs>
        <w:spacing w:after="120"/>
        <w:ind w:left="356"/>
        <w:rPr>
          <w:rFonts w:asciiTheme="minorHAnsi" w:hAnsiTheme="minorHAnsi" w:cstheme="minorHAnsi"/>
          <w:szCs w:val="24"/>
        </w:rPr>
      </w:pPr>
      <w:r w:rsidRPr="00C27EA4">
        <w:rPr>
          <w:rFonts w:asciiTheme="minorHAnsi" w:hAnsiTheme="minorHAnsi" w:cstheme="minorHAnsi"/>
          <w:szCs w:val="24"/>
        </w:rPr>
        <w:t>El cliente deberá cumplir con los siguientes requisitos:</w:t>
      </w:r>
    </w:p>
    <w:p w14:paraId="4AD9357C" w14:textId="77777777" w:rsidR="00522DA2" w:rsidRPr="00C27EA4" w:rsidRDefault="00522DA2" w:rsidP="00522DA2">
      <w:pPr>
        <w:numPr>
          <w:ilvl w:val="0"/>
          <w:numId w:val="36"/>
        </w:numPr>
        <w:ind w:right="98"/>
        <w:jc w:val="both"/>
        <w:rPr>
          <w:rFonts w:asciiTheme="minorHAnsi" w:hAnsiTheme="minorHAnsi" w:cstheme="minorHAnsi"/>
          <w:szCs w:val="24"/>
        </w:rPr>
      </w:pPr>
      <w:r w:rsidRPr="00C27EA4">
        <w:rPr>
          <w:rFonts w:asciiTheme="minorHAnsi" w:hAnsiTheme="minorHAnsi" w:cstheme="minorHAnsi"/>
          <w:szCs w:val="24"/>
        </w:rPr>
        <w:t xml:space="preserve">Este paquete está dirigido a clientes residenciales. </w:t>
      </w:r>
    </w:p>
    <w:p w14:paraId="09E5C3AC" w14:textId="77777777" w:rsidR="00522DA2" w:rsidRPr="00C27EA4" w:rsidRDefault="00522DA2" w:rsidP="00522DA2">
      <w:pPr>
        <w:numPr>
          <w:ilvl w:val="0"/>
          <w:numId w:val="36"/>
        </w:numPr>
        <w:tabs>
          <w:tab w:val="clear" w:pos="360"/>
          <w:tab w:val="num" w:pos="364"/>
        </w:tabs>
        <w:ind w:right="98"/>
        <w:jc w:val="both"/>
        <w:rPr>
          <w:rFonts w:asciiTheme="minorHAnsi" w:hAnsiTheme="minorHAnsi" w:cstheme="minorHAnsi"/>
          <w:szCs w:val="24"/>
        </w:rPr>
      </w:pPr>
      <w:r w:rsidRPr="00C27EA4">
        <w:rPr>
          <w:rFonts w:asciiTheme="minorHAnsi" w:hAnsiTheme="minorHAnsi" w:cstheme="minorHAnsi"/>
          <w:szCs w:val="24"/>
        </w:rPr>
        <w:t>Aplica para las líneas con servicio de larga distancia de LADA que facturen en Recibo Telefónico.</w:t>
      </w:r>
    </w:p>
    <w:p w14:paraId="4E9046FE" w14:textId="77777777" w:rsidR="00522DA2" w:rsidRPr="00C27EA4" w:rsidRDefault="00522DA2" w:rsidP="00522DA2">
      <w:pPr>
        <w:numPr>
          <w:ilvl w:val="0"/>
          <w:numId w:val="36"/>
        </w:numPr>
        <w:tabs>
          <w:tab w:val="clear" w:pos="360"/>
          <w:tab w:val="num" w:pos="364"/>
        </w:tabs>
        <w:ind w:right="98"/>
        <w:jc w:val="both"/>
        <w:rPr>
          <w:rFonts w:asciiTheme="minorHAnsi" w:hAnsiTheme="minorHAnsi" w:cstheme="minorHAnsi"/>
          <w:szCs w:val="24"/>
        </w:rPr>
      </w:pPr>
      <w:r w:rsidRPr="00C27EA4">
        <w:rPr>
          <w:rFonts w:asciiTheme="minorHAnsi" w:hAnsiTheme="minorHAnsi" w:cstheme="minorHAnsi"/>
          <w:szCs w:val="24"/>
        </w:rPr>
        <w:t>La contratación del paquete no está limitado a consumos mínimos.</w:t>
      </w:r>
    </w:p>
    <w:p w14:paraId="1000703E" w14:textId="77777777" w:rsidR="00522DA2" w:rsidRPr="00C27EA4" w:rsidRDefault="00522DA2" w:rsidP="00522DA2">
      <w:pPr>
        <w:numPr>
          <w:ilvl w:val="0"/>
          <w:numId w:val="36"/>
        </w:numPr>
        <w:tabs>
          <w:tab w:val="clear" w:pos="360"/>
          <w:tab w:val="num" w:pos="364"/>
        </w:tabs>
        <w:ind w:right="98"/>
        <w:jc w:val="both"/>
        <w:rPr>
          <w:rFonts w:asciiTheme="minorHAnsi" w:hAnsiTheme="minorHAnsi" w:cstheme="minorHAnsi"/>
          <w:szCs w:val="24"/>
        </w:rPr>
      </w:pPr>
      <w:r w:rsidRPr="00C27EA4">
        <w:rPr>
          <w:rFonts w:asciiTheme="minorHAnsi" w:hAnsiTheme="minorHAnsi" w:cstheme="minorHAnsi"/>
          <w:szCs w:val="24"/>
        </w:rPr>
        <w:t>Es requisito indispensable que la línea no presente adeudos vencidos para que el paquete aplique y se facture correctamente.</w:t>
      </w:r>
    </w:p>
    <w:p w14:paraId="7BDEB890" w14:textId="77777777" w:rsidR="00522DA2" w:rsidRPr="00C27EA4" w:rsidRDefault="00522DA2" w:rsidP="00522DA2">
      <w:pPr>
        <w:numPr>
          <w:ilvl w:val="0"/>
          <w:numId w:val="36"/>
        </w:numPr>
        <w:tabs>
          <w:tab w:val="clear" w:pos="360"/>
          <w:tab w:val="num" w:pos="364"/>
        </w:tabs>
        <w:ind w:right="98"/>
        <w:jc w:val="both"/>
        <w:rPr>
          <w:rFonts w:asciiTheme="minorHAnsi" w:hAnsiTheme="minorHAnsi" w:cstheme="minorHAnsi"/>
          <w:szCs w:val="24"/>
        </w:rPr>
      </w:pPr>
      <w:r w:rsidRPr="00C27EA4">
        <w:rPr>
          <w:rFonts w:asciiTheme="minorHAnsi" w:hAnsiTheme="minorHAnsi" w:cstheme="minorHAnsi"/>
          <w:szCs w:val="24"/>
        </w:rPr>
        <w:t>El paquete no tiene cargo de contratación o activación.</w:t>
      </w:r>
    </w:p>
    <w:p w14:paraId="2A5B5570" w14:textId="77777777" w:rsidR="00522DA2" w:rsidRPr="00C27EA4" w:rsidRDefault="00522DA2" w:rsidP="00522DA2">
      <w:pPr>
        <w:numPr>
          <w:ilvl w:val="0"/>
          <w:numId w:val="36"/>
        </w:numPr>
        <w:tabs>
          <w:tab w:val="clear" w:pos="360"/>
          <w:tab w:val="num" w:pos="364"/>
        </w:tabs>
        <w:ind w:right="98"/>
        <w:jc w:val="both"/>
        <w:rPr>
          <w:rFonts w:asciiTheme="minorHAnsi" w:hAnsiTheme="minorHAnsi" w:cstheme="minorHAnsi"/>
          <w:szCs w:val="24"/>
        </w:rPr>
      </w:pPr>
      <w:r w:rsidRPr="00C27EA4">
        <w:rPr>
          <w:rFonts w:asciiTheme="minorHAnsi" w:hAnsiTheme="minorHAnsi" w:cstheme="minorHAnsi"/>
          <w:szCs w:val="24"/>
        </w:rPr>
        <w:t>Para el caso de líneas nuevas, se aplican los cargos vigentes de gastos de instalación y cableado interior para líneas residenciales.</w:t>
      </w:r>
    </w:p>
    <w:p w14:paraId="0CE97D89" w14:textId="77777777" w:rsidR="00522DA2" w:rsidRPr="00C27EA4" w:rsidRDefault="00522DA2" w:rsidP="00522DA2">
      <w:pPr>
        <w:numPr>
          <w:ilvl w:val="0"/>
          <w:numId w:val="36"/>
        </w:numPr>
        <w:tabs>
          <w:tab w:val="clear" w:pos="360"/>
          <w:tab w:val="num" w:pos="364"/>
        </w:tabs>
        <w:ind w:right="98"/>
        <w:jc w:val="both"/>
        <w:rPr>
          <w:rFonts w:asciiTheme="minorHAnsi" w:hAnsiTheme="minorHAnsi" w:cstheme="minorHAnsi"/>
          <w:szCs w:val="24"/>
        </w:rPr>
      </w:pPr>
      <w:r w:rsidRPr="00C27EA4">
        <w:rPr>
          <w:rFonts w:asciiTheme="minorHAnsi" w:hAnsiTheme="minorHAnsi" w:cstheme="minorHAnsi"/>
          <w:szCs w:val="24"/>
        </w:rPr>
        <w:t>No aplican descuentos adicionales.</w:t>
      </w:r>
    </w:p>
    <w:p w14:paraId="7481AE0F" w14:textId="77777777" w:rsidR="00522DA2" w:rsidRPr="007D0702" w:rsidRDefault="00522DA2" w:rsidP="00522DA2">
      <w:pPr>
        <w:numPr>
          <w:ilvl w:val="0"/>
          <w:numId w:val="36"/>
        </w:numPr>
        <w:tabs>
          <w:tab w:val="clear" w:pos="360"/>
          <w:tab w:val="num" w:pos="364"/>
        </w:tabs>
        <w:ind w:right="98"/>
        <w:jc w:val="both"/>
        <w:rPr>
          <w:rFonts w:asciiTheme="minorHAnsi" w:hAnsiTheme="minorHAnsi" w:cstheme="minorHAnsi"/>
          <w:szCs w:val="24"/>
        </w:rPr>
      </w:pPr>
      <w:r w:rsidRPr="007D0702">
        <w:rPr>
          <w:rFonts w:asciiTheme="minorHAnsi" w:hAnsiTheme="minorHAnsi" w:cstheme="minorHAnsi"/>
          <w:szCs w:val="24"/>
        </w:rPr>
        <w:t xml:space="preserve">La velocidad de Infinitum </w:t>
      </w:r>
      <w:r>
        <w:rPr>
          <w:rFonts w:asciiTheme="minorHAnsi" w:hAnsiTheme="minorHAnsi" w:cstheme="minorHAnsi"/>
          <w:szCs w:val="24"/>
        </w:rPr>
        <w:t>anunciada</w:t>
      </w:r>
      <w:r w:rsidRPr="007D0702">
        <w:rPr>
          <w:rFonts w:asciiTheme="minorHAnsi" w:hAnsiTheme="minorHAnsi" w:cstheme="minorHAnsi"/>
          <w:szCs w:val="24"/>
        </w:rPr>
        <w:t>, aplica siempre y cuando las condiciones técnicas de equipamiento y distancia del domicilio del cliente a la central lo permitan.</w:t>
      </w:r>
    </w:p>
    <w:p w14:paraId="2DFF659E" w14:textId="77777777" w:rsidR="00522DA2" w:rsidRPr="00C27EA4" w:rsidRDefault="00522DA2" w:rsidP="00522DA2">
      <w:pPr>
        <w:numPr>
          <w:ilvl w:val="0"/>
          <w:numId w:val="36"/>
        </w:numPr>
        <w:tabs>
          <w:tab w:val="clear" w:pos="360"/>
          <w:tab w:val="num" w:pos="364"/>
        </w:tabs>
        <w:ind w:right="98"/>
        <w:jc w:val="both"/>
        <w:rPr>
          <w:rFonts w:asciiTheme="minorHAnsi" w:hAnsiTheme="minorHAnsi" w:cstheme="minorHAnsi"/>
          <w:szCs w:val="24"/>
        </w:rPr>
      </w:pPr>
      <w:r w:rsidRPr="00C27EA4">
        <w:rPr>
          <w:rFonts w:asciiTheme="minorHAnsi" w:hAnsiTheme="minorHAnsi" w:cstheme="minorHAnsi"/>
          <w:szCs w:val="24"/>
        </w:rPr>
        <w:t>Adicionalmente, se podrían ofrecer accesos a beneficios tales como: servicios de valor agregado, contenidos en internet propios o de terceros, servicios OTT, servicios de almacenamiento en la nube, entre otros.</w:t>
      </w:r>
    </w:p>
    <w:p w14:paraId="39EA3517" w14:textId="77777777" w:rsidR="00522DA2" w:rsidRPr="00C27EA4" w:rsidRDefault="00522DA2" w:rsidP="00522DA2">
      <w:pPr>
        <w:pStyle w:val="Prrafodelista"/>
        <w:numPr>
          <w:ilvl w:val="0"/>
          <w:numId w:val="36"/>
        </w:numPr>
        <w:tabs>
          <w:tab w:val="clear" w:pos="360"/>
          <w:tab w:val="num" w:pos="364"/>
        </w:tabs>
        <w:ind w:right="98"/>
        <w:contextualSpacing w:val="0"/>
        <w:jc w:val="both"/>
        <w:rPr>
          <w:rFonts w:asciiTheme="minorHAnsi" w:hAnsiTheme="minorHAnsi" w:cstheme="minorHAnsi"/>
          <w:szCs w:val="24"/>
        </w:rPr>
      </w:pPr>
      <w:r w:rsidRPr="00C27EA4">
        <w:rPr>
          <w:rFonts w:asciiTheme="minorHAnsi" w:hAnsiTheme="minorHAnsi" w:cstheme="minorHAnsi"/>
          <w:szCs w:val="24"/>
        </w:rPr>
        <w:t>Para evitar el daño que se pueda causar a la red de TELMEX por el mal uso de la línea telefónica y en virtud de que este beneficio es para personas físicas que son clientes residenciales, los clientes no podrán realizar las siguientes actividades:</w:t>
      </w:r>
    </w:p>
    <w:p w14:paraId="69039343" w14:textId="77777777" w:rsidR="00522DA2" w:rsidRPr="00C27EA4" w:rsidRDefault="00522DA2" w:rsidP="008C41E6">
      <w:pPr>
        <w:numPr>
          <w:ilvl w:val="1"/>
          <w:numId w:val="52"/>
        </w:numPr>
        <w:tabs>
          <w:tab w:val="clear" w:pos="1440"/>
          <w:tab w:val="num" w:pos="1084"/>
        </w:tabs>
        <w:ind w:left="1080" w:right="98"/>
        <w:jc w:val="both"/>
        <w:rPr>
          <w:rFonts w:asciiTheme="minorHAnsi" w:hAnsiTheme="minorHAnsi" w:cstheme="minorHAnsi"/>
          <w:szCs w:val="24"/>
        </w:rPr>
      </w:pPr>
      <w:r w:rsidRPr="00C27EA4">
        <w:rPr>
          <w:rFonts w:asciiTheme="minorHAnsi" w:hAnsiTheme="minorHAnsi" w:cstheme="minorHAnsi"/>
          <w:szCs w:val="24"/>
        </w:rPr>
        <w:t>La comercialización, venta o reventa de las llamadas de servicio medido, de los minutos de larga distancia ni los minutos a teléfonos móviles bajo la modalidad del Que Llama Paga incluidos en el paquete.</w:t>
      </w:r>
    </w:p>
    <w:p w14:paraId="49355E5C" w14:textId="77777777" w:rsidR="00522DA2" w:rsidRPr="00C27EA4" w:rsidRDefault="00522DA2" w:rsidP="008C41E6">
      <w:pPr>
        <w:numPr>
          <w:ilvl w:val="1"/>
          <w:numId w:val="52"/>
        </w:numPr>
        <w:tabs>
          <w:tab w:val="clear" w:pos="1440"/>
          <w:tab w:val="num" w:pos="1084"/>
        </w:tabs>
        <w:ind w:left="1080" w:right="98"/>
        <w:jc w:val="both"/>
        <w:rPr>
          <w:rFonts w:asciiTheme="minorHAnsi" w:hAnsiTheme="minorHAnsi" w:cstheme="minorHAnsi"/>
          <w:szCs w:val="24"/>
        </w:rPr>
      </w:pPr>
      <w:r w:rsidRPr="00C27EA4">
        <w:rPr>
          <w:rFonts w:asciiTheme="minorHAnsi" w:hAnsiTheme="minorHAnsi" w:cstheme="minorHAnsi"/>
          <w:szCs w:val="24"/>
        </w:rPr>
        <w:t>La comercialización, venta o reventa de aplicaciones sobre el servicio de Internet que se incluye en el paquete.</w:t>
      </w:r>
    </w:p>
    <w:p w14:paraId="1F71D447" w14:textId="77777777" w:rsidR="00522DA2" w:rsidRPr="00C27EA4" w:rsidRDefault="00522DA2" w:rsidP="008C41E6">
      <w:pPr>
        <w:numPr>
          <w:ilvl w:val="1"/>
          <w:numId w:val="52"/>
        </w:numPr>
        <w:tabs>
          <w:tab w:val="clear" w:pos="1440"/>
          <w:tab w:val="num" w:pos="1084"/>
        </w:tabs>
        <w:ind w:left="1080" w:right="98"/>
        <w:jc w:val="both"/>
        <w:rPr>
          <w:rFonts w:asciiTheme="minorHAnsi" w:hAnsiTheme="minorHAnsi" w:cstheme="minorHAnsi"/>
          <w:szCs w:val="24"/>
        </w:rPr>
      </w:pPr>
      <w:r w:rsidRPr="00C27EA4">
        <w:rPr>
          <w:rFonts w:asciiTheme="minorHAnsi" w:hAnsiTheme="minorHAnsi" w:cstheme="minorHAnsi"/>
          <w:szCs w:val="24"/>
        </w:rPr>
        <w:t xml:space="preserve">Prestar servicios de telecomunicaciones o realizar actividades tales como transportar o </w:t>
      </w:r>
      <w:proofErr w:type="spellStart"/>
      <w:r w:rsidRPr="00C27EA4">
        <w:rPr>
          <w:rFonts w:asciiTheme="minorHAnsi" w:hAnsiTheme="minorHAnsi" w:cstheme="minorHAnsi"/>
          <w:szCs w:val="24"/>
        </w:rPr>
        <w:t>re-originar</w:t>
      </w:r>
      <w:proofErr w:type="spellEnd"/>
      <w:r w:rsidRPr="00C27EA4">
        <w:rPr>
          <w:rFonts w:asciiTheme="minorHAnsi" w:hAnsiTheme="minorHAnsi" w:cstheme="minorHAnsi"/>
          <w:szCs w:val="24"/>
        </w:rPr>
        <w:t xml:space="preserve"> tráfico público conmutado originado en otra cuidad o país, así como realizar actividades de regreso de llamadas (</w:t>
      </w:r>
      <w:proofErr w:type="spellStart"/>
      <w:r w:rsidRPr="00C27EA4">
        <w:rPr>
          <w:rFonts w:asciiTheme="minorHAnsi" w:hAnsiTheme="minorHAnsi" w:cstheme="minorHAnsi"/>
          <w:szCs w:val="24"/>
        </w:rPr>
        <w:t>Call</w:t>
      </w:r>
      <w:proofErr w:type="spellEnd"/>
      <w:r w:rsidRPr="00C27EA4">
        <w:rPr>
          <w:rFonts w:asciiTheme="minorHAnsi" w:hAnsiTheme="minorHAnsi" w:cstheme="minorHAnsi"/>
          <w:szCs w:val="24"/>
        </w:rPr>
        <w:t>-Back) y puenteo de llamadas (</w:t>
      </w:r>
      <w:proofErr w:type="spellStart"/>
      <w:r w:rsidRPr="00C27EA4">
        <w:rPr>
          <w:rFonts w:asciiTheme="minorHAnsi" w:hAnsiTheme="minorHAnsi" w:cstheme="minorHAnsi"/>
          <w:szCs w:val="24"/>
        </w:rPr>
        <w:t>By</w:t>
      </w:r>
      <w:proofErr w:type="spellEnd"/>
      <w:r w:rsidRPr="00C27EA4">
        <w:rPr>
          <w:rFonts w:asciiTheme="minorHAnsi" w:hAnsiTheme="minorHAnsi" w:cstheme="minorHAnsi"/>
          <w:szCs w:val="24"/>
        </w:rPr>
        <w:t>-Pass).</w:t>
      </w:r>
    </w:p>
    <w:p w14:paraId="6CE96E00" w14:textId="77777777" w:rsidR="00522DA2" w:rsidRDefault="00522DA2" w:rsidP="00522DA2">
      <w:pPr>
        <w:numPr>
          <w:ilvl w:val="0"/>
          <w:numId w:val="37"/>
        </w:numPr>
        <w:tabs>
          <w:tab w:val="clear" w:pos="720"/>
          <w:tab w:val="num" w:pos="364"/>
        </w:tabs>
        <w:ind w:left="360" w:right="98"/>
        <w:jc w:val="both"/>
        <w:rPr>
          <w:rFonts w:asciiTheme="minorHAnsi" w:hAnsiTheme="minorHAnsi" w:cstheme="minorHAnsi"/>
          <w:szCs w:val="24"/>
        </w:rPr>
      </w:pPr>
      <w:r w:rsidRPr="00C27EA4">
        <w:rPr>
          <w:rFonts w:asciiTheme="minorHAnsi" w:hAnsiTheme="minorHAnsi" w:cstheme="minorHAnsi"/>
          <w:szCs w:val="24"/>
        </w:rPr>
        <w:t xml:space="preserve">El paquete no puede ser contratado para fines comerciales por personas morales o negocios incluidos aquellos con operaciones de tipo </w:t>
      </w:r>
      <w:proofErr w:type="spellStart"/>
      <w:r w:rsidRPr="00C27EA4">
        <w:rPr>
          <w:rFonts w:asciiTheme="minorHAnsi" w:hAnsiTheme="minorHAnsi" w:cstheme="minorHAnsi"/>
          <w:szCs w:val="24"/>
        </w:rPr>
        <w:t>Call</w:t>
      </w:r>
      <w:proofErr w:type="spellEnd"/>
      <w:r w:rsidRPr="00C27EA4">
        <w:rPr>
          <w:rFonts w:asciiTheme="minorHAnsi" w:hAnsiTheme="minorHAnsi" w:cstheme="minorHAnsi"/>
          <w:szCs w:val="24"/>
        </w:rPr>
        <w:t xml:space="preserve"> Centers, por instituciones de </w:t>
      </w:r>
      <w:r w:rsidRPr="00C27EA4">
        <w:rPr>
          <w:rFonts w:asciiTheme="minorHAnsi" w:hAnsiTheme="minorHAnsi" w:cstheme="minorHAnsi"/>
          <w:szCs w:val="24"/>
        </w:rPr>
        <w:lastRenderedPageBreak/>
        <w:t>ningún tipo ni por Revendedores de Servicios (incluidos Operadores de Telefonía Pública y Ponga Su Línea a Trabajar).</w:t>
      </w:r>
    </w:p>
    <w:p w14:paraId="522DD768" w14:textId="77777777" w:rsidR="00522DA2" w:rsidRPr="00C51343" w:rsidRDefault="00522DA2" w:rsidP="00522DA2">
      <w:pPr>
        <w:numPr>
          <w:ilvl w:val="0"/>
          <w:numId w:val="37"/>
        </w:numPr>
        <w:tabs>
          <w:tab w:val="clear" w:pos="720"/>
          <w:tab w:val="num" w:pos="364"/>
        </w:tabs>
        <w:ind w:left="360" w:right="98"/>
        <w:jc w:val="both"/>
        <w:rPr>
          <w:rFonts w:asciiTheme="minorHAnsi" w:hAnsiTheme="minorHAnsi" w:cstheme="minorHAnsi"/>
          <w:szCs w:val="24"/>
        </w:rPr>
      </w:pPr>
      <w:r w:rsidRPr="00C51343">
        <w:rPr>
          <w:rFonts w:asciiTheme="minorHAnsi" w:hAnsiTheme="minorHAnsi" w:cstheme="minorHAnsi"/>
          <w:szCs w:val="24"/>
        </w:rPr>
        <w:t>Al utilizar los servicios de Telmex, el cliente acepta y está de acuerdo en cumplir los términos de las políticas de uso justo de internet y telefonía fijos, publicadas en el sitio de internet de Telmex.</w:t>
      </w:r>
    </w:p>
    <w:p w14:paraId="43AD8FB7" w14:textId="77777777" w:rsidR="00E62471" w:rsidRPr="00502858" w:rsidRDefault="00522DA2" w:rsidP="00522DA2">
      <w:pPr>
        <w:rPr>
          <w:rFonts w:ascii="Arial" w:hAnsi="Arial" w:cs="Arial"/>
          <w:sz w:val="22"/>
          <w:szCs w:val="22"/>
        </w:rPr>
      </w:pPr>
      <w:r w:rsidRPr="008B2EED">
        <w:rPr>
          <w:rFonts w:asciiTheme="minorHAnsi" w:hAnsiTheme="minorHAnsi" w:cstheme="minorHAnsi"/>
          <w:color w:val="000000" w:themeColor="text1"/>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746F3EA3" w14:textId="77777777" w:rsidR="00E62471" w:rsidRPr="00F868EE" w:rsidRDefault="00E62471" w:rsidP="00E62471">
      <w:pPr>
        <w:rPr>
          <w:rFonts w:asciiTheme="minorHAnsi" w:hAnsiTheme="minorHAnsi" w:cstheme="minorHAnsi"/>
          <w:b/>
          <w:szCs w:val="24"/>
        </w:rPr>
      </w:pPr>
    </w:p>
    <w:p w14:paraId="6AC2E747"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Vigencia:</w:t>
      </w:r>
    </w:p>
    <w:p w14:paraId="522F7691"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Indefinida</w:t>
      </w:r>
    </w:p>
    <w:p w14:paraId="01E48879" w14:textId="77777777" w:rsidR="00E62471" w:rsidRDefault="00E62471" w:rsidP="00E62471">
      <w:pPr>
        <w:rPr>
          <w:rFonts w:ascii="Arial" w:hAnsi="Arial" w:cs="Arial"/>
          <w:sz w:val="20"/>
        </w:rPr>
      </w:pPr>
    </w:p>
    <w:p w14:paraId="37543DBC" w14:textId="77777777" w:rsidR="00E62471" w:rsidRPr="00F868EE" w:rsidRDefault="00E62471" w:rsidP="00E62471">
      <w:pPr>
        <w:outlineLvl w:val="0"/>
        <w:rPr>
          <w:rFonts w:asciiTheme="minorHAnsi" w:hAnsiTheme="minorHAnsi" w:cstheme="minorHAnsi"/>
          <w:szCs w:val="24"/>
        </w:rPr>
      </w:pPr>
      <w:bookmarkStart w:id="183" w:name="_Hlk24367819"/>
      <w:r w:rsidRPr="00F868EE">
        <w:rPr>
          <w:rFonts w:asciiTheme="minorHAnsi" w:hAnsiTheme="minorHAnsi" w:cstheme="minorHAnsi"/>
          <w:szCs w:val="24"/>
        </w:rPr>
        <w:t xml:space="preserve">ANEXO Destinos Incluidos </w:t>
      </w:r>
    </w:p>
    <w:p w14:paraId="35D11C7B" w14:textId="77777777" w:rsidR="00E62471" w:rsidRPr="00F868EE" w:rsidRDefault="00E62471" w:rsidP="00E62471">
      <w:pPr>
        <w:rPr>
          <w:rFonts w:asciiTheme="minorHAnsi" w:hAnsiTheme="minorHAnsi" w:cstheme="minorHAnsi"/>
          <w:szCs w:val="24"/>
        </w:rPr>
      </w:pPr>
    </w:p>
    <w:p w14:paraId="323E7A98"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Alemania Códigos Excluidos 49180</w:t>
      </w:r>
    </w:p>
    <w:p w14:paraId="21F1DFE1"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Argentina</w:t>
      </w:r>
      <w:r w:rsidRPr="00F868EE">
        <w:rPr>
          <w:rFonts w:asciiTheme="minorHAnsi" w:hAnsiTheme="minorHAnsi" w:cstheme="minorHAnsi"/>
          <w:szCs w:val="24"/>
        </w:rPr>
        <w:tab/>
      </w:r>
    </w:p>
    <w:p w14:paraId="5726793A"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Austria</w:t>
      </w:r>
      <w:r w:rsidRPr="00F868EE">
        <w:rPr>
          <w:rFonts w:asciiTheme="minorHAnsi" w:hAnsiTheme="minorHAnsi" w:cstheme="minorHAnsi"/>
          <w:szCs w:val="24"/>
        </w:rPr>
        <w:tab/>
        <w:t>Códigos Excluidos 43711, 43720, 43730, 43740, 43780, 43810, 43820</w:t>
      </w:r>
    </w:p>
    <w:p w14:paraId="7A0592A3"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Bahamas</w:t>
      </w:r>
      <w:r w:rsidRPr="00F868EE">
        <w:rPr>
          <w:rFonts w:asciiTheme="minorHAnsi" w:hAnsiTheme="minorHAnsi" w:cstheme="minorHAnsi"/>
          <w:szCs w:val="24"/>
        </w:rPr>
        <w:tab/>
        <w:t xml:space="preserve"> </w:t>
      </w:r>
    </w:p>
    <w:p w14:paraId="42D77EFC"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Bélgica</w:t>
      </w:r>
      <w:r w:rsidRPr="00F868EE">
        <w:rPr>
          <w:rFonts w:asciiTheme="minorHAnsi" w:hAnsiTheme="minorHAnsi" w:cstheme="minorHAnsi"/>
          <w:szCs w:val="24"/>
        </w:rPr>
        <w:tab/>
        <w:t xml:space="preserve"> </w:t>
      </w:r>
    </w:p>
    <w:p w14:paraId="602F687B"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Belice</w:t>
      </w:r>
      <w:r w:rsidRPr="00F868EE">
        <w:rPr>
          <w:rFonts w:asciiTheme="minorHAnsi" w:hAnsiTheme="minorHAnsi" w:cstheme="minorHAnsi"/>
          <w:szCs w:val="24"/>
        </w:rPr>
        <w:tab/>
        <w:t xml:space="preserve"> </w:t>
      </w:r>
    </w:p>
    <w:p w14:paraId="15C815D8"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Bolivia</w:t>
      </w:r>
      <w:r w:rsidRPr="00F868EE">
        <w:rPr>
          <w:rFonts w:asciiTheme="minorHAnsi" w:hAnsiTheme="minorHAnsi" w:cstheme="minorHAnsi"/>
          <w:szCs w:val="24"/>
        </w:rPr>
        <w:tab/>
        <w:t xml:space="preserve"> </w:t>
      </w:r>
    </w:p>
    <w:p w14:paraId="37FACD2C"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Brasil</w:t>
      </w:r>
      <w:r w:rsidRPr="00F868EE">
        <w:rPr>
          <w:rFonts w:asciiTheme="minorHAnsi" w:hAnsiTheme="minorHAnsi" w:cstheme="minorHAnsi"/>
          <w:szCs w:val="24"/>
        </w:rPr>
        <w:tab/>
        <w:t xml:space="preserve"> </w:t>
      </w:r>
    </w:p>
    <w:p w14:paraId="2B9DD253"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Bulgaria Códigos Excluidos 35948, 35987, 35998, 35999</w:t>
      </w:r>
    </w:p>
    <w:p w14:paraId="609A7C9D"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Chile Códigos Excluidos 563, 564, 565, 566, 567, 5621, 5622, 5625, 5627, 5628, 5629, 5667, 56322</w:t>
      </w:r>
    </w:p>
    <w:p w14:paraId="21AB714C"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Colombia</w:t>
      </w:r>
      <w:r w:rsidRPr="00F868EE">
        <w:rPr>
          <w:rFonts w:asciiTheme="minorHAnsi" w:hAnsiTheme="minorHAnsi" w:cstheme="minorHAnsi"/>
          <w:szCs w:val="24"/>
        </w:rPr>
        <w:tab/>
        <w:t xml:space="preserve"> </w:t>
      </w:r>
    </w:p>
    <w:p w14:paraId="4926376B"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Costa Rica</w:t>
      </w:r>
      <w:r w:rsidRPr="00F868EE">
        <w:rPr>
          <w:rFonts w:asciiTheme="minorHAnsi" w:hAnsiTheme="minorHAnsi" w:cstheme="minorHAnsi"/>
          <w:szCs w:val="24"/>
        </w:rPr>
        <w:tab/>
        <w:t xml:space="preserve"> </w:t>
      </w:r>
    </w:p>
    <w:p w14:paraId="5A28D04C"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Dinamarca</w:t>
      </w:r>
      <w:r w:rsidRPr="00F868EE">
        <w:rPr>
          <w:rFonts w:asciiTheme="minorHAnsi" w:hAnsiTheme="minorHAnsi" w:cstheme="minorHAnsi"/>
          <w:szCs w:val="24"/>
        </w:rPr>
        <w:tab/>
        <w:t xml:space="preserve"> </w:t>
      </w:r>
    </w:p>
    <w:p w14:paraId="6ACBD7F0"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Ecuador</w:t>
      </w:r>
      <w:r w:rsidRPr="00F868EE">
        <w:rPr>
          <w:rFonts w:asciiTheme="minorHAnsi" w:hAnsiTheme="minorHAnsi" w:cstheme="minorHAnsi"/>
          <w:szCs w:val="24"/>
        </w:rPr>
        <w:tab/>
        <w:t xml:space="preserve"> </w:t>
      </w:r>
    </w:p>
    <w:p w14:paraId="2927F458"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El Salvador</w:t>
      </w:r>
      <w:r w:rsidRPr="00F868EE">
        <w:rPr>
          <w:rFonts w:asciiTheme="minorHAnsi" w:hAnsiTheme="minorHAnsi" w:cstheme="minorHAnsi"/>
          <w:szCs w:val="24"/>
        </w:rPr>
        <w:tab/>
        <w:t xml:space="preserve"> </w:t>
      </w:r>
    </w:p>
    <w:p w14:paraId="7CD5AC02"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Eslovaquia</w:t>
      </w:r>
      <w:r w:rsidRPr="00F868EE">
        <w:rPr>
          <w:rFonts w:asciiTheme="minorHAnsi" w:hAnsiTheme="minorHAnsi" w:cstheme="minorHAnsi"/>
          <w:szCs w:val="24"/>
        </w:rPr>
        <w:tab/>
        <w:t xml:space="preserve"> </w:t>
      </w:r>
    </w:p>
    <w:p w14:paraId="2C34B2FA"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España</w:t>
      </w:r>
      <w:r w:rsidRPr="00F868EE">
        <w:rPr>
          <w:rFonts w:asciiTheme="minorHAnsi" w:hAnsiTheme="minorHAnsi" w:cstheme="minorHAnsi"/>
          <w:szCs w:val="24"/>
        </w:rPr>
        <w:tab/>
        <w:t xml:space="preserve"> </w:t>
      </w:r>
    </w:p>
    <w:p w14:paraId="7CC2EA2C"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Finlandia</w:t>
      </w:r>
      <w:r w:rsidRPr="00F868EE">
        <w:rPr>
          <w:rFonts w:asciiTheme="minorHAnsi" w:hAnsiTheme="minorHAnsi" w:cstheme="minorHAnsi"/>
          <w:szCs w:val="24"/>
        </w:rPr>
        <w:tab/>
        <w:t xml:space="preserve"> </w:t>
      </w:r>
    </w:p>
    <w:p w14:paraId="5C9E9384"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Francia</w:t>
      </w:r>
      <w:r w:rsidRPr="00F868EE">
        <w:rPr>
          <w:rFonts w:asciiTheme="minorHAnsi" w:hAnsiTheme="minorHAnsi" w:cstheme="minorHAnsi"/>
          <w:szCs w:val="24"/>
        </w:rPr>
        <w:tab/>
        <w:t xml:space="preserve"> </w:t>
      </w:r>
    </w:p>
    <w:p w14:paraId="4A8E20C5"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Grecia</w:t>
      </w:r>
      <w:r w:rsidRPr="00F868EE">
        <w:rPr>
          <w:rFonts w:asciiTheme="minorHAnsi" w:hAnsiTheme="minorHAnsi" w:cstheme="minorHAnsi"/>
          <w:szCs w:val="24"/>
        </w:rPr>
        <w:tab/>
        <w:t xml:space="preserve"> </w:t>
      </w:r>
    </w:p>
    <w:p w14:paraId="498BFC09"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Guatemala</w:t>
      </w:r>
      <w:r w:rsidRPr="00F868EE">
        <w:rPr>
          <w:rFonts w:asciiTheme="minorHAnsi" w:hAnsiTheme="minorHAnsi" w:cstheme="minorHAnsi"/>
          <w:szCs w:val="24"/>
        </w:rPr>
        <w:tab/>
        <w:t xml:space="preserve"> </w:t>
      </w:r>
    </w:p>
    <w:p w14:paraId="1A50B046"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Haití</w:t>
      </w:r>
      <w:r w:rsidRPr="00F868EE">
        <w:rPr>
          <w:rFonts w:asciiTheme="minorHAnsi" w:hAnsiTheme="minorHAnsi" w:cstheme="minorHAnsi"/>
          <w:szCs w:val="24"/>
        </w:rPr>
        <w:tab/>
        <w:t xml:space="preserve"> </w:t>
      </w:r>
    </w:p>
    <w:p w14:paraId="24874074"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Holanda</w:t>
      </w:r>
      <w:r w:rsidRPr="00F868EE">
        <w:rPr>
          <w:rFonts w:asciiTheme="minorHAnsi" w:hAnsiTheme="minorHAnsi" w:cstheme="minorHAnsi"/>
          <w:szCs w:val="24"/>
        </w:rPr>
        <w:tab/>
        <w:t xml:space="preserve"> </w:t>
      </w:r>
    </w:p>
    <w:p w14:paraId="73C05F81"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lastRenderedPageBreak/>
        <w:t>Honduras</w:t>
      </w:r>
      <w:r w:rsidRPr="00F868EE">
        <w:rPr>
          <w:rFonts w:asciiTheme="minorHAnsi" w:hAnsiTheme="minorHAnsi" w:cstheme="minorHAnsi"/>
          <w:szCs w:val="24"/>
        </w:rPr>
        <w:tab/>
        <w:t xml:space="preserve"> </w:t>
      </w:r>
    </w:p>
    <w:p w14:paraId="361CCF00"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Hungría</w:t>
      </w:r>
      <w:r w:rsidRPr="00F868EE">
        <w:rPr>
          <w:rFonts w:asciiTheme="minorHAnsi" w:hAnsiTheme="minorHAnsi" w:cstheme="minorHAnsi"/>
          <w:szCs w:val="24"/>
        </w:rPr>
        <w:tab/>
      </w:r>
    </w:p>
    <w:p w14:paraId="0A3E05A6"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Irlanda</w:t>
      </w:r>
      <w:r w:rsidRPr="00F868EE">
        <w:rPr>
          <w:rFonts w:asciiTheme="minorHAnsi" w:hAnsiTheme="minorHAnsi" w:cstheme="minorHAnsi"/>
          <w:szCs w:val="24"/>
        </w:rPr>
        <w:tab/>
        <w:t xml:space="preserve"> </w:t>
      </w:r>
    </w:p>
    <w:p w14:paraId="086B7232"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Islas Caimán</w:t>
      </w:r>
      <w:r w:rsidRPr="00F868EE">
        <w:rPr>
          <w:rFonts w:asciiTheme="minorHAnsi" w:hAnsiTheme="minorHAnsi" w:cstheme="minorHAnsi"/>
          <w:szCs w:val="24"/>
        </w:rPr>
        <w:tab/>
      </w:r>
    </w:p>
    <w:p w14:paraId="1D08A72E"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Italia</w:t>
      </w:r>
      <w:r w:rsidRPr="00F868EE">
        <w:rPr>
          <w:rFonts w:asciiTheme="minorHAnsi" w:hAnsiTheme="minorHAnsi" w:cstheme="minorHAnsi"/>
          <w:szCs w:val="24"/>
        </w:rPr>
        <w:tab/>
        <w:t xml:space="preserve"> </w:t>
      </w:r>
    </w:p>
    <w:p w14:paraId="70026055"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Jamaica</w:t>
      </w:r>
      <w:r w:rsidRPr="00F868EE">
        <w:rPr>
          <w:rFonts w:asciiTheme="minorHAnsi" w:hAnsiTheme="minorHAnsi" w:cstheme="minorHAnsi"/>
          <w:szCs w:val="24"/>
        </w:rPr>
        <w:tab/>
        <w:t xml:space="preserve"> </w:t>
      </w:r>
    </w:p>
    <w:p w14:paraId="263687CE"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Luxemburgo</w:t>
      </w:r>
      <w:r w:rsidRPr="00F868EE">
        <w:rPr>
          <w:rFonts w:asciiTheme="minorHAnsi" w:hAnsiTheme="minorHAnsi" w:cstheme="minorHAnsi"/>
          <w:szCs w:val="24"/>
        </w:rPr>
        <w:tab/>
        <w:t xml:space="preserve"> </w:t>
      </w:r>
    </w:p>
    <w:p w14:paraId="1504A51B"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Montenegro</w:t>
      </w:r>
      <w:r w:rsidRPr="00F868EE">
        <w:rPr>
          <w:rFonts w:asciiTheme="minorHAnsi" w:hAnsiTheme="minorHAnsi" w:cstheme="minorHAnsi"/>
          <w:szCs w:val="24"/>
        </w:rPr>
        <w:tab/>
        <w:t xml:space="preserve"> </w:t>
      </w:r>
    </w:p>
    <w:p w14:paraId="6E3ECA48"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Nicaragua</w:t>
      </w:r>
      <w:r w:rsidRPr="00F868EE">
        <w:rPr>
          <w:rFonts w:asciiTheme="minorHAnsi" w:hAnsiTheme="minorHAnsi" w:cstheme="minorHAnsi"/>
          <w:szCs w:val="24"/>
        </w:rPr>
        <w:tab/>
        <w:t xml:space="preserve"> </w:t>
      </w:r>
    </w:p>
    <w:p w14:paraId="79E32550"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Noruega</w:t>
      </w:r>
      <w:r w:rsidRPr="00F868EE">
        <w:rPr>
          <w:rFonts w:asciiTheme="minorHAnsi" w:hAnsiTheme="minorHAnsi" w:cstheme="minorHAnsi"/>
          <w:szCs w:val="24"/>
        </w:rPr>
        <w:tab/>
        <w:t xml:space="preserve"> </w:t>
      </w:r>
    </w:p>
    <w:p w14:paraId="1A1B6354"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Panamá</w:t>
      </w:r>
      <w:r w:rsidRPr="00F868EE">
        <w:rPr>
          <w:rFonts w:asciiTheme="minorHAnsi" w:hAnsiTheme="minorHAnsi" w:cstheme="minorHAnsi"/>
          <w:szCs w:val="24"/>
        </w:rPr>
        <w:tab/>
        <w:t xml:space="preserve"> </w:t>
      </w:r>
    </w:p>
    <w:p w14:paraId="27BE4B55"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Paraguay</w:t>
      </w:r>
      <w:r w:rsidRPr="00F868EE">
        <w:rPr>
          <w:rFonts w:asciiTheme="minorHAnsi" w:hAnsiTheme="minorHAnsi" w:cstheme="minorHAnsi"/>
          <w:szCs w:val="24"/>
        </w:rPr>
        <w:tab/>
        <w:t xml:space="preserve"> </w:t>
      </w:r>
    </w:p>
    <w:p w14:paraId="4A5CD019"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Perú</w:t>
      </w:r>
      <w:r w:rsidRPr="00F868EE">
        <w:rPr>
          <w:rFonts w:asciiTheme="minorHAnsi" w:hAnsiTheme="minorHAnsi" w:cstheme="minorHAnsi"/>
          <w:szCs w:val="24"/>
        </w:rPr>
        <w:tab/>
        <w:t xml:space="preserve"> </w:t>
      </w:r>
    </w:p>
    <w:p w14:paraId="65A82F37"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Polonia</w:t>
      </w:r>
      <w:r w:rsidRPr="00F868EE">
        <w:rPr>
          <w:rFonts w:asciiTheme="minorHAnsi" w:hAnsiTheme="minorHAnsi" w:cstheme="minorHAnsi"/>
          <w:szCs w:val="24"/>
        </w:rPr>
        <w:tab/>
        <w:t xml:space="preserve"> </w:t>
      </w:r>
    </w:p>
    <w:p w14:paraId="00282C8C"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Portugal</w:t>
      </w:r>
      <w:r w:rsidRPr="00F868EE">
        <w:rPr>
          <w:rFonts w:asciiTheme="minorHAnsi" w:hAnsiTheme="minorHAnsi" w:cstheme="minorHAnsi"/>
          <w:szCs w:val="24"/>
        </w:rPr>
        <w:tab/>
        <w:t xml:space="preserve"> </w:t>
      </w:r>
    </w:p>
    <w:p w14:paraId="2041A8FD"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Principado de Liechtenstein</w:t>
      </w:r>
      <w:r w:rsidRPr="00F868EE">
        <w:rPr>
          <w:rFonts w:asciiTheme="minorHAnsi" w:hAnsiTheme="minorHAnsi" w:cstheme="minorHAnsi"/>
          <w:szCs w:val="24"/>
        </w:rPr>
        <w:tab/>
        <w:t xml:space="preserve"> </w:t>
      </w:r>
    </w:p>
    <w:p w14:paraId="11FCB93F"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Reino Unido Códigos Excluidos 4470</w:t>
      </w:r>
    </w:p>
    <w:p w14:paraId="275B64C1"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República Checa</w:t>
      </w:r>
      <w:r w:rsidRPr="00F868EE">
        <w:rPr>
          <w:rFonts w:asciiTheme="minorHAnsi" w:hAnsiTheme="minorHAnsi" w:cstheme="minorHAnsi"/>
          <w:szCs w:val="24"/>
        </w:rPr>
        <w:tab/>
        <w:t xml:space="preserve"> </w:t>
      </w:r>
    </w:p>
    <w:p w14:paraId="783502CC"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República de Albania Códigos Excluidos 3554</w:t>
      </w:r>
    </w:p>
    <w:p w14:paraId="24B93F47"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Rumania</w:t>
      </w:r>
      <w:r w:rsidRPr="00F868EE">
        <w:rPr>
          <w:rFonts w:asciiTheme="minorHAnsi" w:hAnsiTheme="minorHAnsi" w:cstheme="minorHAnsi"/>
          <w:szCs w:val="24"/>
        </w:rPr>
        <w:tab/>
        <w:t xml:space="preserve"> </w:t>
      </w:r>
    </w:p>
    <w:p w14:paraId="71BD414F"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Rusia</w:t>
      </w:r>
      <w:r w:rsidRPr="00F868EE">
        <w:rPr>
          <w:rFonts w:asciiTheme="minorHAnsi" w:hAnsiTheme="minorHAnsi" w:cstheme="minorHAnsi"/>
          <w:szCs w:val="24"/>
        </w:rPr>
        <w:tab/>
        <w:t xml:space="preserve"> </w:t>
      </w:r>
    </w:p>
    <w:p w14:paraId="047F6E96"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Suecia</w:t>
      </w:r>
      <w:r w:rsidRPr="00F868EE">
        <w:rPr>
          <w:rFonts w:asciiTheme="minorHAnsi" w:hAnsiTheme="minorHAnsi" w:cstheme="minorHAnsi"/>
          <w:szCs w:val="24"/>
        </w:rPr>
        <w:tab/>
        <w:t xml:space="preserve"> </w:t>
      </w:r>
    </w:p>
    <w:p w14:paraId="27C21FC6"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Suiza</w:t>
      </w:r>
      <w:r w:rsidRPr="00F868EE">
        <w:rPr>
          <w:rFonts w:asciiTheme="minorHAnsi" w:hAnsiTheme="minorHAnsi" w:cstheme="minorHAnsi"/>
          <w:szCs w:val="24"/>
        </w:rPr>
        <w:tab/>
        <w:t>Códigos Excluidos 4174, 4177</w:t>
      </w:r>
    </w:p>
    <w:p w14:paraId="5D49BA02"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Trinidad y Tobago</w:t>
      </w:r>
      <w:r w:rsidRPr="00F868EE">
        <w:rPr>
          <w:rFonts w:asciiTheme="minorHAnsi" w:hAnsiTheme="minorHAnsi" w:cstheme="minorHAnsi"/>
          <w:szCs w:val="24"/>
        </w:rPr>
        <w:tab/>
        <w:t xml:space="preserve"> </w:t>
      </w:r>
    </w:p>
    <w:p w14:paraId="7071B8B6"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Turquía</w:t>
      </w:r>
      <w:r w:rsidRPr="00F868EE">
        <w:rPr>
          <w:rFonts w:asciiTheme="minorHAnsi" w:hAnsiTheme="minorHAnsi" w:cstheme="minorHAnsi"/>
          <w:szCs w:val="24"/>
        </w:rPr>
        <w:tab/>
        <w:t xml:space="preserve"> </w:t>
      </w:r>
    </w:p>
    <w:p w14:paraId="55C82417"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Uruguay</w:t>
      </w:r>
      <w:r w:rsidRPr="00F868EE">
        <w:rPr>
          <w:rFonts w:asciiTheme="minorHAnsi" w:hAnsiTheme="minorHAnsi" w:cstheme="minorHAnsi"/>
          <w:szCs w:val="24"/>
        </w:rPr>
        <w:tab/>
        <w:t xml:space="preserve"> </w:t>
      </w:r>
    </w:p>
    <w:p w14:paraId="7A1D5780"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Venezuela</w:t>
      </w:r>
      <w:bookmarkEnd w:id="183"/>
      <w:r w:rsidRPr="00F868EE">
        <w:rPr>
          <w:rFonts w:asciiTheme="minorHAnsi" w:hAnsiTheme="minorHAnsi" w:cstheme="minorHAnsi"/>
          <w:szCs w:val="24"/>
        </w:rPr>
        <w:br w:type="page"/>
      </w:r>
    </w:p>
    <w:p w14:paraId="52B2BED6" w14:textId="77777777" w:rsidR="00E62471" w:rsidRPr="00F868EE" w:rsidRDefault="00107745" w:rsidP="00E62471">
      <w:pPr>
        <w:rPr>
          <w:rStyle w:val="Ttulo3Car"/>
          <w:rFonts w:asciiTheme="minorHAnsi" w:hAnsiTheme="minorHAnsi" w:cstheme="minorHAnsi"/>
          <w:sz w:val="28"/>
          <w:szCs w:val="28"/>
        </w:rPr>
      </w:pPr>
      <w:bookmarkStart w:id="184" w:name="_Toc162342573"/>
      <w:r>
        <w:rPr>
          <w:rStyle w:val="Ttulo3Car"/>
          <w:rFonts w:asciiTheme="minorHAnsi" w:hAnsiTheme="minorHAnsi" w:cstheme="minorHAnsi"/>
          <w:sz w:val="28"/>
          <w:szCs w:val="28"/>
        </w:rPr>
        <w:lastRenderedPageBreak/>
        <w:t>V</w:t>
      </w:r>
      <w:r w:rsidR="00E62471" w:rsidRPr="00F868EE">
        <w:rPr>
          <w:rStyle w:val="Ttulo3Car"/>
          <w:rFonts w:asciiTheme="minorHAnsi" w:hAnsiTheme="minorHAnsi" w:cstheme="minorHAnsi"/>
          <w:sz w:val="28"/>
          <w:szCs w:val="28"/>
        </w:rPr>
        <w:t>. PAQUETE 435</w:t>
      </w:r>
      <w:bookmarkEnd w:id="184"/>
    </w:p>
    <w:p w14:paraId="2E5002F7" w14:textId="77777777" w:rsidR="00E62471" w:rsidRPr="00F868EE" w:rsidRDefault="00E62471" w:rsidP="00E62471">
      <w:pPr>
        <w:rPr>
          <w:rFonts w:asciiTheme="minorHAnsi" w:hAnsiTheme="minorHAnsi" w:cstheme="minorHAnsi"/>
          <w:szCs w:val="24"/>
          <w:lang w:val="pt-BR"/>
        </w:rPr>
      </w:pPr>
    </w:p>
    <w:p w14:paraId="4E8E94CC"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Número de Inscripción:</w:t>
      </w:r>
      <w:r>
        <w:rPr>
          <w:rFonts w:asciiTheme="minorHAnsi" w:hAnsiTheme="minorHAnsi" w:cstheme="minorHAnsi"/>
          <w:b/>
          <w:szCs w:val="24"/>
        </w:rPr>
        <w:t xml:space="preserve"> </w:t>
      </w:r>
      <w:r w:rsidR="00DB71D4">
        <w:rPr>
          <w:rFonts w:asciiTheme="minorHAnsi" w:hAnsiTheme="minorHAnsi" w:cstheme="minorHAnsi"/>
          <w:b/>
          <w:sz w:val="28"/>
          <w:szCs w:val="28"/>
        </w:rPr>
        <w:t>10279</w:t>
      </w:r>
      <w:r w:rsidR="009D620C">
        <w:rPr>
          <w:rFonts w:asciiTheme="minorHAnsi" w:hAnsiTheme="minorHAnsi" w:cstheme="minorHAnsi"/>
          <w:b/>
          <w:sz w:val="28"/>
          <w:szCs w:val="28"/>
        </w:rPr>
        <w:t>01</w:t>
      </w:r>
    </w:p>
    <w:p w14:paraId="4EEF327F" w14:textId="77777777" w:rsidR="00E62471" w:rsidRPr="00F868EE" w:rsidRDefault="00E62471" w:rsidP="00E62471">
      <w:pPr>
        <w:rPr>
          <w:rFonts w:asciiTheme="minorHAnsi" w:hAnsiTheme="minorHAnsi" w:cstheme="minorHAnsi"/>
          <w:szCs w:val="24"/>
        </w:rPr>
      </w:pPr>
    </w:p>
    <w:p w14:paraId="49710A8D" w14:textId="77777777" w:rsidR="00E62471" w:rsidRPr="00F868EE" w:rsidRDefault="00E62471" w:rsidP="00E62471">
      <w:pPr>
        <w:tabs>
          <w:tab w:val="left" w:pos="360"/>
          <w:tab w:val="left" w:pos="426"/>
        </w:tabs>
        <w:rPr>
          <w:rFonts w:asciiTheme="minorHAnsi" w:hAnsiTheme="minorHAnsi" w:cstheme="minorHAnsi"/>
          <w:b/>
          <w:bCs/>
          <w:szCs w:val="24"/>
        </w:rPr>
      </w:pPr>
      <w:r w:rsidRPr="00F868EE">
        <w:rPr>
          <w:rFonts w:asciiTheme="minorHAnsi" w:hAnsiTheme="minorHAnsi" w:cstheme="minorHAnsi"/>
          <w:b/>
          <w:bCs/>
          <w:szCs w:val="24"/>
        </w:rPr>
        <w:t>Nombre del Servicio</w:t>
      </w:r>
    </w:p>
    <w:p w14:paraId="10AEA9F4" w14:textId="77777777" w:rsidR="00E62471" w:rsidRPr="00F868EE" w:rsidRDefault="00E62471" w:rsidP="00E62471">
      <w:pPr>
        <w:tabs>
          <w:tab w:val="left" w:pos="360"/>
          <w:tab w:val="left" w:pos="426"/>
        </w:tabs>
        <w:rPr>
          <w:rFonts w:asciiTheme="minorHAnsi" w:hAnsiTheme="minorHAnsi" w:cstheme="minorHAnsi"/>
          <w:b/>
          <w:bCs/>
          <w:szCs w:val="24"/>
        </w:rPr>
      </w:pPr>
      <w:r w:rsidRPr="00F868EE">
        <w:rPr>
          <w:rFonts w:asciiTheme="minorHAnsi" w:hAnsiTheme="minorHAnsi" w:cstheme="minorHAnsi"/>
          <w:szCs w:val="24"/>
        </w:rPr>
        <w:t xml:space="preserve">Paquete 435 </w:t>
      </w:r>
    </w:p>
    <w:p w14:paraId="17BAAA3E" w14:textId="77777777" w:rsidR="00E62471" w:rsidRDefault="00E62471" w:rsidP="00E62471">
      <w:pPr>
        <w:tabs>
          <w:tab w:val="left" w:pos="360"/>
          <w:tab w:val="left" w:pos="426"/>
        </w:tabs>
        <w:rPr>
          <w:rFonts w:asciiTheme="minorHAnsi" w:hAnsiTheme="minorHAnsi" w:cstheme="minorHAnsi"/>
          <w:b/>
          <w:szCs w:val="24"/>
        </w:rPr>
      </w:pPr>
    </w:p>
    <w:p w14:paraId="6F21D3A1" w14:textId="77777777" w:rsidR="00E62471" w:rsidRPr="00F868EE" w:rsidRDefault="00E62471" w:rsidP="00E62471">
      <w:pPr>
        <w:tabs>
          <w:tab w:val="left" w:pos="360"/>
          <w:tab w:val="left" w:pos="426"/>
        </w:tabs>
        <w:rPr>
          <w:rFonts w:asciiTheme="minorHAnsi" w:hAnsiTheme="minorHAnsi" w:cstheme="minorHAnsi"/>
          <w:szCs w:val="24"/>
        </w:rPr>
      </w:pPr>
      <w:r w:rsidRPr="00F868EE">
        <w:rPr>
          <w:rFonts w:asciiTheme="minorHAnsi" w:hAnsiTheme="minorHAnsi" w:cstheme="minorHAnsi"/>
          <w:b/>
          <w:szCs w:val="24"/>
        </w:rPr>
        <w:t>Descripción</w:t>
      </w:r>
    </w:p>
    <w:p w14:paraId="7FC0AFC9" w14:textId="77777777" w:rsidR="00DB71D4" w:rsidRPr="00F26715" w:rsidRDefault="00DB71D4" w:rsidP="00DB71D4">
      <w:pPr>
        <w:pStyle w:val="Textoindependiente2"/>
        <w:spacing w:after="0" w:line="240" w:lineRule="auto"/>
        <w:jc w:val="both"/>
        <w:rPr>
          <w:rFonts w:asciiTheme="minorHAnsi" w:hAnsiTheme="minorHAnsi" w:cs="Arial"/>
          <w:szCs w:val="24"/>
        </w:rPr>
      </w:pPr>
      <w:r w:rsidRPr="00F26715">
        <w:rPr>
          <w:rFonts w:asciiTheme="minorHAnsi" w:hAnsiTheme="minorHAnsi" w:cs="Arial"/>
          <w:szCs w:val="24"/>
        </w:rPr>
        <w:t xml:space="preserve">Es un Paquete que integra, bajo un esquema de renta mensual fija: La renta básica de la línea residencial, Infinitum de hasta </w:t>
      </w:r>
      <w:r>
        <w:rPr>
          <w:rFonts w:asciiTheme="minorHAnsi" w:hAnsiTheme="minorHAnsi" w:cs="Arial"/>
          <w:szCs w:val="24"/>
        </w:rPr>
        <w:t>80 Mbps</w:t>
      </w:r>
      <w:r w:rsidRPr="00F26715">
        <w:rPr>
          <w:rFonts w:asciiTheme="minorHAnsi" w:hAnsiTheme="minorHAnsi" w:cs="Arial"/>
          <w:szCs w:val="24"/>
        </w:rPr>
        <w:t xml:space="preserve">, llamadas de servicio medido ilimitadas (SM), minutos ilimitados a teléfonos móviles bajo la modalidad de “El Que Llama Paga”, minutos de larga distancia internacional (001) ilimitados, minutos de larga distancia mundial (00) ilimitados; Paquete de Servicios Digitales, </w:t>
      </w:r>
      <w:r w:rsidRPr="00F26715">
        <w:rPr>
          <w:rFonts w:asciiTheme="minorHAnsi" w:hAnsiTheme="minorHAnsi" w:cs="Arial"/>
          <w:bCs/>
          <w:szCs w:val="24"/>
        </w:rPr>
        <w:t xml:space="preserve">y </w:t>
      </w:r>
      <w:r w:rsidRPr="00F26715">
        <w:rPr>
          <w:rFonts w:asciiTheme="minorHAnsi" w:hAnsiTheme="minorHAnsi" w:cs="Arial"/>
          <w:szCs w:val="24"/>
        </w:rPr>
        <w:t>tarifas promocionales para el servicio de Larga Distancia Mundial.</w:t>
      </w:r>
    </w:p>
    <w:p w14:paraId="1E24AC3B" w14:textId="77777777" w:rsidR="00E62471" w:rsidRDefault="00E62471" w:rsidP="00E62471">
      <w:pPr>
        <w:tabs>
          <w:tab w:val="left" w:pos="360"/>
          <w:tab w:val="left" w:pos="426"/>
        </w:tabs>
        <w:rPr>
          <w:rFonts w:asciiTheme="minorHAnsi" w:hAnsiTheme="minorHAnsi" w:cstheme="minorHAnsi"/>
          <w:b/>
          <w:szCs w:val="24"/>
        </w:rPr>
      </w:pPr>
    </w:p>
    <w:p w14:paraId="7FF010CC" w14:textId="77777777" w:rsidR="00E62471" w:rsidRPr="00F868EE" w:rsidRDefault="00E62471" w:rsidP="00E62471">
      <w:pPr>
        <w:tabs>
          <w:tab w:val="left" w:pos="360"/>
          <w:tab w:val="left" w:pos="426"/>
        </w:tabs>
        <w:rPr>
          <w:rFonts w:asciiTheme="minorHAnsi" w:hAnsiTheme="minorHAnsi" w:cstheme="minorHAnsi"/>
          <w:szCs w:val="24"/>
        </w:rPr>
      </w:pPr>
      <w:r w:rsidRPr="00F868EE">
        <w:rPr>
          <w:rFonts w:asciiTheme="minorHAnsi" w:hAnsiTheme="minorHAnsi" w:cstheme="minorHAnsi"/>
          <w:b/>
          <w:szCs w:val="24"/>
        </w:rPr>
        <w:t>Estructura Tarifaria</w:t>
      </w:r>
    </w:p>
    <w:p w14:paraId="37C1593F"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Paquete 435</w:t>
      </w:r>
    </w:p>
    <w:p w14:paraId="0F899889"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Renta Básica de la Línea Residencial</w:t>
      </w:r>
    </w:p>
    <w:p w14:paraId="2CAD80A9"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Llamadas de servicio medido Ilimitadas</w:t>
      </w:r>
    </w:p>
    <w:p w14:paraId="172D9269"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Minutos Ilimitados a teléfonos móviles bajo la modalidad “El que llama paga”</w:t>
      </w:r>
    </w:p>
    <w:p w14:paraId="4A5696C4"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Minutos Ilimitados de Larga Distancia Internacional a Estados Unidos y Canadá</w:t>
      </w:r>
    </w:p>
    <w:p w14:paraId="76E2C81F"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Minutos Ilimitados de Larga Distancia Mundial (*)</w:t>
      </w:r>
    </w:p>
    <w:p w14:paraId="7524552E"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Tarifas promocionales de Larga Distancia Mundial (**)</w:t>
      </w:r>
    </w:p>
    <w:p w14:paraId="0DE4B2BC"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 xml:space="preserve">Infinitum hasta </w:t>
      </w:r>
      <w:r w:rsidR="00DB71D4">
        <w:rPr>
          <w:rFonts w:asciiTheme="minorHAnsi" w:hAnsiTheme="minorHAnsi" w:cstheme="minorHAnsi"/>
          <w:bCs/>
          <w:szCs w:val="24"/>
        </w:rPr>
        <w:t>80</w:t>
      </w:r>
      <w:r w:rsidRPr="00F868EE">
        <w:rPr>
          <w:rFonts w:asciiTheme="minorHAnsi" w:hAnsiTheme="minorHAnsi" w:cstheme="minorHAnsi"/>
          <w:bCs/>
          <w:szCs w:val="24"/>
        </w:rPr>
        <w:t xml:space="preserve"> Mbps</w:t>
      </w:r>
    </w:p>
    <w:p w14:paraId="19A994DD"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Paquete de Servicios Digitales</w:t>
      </w:r>
    </w:p>
    <w:p w14:paraId="19C0AF77" w14:textId="77777777" w:rsidR="00E62471" w:rsidRPr="00F868EE" w:rsidRDefault="00E62471" w:rsidP="00E62471">
      <w:pPr>
        <w:tabs>
          <w:tab w:val="left" w:pos="360"/>
          <w:tab w:val="left" w:pos="426"/>
        </w:tabs>
        <w:ind w:right="-568"/>
        <w:jc w:val="both"/>
        <w:rPr>
          <w:rFonts w:asciiTheme="minorHAnsi" w:hAnsiTheme="minorHAnsi" w:cstheme="minorHAnsi"/>
          <w:b/>
          <w:bCs/>
          <w:szCs w:val="24"/>
        </w:rPr>
      </w:pPr>
      <w:r w:rsidRPr="00F868EE">
        <w:rPr>
          <w:rFonts w:asciiTheme="minorHAnsi" w:hAnsiTheme="minorHAnsi" w:cstheme="minorHAnsi"/>
          <w:b/>
          <w:bCs/>
          <w:szCs w:val="24"/>
        </w:rPr>
        <w:t>Precio del paquete sin impuestos $367.29</w:t>
      </w:r>
    </w:p>
    <w:p w14:paraId="10181F28" w14:textId="77777777" w:rsidR="00E62471" w:rsidRPr="00F868EE" w:rsidRDefault="00E62471" w:rsidP="00E62471">
      <w:pPr>
        <w:tabs>
          <w:tab w:val="left" w:pos="360"/>
          <w:tab w:val="left" w:pos="426"/>
        </w:tabs>
        <w:ind w:right="-568"/>
        <w:jc w:val="both"/>
        <w:rPr>
          <w:rFonts w:asciiTheme="minorHAnsi" w:hAnsiTheme="minorHAnsi" w:cstheme="minorHAnsi"/>
          <w:b/>
          <w:bCs/>
          <w:szCs w:val="24"/>
        </w:rPr>
      </w:pPr>
      <w:r w:rsidRPr="00F868EE">
        <w:rPr>
          <w:rFonts w:asciiTheme="minorHAnsi" w:hAnsiTheme="minorHAnsi" w:cstheme="minorHAnsi"/>
          <w:b/>
          <w:bCs/>
          <w:szCs w:val="24"/>
        </w:rPr>
        <w:t>Precio del paquete con impuestos $435.00</w:t>
      </w:r>
    </w:p>
    <w:p w14:paraId="086FFA7B" w14:textId="77777777" w:rsidR="00E62471" w:rsidRPr="002E3FB2" w:rsidRDefault="00E62471" w:rsidP="00E62471">
      <w:pPr>
        <w:tabs>
          <w:tab w:val="left" w:pos="360"/>
          <w:tab w:val="left" w:pos="426"/>
        </w:tabs>
        <w:ind w:right="-568"/>
        <w:jc w:val="both"/>
        <w:rPr>
          <w:rFonts w:asciiTheme="minorHAnsi" w:hAnsiTheme="minorHAnsi" w:cstheme="minorHAnsi"/>
          <w:bCs/>
          <w:sz w:val="20"/>
        </w:rPr>
      </w:pPr>
      <w:r w:rsidRPr="002E3FB2">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4AE8F5F5" w14:textId="77777777" w:rsidR="00E62471" w:rsidRPr="00F868EE" w:rsidRDefault="00E62471" w:rsidP="00E62471">
      <w:pPr>
        <w:tabs>
          <w:tab w:val="left" w:pos="360"/>
          <w:tab w:val="left" w:pos="426"/>
        </w:tabs>
        <w:ind w:right="1347"/>
        <w:rPr>
          <w:rFonts w:asciiTheme="minorHAnsi" w:hAnsiTheme="minorHAnsi" w:cstheme="minorHAnsi"/>
          <w:bCs/>
          <w:szCs w:val="24"/>
        </w:rPr>
      </w:pPr>
      <w:r w:rsidRPr="00F868EE">
        <w:rPr>
          <w:rFonts w:asciiTheme="minorHAnsi" w:hAnsiTheme="minorHAnsi" w:cstheme="minorHAnsi"/>
          <w:bCs/>
          <w:szCs w:val="24"/>
        </w:rPr>
        <w:t>(*) Hasta 50 países (Ver Anexo de destinos incluidos)</w:t>
      </w:r>
    </w:p>
    <w:p w14:paraId="66309776" w14:textId="77777777" w:rsidR="00E62471" w:rsidRPr="00F868EE" w:rsidRDefault="00E62471" w:rsidP="00E62471">
      <w:pPr>
        <w:tabs>
          <w:tab w:val="left" w:pos="360"/>
          <w:tab w:val="left" w:pos="426"/>
        </w:tabs>
        <w:ind w:right="1347"/>
        <w:rPr>
          <w:rFonts w:asciiTheme="minorHAnsi" w:hAnsiTheme="minorHAnsi" w:cstheme="minorHAnsi"/>
          <w:bCs/>
          <w:szCs w:val="24"/>
        </w:rPr>
      </w:pPr>
      <w:r w:rsidRPr="00F868EE">
        <w:rPr>
          <w:rFonts w:asciiTheme="minorHAnsi" w:hAnsiTheme="minorHAnsi" w:cstheme="minorHAnsi"/>
          <w:bCs/>
          <w:szCs w:val="24"/>
        </w:rPr>
        <w:t>(**) Tarifa sin impuestos por minuto resto de países:</w:t>
      </w:r>
    </w:p>
    <w:p w14:paraId="712F7370" w14:textId="77777777" w:rsidR="00E62471" w:rsidRPr="00F868EE" w:rsidRDefault="00E62471" w:rsidP="00E62471">
      <w:pPr>
        <w:numPr>
          <w:ilvl w:val="0"/>
          <w:numId w:val="38"/>
        </w:numPr>
        <w:tabs>
          <w:tab w:val="left" w:pos="360"/>
          <w:tab w:val="left" w:pos="426"/>
        </w:tabs>
        <w:ind w:left="425" w:right="1347" w:hanging="142"/>
        <w:rPr>
          <w:rFonts w:asciiTheme="minorHAnsi" w:hAnsiTheme="minorHAnsi" w:cstheme="minorHAnsi"/>
          <w:bCs/>
          <w:szCs w:val="24"/>
        </w:rPr>
      </w:pPr>
      <w:r w:rsidRPr="00F868EE">
        <w:rPr>
          <w:rFonts w:asciiTheme="minorHAnsi" w:hAnsiTheme="minorHAnsi" w:cstheme="minorHAnsi"/>
          <w:bCs/>
          <w:szCs w:val="24"/>
        </w:rPr>
        <w:t>Sudamérica: $1.00</w:t>
      </w:r>
    </w:p>
    <w:p w14:paraId="446C8D44" w14:textId="77777777" w:rsidR="00E62471" w:rsidRPr="00F868EE" w:rsidRDefault="00E62471" w:rsidP="00E62471">
      <w:pPr>
        <w:numPr>
          <w:ilvl w:val="0"/>
          <w:numId w:val="38"/>
        </w:numPr>
        <w:tabs>
          <w:tab w:val="left" w:pos="360"/>
          <w:tab w:val="left" w:pos="426"/>
        </w:tabs>
        <w:ind w:left="425" w:right="1347" w:hanging="142"/>
        <w:rPr>
          <w:rFonts w:asciiTheme="minorHAnsi" w:hAnsiTheme="minorHAnsi" w:cstheme="minorHAnsi"/>
          <w:bCs/>
          <w:szCs w:val="24"/>
        </w:rPr>
      </w:pPr>
      <w:r w:rsidRPr="00F868EE">
        <w:rPr>
          <w:rFonts w:asciiTheme="minorHAnsi" w:hAnsiTheme="minorHAnsi" w:cstheme="minorHAnsi"/>
          <w:bCs/>
          <w:szCs w:val="24"/>
        </w:rPr>
        <w:t xml:space="preserve">Alaska, Puerto Rico y Centroamérica: $2.00 </w:t>
      </w:r>
    </w:p>
    <w:p w14:paraId="13745408" w14:textId="77777777" w:rsidR="00E62471" w:rsidRPr="00F868EE" w:rsidRDefault="00E62471" w:rsidP="00E62471">
      <w:pPr>
        <w:numPr>
          <w:ilvl w:val="0"/>
          <w:numId w:val="38"/>
        </w:numPr>
        <w:tabs>
          <w:tab w:val="left" w:pos="360"/>
          <w:tab w:val="left" w:pos="426"/>
        </w:tabs>
        <w:ind w:left="425" w:right="1347" w:hanging="142"/>
        <w:rPr>
          <w:rFonts w:asciiTheme="minorHAnsi" w:hAnsiTheme="minorHAnsi" w:cstheme="minorHAnsi"/>
          <w:b/>
          <w:szCs w:val="24"/>
        </w:rPr>
      </w:pPr>
      <w:r w:rsidRPr="00F868EE">
        <w:rPr>
          <w:rFonts w:asciiTheme="minorHAnsi" w:hAnsiTheme="minorHAnsi" w:cstheme="minorHAnsi"/>
          <w:bCs/>
          <w:szCs w:val="24"/>
        </w:rPr>
        <w:t xml:space="preserve">Europa $8.00 </w:t>
      </w:r>
    </w:p>
    <w:p w14:paraId="70C860B7" w14:textId="77777777" w:rsidR="00E62471" w:rsidRPr="00F868EE" w:rsidRDefault="00E62471" w:rsidP="00E62471">
      <w:pPr>
        <w:numPr>
          <w:ilvl w:val="0"/>
          <w:numId w:val="38"/>
        </w:numPr>
        <w:tabs>
          <w:tab w:val="left" w:pos="360"/>
          <w:tab w:val="left" w:pos="426"/>
        </w:tabs>
        <w:ind w:left="425" w:right="1347" w:hanging="142"/>
        <w:rPr>
          <w:rFonts w:asciiTheme="minorHAnsi" w:hAnsiTheme="minorHAnsi" w:cstheme="minorHAnsi"/>
          <w:b/>
          <w:szCs w:val="24"/>
        </w:rPr>
      </w:pPr>
      <w:r w:rsidRPr="00F868EE">
        <w:rPr>
          <w:rFonts w:asciiTheme="minorHAnsi" w:hAnsiTheme="minorHAnsi" w:cstheme="minorHAnsi"/>
          <w:bCs/>
          <w:szCs w:val="24"/>
        </w:rPr>
        <w:t xml:space="preserve">Cuba, </w:t>
      </w:r>
      <w:proofErr w:type="spellStart"/>
      <w:r w:rsidRPr="00F868EE">
        <w:rPr>
          <w:rFonts w:asciiTheme="minorHAnsi" w:hAnsiTheme="minorHAnsi" w:cstheme="minorHAnsi"/>
          <w:bCs/>
          <w:szCs w:val="24"/>
        </w:rPr>
        <w:t>Hawaii</w:t>
      </w:r>
      <w:proofErr w:type="spellEnd"/>
      <w:r w:rsidRPr="00F868EE">
        <w:rPr>
          <w:rFonts w:asciiTheme="minorHAnsi" w:hAnsiTheme="minorHAnsi" w:cstheme="minorHAnsi"/>
          <w:bCs/>
          <w:szCs w:val="24"/>
        </w:rPr>
        <w:t xml:space="preserve"> y Resto del Mundo: $10.00.</w:t>
      </w:r>
    </w:p>
    <w:p w14:paraId="523333F5" w14:textId="77777777" w:rsidR="00E62471" w:rsidRDefault="00E62471" w:rsidP="00E62471">
      <w:pPr>
        <w:tabs>
          <w:tab w:val="left" w:pos="360"/>
          <w:tab w:val="left" w:pos="426"/>
        </w:tabs>
        <w:rPr>
          <w:rFonts w:asciiTheme="minorHAnsi" w:hAnsiTheme="minorHAnsi" w:cstheme="minorHAnsi"/>
          <w:b/>
          <w:szCs w:val="24"/>
        </w:rPr>
      </w:pPr>
    </w:p>
    <w:p w14:paraId="115D1200" w14:textId="77777777" w:rsidR="00E62471" w:rsidRPr="00F868EE" w:rsidRDefault="00E62471" w:rsidP="00E62471">
      <w:pPr>
        <w:tabs>
          <w:tab w:val="left" w:pos="360"/>
          <w:tab w:val="left" w:pos="426"/>
        </w:tabs>
        <w:rPr>
          <w:rFonts w:asciiTheme="minorHAnsi" w:hAnsiTheme="minorHAnsi" w:cstheme="minorHAnsi"/>
          <w:b/>
          <w:szCs w:val="24"/>
        </w:rPr>
      </w:pPr>
      <w:r w:rsidRPr="00F868EE">
        <w:rPr>
          <w:rFonts w:asciiTheme="minorHAnsi" w:hAnsiTheme="minorHAnsi" w:cstheme="minorHAnsi"/>
          <w:b/>
          <w:szCs w:val="24"/>
        </w:rPr>
        <w:t>Reglas de Aplicación Tarifaria</w:t>
      </w:r>
    </w:p>
    <w:p w14:paraId="3A88553B" w14:textId="77777777" w:rsidR="00DB71D4" w:rsidRPr="00A85AB8" w:rsidRDefault="00DB71D4" w:rsidP="00DB71D4">
      <w:pPr>
        <w:numPr>
          <w:ilvl w:val="0"/>
          <w:numId w:val="35"/>
        </w:numPr>
        <w:ind w:right="98"/>
        <w:jc w:val="both"/>
        <w:rPr>
          <w:rFonts w:asciiTheme="minorHAnsi" w:hAnsiTheme="minorHAnsi" w:cs="Arial"/>
          <w:szCs w:val="24"/>
        </w:rPr>
      </w:pPr>
      <w:r w:rsidRPr="00A85AB8">
        <w:rPr>
          <w:rFonts w:asciiTheme="minorHAnsi" w:hAnsiTheme="minorHAnsi" w:cs="Arial"/>
          <w:szCs w:val="24"/>
        </w:rPr>
        <w:t>Aplica para tráfico de llamadas salientes originadas en la línea contratante.</w:t>
      </w:r>
    </w:p>
    <w:p w14:paraId="1B3A7A00" w14:textId="77777777" w:rsidR="00DB71D4" w:rsidRPr="00A85AB8" w:rsidRDefault="00DB71D4" w:rsidP="00DB71D4">
      <w:pPr>
        <w:numPr>
          <w:ilvl w:val="0"/>
          <w:numId w:val="35"/>
        </w:numPr>
        <w:ind w:right="98"/>
        <w:jc w:val="both"/>
        <w:rPr>
          <w:rFonts w:asciiTheme="minorHAnsi" w:hAnsiTheme="minorHAnsi" w:cs="Arial"/>
          <w:szCs w:val="24"/>
        </w:rPr>
      </w:pPr>
      <w:r w:rsidRPr="00A85AB8">
        <w:rPr>
          <w:rFonts w:asciiTheme="minorHAnsi" w:hAnsiTheme="minorHAnsi" w:cs="Arial"/>
          <w:szCs w:val="24"/>
        </w:rPr>
        <w:t>Los minutos a teléfonos móviles aplican bajo la modalidad de “El que llama paga”.</w:t>
      </w:r>
    </w:p>
    <w:p w14:paraId="2D670301" w14:textId="77777777" w:rsidR="00DB71D4" w:rsidRPr="00A85AB8" w:rsidRDefault="00DB71D4" w:rsidP="00DB71D4">
      <w:pPr>
        <w:numPr>
          <w:ilvl w:val="0"/>
          <w:numId w:val="35"/>
        </w:numPr>
        <w:ind w:right="98"/>
        <w:jc w:val="both"/>
        <w:rPr>
          <w:rFonts w:asciiTheme="minorHAnsi" w:hAnsiTheme="minorHAnsi" w:cs="Arial"/>
          <w:szCs w:val="24"/>
        </w:rPr>
      </w:pPr>
      <w:r w:rsidRPr="00A85AB8">
        <w:rPr>
          <w:rFonts w:asciiTheme="minorHAnsi" w:hAnsiTheme="minorHAnsi" w:cs="Arial"/>
          <w:szCs w:val="24"/>
        </w:rPr>
        <w:lastRenderedPageBreak/>
        <w:t xml:space="preserve">No aplica para tráfico de servicios 800, 880, 900, </w:t>
      </w:r>
      <w:proofErr w:type="spellStart"/>
      <w:r w:rsidRPr="00A85AB8">
        <w:rPr>
          <w:rFonts w:asciiTheme="minorHAnsi" w:hAnsiTheme="minorHAnsi" w:cs="Arial"/>
          <w:szCs w:val="24"/>
        </w:rPr>
        <w:t>Telcard</w:t>
      </w:r>
      <w:proofErr w:type="spellEnd"/>
      <w:r w:rsidRPr="00A85AB8">
        <w:rPr>
          <w:rFonts w:asciiTheme="minorHAnsi" w:hAnsiTheme="minorHAnsi" w:cs="Arial"/>
          <w:szCs w:val="24"/>
        </w:rPr>
        <w:t>, servicio de Larga Distancia a Barcos (</w:t>
      </w:r>
      <w:proofErr w:type="spellStart"/>
      <w:r w:rsidRPr="00A85AB8">
        <w:rPr>
          <w:rFonts w:asciiTheme="minorHAnsi" w:hAnsiTheme="minorHAnsi" w:cs="Arial"/>
          <w:szCs w:val="24"/>
        </w:rPr>
        <w:t>Inmarsat</w:t>
      </w:r>
      <w:proofErr w:type="spellEnd"/>
      <w:r w:rsidRPr="00A85AB8">
        <w:rPr>
          <w:rFonts w:asciiTheme="minorHAnsi" w:hAnsiTheme="minorHAnsi" w:cs="Arial"/>
          <w:szCs w:val="24"/>
        </w:rPr>
        <w:t>), Servicio de Larga Distancia Vía Satélite (</w:t>
      </w:r>
      <w:proofErr w:type="spellStart"/>
      <w:r w:rsidRPr="00A85AB8">
        <w:rPr>
          <w:rFonts w:asciiTheme="minorHAnsi" w:hAnsiTheme="minorHAnsi" w:cs="Arial"/>
          <w:szCs w:val="24"/>
        </w:rPr>
        <w:t>Iridium</w:t>
      </w:r>
      <w:proofErr w:type="spellEnd"/>
      <w:r w:rsidRPr="00A85AB8">
        <w:rPr>
          <w:rFonts w:asciiTheme="minorHAnsi" w:hAnsiTheme="minorHAnsi" w:cs="Arial"/>
          <w:szCs w:val="24"/>
        </w:rPr>
        <w:t xml:space="preserve">) y </w:t>
      </w:r>
      <w:proofErr w:type="spellStart"/>
      <w:r w:rsidRPr="00A85AB8">
        <w:rPr>
          <w:rFonts w:asciiTheme="minorHAnsi" w:hAnsiTheme="minorHAnsi" w:cs="Arial"/>
          <w:szCs w:val="24"/>
        </w:rPr>
        <w:t>Thuraya</w:t>
      </w:r>
      <w:proofErr w:type="spellEnd"/>
      <w:r w:rsidRPr="00A85AB8">
        <w:rPr>
          <w:rFonts w:asciiTheme="minorHAnsi" w:hAnsiTheme="minorHAnsi" w:cs="Arial"/>
          <w:szCs w:val="24"/>
        </w:rPr>
        <w:t>.</w:t>
      </w:r>
    </w:p>
    <w:p w14:paraId="63EB0F42" w14:textId="77777777" w:rsidR="00DB71D4" w:rsidRPr="00A85AB8" w:rsidRDefault="00DB71D4" w:rsidP="00DB71D4">
      <w:pPr>
        <w:numPr>
          <w:ilvl w:val="0"/>
          <w:numId w:val="35"/>
        </w:numPr>
        <w:ind w:right="98"/>
        <w:jc w:val="both"/>
        <w:rPr>
          <w:rFonts w:asciiTheme="minorHAnsi" w:hAnsiTheme="minorHAnsi" w:cs="Arial"/>
          <w:szCs w:val="24"/>
        </w:rPr>
      </w:pPr>
      <w:bookmarkStart w:id="185" w:name="_Hlk22296056"/>
      <w:r w:rsidRPr="00A85AB8">
        <w:rPr>
          <w:rFonts w:asciiTheme="minorHAnsi" w:hAnsiTheme="minorHAnsi" w:cs="Arial"/>
          <w:szCs w:val="24"/>
        </w:rPr>
        <w:t>Los servicios digitales que se incluyen son</w:t>
      </w:r>
      <w:r>
        <w:rPr>
          <w:rFonts w:asciiTheme="minorHAnsi" w:hAnsiTheme="minorHAnsi" w:cs="Arial"/>
          <w:szCs w:val="24"/>
        </w:rPr>
        <w:t xml:space="preserve"> </w:t>
      </w:r>
      <w:r w:rsidRPr="009F37B6">
        <w:rPr>
          <w:rFonts w:asciiTheme="minorHAnsi" w:hAnsiTheme="minorHAnsi" w:cs="Arial"/>
          <w:szCs w:val="24"/>
        </w:rPr>
        <w:t>los especificados en los términos y condiciones de cada paquete detallados en la página de telmex.com</w:t>
      </w:r>
      <w:r>
        <w:rPr>
          <w:rFonts w:asciiTheme="minorHAnsi" w:hAnsiTheme="minorHAnsi" w:cs="Arial"/>
          <w:szCs w:val="24"/>
          <w:lang w:val="es-MX"/>
        </w:rPr>
        <w:t>.</w:t>
      </w:r>
      <w:bookmarkEnd w:id="185"/>
    </w:p>
    <w:p w14:paraId="4BB54545" w14:textId="77777777" w:rsidR="00DB71D4" w:rsidRPr="00A85AB8" w:rsidRDefault="00DB71D4" w:rsidP="00DB71D4">
      <w:pPr>
        <w:numPr>
          <w:ilvl w:val="0"/>
          <w:numId w:val="35"/>
        </w:numPr>
        <w:ind w:right="98"/>
        <w:jc w:val="both"/>
        <w:rPr>
          <w:rFonts w:asciiTheme="minorHAnsi" w:hAnsiTheme="minorHAnsi" w:cs="Arial"/>
          <w:szCs w:val="24"/>
        </w:rPr>
      </w:pPr>
      <w:r w:rsidRPr="00A85AB8">
        <w:rPr>
          <w:rFonts w:asciiTheme="minorHAnsi" w:hAnsiTheme="minorHAnsi" w:cs="Arial"/>
          <w:szCs w:val="24"/>
          <w:lang w:val="es-MX"/>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042F504C" w14:textId="77777777" w:rsidR="00DB71D4" w:rsidRPr="00A85AB8" w:rsidRDefault="00DB71D4" w:rsidP="00DB71D4">
      <w:pPr>
        <w:numPr>
          <w:ilvl w:val="0"/>
          <w:numId w:val="35"/>
        </w:numPr>
        <w:ind w:right="98"/>
        <w:jc w:val="both"/>
        <w:rPr>
          <w:rFonts w:asciiTheme="minorHAnsi" w:hAnsiTheme="minorHAnsi" w:cs="Arial"/>
          <w:szCs w:val="24"/>
        </w:rPr>
      </w:pPr>
      <w:r w:rsidRPr="00A85AB8">
        <w:rPr>
          <w:rFonts w:asciiTheme="minorHAnsi" w:hAnsiTheme="minorHAnsi" w:cs="Arial"/>
          <w:szCs w:val="24"/>
        </w:rPr>
        <w:t>El paquete se limita a uno por domicilio</w:t>
      </w:r>
      <w:r w:rsidRPr="00A85AB8">
        <w:rPr>
          <w:rFonts w:asciiTheme="minorHAnsi" w:hAnsiTheme="minorHAnsi" w:cs="Arial"/>
          <w:szCs w:val="24"/>
          <w:lang w:val="es-MX"/>
        </w:rPr>
        <w:t>.</w:t>
      </w:r>
    </w:p>
    <w:p w14:paraId="26281A20" w14:textId="77777777" w:rsidR="00E62471" w:rsidRPr="00F868EE" w:rsidRDefault="00E62471" w:rsidP="00DB71D4">
      <w:pPr>
        <w:ind w:right="98"/>
        <w:jc w:val="both"/>
        <w:rPr>
          <w:rFonts w:asciiTheme="minorHAnsi" w:hAnsiTheme="minorHAnsi" w:cstheme="minorHAnsi"/>
          <w:b/>
          <w:szCs w:val="24"/>
        </w:rPr>
      </w:pPr>
    </w:p>
    <w:p w14:paraId="6B7EFF09" w14:textId="77777777" w:rsidR="00E62471" w:rsidRPr="00F868EE" w:rsidRDefault="00E62471" w:rsidP="00E62471">
      <w:pPr>
        <w:ind w:right="98"/>
        <w:jc w:val="both"/>
        <w:rPr>
          <w:rFonts w:asciiTheme="minorHAnsi" w:hAnsiTheme="minorHAnsi" w:cstheme="minorHAnsi"/>
          <w:b/>
          <w:szCs w:val="24"/>
        </w:rPr>
      </w:pPr>
      <w:r w:rsidRPr="00F868EE">
        <w:rPr>
          <w:rFonts w:asciiTheme="minorHAnsi" w:hAnsiTheme="minorHAnsi" w:cstheme="minorHAnsi"/>
          <w:b/>
          <w:szCs w:val="24"/>
        </w:rPr>
        <w:t>Políticas Comerciales</w:t>
      </w:r>
    </w:p>
    <w:p w14:paraId="020AEC11" w14:textId="77777777" w:rsidR="00DB71D4" w:rsidRPr="00A85AB8" w:rsidRDefault="00DB71D4" w:rsidP="00DB71D4">
      <w:pPr>
        <w:tabs>
          <w:tab w:val="left" w:pos="360"/>
          <w:tab w:val="left" w:pos="426"/>
        </w:tabs>
        <w:spacing w:after="120"/>
        <w:ind w:left="356"/>
        <w:rPr>
          <w:rFonts w:asciiTheme="minorHAnsi" w:hAnsiTheme="minorHAnsi" w:cs="Arial"/>
          <w:szCs w:val="24"/>
        </w:rPr>
      </w:pPr>
      <w:r w:rsidRPr="00A85AB8">
        <w:rPr>
          <w:rFonts w:asciiTheme="minorHAnsi" w:hAnsiTheme="minorHAnsi" w:cs="Arial"/>
          <w:szCs w:val="24"/>
        </w:rPr>
        <w:t>El cliente deberá cumplir con los siguientes requisitos:</w:t>
      </w:r>
    </w:p>
    <w:p w14:paraId="780EFBF3" w14:textId="77777777" w:rsidR="00DB71D4" w:rsidRPr="00A85AB8" w:rsidRDefault="00DB71D4" w:rsidP="00DB71D4">
      <w:pPr>
        <w:numPr>
          <w:ilvl w:val="0"/>
          <w:numId w:val="36"/>
        </w:numPr>
        <w:ind w:right="98"/>
        <w:jc w:val="both"/>
        <w:rPr>
          <w:rFonts w:asciiTheme="minorHAnsi" w:hAnsiTheme="minorHAnsi" w:cs="Arial"/>
          <w:szCs w:val="24"/>
        </w:rPr>
      </w:pPr>
      <w:r w:rsidRPr="00A85AB8">
        <w:rPr>
          <w:rFonts w:asciiTheme="minorHAnsi" w:hAnsiTheme="minorHAnsi" w:cs="Arial"/>
          <w:szCs w:val="24"/>
        </w:rPr>
        <w:t xml:space="preserve">Este paquete está dirigido a clientes residenciales. </w:t>
      </w:r>
    </w:p>
    <w:p w14:paraId="71E486D2" w14:textId="77777777" w:rsidR="00DB71D4" w:rsidRPr="00A85AB8" w:rsidRDefault="00DB71D4" w:rsidP="00DB71D4">
      <w:pPr>
        <w:numPr>
          <w:ilvl w:val="0"/>
          <w:numId w:val="36"/>
        </w:numPr>
        <w:ind w:right="98"/>
        <w:jc w:val="both"/>
        <w:rPr>
          <w:rFonts w:asciiTheme="minorHAnsi" w:hAnsiTheme="minorHAnsi" w:cs="Arial"/>
          <w:szCs w:val="24"/>
        </w:rPr>
      </w:pPr>
      <w:r w:rsidRPr="00A85AB8">
        <w:rPr>
          <w:rFonts w:asciiTheme="minorHAnsi" w:hAnsiTheme="minorHAnsi" w:cs="Arial"/>
          <w:szCs w:val="24"/>
        </w:rPr>
        <w:t>Aplica para las líneas con servicio de larga distancia de LADA que facturen en Recibo Telefónico.</w:t>
      </w:r>
    </w:p>
    <w:p w14:paraId="67152CA2" w14:textId="77777777" w:rsidR="00DB71D4" w:rsidRPr="00A85AB8" w:rsidRDefault="00DB71D4" w:rsidP="00DB71D4">
      <w:pPr>
        <w:numPr>
          <w:ilvl w:val="0"/>
          <w:numId w:val="36"/>
        </w:numPr>
        <w:ind w:right="98"/>
        <w:jc w:val="both"/>
        <w:rPr>
          <w:rFonts w:asciiTheme="minorHAnsi" w:hAnsiTheme="minorHAnsi" w:cs="Arial"/>
          <w:szCs w:val="24"/>
        </w:rPr>
      </w:pPr>
      <w:r w:rsidRPr="00A85AB8">
        <w:rPr>
          <w:rFonts w:asciiTheme="minorHAnsi" w:hAnsiTheme="minorHAnsi" w:cs="Arial"/>
          <w:szCs w:val="24"/>
        </w:rPr>
        <w:t>La contratación del paquete no está limitado a consumos mínimos.</w:t>
      </w:r>
    </w:p>
    <w:p w14:paraId="325E36EB" w14:textId="77777777" w:rsidR="00DB71D4" w:rsidRPr="00A85AB8" w:rsidRDefault="00DB71D4" w:rsidP="00DB71D4">
      <w:pPr>
        <w:numPr>
          <w:ilvl w:val="0"/>
          <w:numId w:val="36"/>
        </w:numPr>
        <w:ind w:right="98"/>
        <w:jc w:val="both"/>
        <w:rPr>
          <w:rFonts w:asciiTheme="minorHAnsi" w:hAnsiTheme="minorHAnsi" w:cs="Arial"/>
          <w:szCs w:val="24"/>
        </w:rPr>
      </w:pPr>
      <w:r w:rsidRPr="00A85AB8">
        <w:rPr>
          <w:rFonts w:asciiTheme="minorHAnsi" w:hAnsiTheme="minorHAnsi" w:cs="Arial"/>
          <w:szCs w:val="24"/>
        </w:rPr>
        <w:t>Es requisito indispensable que la línea no presente adeudos vencidos para que el paquete aplique y se facture correctamente.</w:t>
      </w:r>
    </w:p>
    <w:p w14:paraId="636D96B5" w14:textId="77777777" w:rsidR="00DB71D4" w:rsidRPr="00A85AB8" w:rsidRDefault="00DB71D4" w:rsidP="00DB71D4">
      <w:pPr>
        <w:numPr>
          <w:ilvl w:val="0"/>
          <w:numId w:val="36"/>
        </w:numPr>
        <w:ind w:right="98"/>
        <w:jc w:val="both"/>
        <w:rPr>
          <w:rFonts w:asciiTheme="minorHAnsi" w:hAnsiTheme="minorHAnsi" w:cs="Arial"/>
          <w:szCs w:val="24"/>
        </w:rPr>
      </w:pPr>
      <w:r w:rsidRPr="00A85AB8">
        <w:rPr>
          <w:rFonts w:asciiTheme="minorHAnsi" w:hAnsiTheme="minorHAnsi" w:cs="Arial"/>
          <w:szCs w:val="24"/>
        </w:rPr>
        <w:t>El paquete no tiene cargo de contratación o activación.</w:t>
      </w:r>
    </w:p>
    <w:p w14:paraId="7E3B8693" w14:textId="77777777" w:rsidR="00DB71D4" w:rsidRPr="00A85AB8" w:rsidRDefault="00DB71D4" w:rsidP="00DB71D4">
      <w:pPr>
        <w:numPr>
          <w:ilvl w:val="0"/>
          <w:numId w:val="36"/>
        </w:numPr>
        <w:ind w:right="98"/>
        <w:jc w:val="both"/>
        <w:rPr>
          <w:rFonts w:asciiTheme="minorHAnsi" w:hAnsiTheme="minorHAnsi" w:cs="Arial"/>
          <w:szCs w:val="24"/>
        </w:rPr>
      </w:pPr>
      <w:r w:rsidRPr="00A85AB8">
        <w:rPr>
          <w:rFonts w:asciiTheme="minorHAnsi" w:hAnsiTheme="minorHAnsi" w:cs="Arial"/>
          <w:szCs w:val="24"/>
        </w:rPr>
        <w:t>Para el caso de líneas nuevas, se aplican los cargos vigentes de gastos de instalación y cableado interior para líneas residenciales.</w:t>
      </w:r>
    </w:p>
    <w:p w14:paraId="4CA6BA06" w14:textId="77777777" w:rsidR="00DB71D4" w:rsidRPr="00A85AB8" w:rsidRDefault="00DB71D4" w:rsidP="00DB71D4">
      <w:pPr>
        <w:numPr>
          <w:ilvl w:val="0"/>
          <w:numId w:val="36"/>
        </w:numPr>
        <w:ind w:right="98"/>
        <w:jc w:val="both"/>
        <w:rPr>
          <w:rFonts w:asciiTheme="minorHAnsi" w:hAnsiTheme="minorHAnsi" w:cs="Arial"/>
          <w:szCs w:val="24"/>
        </w:rPr>
      </w:pPr>
      <w:r w:rsidRPr="00A85AB8">
        <w:rPr>
          <w:rFonts w:asciiTheme="minorHAnsi" w:hAnsiTheme="minorHAnsi" w:cs="Arial"/>
          <w:szCs w:val="24"/>
        </w:rPr>
        <w:t>No aplican descuentos adicionales.</w:t>
      </w:r>
    </w:p>
    <w:p w14:paraId="333B6580" w14:textId="77777777" w:rsidR="00DB71D4" w:rsidRPr="00A85AB8" w:rsidRDefault="00DB71D4" w:rsidP="00DB71D4">
      <w:pPr>
        <w:numPr>
          <w:ilvl w:val="0"/>
          <w:numId w:val="36"/>
        </w:numPr>
        <w:ind w:right="98"/>
        <w:jc w:val="both"/>
        <w:rPr>
          <w:rFonts w:asciiTheme="minorHAnsi" w:hAnsiTheme="minorHAnsi" w:cs="Arial"/>
          <w:szCs w:val="24"/>
        </w:rPr>
      </w:pPr>
      <w:r w:rsidRPr="00A85AB8">
        <w:rPr>
          <w:rFonts w:asciiTheme="minorHAnsi" w:hAnsiTheme="minorHAnsi" w:cs="Arial"/>
          <w:szCs w:val="24"/>
        </w:rPr>
        <w:t xml:space="preserve">La velocidad de Infinitum </w:t>
      </w:r>
      <w:r>
        <w:rPr>
          <w:rFonts w:asciiTheme="minorHAnsi" w:hAnsiTheme="minorHAnsi" w:cs="Arial"/>
          <w:szCs w:val="24"/>
        </w:rPr>
        <w:t>anunciada</w:t>
      </w:r>
      <w:r w:rsidRPr="00A85AB8">
        <w:rPr>
          <w:rFonts w:asciiTheme="minorHAnsi" w:hAnsiTheme="minorHAnsi" w:cs="Arial"/>
          <w:szCs w:val="24"/>
        </w:rPr>
        <w:t xml:space="preserve">, aplica siempre y cuando las condiciones técnicas de equipamiento y distancia del domicilio del cliente a la central lo permitan. </w:t>
      </w:r>
    </w:p>
    <w:p w14:paraId="08B1B9DE" w14:textId="77777777" w:rsidR="00DB71D4" w:rsidRPr="00975731" w:rsidRDefault="00DB71D4" w:rsidP="00DB71D4">
      <w:pPr>
        <w:numPr>
          <w:ilvl w:val="0"/>
          <w:numId w:val="36"/>
        </w:numPr>
        <w:ind w:right="98"/>
        <w:jc w:val="both"/>
        <w:rPr>
          <w:rFonts w:asciiTheme="minorHAnsi" w:hAnsiTheme="minorHAnsi" w:cs="Arial"/>
          <w:szCs w:val="24"/>
        </w:rPr>
      </w:pPr>
      <w:r w:rsidRPr="00975731">
        <w:rPr>
          <w:rFonts w:asciiTheme="minorHAnsi" w:hAnsiTheme="minorHAnsi" w:cs="Arial"/>
          <w:szCs w:val="24"/>
        </w:rPr>
        <w:t>Adicionalmente, se podrían ofrecer accesos a beneficios tales como: servicios de valor agregado, contenidos en internet propios o de terceros, servicios OTT, servicios de almacenamiento en la nube, entre otros.</w:t>
      </w:r>
    </w:p>
    <w:p w14:paraId="25342F60" w14:textId="77777777" w:rsidR="00DB71D4" w:rsidRPr="00A85AB8" w:rsidRDefault="00DB71D4" w:rsidP="00DB71D4">
      <w:pPr>
        <w:pStyle w:val="Prrafodelista"/>
        <w:numPr>
          <w:ilvl w:val="0"/>
          <w:numId w:val="36"/>
        </w:numPr>
        <w:ind w:right="98"/>
        <w:contextualSpacing w:val="0"/>
        <w:jc w:val="both"/>
        <w:rPr>
          <w:rFonts w:asciiTheme="minorHAnsi" w:hAnsiTheme="minorHAnsi" w:cs="Arial"/>
          <w:szCs w:val="24"/>
        </w:rPr>
      </w:pPr>
      <w:r w:rsidRPr="00A85AB8">
        <w:rPr>
          <w:rFonts w:asciiTheme="minorHAnsi" w:hAnsiTheme="minorHAnsi" w:cs="Arial"/>
          <w:szCs w:val="24"/>
        </w:rPr>
        <w:t>Para evitar el daño que se pueda causar a la red de TELMEX por el mal uso de la línea telefónica y en virtud de que este beneficio es para personas físicas que son clientes residenciales, los clientes no podrán realizar las siguientes actividades:</w:t>
      </w:r>
    </w:p>
    <w:p w14:paraId="5E0A326A" w14:textId="77777777" w:rsidR="00DB71D4" w:rsidRPr="00A85AB8" w:rsidRDefault="00DB71D4" w:rsidP="008C41E6">
      <w:pPr>
        <w:numPr>
          <w:ilvl w:val="1"/>
          <w:numId w:val="52"/>
        </w:numPr>
        <w:ind w:right="98"/>
        <w:jc w:val="both"/>
        <w:rPr>
          <w:rFonts w:asciiTheme="minorHAnsi" w:hAnsiTheme="minorHAnsi" w:cs="Arial"/>
          <w:szCs w:val="24"/>
        </w:rPr>
      </w:pPr>
      <w:r w:rsidRPr="00A85AB8">
        <w:rPr>
          <w:rFonts w:asciiTheme="minorHAnsi" w:hAnsiTheme="minorHAnsi" w:cs="Arial"/>
          <w:szCs w:val="24"/>
        </w:rPr>
        <w:t>La comercialización, venta o reventa de las llamadas de servicio medido, de los minutos de larga distancia ni los minutos a teléfonos móviles bajo la modalidad del Que Llama Paga incluidos en el paquete.</w:t>
      </w:r>
    </w:p>
    <w:p w14:paraId="483D03B8" w14:textId="77777777" w:rsidR="00DB71D4" w:rsidRPr="00A85AB8" w:rsidRDefault="00DB71D4" w:rsidP="008C41E6">
      <w:pPr>
        <w:numPr>
          <w:ilvl w:val="1"/>
          <w:numId w:val="52"/>
        </w:numPr>
        <w:ind w:right="98"/>
        <w:jc w:val="both"/>
        <w:rPr>
          <w:rFonts w:asciiTheme="minorHAnsi" w:hAnsiTheme="minorHAnsi" w:cs="Arial"/>
          <w:szCs w:val="24"/>
        </w:rPr>
      </w:pPr>
      <w:r w:rsidRPr="00A85AB8">
        <w:rPr>
          <w:rFonts w:asciiTheme="minorHAnsi" w:hAnsiTheme="minorHAnsi" w:cs="Arial"/>
          <w:szCs w:val="24"/>
        </w:rPr>
        <w:t>La comercialización, venta o reventa de aplicaciones sobre el servicio de Internet que se incluye en el paquete.</w:t>
      </w:r>
    </w:p>
    <w:p w14:paraId="67C4834E" w14:textId="77777777" w:rsidR="00DB71D4" w:rsidRPr="00A85AB8" w:rsidRDefault="00DB71D4" w:rsidP="008C41E6">
      <w:pPr>
        <w:numPr>
          <w:ilvl w:val="1"/>
          <w:numId w:val="52"/>
        </w:numPr>
        <w:ind w:right="98"/>
        <w:jc w:val="both"/>
        <w:rPr>
          <w:rFonts w:asciiTheme="minorHAnsi" w:hAnsiTheme="minorHAnsi" w:cs="Arial"/>
          <w:szCs w:val="24"/>
        </w:rPr>
      </w:pPr>
      <w:r w:rsidRPr="00A85AB8">
        <w:rPr>
          <w:rFonts w:asciiTheme="minorHAnsi" w:hAnsiTheme="minorHAnsi" w:cs="Arial"/>
          <w:szCs w:val="24"/>
        </w:rPr>
        <w:t xml:space="preserve">Prestar servicios de telecomunicaciones o realizar actividades tales como transportar o </w:t>
      </w:r>
      <w:proofErr w:type="spellStart"/>
      <w:r w:rsidRPr="00A85AB8">
        <w:rPr>
          <w:rFonts w:asciiTheme="minorHAnsi" w:hAnsiTheme="minorHAnsi" w:cs="Arial"/>
          <w:szCs w:val="24"/>
        </w:rPr>
        <w:t>re-originar</w:t>
      </w:r>
      <w:proofErr w:type="spellEnd"/>
      <w:r w:rsidRPr="00A85AB8">
        <w:rPr>
          <w:rFonts w:asciiTheme="minorHAnsi" w:hAnsiTheme="minorHAnsi" w:cs="Arial"/>
          <w:szCs w:val="24"/>
        </w:rPr>
        <w:t xml:space="preserve"> tráfico público conmutado originado en otra cuidad o país, así como realizar actividades de regreso de llamadas (</w:t>
      </w:r>
      <w:proofErr w:type="spellStart"/>
      <w:r w:rsidRPr="00A85AB8">
        <w:rPr>
          <w:rFonts w:asciiTheme="minorHAnsi" w:hAnsiTheme="minorHAnsi" w:cs="Arial"/>
          <w:szCs w:val="24"/>
        </w:rPr>
        <w:t>Call</w:t>
      </w:r>
      <w:proofErr w:type="spellEnd"/>
      <w:r w:rsidRPr="00A85AB8">
        <w:rPr>
          <w:rFonts w:asciiTheme="minorHAnsi" w:hAnsiTheme="minorHAnsi" w:cs="Arial"/>
          <w:szCs w:val="24"/>
        </w:rPr>
        <w:t>-Back) y puenteo de llamadas (</w:t>
      </w:r>
      <w:proofErr w:type="spellStart"/>
      <w:r w:rsidRPr="00A85AB8">
        <w:rPr>
          <w:rFonts w:asciiTheme="minorHAnsi" w:hAnsiTheme="minorHAnsi" w:cs="Arial"/>
          <w:szCs w:val="24"/>
        </w:rPr>
        <w:t>By</w:t>
      </w:r>
      <w:proofErr w:type="spellEnd"/>
      <w:r w:rsidRPr="00A85AB8">
        <w:rPr>
          <w:rFonts w:asciiTheme="minorHAnsi" w:hAnsiTheme="minorHAnsi" w:cs="Arial"/>
          <w:szCs w:val="24"/>
        </w:rPr>
        <w:t>-Pass).</w:t>
      </w:r>
    </w:p>
    <w:p w14:paraId="78EE42E4" w14:textId="77777777" w:rsidR="00DB71D4" w:rsidRDefault="00DB71D4" w:rsidP="00DB71D4">
      <w:pPr>
        <w:numPr>
          <w:ilvl w:val="0"/>
          <w:numId w:val="37"/>
        </w:numPr>
        <w:ind w:right="98"/>
        <w:jc w:val="both"/>
        <w:rPr>
          <w:rFonts w:asciiTheme="minorHAnsi" w:hAnsiTheme="minorHAnsi" w:cs="Arial"/>
          <w:szCs w:val="24"/>
        </w:rPr>
      </w:pPr>
      <w:r w:rsidRPr="00A85AB8">
        <w:rPr>
          <w:rFonts w:asciiTheme="minorHAnsi" w:hAnsiTheme="minorHAnsi" w:cs="Arial"/>
          <w:szCs w:val="24"/>
        </w:rPr>
        <w:lastRenderedPageBreak/>
        <w:t xml:space="preserve">El paquete no puede ser contratado para fines comerciales por personas morales o negocios incluidos aquellos con operaciones de tipo </w:t>
      </w:r>
      <w:proofErr w:type="spellStart"/>
      <w:r w:rsidRPr="00A85AB8">
        <w:rPr>
          <w:rFonts w:asciiTheme="minorHAnsi" w:hAnsiTheme="minorHAnsi" w:cs="Arial"/>
          <w:szCs w:val="24"/>
        </w:rPr>
        <w:t>Call</w:t>
      </w:r>
      <w:proofErr w:type="spellEnd"/>
      <w:r w:rsidRPr="00A85AB8">
        <w:rPr>
          <w:rFonts w:asciiTheme="minorHAnsi" w:hAnsiTheme="minorHAnsi" w:cs="Arial"/>
          <w:szCs w:val="24"/>
        </w:rPr>
        <w:t xml:space="preserve"> Centers, por instituciones de ningún tipo ni por Revendedores de Servicios (incluidos Operadores de Telefonía Pública y Ponga Su Línea a Trabajar).</w:t>
      </w:r>
    </w:p>
    <w:p w14:paraId="678912D2" w14:textId="77777777" w:rsidR="00DB71D4" w:rsidRDefault="00DB71D4" w:rsidP="00DB71D4">
      <w:pPr>
        <w:numPr>
          <w:ilvl w:val="0"/>
          <w:numId w:val="37"/>
        </w:numPr>
        <w:ind w:right="98"/>
        <w:jc w:val="both"/>
        <w:rPr>
          <w:rFonts w:asciiTheme="minorHAnsi" w:hAnsiTheme="minorHAnsi" w:cs="Arial"/>
          <w:szCs w:val="24"/>
        </w:rPr>
      </w:pPr>
      <w:bookmarkStart w:id="186" w:name="_Hlk154662749"/>
      <w:r w:rsidRPr="00C51343">
        <w:rPr>
          <w:rFonts w:asciiTheme="minorHAnsi" w:hAnsiTheme="minorHAnsi" w:cstheme="minorHAnsi"/>
          <w:szCs w:val="24"/>
        </w:rPr>
        <w:t>Al utilizar los servicios de Telmex, el cliente acepta y está de acuerdo en cumplir los términos de las políticas de uso justo de internet y telefonía fijos, publicadas en el sitio de internet de Telmex.</w:t>
      </w:r>
    </w:p>
    <w:p w14:paraId="10A3F502" w14:textId="77777777" w:rsidR="00DB71D4" w:rsidRDefault="00DB71D4" w:rsidP="00DB71D4">
      <w:pPr>
        <w:ind w:left="3" w:right="98"/>
        <w:jc w:val="both"/>
        <w:rPr>
          <w:rFonts w:asciiTheme="minorHAnsi" w:hAnsiTheme="minorHAnsi" w:cstheme="minorHAnsi"/>
          <w:color w:val="000000" w:themeColor="text1"/>
          <w:szCs w:val="24"/>
        </w:rPr>
      </w:pPr>
      <w:bookmarkStart w:id="187" w:name="_Hlk124454347"/>
      <w:bookmarkEnd w:id="186"/>
      <w:r w:rsidRPr="008B2EED">
        <w:rPr>
          <w:rFonts w:asciiTheme="minorHAnsi" w:hAnsiTheme="minorHAnsi" w:cstheme="minorHAnsi"/>
          <w:color w:val="000000" w:themeColor="text1"/>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bookmarkEnd w:id="187"/>
    </w:p>
    <w:p w14:paraId="7CFB04B8" w14:textId="77777777" w:rsidR="00DB71D4" w:rsidRDefault="00DB71D4" w:rsidP="00DB71D4">
      <w:pPr>
        <w:ind w:left="3" w:right="98"/>
        <w:jc w:val="both"/>
        <w:rPr>
          <w:rFonts w:asciiTheme="minorHAnsi" w:hAnsiTheme="minorHAnsi" w:cstheme="minorHAnsi"/>
          <w:color w:val="000000" w:themeColor="text1"/>
          <w:szCs w:val="24"/>
        </w:rPr>
      </w:pPr>
    </w:p>
    <w:p w14:paraId="44F1137C" w14:textId="77777777" w:rsidR="00E62471" w:rsidRPr="006E0456" w:rsidRDefault="00E62471" w:rsidP="00DB71D4">
      <w:pPr>
        <w:ind w:left="3" w:right="98"/>
        <w:jc w:val="both"/>
        <w:rPr>
          <w:rFonts w:asciiTheme="minorHAnsi" w:hAnsiTheme="minorHAnsi" w:cstheme="minorHAnsi"/>
          <w:b/>
          <w:szCs w:val="24"/>
        </w:rPr>
      </w:pPr>
      <w:r w:rsidRPr="006E0456">
        <w:rPr>
          <w:rFonts w:asciiTheme="minorHAnsi" w:hAnsiTheme="minorHAnsi" w:cstheme="minorHAnsi"/>
          <w:b/>
          <w:szCs w:val="24"/>
        </w:rPr>
        <w:t>Vigencia:</w:t>
      </w:r>
    </w:p>
    <w:p w14:paraId="6F8553A3" w14:textId="77777777" w:rsidR="00E62471" w:rsidRPr="006E0456" w:rsidRDefault="00E62471" w:rsidP="00E62471">
      <w:pPr>
        <w:numPr>
          <w:ilvl w:val="0"/>
          <w:numId w:val="36"/>
        </w:numPr>
        <w:tabs>
          <w:tab w:val="clear" w:pos="360"/>
          <w:tab w:val="num" w:pos="363"/>
        </w:tabs>
        <w:ind w:left="363" w:right="98"/>
        <w:jc w:val="both"/>
        <w:rPr>
          <w:rFonts w:asciiTheme="minorHAnsi" w:hAnsiTheme="minorHAnsi" w:cstheme="minorHAnsi"/>
          <w:szCs w:val="24"/>
        </w:rPr>
      </w:pPr>
      <w:r w:rsidRPr="006E0456">
        <w:rPr>
          <w:rFonts w:asciiTheme="minorHAnsi" w:hAnsiTheme="minorHAnsi" w:cstheme="minorHAnsi"/>
          <w:szCs w:val="24"/>
        </w:rPr>
        <w:t>Indefinida.</w:t>
      </w:r>
    </w:p>
    <w:p w14:paraId="68E67B04" w14:textId="77777777" w:rsidR="00E62471" w:rsidRPr="00D143A5" w:rsidRDefault="00E62471" w:rsidP="00E62471">
      <w:pPr>
        <w:ind w:right="98"/>
        <w:jc w:val="both"/>
        <w:rPr>
          <w:rFonts w:ascii="Arial" w:hAnsi="Arial" w:cs="Arial"/>
          <w:sz w:val="20"/>
        </w:rPr>
      </w:pPr>
    </w:p>
    <w:p w14:paraId="6D0A2A62" w14:textId="77777777" w:rsidR="00E62471" w:rsidRPr="006E0456" w:rsidRDefault="00E62471" w:rsidP="00E62471">
      <w:pPr>
        <w:rPr>
          <w:rFonts w:asciiTheme="minorHAnsi" w:hAnsiTheme="minorHAnsi" w:cstheme="minorHAnsi"/>
          <w:b/>
          <w:szCs w:val="24"/>
        </w:rPr>
      </w:pPr>
      <w:r w:rsidRPr="006E0456">
        <w:rPr>
          <w:rFonts w:asciiTheme="minorHAnsi" w:hAnsiTheme="minorHAnsi" w:cstheme="minorHAnsi"/>
          <w:b/>
          <w:szCs w:val="24"/>
        </w:rPr>
        <w:t>Anexo de Destinos Incluidos:</w:t>
      </w:r>
    </w:p>
    <w:p w14:paraId="3A08DAF4"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b/>
          <w:szCs w:val="24"/>
        </w:rPr>
        <w:t>País</w:t>
      </w:r>
      <w:r w:rsidRPr="006E0456">
        <w:rPr>
          <w:rFonts w:asciiTheme="minorHAnsi" w:hAnsiTheme="minorHAnsi" w:cstheme="minorHAnsi"/>
          <w:szCs w:val="24"/>
        </w:rPr>
        <w:tab/>
      </w:r>
      <w:r w:rsidRPr="006E0456">
        <w:rPr>
          <w:rFonts w:asciiTheme="minorHAnsi" w:hAnsiTheme="minorHAnsi" w:cstheme="minorHAnsi"/>
          <w:b/>
          <w:szCs w:val="24"/>
        </w:rPr>
        <w:t>Códigos Excluidos</w:t>
      </w:r>
    </w:p>
    <w:p w14:paraId="00C4851B"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Alemania</w:t>
      </w:r>
      <w:r w:rsidRPr="006E0456">
        <w:rPr>
          <w:rFonts w:asciiTheme="minorHAnsi" w:hAnsiTheme="minorHAnsi" w:cstheme="minorHAnsi"/>
          <w:szCs w:val="24"/>
        </w:rPr>
        <w:tab/>
        <w:t>49180</w:t>
      </w:r>
    </w:p>
    <w:p w14:paraId="0E3314B5"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Argentina</w:t>
      </w:r>
      <w:r w:rsidRPr="006E0456">
        <w:rPr>
          <w:rFonts w:asciiTheme="minorHAnsi" w:hAnsiTheme="minorHAnsi" w:cstheme="minorHAnsi"/>
          <w:szCs w:val="24"/>
        </w:rPr>
        <w:tab/>
      </w:r>
    </w:p>
    <w:p w14:paraId="58AE2A9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Austria</w:t>
      </w:r>
      <w:r w:rsidRPr="006E0456">
        <w:rPr>
          <w:rFonts w:asciiTheme="minorHAnsi" w:hAnsiTheme="minorHAnsi" w:cstheme="minorHAnsi"/>
          <w:szCs w:val="24"/>
        </w:rPr>
        <w:tab/>
        <w:t>43711, 43720, 43730, 43740, 43780, 43810, 43820</w:t>
      </w:r>
    </w:p>
    <w:p w14:paraId="2CA3AE3E"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Bahamas</w:t>
      </w:r>
      <w:r w:rsidRPr="006E0456">
        <w:rPr>
          <w:rFonts w:asciiTheme="minorHAnsi" w:hAnsiTheme="minorHAnsi" w:cstheme="minorHAnsi"/>
          <w:szCs w:val="24"/>
        </w:rPr>
        <w:tab/>
        <w:t xml:space="preserve"> </w:t>
      </w:r>
    </w:p>
    <w:p w14:paraId="1E604D1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Bélgica</w:t>
      </w:r>
      <w:r w:rsidRPr="006E0456">
        <w:rPr>
          <w:rFonts w:asciiTheme="minorHAnsi" w:hAnsiTheme="minorHAnsi" w:cstheme="minorHAnsi"/>
          <w:szCs w:val="24"/>
        </w:rPr>
        <w:tab/>
        <w:t xml:space="preserve"> </w:t>
      </w:r>
    </w:p>
    <w:p w14:paraId="6F7AAA5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Belice</w:t>
      </w:r>
      <w:r w:rsidRPr="006E0456">
        <w:rPr>
          <w:rFonts w:asciiTheme="minorHAnsi" w:hAnsiTheme="minorHAnsi" w:cstheme="minorHAnsi"/>
          <w:szCs w:val="24"/>
        </w:rPr>
        <w:tab/>
        <w:t xml:space="preserve"> </w:t>
      </w:r>
    </w:p>
    <w:p w14:paraId="4FE5F23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Bolivia</w:t>
      </w:r>
      <w:r w:rsidRPr="006E0456">
        <w:rPr>
          <w:rFonts w:asciiTheme="minorHAnsi" w:hAnsiTheme="minorHAnsi" w:cstheme="minorHAnsi"/>
          <w:szCs w:val="24"/>
        </w:rPr>
        <w:tab/>
        <w:t xml:space="preserve"> </w:t>
      </w:r>
    </w:p>
    <w:p w14:paraId="438B3387"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Brasil</w:t>
      </w:r>
      <w:r w:rsidRPr="006E0456">
        <w:rPr>
          <w:rFonts w:asciiTheme="minorHAnsi" w:hAnsiTheme="minorHAnsi" w:cstheme="minorHAnsi"/>
          <w:szCs w:val="24"/>
        </w:rPr>
        <w:tab/>
        <w:t xml:space="preserve"> </w:t>
      </w:r>
    </w:p>
    <w:p w14:paraId="4E44975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Bulgaria</w:t>
      </w:r>
      <w:r w:rsidRPr="006E0456">
        <w:rPr>
          <w:rFonts w:asciiTheme="minorHAnsi" w:hAnsiTheme="minorHAnsi" w:cstheme="minorHAnsi"/>
          <w:szCs w:val="24"/>
        </w:rPr>
        <w:tab/>
        <w:t>35948, 35987, 35998, 35999</w:t>
      </w:r>
    </w:p>
    <w:p w14:paraId="386DA6A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Chile</w:t>
      </w:r>
      <w:r w:rsidRPr="006E0456">
        <w:rPr>
          <w:rFonts w:asciiTheme="minorHAnsi" w:hAnsiTheme="minorHAnsi" w:cstheme="minorHAnsi"/>
          <w:szCs w:val="24"/>
        </w:rPr>
        <w:tab/>
        <w:t>563, 564, 565, 566, 567, 5621, 5622, 5625, 5627, 5628, 5629, 5667, 56322</w:t>
      </w:r>
    </w:p>
    <w:p w14:paraId="619F8FFD"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Colombia</w:t>
      </w:r>
      <w:r w:rsidRPr="006E0456">
        <w:rPr>
          <w:rFonts w:asciiTheme="minorHAnsi" w:hAnsiTheme="minorHAnsi" w:cstheme="minorHAnsi"/>
          <w:szCs w:val="24"/>
        </w:rPr>
        <w:tab/>
        <w:t xml:space="preserve"> </w:t>
      </w:r>
    </w:p>
    <w:p w14:paraId="4163BAA5"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Costa Rica</w:t>
      </w:r>
      <w:r w:rsidRPr="006E0456">
        <w:rPr>
          <w:rFonts w:asciiTheme="minorHAnsi" w:hAnsiTheme="minorHAnsi" w:cstheme="minorHAnsi"/>
          <w:szCs w:val="24"/>
        </w:rPr>
        <w:tab/>
        <w:t xml:space="preserve"> </w:t>
      </w:r>
    </w:p>
    <w:p w14:paraId="29FC2EB3"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Dinamarca</w:t>
      </w:r>
      <w:r w:rsidRPr="006E0456">
        <w:rPr>
          <w:rFonts w:asciiTheme="minorHAnsi" w:hAnsiTheme="minorHAnsi" w:cstheme="minorHAnsi"/>
          <w:szCs w:val="24"/>
        </w:rPr>
        <w:tab/>
        <w:t xml:space="preserve"> </w:t>
      </w:r>
    </w:p>
    <w:p w14:paraId="4A984BF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Ecuador</w:t>
      </w:r>
      <w:r w:rsidRPr="006E0456">
        <w:rPr>
          <w:rFonts w:asciiTheme="minorHAnsi" w:hAnsiTheme="minorHAnsi" w:cstheme="minorHAnsi"/>
          <w:szCs w:val="24"/>
        </w:rPr>
        <w:tab/>
        <w:t xml:space="preserve"> </w:t>
      </w:r>
    </w:p>
    <w:p w14:paraId="4FA617E5"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El Salvador</w:t>
      </w:r>
      <w:r w:rsidRPr="006E0456">
        <w:rPr>
          <w:rFonts w:asciiTheme="minorHAnsi" w:hAnsiTheme="minorHAnsi" w:cstheme="minorHAnsi"/>
          <w:szCs w:val="24"/>
        </w:rPr>
        <w:tab/>
        <w:t xml:space="preserve"> </w:t>
      </w:r>
    </w:p>
    <w:p w14:paraId="31EF80A3"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Eslovaquia</w:t>
      </w:r>
      <w:r w:rsidRPr="006E0456">
        <w:rPr>
          <w:rFonts w:asciiTheme="minorHAnsi" w:hAnsiTheme="minorHAnsi" w:cstheme="minorHAnsi"/>
          <w:szCs w:val="24"/>
        </w:rPr>
        <w:tab/>
        <w:t xml:space="preserve"> </w:t>
      </w:r>
    </w:p>
    <w:p w14:paraId="4C26BBE4"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España</w:t>
      </w:r>
      <w:r w:rsidRPr="006E0456">
        <w:rPr>
          <w:rFonts w:asciiTheme="minorHAnsi" w:hAnsiTheme="minorHAnsi" w:cstheme="minorHAnsi"/>
          <w:szCs w:val="24"/>
        </w:rPr>
        <w:tab/>
        <w:t xml:space="preserve"> </w:t>
      </w:r>
    </w:p>
    <w:p w14:paraId="0502E90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Finlandia</w:t>
      </w:r>
      <w:r w:rsidRPr="006E0456">
        <w:rPr>
          <w:rFonts w:asciiTheme="minorHAnsi" w:hAnsiTheme="minorHAnsi" w:cstheme="minorHAnsi"/>
          <w:szCs w:val="24"/>
        </w:rPr>
        <w:tab/>
        <w:t xml:space="preserve"> </w:t>
      </w:r>
    </w:p>
    <w:p w14:paraId="5BB28B2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Francia</w:t>
      </w:r>
      <w:r w:rsidRPr="006E0456">
        <w:rPr>
          <w:rFonts w:asciiTheme="minorHAnsi" w:hAnsiTheme="minorHAnsi" w:cstheme="minorHAnsi"/>
          <w:szCs w:val="24"/>
        </w:rPr>
        <w:tab/>
        <w:t xml:space="preserve"> </w:t>
      </w:r>
    </w:p>
    <w:p w14:paraId="6B9160A9"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Grecia</w:t>
      </w:r>
      <w:r w:rsidRPr="006E0456">
        <w:rPr>
          <w:rFonts w:asciiTheme="minorHAnsi" w:hAnsiTheme="minorHAnsi" w:cstheme="minorHAnsi"/>
          <w:szCs w:val="24"/>
        </w:rPr>
        <w:tab/>
        <w:t xml:space="preserve"> </w:t>
      </w:r>
    </w:p>
    <w:p w14:paraId="43361926"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Guatemala</w:t>
      </w:r>
      <w:r w:rsidRPr="006E0456">
        <w:rPr>
          <w:rFonts w:asciiTheme="minorHAnsi" w:hAnsiTheme="minorHAnsi" w:cstheme="minorHAnsi"/>
          <w:szCs w:val="24"/>
        </w:rPr>
        <w:tab/>
        <w:t xml:space="preserve"> </w:t>
      </w:r>
    </w:p>
    <w:p w14:paraId="0D6F940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Haití</w:t>
      </w:r>
      <w:r w:rsidRPr="006E0456">
        <w:rPr>
          <w:rFonts w:asciiTheme="minorHAnsi" w:hAnsiTheme="minorHAnsi" w:cstheme="minorHAnsi"/>
          <w:szCs w:val="24"/>
        </w:rPr>
        <w:tab/>
        <w:t xml:space="preserve"> </w:t>
      </w:r>
    </w:p>
    <w:p w14:paraId="0C8FC15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lastRenderedPageBreak/>
        <w:t>Holanda</w:t>
      </w:r>
      <w:r w:rsidRPr="006E0456">
        <w:rPr>
          <w:rFonts w:asciiTheme="minorHAnsi" w:hAnsiTheme="minorHAnsi" w:cstheme="minorHAnsi"/>
          <w:szCs w:val="24"/>
        </w:rPr>
        <w:tab/>
        <w:t xml:space="preserve"> </w:t>
      </w:r>
    </w:p>
    <w:p w14:paraId="01F901CC"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Honduras</w:t>
      </w:r>
    </w:p>
    <w:p w14:paraId="48C6A4C2"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Hungría</w:t>
      </w:r>
    </w:p>
    <w:p w14:paraId="07AB826B"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Irlanda</w:t>
      </w:r>
      <w:r w:rsidRPr="006E0456">
        <w:rPr>
          <w:rFonts w:asciiTheme="minorHAnsi" w:hAnsiTheme="minorHAnsi" w:cstheme="minorHAnsi"/>
          <w:szCs w:val="24"/>
        </w:rPr>
        <w:tab/>
        <w:t xml:space="preserve"> </w:t>
      </w:r>
    </w:p>
    <w:p w14:paraId="59B7087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Islas Caimán</w:t>
      </w:r>
      <w:r w:rsidRPr="006E0456">
        <w:rPr>
          <w:rFonts w:asciiTheme="minorHAnsi" w:hAnsiTheme="minorHAnsi" w:cstheme="minorHAnsi"/>
          <w:szCs w:val="24"/>
        </w:rPr>
        <w:tab/>
      </w:r>
    </w:p>
    <w:p w14:paraId="5DCD26B5"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Italia</w:t>
      </w:r>
      <w:r w:rsidRPr="006E0456">
        <w:rPr>
          <w:rFonts w:asciiTheme="minorHAnsi" w:hAnsiTheme="minorHAnsi" w:cstheme="minorHAnsi"/>
          <w:szCs w:val="24"/>
        </w:rPr>
        <w:tab/>
        <w:t xml:space="preserve"> </w:t>
      </w:r>
    </w:p>
    <w:p w14:paraId="2252C74C"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Jamaica</w:t>
      </w:r>
      <w:r w:rsidRPr="006E0456">
        <w:rPr>
          <w:rFonts w:asciiTheme="minorHAnsi" w:hAnsiTheme="minorHAnsi" w:cstheme="minorHAnsi"/>
          <w:szCs w:val="24"/>
        </w:rPr>
        <w:tab/>
        <w:t xml:space="preserve"> </w:t>
      </w:r>
    </w:p>
    <w:p w14:paraId="5CB4646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Luxemburgo</w:t>
      </w:r>
      <w:r w:rsidRPr="006E0456">
        <w:rPr>
          <w:rFonts w:asciiTheme="minorHAnsi" w:hAnsiTheme="minorHAnsi" w:cstheme="minorHAnsi"/>
          <w:szCs w:val="24"/>
        </w:rPr>
        <w:tab/>
        <w:t xml:space="preserve"> </w:t>
      </w:r>
    </w:p>
    <w:p w14:paraId="0F7CD3A9"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Montenegro</w:t>
      </w:r>
      <w:r w:rsidRPr="006E0456">
        <w:rPr>
          <w:rFonts w:asciiTheme="minorHAnsi" w:hAnsiTheme="minorHAnsi" w:cstheme="minorHAnsi"/>
          <w:szCs w:val="24"/>
        </w:rPr>
        <w:tab/>
        <w:t xml:space="preserve"> </w:t>
      </w:r>
    </w:p>
    <w:p w14:paraId="42D0A0C2"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Nicaragua</w:t>
      </w:r>
      <w:r w:rsidRPr="006E0456">
        <w:rPr>
          <w:rFonts w:asciiTheme="minorHAnsi" w:hAnsiTheme="minorHAnsi" w:cstheme="minorHAnsi"/>
          <w:szCs w:val="24"/>
        </w:rPr>
        <w:tab/>
        <w:t xml:space="preserve"> </w:t>
      </w:r>
    </w:p>
    <w:p w14:paraId="58B40C5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Noruega</w:t>
      </w:r>
      <w:r w:rsidRPr="006E0456">
        <w:rPr>
          <w:rFonts w:asciiTheme="minorHAnsi" w:hAnsiTheme="minorHAnsi" w:cstheme="minorHAnsi"/>
          <w:szCs w:val="24"/>
        </w:rPr>
        <w:tab/>
        <w:t xml:space="preserve"> </w:t>
      </w:r>
    </w:p>
    <w:p w14:paraId="0E49511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Panamá</w:t>
      </w:r>
      <w:r w:rsidRPr="006E0456">
        <w:rPr>
          <w:rFonts w:asciiTheme="minorHAnsi" w:hAnsiTheme="minorHAnsi" w:cstheme="minorHAnsi"/>
          <w:szCs w:val="24"/>
        </w:rPr>
        <w:tab/>
        <w:t xml:space="preserve"> </w:t>
      </w:r>
    </w:p>
    <w:p w14:paraId="2DB90579"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Paraguay</w:t>
      </w:r>
      <w:r w:rsidRPr="006E0456">
        <w:rPr>
          <w:rFonts w:asciiTheme="minorHAnsi" w:hAnsiTheme="minorHAnsi" w:cstheme="minorHAnsi"/>
          <w:szCs w:val="24"/>
        </w:rPr>
        <w:tab/>
        <w:t xml:space="preserve"> </w:t>
      </w:r>
    </w:p>
    <w:p w14:paraId="2E13C12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Perú</w:t>
      </w:r>
      <w:r w:rsidRPr="006E0456">
        <w:rPr>
          <w:rFonts w:asciiTheme="minorHAnsi" w:hAnsiTheme="minorHAnsi" w:cstheme="minorHAnsi"/>
          <w:szCs w:val="24"/>
        </w:rPr>
        <w:tab/>
        <w:t xml:space="preserve"> </w:t>
      </w:r>
    </w:p>
    <w:p w14:paraId="46E6F3D4"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Polonia</w:t>
      </w:r>
      <w:r w:rsidRPr="006E0456">
        <w:rPr>
          <w:rFonts w:asciiTheme="minorHAnsi" w:hAnsiTheme="minorHAnsi" w:cstheme="minorHAnsi"/>
          <w:szCs w:val="24"/>
        </w:rPr>
        <w:tab/>
        <w:t xml:space="preserve"> </w:t>
      </w:r>
    </w:p>
    <w:p w14:paraId="2524D7F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Portugal</w:t>
      </w:r>
      <w:r w:rsidRPr="006E0456">
        <w:rPr>
          <w:rFonts w:asciiTheme="minorHAnsi" w:hAnsiTheme="minorHAnsi" w:cstheme="minorHAnsi"/>
          <w:szCs w:val="24"/>
        </w:rPr>
        <w:tab/>
        <w:t xml:space="preserve"> </w:t>
      </w:r>
    </w:p>
    <w:p w14:paraId="117F0C29"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Principado de Liechtenstein</w:t>
      </w:r>
      <w:r w:rsidRPr="006E0456">
        <w:rPr>
          <w:rFonts w:asciiTheme="minorHAnsi" w:hAnsiTheme="minorHAnsi" w:cstheme="minorHAnsi"/>
          <w:szCs w:val="24"/>
        </w:rPr>
        <w:tab/>
        <w:t xml:space="preserve"> </w:t>
      </w:r>
    </w:p>
    <w:p w14:paraId="52022F0D"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Reino Unido</w:t>
      </w:r>
      <w:r w:rsidRPr="006E0456">
        <w:rPr>
          <w:rFonts w:asciiTheme="minorHAnsi" w:hAnsiTheme="minorHAnsi" w:cstheme="minorHAnsi"/>
          <w:szCs w:val="24"/>
        </w:rPr>
        <w:tab/>
        <w:t>4470</w:t>
      </w:r>
    </w:p>
    <w:p w14:paraId="38D3DB5E"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República Checa</w:t>
      </w:r>
      <w:r w:rsidRPr="006E0456">
        <w:rPr>
          <w:rFonts w:asciiTheme="minorHAnsi" w:hAnsiTheme="minorHAnsi" w:cstheme="minorHAnsi"/>
          <w:szCs w:val="24"/>
        </w:rPr>
        <w:tab/>
        <w:t xml:space="preserve"> </w:t>
      </w:r>
    </w:p>
    <w:p w14:paraId="3293703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República de Albania</w:t>
      </w:r>
      <w:r w:rsidRPr="006E0456">
        <w:rPr>
          <w:rFonts w:asciiTheme="minorHAnsi" w:hAnsiTheme="minorHAnsi" w:cstheme="minorHAnsi"/>
          <w:szCs w:val="24"/>
        </w:rPr>
        <w:tab/>
        <w:t>3554</w:t>
      </w:r>
    </w:p>
    <w:p w14:paraId="5D453B0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Rumania</w:t>
      </w:r>
      <w:r w:rsidRPr="006E0456">
        <w:rPr>
          <w:rFonts w:asciiTheme="minorHAnsi" w:hAnsiTheme="minorHAnsi" w:cstheme="minorHAnsi"/>
          <w:szCs w:val="24"/>
        </w:rPr>
        <w:tab/>
        <w:t xml:space="preserve"> </w:t>
      </w:r>
    </w:p>
    <w:p w14:paraId="43F78E0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Rusia</w:t>
      </w:r>
      <w:r w:rsidRPr="006E0456">
        <w:rPr>
          <w:rFonts w:asciiTheme="minorHAnsi" w:hAnsiTheme="minorHAnsi" w:cstheme="minorHAnsi"/>
          <w:szCs w:val="24"/>
        </w:rPr>
        <w:tab/>
        <w:t xml:space="preserve"> </w:t>
      </w:r>
    </w:p>
    <w:p w14:paraId="0B11A69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Suecia</w:t>
      </w:r>
      <w:r w:rsidRPr="006E0456">
        <w:rPr>
          <w:rFonts w:asciiTheme="minorHAnsi" w:hAnsiTheme="minorHAnsi" w:cstheme="minorHAnsi"/>
          <w:szCs w:val="24"/>
        </w:rPr>
        <w:tab/>
        <w:t xml:space="preserve"> </w:t>
      </w:r>
    </w:p>
    <w:p w14:paraId="3F310A8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Suiza</w:t>
      </w:r>
      <w:r w:rsidRPr="006E0456">
        <w:rPr>
          <w:rFonts w:asciiTheme="minorHAnsi" w:hAnsiTheme="minorHAnsi" w:cstheme="minorHAnsi"/>
          <w:szCs w:val="24"/>
        </w:rPr>
        <w:tab/>
        <w:t>4174, 4177</w:t>
      </w:r>
    </w:p>
    <w:p w14:paraId="576ED4A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Trinidad y Tobago</w:t>
      </w:r>
      <w:r w:rsidRPr="006E0456">
        <w:rPr>
          <w:rFonts w:asciiTheme="minorHAnsi" w:hAnsiTheme="minorHAnsi" w:cstheme="minorHAnsi"/>
          <w:szCs w:val="24"/>
        </w:rPr>
        <w:tab/>
        <w:t xml:space="preserve"> </w:t>
      </w:r>
    </w:p>
    <w:p w14:paraId="51E12086"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Turquía</w:t>
      </w:r>
      <w:r w:rsidRPr="006E0456">
        <w:rPr>
          <w:rFonts w:asciiTheme="minorHAnsi" w:hAnsiTheme="minorHAnsi" w:cstheme="minorHAnsi"/>
          <w:szCs w:val="24"/>
        </w:rPr>
        <w:tab/>
        <w:t xml:space="preserve"> </w:t>
      </w:r>
    </w:p>
    <w:p w14:paraId="44A9994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Uruguay</w:t>
      </w:r>
      <w:r w:rsidRPr="006E0456">
        <w:rPr>
          <w:rFonts w:asciiTheme="minorHAnsi" w:hAnsiTheme="minorHAnsi" w:cstheme="minorHAnsi"/>
          <w:szCs w:val="24"/>
        </w:rPr>
        <w:tab/>
        <w:t xml:space="preserve"> </w:t>
      </w:r>
    </w:p>
    <w:p w14:paraId="396B435E"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Venezuela</w:t>
      </w:r>
    </w:p>
    <w:p w14:paraId="6304348E" w14:textId="77777777" w:rsidR="00E62471" w:rsidRDefault="00E62471" w:rsidP="00E62471">
      <w:pPr>
        <w:rPr>
          <w:rFonts w:ascii="Arial" w:hAnsi="Arial" w:cs="Arial"/>
          <w:sz w:val="18"/>
          <w:szCs w:val="18"/>
        </w:rPr>
      </w:pPr>
      <w:r>
        <w:rPr>
          <w:rFonts w:ascii="Arial" w:hAnsi="Arial" w:cs="Arial"/>
          <w:sz w:val="18"/>
          <w:szCs w:val="18"/>
        </w:rPr>
        <w:br w:type="page"/>
      </w:r>
    </w:p>
    <w:p w14:paraId="33610966" w14:textId="77777777" w:rsidR="00E62471" w:rsidRPr="006E0456" w:rsidRDefault="000D62E1" w:rsidP="00E62471">
      <w:pPr>
        <w:rPr>
          <w:rStyle w:val="Ttulo3Car"/>
          <w:rFonts w:asciiTheme="minorHAnsi" w:hAnsiTheme="minorHAnsi" w:cstheme="minorHAnsi"/>
          <w:sz w:val="28"/>
          <w:szCs w:val="28"/>
        </w:rPr>
      </w:pPr>
      <w:bookmarkStart w:id="188" w:name="_Toc162342574"/>
      <w:r>
        <w:rPr>
          <w:rStyle w:val="Ttulo3Car"/>
          <w:rFonts w:asciiTheme="minorHAnsi" w:hAnsiTheme="minorHAnsi" w:cstheme="minorHAnsi"/>
          <w:sz w:val="28"/>
          <w:szCs w:val="28"/>
        </w:rPr>
        <w:lastRenderedPageBreak/>
        <w:t>V</w:t>
      </w:r>
      <w:r w:rsidR="00107745">
        <w:rPr>
          <w:rStyle w:val="Ttulo3Car"/>
          <w:rFonts w:asciiTheme="minorHAnsi" w:hAnsiTheme="minorHAnsi" w:cstheme="minorHAnsi"/>
          <w:sz w:val="28"/>
          <w:szCs w:val="28"/>
        </w:rPr>
        <w:t>I</w:t>
      </w:r>
      <w:r w:rsidR="00E62471" w:rsidRPr="006E0456">
        <w:rPr>
          <w:rStyle w:val="Ttulo3Car"/>
          <w:rFonts w:asciiTheme="minorHAnsi" w:hAnsiTheme="minorHAnsi" w:cstheme="minorHAnsi"/>
          <w:sz w:val="28"/>
          <w:szCs w:val="28"/>
        </w:rPr>
        <w:t>. PAQUETE 499</w:t>
      </w:r>
      <w:bookmarkEnd w:id="188"/>
    </w:p>
    <w:p w14:paraId="2CB2516B" w14:textId="77777777" w:rsidR="00E62471" w:rsidRPr="006E0456" w:rsidRDefault="00E62471" w:rsidP="00E62471">
      <w:pPr>
        <w:rPr>
          <w:rFonts w:asciiTheme="minorHAnsi" w:hAnsiTheme="minorHAnsi" w:cstheme="minorHAnsi"/>
          <w:szCs w:val="24"/>
          <w:lang w:val="pt-BR"/>
        </w:rPr>
      </w:pPr>
    </w:p>
    <w:p w14:paraId="4FEA34A9" w14:textId="77777777" w:rsidR="00E62471" w:rsidRPr="006E0456" w:rsidRDefault="00E62471" w:rsidP="00E62471">
      <w:pPr>
        <w:outlineLvl w:val="0"/>
        <w:rPr>
          <w:rFonts w:asciiTheme="minorHAnsi" w:hAnsiTheme="minorHAnsi" w:cstheme="minorHAnsi"/>
          <w:b/>
          <w:szCs w:val="24"/>
        </w:rPr>
      </w:pPr>
      <w:r w:rsidRPr="006E0456">
        <w:rPr>
          <w:rFonts w:asciiTheme="minorHAnsi" w:hAnsiTheme="minorHAnsi" w:cstheme="minorHAnsi"/>
          <w:b/>
          <w:szCs w:val="24"/>
        </w:rPr>
        <w:t xml:space="preserve">Número de Inscripción: </w:t>
      </w:r>
      <w:r w:rsidR="000A060B" w:rsidRPr="000A060B">
        <w:rPr>
          <w:rFonts w:asciiTheme="minorHAnsi" w:hAnsiTheme="minorHAnsi" w:cstheme="minorHAnsi"/>
          <w:b/>
          <w:sz w:val="28"/>
          <w:szCs w:val="28"/>
        </w:rPr>
        <w:t>722014</w:t>
      </w:r>
    </w:p>
    <w:p w14:paraId="66F31979" w14:textId="77777777" w:rsidR="00E62471" w:rsidRPr="006E0456" w:rsidRDefault="00E62471" w:rsidP="00E62471">
      <w:pPr>
        <w:outlineLvl w:val="0"/>
        <w:rPr>
          <w:rFonts w:asciiTheme="minorHAnsi" w:hAnsiTheme="minorHAnsi" w:cstheme="minorHAnsi"/>
          <w:szCs w:val="24"/>
        </w:rPr>
      </w:pPr>
      <w:r w:rsidRPr="006E0456">
        <w:rPr>
          <w:rFonts w:asciiTheme="minorHAnsi" w:hAnsiTheme="minorHAnsi" w:cstheme="minorHAnsi"/>
          <w:szCs w:val="24"/>
        </w:rPr>
        <w:t xml:space="preserve"> </w:t>
      </w:r>
    </w:p>
    <w:p w14:paraId="17252E3F" w14:textId="77777777" w:rsidR="00E62471" w:rsidRPr="006E0456" w:rsidRDefault="00E62471" w:rsidP="00E62471">
      <w:pPr>
        <w:tabs>
          <w:tab w:val="left" w:pos="360"/>
          <w:tab w:val="left" w:pos="426"/>
        </w:tabs>
        <w:rPr>
          <w:rFonts w:asciiTheme="minorHAnsi" w:hAnsiTheme="minorHAnsi" w:cstheme="minorHAnsi"/>
          <w:szCs w:val="24"/>
        </w:rPr>
      </w:pPr>
      <w:r w:rsidRPr="006E0456">
        <w:rPr>
          <w:rFonts w:asciiTheme="minorHAnsi" w:hAnsiTheme="minorHAnsi" w:cstheme="minorHAnsi"/>
          <w:b/>
          <w:bCs/>
          <w:szCs w:val="24"/>
        </w:rPr>
        <w:t>Nombre del Servicio</w:t>
      </w:r>
    </w:p>
    <w:p w14:paraId="086BE0F6" w14:textId="77777777" w:rsidR="00E62471" w:rsidRPr="006E0456" w:rsidRDefault="00E62471" w:rsidP="00E62471">
      <w:pPr>
        <w:tabs>
          <w:tab w:val="left" w:pos="360"/>
          <w:tab w:val="left" w:pos="426"/>
        </w:tabs>
        <w:rPr>
          <w:rFonts w:asciiTheme="minorHAnsi" w:hAnsiTheme="minorHAnsi" w:cstheme="minorHAnsi"/>
          <w:szCs w:val="24"/>
        </w:rPr>
      </w:pPr>
      <w:r w:rsidRPr="006E0456">
        <w:rPr>
          <w:rFonts w:asciiTheme="minorHAnsi" w:hAnsiTheme="minorHAnsi" w:cstheme="minorHAnsi"/>
          <w:szCs w:val="24"/>
        </w:rPr>
        <w:t xml:space="preserve">Paquete 499 </w:t>
      </w:r>
    </w:p>
    <w:p w14:paraId="2DA1E814" w14:textId="77777777" w:rsidR="00E62471" w:rsidRPr="006E0456" w:rsidRDefault="00E62471" w:rsidP="00E62471">
      <w:pPr>
        <w:rPr>
          <w:rFonts w:asciiTheme="minorHAnsi" w:hAnsiTheme="minorHAnsi" w:cstheme="minorHAnsi"/>
          <w:szCs w:val="24"/>
        </w:rPr>
      </w:pPr>
    </w:p>
    <w:p w14:paraId="37510F46" w14:textId="77777777" w:rsidR="00E62471" w:rsidRPr="006E0456" w:rsidRDefault="00E62471" w:rsidP="00E62471">
      <w:pPr>
        <w:tabs>
          <w:tab w:val="left" w:pos="360"/>
          <w:tab w:val="left" w:pos="426"/>
        </w:tabs>
        <w:rPr>
          <w:rFonts w:asciiTheme="minorHAnsi" w:hAnsiTheme="minorHAnsi" w:cstheme="minorHAnsi"/>
          <w:szCs w:val="24"/>
        </w:rPr>
      </w:pPr>
      <w:r w:rsidRPr="006E0456">
        <w:rPr>
          <w:rFonts w:asciiTheme="minorHAnsi" w:hAnsiTheme="minorHAnsi" w:cstheme="minorHAnsi"/>
          <w:b/>
          <w:szCs w:val="24"/>
        </w:rPr>
        <w:t>Descripción</w:t>
      </w:r>
    </w:p>
    <w:p w14:paraId="3BC3B943" w14:textId="77777777" w:rsidR="00E62471" w:rsidRPr="006E0456" w:rsidRDefault="00E62471" w:rsidP="00E62471">
      <w:pPr>
        <w:pStyle w:val="Textoindependiente2"/>
        <w:spacing w:after="0" w:line="240" w:lineRule="auto"/>
        <w:rPr>
          <w:rFonts w:asciiTheme="minorHAnsi" w:hAnsiTheme="minorHAnsi" w:cstheme="minorHAnsi"/>
          <w:szCs w:val="24"/>
        </w:rPr>
      </w:pPr>
      <w:r w:rsidRPr="006E0456">
        <w:rPr>
          <w:rFonts w:asciiTheme="minorHAnsi" w:hAnsiTheme="minorHAnsi" w:cstheme="minorHAnsi"/>
          <w:szCs w:val="24"/>
        </w:rPr>
        <w:t xml:space="preserve">Es un Paquete que integra, bajo un esquema de renta mensual fija: La renta básica de la línea residencial, Infinitum de hasta </w:t>
      </w:r>
      <w:r w:rsidR="000A060B">
        <w:rPr>
          <w:rFonts w:asciiTheme="minorHAnsi" w:hAnsiTheme="minorHAnsi" w:cstheme="minorHAnsi"/>
          <w:szCs w:val="24"/>
        </w:rPr>
        <w:t>10</w:t>
      </w:r>
      <w:r w:rsidRPr="006E0456">
        <w:rPr>
          <w:rFonts w:asciiTheme="minorHAnsi" w:hAnsiTheme="minorHAnsi" w:cstheme="minorHAnsi"/>
          <w:szCs w:val="24"/>
        </w:rPr>
        <w:t>0 Mbps, llamadas de servicio medido ilimitadas (SM), minutos ilimitados a teléfonos móviles bajo la modalidad “El Que Llama Paga”, minutos de larga distancia internacional (001) ilimitados, minutos de larga distancia mundial (00) ilimitados; Paquete de Servicios Digitales, y tarifas promocionales para el servicio de Larga Distancia Mundial.</w:t>
      </w:r>
    </w:p>
    <w:p w14:paraId="5EA70818" w14:textId="77777777" w:rsidR="00E62471" w:rsidRPr="006E0456" w:rsidRDefault="00E62471" w:rsidP="00E62471">
      <w:pPr>
        <w:pStyle w:val="Textoindependiente2"/>
        <w:spacing w:after="0" w:line="240" w:lineRule="auto"/>
        <w:ind w:left="356"/>
        <w:jc w:val="both"/>
        <w:rPr>
          <w:rFonts w:asciiTheme="minorHAnsi" w:hAnsiTheme="minorHAnsi" w:cstheme="minorHAnsi"/>
          <w:szCs w:val="24"/>
        </w:rPr>
      </w:pPr>
    </w:p>
    <w:p w14:paraId="48EE68DE" w14:textId="77777777" w:rsidR="00E62471" w:rsidRPr="006E0456" w:rsidRDefault="00E62471" w:rsidP="00E62471">
      <w:pPr>
        <w:tabs>
          <w:tab w:val="left" w:pos="360"/>
          <w:tab w:val="left" w:pos="426"/>
        </w:tabs>
        <w:rPr>
          <w:rFonts w:asciiTheme="minorHAnsi" w:hAnsiTheme="minorHAnsi" w:cstheme="minorHAnsi"/>
          <w:szCs w:val="24"/>
        </w:rPr>
      </w:pPr>
      <w:r w:rsidRPr="006E0456">
        <w:rPr>
          <w:rFonts w:asciiTheme="minorHAnsi" w:hAnsiTheme="minorHAnsi" w:cstheme="minorHAnsi"/>
          <w:b/>
          <w:szCs w:val="24"/>
        </w:rPr>
        <w:t>Estructura Tarifaria</w:t>
      </w:r>
    </w:p>
    <w:p w14:paraId="7D39F8EB"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Paquete 499 incluye lo siguiente:</w:t>
      </w:r>
    </w:p>
    <w:p w14:paraId="340F3B45"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bookmarkStart w:id="189" w:name="_Hlk518500544"/>
      <w:r w:rsidRPr="006E0456">
        <w:rPr>
          <w:rFonts w:asciiTheme="minorHAnsi" w:hAnsiTheme="minorHAnsi" w:cstheme="minorHAnsi"/>
          <w:bCs/>
          <w:szCs w:val="24"/>
        </w:rPr>
        <w:t>Renta Básica de la Línea Residencial</w:t>
      </w:r>
    </w:p>
    <w:p w14:paraId="47618F1F"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r w:rsidRPr="006E0456">
        <w:rPr>
          <w:rFonts w:asciiTheme="minorHAnsi" w:hAnsiTheme="minorHAnsi" w:cstheme="minorHAnsi"/>
          <w:bCs/>
          <w:szCs w:val="24"/>
        </w:rPr>
        <w:t>Llamadas de servicio medido Ilimitadas</w:t>
      </w:r>
    </w:p>
    <w:p w14:paraId="04BC75ED"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r w:rsidRPr="006E0456">
        <w:rPr>
          <w:rFonts w:asciiTheme="minorHAnsi" w:hAnsiTheme="minorHAnsi" w:cstheme="minorHAnsi"/>
          <w:bCs/>
          <w:szCs w:val="24"/>
        </w:rPr>
        <w:t>Minutos Ilimitados a teléfonos móviles bajo la modalidad “El Que Llama Paga”</w:t>
      </w:r>
    </w:p>
    <w:p w14:paraId="4D04BA85"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r w:rsidRPr="006E0456">
        <w:rPr>
          <w:rFonts w:asciiTheme="minorHAnsi" w:hAnsiTheme="minorHAnsi" w:cstheme="minorHAnsi"/>
          <w:bCs/>
          <w:szCs w:val="24"/>
        </w:rPr>
        <w:t>Minutos Ilimitados de Larga Distancia Internacional</w:t>
      </w:r>
    </w:p>
    <w:p w14:paraId="49746DB6"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r w:rsidRPr="006E0456">
        <w:rPr>
          <w:rFonts w:asciiTheme="minorHAnsi" w:hAnsiTheme="minorHAnsi" w:cstheme="minorHAnsi"/>
          <w:bCs/>
          <w:szCs w:val="24"/>
        </w:rPr>
        <w:t>Minutos Ilimitados de Larga Distancia Mundial (*)</w:t>
      </w:r>
    </w:p>
    <w:p w14:paraId="12A1C074"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r w:rsidRPr="006E0456">
        <w:rPr>
          <w:rFonts w:asciiTheme="minorHAnsi" w:hAnsiTheme="minorHAnsi" w:cstheme="minorHAnsi"/>
          <w:bCs/>
          <w:szCs w:val="24"/>
        </w:rPr>
        <w:t>Tarifas promocionales de Larga Distancia Mundial (**)</w:t>
      </w:r>
    </w:p>
    <w:p w14:paraId="6260D3BE"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r w:rsidRPr="006E0456">
        <w:rPr>
          <w:rFonts w:asciiTheme="minorHAnsi" w:hAnsiTheme="minorHAnsi" w:cstheme="minorHAnsi"/>
          <w:bCs/>
          <w:szCs w:val="24"/>
        </w:rPr>
        <w:t xml:space="preserve">Infinitum hasta </w:t>
      </w:r>
      <w:r w:rsidR="000A060B">
        <w:rPr>
          <w:rFonts w:asciiTheme="minorHAnsi" w:hAnsiTheme="minorHAnsi" w:cstheme="minorHAnsi"/>
          <w:bCs/>
          <w:szCs w:val="24"/>
        </w:rPr>
        <w:t>10</w:t>
      </w:r>
      <w:r w:rsidRPr="006E0456">
        <w:rPr>
          <w:rFonts w:asciiTheme="minorHAnsi" w:hAnsiTheme="minorHAnsi" w:cstheme="minorHAnsi"/>
          <w:bCs/>
          <w:szCs w:val="24"/>
        </w:rPr>
        <w:t>0 Mbps</w:t>
      </w:r>
    </w:p>
    <w:p w14:paraId="37A8034E"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r w:rsidRPr="006E0456">
        <w:rPr>
          <w:rFonts w:asciiTheme="minorHAnsi" w:hAnsiTheme="minorHAnsi" w:cstheme="minorHAnsi"/>
          <w:bCs/>
          <w:szCs w:val="24"/>
        </w:rPr>
        <w:t>Paquete de Servicios Digitales</w:t>
      </w:r>
    </w:p>
    <w:p w14:paraId="439394A9" w14:textId="77777777" w:rsidR="00E62471" w:rsidRPr="006E0456" w:rsidRDefault="00E62471" w:rsidP="00E62471">
      <w:pPr>
        <w:tabs>
          <w:tab w:val="left" w:pos="360"/>
          <w:tab w:val="left" w:pos="426"/>
        </w:tabs>
        <w:ind w:right="-568"/>
        <w:jc w:val="both"/>
        <w:rPr>
          <w:rFonts w:asciiTheme="minorHAnsi" w:hAnsiTheme="minorHAnsi" w:cstheme="minorHAnsi"/>
          <w:b/>
          <w:bCs/>
          <w:szCs w:val="24"/>
        </w:rPr>
      </w:pPr>
      <w:r w:rsidRPr="006E0456">
        <w:rPr>
          <w:rFonts w:asciiTheme="minorHAnsi" w:hAnsiTheme="minorHAnsi" w:cstheme="minorHAnsi"/>
          <w:b/>
          <w:bCs/>
          <w:szCs w:val="24"/>
        </w:rPr>
        <w:t>Precio del paquete sin impuestos $421.32</w:t>
      </w:r>
    </w:p>
    <w:p w14:paraId="0FBB029F" w14:textId="77777777" w:rsidR="00E62471" w:rsidRPr="006E0456" w:rsidRDefault="00E62471" w:rsidP="00E62471">
      <w:pPr>
        <w:tabs>
          <w:tab w:val="left" w:pos="360"/>
          <w:tab w:val="left" w:pos="426"/>
        </w:tabs>
        <w:ind w:right="-568"/>
        <w:jc w:val="both"/>
        <w:rPr>
          <w:rFonts w:asciiTheme="minorHAnsi" w:hAnsiTheme="minorHAnsi" w:cstheme="minorHAnsi"/>
          <w:b/>
          <w:bCs/>
          <w:szCs w:val="24"/>
        </w:rPr>
      </w:pPr>
      <w:r w:rsidRPr="006E0456">
        <w:rPr>
          <w:rFonts w:asciiTheme="minorHAnsi" w:hAnsiTheme="minorHAnsi" w:cstheme="minorHAnsi"/>
          <w:b/>
          <w:bCs/>
          <w:szCs w:val="24"/>
        </w:rPr>
        <w:t>Precio del paquete con impuestos $499.00</w:t>
      </w:r>
    </w:p>
    <w:p w14:paraId="14603E78"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r w:rsidRPr="006E0456">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bookmarkEnd w:id="189"/>
    <w:p w14:paraId="4B49379E" w14:textId="77777777" w:rsidR="00E62471" w:rsidRPr="006E0456" w:rsidRDefault="00E62471" w:rsidP="00E62471">
      <w:pPr>
        <w:tabs>
          <w:tab w:val="left" w:pos="360"/>
          <w:tab w:val="left" w:pos="426"/>
        </w:tabs>
        <w:ind w:right="1347"/>
        <w:rPr>
          <w:rFonts w:asciiTheme="minorHAnsi" w:hAnsiTheme="minorHAnsi" w:cstheme="minorHAnsi"/>
          <w:bCs/>
          <w:szCs w:val="24"/>
        </w:rPr>
      </w:pPr>
      <w:r w:rsidRPr="006E0456">
        <w:rPr>
          <w:rFonts w:asciiTheme="minorHAnsi" w:hAnsiTheme="minorHAnsi" w:cstheme="minorHAnsi"/>
          <w:bCs/>
          <w:szCs w:val="24"/>
        </w:rPr>
        <w:t>(*) Hasta 50 países (Ver Anexo de destinos incluidos)</w:t>
      </w:r>
    </w:p>
    <w:p w14:paraId="52E780D0" w14:textId="77777777" w:rsidR="00E62471" w:rsidRPr="006E0456" w:rsidRDefault="00E62471" w:rsidP="00E62471">
      <w:pPr>
        <w:tabs>
          <w:tab w:val="left" w:pos="360"/>
          <w:tab w:val="left" w:pos="426"/>
        </w:tabs>
        <w:ind w:right="1347"/>
        <w:rPr>
          <w:rFonts w:asciiTheme="minorHAnsi" w:hAnsiTheme="minorHAnsi" w:cstheme="minorHAnsi"/>
          <w:bCs/>
          <w:szCs w:val="24"/>
        </w:rPr>
      </w:pPr>
      <w:r w:rsidRPr="006E0456">
        <w:rPr>
          <w:rFonts w:asciiTheme="minorHAnsi" w:hAnsiTheme="minorHAnsi" w:cstheme="minorHAnsi"/>
          <w:bCs/>
          <w:szCs w:val="24"/>
        </w:rPr>
        <w:t>(**) Tarifa sin impuestos por minuto resto de países:</w:t>
      </w:r>
    </w:p>
    <w:p w14:paraId="1645924B" w14:textId="77777777" w:rsidR="00E62471" w:rsidRPr="006E0456" w:rsidRDefault="00E62471" w:rsidP="00E62471">
      <w:pPr>
        <w:numPr>
          <w:ilvl w:val="0"/>
          <w:numId w:val="38"/>
        </w:numPr>
        <w:tabs>
          <w:tab w:val="left" w:pos="360"/>
          <w:tab w:val="left" w:pos="426"/>
        </w:tabs>
        <w:ind w:left="425" w:right="1347" w:hanging="142"/>
        <w:rPr>
          <w:rFonts w:asciiTheme="minorHAnsi" w:hAnsiTheme="minorHAnsi" w:cstheme="minorHAnsi"/>
          <w:bCs/>
          <w:szCs w:val="24"/>
        </w:rPr>
      </w:pPr>
      <w:r w:rsidRPr="006E0456">
        <w:rPr>
          <w:rFonts w:asciiTheme="minorHAnsi" w:hAnsiTheme="minorHAnsi" w:cstheme="minorHAnsi"/>
          <w:bCs/>
          <w:szCs w:val="24"/>
        </w:rPr>
        <w:t>Sudamérica: $1.00</w:t>
      </w:r>
    </w:p>
    <w:p w14:paraId="0609FBDA" w14:textId="77777777" w:rsidR="00E62471" w:rsidRPr="006E0456" w:rsidRDefault="00E62471" w:rsidP="00E62471">
      <w:pPr>
        <w:numPr>
          <w:ilvl w:val="0"/>
          <w:numId w:val="38"/>
        </w:numPr>
        <w:tabs>
          <w:tab w:val="left" w:pos="360"/>
          <w:tab w:val="left" w:pos="426"/>
        </w:tabs>
        <w:ind w:left="425" w:right="1347" w:hanging="142"/>
        <w:rPr>
          <w:rFonts w:asciiTheme="minorHAnsi" w:hAnsiTheme="minorHAnsi" w:cstheme="minorHAnsi"/>
          <w:bCs/>
          <w:szCs w:val="24"/>
        </w:rPr>
      </w:pPr>
      <w:r w:rsidRPr="006E0456">
        <w:rPr>
          <w:rFonts w:asciiTheme="minorHAnsi" w:hAnsiTheme="minorHAnsi" w:cstheme="minorHAnsi"/>
          <w:bCs/>
          <w:szCs w:val="24"/>
        </w:rPr>
        <w:t xml:space="preserve">Alaska, Puerto Rico y Centroamérica: $2.00 </w:t>
      </w:r>
    </w:p>
    <w:p w14:paraId="480F7AF0" w14:textId="77777777" w:rsidR="00E62471" w:rsidRPr="006E0456" w:rsidRDefault="00E62471" w:rsidP="00E62471">
      <w:pPr>
        <w:numPr>
          <w:ilvl w:val="0"/>
          <w:numId w:val="38"/>
        </w:numPr>
        <w:tabs>
          <w:tab w:val="left" w:pos="360"/>
          <w:tab w:val="left" w:pos="426"/>
        </w:tabs>
        <w:ind w:left="425" w:right="1347" w:hanging="142"/>
        <w:rPr>
          <w:rFonts w:asciiTheme="minorHAnsi" w:hAnsiTheme="minorHAnsi" w:cstheme="minorHAnsi"/>
          <w:b/>
          <w:szCs w:val="24"/>
        </w:rPr>
      </w:pPr>
      <w:r w:rsidRPr="006E0456">
        <w:rPr>
          <w:rFonts w:asciiTheme="minorHAnsi" w:hAnsiTheme="minorHAnsi" w:cstheme="minorHAnsi"/>
          <w:bCs/>
          <w:szCs w:val="24"/>
        </w:rPr>
        <w:t xml:space="preserve">Europa $8.00 </w:t>
      </w:r>
    </w:p>
    <w:p w14:paraId="14EC317E" w14:textId="77777777" w:rsidR="00E62471" w:rsidRPr="006E0456" w:rsidRDefault="00E62471" w:rsidP="00E62471">
      <w:pPr>
        <w:numPr>
          <w:ilvl w:val="0"/>
          <w:numId w:val="38"/>
        </w:numPr>
        <w:tabs>
          <w:tab w:val="left" w:pos="360"/>
          <w:tab w:val="left" w:pos="426"/>
        </w:tabs>
        <w:ind w:left="425" w:right="1347" w:hanging="142"/>
        <w:rPr>
          <w:rFonts w:asciiTheme="minorHAnsi" w:hAnsiTheme="minorHAnsi" w:cstheme="minorHAnsi"/>
          <w:b/>
          <w:szCs w:val="24"/>
        </w:rPr>
      </w:pPr>
      <w:r w:rsidRPr="006E0456">
        <w:rPr>
          <w:rFonts w:asciiTheme="minorHAnsi" w:hAnsiTheme="minorHAnsi" w:cstheme="minorHAnsi"/>
          <w:bCs/>
          <w:szCs w:val="24"/>
        </w:rPr>
        <w:t xml:space="preserve">Cuba, </w:t>
      </w:r>
      <w:proofErr w:type="spellStart"/>
      <w:r w:rsidRPr="006E0456">
        <w:rPr>
          <w:rFonts w:asciiTheme="minorHAnsi" w:hAnsiTheme="minorHAnsi" w:cstheme="minorHAnsi"/>
          <w:bCs/>
          <w:szCs w:val="24"/>
        </w:rPr>
        <w:t>Hawaii</w:t>
      </w:r>
      <w:proofErr w:type="spellEnd"/>
      <w:r w:rsidRPr="006E0456">
        <w:rPr>
          <w:rFonts w:asciiTheme="minorHAnsi" w:hAnsiTheme="minorHAnsi" w:cstheme="minorHAnsi"/>
          <w:bCs/>
          <w:szCs w:val="24"/>
        </w:rPr>
        <w:t xml:space="preserve"> y Resto del Mundo: $10.00.</w:t>
      </w:r>
    </w:p>
    <w:p w14:paraId="44335C41" w14:textId="77777777" w:rsidR="00E62471" w:rsidRPr="006E0456" w:rsidRDefault="00E62471" w:rsidP="002E3FB2">
      <w:pPr>
        <w:tabs>
          <w:tab w:val="left" w:pos="360"/>
          <w:tab w:val="left" w:pos="426"/>
        </w:tabs>
        <w:ind w:right="1347"/>
        <w:rPr>
          <w:rFonts w:asciiTheme="minorHAnsi" w:hAnsiTheme="minorHAnsi" w:cstheme="minorHAnsi"/>
          <w:bCs/>
          <w:szCs w:val="24"/>
        </w:rPr>
      </w:pPr>
    </w:p>
    <w:p w14:paraId="01670D46" w14:textId="77777777" w:rsidR="00E62471" w:rsidRPr="006E0456" w:rsidRDefault="00E62471" w:rsidP="00E62471">
      <w:pPr>
        <w:tabs>
          <w:tab w:val="left" w:pos="360"/>
          <w:tab w:val="left" w:pos="426"/>
        </w:tabs>
        <w:rPr>
          <w:rFonts w:asciiTheme="minorHAnsi" w:hAnsiTheme="minorHAnsi" w:cstheme="minorHAnsi"/>
          <w:b/>
          <w:szCs w:val="24"/>
        </w:rPr>
      </w:pPr>
      <w:r w:rsidRPr="006E0456">
        <w:rPr>
          <w:rFonts w:asciiTheme="minorHAnsi" w:hAnsiTheme="minorHAnsi" w:cstheme="minorHAnsi"/>
          <w:b/>
          <w:szCs w:val="24"/>
        </w:rPr>
        <w:t>Reglas de Aplicación Tarifaria</w:t>
      </w:r>
    </w:p>
    <w:p w14:paraId="6974D9DE"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Aplica para tráfico de llamadas salientes originadas en la línea contratante.</w:t>
      </w:r>
    </w:p>
    <w:p w14:paraId="42D716A1"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Los minutos a teléfonos móviles aplican bajo la modalidad “El Que Llama Paga”.</w:t>
      </w:r>
    </w:p>
    <w:p w14:paraId="508C02E4"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lastRenderedPageBreak/>
        <w:t xml:space="preserve">No aplica para tráfico de servicios 800, 880, 900, </w:t>
      </w:r>
      <w:proofErr w:type="spellStart"/>
      <w:r w:rsidRPr="006E0456">
        <w:rPr>
          <w:rFonts w:asciiTheme="minorHAnsi" w:hAnsiTheme="minorHAnsi" w:cstheme="minorHAnsi"/>
          <w:szCs w:val="24"/>
        </w:rPr>
        <w:t>Telcard</w:t>
      </w:r>
      <w:proofErr w:type="spellEnd"/>
      <w:r w:rsidRPr="006E0456">
        <w:rPr>
          <w:rFonts w:asciiTheme="minorHAnsi" w:hAnsiTheme="minorHAnsi" w:cstheme="minorHAnsi"/>
          <w:szCs w:val="24"/>
        </w:rPr>
        <w:t>, servicio de Larga Distancia a Barcos (</w:t>
      </w:r>
      <w:proofErr w:type="spellStart"/>
      <w:r w:rsidRPr="006E0456">
        <w:rPr>
          <w:rFonts w:asciiTheme="minorHAnsi" w:hAnsiTheme="minorHAnsi" w:cstheme="minorHAnsi"/>
          <w:szCs w:val="24"/>
        </w:rPr>
        <w:t>Inmarsat</w:t>
      </w:r>
      <w:proofErr w:type="spellEnd"/>
      <w:r w:rsidRPr="006E0456">
        <w:rPr>
          <w:rFonts w:asciiTheme="minorHAnsi" w:hAnsiTheme="minorHAnsi" w:cstheme="minorHAnsi"/>
          <w:szCs w:val="24"/>
        </w:rPr>
        <w:t>), Servicio de Larga Distancia Vía Satélite (</w:t>
      </w:r>
      <w:proofErr w:type="spellStart"/>
      <w:r w:rsidRPr="006E0456">
        <w:rPr>
          <w:rFonts w:asciiTheme="minorHAnsi" w:hAnsiTheme="minorHAnsi" w:cstheme="minorHAnsi"/>
          <w:szCs w:val="24"/>
        </w:rPr>
        <w:t>Iridium</w:t>
      </w:r>
      <w:proofErr w:type="spellEnd"/>
      <w:r w:rsidRPr="006E0456">
        <w:rPr>
          <w:rFonts w:asciiTheme="minorHAnsi" w:hAnsiTheme="minorHAnsi" w:cstheme="minorHAnsi"/>
          <w:szCs w:val="24"/>
        </w:rPr>
        <w:t xml:space="preserve">) y </w:t>
      </w:r>
      <w:proofErr w:type="spellStart"/>
      <w:r w:rsidRPr="006E0456">
        <w:rPr>
          <w:rFonts w:asciiTheme="minorHAnsi" w:hAnsiTheme="minorHAnsi" w:cstheme="minorHAnsi"/>
          <w:szCs w:val="24"/>
        </w:rPr>
        <w:t>Thuraya</w:t>
      </w:r>
      <w:proofErr w:type="spellEnd"/>
      <w:r w:rsidRPr="006E0456">
        <w:rPr>
          <w:rFonts w:asciiTheme="minorHAnsi" w:hAnsiTheme="minorHAnsi" w:cstheme="minorHAnsi"/>
          <w:szCs w:val="24"/>
        </w:rPr>
        <w:t>.</w:t>
      </w:r>
    </w:p>
    <w:p w14:paraId="2657CDF4"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Los servicios digitales que se incluyen son los especificados en los términos y condiciones de cada paquete detallados en la página de telmex.com.</w:t>
      </w:r>
    </w:p>
    <w:p w14:paraId="1184DD6A"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312EE1D5"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El paquete se limita a uno por domicilio.</w:t>
      </w:r>
    </w:p>
    <w:p w14:paraId="6E9A764D" w14:textId="77777777" w:rsidR="00E62471" w:rsidRPr="008C387C" w:rsidRDefault="00E62471" w:rsidP="00E62471">
      <w:pPr>
        <w:ind w:left="360" w:right="98"/>
        <w:jc w:val="both"/>
        <w:rPr>
          <w:rFonts w:ascii="Arial" w:hAnsi="Arial" w:cs="Arial"/>
          <w:b/>
          <w:sz w:val="20"/>
        </w:rPr>
      </w:pPr>
    </w:p>
    <w:p w14:paraId="36B96494" w14:textId="77777777" w:rsidR="00E62471" w:rsidRPr="006E0456" w:rsidRDefault="00E62471" w:rsidP="00E62471">
      <w:pPr>
        <w:ind w:left="360" w:right="98"/>
        <w:jc w:val="both"/>
        <w:rPr>
          <w:rFonts w:asciiTheme="minorHAnsi" w:hAnsiTheme="minorHAnsi" w:cstheme="minorHAnsi"/>
          <w:b/>
          <w:szCs w:val="24"/>
        </w:rPr>
      </w:pPr>
      <w:r w:rsidRPr="006E0456">
        <w:rPr>
          <w:rFonts w:asciiTheme="minorHAnsi" w:hAnsiTheme="minorHAnsi" w:cstheme="minorHAnsi"/>
          <w:b/>
          <w:szCs w:val="24"/>
        </w:rPr>
        <w:t>Políticas Comerciales</w:t>
      </w:r>
    </w:p>
    <w:p w14:paraId="01545E4E"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El cliente deberá cumplir con los siguientes requisitos:</w:t>
      </w:r>
    </w:p>
    <w:p w14:paraId="1CB29654"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 xml:space="preserve">Este paquete está dirigido a clientes residenciales. </w:t>
      </w:r>
    </w:p>
    <w:p w14:paraId="0A3DCCA4"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Aplica para las líneas con servicio de larga distancia de LADA que facturen en Recibo Telefónico.</w:t>
      </w:r>
    </w:p>
    <w:p w14:paraId="7FE0706D"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La contratación del paquete no está limitado a consumos mínimos.</w:t>
      </w:r>
    </w:p>
    <w:p w14:paraId="6045FAAC"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Es requisito indispensable que la línea no presente adeudos vencidos para que el paquete aplique y se facture correctamente.</w:t>
      </w:r>
    </w:p>
    <w:p w14:paraId="77AE7E75"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El paquete no tiene cargo de contratación o activación.</w:t>
      </w:r>
    </w:p>
    <w:p w14:paraId="7C3656DF"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Para el caso de líneas nuevas, se aplican los cargos vigentes de gastos de instalación y cableado interior para líneas residenciales.</w:t>
      </w:r>
    </w:p>
    <w:p w14:paraId="4BAF9954"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No aplican descuentos adicionales.</w:t>
      </w:r>
    </w:p>
    <w:p w14:paraId="2A9A1025" w14:textId="77777777" w:rsidR="00E62471" w:rsidRPr="006E0456" w:rsidRDefault="000A060B" w:rsidP="000A060B">
      <w:pPr>
        <w:ind w:left="360" w:right="98"/>
        <w:jc w:val="both"/>
        <w:rPr>
          <w:rFonts w:asciiTheme="minorHAnsi" w:hAnsiTheme="minorHAnsi" w:cstheme="minorHAnsi"/>
          <w:szCs w:val="24"/>
        </w:rPr>
      </w:pPr>
      <w:r w:rsidRPr="000A060B">
        <w:rPr>
          <w:rFonts w:asciiTheme="minorHAnsi" w:hAnsiTheme="minorHAnsi" w:cstheme="minorHAnsi"/>
          <w:szCs w:val="24"/>
        </w:rPr>
        <w:t>La velocidad de Infinitum anunciada, aplica siempre y cuando las condiciones técnicas de equipamiento y distancia del domicilio del cliente a la central lo</w:t>
      </w:r>
      <w:r>
        <w:rPr>
          <w:rFonts w:asciiTheme="minorHAnsi" w:hAnsiTheme="minorHAnsi" w:cstheme="minorHAnsi"/>
          <w:szCs w:val="24"/>
        </w:rPr>
        <w:t xml:space="preserve"> </w:t>
      </w:r>
      <w:r w:rsidRPr="000A060B">
        <w:rPr>
          <w:rFonts w:asciiTheme="minorHAnsi" w:hAnsiTheme="minorHAnsi" w:cstheme="minorHAnsi"/>
          <w:szCs w:val="24"/>
        </w:rPr>
        <w:t>permitan</w:t>
      </w:r>
      <w:r w:rsidR="00E62471" w:rsidRPr="006E0456">
        <w:rPr>
          <w:rFonts w:asciiTheme="minorHAnsi" w:hAnsiTheme="minorHAnsi" w:cstheme="minorHAnsi"/>
          <w:szCs w:val="24"/>
        </w:rPr>
        <w:t xml:space="preserve"> </w:t>
      </w:r>
    </w:p>
    <w:p w14:paraId="736A331B"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Adicionalmente, se podrían ofrecer accesos a beneficios tales como: servicios de valor agregado, contenidos en internet propios o de terceros, servicios OTT, servicios de almacenamiento en la nube, entre otros.</w:t>
      </w:r>
    </w:p>
    <w:p w14:paraId="4C378094"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Para evitar el daño que se pueda causar a la red de TELMEX por el mal uso de la línea telefónica y en virtud de que este beneficio es para personas físicas que son clientes residenciales, los clientes no podrán realizar las siguientes actividades:</w:t>
      </w:r>
    </w:p>
    <w:p w14:paraId="084C8BA8"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La comercialización, venta o reventa de las llamadas de servicio medido, de los minutos de larga distancia ni los minutos a teléfonos móviles bajo la modalidad “El Que Llama Paga” incluidos en el paquete.</w:t>
      </w:r>
    </w:p>
    <w:p w14:paraId="7B964FFE"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La comercialización, venta o reventa de aplicaciones sobre el servicio de Internet que se incluye en el paquete.</w:t>
      </w:r>
    </w:p>
    <w:p w14:paraId="5087CAAB"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 xml:space="preserve">Prestar servicios de telecomunicaciones o realizar actividades tales como transportar o </w:t>
      </w:r>
      <w:proofErr w:type="spellStart"/>
      <w:r w:rsidRPr="006E0456">
        <w:rPr>
          <w:rFonts w:asciiTheme="minorHAnsi" w:hAnsiTheme="minorHAnsi" w:cstheme="minorHAnsi"/>
          <w:szCs w:val="24"/>
        </w:rPr>
        <w:t>re-originar</w:t>
      </w:r>
      <w:proofErr w:type="spellEnd"/>
      <w:r w:rsidRPr="006E0456">
        <w:rPr>
          <w:rFonts w:asciiTheme="minorHAnsi" w:hAnsiTheme="minorHAnsi" w:cstheme="minorHAnsi"/>
          <w:szCs w:val="24"/>
        </w:rPr>
        <w:t xml:space="preserve"> tráfico público conmutado originado en otra cuidad o país, así como realizar actividades de regreso de llamadas (</w:t>
      </w:r>
      <w:proofErr w:type="spellStart"/>
      <w:r w:rsidRPr="006E0456">
        <w:rPr>
          <w:rFonts w:asciiTheme="minorHAnsi" w:hAnsiTheme="minorHAnsi" w:cstheme="minorHAnsi"/>
          <w:szCs w:val="24"/>
        </w:rPr>
        <w:t>Call</w:t>
      </w:r>
      <w:proofErr w:type="spellEnd"/>
      <w:r w:rsidRPr="006E0456">
        <w:rPr>
          <w:rFonts w:asciiTheme="minorHAnsi" w:hAnsiTheme="minorHAnsi" w:cstheme="minorHAnsi"/>
          <w:szCs w:val="24"/>
        </w:rPr>
        <w:t>-Back) y puenteo de llamadas (</w:t>
      </w:r>
      <w:proofErr w:type="spellStart"/>
      <w:r w:rsidRPr="006E0456">
        <w:rPr>
          <w:rFonts w:asciiTheme="minorHAnsi" w:hAnsiTheme="minorHAnsi" w:cstheme="minorHAnsi"/>
          <w:szCs w:val="24"/>
        </w:rPr>
        <w:t>By</w:t>
      </w:r>
      <w:proofErr w:type="spellEnd"/>
      <w:r w:rsidRPr="006E0456">
        <w:rPr>
          <w:rFonts w:asciiTheme="minorHAnsi" w:hAnsiTheme="minorHAnsi" w:cstheme="minorHAnsi"/>
          <w:szCs w:val="24"/>
        </w:rPr>
        <w:t>-Pass).</w:t>
      </w:r>
    </w:p>
    <w:p w14:paraId="0476E4A8" w14:textId="77777777" w:rsidR="00E62471"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 xml:space="preserve">El paquete no puede ser contratado para fines comerciales por personas morales o negocios incluidos aquellos con operaciones de tipo </w:t>
      </w:r>
      <w:proofErr w:type="spellStart"/>
      <w:r w:rsidRPr="006E0456">
        <w:rPr>
          <w:rFonts w:asciiTheme="minorHAnsi" w:hAnsiTheme="minorHAnsi" w:cstheme="minorHAnsi"/>
          <w:szCs w:val="24"/>
        </w:rPr>
        <w:t>Call</w:t>
      </w:r>
      <w:proofErr w:type="spellEnd"/>
      <w:r w:rsidRPr="006E0456">
        <w:rPr>
          <w:rFonts w:asciiTheme="minorHAnsi" w:hAnsiTheme="minorHAnsi" w:cstheme="minorHAnsi"/>
          <w:szCs w:val="24"/>
        </w:rPr>
        <w:t xml:space="preserve"> Centers, por instituciones de ningún tipo ni por Revendedores de Servicios (incluidos Operadores de Telefonía Pública y Ponga Su Línea a Trabajar).</w:t>
      </w:r>
    </w:p>
    <w:p w14:paraId="602EAF09" w14:textId="77777777" w:rsidR="000A060B" w:rsidRPr="006E0456" w:rsidRDefault="000A060B" w:rsidP="000A060B">
      <w:pPr>
        <w:ind w:left="360" w:right="98"/>
        <w:jc w:val="both"/>
        <w:rPr>
          <w:rFonts w:asciiTheme="minorHAnsi" w:hAnsiTheme="minorHAnsi" w:cstheme="minorHAnsi"/>
          <w:szCs w:val="24"/>
        </w:rPr>
      </w:pPr>
      <w:r w:rsidRPr="000A060B">
        <w:rPr>
          <w:rFonts w:asciiTheme="minorHAnsi" w:hAnsiTheme="minorHAnsi" w:cstheme="minorHAnsi"/>
          <w:szCs w:val="24"/>
        </w:rPr>
        <w:lastRenderedPageBreak/>
        <w:t>A efecto de cumplir con los Lineamientos de Gestión de Tráfico y Administración</w:t>
      </w:r>
      <w:r>
        <w:rPr>
          <w:rFonts w:asciiTheme="minorHAnsi" w:hAnsiTheme="minorHAnsi" w:cstheme="minorHAnsi"/>
          <w:szCs w:val="24"/>
        </w:rPr>
        <w:t xml:space="preserve"> </w:t>
      </w:r>
      <w:r w:rsidRPr="000A060B">
        <w:rPr>
          <w:rFonts w:asciiTheme="minorHAnsi" w:hAnsiTheme="minorHAnsi" w:cstheme="minorHAnsi"/>
          <w:szCs w:val="24"/>
        </w:rPr>
        <w:t>de Red, al ofrecer el servicio de internet no se ponen restricciones a los usuarios</w:t>
      </w:r>
      <w:r>
        <w:rPr>
          <w:rFonts w:asciiTheme="minorHAnsi" w:hAnsiTheme="minorHAnsi" w:cstheme="minorHAnsi"/>
          <w:szCs w:val="24"/>
        </w:rPr>
        <w:t xml:space="preserve"> </w:t>
      </w:r>
      <w:r w:rsidRPr="000A060B">
        <w:rPr>
          <w:rFonts w:asciiTheme="minorHAnsi" w:hAnsiTheme="minorHAnsi" w:cstheme="minorHAnsi"/>
          <w:szCs w:val="24"/>
        </w:rPr>
        <w:t>finales para acceder a los contenidos, aplicaciones y/o servicios disponibles en</w:t>
      </w:r>
      <w:r>
        <w:rPr>
          <w:rFonts w:asciiTheme="minorHAnsi" w:hAnsiTheme="minorHAnsi" w:cstheme="minorHAnsi"/>
          <w:szCs w:val="24"/>
        </w:rPr>
        <w:t xml:space="preserve"> </w:t>
      </w:r>
      <w:r w:rsidRPr="000A060B">
        <w:rPr>
          <w:rFonts w:asciiTheme="minorHAnsi" w:hAnsiTheme="minorHAnsi" w:cstheme="minorHAnsi"/>
          <w:szCs w:val="24"/>
        </w:rPr>
        <w:t>Internet, ni se otorga un acceso a un subconjunto de los mismos y tampoco se</w:t>
      </w:r>
      <w:r>
        <w:rPr>
          <w:rFonts w:asciiTheme="minorHAnsi" w:hAnsiTheme="minorHAnsi" w:cstheme="minorHAnsi"/>
          <w:szCs w:val="24"/>
        </w:rPr>
        <w:t xml:space="preserve"> </w:t>
      </w:r>
      <w:r w:rsidRPr="000A060B">
        <w:rPr>
          <w:rFonts w:asciiTheme="minorHAnsi" w:hAnsiTheme="minorHAnsi" w:cstheme="minorHAnsi"/>
          <w:szCs w:val="24"/>
        </w:rPr>
        <w:t>ofrecen ofertas de planes de datos ni el acceso patrocinado más allá de la vigencia</w:t>
      </w:r>
      <w:r>
        <w:rPr>
          <w:rFonts w:asciiTheme="minorHAnsi" w:hAnsiTheme="minorHAnsi" w:cstheme="minorHAnsi"/>
          <w:szCs w:val="24"/>
        </w:rPr>
        <w:t xml:space="preserve"> </w:t>
      </w:r>
      <w:r w:rsidRPr="000A060B">
        <w:rPr>
          <w:rFonts w:asciiTheme="minorHAnsi" w:hAnsiTheme="minorHAnsi" w:cstheme="minorHAnsi"/>
          <w:szCs w:val="24"/>
        </w:rPr>
        <w:t>del plan o paquete del servicio de acceso a Internet.</w:t>
      </w:r>
    </w:p>
    <w:p w14:paraId="79FDDA56" w14:textId="77777777" w:rsidR="00E62471" w:rsidRPr="006E0456" w:rsidRDefault="00E62471" w:rsidP="00E62471">
      <w:pPr>
        <w:ind w:left="360" w:right="98"/>
        <w:jc w:val="both"/>
        <w:rPr>
          <w:rFonts w:asciiTheme="minorHAnsi" w:hAnsiTheme="minorHAnsi" w:cstheme="minorHAnsi"/>
          <w:b/>
          <w:szCs w:val="24"/>
        </w:rPr>
      </w:pPr>
    </w:p>
    <w:p w14:paraId="1AAE0EEE" w14:textId="77777777" w:rsidR="00E62471" w:rsidRPr="006E0456" w:rsidRDefault="00E62471" w:rsidP="00E62471">
      <w:pPr>
        <w:ind w:left="360" w:right="98"/>
        <w:jc w:val="both"/>
        <w:rPr>
          <w:rFonts w:asciiTheme="minorHAnsi" w:hAnsiTheme="minorHAnsi" w:cstheme="minorHAnsi"/>
          <w:b/>
          <w:szCs w:val="24"/>
        </w:rPr>
      </w:pPr>
      <w:r w:rsidRPr="006E0456">
        <w:rPr>
          <w:rFonts w:asciiTheme="minorHAnsi" w:hAnsiTheme="minorHAnsi" w:cstheme="minorHAnsi"/>
          <w:b/>
          <w:szCs w:val="24"/>
        </w:rPr>
        <w:t>Vigencia:</w:t>
      </w:r>
    </w:p>
    <w:p w14:paraId="227F7357" w14:textId="77777777" w:rsidR="00E62471" w:rsidRPr="006E0456" w:rsidRDefault="00E62471" w:rsidP="00E62471">
      <w:pPr>
        <w:numPr>
          <w:ilvl w:val="0"/>
          <w:numId w:val="36"/>
        </w:numPr>
        <w:ind w:right="98"/>
        <w:jc w:val="both"/>
        <w:rPr>
          <w:rFonts w:asciiTheme="minorHAnsi" w:hAnsiTheme="minorHAnsi" w:cstheme="minorHAnsi"/>
          <w:szCs w:val="24"/>
        </w:rPr>
      </w:pPr>
      <w:r w:rsidRPr="006E0456">
        <w:rPr>
          <w:rFonts w:asciiTheme="minorHAnsi" w:hAnsiTheme="minorHAnsi" w:cstheme="minorHAnsi"/>
          <w:szCs w:val="24"/>
        </w:rPr>
        <w:t>Indefinida.</w:t>
      </w:r>
    </w:p>
    <w:p w14:paraId="0E7890E6" w14:textId="77777777" w:rsidR="00E62471" w:rsidRPr="008C387C" w:rsidRDefault="00E62471" w:rsidP="00E62471">
      <w:pPr>
        <w:ind w:right="98"/>
        <w:jc w:val="both"/>
        <w:rPr>
          <w:rFonts w:ascii="Arial" w:hAnsi="Arial" w:cs="Arial"/>
          <w:sz w:val="20"/>
        </w:rPr>
      </w:pPr>
    </w:p>
    <w:p w14:paraId="425B7530" w14:textId="77777777" w:rsidR="00E62471" w:rsidRPr="006E0456" w:rsidRDefault="00E62471" w:rsidP="00E62471">
      <w:pPr>
        <w:rPr>
          <w:rFonts w:asciiTheme="minorHAnsi" w:hAnsiTheme="minorHAnsi" w:cstheme="minorHAnsi"/>
          <w:b/>
          <w:szCs w:val="24"/>
        </w:rPr>
      </w:pPr>
      <w:r w:rsidRPr="006E0456">
        <w:rPr>
          <w:rFonts w:asciiTheme="minorHAnsi" w:hAnsiTheme="minorHAnsi" w:cstheme="minorHAnsi"/>
          <w:b/>
          <w:szCs w:val="24"/>
        </w:rPr>
        <w:t>Anexo de Destinos Incluidos:</w:t>
      </w:r>
    </w:p>
    <w:p w14:paraId="49AB7DA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b/>
          <w:szCs w:val="24"/>
        </w:rPr>
        <w:t>País</w:t>
      </w:r>
      <w:r w:rsidRPr="006E0456">
        <w:rPr>
          <w:rFonts w:asciiTheme="minorHAnsi" w:hAnsiTheme="minorHAnsi" w:cstheme="minorHAnsi"/>
          <w:szCs w:val="24"/>
        </w:rPr>
        <w:tab/>
      </w:r>
      <w:r w:rsidRPr="006E0456">
        <w:rPr>
          <w:rFonts w:asciiTheme="minorHAnsi" w:hAnsiTheme="minorHAnsi" w:cstheme="minorHAnsi"/>
          <w:b/>
          <w:szCs w:val="24"/>
        </w:rPr>
        <w:t>Códigos Excluidos</w:t>
      </w:r>
    </w:p>
    <w:p w14:paraId="5300CAA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Alemania</w:t>
      </w:r>
      <w:r w:rsidRPr="006E0456">
        <w:rPr>
          <w:rFonts w:asciiTheme="minorHAnsi" w:hAnsiTheme="minorHAnsi" w:cstheme="minorHAnsi"/>
          <w:szCs w:val="24"/>
        </w:rPr>
        <w:tab/>
        <w:t>49180</w:t>
      </w:r>
    </w:p>
    <w:p w14:paraId="606C72F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Argentina</w:t>
      </w:r>
      <w:r w:rsidRPr="006E0456">
        <w:rPr>
          <w:rFonts w:asciiTheme="minorHAnsi" w:hAnsiTheme="minorHAnsi" w:cstheme="minorHAnsi"/>
          <w:szCs w:val="24"/>
        </w:rPr>
        <w:tab/>
      </w:r>
    </w:p>
    <w:p w14:paraId="3B825973"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Austria</w:t>
      </w:r>
      <w:r w:rsidRPr="006E0456">
        <w:rPr>
          <w:rFonts w:asciiTheme="minorHAnsi" w:hAnsiTheme="minorHAnsi" w:cstheme="minorHAnsi"/>
          <w:szCs w:val="24"/>
        </w:rPr>
        <w:tab/>
        <w:t>43711, 43720, 43730, 43740, 43780, 43810, 43820</w:t>
      </w:r>
    </w:p>
    <w:p w14:paraId="12AE58B6"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Bahamas</w:t>
      </w:r>
      <w:r w:rsidRPr="006E0456">
        <w:rPr>
          <w:rFonts w:asciiTheme="minorHAnsi" w:hAnsiTheme="minorHAnsi" w:cstheme="minorHAnsi"/>
          <w:szCs w:val="24"/>
        </w:rPr>
        <w:tab/>
        <w:t xml:space="preserve"> </w:t>
      </w:r>
    </w:p>
    <w:p w14:paraId="458DFFFB"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Bélgica</w:t>
      </w:r>
      <w:r w:rsidRPr="006E0456">
        <w:rPr>
          <w:rFonts w:asciiTheme="minorHAnsi" w:hAnsiTheme="minorHAnsi" w:cstheme="minorHAnsi"/>
          <w:szCs w:val="24"/>
        </w:rPr>
        <w:tab/>
        <w:t xml:space="preserve"> </w:t>
      </w:r>
    </w:p>
    <w:p w14:paraId="73A20D0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Belice</w:t>
      </w:r>
      <w:r w:rsidRPr="006E0456">
        <w:rPr>
          <w:rFonts w:asciiTheme="minorHAnsi" w:hAnsiTheme="minorHAnsi" w:cstheme="minorHAnsi"/>
          <w:szCs w:val="24"/>
        </w:rPr>
        <w:tab/>
        <w:t xml:space="preserve"> </w:t>
      </w:r>
    </w:p>
    <w:p w14:paraId="2ADBE03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Bolivia</w:t>
      </w:r>
      <w:r w:rsidRPr="006E0456">
        <w:rPr>
          <w:rFonts w:asciiTheme="minorHAnsi" w:hAnsiTheme="minorHAnsi" w:cstheme="minorHAnsi"/>
          <w:szCs w:val="24"/>
        </w:rPr>
        <w:tab/>
        <w:t xml:space="preserve"> </w:t>
      </w:r>
    </w:p>
    <w:p w14:paraId="5035DA93"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Brasil</w:t>
      </w:r>
      <w:r w:rsidRPr="006E0456">
        <w:rPr>
          <w:rFonts w:asciiTheme="minorHAnsi" w:hAnsiTheme="minorHAnsi" w:cstheme="minorHAnsi"/>
          <w:szCs w:val="24"/>
        </w:rPr>
        <w:tab/>
        <w:t xml:space="preserve"> </w:t>
      </w:r>
    </w:p>
    <w:p w14:paraId="3D0F1A83"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Bulgaria</w:t>
      </w:r>
      <w:r w:rsidRPr="006E0456">
        <w:rPr>
          <w:rFonts w:asciiTheme="minorHAnsi" w:hAnsiTheme="minorHAnsi" w:cstheme="minorHAnsi"/>
          <w:szCs w:val="24"/>
        </w:rPr>
        <w:tab/>
        <w:t>35948, 35987, 35998, 35999</w:t>
      </w:r>
    </w:p>
    <w:p w14:paraId="0778D6A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Chile</w:t>
      </w:r>
      <w:r w:rsidRPr="006E0456">
        <w:rPr>
          <w:rFonts w:asciiTheme="minorHAnsi" w:hAnsiTheme="minorHAnsi" w:cstheme="minorHAnsi"/>
          <w:szCs w:val="24"/>
        </w:rPr>
        <w:tab/>
        <w:t>563, 564, 565, 566, 567, 5621, 5622, 5625, 5627, 5628, 5629, 5667, 56322</w:t>
      </w:r>
    </w:p>
    <w:p w14:paraId="41CF8DF3"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Colombia</w:t>
      </w:r>
      <w:r w:rsidRPr="006E0456">
        <w:rPr>
          <w:rFonts w:asciiTheme="minorHAnsi" w:hAnsiTheme="minorHAnsi" w:cstheme="minorHAnsi"/>
          <w:szCs w:val="24"/>
        </w:rPr>
        <w:tab/>
        <w:t xml:space="preserve"> </w:t>
      </w:r>
    </w:p>
    <w:p w14:paraId="52856F7B"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Costa Rica</w:t>
      </w:r>
      <w:r w:rsidRPr="006E0456">
        <w:rPr>
          <w:rFonts w:asciiTheme="minorHAnsi" w:hAnsiTheme="minorHAnsi" w:cstheme="minorHAnsi"/>
          <w:szCs w:val="24"/>
        </w:rPr>
        <w:tab/>
        <w:t xml:space="preserve"> </w:t>
      </w:r>
    </w:p>
    <w:p w14:paraId="6412911B"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Dinamarca</w:t>
      </w:r>
      <w:r w:rsidRPr="006E0456">
        <w:rPr>
          <w:rFonts w:asciiTheme="minorHAnsi" w:hAnsiTheme="minorHAnsi" w:cstheme="minorHAnsi"/>
          <w:szCs w:val="24"/>
        </w:rPr>
        <w:tab/>
        <w:t xml:space="preserve"> </w:t>
      </w:r>
    </w:p>
    <w:p w14:paraId="3755A754"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Ecuador</w:t>
      </w:r>
      <w:r w:rsidRPr="006E0456">
        <w:rPr>
          <w:rFonts w:asciiTheme="minorHAnsi" w:hAnsiTheme="minorHAnsi" w:cstheme="minorHAnsi"/>
          <w:szCs w:val="24"/>
        </w:rPr>
        <w:tab/>
        <w:t xml:space="preserve"> </w:t>
      </w:r>
    </w:p>
    <w:p w14:paraId="6C01184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El Salvador</w:t>
      </w:r>
      <w:r w:rsidRPr="006E0456">
        <w:rPr>
          <w:rFonts w:asciiTheme="minorHAnsi" w:hAnsiTheme="minorHAnsi" w:cstheme="minorHAnsi"/>
          <w:szCs w:val="24"/>
        </w:rPr>
        <w:tab/>
        <w:t xml:space="preserve"> </w:t>
      </w:r>
    </w:p>
    <w:p w14:paraId="010D6909"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Eslovaquia</w:t>
      </w:r>
      <w:r w:rsidRPr="006E0456">
        <w:rPr>
          <w:rFonts w:asciiTheme="minorHAnsi" w:hAnsiTheme="minorHAnsi" w:cstheme="minorHAnsi"/>
          <w:szCs w:val="24"/>
        </w:rPr>
        <w:tab/>
        <w:t xml:space="preserve"> </w:t>
      </w:r>
    </w:p>
    <w:p w14:paraId="7A8340E1"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España</w:t>
      </w:r>
      <w:r w:rsidRPr="006E0456">
        <w:rPr>
          <w:rFonts w:asciiTheme="minorHAnsi" w:hAnsiTheme="minorHAnsi" w:cstheme="minorHAnsi"/>
          <w:szCs w:val="24"/>
        </w:rPr>
        <w:tab/>
        <w:t xml:space="preserve"> </w:t>
      </w:r>
    </w:p>
    <w:p w14:paraId="185CE3F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Finlandia</w:t>
      </w:r>
      <w:r w:rsidRPr="006E0456">
        <w:rPr>
          <w:rFonts w:asciiTheme="minorHAnsi" w:hAnsiTheme="minorHAnsi" w:cstheme="minorHAnsi"/>
          <w:szCs w:val="24"/>
        </w:rPr>
        <w:tab/>
        <w:t xml:space="preserve"> </w:t>
      </w:r>
    </w:p>
    <w:p w14:paraId="3EA1384B"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Francia</w:t>
      </w:r>
      <w:r w:rsidRPr="006E0456">
        <w:rPr>
          <w:rFonts w:asciiTheme="minorHAnsi" w:hAnsiTheme="minorHAnsi" w:cstheme="minorHAnsi"/>
          <w:szCs w:val="24"/>
        </w:rPr>
        <w:tab/>
        <w:t xml:space="preserve"> </w:t>
      </w:r>
    </w:p>
    <w:p w14:paraId="49F9615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Grecia</w:t>
      </w:r>
      <w:r w:rsidRPr="006E0456">
        <w:rPr>
          <w:rFonts w:asciiTheme="minorHAnsi" w:hAnsiTheme="minorHAnsi" w:cstheme="minorHAnsi"/>
          <w:szCs w:val="24"/>
        </w:rPr>
        <w:tab/>
        <w:t xml:space="preserve"> </w:t>
      </w:r>
    </w:p>
    <w:p w14:paraId="7F196854"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Guatemala</w:t>
      </w:r>
      <w:r w:rsidRPr="006E0456">
        <w:rPr>
          <w:rFonts w:asciiTheme="minorHAnsi" w:hAnsiTheme="minorHAnsi" w:cstheme="minorHAnsi"/>
          <w:szCs w:val="24"/>
        </w:rPr>
        <w:tab/>
        <w:t xml:space="preserve"> </w:t>
      </w:r>
    </w:p>
    <w:p w14:paraId="0CC45129"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Haití</w:t>
      </w:r>
      <w:r w:rsidRPr="006E0456">
        <w:rPr>
          <w:rFonts w:asciiTheme="minorHAnsi" w:hAnsiTheme="minorHAnsi" w:cstheme="minorHAnsi"/>
          <w:szCs w:val="24"/>
        </w:rPr>
        <w:tab/>
        <w:t xml:space="preserve"> </w:t>
      </w:r>
    </w:p>
    <w:p w14:paraId="626A4212"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Holanda</w:t>
      </w:r>
      <w:r w:rsidRPr="006E0456">
        <w:rPr>
          <w:rFonts w:asciiTheme="minorHAnsi" w:hAnsiTheme="minorHAnsi" w:cstheme="minorHAnsi"/>
          <w:szCs w:val="24"/>
        </w:rPr>
        <w:tab/>
        <w:t xml:space="preserve"> </w:t>
      </w:r>
    </w:p>
    <w:p w14:paraId="2175A4E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Honduras</w:t>
      </w:r>
    </w:p>
    <w:p w14:paraId="3942F446"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Hungría</w:t>
      </w:r>
    </w:p>
    <w:p w14:paraId="58A2058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Irlanda</w:t>
      </w:r>
      <w:r w:rsidRPr="006E0456">
        <w:rPr>
          <w:rFonts w:asciiTheme="minorHAnsi" w:hAnsiTheme="minorHAnsi" w:cstheme="minorHAnsi"/>
          <w:szCs w:val="24"/>
        </w:rPr>
        <w:tab/>
        <w:t xml:space="preserve"> </w:t>
      </w:r>
    </w:p>
    <w:p w14:paraId="5ABB2605"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Islas Caimán</w:t>
      </w:r>
      <w:r w:rsidRPr="006E0456">
        <w:rPr>
          <w:rFonts w:asciiTheme="minorHAnsi" w:hAnsiTheme="minorHAnsi" w:cstheme="minorHAnsi"/>
          <w:szCs w:val="24"/>
        </w:rPr>
        <w:tab/>
      </w:r>
    </w:p>
    <w:p w14:paraId="58AE7212"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Italia</w:t>
      </w:r>
      <w:r w:rsidRPr="006E0456">
        <w:rPr>
          <w:rFonts w:asciiTheme="minorHAnsi" w:hAnsiTheme="minorHAnsi" w:cstheme="minorHAnsi"/>
          <w:szCs w:val="24"/>
        </w:rPr>
        <w:tab/>
        <w:t xml:space="preserve"> </w:t>
      </w:r>
    </w:p>
    <w:p w14:paraId="375AF7B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Jamaica</w:t>
      </w:r>
      <w:r w:rsidRPr="006E0456">
        <w:rPr>
          <w:rFonts w:asciiTheme="minorHAnsi" w:hAnsiTheme="minorHAnsi" w:cstheme="minorHAnsi"/>
          <w:szCs w:val="24"/>
        </w:rPr>
        <w:tab/>
        <w:t xml:space="preserve"> </w:t>
      </w:r>
    </w:p>
    <w:p w14:paraId="37DE7695"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lastRenderedPageBreak/>
        <w:t>Luxemburgo</w:t>
      </w:r>
      <w:r w:rsidRPr="006E0456">
        <w:rPr>
          <w:rFonts w:asciiTheme="minorHAnsi" w:hAnsiTheme="minorHAnsi" w:cstheme="minorHAnsi"/>
          <w:szCs w:val="24"/>
        </w:rPr>
        <w:tab/>
        <w:t xml:space="preserve"> </w:t>
      </w:r>
    </w:p>
    <w:p w14:paraId="6C780E1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Montenegro</w:t>
      </w:r>
      <w:r w:rsidRPr="006E0456">
        <w:rPr>
          <w:rFonts w:asciiTheme="minorHAnsi" w:hAnsiTheme="minorHAnsi" w:cstheme="minorHAnsi"/>
          <w:szCs w:val="24"/>
        </w:rPr>
        <w:tab/>
        <w:t xml:space="preserve"> </w:t>
      </w:r>
    </w:p>
    <w:p w14:paraId="54C07725"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Nicaragua</w:t>
      </w:r>
      <w:r w:rsidRPr="006E0456">
        <w:rPr>
          <w:rFonts w:asciiTheme="minorHAnsi" w:hAnsiTheme="minorHAnsi" w:cstheme="minorHAnsi"/>
          <w:szCs w:val="24"/>
        </w:rPr>
        <w:tab/>
        <w:t xml:space="preserve"> </w:t>
      </w:r>
    </w:p>
    <w:p w14:paraId="76A79FAE"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Noruega</w:t>
      </w:r>
      <w:r w:rsidRPr="006E0456">
        <w:rPr>
          <w:rFonts w:asciiTheme="minorHAnsi" w:hAnsiTheme="minorHAnsi" w:cstheme="minorHAnsi"/>
          <w:szCs w:val="24"/>
        </w:rPr>
        <w:tab/>
        <w:t xml:space="preserve"> </w:t>
      </w:r>
    </w:p>
    <w:p w14:paraId="17A5BCDE"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Panamá</w:t>
      </w:r>
      <w:r w:rsidRPr="006E0456">
        <w:rPr>
          <w:rFonts w:asciiTheme="minorHAnsi" w:hAnsiTheme="minorHAnsi" w:cstheme="minorHAnsi"/>
          <w:szCs w:val="24"/>
        </w:rPr>
        <w:tab/>
        <w:t xml:space="preserve"> </w:t>
      </w:r>
    </w:p>
    <w:p w14:paraId="4C4B3E6E"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Paraguay</w:t>
      </w:r>
      <w:r w:rsidRPr="006E0456">
        <w:rPr>
          <w:rFonts w:asciiTheme="minorHAnsi" w:hAnsiTheme="minorHAnsi" w:cstheme="minorHAnsi"/>
          <w:szCs w:val="24"/>
        </w:rPr>
        <w:tab/>
        <w:t xml:space="preserve"> </w:t>
      </w:r>
    </w:p>
    <w:p w14:paraId="7DA6DB1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Perú</w:t>
      </w:r>
      <w:r w:rsidRPr="006E0456">
        <w:rPr>
          <w:rFonts w:asciiTheme="minorHAnsi" w:hAnsiTheme="minorHAnsi" w:cstheme="minorHAnsi"/>
          <w:szCs w:val="24"/>
        </w:rPr>
        <w:tab/>
        <w:t xml:space="preserve"> </w:t>
      </w:r>
    </w:p>
    <w:p w14:paraId="05313A5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Polonia</w:t>
      </w:r>
      <w:r w:rsidRPr="006E0456">
        <w:rPr>
          <w:rFonts w:asciiTheme="minorHAnsi" w:hAnsiTheme="minorHAnsi" w:cstheme="minorHAnsi"/>
          <w:szCs w:val="24"/>
        </w:rPr>
        <w:tab/>
        <w:t xml:space="preserve"> </w:t>
      </w:r>
    </w:p>
    <w:p w14:paraId="4C96C0E4"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Portugal</w:t>
      </w:r>
      <w:r w:rsidRPr="006E0456">
        <w:rPr>
          <w:rFonts w:asciiTheme="minorHAnsi" w:hAnsiTheme="minorHAnsi" w:cstheme="minorHAnsi"/>
          <w:szCs w:val="24"/>
        </w:rPr>
        <w:tab/>
        <w:t xml:space="preserve"> </w:t>
      </w:r>
    </w:p>
    <w:p w14:paraId="4E72BCA6"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Principado de Liechtenstein</w:t>
      </w:r>
      <w:r w:rsidRPr="006E0456">
        <w:rPr>
          <w:rFonts w:asciiTheme="minorHAnsi" w:hAnsiTheme="minorHAnsi" w:cstheme="minorHAnsi"/>
          <w:szCs w:val="24"/>
        </w:rPr>
        <w:tab/>
        <w:t xml:space="preserve"> </w:t>
      </w:r>
    </w:p>
    <w:p w14:paraId="22BC13A2"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Reino Unido</w:t>
      </w:r>
      <w:r w:rsidRPr="006E0456">
        <w:rPr>
          <w:rFonts w:asciiTheme="minorHAnsi" w:hAnsiTheme="minorHAnsi" w:cstheme="minorHAnsi"/>
          <w:szCs w:val="24"/>
        </w:rPr>
        <w:tab/>
        <w:t>4470</w:t>
      </w:r>
    </w:p>
    <w:p w14:paraId="2449F3D6"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República Checa</w:t>
      </w:r>
      <w:r w:rsidRPr="006E0456">
        <w:rPr>
          <w:rFonts w:asciiTheme="minorHAnsi" w:hAnsiTheme="minorHAnsi" w:cstheme="minorHAnsi"/>
          <w:szCs w:val="24"/>
        </w:rPr>
        <w:tab/>
        <w:t xml:space="preserve"> </w:t>
      </w:r>
    </w:p>
    <w:p w14:paraId="441C253E"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República de Albania</w:t>
      </w:r>
      <w:r w:rsidRPr="006E0456">
        <w:rPr>
          <w:rFonts w:asciiTheme="minorHAnsi" w:hAnsiTheme="minorHAnsi" w:cstheme="minorHAnsi"/>
          <w:szCs w:val="24"/>
        </w:rPr>
        <w:tab/>
        <w:t>3554</w:t>
      </w:r>
    </w:p>
    <w:p w14:paraId="06CDA6D3"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Rumania</w:t>
      </w:r>
      <w:r w:rsidRPr="006E0456">
        <w:rPr>
          <w:rFonts w:asciiTheme="minorHAnsi" w:hAnsiTheme="minorHAnsi" w:cstheme="minorHAnsi"/>
          <w:szCs w:val="24"/>
        </w:rPr>
        <w:tab/>
        <w:t xml:space="preserve"> </w:t>
      </w:r>
    </w:p>
    <w:p w14:paraId="1A85A454"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Rusia</w:t>
      </w:r>
      <w:r w:rsidRPr="006E0456">
        <w:rPr>
          <w:rFonts w:asciiTheme="minorHAnsi" w:hAnsiTheme="minorHAnsi" w:cstheme="minorHAnsi"/>
          <w:szCs w:val="24"/>
        </w:rPr>
        <w:tab/>
        <w:t xml:space="preserve"> </w:t>
      </w:r>
    </w:p>
    <w:p w14:paraId="13FDDC6C"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Suecia</w:t>
      </w:r>
      <w:r w:rsidRPr="006E0456">
        <w:rPr>
          <w:rFonts w:asciiTheme="minorHAnsi" w:hAnsiTheme="minorHAnsi" w:cstheme="minorHAnsi"/>
          <w:szCs w:val="24"/>
        </w:rPr>
        <w:tab/>
        <w:t xml:space="preserve"> </w:t>
      </w:r>
    </w:p>
    <w:p w14:paraId="0CFDCDA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Suiza</w:t>
      </w:r>
      <w:r w:rsidRPr="006E0456">
        <w:rPr>
          <w:rFonts w:asciiTheme="minorHAnsi" w:hAnsiTheme="minorHAnsi" w:cstheme="minorHAnsi"/>
          <w:szCs w:val="24"/>
        </w:rPr>
        <w:tab/>
        <w:t>4174, 4177</w:t>
      </w:r>
    </w:p>
    <w:p w14:paraId="7FC7AF99"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Trinidad y Tobago</w:t>
      </w:r>
      <w:r w:rsidRPr="006E0456">
        <w:rPr>
          <w:rFonts w:asciiTheme="minorHAnsi" w:hAnsiTheme="minorHAnsi" w:cstheme="minorHAnsi"/>
          <w:szCs w:val="24"/>
        </w:rPr>
        <w:tab/>
        <w:t xml:space="preserve"> </w:t>
      </w:r>
    </w:p>
    <w:p w14:paraId="2AA86D4E"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Turquía</w:t>
      </w:r>
      <w:r w:rsidRPr="006E0456">
        <w:rPr>
          <w:rFonts w:asciiTheme="minorHAnsi" w:hAnsiTheme="minorHAnsi" w:cstheme="minorHAnsi"/>
          <w:szCs w:val="24"/>
        </w:rPr>
        <w:tab/>
        <w:t xml:space="preserve"> </w:t>
      </w:r>
    </w:p>
    <w:p w14:paraId="1A761265"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Uruguay</w:t>
      </w:r>
      <w:r w:rsidRPr="006E0456">
        <w:rPr>
          <w:rFonts w:asciiTheme="minorHAnsi" w:hAnsiTheme="minorHAnsi" w:cstheme="minorHAnsi"/>
          <w:szCs w:val="24"/>
        </w:rPr>
        <w:tab/>
        <w:t xml:space="preserve"> </w:t>
      </w:r>
    </w:p>
    <w:p w14:paraId="3EAC63FD" w14:textId="77777777" w:rsidR="00E62471" w:rsidRDefault="00E62471" w:rsidP="00E62471">
      <w:pPr>
        <w:rPr>
          <w:rFonts w:asciiTheme="minorHAnsi" w:hAnsiTheme="minorHAnsi" w:cstheme="minorHAnsi"/>
          <w:szCs w:val="24"/>
        </w:rPr>
      </w:pPr>
      <w:r w:rsidRPr="006E0456">
        <w:rPr>
          <w:rFonts w:asciiTheme="minorHAnsi" w:hAnsiTheme="minorHAnsi" w:cstheme="minorHAnsi"/>
          <w:szCs w:val="24"/>
        </w:rPr>
        <w:t>Venezuela</w:t>
      </w:r>
    </w:p>
    <w:p w14:paraId="7684BCB2"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br w:type="page"/>
      </w:r>
    </w:p>
    <w:p w14:paraId="5D47E60F" w14:textId="77777777" w:rsidR="00E62471" w:rsidRPr="007E6CA9" w:rsidRDefault="000D62E1" w:rsidP="00E62471">
      <w:pPr>
        <w:rPr>
          <w:rStyle w:val="Ttulo3Car"/>
          <w:rFonts w:asciiTheme="minorHAnsi" w:hAnsiTheme="minorHAnsi" w:cstheme="minorHAnsi"/>
          <w:sz w:val="28"/>
          <w:szCs w:val="28"/>
        </w:rPr>
      </w:pPr>
      <w:bookmarkStart w:id="190" w:name="_Toc162342575"/>
      <w:r>
        <w:rPr>
          <w:rStyle w:val="Ttulo3Car"/>
          <w:rFonts w:asciiTheme="minorHAnsi" w:hAnsiTheme="minorHAnsi" w:cstheme="minorHAnsi"/>
          <w:sz w:val="28"/>
          <w:szCs w:val="28"/>
        </w:rPr>
        <w:lastRenderedPageBreak/>
        <w:t>VII</w:t>
      </w:r>
      <w:r w:rsidR="00E62471" w:rsidRPr="007E6CA9">
        <w:rPr>
          <w:rStyle w:val="Ttulo3Car"/>
          <w:rFonts w:asciiTheme="minorHAnsi" w:hAnsiTheme="minorHAnsi" w:cstheme="minorHAnsi"/>
          <w:sz w:val="28"/>
          <w:szCs w:val="28"/>
        </w:rPr>
        <w:t>. PAQUETE 599</w:t>
      </w:r>
      <w:bookmarkEnd w:id="190"/>
    </w:p>
    <w:p w14:paraId="2A51AEC8" w14:textId="77777777" w:rsidR="00E62471" w:rsidRPr="007E6CA9" w:rsidRDefault="00E62471" w:rsidP="00E62471">
      <w:pPr>
        <w:rPr>
          <w:rFonts w:asciiTheme="minorHAnsi" w:hAnsiTheme="minorHAnsi" w:cstheme="minorHAnsi"/>
          <w:szCs w:val="24"/>
          <w:lang w:val="pt-BR"/>
        </w:rPr>
      </w:pPr>
    </w:p>
    <w:p w14:paraId="1AAB06A0" w14:textId="77777777" w:rsidR="00E62471" w:rsidRPr="007E6CA9" w:rsidRDefault="00E62471" w:rsidP="00E62471">
      <w:pPr>
        <w:outlineLvl w:val="0"/>
        <w:rPr>
          <w:rFonts w:asciiTheme="minorHAnsi" w:hAnsiTheme="minorHAnsi" w:cstheme="minorHAnsi"/>
          <w:b/>
          <w:szCs w:val="24"/>
        </w:rPr>
      </w:pPr>
      <w:r w:rsidRPr="007E6CA9">
        <w:rPr>
          <w:rFonts w:asciiTheme="minorHAnsi" w:hAnsiTheme="minorHAnsi" w:cstheme="minorHAnsi"/>
          <w:b/>
          <w:szCs w:val="24"/>
        </w:rPr>
        <w:t>Número de Inscripción:</w:t>
      </w:r>
      <w:r>
        <w:rPr>
          <w:rFonts w:asciiTheme="minorHAnsi" w:hAnsiTheme="minorHAnsi" w:cstheme="minorHAnsi"/>
          <w:b/>
          <w:szCs w:val="24"/>
        </w:rPr>
        <w:t xml:space="preserve"> </w:t>
      </w:r>
      <w:r w:rsidR="00522DA2">
        <w:rPr>
          <w:rFonts w:asciiTheme="minorHAnsi" w:hAnsiTheme="minorHAnsi" w:cstheme="minorHAnsi"/>
          <w:b/>
          <w:sz w:val="28"/>
          <w:szCs w:val="28"/>
        </w:rPr>
        <w:t>1027855</w:t>
      </w:r>
    </w:p>
    <w:p w14:paraId="2E29E50B" w14:textId="77777777" w:rsidR="00E62471" w:rsidRPr="007E6CA9" w:rsidRDefault="00E62471" w:rsidP="00E62471">
      <w:pPr>
        <w:rPr>
          <w:rFonts w:asciiTheme="minorHAnsi" w:hAnsiTheme="minorHAnsi" w:cstheme="minorHAnsi"/>
          <w:b/>
          <w:szCs w:val="24"/>
        </w:rPr>
      </w:pPr>
    </w:p>
    <w:p w14:paraId="1844A453" w14:textId="77777777" w:rsidR="00E62471" w:rsidRPr="007E6CA9" w:rsidRDefault="00E62471" w:rsidP="00E62471">
      <w:pPr>
        <w:outlineLvl w:val="0"/>
        <w:rPr>
          <w:rFonts w:asciiTheme="minorHAnsi" w:hAnsiTheme="minorHAnsi" w:cstheme="minorHAnsi"/>
          <w:szCs w:val="24"/>
        </w:rPr>
      </w:pPr>
      <w:r w:rsidRPr="007E6CA9">
        <w:rPr>
          <w:rFonts w:asciiTheme="minorHAnsi" w:hAnsiTheme="minorHAnsi" w:cstheme="minorHAnsi"/>
          <w:b/>
          <w:szCs w:val="24"/>
        </w:rPr>
        <w:t>Nombre del Servicio:</w:t>
      </w:r>
    </w:p>
    <w:p w14:paraId="1C60C904" w14:textId="77777777" w:rsidR="00E62471" w:rsidRPr="007E6CA9" w:rsidRDefault="00E62471" w:rsidP="00E62471">
      <w:pPr>
        <w:outlineLvl w:val="0"/>
        <w:rPr>
          <w:rFonts w:asciiTheme="minorHAnsi" w:hAnsiTheme="minorHAnsi" w:cstheme="minorHAnsi"/>
          <w:szCs w:val="24"/>
        </w:rPr>
      </w:pPr>
      <w:r w:rsidRPr="007E6CA9">
        <w:rPr>
          <w:rFonts w:asciiTheme="minorHAnsi" w:hAnsiTheme="minorHAnsi" w:cstheme="minorHAnsi"/>
          <w:szCs w:val="24"/>
        </w:rPr>
        <w:t>Paquete 599</w:t>
      </w:r>
    </w:p>
    <w:p w14:paraId="480C4F28" w14:textId="77777777" w:rsidR="00E62471" w:rsidRDefault="00E62471" w:rsidP="00E62471">
      <w:pPr>
        <w:outlineLvl w:val="0"/>
        <w:rPr>
          <w:rFonts w:asciiTheme="minorHAnsi" w:hAnsiTheme="minorHAnsi" w:cstheme="minorHAnsi"/>
          <w:b/>
          <w:szCs w:val="24"/>
        </w:rPr>
      </w:pPr>
    </w:p>
    <w:p w14:paraId="1B458DEC" w14:textId="77777777" w:rsidR="00E62471" w:rsidRPr="007E6CA9" w:rsidRDefault="00E62471" w:rsidP="00E62471">
      <w:pPr>
        <w:outlineLvl w:val="0"/>
        <w:rPr>
          <w:rFonts w:asciiTheme="minorHAnsi" w:hAnsiTheme="minorHAnsi" w:cstheme="minorHAnsi"/>
          <w:szCs w:val="24"/>
        </w:rPr>
      </w:pPr>
      <w:r w:rsidRPr="007E6CA9">
        <w:rPr>
          <w:rFonts w:asciiTheme="minorHAnsi" w:hAnsiTheme="minorHAnsi" w:cstheme="minorHAnsi"/>
          <w:b/>
          <w:szCs w:val="24"/>
        </w:rPr>
        <w:t>Descripción:</w:t>
      </w:r>
    </w:p>
    <w:p w14:paraId="566248C9" w14:textId="77777777" w:rsidR="000754B1" w:rsidRPr="000754B1" w:rsidRDefault="000754B1" w:rsidP="000754B1">
      <w:pPr>
        <w:ind w:right="98"/>
        <w:jc w:val="both"/>
        <w:rPr>
          <w:rFonts w:asciiTheme="minorHAnsi" w:hAnsiTheme="minorHAnsi" w:cs="Arial"/>
          <w:szCs w:val="24"/>
        </w:rPr>
      </w:pPr>
      <w:bookmarkStart w:id="191" w:name="_Hlk154655763"/>
      <w:r w:rsidRPr="000754B1">
        <w:rPr>
          <w:rFonts w:asciiTheme="minorHAnsi" w:hAnsiTheme="minorHAnsi" w:cs="Arial"/>
          <w:szCs w:val="24"/>
        </w:rPr>
        <w:t>Es un paquete que integra bajo un esquema de renta mensual fija: la renta básica de hasta 2 líneas Residenciales, llamadas de servicio medido ilimitadas, larga distancia internacional a Estados Unidos de América y Canadá ilimitada (001), minutos ilimitados a teléfonos móviles bajo la modalidad de “El Que Llama Paga”, larga distancia mundial (00) ilimitada, Infinitum de hasta 200 Mbps, Servicios Digitales y tarifas especiales para el servicio de Larga Distancia Mundial.</w:t>
      </w:r>
    </w:p>
    <w:bookmarkEnd w:id="191"/>
    <w:p w14:paraId="138F2DC0" w14:textId="77777777" w:rsidR="00E62471" w:rsidRPr="007E6CA9" w:rsidRDefault="00E62471" w:rsidP="00E62471">
      <w:pPr>
        <w:jc w:val="both"/>
        <w:rPr>
          <w:rFonts w:asciiTheme="minorHAnsi" w:hAnsiTheme="minorHAnsi" w:cstheme="minorHAnsi"/>
          <w:szCs w:val="24"/>
        </w:rPr>
      </w:pPr>
    </w:p>
    <w:p w14:paraId="76DAD359" w14:textId="77777777" w:rsidR="00E62471" w:rsidRPr="007E6CA9" w:rsidRDefault="00E62471" w:rsidP="00E62471">
      <w:pPr>
        <w:outlineLvl w:val="0"/>
        <w:rPr>
          <w:rFonts w:asciiTheme="minorHAnsi" w:hAnsiTheme="minorHAnsi" w:cstheme="minorHAnsi"/>
          <w:b/>
          <w:szCs w:val="24"/>
        </w:rPr>
      </w:pPr>
      <w:r w:rsidRPr="007E6CA9">
        <w:rPr>
          <w:rFonts w:asciiTheme="minorHAnsi" w:hAnsiTheme="minorHAnsi" w:cstheme="minorHAnsi"/>
          <w:b/>
          <w:szCs w:val="24"/>
        </w:rPr>
        <w:t>Estructura Tarifaria:</w:t>
      </w:r>
    </w:p>
    <w:p w14:paraId="43EAEACD" w14:textId="77777777" w:rsidR="00E62471" w:rsidRPr="007E6CA9" w:rsidRDefault="00E62471" w:rsidP="00E62471">
      <w:pPr>
        <w:outlineLvl w:val="0"/>
        <w:rPr>
          <w:rFonts w:asciiTheme="minorHAnsi" w:hAnsiTheme="minorHAnsi" w:cstheme="minorHAnsi"/>
          <w:b/>
          <w:szCs w:val="24"/>
        </w:rPr>
      </w:pPr>
      <w:r w:rsidRPr="007E6CA9">
        <w:rPr>
          <w:rFonts w:asciiTheme="minorHAnsi" w:hAnsiTheme="minorHAnsi" w:cstheme="minorHAnsi"/>
          <w:b/>
          <w:szCs w:val="24"/>
        </w:rPr>
        <w:t>Paquete 599</w:t>
      </w:r>
    </w:p>
    <w:p w14:paraId="263EA2DA" w14:textId="77777777" w:rsidR="00E62471" w:rsidRPr="007E6CA9" w:rsidRDefault="00E62471" w:rsidP="00E62471">
      <w:pPr>
        <w:rPr>
          <w:rFonts w:asciiTheme="minorHAnsi" w:hAnsiTheme="minorHAnsi" w:cstheme="minorHAnsi"/>
          <w:szCs w:val="24"/>
        </w:rPr>
      </w:pPr>
      <w:r w:rsidRPr="007E6CA9">
        <w:rPr>
          <w:rFonts w:asciiTheme="minorHAnsi" w:hAnsiTheme="minorHAnsi" w:cstheme="minorHAnsi"/>
          <w:szCs w:val="24"/>
        </w:rPr>
        <w:t>Renta Básica de hasta 2 Líneas Residenciales</w:t>
      </w:r>
    </w:p>
    <w:p w14:paraId="4BFA39A5" w14:textId="77777777" w:rsidR="00E62471" w:rsidRPr="007E6CA9" w:rsidRDefault="00E62471" w:rsidP="00E62471">
      <w:pPr>
        <w:rPr>
          <w:rFonts w:asciiTheme="minorHAnsi" w:hAnsiTheme="minorHAnsi" w:cstheme="minorHAnsi"/>
          <w:szCs w:val="24"/>
        </w:rPr>
      </w:pPr>
      <w:r w:rsidRPr="007E6CA9">
        <w:rPr>
          <w:rFonts w:asciiTheme="minorHAnsi" w:hAnsiTheme="minorHAnsi" w:cstheme="minorHAnsi"/>
          <w:szCs w:val="24"/>
        </w:rPr>
        <w:t>Llamadas de servicio medido Ilimitadas.</w:t>
      </w:r>
    </w:p>
    <w:p w14:paraId="59824E79" w14:textId="77777777" w:rsidR="00E62471" w:rsidRPr="007E6CA9" w:rsidRDefault="00E62471" w:rsidP="00E62471">
      <w:pPr>
        <w:rPr>
          <w:rFonts w:asciiTheme="minorHAnsi" w:hAnsiTheme="minorHAnsi" w:cstheme="minorHAnsi"/>
          <w:szCs w:val="24"/>
        </w:rPr>
      </w:pPr>
      <w:r w:rsidRPr="007E6CA9">
        <w:rPr>
          <w:rFonts w:asciiTheme="minorHAnsi" w:hAnsiTheme="minorHAnsi" w:cstheme="minorHAnsi"/>
          <w:szCs w:val="24"/>
        </w:rPr>
        <w:t>Minutos Ilimitados a teléfonos móviles bajo la modalidad de “El Que Llama Paga”</w:t>
      </w:r>
    </w:p>
    <w:p w14:paraId="7709687F" w14:textId="77777777" w:rsidR="00E62471" w:rsidRPr="007E6CA9" w:rsidRDefault="00E62471" w:rsidP="00E62471">
      <w:pPr>
        <w:rPr>
          <w:rFonts w:asciiTheme="minorHAnsi" w:hAnsiTheme="minorHAnsi" w:cstheme="minorHAnsi"/>
          <w:szCs w:val="24"/>
        </w:rPr>
      </w:pPr>
      <w:r w:rsidRPr="007E6CA9">
        <w:rPr>
          <w:rFonts w:asciiTheme="minorHAnsi" w:hAnsiTheme="minorHAnsi" w:cstheme="minorHAnsi"/>
          <w:szCs w:val="24"/>
        </w:rPr>
        <w:t>Minutos ilimitados de Larga Distancia Internacional a Estados Unidos y Canadá</w:t>
      </w:r>
    </w:p>
    <w:p w14:paraId="3EFAC999" w14:textId="77777777" w:rsidR="00E62471" w:rsidRPr="007E6CA9" w:rsidRDefault="00E62471" w:rsidP="00E62471">
      <w:pPr>
        <w:rPr>
          <w:rFonts w:asciiTheme="minorHAnsi" w:hAnsiTheme="minorHAnsi" w:cstheme="minorHAnsi"/>
          <w:szCs w:val="24"/>
        </w:rPr>
      </w:pPr>
      <w:r w:rsidRPr="007E6CA9">
        <w:rPr>
          <w:rFonts w:asciiTheme="minorHAnsi" w:hAnsiTheme="minorHAnsi" w:cstheme="minorHAnsi"/>
          <w:szCs w:val="24"/>
        </w:rPr>
        <w:t>Minutos ilimitados de Larga Distancia Mundial (*)</w:t>
      </w:r>
    </w:p>
    <w:p w14:paraId="3614B6FE" w14:textId="77777777" w:rsidR="00E62471" w:rsidRPr="007E6CA9" w:rsidRDefault="00E62471" w:rsidP="00E62471">
      <w:pPr>
        <w:rPr>
          <w:rFonts w:asciiTheme="minorHAnsi" w:hAnsiTheme="minorHAnsi" w:cstheme="minorHAnsi"/>
          <w:szCs w:val="24"/>
        </w:rPr>
      </w:pPr>
      <w:r w:rsidRPr="007E6CA9">
        <w:rPr>
          <w:rFonts w:asciiTheme="minorHAnsi" w:hAnsiTheme="minorHAnsi" w:cstheme="minorHAnsi"/>
          <w:szCs w:val="24"/>
        </w:rPr>
        <w:t>Tarifas especiales de Larga Distancia Mundial (**)</w:t>
      </w:r>
    </w:p>
    <w:p w14:paraId="53BD01E4" w14:textId="77777777" w:rsidR="00E62471" w:rsidRPr="007E6CA9" w:rsidRDefault="000754B1" w:rsidP="00E62471">
      <w:pPr>
        <w:rPr>
          <w:rFonts w:asciiTheme="minorHAnsi" w:hAnsiTheme="minorHAnsi" w:cstheme="minorHAnsi"/>
          <w:szCs w:val="24"/>
        </w:rPr>
      </w:pPr>
      <w:r>
        <w:rPr>
          <w:rFonts w:asciiTheme="minorHAnsi" w:hAnsiTheme="minorHAnsi" w:cstheme="minorHAnsi"/>
          <w:szCs w:val="24"/>
        </w:rPr>
        <w:t>Infinitum hasta 200</w:t>
      </w:r>
      <w:r w:rsidR="00E62471" w:rsidRPr="007E6CA9">
        <w:rPr>
          <w:rFonts w:asciiTheme="minorHAnsi" w:hAnsiTheme="minorHAnsi" w:cstheme="minorHAnsi"/>
          <w:szCs w:val="24"/>
        </w:rPr>
        <w:t xml:space="preserve"> Mbps</w:t>
      </w:r>
    </w:p>
    <w:p w14:paraId="14FE7CF2" w14:textId="77777777" w:rsidR="00E62471" w:rsidRPr="007E6CA9" w:rsidRDefault="00E62471" w:rsidP="00E62471">
      <w:pPr>
        <w:rPr>
          <w:rFonts w:asciiTheme="minorHAnsi" w:hAnsiTheme="minorHAnsi" w:cstheme="minorHAnsi"/>
          <w:szCs w:val="24"/>
        </w:rPr>
      </w:pPr>
      <w:r w:rsidRPr="007E6CA9">
        <w:rPr>
          <w:rFonts w:asciiTheme="minorHAnsi" w:hAnsiTheme="minorHAnsi" w:cstheme="minorHAnsi"/>
          <w:szCs w:val="24"/>
        </w:rPr>
        <w:t>Paquete de Servicios Digitales</w:t>
      </w:r>
    </w:p>
    <w:p w14:paraId="020BFFB9" w14:textId="77777777" w:rsidR="00E62471" w:rsidRPr="007E6CA9" w:rsidRDefault="00E62471" w:rsidP="00E62471">
      <w:pPr>
        <w:rPr>
          <w:rFonts w:asciiTheme="minorHAnsi" w:hAnsiTheme="minorHAnsi" w:cstheme="minorHAnsi"/>
          <w:b/>
          <w:szCs w:val="24"/>
        </w:rPr>
      </w:pPr>
      <w:r w:rsidRPr="007E6CA9">
        <w:rPr>
          <w:rFonts w:asciiTheme="minorHAnsi" w:hAnsiTheme="minorHAnsi" w:cstheme="minorHAnsi"/>
          <w:b/>
          <w:szCs w:val="24"/>
        </w:rPr>
        <w:t>Precio del paquete sin impuestos $505.76</w:t>
      </w:r>
    </w:p>
    <w:p w14:paraId="215E0B57" w14:textId="77777777" w:rsidR="00E62471" w:rsidRPr="007E6CA9" w:rsidRDefault="00E62471" w:rsidP="00E62471">
      <w:pPr>
        <w:rPr>
          <w:rFonts w:asciiTheme="minorHAnsi" w:hAnsiTheme="minorHAnsi" w:cstheme="minorHAnsi"/>
          <w:b/>
          <w:bCs/>
          <w:szCs w:val="24"/>
        </w:rPr>
      </w:pPr>
      <w:r w:rsidRPr="007E6CA9">
        <w:rPr>
          <w:rFonts w:asciiTheme="minorHAnsi" w:hAnsiTheme="minorHAnsi" w:cstheme="minorHAnsi"/>
          <w:b/>
          <w:szCs w:val="24"/>
        </w:rPr>
        <w:t>Precio del paquete con impuestos $599.00</w:t>
      </w:r>
    </w:p>
    <w:p w14:paraId="2FE5C5C0" w14:textId="77777777" w:rsidR="00E62471" w:rsidRPr="007E6CA9" w:rsidRDefault="00E62471" w:rsidP="00E62471">
      <w:pPr>
        <w:tabs>
          <w:tab w:val="left" w:pos="360"/>
          <w:tab w:val="left" w:pos="426"/>
        </w:tabs>
        <w:ind w:right="944"/>
        <w:rPr>
          <w:rFonts w:asciiTheme="minorHAnsi" w:hAnsiTheme="minorHAnsi" w:cstheme="minorHAnsi"/>
          <w:sz w:val="20"/>
          <w:lang w:val="es-MX"/>
        </w:rPr>
      </w:pPr>
      <w:r w:rsidRPr="007E6CA9">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1CE029A0" w14:textId="77777777" w:rsidR="00E62471" w:rsidRPr="007E6CA9" w:rsidRDefault="00E62471" w:rsidP="00E62471">
      <w:pPr>
        <w:tabs>
          <w:tab w:val="left" w:pos="360"/>
          <w:tab w:val="left" w:pos="426"/>
        </w:tabs>
        <w:ind w:right="944"/>
        <w:rPr>
          <w:rFonts w:asciiTheme="minorHAnsi" w:hAnsiTheme="minorHAnsi" w:cstheme="minorHAnsi"/>
          <w:bCs/>
          <w:szCs w:val="24"/>
        </w:rPr>
      </w:pPr>
    </w:p>
    <w:p w14:paraId="5EA98E8E" w14:textId="77777777" w:rsidR="00E62471" w:rsidRPr="007E6CA9" w:rsidRDefault="00E62471" w:rsidP="00E62471">
      <w:pPr>
        <w:tabs>
          <w:tab w:val="left" w:pos="360"/>
          <w:tab w:val="left" w:pos="426"/>
        </w:tabs>
        <w:ind w:right="1347"/>
        <w:rPr>
          <w:rFonts w:asciiTheme="minorHAnsi" w:hAnsiTheme="minorHAnsi" w:cstheme="minorHAnsi"/>
          <w:bCs/>
          <w:szCs w:val="24"/>
        </w:rPr>
      </w:pPr>
      <w:r w:rsidRPr="007E6CA9">
        <w:rPr>
          <w:rFonts w:asciiTheme="minorHAnsi" w:hAnsiTheme="minorHAnsi" w:cstheme="minorHAnsi"/>
          <w:bCs/>
          <w:szCs w:val="24"/>
        </w:rPr>
        <w:t>(*) Ver Anexo de destinos incluidos</w:t>
      </w:r>
    </w:p>
    <w:p w14:paraId="29CEB69A" w14:textId="77777777" w:rsidR="00E62471" w:rsidRPr="007E6CA9" w:rsidRDefault="00E62471" w:rsidP="00E62471">
      <w:pPr>
        <w:tabs>
          <w:tab w:val="left" w:pos="360"/>
          <w:tab w:val="left" w:pos="426"/>
          <w:tab w:val="right" w:pos="7157"/>
        </w:tabs>
        <w:ind w:right="1347"/>
        <w:rPr>
          <w:rFonts w:asciiTheme="minorHAnsi" w:hAnsiTheme="minorHAnsi" w:cstheme="minorHAnsi"/>
          <w:bCs/>
          <w:szCs w:val="24"/>
        </w:rPr>
      </w:pPr>
      <w:r w:rsidRPr="007E6CA9">
        <w:rPr>
          <w:rFonts w:asciiTheme="minorHAnsi" w:hAnsiTheme="minorHAnsi" w:cstheme="minorHAnsi"/>
          <w:bCs/>
          <w:szCs w:val="24"/>
        </w:rPr>
        <w:t>(**) Tarifa sin impuestos por minuto resto de países:</w:t>
      </w:r>
      <w:r w:rsidRPr="007E6CA9">
        <w:rPr>
          <w:rFonts w:asciiTheme="minorHAnsi" w:hAnsiTheme="minorHAnsi" w:cstheme="minorHAnsi"/>
          <w:bCs/>
          <w:szCs w:val="24"/>
        </w:rPr>
        <w:tab/>
      </w:r>
    </w:p>
    <w:p w14:paraId="7A4003B0" w14:textId="77777777" w:rsidR="00E62471" w:rsidRPr="007E6CA9" w:rsidRDefault="00E62471" w:rsidP="00E62471">
      <w:pPr>
        <w:numPr>
          <w:ilvl w:val="0"/>
          <w:numId w:val="38"/>
        </w:numPr>
        <w:tabs>
          <w:tab w:val="left" w:pos="360"/>
          <w:tab w:val="left" w:pos="426"/>
        </w:tabs>
        <w:ind w:left="497" w:right="1347" w:hanging="142"/>
        <w:rPr>
          <w:rFonts w:asciiTheme="minorHAnsi" w:hAnsiTheme="minorHAnsi" w:cstheme="minorHAnsi"/>
          <w:bCs/>
          <w:szCs w:val="24"/>
        </w:rPr>
      </w:pPr>
      <w:r w:rsidRPr="007E6CA9">
        <w:rPr>
          <w:rFonts w:asciiTheme="minorHAnsi" w:hAnsiTheme="minorHAnsi" w:cstheme="minorHAnsi"/>
          <w:bCs/>
          <w:szCs w:val="24"/>
        </w:rPr>
        <w:t>Sudamérica: $1.00</w:t>
      </w:r>
    </w:p>
    <w:p w14:paraId="04DA7DAA" w14:textId="77777777" w:rsidR="00E62471" w:rsidRPr="007E6CA9" w:rsidRDefault="00E62471" w:rsidP="00E62471">
      <w:pPr>
        <w:numPr>
          <w:ilvl w:val="0"/>
          <w:numId w:val="38"/>
        </w:numPr>
        <w:tabs>
          <w:tab w:val="left" w:pos="360"/>
          <w:tab w:val="left" w:pos="426"/>
        </w:tabs>
        <w:ind w:left="497" w:right="1347" w:hanging="142"/>
        <w:rPr>
          <w:rFonts w:asciiTheme="minorHAnsi" w:hAnsiTheme="minorHAnsi" w:cstheme="minorHAnsi"/>
          <w:bCs/>
          <w:szCs w:val="24"/>
        </w:rPr>
      </w:pPr>
      <w:r w:rsidRPr="007E6CA9">
        <w:rPr>
          <w:rFonts w:asciiTheme="minorHAnsi" w:hAnsiTheme="minorHAnsi" w:cstheme="minorHAnsi"/>
          <w:bCs/>
          <w:szCs w:val="24"/>
        </w:rPr>
        <w:t xml:space="preserve">Alaska, </w:t>
      </w:r>
      <w:proofErr w:type="spellStart"/>
      <w:r w:rsidRPr="007E6CA9">
        <w:rPr>
          <w:rFonts w:asciiTheme="minorHAnsi" w:hAnsiTheme="minorHAnsi" w:cstheme="minorHAnsi"/>
          <w:bCs/>
          <w:szCs w:val="24"/>
        </w:rPr>
        <w:t>Hawaii</w:t>
      </w:r>
      <w:proofErr w:type="spellEnd"/>
      <w:r w:rsidRPr="007E6CA9">
        <w:rPr>
          <w:rFonts w:asciiTheme="minorHAnsi" w:hAnsiTheme="minorHAnsi" w:cstheme="minorHAnsi"/>
          <w:bCs/>
          <w:szCs w:val="24"/>
        </w:rPr>
        <w:t>, Puerto Rico, Centroamérica, Europa y Resto del Mundo: $1.00</w:t>
      </w:r>
    </w:p>
    <w:p w14:paraId="4D1386A6" w14:textId="77777777" w:rsidR="00E62471" w:rsidRPr="007E6CA9" w:rsidRDefault="00E62471" w:rsidP="00E62471">
      <w:pPr>
        <w:numPr>
          <w:ilvl w:val="0"/>
          <w:numId w:val="38"/>
        </w:numPr>
        <w:tabs>
          <w:tab w:val="left" w:pos="360"/>
          <w:tab w:val="left" w:pos="426"/>
        </w:tabs>
        <w:ind w:left="497" w:right="1347" w:hanging="142"/>
        <w:rPr>
          <w:rFonts w:asciiTheme="minorHAnsi" w:hAnsiTheme="minorHAnsi" w:cstheme="minorHAnsi"/>
          <w:b/>
          <w:szCs w:val="24"/>
        </w:rPr>
      </w:pPr>
      <w:r w:rsidRPr="007E6CA9">
        <w:rPr>
          <w:rFonts w:asciiTheme="minorHAnsi" w:hAnsiTheme="minorHAnsi" w:cstheme="minorHAnsi"/>
          <w:bCs/>
          <w:szCs w:val="24"/>
        </w:rPr>
        <w:t>Cuba: $10.00.</w:t>
      </w:r>
    </w:p>
    <w:p w14:paraId="0121685F" w14:textId="77777777" w:rsidR="00E62471" w:rsidRPr="007E6CA9" w:rsidRDefault="00E62471" w:rsidP="00E62471">
      <w:pPr>
        <w:tabs>
          <w:tab w:val="left" w:pos="360"/>
          <w:tab w:val="left" w:pos="426"/>
        </w:tabs>
        <w:ind w:right="1347"/>
        <w:rPr>
          <w:rFonts w:asciiTheme="minorHAnsi" w:hAnsiTheme="minorHAnsi" w:cstheme="minorHAnsi"/>
          <w:b/>
          <w:szCs w:val="24"/>
        </w:rPr>
      </w:pPr>
    </w:p>
    <w:p w14:paraId="79ADC4B9" w14:textId="77777777" w:rsidR="00E62471" w:rsidRPr="007E6CA9" w:rsidRDefault="00E62471" w:rsidP="00E62471">
      <w:pPr>
        <w:tabs>
          <w:tab w:val="left" w:pos="360"/>
          <w:tab w:val="left" w:pos="426"/>
        </w:tabs>
        <w:ind w:right="1347"/>
        <w:rPr>
          <w:rFonts w:asciiTheme="minorHAnsi" w:hAnsiTheme="minorHAnsi" w:cstheme="minorHAnsi"/>
          <w:b/>
          <w:szCs w:val="24"/>
        </w:rPr>
      </w:pPr>
      <w:r w:rsidRPr="007E6CA9">
        <w:rPr>
          <w:rFonts w:asciiTheme="minorHAnsi" w:hAnsiTheme="minorHAnsi" w:cstheme="minorHAnsi"/>
          <w:b/>
          <w:szCs w:val="24"/>
        </w:rPr>
        <w:t xml:space="preserve"> Reglas de Aplicación Tarifaria </w:t>
      </w:r>
    </w:p>
    <w:p w14:paraId="1A60E09A"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Aplica para las líneas que facturen en Recibo Telefónico Telmex.</w:t>
      </w:r>
    </w:p>
    <w:p w14:paraId="11952879" w14:textId="77777777" w:rsidR="000754B1" w:rsidRPr="000754B1" w:rsidRDefault="000754B1" w:rsidP="000754B1">
      <w:pPr>
        <w:numPr>
          <w:ilvl w:val="0"/>
          <w:numId w:val="35"/>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lastRenderedPageBreak/>
        <w:t xml:space="preserve">Los minutos a teléfonos móviles aplican </w:t>
      </w:r>
      <w:r w:rsidRPr="000754B1">
        <w:rPr>
          <w:rFonts w:asciiTheme="minorHAnsi" w:hAnsiTheme="minorHAnsi" w:cs="Arial"/>
          <w:szCs w:val="24"/>
          <w:lang w:val="es-ES_tradnl"/>
        </w:rPr>
        <w:t>bajo la modalidad de “El Que Llama Paga”</w:t>
      </w:r>
      <w:r w:rsidRPr="000754B1">
        <w:rPr>
          <w:rFonts w:asciiTheme="minorHAnsi" w:hAnsiTheme="minorHAnsi" w:cs="Arial"/>
          <w:szCs w:val="24"/>
        </w:rPr>
        <w:t>.</w:t>
      </w:r>
    </w:p>
    <w:p w14:paraId="223E6A19"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No aplican descuentos u otras promociones a menos que se especifique lo contrario.</w:t>
      </w:r>
    </w:p>
    <w:p w14:paraId="4F790724"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No aplica para el tráfico semiautomático ni operadora.</w:t>
      </w:r>
    </w:p>
    <w:p w14:paraId="7113C38C"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 xml:space="preserve">No aplica para tráfico de servicios 800, 880, 900, </w:t>
      </w:r>
      <w:proofErr w:type="spellStart"/>
      <w:r w:rsidRPr="000754B1">
        <w:rPr>
          <w:rFonts w:asciiTheme="minorHAnsi" w:hAnsiTheme="minorHAnsi" w:cs="Arial"/>
          <w:szCs w:val="24"/>
        </w:rPr>
        <w:t>Telcard</w:t>
      </w:r>
      <w:proofErr w:type="spellEnd"/>
      <w:r w:rsidRPr="000754B1">
        <w:rPr>
          <w:rFonts w:asciiTheme="minorHAnsi" w:hAnsiTheme="minorHAnsi" w:cs="Arial"/>
          <w:szCs w:val="24"/>
        </w:rPr>
        <w:t>, servicio de Larga Distancia a Barcos (</w:t>
      </w:r>
      <w:proofErr w:type="spellStart"/>
      <w:r w:rsidRPr="000754B1">
        <w:rPr>
          <w:rFonts w:asciiTheme="minorHAnsi" w:hAnsiTheme="minorHAnsi" w:cs="Arial"/>
          <w:szCs w:val="24"/>
        </w:rPr>
        <w:t>Inmarsat</w:t>
      </w:r>
      <w:proofErr w:type="spellEnd"/>
      <w:r w:rsidRPr="000754B1">
        <w:rPr>
          <w:rFonts w:asciiTheme="minorHAnsi" w:hAnsiTheme="minorHAnsi" w:cs="Arial"/>
          <w:szCs w:val="24"/>
        </w:rPr>
        <w:t>), Servicio de Larga Distancia Vía Satélite (</w:t>
      </w:r>
      <w:proofErr w:type="spellStart"/>
      <w:r w:rsidRPr="000754B1">
        <w:rPr>
          <w:rFonts w:asciiTheme="minorHAnsi" w:hAnsiTheme="minorHAnsi" w:cs="Arial"/>
          <w:szCs w:val="24"/>
        </w:rPr>
        <w:t>Iridium</w:t>
      </w:r>
      <w:proofErr w:type="spellEnd"/>
      <w:r w:rsidRPr="000754B1">
        <w:rPr>
          <w:rFonts w:asciiTheme="minorHAnsi" w:hAnsiTheme="minorHAnsi" w:cs="Arial"/>
          <w:szCs w:val="24"/>
        </w:rPr>
        <w:t xml:space="preserve">) y </w:t>
      </w:r>
      <w:proofErr w:type="spellStart"/>
      <w:r w:rsidRPr="000754B1">
        <w:rPr>
          <w:rFonts w:asciiTheme="minorHAnsi" w:hAnsiTheme="minorHAnsi" w:cs="Arial"/>
          <w:szCs w:val="24"/>
        </w:rPr>
        <w:t>Thuraya</w:t>
      </w:r>
      <w:proofErr w:type="spellEnd"/>
      <w:r w:rsidRPr="000754B1">
        <w:rPr>
          <w:rFonts w:asciiTheme="minorHAnsi" w:hAnsiTheme="minorHAnsi" w:cs="Arial"/>
          <w:szCs w:val="24"/>
        </w:rPr>
        <w:t>.</w:t>
      </w:r>
    </w:p>
    <w:p w14:paraId="1E41B90A"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Los servicios digitales que se incluyen son los especificados en los términos y condiciones de cada paquete detallados en la página de telmex.com</w:t>
      </w:r>
      <w:r w:rsidRPr="000754B1">
        <w:rPr>
          <w:rFonts w:asciiTheme="minorHAnsi" w:hAnsiTheme="minorHAnsi" w:cs="Arial"/>
          <w:szCs w:val="24"/>
          <w:lang w:val="es-MX"/>
        </w:rPr>
        <w:t>.</w:t>
      </w:r>
    </w:p>
    <w:p w14:paraId="5A646CC1"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lang w:val="es-MX"/>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59AD03D3" w14:textId="77777777" w:rsidR="00E62471" w:rsidRPr="000754B1" w:rsidRDefault="000754B1" w:rsidP="000754B1">
      <w:pPr>
        <w:pStyle w:val="Prrafodelista"/>
        <w:numPr>
          <w:ilvl w:val="0"/>
          <w:numId w:val="36"/>
        </w:numPr>
        <w:tabs>
          <w:tab w:val="clear" w:pos="360"/>
          <w:tab w:val="num" w:pos="720"/>
        </w:tabs>
        <w:ind w:left="720"/>
        <w:rPr>
          <w:rFonts w:asciiTheme="minorHAnsi" w:hAnsiTheme="minorHAnsi" w:cs="Arial"/>
          <w:szCs w:val="24"/>
        </w:rPr>
      </w:pPr>
      <w:r w:rsidRPr="000754B1">
        <w:rPr>
          <w:rFonts w:asciiTheme="minorHAnsi" w:hAnsiTheme="minorHAnsi" w:cs="Arial"/>
          <w:szCs w:val="24"/>
        </w:rPr>
        <w:t>El paquete se limita a uno por domicilio.</w:t>
      </w:r>
    </w:p>
    <w:p w14:paraId="5D789C14" w14:textId="77777777" w:rsidR="000754B1" w:rsidRPr="000754B1" w:rsidRDefault="000754B1" w:rsidP="000754B1">
      <w:pPr>
        <w:ind w:left="360"/>
        <w:rPr>
          <w:rFonts w:asciiTheme="minorHAnsi" w:hAnsiTheme="minorHAnsi" w:cstheme="minorHAnsi"/>
          <w:szCs w:val="24"/>
        </w:rPr>
      </w:pPr>
    </w:p>
    <w:p w14:paraId="770890B7" w14:textId="77777777" w:rsidR="00E62471" w:rsidRPr="007E6CA9" w:rsidRDefault="00E62471" w:rsidP="00E62471">
      <w:pPr>
        <w:outlineLvl w:val="0"/>
        <w:rPr>
          <w:rFonts w:asciiTheme="minorHAnsi" w:hAnsiTheme="minorHAnsi" w:cstheme="minorHAnsi"/>
          <w:b/>
          <w:szCs w:val="24"/>
        </w:rPr>
      </w:pPr>
      <w:r w:rsidRPr="007E6CA9">
        <w:rPr>
          <w:rFonts w:asciiTheme="minorHAnsi" w:hAnsiTheme="minorHAnsi" w:cstheme="minorHAnsi"/>
          <w:b/>
          <w:szCs w:val="24"/>
        </w:rPr>
        <w:t>Políticas Comerciales</w:t>
      </w:r>
    </w:p>
    <w:p w14:paraId="1EA4BA70" w14:textId="77777777" w:rsidR="000754B1" w:rsidRPr="000754B1" w:rsidRDefault="000754B1" w:rsidP="000754B1">
      <w:pPr>
        <w:tabs>
          <w:tab w:val="left" w:pos="360"/>
          <w:tab w:val="left" w:pos="426"/>
        </w:tabs>
        <w:spacing w:after="120"/>
        <w:ind w:left="356"/>
        <w:rPr>
          <w:rFonts w:asciiTheme="minorHAnsi" w:hAnsiTheme="minorHAnsi" w:cs="Arial"/>
          <w:szCs w:val="24"/>
        </w:rPr>
      </w:pPr>
      <w:r w:rsidRPr="000754B1">
        <w:rPr>
          <w:rFonts w:asciiTheme="minorHAnsi" w:hAnsiTheme="minorHAnsi" w:cs="Arial"/>
          <w:szCs w:val="24"/>
        </w:rPr>
        <w:t>El cliente deberá cumplir con los siguientes requisitos:</w:t>
      </w:r>
    </w:p>
    <w:p w14:paraId="30911B34"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Este servicio está dirigido a clientes residenciales.</w:t>
      </w:r>
    </w:p>
    <w:p w14:paraId="49CD5C6D"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Las llamadas de servicio medido, los minutos de Larga Distancia Internacional y Mundial y los minutos a teléfonos móviles bajo la modalidad de “El Que Llama Paga”, que forman parte del paquete, deberán ser tráfico saliente en el ámbito del domicilio del cliente y efectuado en la línea contratante del paquete.</w:t>
      </w:r>
    </w:p>
    <w:p w14:paraId="665FA6D3"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Aplica para las líneas con servicio de larga distancia de LADA que facturen en Recibo Telefónico.</w:t>
      </w:r>
    </w:p>
    <w:p w14:paraId="7E8FD5B3"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La contratación del Paquete no está limitado a consumos mínimos.</w:t>
      </w:r>
    </w:p>
    <w:p w14:paraId="6F062731" w14:textId="77777777" w:rsidR="000754B1" w:rsidRPr="000754B1" w:rsidRDefault="000754B1" w:rsidP="000754B1">
      <w:pPr>
        <w:numPr>
          <w:ilvl w:val="0"/>
          <w:numId w:val="36"/>
        </w:numPr>
        <w:tabs>
          <w:tab w:val="clear" w:pos="360"/>
          <w:tab w:val="num" w:pos="720"/>
        </w:tabs>
        <w:ind w:left="720" w:right="-93"/>
        <w:jc w:val="both"/>
        <w:rPr>
          <w:rFonts w:asciiTheme="minorHAnsi" w:hAnsiTheme="minorHAnsi" w:cs="Arial"/>
          <w:szCs w:val="24"/>
        </w:rPr>
      </w:pPr>
      <w:r w:rsidRPr="000754B1">
        <w:rPr>
          <w:rFonts w:asciiTheme="minorHAnsi" w:hAnsiTheme="minorHAnsi" w:cs="Arial"/>
          <w:szCs w:val="24"/>
        </w:rPr>
        <w:t>Es requisito indispensable que la línea no presente adeudos vencidos para que el paquete aplique y se facture correctamente.</w:t>
      </w:r>
    </w:p>
    <w:p w14:paraId="5A1A63AF"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El paquete no tiene cargo de contratación o activación.</w:t>
      </w:r>
    </w:p>
    <w:p w14:paraId="416F052B"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Para el caso de líneas nuevas, se aplican los cargos vigentes de gastos de instalación para líneas residenciales.</w:t>
      </w:r>
    </w:p>
    <w:p w14:paraId="5B261F3B"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b/>
          <w:szCs w:val="24"/>
        </w:rPr>
      </w:pPr>
      <w:r w:rsidRPr="000754B1">
        <w:rPr>
          <w:rFonts w:asciiTheme="minorHAnsi" w:hAnsiTheme="minorHAnsi" w:cs="Arial"/>
          <w:szCs w:val="24"/>
        </w:rPr>
        <w:t>No aplican descuentos adicionales.</w:t>
      </w:r>
    </w:p>
    <w:p w14:paraId="608907C1"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La velocidad de Infinitum anunciada, aplica siempre y cuando las condiciones técnicas de equipamiento y distancia del domicilio del cliente a la central lo permitan.</w:t>
      </w:r>
    </w:p>
    <w:p w14:paraId="03FB517B" w14:textId="77777777" w:rsidR="000754B1" w:rsidRPr="000754B1" w:rsidRDefault="000754B1" w:rsidP="00C125B5">
      <w:pPr>
        <w:numPr>
          <w:ilvl w:val="0"/>
          <w:numId w:val="36"/>
        </w:numPr>
        <w:tabs>
          <w:tab w:val="clear" w:pos="360"/>
          <w:tab w:val="num" w:pos="716"/>
        </w:tabs>
        <w:ind w:left="720" w:right="98"/>
        <w:jc w:val="both"/>
        <w:rPr>
          <w:rFonts w:asciiTheme="minorHAnsi" w:hAnsiTheme="minorHAnsi" w:cs="Arial"/>
          <w:szCs w:val="24"/>
        </w:rPr>
      </w:pPr>
      <w:r w:rsidRPr="000754B1">
        <w:rPr>
          <w:rFonts w:asciiTheme="minorHAnsi" w:hAnsiTheme="minorHAnsi" w:cs="Arial"/>
          <w:szCs w:val="24"/>
        </w:rPr>
        <w:t>Adicionalmente, se podrían ofrecer accesos a beneficios tales como: servicios de valor agregado, contenidos en internet propios o de terceros, servicios OTT, servicios de almacenamiento en la nube, entre otros.</w:t>
      </w:r>
    </w:p>
    <w:p w14:paraId="5B719168" w14:textId="77777777" w:rsidR="000754B1" w:rsidRPr="000754B1" w:rsidRDefault="000754B1" w:rsidP="00C125B5">
      <w:pPr>
        <w:pStyle w:val="Prrafodelista"/>
        <w:numPr>
          <w:ilvl w:val="0"/>
          <w:numId w:val="36"/>
        </w:numPr>
        <w:tabs>
          <w:tab w:val="clear" w:pos="360"/>
          <w:tab w:val="num" w:pos="716"/>
        </w:tabs>
        <w:ind w:left="720" w:right="98"/>
        <w:contextualSpacing w:val="0"/>
        <w:jc w:val="both"/>
        <w:rPr>
          <w:rFonts w:asciiTheme="minorHAnsi" w:hAnsiTheme="minorHAnsi" w:cs="Arial"/>
          <w:szCs w:val="24"/>
        </w:rPr>
      </w:pPr>
      <w:r w:rsidRPr="000754B1">
        <w:rPr>
          <w:rFonts w:asciiTheme="minorHAnsi" w:hAnsiTheme="minorHAnsi" w:cs="Arial"/>
          <w:szCs w:val="24"/>
        </w:rPr>
        <w:t>Para evitar el daño que se pueda causar a la red de TELMEX por el mal uso de la línea telefónica y en virtud de que este beneficio es para personas físicas que son clientes residenciales, los clientes no podrán realizar las siguientes actividades:</w:t>
      </w:r>
    </w:p>
    <w:p w14:paraId="2EE425B0" w14:textId="77777777" w:rsidR="000754B1" w:rsidRPr="000754B1" w:rsidRDefault="000754B1" w:rsidP="008C41E6">
      <w:pPr>
        <w:numPr>
          <w:ilvl w:val="1"/>
          <w:numId w:val="52"/>
        </w:numPr>
        <w:tabs>
          <w:tab w:val="clear" w:pos="1440"/>
          <w:tab w:val="num" w:pos="1436"/>
        </w:tabs>
        <w:ind w:right="98"/>
        <w:jc w:val="both"/>
        <w:rPr>
          <w:rFonts w:asciiTheme="minorHAnsi" w:hAnsiTheme="minorHAnsi" w:cs="Arial"/>
          <w:szCs w:val="24"/>
        </w:rPr>
      </w:pPr>
      <w:r w:rsidRPr="000754B1">
        <w:rPr>
          <w:rFonts w:asciiTheme="minorHAnsi" w:hAnsiTheme="minorHAnsi" w:cs="Arial"/>
          <w:szCs w:val="24"/>
        </w:rPr>
        <w:lastRenderedPageBreak/>
        <w:t>La comercialización, venta o reventa de las llamadas de servicio medido, de los minutos de larga distancia ni los minutos a teléfonos móviles bajo la modalidad de “El Que Llama Paga” incluidos en el paquete.</w:t>
      </w:r>
    </w:p>
    <w:p w14:paraId="0186A1CA" w14:textId="77777777" w:rsidR="000754B1" w:rsidRPr="000754B1" w:rsidRDefault="000754B1" w:rsidP="008C41E6">
      <w:pPr>
        <w:numPr>
          <w:ilvl w:val="1"/>
          <w:numId w:val="52"/>
        </w:numPr>
        <w:tabs>
          <w:tab w:val="clear" w:pos="1440"/>
          <w:tab w:val="num" w:pos="1436"/>
        </w:tabs>
        <w:ind w:right="98"/>
        <w:jc w:val="both"/>
        <w:rPr>
          <w:rFonts w:asciiTheme="minorHAnsi" w:hAnsiTheme="minorHAnsi" w:cs="Arial"/>
          <w:szCs w:val="24"/>
        </w:rPr>
      </w:pPr>
      <w:r w:rsidRPr="000754B1">
        <w:rPr>
          <w:rFonts w:asciiTheme="minorHAnsi" w:hAnsiTheme="minorHAnsi" w:cs="Arial"/>
          <w:szCs w:val="24"/>
        </w:rPr>
        <w:t>La comercialización, venta o reventa de aplicaciones sobre el servicio de Internet que se incluye en el paquete.</w:t>
      </w:r>
    </w:p>
    <w:p w14:paraId="24F9757C" w14:textId="77777777" w:rsidR="000754B1" w:rsidRPr="000754B1" w:rsidRDefault="000754B1" w:rsidP="008C41E6">
      <w:pPr>
        <w:numPr>
          <w:ilvl w:val="1"/>
          <w:numId w:val="52"/>
        </w:numPr>
        <w:tabs>
          <w:tab w:val="clear" w:pos="1440"/>
          <w:tab w:val="num" w:pos="1436"/>
        </w:tabs>
        <w:ind w:right="98"/>
        <w:jc w:val="both"/>
        <w:rPr>
          <w:rFonts w:asciiTheme="minorHAnsi" w:hAnsiTheme="minorHAnsi" w:cs="Arial"/>
          <w:szCs w:val="24"/>
        </w:rPr>
      </w:pPr>
      <w:r w:rsidRPr="000754B1">
        <w:rPr>
          <w:rFonts w:asciiTheme="minorHAnsi" w:hAnsiTheme="minorHAnsi" w:cs="Arial"/>
          <w:szCs w:val="24"/>
        </w:rPr>
        <w:t xml:space="preserve">Prestar servicios de telecomunicaciones o realizar actividades tales como transportar o </w:t>
      </w:r>
      <w:proofErr w:type="spellStart"/>
      <w:r w:rsidRPr="000754B1">
        <w:rPr>
          <w:rFonts w:asciiTheme="minorHAnsi" w:hAnsiTheme="minorHAnsi" w:cs="Arial"/>
          <w:szCs w:val="24"/>
        </w:rPr>
        <w:t>re-originar</w:t>
      </w:r>
      <w:proofErr w:type="spellEnd"/>
      <w:r w:rsidRPr="000754B1">
        <w:rPr>
          <w:rFonts w:asciiTheme="minorHAnsi" w:hAnsiTheme="minorHAnsi" w:cs="Arial"/>
          <w:szCs w:val="24"/>
        </w:rPr>
        <w:t xml:space="preserve"> tráfico público conmutado originado en otra cuidad o país, así como realizar actividades de regreso de llamadas (</w:t>
      </w:r>
      <w:proofErr w:type="spellStart"/>
      <w:r w:rsidRPr="000754B1">
        <w:rPr>
          <w:rFonts w:asciiTheme="minorHAnsi" w:hAnsiTheme="minorHAnsi" w:cs="Arial"/>
          <w:szCs w:val="24"/>
        </w:rPr>
        <w:t>Call</w:t>
      </w:r>
      <w:proofErr w:type="spellEnd"/>
      <w:r w:rsidRPr="000754B1">
        <w:rPr>
          <w:rFonts w:asciiTheme="minorHAnsi" w:hAnsiTheme="minorHAnsi" w:cs="Arial"/>
          <w:szCs w:val="24"/>
        </w:rPr>
        <w:t>-Back) y puenteo de llamadas (</w:t>
      </w:r>
      <w:proofErr w:type="spellStart"/>
      <w:r w:rsidRPr="000754B1">
        <w:rPr>
          <w:rFonts w:asciiTheme="minorHAnsi" w:hAnsiTheme="minorHAnsi" w:cs="Arial"/>
          <w:szCs w:val="24"/>
        </w:rPr>
        <w:t>By</w:t>
      </w:r>
      <w:proofErr w:type="spellEnd"/>
      <w:r w:rsidRPr="000754B1">
        <w:rPr>
          <w:rFonts w:asciiTheme="minorHAnsi" w:hAnsiTheme="minorHAnsi" w:cs="Arial"/>
          <w:szCs w:val="24"/>
        </w:rPr>
        <w:t>-Pass).</w:t>
      </w:r>
    </w:p>
    <w:p w14:paraId="111CEB3F" w14:textId="77777777" w:rsidR="000754B1" w:rsidRPr="000754B1" w:rsidRDefault="000754B1" w:rsidP="00C125B5">
      <w:pPr>
        <w:pStyle w:val="Prrafodelista"/>
        <w:numPr>
          <w:ilvl w:val="0"/>
          <w:numId w:val="36"/>
        </w:numPr>
        <w:tabs>
          <w:tab w:val="clear" w:pos="360"/>
          <w:tab w:val="num" w:pos="716"/>
        </w:tabs>
        <w:ind w:left="720" w:right="98"/>
        <w:contextualSpacing w:val="0"/>
        <w:jc w:val="both"/>
        <w:rPr>
          <w:rFonts w:asciiTheme="minorHAnsi" w:hAnsiTheme="minorHAnsi" w:cs="Arial"/>
          <w:szCs w:val="24"/>
        </w:rPr>
      </w:pPr>
      <w:r w:rsidRPr="000754B1">
        <w:rPr>
          <w:rFonts w:asciiTheme="minorHAnsi" w:hAnsiTheme="minorHAnsi" w:cs="Arial"/>
          <w:szCs w:val="24"/>
        </w:rPr>
        <w:t xml:space="preserve">El paquete no puede ser contratado para fines comerciales por personas morales o negocios incluidos aquellos con operaciones de tipo </w:t>
      </w:r>
      <w:proofErr w:type="spellStart"/>
      <w:r w:rsidRPr="000754B1">
        <w:rPr>
          <w:rFonts w:asciiTheme="minorHAnsi" w:hAnsiTheme="minorHAnsi" w:cs="Arial"/>
          <w:szCs w:val="24"/>
        </w:rPr>
        <w:t>Call</w:t>
      </w:r>
      <w:proofErr w:type="spellEnd"/>
      <w:r w:rsidRPr="000754B1">
        <w:rPr>
          <w:rFonts w:asciiTheme="minorHAnsi" w:hAnsiTheme="minorHAnsi" w:cs="Arial"/>
          <w:szCs w:val="24"/>
        </w:rPr>
        <w:t xml:space="preserve"> Centers, por instituciones de ningún tipo ni por Revendedores de Servicios (incluidos Operadores de Telefonía Pública y Ponga Su Línea a Trabajar).</w:t>
      </w:r>
    </w:p>
    <w:p w14:paraId="1D797CA9" w14:textId="77777777" w:rsidR="000754B1" w:rsidRPr="000754B1" w:rsidRDefault="000754B1" w:rsidP="00C125B5">
      <w:pPr>
        <w:pStyle w:val="Prrafodelista"/>
        <w:numPr>
          <w:ilvl w:val="0"/>
          <w:numId w:val="36"/>
        </w:numPr>
        <w:tabs>
          <w:tab w:val="clear" w:pos="360"/>
          <w:tab w:val="num" w:pos="716"/>
        </w:tabs>
        <w:ind w:left="720" w:right="98"/>
        <w:contextualSpacing w:val="0"/>
        <w:jc w:val="both"/>
        <w:rPr>
          <w:rFonts w:asciiTheme="minorHAnsi" w:hAnsiTheme="minorHAnsi" w:cs="Arial"/>
          <w:szCs w:val="24"/>
        </w:rPr>
      </w:pPr>
      <w:bookmarkStart w:id="192" w:name="_Hlk154656023"/>
      <w:r w:rsidRPr="000754B1">
        <w:rPr>
          <w:rFonts w:asciiTheme="minorHAnsi" w:hAnsiTheme="minorHAnsi" w:cs="Arial"/>
          <w:szCs w:val="24"/>
        </w:rPr>
        <w:t>Al utilizar los servicios de Telmex, el cliente acepta y está de acuerdo en cumplir los términos de las políticas de uso justo de internet y telefonía fijos, publicadas en el sitio de internet de Telmex.</w:t>
      </w:r>
    </w:p>
    <w:bookmarkEnd w:id="192"/>
    <w:p w14:paraId="58B01408" w14:textId="77777777" w:rsidR="00E62471" w:rsidRPr="000754B1" w:rsidRDefault="000754B1" w:rsidP="000754B1">
      <w:pPr>
        <w:ind w:left="360" w:right="98"/>
        <w:jc w:val="both"/>
        <w:rPr>
          <w:rFonts w:asciiTheme="minorHAnsi" w:hAnsiTheme="minorHAnsi" w:cstheme="minorHAnsi"/>
          <w:szCs w:val="24"/>
        </w:rPr>
      </w:pPr>
      <w:r w:rsidRPr="000754B1">
        <w:rPr>
          <w:rFonts w:asciiTheme="minorHAnsi" w:hAnsiTheme="minorHAnsi" w:cstheme="minorHAnsi"/>
          <w:bCs/>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75FD54AD" w14:textId="77777777" w:rsidR="00E62471" w:rsidRPr="000754B1" w:rsidRDefault="00E62471" w:rsidP="00E62471">
      <w:pPr>
        <w:rPr>
          <w:rFonts w:asciiTheme="minorHAnsi" w:hAnsiTheme="minorHAnsi" w:cstheme="minorHAnsi"/>
          <w:szCs w:val="24"/>
        </w:rPr>
      </w:pPr>
    </w:p>
    <w:p w14:paraId="12A66A3C" w14:textId="77777777" w:rsidR="00E62471" w:rsidRPr="007E6CA9" w:rsidRDefault="00E62471" w:rsidP="00E62471">
      <w:pPr>
        <w:tabs>
          <w:tab w:val="left" w:pos="360"/>
          <w:tab w:val="left" w:pos="426"/>
        </w:tabs>
        <w:rPr>
          <w:rFonts w:asciiTheme="minorHAnsi" w:hAnsiTheme="minorHAnsi" w:cstheme="minorHAnsi"/>
          <w:b/>
          <w:szCs w:val="24"/>
        </w:rPr>
      </w:pPr>
      <w:r w:rsidRPr="007E6CA9">
        <w:rPr>
          <w:rFonts w:asciiTheme="minorHAnsi" w:hAnsiTheme="minorHAnsi" w:cstheme="minorHAnsi"/>
          <w:b/>
          <w:szCs w:val="24"/>
        </w:rPr>
        <w:t>Vigencia:</w:t>
      </w:r>
    </w:p>
    <w:p w14:paraId="15463D2B" w14:textId="77777777" w:rsidR="00E62471" w:rsidRPr="007E6CA9" w:rsidRDefault="00E62471" w:rsidP="00E62471">
      <w:pPr>
        <w:outlineLvl w:val="0"/>
        <w:rPr>
          <w:rFonts w:asciiTheme="minorHAnsi" w:hAnsiTheme="minorHAnsi" w:cstheme="minorHAnsi"/>
          <w:szCs w:val="24"/>
        </w:rPr>
      </w:pPr>
      <w:r w:rsidRPr="007E6CA9">
        <w:rPr>
          <w:rFonts w:asciiTheme="minorHAnsi" w:hAnsiTheme="minorHAnsi" w:cstheme="minorHAnsi"/>
          <w:szCs w:val="24"/>
        </w:rPr>
        <w:t>Indefinida.</w:t>
      </w:r>
    </w:p>
    <w:p w14:paraId="42A54508" w14:textId="77777777" w:rsidR="00E62471" w:rsidRDefault="00E62471" w:rsidP="00E62471">
      <w:pPr>
        <w:outlineLvl w:val="0"/>
        <w:rPr>
          <w:rFonts w:ascii="Arial" w:hAnsi="Arial" w:cs="Arial"/>
          <w:b/>
          <w:sz w:val="20"/>
        </w:rPr>
      </w:pPr>
    </w:p>
    <w:p w14:paraId="59561667" w14:textId="77777777" w:rsidR="00E62471" w:rsidRPr="007E6CA9" w:rsidRDefault="00E62471" w:rsidP="00E62471">
      <w:pPr>
        <w:outlineLvl w:val="0"/>
        <w:rPr>
          <w:rFonts w:asciiTheme="minorHAnsi" w:hAnsiTheme="minorHAnsi" w:cstheme="minorHAnsi"/>
          <w:b/>
          <w:szCs w:val="24"/>
        </w:rPr>
      </w:pPr>
      <w:r w:rsidRPr="007E6CA9">
        <w:rPr>
          <w:rFonts w:asciiTheme="minorHAnsi" w:hAnsiTheme="minorHAnsi" w:cstheme="minorHAnsi"/>
          <w:b/>
          <w:szCs w:val="24"/>
        </w:rPr>
        <w:t>Anexo Destinos Incluidos</w:t>
      </w:r>
    </w:p>
    <w:p w14:paraId="56A646BB" w14:textId="77777777" w:rsidR="00E62471" w:rsidRPr="007E6CA9" w:rsidRDefault="00E62471" w:rsidP="00E62471">
      <w:pPr>
        <w:outlineLvl w:val="0"/>
        <w:rPr>
          <w:rFonts w:asciiTheme="minorHAnsi" w:hAnsiTheme="minorHAnsi" w:cstheme="minorHAnsi"/>
          <w:b/>
          <w:szCs w:val="24"/>
        </w:rPr>
      </w:pPr>
    </w:p>
    <w:p w14:paraId="43F4618E" w14:textId="77777777" w:rsidR="00E62471" w:rsidRPr="007E6CA9" w:rsidRDefault="00E62471" w:rsidP="00E62471">
      <w:pPr>
        <w:outlineLvl w:val="0"/>
        <w:rPr>
          <w:rFonts w:asciiTheme="minorHAnsi" w:hAnsiTheme="minorHAnsi" w:cstheme="minorHAnsi"/>
          <w:szCs w:val="24"/>
        </w:rPr>
      </w:pPr>
      <w:r w:rsidRPr="007E6CA9">
        <w:rPr>
          <w:rFonts w:asciiTheme="minorHAnsi" w:hAnsiTheme="minorHAnsi" w:cstheme="minorHAnsi"/>
          <w:szCs w:val="24"/>
        </w:rPr>
        <w:t>•Incluye a todos los países del mundo con excepción de Cuba, Servicios Especiales, islas de África y Oceanía.</w:t>
      </w:r>
    </w:p>
    <w:p w14:paraId="114F5476" w14:textId="77777777" w:rsidR="00E62471" w:rsidRPr="007E6CA9" w:rsidRDefault="00E62471" w:rsidP="00E62471">
      <w:pPr>
        <w:outlineLvl w:val="0"/>
        <w:rPr>
          <w:rFonts w:asciiTheme="minorHAnsi" w:hAnsiTheme="minorHAnsi" w:cstheme="minorHAnsi"/>
          <w:szCs w:val="24"/>
        </w:rPr>
      </w:pPr>
      <w:r w:rsidRPr="007E6CA9">
        <w:rPr>
          <w:rFonts w:asciiTheme="minorHAnsi" w:hAnsiTheme="minorHAnsi" w:cstheme="minorHAnsi"/>
          <w:szCs w:val="24"/>
        </w:rPr>
        <w:t>•Lo destinos excluidos de África y Oceanía son:</w:t>
      </w:r>
    </w:p>
    <w:p w14:paraId="2B67FE79" w14:textId="77777777" w:rsidR="00E62471" w:rsidRPr="007E6CA9" w:rsidRDefault="00E62471" w:rsidP="00E62471">
      <w:pPr>
        <w:outlineLvl w:val="0"/>
        <w:rPr>
          <w:rFonts w:asciiTheme="minorHAnsi" w:hAnsiTheme="minorHAnsi" w:cstheme="minorHAnsi"/>
          <w:szCs w:val="24"/>
        </w:rPr>
      </w:pPr>
    </w:p>
    <w:p w14:paraId="4F9A25FF" w14:textId="77777777" w:rsidR="00E62471" w:rsidRPr="007E6CA9" w:rsidRDefault="00E62471" w:rsidP="00E62471">
      <w:pPr>
        <w:outlineLvl w:val="0"/>
        <w:rPr>
          <w:rFonts w:asciiTheme="minorHAnsi" w:hAnsiTheme="minorHAnsi" w:cstheme="minorHAnsi"/>
          <w:szCs w:val="24"/>
        </w:rPr>
      </w:pPr>
      <w:r w:rsidRPr="007E6CA9">
        <w:rPr>
          <w:rFonts w:asciiTheme="minorHAnsi" w:hAnsiTheme="minorHAnsi" w:cstheme="minorHAnsi"/>
          <w:szCs w:val="24"/>
        </w:rPr>
        <w:t>Destinos no incluidos</w:t>
      </w:r>
      <w:r w:rsidRPr="007E6CA9">
        <w:rPr>
          <w:rFonts w:asciiTheme="minorHAnsi" w:hAnsiTheme="minorHAnsi" w:cstheme="minorHAnsi"/>
          <w:szCs w:val="24"/>
        </w:rPr>
        <w:tab/>
      </w:r>
      <w:r w:rsidRPr="007E6CA9">
        <w:rPr>
          <w:rFonts w:asciiTheme="minorHAnsi" w:hAnsiTheme="minorHAnsi" w:cstheme="minorHAnsi"/>
          <w:szCs w:val="24"/>
        </w:rPr>
        <w:tab/>
      </w:r>
    </w:p>
    <w:p w14:paraId="67B090C2" w14:textId="77777777" w:rsidR="00E62471" w:rsidRPr="007E6CA9" w:rsidRDefault="00E62471" w:rsidP="00E62471">
      <w:pPr>
        <w:outlineLvl w:val="0"/>
        <w:rPr>
          <w:rFonts w:asciiTheme="minorHAnsi" w:hAnsiTheme="minorHAnsi" w:cstheme="minorHAnsi"/>
          <w:szCs w:val="24"/>
        </w:rPr>
      </w:pPr>
      <w:r w:rsidRPr="007E6CA9">
        <w:rPr>
          <w:rFonts w:asciiTheme="minorHAnsi" w:hAnsiTheme="minorHAnsi" w:cstheme="minorHAnsi"/>
          <w:szCs w:val="24"/>
        </w:rPr>
        <w:t xml:space="preserve">Cape Verde, </w:t>
      </w:r>
      <w:proofErr w:type="spellStart"/>
      <w:r w:rsidRPr="007E6CA9">
        <w:rPr>
          <w:rFonts w:asciiTheme="minorHAnsi" w:hAnsiTheme="minorHAnsi" w:cstheme="minorHAnsi"/>
          <w:szCs w:val="24"/>
        </w:rPr>
        <w:t>Equatorial</w:t>
      </w:r>
      <w:proofErr w:type="spellEnd"/>
      <w:r w:rsidRPr="007E6CA9">
        <w:rPr>
          <w:rFonts w:asciiTheme="minorHAnsi" w:hAnsiTheme="minorHAnsi" w:cstheme="minorHAnsi"/>
          <w:szCs w:val="24"/>
        </w:rPr>
        <w:t xml:space="preserve"> Guinea (Isla </w:t>
      </w:r>
      <w:proofErr w:type="spellStart"/>
      <w:r w:rsidRPr="007E6CA9">
        <w:rPr>
          <w:rFonts w:asciiTheme="minorHAnsi" w:hAnsiTheme="minorHAnsi" w:cstheme="minorHAnsi"/>
          <w:szCs w:val="24"/>
        </w:rPr>
        <w:t>Bioko</w:t>
      </w:r>
      <w:proofErr w:type="spellEnd"/>
      <w:r w:rsidRPr="007E6CA9">
        <w:rPr>
          <w:rFonts w:asciiTheme="minorHAnsi" w:hAnsiTheme="minorHAnsi" w:cstheme="minorHAnsi"/>
          <w:szCs w:val="24"/>
        </w:rPr>
        <w:t xml:space="preserve">), French </w:t>
      </w:r>
      <w:proofErr w:type="spellStart"/>
      <w:r w:rsidRPr="007E6CA9">
        <w:rPr>
          <w:rFonts w:asciiTheme="minorHAnsi" w:hAnsiTheme="minorHAnsi" w:cstheme="minorHAnsi"/>
          <w:szCs w:val="24"/>
        </w:rPr>
        <w:t>Polynesia</w:t>
      </w:r>
      <w:proofErr w:type="spellEnd"/>
      <w:r w:rsidRPr="007E6CA9">
        <w:rPr>
          <w:rFonts w:asciiTheme="minorHAnsi" w:hAnsiTheme="minorHAnsi" w:cstheme="minorHAnsi"/>
          <w:szCs w:val="24"/>
        </w:rPr>
        <w:t xml:space="preserve"> (</w:t>
      </w:r>
      <w:proofErr w:type="spellStart"/>
      <w:r w:rsidRPr="007E6CA9">
        <w:rPr>
          <w:rFonts w:asciiTheme="minorHAnsi" w:hAnsiTheme="minorHAnsi" w:cstheme="minorHAnsi"/>
          <w:szCs w:val="24"/>
        </w:rPr>
        <w:t>Tahiti</w:t>
      </w:r>
      <w:proofErr w:type="spellEnd"/>
      <w:r w:rsidRPr="007E6CA9">
        <w:rPr>
          <w:rFonts w:asciiTheme="minorHAnsi" w:hAnsiTheme="minorHAnsi" w:cstheme="minorHAnsi"/>
          <w:szCs w:val="24"/>
        </w:rPr>
        <w:t xml:space="preserve">), </w:t>
      </w:r>
      <w:proofErr w:type="spellStart"/>
      <w:r w:rsidRPr="007E6CA9">
        <w:rPr>
          <w:rFonts w:asciiTheme="minorHAnsi" w:hAnsiTheme="minorHAnsi" w:cstheme="minorHAnsi"/>
          <w:szCs w:val="24"/>
        </w:rPr>
        <w:t>Fiji</w:t>
      </w:r>
      <w:proofErr w:type="spellEnd"/>
      <w:r w:rsidRPr="007E6CA9">
        <w:rPr>
          <w:rFonts w:asciiTheme="minorHAnsi" w:hAnsiTheme="minorHAnsi" w:cstheme="minorHAnsi"/>
          <w:szCs w:val="24"/>
        </w:rPr>
        <w:t xml:space="preserve">, Palau, </w:t>
      </w:r>
      <w:proofErr w:type="spellStart"/>
      <w:r w:rsidRPr="007E6CA9">
        <w:rPr>
          <w:rFonts w:asciiTheme="minorHAnsi" w:hAnsiTheme="minorHAnsi" w:cstheme="minorHAnsi"/>
          <w:szCs w:val="24"/>
        </w:rPr>
        <w:t>Papua</w:t>
      </w:r>
      <w:proofErr w:type="spellEnd"/>
      <w:r w:rsidRPr="007E6CA9">
        <w:rPr>
          <w:rFonts w:asciiTheme="minorHAnsi" w:hAnsiTheme="minorHAnsi" w:cstheme="minorHAnsi"/>
          <w:szCs w:val="24"/>
        </w:rPr>
        <w:t xml:space="preserve"> New Guinea, Madagascar, Guam, Solomon, Sao Tome, Kiribati, Tokelau, Tanzania (Islas </w:t>
      </w:r>
      <w:proofErr w:type="spellStart"/>
      <w:r w:rsidRPr="007E6CA9">
        <w:rPr>
          <w:rFonts w:asciiTheme="minorHAnsi" w:hAnsiTheme="minorHAnsi" w:cstheme="minorHAnsi"/>
          <w:szCs w:val="24"/>
        </w:rPr>
        <w:t>Zanzibar</w:t>
      </w:r>
      <w:proofErr w:type="spellEnd"/>
      <w:r w:rsidRPr="007E6CA9">
        <w:rPr>
          <w:rFonts w:asciiTheme="minorHAnsi" w:hAnsiTheme="minorHAnsi" w:cstheme="minorHAnsi"/>
          <w:szCs w:val="24"/>
        </w:rPr>
        <w:t xml:space="preserve">, </w:t>
      </w:r>
      <w:proofErr w:type="spellStart"/>
      <w:r w:rsidRPr="007E6CA9">
        <w:rPr>
          <w:rFonts w:asciiTheme="minorHAnsi" w:hAnsiTheme="minorHAnsi" w:cstheme="minorHAnsi"/>
          <w:szCs w:val="24"/>
        </w:rPr>
        <w:t>Pembar</w:t>
      </w:r>
      <w:proofErr w:type="spellEnd"/>
      <w:r w:rsidRPr="007E6CA9">
        <w:rPr>
          <w:rFonts w:asciiTheme="minorHAnsi" w:hAnsiTheme="minorHAnsi" w:cstheme="minorHAnsi"/>
          <w:szCs w:val="24"/>
        </w:rPr>
        <w:t xml:space="preserve">), Marshall </w:t>
      </w:r>
      <w:proofErr w:type="spellStart"/>
      <w:r w:rsidRPr="007E6CA9">
        <w:rPr>
          <w:rFonts w:asciiTheme="minorHAnsi" w:hAnsiTheme="minorHAnsi" w:cstheme="minorHAnsi"/>
          <w:szCs w:val="24"/>
        </w:rPr>
        <w:t>Islands</w:t>
      </w:r>
      <w:proofErr w:type="spellEnd"/>
      <w:r w:rsidRPr="007E6CA9">
        <w:rPr>
          <w:rFonts w:asciiTheme="minorHAnsi" w:hAnsiTheme="minorHAnsi" w:cstheme="minorHAnsi"/>
          <w:szCs w:val="24"/>
        </w:rPr>
        <w:t xml:space="preserve">, Tonga, Yemen </w:t>
      </w:r>
      <w:proofErr w:type="spellStart"/>
      <w:r w:rsidRPr="007E6CA9">
        <w:rPr>
          <w:rFonts w:asciiTheme="minorHAnsi" w:hAnsiTheme="minorHAnsi" w:cstheme="minorHAnsi"/>
          <w:szCs w:val="24"/>
        </w:rPr>
        <w:t>Republic</w:t>
      </w:r>
      <w:proofErr w:type="spellEnd"/>
      <w:r w:rsidRPr="007E6CA9">
        <w:rPr>
          <w:rFonts w:asciiTheme="minorHAnsi" w:hAnsiTheme="minorHAnsi" w:cstheme="minorHAnsi"/>
          <w:szCs w:val="24"/>
        </w:rPr>
        <w:t xml:space="preserve"> (Asia), Micronesia, Tuvalu, Seychelles, </w:t>
      </w:r>
      <w:proofErr w:type="spellStart"/>
      <w:r w:rsidRPr="007E6CA9">
        <w:rPr>
          <w:rFonts w:asciiTheme="minorHAnsi" w:hAnsiTheme="minorHAnsi" w:cstheme="minorHAnsi"/>
          <w:szCs w:val="24"/>
        </w:rPr>
        <w:t>NauruVanuatu</w:t>
      </w:r>
      <w:proofErr w:type="spellEnd"/>
      <w:r w:rsidRPr="007E6CA9">
        <w:rPr>
          <w:rFonts w:asciiTheme="minorHAnsi" w:hAnsiTheme="minorHAnsi" w:cstheme="minorHAnsi"/>
          <w:szCs w:val="24"/>
        </w:rPr>
        <w:t xml:space="preserve">, </w:t>
      </w:r>
      <w:proofErr w:type="spellStart"/>
      <w:r w:rsidRPr="007E6CA9">
        <w:rPr>
          <w:rFonts w:asciiTheme="minorHAnsi" w:hAnsiTheme="minorHAnsi" w:cstheme="minorHAnsi"/>
          <w:szCs w:val="24"/>
        </w:rPr>
        <w:t>Comoros</w:t>
      </w:r>
      <w:proofErr w:type="spellEnd"/>
      <w:r w:rsidRPr="007E6CA9">
        <w:rPr>
          <w:rFonts w:asciiTheme="minorHAnsi" w:hAnsiTheme="minorHAnsi" w:cstheme="minorHAnsi"/>
          <w:szCs w:val="24"/>
        </w:rPr>
        <w:t xml:space="preserve">, New Caledonia, Wallis </w:t>
      </w:r>
      <w:proofErr w:type="spellStart"/>
      <w:r w:rsidRPr="007E6CA9">
        <w:rPr>
          <w:rFonts w:asciiTheme="minorHAnsi" w:hAnsiTheme="minorHAnsi" w:cstheme="minorHAnsi"/>
          <w:szCs w:val="24"/>
        </w:rPr>
        <w:t>Fotuna</w:t>
      </w:r>
      <w:proofErr w:type="spellEnd"/>
      <w:r w:rsidRPr="007E6CA9">
        <w:rPr>
          <w:rFonts w:asciiTheme="minorHAnsi" w:hAnsiTheme="minorHAnsi" w:cstheme="minorHAnsi"/>
          <w:szCs w:val="24"/>
        </w:rPr>
        <w:t xml:space="preserve"> Island, </w:t>
      </w:r>
      <w:proofErr w:type="spellStart"/>
      <w:r w:rsidRPr="007E6CA9">
        <w:rPr>
          <w:rFonts w:asciiTheme="minorHAnsi" w:hAnsiTheme="minorHAnsi" w:cstheme="minorHAnsi"/>
          <w:szCs w:val="24"/>
        </w:rPr>
        <w:t>Antarctica</w:t>
      </w:r>
      <w:proofErr w:type="spellEnd"/>
      <w:r w:rsidRPr="007E6CA9">
        <w:rPr>
          <w:rFonts w:asciiTheme="minorHAnsi" w:hAnsiTheme="minorHAnsi" w:cstheme="minorHAnsi"/>
          <w:szCs w:val="24"/>
        </w:rPr>
        <w:t xml:space="preserve"> (</w:t>
      </w:r>
      <w:proofErr w:type="spellStart"/>
      <w:r w:rsidRPr="007E6CA9">
        <w:rPr>
          <w:rFonts w:asciiTheme="minorHAnsi" w:hAnsiTheme="minorHAnsi" w:cstheme="minorHAnsi"/>
          <w:szCs w:val="24"/>
        </w:rPr>
        <w:t>Australian</w:t>
      </w:r>
      <w:proofErr w:type="spellEnd"/>
      <w:r w:rsidRPr="007E6CA9">
        <w:rPr>
          <w:rFonts w:asciiTheme="minorHAnsi" w:hAnsiTheme="minorHAnsi" w:cstheme="minorHAnsi"/>
          <w:szCs w:val="24"/>
        </w:rPr>
        <w:t xml:space="preserve"> </w:t>
      </w:r>
      <w:proofErr w:type="spellStart"/>
      <w:r w:rsidRPr="007E6CA9">
        <w:rPr>
          <w:rFonts w:asciiTheme="minorHAnsi" w:hAnsiTheme="minorHAnsi" w:cstheme="minorHAnsi"/>
          <w:szCs w:val="24"/>
        </w:rPr>
        <w:t>Territory</w:t>
      </w:r>
      <w:proofErr w:type="spellEnd"/>
      <w:r w:rsidRPr="007E6CA9">
        <w:rPr>
          <w:rFonts w:asciiTheme="minorHAnsi" w:hAnsiTheme="minorHAnsi" w:cstheme="minorHAnsi"/>
          <w:szCs w:val="24"/>
        </w:rPr>
        <w:t xml:space="preserve">), Niue Island, Western Samoa, Cook </w:t>
      </w:r>
      <w:proofErr w:type="spellStart"/>
      <w:r w:rsidRPr="007E6CA9">
        <w:rPr>
          <w:rFonts w:asciiTheme="minorHAnsi" w:hAnsiTheme="minorHAnsi" w:cstheme="minorHAnsi"/>
          <w:szCs w:val="24"/>
        </w:rPr>
        <w:t>Islands</w:t>
      </w:r>
      <w:proofErr w:type="spellEnd"/>
      <w:r w:rsidRPr="007E6CA9">
        <w:rPr>
          <w:rFonts w:asciiTheme="minorHAnsi" w:hAnsiTheme="minorHAnsi" w:cstheme="minorHAnsi"/>
          <w:szCs w:val="24"/>
        </w:rPr>
        <w:t xml:space="preserve">, </w:t>
      </w:r>
      <w:proofErr w:type="spellStart"/>
      <w:r w:rsidRPr="007E6CA9">
        <w:rPr>
          <w:rFonts w:asciiTheme="minorHAnsi" w:hAnsiTheme="minorHAnsi" w:cstheme="minorHAnsi"/>
          <w:szCs w:val="24"/>
        </w:rPr>
        <w:t>Northern</w:t>
      </w:r>
      <w:proofErr w:type="spellEnd"/>
      <w:r w:rsidRPr="007E6CA9">
        <w:rPr>
          <w:rFonts w:asciiTheme="minorHAnsi" w:hAnsiTheme="minorHAnsi" w:cstheme="minorHAnsi"/>
          <w:szCs w:val="24"/>
        </w:rPr>
        <w:t xml:space="preserve"> Mariana (</w:t>
      </w:r>
      <w:proofErr w:type="spellStart"/>
      <w:r w:rsidRPr="007E6CA9">
        <w:rPr>
          <w:rFonts w:asciiTheme="minorHAnsi" w:hAnsiTheme="minorHAnsi" w:cstheme="minorHAnsi"/>
          <w:szCs w:val="24"/>
        </w:rPr>
        <w:t>Saipan</w:t>
      </w:r>
      <w:proofErr w:type="spellEnd"/>
      <w:r w:rsidRPr="007E6CA9">
        <w:rPr>
          <w:rFonts w:asciiTheme="minorHAnsi" w:hAnsiTheme="minorHAnsi" w:cstheme="minorHAnsi"/>
          <w:szCs w:val="24"/>
        </w:rPr>
        <w:t xml:space="preserve">), </w:t>
      </w:r>
      <w:proofErr w:type="spellStart"/>
      <w:r w:rsidRPr="007E6CA9">
        <w:rPr>
          <w:rFonts w:asciiTheme="minorHAnsi" w:hAnsiTheme="minorHAnsi" w:cstheme="minorHAnsi"/>
          <w:szCs w:val="24"/>
        </w:rPr>
        <w:t>Easter</w:t>
      </w:r>
      <w:proofErr w:type="spellEnd"/>
      <w:r w:rsidRPr="007E6CA9">
        <w:rPr>
          <w:rFonts w:asciiTheme="minorHAnsi" w:hAnsiTheme="minorHAnsi" w:cstheme="minorHAnsi"/>
          <w:szCs w:val="24"/>
        </w:rPr>
        <w:t xml:space="preserve"> Island (isla de Pascua). </w:t>
      </w:r>
    </w:p>
    <w:p w14:paraId="7BAE5C9B" w14:textId="77777777" w:rsidR="00E62471" w:rsidRPr="00C872A4" w:rsidRDefault="00E62471" w:rsidP="00E62471">
      <w:pPr>
        <w:outlineLvl w:val="0"/>
        <w:rPr>
          <w:rFonts w:asciiTheme="minorHAnsi" w:hAnsiTheme="minorHAnsi" w:cstheme="minorHAnsi"/>
          <w:sz w:val="20"/>
        </w:rPr>
      </w:pPr>
      <w:r w:rsidRPr="00C872A4">
        <w:rPr>
          <w:rFonts w:asciiTheme="minorHAnsi" w:hAnsiTheme="minorHAnsi" w:cstheme="minorHAnsi"/>
          <w:sz w:val="20"/>
        </w:rPr>
        <w:t xml:space="preserve">Nota: Los servicios especiales son los que corresponden a servicios de </w:t>
      </w:r>
      <w:proofErr w:type="spellStart"/>
      <w:r w:rsidRPr="00C872A4">
        <w:rPr>
          <w:rFonts w:asciiTheme="minorHAnsi" w:hAnsiTheme="minorHAnsi" w:cstheme="minorHAnsi"/>
          <w:sz w:val="20"/>
        </w:rPr>
        <w:t>audiotexto</w:t>
      </w:r>
      <w:proofErr w:type="spellEnd"/>
      <w:r w:rsidRPr="00C872A4">
        <w:rPr>
          <w:rFonts w:asciiTheme="minorHAnsi" w:hAnsiTheme="minorHAnsi" w:cstheme="minorHAnsi"/>
          <w:sz w:val="20"/>
        </w:rPr>
        <w:t xml:space="preserve"> y satelitales.</w:t>
      </w:r>
    </w:p>
    <w:p w14:paraId="6B23A95B" w14:textId="77777777" w:rsidR="00C872A4" w:rsidRDefault="00C872A4">
      <w:pPr>
        <w:spacing w:after="200" w:line="276" w:lineRule="auto"/>
        <w:rPr>
          <w:rStyle w:val="Ttulo3Car"/>
          <w:rFonts w:asciiTheme="minorHAnsi" w:hAnsiTheme="minorHAnsi" w:cstheme="minorHAnsi"/>
          <w:sz w:val="28"/>
          <w:szCs w:val="28"/>
        </w:rPr>
      </w:pPr>
      <w:r>
        <w:rPr>
          <w:rStyle w:val="Ttulo3Car"/>
          <w:rFonts w:asciiTheme="minorHAnsi" w:hAnsiTheme="minorHAnsi" w:cstheme="minorHAnsi"/>
          <w:sz w:val="28"/>
          <w:szCs w:val="28"/>
        </w:rPr>
        <w:br w:type="page"/>
      </w:r>
    </w:p>
    <w:p w14:paraId="5224FC6C" w14:textId="77777777" w:rsidR="006A0C40" w:rsidRPr="00BF4E86" w:rsidRDefault="000D62E1" w:rsidP="006A0C40">
      <w:pPr>
        <w:rPr>
          <w:rStyle w:val="Ttulo3Car"/>
          <w:rFonts w:asciiTheme="minorHAnsi" w:hAnsiTheme="minorHAnsi" w:cstheme="minorHAnsi"/>
          <w:sz w:val="28"/>
          <w:szCs w:val="28"/>
        </w:rPr>
      </w:pPr>
      <w:bookmarkStart w:id="193" w:name="_Toc162342576"/>
      <w:r>
        <w:rPr>
          <w:rStyle w:val="Ttulo3Car"/>
          <w:rFonts w:asciiTheme="minorHAnsi" w:hAnsiTheme="minorHAnsi" w:cstheme="minorHAnsi"/>
          <w:sz w:val="28"/>
          <w:szCs w:val="28"/>
        </w:rPr>
        <w:lastRenderedPageBreak/>
        <w:t>VIII</w:t>
      </w:r>
      <w:r w:rsidR="006A0C40" w:rsidRPr="00BF4E86">
        <w:rPr>
          <w:rStyle w:val="Ttulo3Car"/>
          <w:rFonts w:asciiTheme="minorHAnsi" w:hAnsiTheme="minorHAnsi" w:cstheme="minorHAnsi"/>
          <w:sz w:val="28"/>
          <w:szCs w:val="28"/>
        </w:rPr>
        <w:t xml:space="preserve">. PAQUETE </w:t>
      </w:r>
      <w:r w:rsidR="006A0C40">
        <w:rPr>
          <w:rStyle w:val="Ttulo3Car"/>
          <w:rFonts w:asciiTheme="minorHAnsi" w:hAnsiTheme="minorHAnsi" w:cstheme="minorHAnsi"/>
          <w:sz w:val="28"/>
          <w:szCs w:val="28"/>
        </w:rPr>
        <w:t>649</w:t>
      </w:r>
      <w:bookmarkEnd w:id="193"/>
    </w:p>
    <w:p w14:paraId="6FF49884" w14:textId="77777777" w:rsidR="006A0C40" w:rsidRPr="00BF4E86" w:rsidRDefault="006A0C40" w:rsidP="006A0C40">
      <w:pPr>
        <w:rPr>
          <w:rFonts w:asciiTheme="minorHAnsi" w:hAnsiTheme="minorHAnsi" w:cstheme="minorHAnsi"/>
          <w:szCs w:val="24"/>
          <w:lang w:val="pt-BR"/>
        </w:rPr>
      </w:pPr>
    </w:p>
    <w:p w14:paraId="158C05A1" w14:textId="77777777" w:rsidR="006A0C40" w:rsidRPr="00BF4E86" w:rsidRDefault="006A0C40" w:rsidP="006A0C40">
      <w:pPr>
        <w:outlineLvl w:val="0"/>
        <w:rPr>
          <w:rFonts w:asciiTheme="minorHAnsi" w:hAnsiTheme="minorHAnsi" w:cstheme="minorHAnsi"/>
          <w:b/>
          <w:szCs w:val="24"/>
        </w:rPr>
      </w:pPr>
      <w:r w:rsidRPr="00BF4E86">
        <w:rPr>
          <w:rFonts w:asciiTheme="minorHAnsi" w:hAnsiTheme="minorHAnsi" w:cstheme="minorHAnsi"/>
          <w:b/>
          <w:szCs w:val="24"/>
        </w:rPr>
        <w:t>Número de Inscripción:</w:t>
      </w:r>
      <w:r>
        <w:rPr>
          <w:rFonts w:asciiTheme="minorHAnsi" w:hAnsiTheme="minorHAnsi" w:cstheme="minorHAnsi"/>
          <w:b/>
          <w:szCs w:val="24"/>
        </w:rPr>
        <w:t xml:space="preserve"> </w:t>
      </w:r>
      <w:r w:rsidR="00AC661D">
        <w:rPr>
          <w:rFonts w:asciiTheme="minorHAnsi" w:hAnsiTheme="minorHAnsi" w:cstheme="minorHAnsi"/>
          <w:b/>
          <w:sz w:val="28"/>
          <w:szCs w:val="28"/>
        </w:rPr>
        <w:t>1027858</w:t>
      </w:r>
    </w:p>
    <w:p w14:paraId="37C0A6C3" w14:textId="77777777" w:rsidR="006A0C40" w:rsidRPr="00BF4E86" w:rsidRDefault="006A0C40" w:rsidP="006A0C40">
      <w:pPr>
        <w:rPr>
          <w:rFonts w:asciiTheme="minorHAnsi" w:hAnsiTheme="minorHAnsi" w:cstheme="minorHAnsi"/>
          <w:szCs w:val="24"/>
        </w:rPr>
      </w:pPr>
    </w:p>
    <w:p w14:paraId="74CA664C" w14:textId="77777777" w:rsidR="006A0C40" w:rsidRPr="00BF4E86" w:rsidRDefault="006A0C40" w:rsidP="006A0C40">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Nombre del Servicio</w:t>
      </w:r>
    </w:p>
    <w:p w14:paraId="13C35B30" w14:textId="77777777" w:rsidR="006A0C40" w:rsidRPr="00BF4E86" w:rsidRDefault="006A0C40" w:rsidP="006A0C40">
      <w:pPr>
        <w:outlineLvl w:val="0"/>
        <w:rPr>
          <w:rFonts w:asciiTheme="minorHAnsi" w:hAnsiTheme="minorHAnsi" w:cstheme="minorHAnsi"/>
          <w:bCs/>
          <w:szCs w:val="24"/>
          <w:lang w:val="es-ES_tradnl"/>
        </w:rPr>
      </w:pPr>
      <w:r w:rsidRPr="00BF4E86">
        <w:rPr>
          <w:rFonts w:asciiTheme="minorHAnsi" w:hAnsiTheme="minorHAnsi" w:cstheme="minorHAnsi"/>
          <w:bCs/>
          <w:szCs w:val="24"/>
          <w:lang w:val="es-ES_tradnl"/>
        </w:rPr>
        <w:t>P</w:t>
      </w:r>
      <w:r>
        <w:rPr>
          <w:rFonts w:asciiTheme="minorHAnsi" w:hAnsiTheme="minorHAnsi" w:cstheme="minorHAnsi"/>
          <w:bCs/>
          <w:szCs w:val="24"/>
          <w:lang w:val="es-ES_tradnl"/>
        </w:rPr>
        <w:t>aquete 649</w:t>
      </w:r>
    </w:p>
    <w:p w14:paraId="488DF15E" w14:textId="77777777" w:rsidR="006A0C40" w:rsidRPr="00BF4E86" w:rsidRDefault="006A0C40" w:rsidP="006A0C40">
      <w:pPr>
        <w:rPr>
          <w:rFonts w:asciiTheme="minorHAnsi" w:hAnsiTheme="minorHAnsi" w:cstheme="minorHAnsi"/>
          <w:szCs w:val="24"/>
          <w:lang w:val="es-ES_tradnl"/>
        </w:rPr>
      </w:pPr>
    </w:p>
    <w:p w14:paraId="08716E15" w14:textId="77777777" w:rsidR="006A0C40" w:rsidRPr="00BF4E86" w:rsidRDefault="006A0C40" w:rsidP="006A0C40">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Descripción</w:t>
      </w:r>
    </w:p>
    <w:p w14:paraId="0298C152" w14:textId="77777777" w:rsidR="004079CD" w:rsidRPr="004079CD" w:rsidRDefault="004079CD" w:rsidP="004079CD">
      <w:pPr>
        <w:pStyle w:val="Textoindependiente2"/>
        <w:spacing w:after="0" w:line="240" w:lineRule="auto"/>
        <w:jc w:val="both"/>
        <w:rPr>
          <w:rFonts w:asciiTheme="minorHAnsi" w:hAnsiTheme="minorHAnsi" w:cs="Arial"/>
          <w:szCs w:val="24"/>
        </w:rPr>
      </w:pPr>
      <w:r w:rsidRPr="004079CD">
        <w:rPr>
          <w:rFonts w:asciiTheme="minorHAnsi" w:hAnsiTheme="minorHAnsi" w:cs="Arial"/>
          <w:szCs w:val="24"/>
        </w:rPr>
        <w:t xml:space="preserve">Es un paquete que integra bajo un esquema de renta mensual fija: </w:t>
      </w:r>
      <w:r w:rsidRPr="004079CD">
        <w:rPr>
          <w:rFonts w:asciiTheme="minorHAnsi" w:hAnsiTheme="minorHAnsi"/>
          <w:szCs w:val="24"/>
          <w:lang w:val="es-ES_tradnl"/>
        </w:rPr>
        <w:t>La renta básica de hasta 2 líneas Residenciales</w:t>
      </w:r>
      <w:r w:rsidRPr="004079CD">
        <w:rPr>
          <w:rFonts w:asciiTheme="minorHAnsi" w:hAnsiTheme="minorHAnsi" w:cs="Arial"/>
          <w:szCs w:val="24"/>
        </w:rPr>
        <w:t xml:space="preserve">, llamadas de servicio medido ilimitadas, larga distancia internacional a Estados Unidos de América y Canadá ilimitada (001), minutos ilimitados a teléfonos móviles </w:t>
      </w:r>
      <w:r w:rsidRPr="004079CD">
        <w:rPr>
          <w:rFonts w:asciiTheme="minorHAnsi" w:hAnsiTheme="minorHAnsi" w:cs="Arial"/>
          <w:szCs w:val="24"/>
          <w:lang w:val="es-ES_tradnl"/>
        </w:rPr>
        <w:t>bajo la modalidad de “El Que Llama Paga”</w:t>
      </w:r>
      <w:r w:rsidRPr="004079CD">
        <w:rPr>
          <w:rFonts w:asciiTheme="minorHAnsi" w:hAnsiTheme="minorHAnsi" w:cs="Arial"/>
          <w:szCs w:val="24"/>
        </w:rPr>
        <w:t>, larga distancia mundial (00) ilimitada, Infinitum de hasta 300 Mbps, Servicios Digitales y tarifas especiales para el servicio de Larga Distancia Mundial.</w:t>
      </w:r>
    </w:p>
    <w:p w14:paraId="393D2847" w14:textId="77777777" w:rsidR="006A0C40" w:rsidRDefault="006A0C40" w:rsidP="006A0C40">
      <w:pPr>
        <w:outlineLvl w:val="0"/>
        <w:rPr>
          <w:rFonts w:asciiTheme="minorHAnsi" w:hAnsiTheme="minorHAnsi" w:cstheme="minorHAnsi"/>
          <w:b/>
          <w:szCs w:val="24"/>
          <w:lang w:val="es-ES_tradnl"/>
        </w:rPr>
      </w:pPr>
    </w:p>
    <w:p w14:paraId="7A3EFC31" w14:textId="77777777" w:rsidR="006A0C40" w:rsidRPr="00BF4E86" w:rsidRDefault="006A0C40" w:rsidP="006A0C40">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Estructura Tarifaria:</w:t>
      </w:r>
    </w:p>
    <w:p w14:paraId="5D5DD0D2" w14:textId="77777777" w:rsidR="006A0C40" w:rsidRPr="00BF4E86" w:rsidRDefault="006A0C40" w:rsidP="006A0C40">
      <w:pPr>
        <w:rPr>
          <w:rFonts w:asciiTheme="minorHAnsi" w:hAnsiTheme="minorHAnsi" w:cstheme="minorHAnsi"/>
          <w:b/>
          <w:bCs/>
          <w:szCs w:val="24"/>
          <w:lang w:val="es-ES_tradnl"/>
        </w:rPr>
      </w:pPr>
      <w:r w:rsidRPr="0064322E">
        <w:rPr>
          <w:rFonts w:asciiTheme="minorHAnsi" w:hAnsiTheme="minorHAnsi" w:cstheme="minorHAnsi"/>
          <w:bCs/>
          <w:szCs w:val="24"/>
          <w:lang w:val="es-ES_tradnl"/>
        </w:rPr>
        <w:t xml:space="preserve">Paquete </w:t>
      </w:r>
      <w:r>
        <w:rPr>
          <w:rFonts w:asciiTheme="minorHAnsi" w:hAnsiTheme="minorHAnsi" w:cstheme="minorHAnsi"/>
          <w:bCs/>
          <w:szCs w:val="24"/>
          <w:lang w:val="es-ES_tradnl"/>
        </w:rPr>
        <w:t>649</w:t>
      </w:r>
      <w:r w:rsidRPr="0064322E">
        <w:rPr>
          <w:rFonts w:asciiTheme="minorHAnsi" w:hAnsiTheme="minorHAnsi" w:cstheme="minorHAnsi"/>
          <w:bCs/>
          <w:szCs w:val="24"/>
          <w:lang w:val="es-ES_tradnl"/>
        </w:rPr>
        <w:t xml:space="preserve"> incluye lo siguiente:</w:t>
      </w:r>
    </w:p>
    <w:p w14:paraId="7320ED37"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 xml:space="preserve">Renta Básica de hasta </w:t>
      </w:r>
      <w:r>
        <w:rPr>
          <w:rFonts w:asciiTheme="minorHAnsi" w:hAnsiTheme="minorHAnsi" w:cstheme="minorHAnsi"/>
          <w:szCs w:val="24"/>
          <w:lang w:val="es-ES_tradnl"/>
        </w:rPr>
        <w:t>2</w:t>
      </w:r>
      <w:r w:rsidRPr="00BF4E86">
        <w:rPr>
          <w:rFonts w:asciiTheme="minorHAnsi" w:hAnsiTheme="minorHAnsi" w:cstheme="minorHAnsi"/>
          <w:szCs w:val="24"/>
          <w:lang w:val="es-ES_tradnl"/>
        </w:rPr>
        <w:t xml:space="preserve"> Líneas Residenciales</w:t>
      </w:r>
    </w:p>
    <w:p w14:paraId="51394A85"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Llamadas de servicio medido ilimitadas</w:t>
      </w:r>
    </w:p>
    <w:p w14:paraId="1DECADC1"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 xml:space="preserve">Larga Distancia Internacional automática saliente ilimitada hacia Estados Unidos de América (incluye Alaska, </w:t>
      </w:r>
      <w:proofErr w:type="spellStart"/>
      <w:r w:rsidRPr="00BF4E86">
        <w:rPr>
          <w:rFonts w:asciiTheme="minorHAnsi" w:hAnsiTheme="minorHAnsi" w:cstheme="minorHAnsi"/>
          <w:szCs w:val="24"/>
          <w:lang w:val="es-ES_tradnl"/>
        </w:rPr>
        <w:t>Hawaii</w:t>
      </w:r>
      <w:proofErr w:type="spellEnd"/>
      <w:r w:rsidRPr="00BF4E86">
        <w:rPr>
          <w:rFonts w:asciiTheme="minorHAnsi" w:hAnsiTheme="minorHAnsi" w:cstheme="minorHAnsi"/>
          <w:szCs w:val="24"/>
          <w:lang w:val="es-ES_tradnl"/>
        </w:rPr>
        <w:t xml:space="preserve"> y Puerto Rico) y Canadá. </w:t>
      </w:r>
    </w:p>
    <w:p w14:paraId="1BD28BFF"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Larga Distancia Mundial automática saliente ilimitada (*)</w:t>
      </w:r>
    </w:p>
    <w:p w14:paraId="77518907" w14:textId="77777777" w:rsidR="006A0C40" w:rsidRPr="00BF4E86" w:rsidRDefault="006A0C40" w:rsidP="006A0C40">
      <w:pPr>
        <w:rPr>
          <w:rFonts w:asciiTheme="minorHAnsi" w:hAnsiTheme="minorHAnsi" w:cstheme="minorHAnsi"/>
          <w:szCs w:val="24"/>
          <w:lang w:val="es-ES_tradnl"/>
        </w:rPr>
      </w:pPr>
      <w:r w:rsidRPr="0064322E">
        <w:rPr>
          <w:rFonts w:asciiTheme="minorHAnsi" w:hAnsiTheme="minorHAnsi" w:cstheme="minorHAnsi"/>
          <w:szCs w:val="24"/>
          <w:lang w:val="es-ES_tradnl"/>
        </w:rPr>
        <w:t>Minutos ilimitados a teléfonos móviles bajo la modalidad de El Que Llama Paga.</w:t>
      </w:r>
    </w:p>
    <w:p w14:paraId="0E02D81E"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Tarifas especiales de Larga Distancia Mundial (**)</w:t>
      </w:r>
    </w:p>
    <w:p w14:paraId="1E29B311"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 xml:space="preserve">Infinitum hasta </w:t>
      </w:r>
      <w:r w:rsidR="004079CD">
        <w:rPr>
          <w:rFonts w:asciiTheme="minorHAnsi" w:hAnsiTheme="minorHAnsi" w:cstheme="minorHAnsi"/>
          <w:szCs w:val="24"/>
          <w:lang w:val="es-ES_tradnl"/>
        </w:rPr>
        <w:t>300</w:t>
      </w:r>
      <w:r w:rsidRPr="00BF4E86">
        <w:rPr>
          <w:rFonts w:asciiTheme="minorHAnsi" w:hAnsiTheme="minorHAnsi" w:cstheme="minorHAnsi"/>
          <w:szCs w:val="24"/>
          <w:lang w:val="es-ES_tradnl"/>
        </w:rPr>
        <w:t xml:space="preserve"> Mbps</w:t>
      </w:r>
    </w:p>
    <w:p w14:paraId="40C7678C"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Paquete Servicios Digitales</w:t>
      </w:r>
    </w:p>
    <w:p w14:paraId="3CDC2D91"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Precio del paquete sin impuestos $</w:t>
      </w:r>
      <w:r>
        <w:rPr>
          <w:rFonts w:asciiTheme="minorHAnsi" w:hAnsiTheme="minorHAnsi" w:cstheme="minorHAnsi"/>
          <w:szCs w:val="24"/>
          <w:lang w:val="es-ES_tradnl"/>
        </w:rPr>
        <w:t>547.98</w:t>
      </w:r>
    </w:p>
    <w:p w14:paraId="65CCE6FE" w14:textId="77777777" w:rsidR="006A0C40" w:rsidRPr="00BF4E86" w:rsidRDefault="006A0C40" w:rsidP="006A0C40">
      <w:pPr>
        <w:rPr>
          <w:rFonts w:asciiTheme="minorHAnsi" w:hAnsiTheme="minorHAnsi" w:cstheme="minorHAnsi"/>
          <w:bCs/>
          <w:szCs w:val="24"/>
          <w:lang w:val="es-ES_tradnl"/>
        </w:rPr>
      </w:pPr>
      <w:r w:rsidRPr="00BF4E86">
        <w:rPr>
          <w:rFonts w:asciiTheme="minorHAnsi" w:hAnsiTheme="minorHAnsi" w:cstheme="minorHAnsi"/>
          <w:szCs w:val="24"/>
          <w:lang w:val="es-ES_tradnl"/>
        </w:rPr>
        <w:t>Precio del paquete con impuestos $</w:t>
      </w:r>
      <w:r>
        <w:rPr>
          <w:rFonts w:asciiTheme="minorHAnsi" w:hAnsiTheme="minorHAnsi" w:cstheme="minorHAnsi"/>
          <w:szCs w:val="24"/>
          <w:lang w:val="es-ES_tradnl"/>
        </w:rPr>
        <w:t>649</w:t>
      </w:r>
      <w:r w:rsidRPr="00BF4E86">
        <w:rPr>
          <w:rFonts w:asciiTheme="minorHAnsi" w:hAnsiTheme="minorHAnsi" w:cstheme="minorHAnsi"/>
          <w:szCs w:val="24"/>
          <w:lang w:val="es-ES_tradnl"/>
        </w:rPr>
        <w:t>.00</w:t>
      </w:r>
      <w:r w:rsidRPr="00BF4E86">
        <w:rPr>
          <w:rFonts w:asciiTheme="minorHAnsi" w:hAnsiTheme="minorHAnsi" w:cstheme="minorHAnsi"/>
          <w:bCs/>
          <w:szCs w:val="24"/>
          <w:lang w:val="es-ES_tradnl"/>
        </w:rPr>
        <w:t xml:space="preserve"> </w:t>
      </w:r>
    </w:p>
    <w:p w14:paraId="00C69DE1" w14:textId="77777777" w:rsidR="006A0C40" w:rsidRPr="00BF4E86" w:rsidRDefault="006A0C40" w:rsidP="006A0C40">
      <w:pPr>
        <w:rPr>
          <w:rFonts w:asciiTheme="minorHAnsi" w:hAnsiTheme="minorHAnsi" w:cstheme="minorHAnsi"/>
          <w:bCs/>
          <w:sz w:val="20"/>
          <w:lang w:val="es-ES_tradnl"/>
        </w:rPr>
      </w:pPr>
      <w:r w:rsidRPr="00BF4E86">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5EA38106" w14:textId="77777777" w:rsidR="006A0C40" w:rsidRPr="00BF4E86" w:rsidRDefault="006A0C40" w:rsidP="006A0C40">
      <w:pPr>
        <w:rPr>
          <w:rFonts w:asciiTheme="minorHAnsi" w:hAnsiTheme="minorHAnsi" w:cstheme="minorHAnsi"/>
          <w:bCs/>
          <w:szCs w:val="24"/>
          <w:lang w:val="es-ES_tradnl"/>
        </w:rPr>
      </w:pPr>
      <w:r w:rsidRPr="00BF4E86">
        <w:rPr>
          <w:rFonts w:asciiTheme="minorHAnsi" w:hAnsiTheme="minorHAnsi" w:cstheme="minorHAnsi"/>
          <w:bCs/>
          <w:szCs w:val="24"/>
          <w:lang w:val="es-ES_tradnl"/>
        </w:rPr>
        <w:t>(*) Ver Anexo de Destinos Incluidos</w:t>
      </w:r>
    </w:p>
    <w:p w14:paraId="4199BD8A" w14:textId="77777777" w:rsidR="006A0C40" w:rsidRPr="00BF4E86" w:rsidRDefault="006A0C40" w:rsidP="006A0C40">
      <w:pPr>
        <w:rPr>
          <w:rFonts w:asciiTheme="minorHAnsi" w:hAnsiTheme="minorHAnsi" w:cstheme="minorHAnsi"/>
          <w:bCs/>
          <w:szCs w:val="24"/>
          <w:lang w:val="es-ES_tradnl"/>
        </w:rPr>
      </w:pPr>
      <w:r w:rsidRPr="00BF4E86">
        <w:rPr>
          <w:rFonts w:asciiTheme="minorHAnsi" w:hAnsiTheme="minorHAnsi" w:cstheme="minorHAnsi"/>
          <w:bCs/>
          <w:szCs w:val="24"/>
          <w:lang w:val="es-ES_tradnl"/>
        </w:rPr>
        <w:t>(**) Tarifa sin impuestos por minuto resto de países:</w:t>
      </w:r>
    </w:p>
    <w:p w14:paraId="42092DD3" w14:textId="77777777" w:rsidR="006A0C40" w:rsidRPr="00BF4E86" w:rsidRDefault="006A0C40" w:rsidP="006A0C40">
      <w:pPr>
        <w:rPr>
          <w:rFonts w:asciiTheme="minorHAnsi" w:hAnsiTheme="minorHAnsi" w:cstheme="minorHAnsi"/>
          <w:bCs/>
          <w:szCs w:val="24"/>
          <w:lang w:val="es-ES_tradnl"/>
        </w:rPr>
      </w:pPr>
      <w:r w:rsidRPr="00BF4E86">
        <w:rPr>
          <w:rFonts w:asciiTheme="minorHAnsi" w:hAnsiTheme="minorHAnsi" w:cstheme="minorHAnsi"/>
          <w:bCs/>
          <w:szCs w:val="24"/>
          <w:lang w:val="es-ES_tradnl"/>
        </w:rPr>
        <w:t>Sudamérica, Centroamérica, Europa y Resto del Mundo:</w:t>
      </w:r>
      <w:r>
        <w:rPr>
          <w:rFonts w:asciiTheme="minorHAnsi" w:hAnsiTheme="minorHAnsi" w:cstheme="minorHAnsi"/>
          <w:bCs/>
          <w:szCs w:val="24"/>
          <w:lang w:val="es-ES_tradnl"/>
        </w:rPr>
        <w:t xml:space="preserve"> </w:t>
      </w:r>
      <w:r w:rsidRPr="00BF4E86">
        <w:rPr>
          <w:rFonts w:asciiTheme="minorHAnsi" w:hAnsiTheme="minorHAnsi" w:cstheme="minorHAnsi"/>
          <w:bCs/>
          <w:szCs w:val="24"/>
          <w:lang w:val="es-ES_tradnl"/>
        </w:rPr>
        <w:t>$1.00</w:t>
      </w:r>
    </w:p>
    <w:p w14:paraId="752FD78F" w14:textId="77777777" w:rsidR="006A0C40" w:rsidRPr="00BF4E86" w:rsidRDefault="006A0C40" w:rsidP="006A0C40">
      <w:pPr>
        <w:rPr>
          <w:rFonts w:asciiTheme="minorHAnsi" w:hAnsiTheme="minorHAnsi" w:cstheme="minorHAnsi"/>
          <w:bCs/>
          <w:szCs w:val="24"/>
          <w:lang w:val="es-ES_tradnl"/>
        </w:rPr>
      </w:pPr>
      <w:r w:rsidRPr="00BF4E86">
        <w:rPr>
          <w:rFonts w:asciiTheme="minorHAnsi" w:hAnsiTheme="minorHAnsi" w:cstheme="minorHAnsi"/>
          <w:bCs/>
          <w:szCs w:val="24"/>
          <w:lang w:val="es-ES_tradnl"/>
        </w:rPr>
        <w:t>Cuba: $10.00</w:t>
      </w:r>
    </w:p>
    <w:p w14:paraId="476D75F8" w14:textId="77777777" w:rsidR="006A0C40" w:rsidRPr="00BF4E86" w:rsidRDefault="006A0C40" w:rsidP="006A0C40">
      <w:pPr>
        <w:rPr>
          <w:rFonts w:asciiTheme="minorHAnsi" w:hAnsiTheme="minorHAnsi" w:cstheme="minorHAnsi"/>
          <w:szCs w:val="24"/>
          <w:lang w:val="es-ES_tradnl"/>
        </w:rPr>
      </w:pPr>
    </w:p>
    <w:p w14:paraId="4D539006" w14:textId="77777777" w:rsidR="006A0C40" w:rsidRPr="00BF4E86" w:rsidRDefault="006A0C40" w:rsidP="006A0C40">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 xml:space="preserve">Reglas de Aplicación Tarifaria </w:t>
      </w:r>
    </w:p>
    <w:p w14:paraId="19C9035C" w14:textId="77777777" w:rsidR="004079CD" w:rsidRPr="008D27F7" w:rsidRDefault="004079CD" w:rsidP="00C125B5">
      <w:pPr>
        <w:numPr>
          <w:ilvl w:val="0"/>
          <w:numId w:val="36"/>
        </w:numPr>
        <w:tabs>
          <w:tab w:val="clear" w:pos="360"/>
          <w:tab w:val="num" w:pos="356"/>
        </w:tabs>
        <w:ind w:right="98"/>
        <w:jc w:val="both"/>
        <w:rPr>
          <w:rFonts w:asciiTheme="minorHAnsi" w:hAnsiTheme="minorHAnsi" w:cs="Arial"/>
          <w:sz w:val="22"/>
          <w:szCs w:val="22"/>
        </w:rPr>
      </w:pPr>
      <w:r w:rsidRPr="008D27F7">
        <w:rPr>
          <w:rFonts w:asciiTheme="minorHAnsi" w:hAnsiTheme="minorHAnsi" w:cs="Arial"/>
          <w:sz w:val="22"/>
          <w:szCs w:val="22"/>
        </w:rPr>
        <w:t>Aplica para las líneas que facturen en Recibo Telefónico Telmex.</w:t>
      </w:r>
    </w:p>
    <w:p w14:paraId="4F929758" w14:textId="77777777" w:rsidR="004079CD" w:rsidRPr="008D27F7" w:rsidRDefault="004079CD" w:rsidP="00C125B5">
      <w:pPr>
        <w:numPr>
          <w:ilvl w:val="0"/>
          <w:numId w:val="35"/>
        </w:numPr>
        <w:tabs>
          <w:tab w:val="clear" w:pos="360"/>
          <w:tab w:val="num" w:pos="356"/>
        </w:tabs>
        <w:ind w:right="98"/>
        <w:jc w:val="both"/>
        <w:rPr>
          <w:rFonts w:asciiTheme="minorHAnsi" w:hAnsiTheme="minorHAnsi" w:cs="Arial"/>
          <w:sz w:val="22"/>
          <w:szCs w:val="22"/>
        </w:rPr>
      </w:pPr>
      <w:r w:rsidRPr="008D27F7">
        <w:rPr>
          <w:rFonts w:asciiTheme="minorHAnsi" w:hAnsiTheme="minorHAnsi" w:cs="Arial"/>
          <w:sz w:val="22"/>
          <w:szCs w:val="22"/>
        </w:rPr>
        <w:t xml:space="preserve">Los minutos a teléfonos móviles aplican </w:t>
      </w:r>
      <w:r w:rsidRPr="008D27F7">
        <w:rPr>
          <w:rFonts w:asciiTheme="minorHAnsi" w:hAnsiTheme="minorHAnsi" w:cs="Arial"/>
          <w:sz w:val="22"/>
          <w:szCs w:val="22"/>
          <w:lang w:val="es-ES_tradnl"/>
        </w:rPr>
        <w:t>bajo la modalidad de “El Que Llama Paga”</w:t>
      </w:r>
      <w:r w:rsidRPr="008D27F7">
        <w:rPr>
          <w:rFonts w:asciiTheme="minorHAnsi" w:hAnsiTheme="minorHAnsi" w:cs="Arial"/>
          <w:sz w:val="22"/>
          <w:szCs w:val="22"/>
        </w:rPr>
        <w:t>.</w:t>
      </w:r>
    </w:p>
    <w:p w14:paraId="45C4EA47" w14:textId="77777777" w:rsidR="004079CD" w:rsidRPr="008D27F7" w:rsidRDefault="004079CD" w:rsidP="00C125B5">
      <w:pPr>
        <w:numPr>
          <w:ilvl w:val="0"/>
          <w:numId w:val="36"/>
        </w:numPr>
        <w:tabs>
          <w:tab w:val="clear" w:pos="360"/>
          <w:tab w:val="num" w:pos="356"/>
        </w:tabs>
        <w:ind w:right="98"/>
        <w:jc w:val="both"/>
        <w:rPr>
          <w:rFonts w:asciiTheme="minorHAnsi" w:hAnsiTheme="minorHAnsi" w:cs="Arial"/>
          <w:sz w:val="22"/>
          <w:szCs w:val="22"/>
        </w:rPr>
      </w:pPr>
      <w:r w:rsidRPr="008D27F7">
        <w:rPr>
          <w:rFonts w:asciiTheme="minorHAnsi" w:hAnsiTheme="minorHAnsi" w:cs="Arial"/>
          <w:sz w:val="22"/>
          <w:szCs w:val="22"/>
        </w:rPr>
        <w:t>No aplican descuentos u otras promociones a menos que se especifique lo contrario.</w:t>
      </w:r>
    </w:p>
    <w:p w14:paraId="2E5C816F" w14:textId="77777777" w:rsidR="004079CD" w:rsidRPr="008D27F7" w:rsidRDefault="004079CD" w:rsidP="00C125B5">
      <w:pPr>
        <w:numPr>
          <w:ilvl w:val="0"/>
          <w:numId w:val="36"/>
        </w:numPr>
        <w:tabs>
          <w:tab w:val="clear" w:pos="360"/>
          <w:tab w:val="num" w:pos="356"/>
        </w:tabs>
        <w:ind w:right="98"/>
        <w:jc w:val="both"/>
        <w:rPr>
          <w:rFonts w:asciiTheme="minorHAnsi" w:hAnsiTheme="minorHAnsi" w:cs="Arial"/>
          <w:sz w:val="22"/>
          <w:szCs w:val="22"/>
        </w:rPr>
      </w:pPr>
      <w:r w:rsidRPr="008D27F7">
        <w:rPr>
          <w:rFonts w:asciiTheme="minorHAnsi" w:hAnsiTheme="minorHAnsi" w:cs="Arial"/>
          <w:sz w:val="22"/>
          <w:szCs w:val="22"/>
        </w:rPr>
        <w:t>No aplica para el tráfico semiautomático ni operadora.</w:t>
      </w:r>
    </w:p>
    <w:p w14:paraId="2DDE386C" w14:textId="77777777" w:rsidR="004079CD" w:rsidRPr="008D27F7" w:rsidRDefault="004079CD" w:rsidP="00C125B5">
      <w:pPr>
        <w:numPr>
          <w:ilvl w:val="0"/>
          <w:numId w:val="36"/>
        </w:numPr>
        <w:tabs>
          <w:tab w:val="clear" w:pos="360"/>
          <w:tab w:val="num" w:pos="356"/>
        </w:tabs>
        <w:ind w:right="98"/>
        <w:jc w:val="both"/>
        <w:rPr>
          <w:rFonts w:asciiTheme="minorHAnsi" w:hAnsiTheme="minorHAnsi" w:cs="Arial"/>
          <w:sz w:val="22"/>
          <w:szCs w:val="22"/>
        </w:rPr>
      </w:pPr>
      <w:r w:rsidRPr="008D27F7">
        <w:rPr>
          <w:rFonts w:asciiTheme="minorHAnsi" w:hAnsiTheme="minorHAnsi" w:cs="Arial"/>
          <w:sz w:val="22"/>
          <w:szCs w:val="22"/>
        </w:rPr>
        <w:lastRenderedPageBreak/>
        <w:t xml:space="preserve">No aplica para tráfico de servicios 800, 880, 900, </w:t>
      </w:r>
      <w:proofErr w:type="spellStart"/>
      <w:r w:rsidRPr="008D27F7">
        <w:rPr>
          <w:rFonts w:asciiTheme="minorHAnsi" w:hAnsiTheme="minorHAnsi" w:cs="Arial"/>
          <w:sz w:val="22"/>
          <w:szCs w:val="22"/>
        </w:rPr>
        <w:t>Telcard</w:t>
      </w:r>
      <w:proofErr w:type="spellEnd"/>
      <w:r w:rsidRPr="008D27F7">
        <w:rPr>
          <w:rFonts w:asciiTheme="minorHAnsi" w:hAnsiTheme="minorHAnsi" w:cs="Arial"/>
          <w:sz w:val="22"/>
          <w:szCs w:val="22"/>
        </w:rPr>
        <w:t>, servicio de Larga Distancia a Barcos (</w:t>
      </w:r>
      <w:proofErr w:type="spellStart"/>
      <w:r w:rsidRPr="008D27F7">
        <w:rPr>
          <w:rFonts w:asciiTheme="minorHAnsi" w:hAnsiTheme="minorHAnsi" w:cs="Arial"/>
          <w:sz w:val="22"/>
          <w:szCs w:val="22"/>
        </w:rPr>
        <w:t>Inmarsat</w:t>
      </w:r>
      <w:proofErr w:type="spellEnd"/>
      <w:r w:rsidRPr="008D27F7">
        <w:rPr>
          <w:rFonts w:asciiTheme="minorHAnsi" w:hAnsiTheme="minorHAnsi" w:cs="Arial"/>
          <w:sz w:val="22"/>
          <w:szCs w:val="22"/>
        </w:rPr>
        <w:t>), Servicio de Larga Distancia Vía Satélite (</w:t>
      </w:r>
      <w:proofErr w:type="spellStart"/>
      <w:r w:rsidRPr="008D27F7">
        <w:rPr>
          <w:rFonts w:asciiTheme="minorHAnsi" w:hAnsiTheme="minorHAnsi" w:cs="Arial"/>
          <w:sz w:val="22"/>
          <w:szCs w:val="22"/>
        </w:rPr>
        <w:t>Iridium</w:t>
      </w:r>
      <w:proofErr w:type="spellEnd"/>
      <w:r w:rsidRPr="008D27F7">
        <w:rPr>
          <w:rFonts w:asciiTheme="minorHAnsi" w:hAnsiTheme="minorHAnsi" w:cs="Arial"/>
          <w:sz w:val="22"/>
          <w:szCs w:val="22"/>
        </w:rPr>
        <w:t xml:space="preserve">) y </w:t>
      </w:r>
      <w:proofErr w:type="spellStart"/>
      <w:r w:rsidRPr="008D27F7">
        <w:rPr>
          <w:rFonts w:asciiTheme="minorHAnsi" w:hAnsiTheme="minorHAnsi" w:cs="Arial"/>
          <w:sz w:val="22"/>
          <w:szCs w:val="22"/>
        </w:rPr>
        <w:t>Thuraya</w:t>
      </w:r>
      <w:proofErr w:type="spellEnd"/>
      <w:r w:rsidRPr="008D27F7">
        <w:rPr>
          <w:rFonts w:asciiTheme="minorHAnsi" w:hAnsiTheme="minorHAnsi" w:cs="Arial"/>
          <w:sz w:val="22"/>
          <w:szCs w:val="22"/>
        </w:rPr>
        <w:t>.</w:t>
      </w:r>
    </w:p>
    <w:p w14:paraId="41274A72" w14:textId="77777777" w:rsidR="004079CD" w:rsidRPr="008D27F7" w:rsidRDefault="004079CD" w:rsidP="00C125B5">
      <w:pPr>
        <w:numPr>
          <w:ilvl w:val="0"/>
          <w:numId w:val="36"/>
        </w:numPr>
        <w:tabs>
          <w:tab w:val="clear" w:pos="360"/>
          <w:tab w:val="num" w:pos="356"/>
        </w:tabs>
        <w:ind w:right="98"/>
        <w:jc w:val="both"/>
        <w:rPr>
          <w:rFonts w:asciiTheme="minorHAnsi" w:hAnsiTheme="minorHAnsi" w:cs="Arial"/>
          <w:sz w:val="22"/>
          <w:szCs w:val="22"/>
        </w:rPr>
      </w:pPr>
      <w:r w:rsidRPr="008D27F7">
        <w:rPr>
          <w:rFonts w:asciiTheme="minorHAnsi" w:hAnsiTheme="minorHAnsi" w:cs="Arial"/>
          <w:sz w:val="22"/>
          <w:szCs w:val="22"/>
        </w:rPr>
        <w:t>Los servicios digitales que se incluyen son los especificados en los términos y condiciones de cada paquete detallados en la página de telmex.com</w:t>
      </w:r>
      <w:r w:rsidRPr="008D27F7">
        <w:rPr>
          <w:rFonts w:asciiTheme="minorHAnsi" w:hAnsiTheme="minorHAnsi" w:cs="Arial"/>
          <w:sz w:val="22"/>
          <w:szCs w:val="22"/>
          <w:lang w:val="es-MX"/>
        </w:rPr>
        <w:t>.</w:t>
      </w:r>
    </w:p>
    <w:p w14:paraId="1B5FCEA2" w14:textId="77777777" w:rsidR="004079CD" w:rsidRPr="008D27F7" w:rsidRDefault="004079CD" w:rsidP="00C125B5">
      <w:pPr>
        <w:numPr>
          <w:ilvl w:val="0"/>
          <w:numId w:val="36"/>
        </w:numPr>
        <w:tabs>
          <w:tab w:val="clear" w:pos="360"/>
          <w:tab w:val="num" w:pos="356"/>
        </w:tabs>
        <w:ind w:right="98"/>
        <w:jc w:val="both"/>
        <w:rPr>
          <w:rFonts w:asciiTheme="minorHAnsi" w:hAnsiTheme="minorHAnsi" w:cs="Arial"/>
          <w:sz w:val="22"/>
          <w:szCs w:val="22"/>
        </w:rPr>
      </w:pPr>
      <w:r w:rsidRPr="008D27F7">
        <w:rPr>
          <w:rFonts w:asciiTheme="minorHAnsi" w:hAnsiTheme="minorHAnsi" w:cs="Arial"/>
          <w:sz w:val="22"/>
          <w:szCs w:val="22"/>
          <w:lang w:val="es-MX"/>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4586E0D0" w14:textId="77777777" w:rsidR="004079CD" w:rsidRPr="008D27F7" w:rsidRDefault="004079CD" w:rsidP="00C125B5">
      <w:pPr>
        <w:numPr>
          <w:ilvl w:val="0"/>
          <w:numId w:val="36"/>
        </w:numPr>
        <w:tabs>
          <w:tab w:val="clear" w:pos="360"/>
          <w:tab w:val="num" w:pos="356"/>
        </w:tabs>
        <w:rPr>
          <w:rFonts w:asciiTheme="minorHAnsi" w:hAnsiTheme="minorHAnsi" w:cs="Arial"/>
          <w:sz w:val="22"/>
          <w:szCs w:val="22"/>
        </w:rPr>
      </w:pPr>
      <w:r w:rsidRPr="008D27F7">
        <w:rPr>
          <w:rFonts w:asciiTheme="minorHAnsi" w:hAnsiTheme="minorHAnsi" w:cs="Arial"/>
          <w:sz w:val="22"/>
          <w:szCs w:val="22"/>
        </w:rPr>
        <w:t>El paquete se limita a uno por domicilio.</w:t>
      </w:r>
    </w:p>
    <w:p w14:paraId="626B5BBC" w14:textId="77777777" w:rsidR="006A0C40" w:rsidRPr="00A17371" w:rsidRDefault="006A0C40" w:rsidP="004079CD">
      <w:pPr>
        <w:rPr>
          <w:rFonts w:ascii="Calibri" w:hAnsi="Calibri" w:cs="Arial"/>
          <w:sz w:val="20"/>
          <w:lang w:val="es-ES_tradnl"/>
        </w:rPr>
      </w:pPr>
    </w:p>
    <w:p w14:paraId="4BAB22C6" w14:textId="77777777" w:rsidR="006A0C40" w:rsidRPr="00BF4E86" w:rsidRDefault="006A0C40" w:rsidP="006A0C40">
      <w:pPr>
        <w:outlineLvl w:val="0"/>
        <w:rPr>
          <w:rFonts w:ascii="Calibri" w:hAnsi="Calibri"/>
          <w:b/>
          <w:szCs w:val="24"/>
          <w:lang w:val="es-ES_tradnl"/>
        </w:rPr>
      </w:pPr>
      <w:r w:rsidRPr="00BF4E86">
        <w:rPr>
          <w:rFonts w:ascii="Calibri" w:hAnsi="Calibri"/>
          <w:b/>
          <w:szCs w:val="24"/>
          <w:lang w:val="es-ES_tradnl"/>
        </w:rPr>
        <w:t>Políticas Comerciales</w:t>
      </w:r>
    </w:p>
    <w:p w14:paraId="7F61D9D9" w14:textId="77777777" w:rsidR="004079CD" w:rsidRPr="008D27F7" w:rsidRDefault="004079CD" w:rsidP="004079CD">
      <w:pPr>
        <w:tabs>
          <w:tab w:val="left" w:pos="360"/>
          <w:tab w:val="left" w:pos="426"/>
        </w:tabs>
        <w:spacing w:after="120"/>
        <w:rPr>
          <w:rFonts w:asciiTheme="minorHAnsi" w:hAnsiTheme="minorHAnsi" w:cstheme="minorHAnsi"/>
          <w:sz w:val="22"/>
          <w:szCs w:val="22"/>
        </w:rPr>
      </w:pPr>
      <w:r w:rsidRPr="008D27F7">
        <w:rPr>
          <w:rFonts w:asciiTheme="minorHAnsi" w:hAnsiTheme="minorHAnsi" w:cstheme="minorHAnsi"/>
          <w:sz w:val="22"/>
          <w:szCs w:val="22"/>
        </w:rPr>
        <w:t>El cliente deberá cumplir con los siguientes requisitos:</w:t>
      </w:r>
    </w:p>
    <w:p w14:paraId="67EF4474"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Este servicio está dirigido a clientes residenciales.</w:t>
      </w:r>
    </w:p>
    <w:p w14:paraId="61220243"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El paquete incluye en total hasta 2 líneas residenciales básicas que compartirán los beneficios del paquete.</w:t>
      </w:r>
    </w:p>
    <w:p w14:paraId="70BDA24C"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La línea adicional residencial básica que se incluye será a elección del cliente, sujeta a disponibilidad y deberán estar instalada en el mismo domicilio y no aplicarán gastos de instalación.</w:t>
      </w:r>
    </w:p>
    <w:p w14:paraId="36083545"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Las llamadas de servicio medido, los minutos de Larga Distancia Internacional y Mundial y los minutos a teléfonos móviles bajo la modalidad de “El Que Llama Paga”, que forman parte del paquete, deberán ser tráfico saliente en el ámbito del domicilio del cliente y efectuado en la línea contratante del paquete.</w:t>
      </w:r>
    </w:p>
    <w:p w14:paraId="73F0750D"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Aplica para las líneas con servicio de larga distancia de LADA que facturen en Recibo Telefónico.</w:t>
      </w:r>
    </w:p>
    <w:p w14:paraId="6AC75D85"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La contratación del Paquete no está limitado a consumos mínimos.</w:t>
      </w:r>
    </w:p>
    <w:p w14:paraId="7D5BA36F"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Es requisito indispensable que la línea no presente adeudos vencidos para que el paquete aplique y se facture correctamente.</w:t>
      </w:r>
    </w:p>
    <w:p w14:paraId="3F99DDB9"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El paquete no tiene cargo de contratación o activación.</w:t>
      </w:r>
    </w:p>
    <w:p w14:paraId="0CDBDA8D"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Para el caso de líneas nuevas, se aplican los cargos vigentes de gastos de instalación para líneas residenciales.</w:t>
      </w:r>
    </w:p>
    <w:p w14:paraId="695C0C9E"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La velocidad de Infinitum anunciada, aplica siempre y cuando las condiciones técnicas de equipamiento y distancia del domicilio del cliente a la central lo permitan.</w:t>
      </w:r>
    </w:p>
    <w:p w14:paraId="0B5CE87C"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Adicionalmente, se podrían ofrecer accesos a beneficios tales como: servicios de valor agregado, contenidos en internet propios o de terceros, servicios OTT, servicios de almacenamiento en la nube, entre otros.</w:t>
      </w:r>
    </w:p>
    <w:p w14:paraId="064FA3C8" w14:textId="77777777" w:rsidR="004079CD" w:rsidRPr="008D27F7" w:rsidRDefault="004079CD" w:rsidP="00C125B5">
      <w:pPr>
        <w:pStyle w:val="Prrafodelista"/>
        <w:numPr>
          <w:ilvl w:val="0"/>
          <w:numId w:val="36"/>
        </w:numPr>
        <w:tabs>
          <w:tab w:val="clear" w:pos="360"/>
          <w:tab w:val="num" w:pos="356"/>
        </w:tabs>
        <w:ind w:right="98"/>
        <w:contextualSpacing w:val="0"/>
        <w:jc w:val="both"/>
        <w:rPr>
          <w:rFonts w:asciiTheme="minorHAnsi" w:hAnsiTheme="minorHAnsi" w:cstheme="minorHAnsi"/>
          <w:sz w:val="22"/>
          <w:szCs w:val="22"/>
        </w:rPr>
      </w:pPr>
      <w:r w:rsidRPr="008D27F7">
        <w:rPr>
          <w:rFonts w:asciiTheme="minorHAnsi" w:hAnsiTheme="minorHAnsi" w:cstheme="minorHAnsi"/>
          <w:sz w:val="22"/>
          <w:szCs w:val="22"/>
        </w:rPr>
        <w:t>Para evitar el daño que se pueda causar a la red de TELMEX por el mal uso de la línea telefónica y en virtud de que este beneficio es para personas físicas que son clientes residenciales, los clientes no podrán realizar las siguientes actividades:</w:t>
      </w:r>
    </w:p>
    <w:p w14:paraId="384AF51E" w14:textId="77777777" w:rsidR="004079CD" w:rsidRPr="008D27F7" w:rsidRDefault="004079CD" w:rsidP="008C41E6">
      <w:pPr>
        <w:numPr>
          <w:ilvl w:val="1"/>
          <w:numId w:val="52"/>
        </w:numPr>
        <w:tabs>
          <w:tab w:val="clear" w:pos="1440"/>
          <w:tab w:val="num" w:pos="1076"/>
        </w:tabs>
        <w:ind w:left="1080" w:right="98"/>
        <w:jc w:val="both"/>
        <w:rPr>
          <w:rFonts w:asciiTheme="minorHAnsi" w:hAnsiTheme="minorHAnsi" w:cstheme="minorHAnsi"/>
          <w:sz w:val="22"/>
          <w:szCs w:val="22"/>
        </w:rPr>
      </w:pPr>
      <w:r w:rsidRPr="008D27F7">
        <w:rPr>
          <w:rFonts w:asciiTheme="minorHAnsi" w:hAnsiTheme="minorHAnsi" w:cstheme="minorHAnsi"/>
          <w:sz w:val="22"/>
          <w:szCs w:val="22"/>
        </w:rPr>
        <w:t>La comercialización, venta o reventa de las llamadas de servicio medido, de los minutos de larga distancia ni los minutos a teléfonos móviles bajo la modalidad de “El Que Llama Paga” incluidos en el paquete.</w:t>
      </w:r>
    </w:p>
    <w:p w14:paraId="2EAA41FD" w14:textId="77777777" w:rsidR="004079CD" w:rsidRPr="008D27F7" w:rsidRDefault="004079CD" w:rsidP="008C41E6">
      <w:pPr>
        <w:numPr>
          <w:ilvl w:val="1"/>
          <w:numId w:val="52"/>
        </w:numPr>
        <w:tabs>
          <w:tab w:val="clear" w:pos="1440"/>
          <w:tab w:val="num" w:pos="1076"/>
        </w:tabs>
        <w:ind w:left="1080" w:right="98"/>
        <w:jc w:val="both"/>
        <w:rPr>
          <w:rFonts w:asciiTheme="minorHAnsi" w:hAnsiTheme="minorHAnsi" w:cstheme="minorHAnsi"/>
          <w:sz w:val="22"/>
          <w:szCs w:val="22"/>
        </w:rPr>
      </w:pPr>
      <w:r w:rsidRPr="008D27F7">
        <w:rPr>
          <w:rFonts w:asciiTheme="minorHAnsi" w:hAnsiTheme="minorHAnsi" w:cstheme="minorHAnsi"/>
          <w:sz w:val="22"/>
          <w:szCs w:val="22"/>
        </w:rPr>
        <w:t>La comercialización, venta o reventa de aplicaciones sobre el servicio de Internet que se incluye en el paquete.</w:t>
      </w:r>
    </w:p>
    <w:p w14:paraId="54B24254" w14:textId="77777777" w:rsidR="004079CD" w:rsidRPr="008D27F7" w:rsidRDefault="004079CD" w:rsidP="008C41E6">
      <w:pPr>
        <w:numPr>
          <w:ilvl w:val="1"/>
          <w:numId w:val="52"/>
        </w:numPr>
        <w:tabs>
          <w:tab w:val="clear" w:pos="1440"/>
          <w:tab w:val="num" w:pos="1076"/>
        </w:tabs>
        <w:ind w:left="1080" w:right="98"/>
        <w:jc w:val="both"/>
        <w:rPr>
          <w:rFonts w:asciiTheme="minorHAnsi" w:hAnsiTheme="minorHAnsi" w:cstheme="minorHAnsi"/>
          <w:sz w:val="22"/>
          <w:szCs w:val="22"/>
        </w:rPr>
      </w:pPr>
      <w:r w:rsidRPr="008D27F7">
        <w:rPr>
          <w:rFonts w:asciiTheme="minorHAnsi" w:hAnsiTheme="minorHAnsi" w:cstheme="minorHAnsi"/>
          <w:sz w:val="22"/>
          <w:szCs w:val="22"/>
        </w:rPr>
        <w:t xml:space="preserve">Prestar servicios de telecomunicaciones o realizar actividades tales como transportar o </w:t>
      </w:r>
      <w:proofErr w:type="spellStart"/>
      <w:r w:rsidRPr="008D27F7">
        <w:rPr>
          <w:rFonts w:asciiTheme="minorHAnsi" w:hAnsiTheme="minorHAnsi" w:cstheme="minorHAnsi"/>
          <w:sz w:val="22"/>
          <w:szCs w:val="22"/>
        </w:rPr>
        <w:t>re-originar</w:t>
      </w:r>
      <w:proofErr w:type="spellEnd"/>
      <w:r w:rsidRPr="008D27F7">
        <w:rPr>
          <w:rFonts w:asciiTheme="minorHAnsi" w:hAnsiTheme="minorHAnsi" w:cstheme="minorHAnsi"/>
          <w:sz w:val="22"/>
          <w:szCs w:val="22"/>
        </w:rPr>
        <w:t xml:space="preserve"> tráfico público conmutado originado en otra cuidad o país, así como realizar actividades de regreso de llamadas (</w:t>
      </w:r>
      <w:proofErr w:type="spellStart"/>
      <w:r w:rsidRPr="008D27F7">
        <w:rPr>
          <w:rFonts w:asciiTheme="minorHAnsi" w:hAnsiTheme="minorHAnsi" w:cstheme="minorHAnsi"/>
          <w:sz w:val="22"/>
          <w:szCs w:val="22"/>
        </w:rPr>
        <w:t>Call</w:t>
      </w:r>
      <w:proofErr w:type="spellEnd"/>
      <w:r w:rsidRPr="008D27F7">
        <w:rPr>
          <w:rFonts w:asciiTheme="minorHAnsi" w:hAnsiTheme="minorHAnsi" w:cstheme="minorHAnsi"/>
          <w:sz w:val="22"/>
          <w:szCs w:val="22"/>
        </w:rPr>
        <w:t>-Back) y puenteo de llamadas (</w:t>
      </w:r>
      <w:proofErr w:type="spellStart"/>
      <w:r w:rsidRPr="008D27F7">
        <w:rPr>
          <w:rFonts w:asciiTheme="minorHAnsi" w:hAnsiTheme="minorHAnsi" w:cstheme="minorHAnsi"/>
          <w:sz w:val="22"/>
          <w:szCs w:val="22"/>
        </w:rPr>
        <w:t>By</w:t>
      </w:r>
      <w:proofErr w:type="spellEnd"/>
      <w:r w:rsidRPr="008D27F7">
        <w:rPr>
          <w:rFonts w:asciiTheme="minorHAnsi" w:hAnsiTheme="minorHAnsi" w:cstheme="minorHAnsi"/>
          <w:sz w:val="22"/>
          <w:szCs w:val="22"/>
        </w:rPr>
        <w:t>-Pass).</w:t>
      </w:r>
    </w:p>
    <w:p w14:paraId="55A76BED" w14:textId="77777777" w:rsidR="004079CD" w:rsidRDefault="004079CD" w:rsidP="00C125B5">
      <w:pPr>
        <w:pStyle w:val="Prrafodelista"/>
        <w:numPr>
          <w:ilvl w:val="0"/>
          <w:numId w:val="36"/>
        </w:numPr>
        <w:tabs>
          <w:tab w:val="clear" w:pos="360"/>
          <w:tab w:val="num" w:pos="356"/>
        </w:tabs>
        <w:ind w:right="98"/>
        <w:contextualSpacing w:val="0"/>
        <w:jc w:val="both"/>
        <w:rPr>
          <w:rFonts w:asciiTheme="minorHAnsi" w:hAnsiTheme="minorHAnsi" w:cstheme="minorHAnsi"/>
          <w:sz w:val="22"/>
          <w:szCs w:val="22"/>
        </w:rPr>
      </w:pPr>
      <w:r w:rsidRPr="008D27F7">
        <w:rPr>
          <w:rFonts w:asciiTheme="minorHAnsi" w:hAnsiTheme="minorHAnsi" w:cstheme="minorHAnsi"/>
          <w:sz w:val="22"/>
          <w:szCs w:val="22"/>
        </w:rPr>
        <w:lastRenderedPageBreak/>
        <w:t xml:space="preserve">El paquete no puede ser contratado para fines comerciales por personas morales o negocios incluidos aquellos con operaciones de tipo </w:t>
      </w:r>
      <w:proofErr w:type="spellStart"/>
      <w:r w:rsidRPr="008D27F7">
        <w:rPr>
          <w:rFonts w:asciiTheme="minorHAnsi" w:hAnsiTheme="minorHAnsi" w:cstheme="minorHAnsi"/>
          <w:sz w:val="22"/>
          <w:szCs w:val="22"/>
        </w:rPr>
        <w:t>Call</w:t>
      </w:r>
      <w:proofErr w:type="spellEnd"/>
      <w:r w:rsidRPr="008D27F7">
        <w:rPr>
          <w:rFonts w:asciiTheme="minorHAnsi" w:hAnsiTheme="minorHAnsi" w:cstheme="minorHAnsi"/>
          <w:sz w:val="22"/>
          <w:szCs w:val="22"/>
        </w:rPr>
        <w:t xml:space="preserve"> Centers, por instituciones de ningún tipo ni por Revendedores de Servicios (incluidos Operadores de Telefonía Pública y Ponga Su Línea a Trabajar).</w:t>
      </w:r>
    </w:p>
    <w:p w14:paraId="12E45405" w14:textId="77777777" w:rsidR="004079CD" w:rsidRPr="008D27F7" w:rsidRDefault="004079CD" w:rsidP="00C125B5">
      <w:pPr>
        <w:pStyle w:val="Prrafodelista"/>
        <w:numPr>
          <w:ilvl w:val="0"/>
          <w:numId w:val="36"/>
        </w:numPr>
        <w:tabs>
          <w:tab w:val="clear" w:pos="360"/>
          <w:tab w:val="num" w:pos="356"/>
        </w:tabs>
        <w:ind w:right="98"/>
        <w:contextualSpacing w:val="0"/>
        <w:jc w:val="both"/>
        <w:rPr>
          <w:rFonts w:asciiTheme="minorHAnsi" w:hAnsiTheme="minorHAnsi" w:cstheme="minorHAnsi"/>
          <w:sz w:val="22"/>
          <w:szCs w:val="22"/>
        </w:rPr>
      </w:pPr>
      <w:r w:rsidRPr="00AA117C">
        <w:rPr>
          <w:rFonts w:asciiTheme="minorHAnsi" w:hAnsiTheme="minorHAnsi" w:cstheme="minorHAnsi"/>
          <w:sz w:val="22"/>
          <w:szCs w:val="22"/>
        </w:rPr>
        <w:t>Al utilizar los servicios de Telmex, el cliente acepta y está de acuerdo en cumplir los términos de las políticas de uso justo de internet y telefonía fijos, publicadas en el sitio de internet de Telmex.</w:t>
      </w:r>
    </w:p>
    <w:p w14:paraId="5C77ED07" w14:textId="77777777" w:rsidR="004079CD" w:rsidRPr="008D27F7" w:rsidRDefault="004079CD" w:rsidP="00C125B5">
      <w:pPr>
        <w:pStyle w:val="Prrafodelista"/>
        <w:numPr>
          <w:ilvl w:val="0"/>
          <w:numId w:val="36"/>
        </w:numPr>
        <w:tabs>
          <w:tab w:val="clear" w:pos="360"/>
          <w:tab w:val="num" w:pos="356"/>
        </w:tabs>
        <w:contextualSpacing w:val="0"/>
        <w:jc w:val="both"/>
        <w:rPr>
          <w:rFonts w:asciiTheme="minorHAnsi" w:hAnsiTheme="minorHAnsi" w:cstheme="minorHAnsi"/>
          <w:bCs/>
          <w:sz w:val="22"/>
          <w:szCs w:val="22"/>
        </w:rPr>
      </w:pPr>
      <w:r w:rsidRPr="008D27F7">
        <w:rPr>
          <w:rFonts w:asciiTheme="minorHAnsi" w:hAnsiTheme="minorHAnsi" w:cstheme="minorHAnsi"/>
          <w:bCs/>
          <w:sz w:val="22"/>
          <w:szCs w:val="22"/>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7FCCFBA2" w14:textId="77777777" w:rsidR="006A0C40" w:rsidRPr="00A17371" w:rsidRDefault="006A0C40" w:rsidP="006A0C40">
      <w:pPr>
        <w:rPr>
          <w:rFonts w:ascii="Calibri" w:hAnsi="Calibri" w:cs="Arial"/>
          <w:bCs/>
          <w:color w:val="000000"/>
          <w:sz w:val="20"/>
          <w:lang w:val="es-ES_tradnl"/>
        </w:rPr>
      </w:pPr>
    </w:p>
    <w:p w14:paraId="75DE6ABD" w14:textId="77777777" w:rsidR="006A0C40" w:rsidRPr="00BF4E86" w:rsidRDefault="006A0C40" w:rsidP="006A0C40">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Vigencia:</w:t>
      </w:r>
    </w:p>
    <w:p w14:paraId="70B1BC49"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Se avisará al Instituto Federal de Telecomunicaciones la cancelación de este Paquete.</w:t>
      </w:r>
    </w:p>
    <w:p w14:paraId="6D911E73" w14:textId="77777777" w:rsidR="006A0C40" w:rsidRDefault="006A0C40" w:rsidP="006A0C40">
      <w:pPr>
        <w:rPr>
          <w:rFonts w:ascii="Calibri" w:hAnsi="Calibri" w:cs="Arial"/>
          <w:sz w:val="20"/>
          <w:lang w:val="es-ES_tradnl"/>
        </w:rPr>
      </w:pPr>
    </w:p>
    <w:p w14:paraId="734A0B33" w14:textId="77777777" w:rsidR="006A0C40" w:rsidRPr="00BF4E86" w:rsidRDefault="006A0C40" w:rsidP="006A0C40">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Anexo Destinos Incluidos</w:t>
      </w:r>
    </w:p>
    <w:p w14:paraId="7A9C933E"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Incluye a todos los países del mundo con excepción de Cuba, Servicios Especiales, islas de África y Oceanía.</w:t>
      </w:r>
    </w:p>
    <w:p w14:paraId="63C9AB21"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Lo destinos excluidos de África y Oceanía son:</w:t>
      </w:r>
    </w:p>
    <w:p w14:paraId="4AB709B3" w14:textId="77777777" w:rsidR="006A0C40" w:rsidRPr="00BF4E86" w:rsidRDefault="006A0C40" w:rsidP="006A0C40">
      <w:pPr>
        <w:rPr>
          <w:rFonts w:asciiTheme="minorHAnsi" w:hAnsiTheme="minorHAnsi" w:cstheme="minorHAnsi"/>
          <w:szCs w:val="24"/>
        </w:rPr>
      </w:pPr>
    </w:p>
    <w:p w14:paraId="6AFBE367"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Cape Verde</w:t>
      </w:r>
    </w:p>
    <w:p w14:paraId="5C4FDC47" w14:textId="77777777" w:rsidR="006A0C40" w:rsidRPr="00BF4E86" w:rsidRDefault="006A0C40" w:rsidP="006A0C40">
      <w:pPr>
        <w:rPr>
          <w:rFonts w:asciiTheme="minorHAnsi" w:hAnsiTheme="minorHAnsi" w:cstheme="minorHAnsi"/>
          <w:szCs w:val="24"/>
        </w:rPr>
      </w:pPr>
      <w:proofErr w:type="spellStart"/>
      <w:r w:rsidRPr="00BF4E86">
        <w:rPr>
          <w:rFonts w:asciiTheme="minorHAnsi" w:hAnsiTheme="minorHAnsi" w:cstheme="minorHAnsi"/>
          <w:szCs w:val="24"/>
        </w:rPr>
        <w:t>Fiji</w:t>
      </w:r>
      <w:proofErr w:type="spellEnd"/>
    </w:p>
    <w:p w14:paraId="7EC2855A"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Palau</w:t>
      </w:r>
    </w:p>
    <w:p w14:paraId="0782CDAD" w14:textId="77777777" w:rsidR="006A0C40" w:rsidRPr="00BF4E86" w:rsidRDefault="006A0C40" w:rsidP="006A0C40">
      <w:pPr>
        <w:rPr>
          <w:rFonts w:asciiTheme="minorHAnsi" w:hAnsiTheme="minorHAnsi" w:cstheme="minorHAnsi"/>
          <w:szCs w:val="24"/>
        </w:rPr>
      </w:pPr>
      <w:proofErr w:type="spellStart"/>
      <w:r w:rsidRPr="00BF4E86">
        <w:rPr>
          <w:rFonts w:asciiTheme="minorHAnsi" w:hAnsiTheme="minorHAnsi" w:cstheme="minorHAnsi"/>
          <w:szCs w:val="24"/>
        </w:rPr>
        <w:t>Equatorial</w:t>
      </w:r>
      <w:proofErr w:type="spellEnd"/>
      <w:r w:rsidRPr="00BF4E86">
        <w:rPr>
          <w:rFonts w:asciiTheme="minorHAnsi" w:hAnsiTheme="minorHAnsi" w:cstheme="minorHAnsi"/>
          <w:szCs w:val="24"/>
        </w:rPr>
        <w:t xml:space="preserve"> Guinea (Isla </w:t>
      </w:r>
      <w:proofErr w:type="spellStart"/>
      <w:r w:rsidRPr="00BF4E86">
        <w:rPr>
          <w:rFonts w:asciiTheme="minorHAnsi" w:hAnsiTheme="minorHAnsi" w:cstheme="minorHAnsi"/>
          <w:szCs w:val="24"/>
        </w:rPr>
        <w:t>Bioko</w:t>
      </w:r>
      <w:proofErr w:type="spellEnd"/>
      <w:r w:rsidRPr="00BF4E86">
        <w:rPr>
          <w:rFonts w:asciiTheme="minorHAnsi" w:hAnsiTheme="minorHAnsi" w:cstheme="minorHAnsi"/>
          <w:szCs w:val="24"/>
        </w:rPr>
        <w:t>)</w:t>
      </w:r>
    </w:p>
    <w:p w14:paraId="4019229D"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French Polynesia (Tahiti)</w:t>
      </w:r>
    </w:p>
    <w:p w14:paraId="1F51C6CA"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Papua New Guinea</w:t>
      </w:r>
    </w:p>
    <w:p w14:paraId="1F44007D"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Madagascar</w:t>
      </w:r>
    </w:p>
    <w:p w14:paraId="0ED36B5E"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Guam</w:t>
      </w:r>
    </w:p>
    <w:p w14:paraId="5FCAB237"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Solomon</w:t>
      </w:r>
    </w:p>
    <w:p w14:paraId="7E23C33D"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Sao Tome</w:t>
      </w:r>
    </w:p>
    <w:p w14:paraId="3D060481"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Kiribati</w:t>
      </w:r>
    </w:p>
    <w:p w14:paraId="2AE7A0C1"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Tokelau</w:t>
      </w:r>
    </w:p>
    <w:p w14:paraId="130EE86E"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 xml:space="preserve">Tanzania (Islas </w:t>
      </w:r>
      <w:proofErr w:type="spellStart"/>
      <w:r w:rsidRPr="00BF4E86">
        <w:rPr>
          <w:rFonts w:asciiTheme="minorHAnsi" w:hAnsiTheme="minorHAnsi" w:cstheme="minorHAnsi"/>
          <w:szCs w:val="24"/>
        </w:rPr>
        <w:t>Zanzibar</w:t>
      </w:r>
      <w:proofErr w:type="spellEnd"/>
      <w:r w:rsidRPr="00BF4E86">
        <w:rPr>
          <w:rFonts w:asciiTheme="minorHAnsi" w:hAnsiTheme="minorHAnsi" w:cstheme="minorHAnsi"/>
          <w:szCs w:val="24"/>
        </w:rPr>
        <w:t xml:space="preserve">, </w:t>
      </w:r>
      <w:proofErr w:type="spellStart"/>
      <w:r w:rsidRPr="00BF4E86">
        <w:rPr>
          <w:rFonts w:asciiTheme="minorHAnsi" w:hAnsiTheme="minorHAnsi" w:cstheme="minorHAnsi"/>
          <w:szCs w:val="24"/>
        </w:rPr>
        <w:t>Pembar</w:t>
      </w:r>
      <w:proofErr w:type="spellEnd"/>
      <w:r w:rsidRPr="00BF4E86">
        <w:rPr>
          <w:rFonts w:asciiTheme="minorHAnsi" w:hAnsiTheme="minorHAnsi" w:cstheme="minorHAnsi"/>
          <w:szCs w:val="24"/>
        </w:rPr>
        <w:t>)</w:t>
      </w:r>
    </w:p>
    <w:p w14:paraId="3DF76F0C"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Marshall Islands</w:t>
      </w:r>
    </w:p>
    <w:p w14:paraId="586BE3D8"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Tonga</w:t>
      </w:r>
    </w:p>
    <w:p w14:paraId="3E10B00F"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Yemen Republic (Asia)</w:t>
      </w:r>
    </w:p>
    <w:p w14:paraId="213EFA14"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Micronesia</w:t>
      </w:r>
    </w:p>
    <w:p w14:paraId="080CA7D0"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Tuvalu</w:t>
      </w:r>
    </w:p>
    <w:p w14:paraId="688E822B"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Seychelles</w:t>
      </w:r>
    </w:p>
    <w:p w14:paraId="3E24A0E2"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Nauru</w:t>
      </w:r>
    </w:p>
    <w:p w14:paraId="1E3CE235"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Vanuatu</w:t>
      </w:r>
    </w:p>
    <w:p w14:paraId="20BED882" w14:textId="77777777" w:rsidR="006A0C40" w:rsidRPr="00BF4E86" w:rsidRDefault="006A0C40" w:rsidP="006A0C40">
      <w:pPr>
        <w:rPr>
          <w:rFonts w:asciiTheme="minorHAnsi" w:hAnsiTheme="minorHAnsi" w:cstheme="minorHAnsi"/>
          <w:szCs w:val="24"/>
        </w:rPr>
      </w:pPr>
      <w:proofErr w:type="spellStart"/>
      <w:r w:rsidRPr="00BF4E86">
        <w:rPr>
          <w:rFonts w:asciiTheme="minorHAnsi" w:hAnsiTheme="minorHAnsi" w:cstheme="minorHAnsi"/>
          <w:szCs w:val="24"/>
        </w:rPr>
        <w:lastRenderedPageBreak/>
        <w:t>Comoros</w:t>
      </w:r>
      <w:proofErr w:type="spellEnd"/>
    </w:p>
    <w:p w14:paraId="5484B11E"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New Caledonia</w:t>
      </w:r>
    </w:p>
    <w:p w14:paraId="018BA717"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 xml:space="preserve">Wallis </w:t>
      </w:r>
      <w:proofErr w:type="spellStart"/>
      <w:r w:rsidRPr="00BF4E86">
        <w:rPr>
          <w:rFonts w:asciiTheme="minorHAnsi" w:hAnsiTheme="minorHAnsi" w:cstheme="minorHAnsi"/>
          <w:szCs w:val="24"/>
          <w:lang w:val="en-US"/>
        </w:rPr>
        <w:t>Fotuna</w:t>
      </w:r>
      <w:proofErr w:type="spellEnd"/>
      <w:r w:rsidRPr="00BF4E86">
        <w:rPr>
          <w:rFonts w:asciiTheme="minorHAnsi" w:hAnsiTheme="minorHAnsi" w:cstheme="minorHAnsi"/>
          <w:szCs w:val="24"/>
          <w:lang w:val="en-US"/>
        </w:rPr>
        <w:t xml:space="preserve"> Island</w:t>
      </w:r>
    </w:p>
    <w:p w14:paraId="6595D301"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Antarctica (Australian Territory)</w:t>
      </w:r>
      <w:r w:rsidRPr="00BF4E86">
        <w:rPr>
          <w:rFonts w:asciiTheme="minorHAnsi" w:hAnsiTheme="minorHAnsi" w:cstheme="minorHAnsi"/>
          <w:szCs w:val="24"/>
          <w:lang w:val="en-US"/>
        </w:rPr>
        <w:tab/>
        <w:t>Niue Island</w:t>
      </w:r>
    </w:p>
    <w:p w14:paraId="3FCCA94D"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Western Samoa</w:t>
      </w:r>
    </w:p>
    <w:p w14:paraId="2987CF68"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Cook Islands</w:t>
      </w:r>
    </w:p>
    <w:p w14:paraId="5A2C99DA"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Northern Mariana (Saipan)</w:t>
      </w:r>
    </w:p>
    <w:p w14:paraId="7C172E90" w14:textId="77777777" w:rsidR="006A0C40" w:rsidRPr="00BF4E86" w:rsidRDefault="006A0C40" w:rsidP="006A0C40">
      <w:pPr>
        <w:rPr>
          <w:rFonts w:asciiTheme="minorHAnsi" w:hAnsiTheme="minorHAnsi" w:cstheme="minorHAnsi"/>
          <w:szCs w:val="24"/>
          <w:lang w:val="es-MX"/>
        </w:rPr>
      </w:pPr>
      <w:proofErr w:type="spellStart"/>
      <w:r w:rsidRPr="00BF4E86">
        <w:rPr>
          <w:rFonts w:asciiTheme="minorHAnsi" w:hAnsiTheme="minorHAnsi" w:cstheme="minorHAnsi"/>
          <w:szCs w:val="24"/>
          <w:lang w:val="es-MX"/>
        </w:rPr>
        <w:t>Easter</w:t>
      </w:r>
      <w:proofErr w:type="spellEnd"/>
      <w:r w:rsidRPr="00BF4E86">
        <w:rPr>
          <w:rFonts w:asciiTheme="minorHAnsi" w:hAnsiTheme="minorHAnsi" w:cstheme="minorHAnsi"/>
          <w:szCs w:val="24"/>
          <w:lang w:val="es-MX"/>
        </w:rPr>
        <w:t xml:space="preserve"> Island (isla de Pascua)</w:t>
      </w:r>
    </w:p>
    <w:p w14:paraId="20623982" w14:textId="77777777" w:rsidR="006A0C40" w:rsidRDefault="006A0C40" w:rsidP="006A0C40">
      <w:pPr>
        <w:rPr>
          <w:rStyle w:val="Ttulo3Car"/>
          <w:rFonts w:asciiTheme="minorHAnsi" w:hAnsiTheme="minorHAnsi" w:cstheme="minorHAnsi"/>
          <w:sz w:val="28"/>
          <w:szCs w:val="28"/>
        </w:rPr>
      </w:pPr>
      <w:r w:rsidRPr="00862853">
        <w:rPr>
          <w:rFonts w:asciiTheme="minorHAnsi" w:hAnsiTheme="minorHAnsi" w:cstheme="minorHAnsi"/>
          <w:sz w:val="20"/>
          <w:lang w:val="es-MX" w:eastAsia="es-MX"/>
        </w:rPr>
        <w:t xml:space="preserve">Nota: Los servicios especiales son los que corresponden a servicios de </w:t>
      </w:r>
      <w:proofErr w:type="spellStart"/>
      <w:r w:rsidRPr="00862853">
        <w:rPr>
          <w:rFonts w:asciiTheme="minorHAnsi" w:hAnsiTheme="minorHAnsi" w:cstheme="minorHAnsi"/>
          <w:sz w:val="20"/>
          <w:lang w:val="es-MX" w:eastAsia="es-MX"/>
        </w:rPr>
        <w:t>audiotexto</w:t>
      </w:r>
      <w:proofErr w:type="spellEnd"/>
      <w:r w:rsidRPr="00862853">
        <w:rPr>
          <w:rFonts w:asciiTheme="minorHAnsi" w:hAnsiTheme="minorHAnsi" w:cstheme="minorHAnsi"/>
          <w:sz w:val="20"/>
          <w:lang w:val="es-MX" w:eastAsia="es-MX"/>
        </w:rPr>
        <w:t xml:space="preserve"> y satelitales.</w:t>
      </w:r>
    </w:p>
    <w:p w14:paraId="7344F8FB" w14:textId="77777777" w:rsidR="006A0C40" w:rsidRDefault="006A0C40" w:rsidP="00862853">
      <w:pPr>
        <w:rPr>
          <w:rStyle w:val="Ttulo3Car"/>
          <w:rFonts w:asciiTheme="minorHAnsi" w:hAnsiTheme="minorHAnsi" w:cstheme="minorHAnsi"/>
          <w:sz w:val="28"/>
          <w:szCs w:val="28"/>
        </w:rPr>
      </w:pPr>
    </w:p>
    <w:p w14:paraId="38109D56" w14:textId="77777777" w:rsidR="006A0C40" w:rsidRDefault="006A0C40" w:rsidP="00862853">
      <w:pPr>
        <w:rPr>
          <w:rStyle w:val="Ttulo3Car"/>
          <w:rFonts w:asciiTheme="minorHAnsi" w:hAnsiTheme="minorHAnsi" w:cstheme="minorHAnsi"/>
          <w:sz w:val="28"/>
          <w:szCs w:val="28"/>
        </w:rPr>
      </w:pPr>
    </w:p>
    <w:p w14:paraId="7070B24C" w14:textId="77777777" w:rsidR="006A0C40" w:rsidRDefault="006A0C40" w:rsidP="00862853">
      <w:pPr>
        <w:rPr>
          <w:rStyle w:val="Ttulo3Car"/>
          <w:rFonts w:asciiTheme="minorHAnsi" w:hAnsiTheme="minorHAnsi" w:cstheme="minorHAnsi"/>
          <w:sz w:val="28"/>
          <w:szCs w:val="28"/>
        </w:rPr>
      </w:pPr>
    </w:p>
    <w:p w14:paraId="2E750772" w14:textId="77777777" w:rsidR="006A0C40" w:rsidRDefault="006A0C40" w:rsidP="00862853">
      <w:pPr>
        <w:rPr>
          <w:rStyle w:val="Ttulo3Car"/>
          <w:rFonts w:asciiTheme="minorHAnsi" w:hAnsiTheme="minorHAnsi" w:cstheme="minorHAnsi"/>
          <w:sz w:val="28"/>
          <w:szCs w:val="28"/>
        </w:rPr>
      </w:pPr>
    </w:p>
    <w:p w14:paraId="5AAB6160" w14:textId="77777777" w:rsidR="006A0C40" w:rsidRDefault="006A0C40" w:rsidP="00862853">
      <w:pPr>
        <w:rPr>
          <w:rStyle w:val="Ttulo3Car"/>
          <w:rFonts w:asciiTheme="minorHAnsi" w:hAnsiTheme="minorHAnsi" w:cstheme="minorHAnsi"/>
          <w:sz w:val="28"/>
          <w:szCs w:val="28"/>
        </w:rPr>
      </w:pPr>
    </w:p>
    <w:p w14:paraId="7BC38C38" w14:textId="77777777" w:rsidR="006A0C40" w:rsidRDefault="006A0C40" w:rsidP="00862853">
      <w:pPr>
        <w:rPr>
          <w:rStyle w:val="Ttulo3Car"/>
          <w:rFonts w:asciiTheme="minorHAnsi" w:hAnsiTheme="minorHAnsi" w:cstheme="minorHAnsi"/>
          <w:sz w:val="28"/>
          <w:szCs w:val="28"/>
        </w:rPr>
      </w:pPr>
    </w:p>
    <w:p w14:paraId="17E73336" w14:textId="77777777" w:rsidR="006A0C40" w:rsidRDefault="006A0C40" w:rsidP="00862853">
      <w:pPr>
        <w:rPr>
          <w:rStyle w:val="Ttulo3Car"/>
          <w:rFonts w:asciiTheme="minorHAnsi" w:hAnsiTheme="minorHAnsi" w:cstheme="minorHAnsi"/>
          <w:sz w:val="28"/>
          <w:szCs w:val="28"/>
        </w:rPr>
      </w:pPr>
    </w:p>
    <w:p w14:paraId="1BA463A1" w14:textId="77777777" w:rsidR="006A0C40" w:rsidRDefault="006A0C40" w:rsidP="00862853">
      <w:pPr>
        <w:rPr>
          <w:rStyle w:val="Ttulo3Car"/>
          <w:rFonts w:asciiTheme="minorHAnsi" w:hAnsiTheme="minorHAnsi" w:cstheme="minorHAnsi"/>
          <w:sz w:val="28"/>
          <w:szCs w:val="28"/>
        </w:rPr>
      </w:pPr>
    </w:p>
    <w:p w14:paraId="0C8ED622" w14:textId="77777777" w:rsidR="006A0C40" w:rsidRDefault="006A0C40" w:rsidP="00862853">
      <w:pPr>
        <w:rPr>
          <w:rStyle w:val="Ttulo3Car"/>
          <w:rFonts w:asciiTheme="minorHAnsi" w:hAnsiTheme="minorHAnsi" w:cstheme="minorHAnsi"/>
          <w:sz w:val="28"/>
          <w:szCs w:val="28"/>
        </w:rPr>
      </w:pPr>
    </w:p>
    <w:p w14:paraId="5EB98422" w14:textId="77777777" w:rsidR="006A0C40" w:rsidRDefault="006A0C40" w:rsidP="00862853">
      <w:pPr>
        <w:rPr>
          <w:rStyle w:val="Ttulo3Car"/>
          <w:rFonts w:asciiTheme="minorHAnsi" w:hAnsiTheme="minorHAnsi" w:cstheme="minorHAnsi"/>
          <w:sz w:val="28"/>
          <w:szCs w:val="28"/>
        </w:rPr>
      </w:pPr>
    </w:p>
    <w:p w14:paraId="0E0EE585" w14:textId="77777777" w:rsidR="006A0C40" w:rsidRDefault="006A0C40" w:rsidP="00862853">
      <w:pPr>
        <w:rPr>
          <w:rStyle w:val="Ttulo3Car"/>
          <w:rFonts w:asciiTheme="minorHAnsi" w:hAnsiTheme="minorHAnsi" w:cstheme="minorHAnsi"/>
          <w:sz w:val="28"/>
          <w:szCs w:val="28"/>
        </w:rPr>
      </w:pPr>
    </w:p>
    <w:p w14:paraId="6C87D8A2" w14:textId="77777777" w:rsidR="006A0C40" w:rsidRDefault="006A0C40" w:rsidP="00862853">
      <w:pPr>
        <w:rPr>
          <w:rStyle w:val="Ttulo3Car"/>
          <w:rFonts w:asciiTheme="minorHAnsi" w:hAnsiTheme="minorHAnsi" w:cstheme="minorHAnsi"/>
          <w:sz w:val="28"/>
          <w:szCs w:val="28"/>
        </w:rPr>
      </w:pPr>
    </w:p>
    <w:p w14:paraId="328EBD55" w14:textId="77777777" w:rsidR="006A0C40" w:rsidRDefault="006A0C40" w:rsidP="00862853">
      <w:pPr>
        <w:rPr>
          <w:rStyle w:val="Ttulo3Car"/>
          <w:rFonts w:asciiTheme="minorHAnsi" w:hAnsiTheme="minorHAnsi" w:cstheme="minorHAnsi"/>
          <w:sz w:val="28"/>
          <w:szCs w:val="28"/>
        </w:rPr>
      </w:pPr>
    </w:p>
    <w:p w14:paraId="290230BC" w14:textId="77777777" w:rsidR="006A0C40" w:rsidRDefault="006A0C40" w:rsidP="00862853">
      <w:pPr>
        <w:rPr>
          <w:rStyle w:val="Ttulo3Car"/>
          <w:rFonts w:asciiTheme="minorHAnsi" w:hAnsiTheme="minorHAnsi" w:cstheme="minorHAnsi"/>
          <w:sz w:val="28"/>
          <w:szCs w:val="28"/>
        </w:rPr>
      </w:pPr>
    </w:p>
    <w:p w14:paraId="54146161" w14:textId="77777777" w:rsidR="006A0C40" w:rsidRDefault="006A0C40" w:rsidP="00862853">
      <w:pPr>
        <w:rPr>
          <w:rStyle w:val="Ttulo3Car"/>
          <w:rFonts w:asciiTheme="minorHAnsi" w:hAnsiTheme="minorHAnsi" w:cstheme="minorHAnsi"/>
          <w:sz w:val="28"/>
          <w:szCs w:val="28"/>
        </w:rPr>
      </w:pPr>
    </w:p>
    <w:p w14:paraId="2CE8B236" w14:textId="77777777" w:rsidR="006A0C40" w:rsidRDefault="006A0C40" w:rsidP="00862853">
      <w:pPr>
        <w:rPr>
          <w:rStyle w:val="Ttulo3Car"/>
          <w:rFonts w:asciiTheme="minorHAnsi" w:hAnsiTheme="minorHAnsi" w:cstheme="minorHAnsi"/>
          <w:sz w:val="28"/>
          <w:szCs w:val="28"/>
        </w:rPr>
      </w:pPr>
    </w:p>
    <w:p w14:paraId="760991A3" w14:textId="77777777" w:rsidR="006A0C40" w:rsidRDefault="006A0C40" w:rsidP="00862853">
      <w:pPr>
        <w:rPr>
          <w:rStyle w:val="Ttulo3Car"/>
          <w:rFonts w:asciiTheme="minorHAnsi" w:hAnsiTheme="minorHAnsi" w:cstheme="minorHAnsi"/>
          <w:sz w:val="28"/>
          <w:szCs w:val="28"/>
        </w:rPr>
      </w:pPr>
    </w:p>
    <w:p w14:paraId="68251A1E" w14:textId="77777777" w:rsidR="006A0C40" w:rsidRDefault="006A0C40" w:rsidP="00862853">
      <w:pPr>
        <w:rPr>
          <w:rStyle w:val="Ttulo3Car"/>
          <w:rFonts w:asciiTheme="minorHAnsi" w:hAnsiTheme="minorHAnsi" w:cstheme="minorHAnsi"/>
          <w:sz w:val="28"/>
          <w:szCs w:val="28"/>
        </w:rPr>
      </w:pPr>
    </w:p>
    <w:p w14:paraId="7267CD22" w14:textId="77777777" w:rsidR="005A74D9" w:rsidRDefault="005A74D9" w:rsidP="00862853">
      <w:pPr>
        <w:rPr>
          <w:rStyle w:val="Ttulo3Car"/>
          <w:rFonts w:asciiTheme="minorHAnsi" w:hAnsiTheme="minorHAnsi" w:cstheme="minorHAnsi"/>
          <w:sz w:val="28"/>
          <w:szCs w:val="28"/>
        </w:rPr>
      </w:pPr>
    </w:p>
    <w:p w14:paraId="13358232" w14:textId="77777777" w:rsidR="006A0C40" w:rsidRDefault="006A0C40" w:rsidP="00862853">
      <w:pPr>
        <w:rPr>
          <w:rStyle w:val="Ttulo3Car"/>
          <w:rFonts w:asciiTheme="minorHAnsi" w:hAnsiTheme="minorHAnsi" w:cstheme="minorHAnsi"/>
          <w:sz w:val="28"/>
          <w:szCs w:val="28"/>
        </w:rPr>
      </w:pPr>
    </w:p>
    <w:p w14:paraId="06D080EC" w14:textId="77777777" w:rsidR="006A0C40" w:rsidRDefault="006A0C40" w:rsidP="00862853">
      <w:pPr>
        <w:rPr>
          <w:rStyle w:val="Ttulo3Car"/>
          <w:rFonts w:asciiTheme="minorHAnsi" w:hAnsiTheme="minorHAnsi" w:cstheme="minorHAnsi"/>
          <w:sz w:val="28"/>
          <w:szCs w:val="28"/>
        </w:rPr>
      </w:pPr>
    </w:p>
    <w:p w14:paraId="03D1748D" w14:textId="77777777" w:rsidR="00C16D21" w:rsidRDefault="00C16D21" w:rsidP="00862853">
      <w:pPr>
        <w:rPr>
          <w:rStyle w:val="Ttulo3Car"/>
          <w:rFonts w:asciiTheme="minorHAnsi" w:hAnsiTheme="minorHAnsi" w:cstheme="minorHAnsi"/>
          <w:sz w:val="28"/>
          <w:szCs w:val="28"/>
        </w:rPr>
      </w:pPr>
    </w:p>
    <w:p w14:paraId="29E7DDDD" w14:textId="77777777" w:rsidR="00C16D21" w:rsidRDefault="00C16D21" w:rsidP="00862853">
      <w:pPr>
        <w:rPr>
          <w:rStyle w:val="Ttulo3Car"/>
          <w:rFonts w:asciiTheme="minorHAnsi" w:hAnsiTheme="minorHAnsi" w:cstheme="minorHAnsi"/>
          <w:sz w:val="28"/>
          <w:szCs w:val="28"/>
        </w:rPr>
      </w:pPr>
    </w:p>
    <w:p w14:paraId="13310057" w14:textId="77777777" w:rsidR="00C16D21" w:rsidRDefault="00C16D21" w:rsidP="00862853">
      <w:pPr>
        <w:rPr>
          <w:rStyle w:val="Ttulo3Car"/>
          <w:rFonts w:asciiTheme="minorHAnsi" w:hAnsiTheme="minorHAnsi" w:cstheme="minorHAnsi"/>
          <w:sz w:val="28"/>
          <w:szCs w:val="28"/>
        </w:rPr>
      </w:pPr>
    </w:p>
    <w:p w14:paraId="6664C25D" w14:textId="77777777" w:rsidR="00C16D21" w:rsidRDefault="00C16D21" w:rsidP="00862853">
      <w:pPr>
        <w:rPr>
          <w:rStyle w:val="Ttulo3Car"/>
          <w:rFonts w:asciiTheme="minorHAnsi" w:hAnsiTheme="minorHAnsi" w:cstheme="minorHAnsi"/>
          <w:sz w:val="28"/>
          <w:szCs w:val="28"/>
        </w:rPr>
      </w:pPr>
    </w:p>
    <w:p w14:paraId="2144EE08" w14:textId="77777777" w:rsidR="00C16D21" w:rsidRDefault="00C16D21" w:rsidP="00862853">
      <w:pPr>
        <w:rPr>
          <w:rStyle w:val="Ttulo3Car"/>
          <w:rFonts w:asciiTheme="minorHAnsi" w:hAnsiTheme="minorHAnsi" w:cstheme="minorHAnsi"/>
          <w:sz w:val="28"/>
          <w:szCs w:val="28"/>
        </w:rPr>
      </w:pPr>
    </w:p>
    <w:p w14:paraId="1A463D65" w14:textId="77777777" w:rsidR="00C16D21" w:rsidRDefault="00C16D21" w:rsidP="00862853">
      <w:pPr>
        <w:rPr>
          <w:rStyle w:val="Ttulo3Car"/>
          <w:rFonts w:asciiTheme="minorHAnsi" w:hAnsiTheme="minorHAnsi" w:cstheme="minorHAnsi"/>
          <w:sz w:val="28"/>
          <w:szCs w:val="28"/>
        </w:rPr>
      </w:pPr>
    </w:p>
    <w:p w14:paraId="07EE9F86" w14:textId="5D43461A" w:rsidR="00B92FC3" w:rsidRPr="00BF4E86" w:rsidRDefault="000D62E1" w:rsidP="00B92FC3">
      <w:pPr>
        <w:rPr>
          <w:rStyle w:val="Ttulo3Car"/>
          <w:rFonts w:asciiTheme="minorHAnsi" w:hAnsiTheme="minorHAnsi" w:cstheme="minorHAnsi"/>
          <w:sz w:val="28"/>
          <w:szCs w:val="28"/>
        </w:rPr>
      </w:pPr>
      <w:bookmarkStart w:id="194" w:name="_Toc162342577"/>
      <w:r>
        <w:rPr>
          <w:rStyle w:val="Ttulo3Car"/>
          <w:rFonts w:asciiTheme="minorHAnsi" w:hAnsiTheme="minorHAnsi" w:cstheme="minorHAnsi"/>
          <w:sz w:val="28"/>
          <w:szCs w:val="28"/>
        </w:rPr>
        <w:lastRenderedPageBreak/>
        <w:t>I</w:t>
      </w:r>
      <w:r w:rsidR="00B92FC3">
        <w:rPr>
          <w:rStyle w:val="Ttulo3Car"/>
          <w:rFonts w:asciiTheme="minorHAnsi" w:hAnsiTheme="minorHAnsi" w:cstheme="minorHAnsi"/>
          <w:sz w:val="28"/>
          <w:szCs w:val="28"/>
        </w:rPr>
        <w:t>X</w:t>
      </w:r>
      <w:r w:rsidR="00B92FC3" w:rsidRPr="00BF4E86">
        <w:rPr>
          <w:rStyle w:val="Ttulo3Car"/>
          <w:rFonts w:asciiTheme="minorHAnsi" w:hAnsiTheme="minorHAnsi" w:cstheme="minorHAnsi"/>
          <w:sz w:val="28"/>
          <w:szCs w:val="28"/>
        </w:rPr>
        <w:t>. P</w:t>
      </w:r>
      <w:r w:rsidR="00B92FC3">
        <w:rPr>
          <w:rStyle w:val="Ttulo3Car"/>
          <w:rFonts w:asciiTheme="minorHAnsi" w:hAnsiTheme="minorHAnsi" w:cstheme="minorHAnsi"/>
          <w:sz w:val="28"/>
          <w:szCs w:val="28"/>
        </w:rPr>
        <w:t>ROMOCIÓN VELOCIDAD 649</w:t>
      </w:r>
      <w:bookmarkEnd w:id="194"/>
    </w:p>
    <w:p w14:paraId="686A9D96" w14:textId="77777777" w:rsidR="00B92FC3" w:rsidRPr="00BF4E86" w:rsidRDefault="00B92FC3" w:rsidP="00B92FC3">
      <w:pPr>
        <w:rPr>
          <w:rFonts w:asciiTheme="minorHAnsi" w:hAnsiTheme="minorHAnsi" w:cstheme="minorHAnsi"/>
          <w:szCs w:val="24"/>
          <w:lang w:val="pt-BR"/>
        </w:rPr>
      </w:pPr>
    </w:p>
    <w:p w14:paraId="5D2C6F63" w14:textId="645C142D" w:rsidR="00B92FC3" w:rsidRPr="00BF4E86" w:rsidRDefault="00B92FC3" w:rsidP="00B92FC3">
      <w:pPr>
        <w:outlineLvl w:val="0"/>
        <w:rPr>
          <w:rFonts w:asciiTheme="minorHAnsi" w:hAnsiTheme="minorHAnsi" w:cstheme="minorHAnsi"/>
          <w:b/>
          <w:szCs w:val="24"/>
        </w:rPr>
      </w:pPr>
      <w:r w:rsidRPr="00BF4E86">
        <w:rPr>
          <w:rFonts w:asciiTheme="minorHAnsi" w:hAnsiTheme="minorHAnsi" w:cstheme="minorHAnsi"/>
          <w:b/>
          <w:szCs w:val="24"/>
        </w:rPr>
        <w:t>Número de Inscripción:</w:t>
      </w:r>
      <w:r>
        <w:rPr>
          <w:rFonts w:asciiTheme="minorHAnsi" w:hAnsiTheme="minorHAnsi" w:cstheme="minorHAnsi"/>
          <w:b/>
          <w:szCs w:val="24"/>
        </w:rPr>
        <w:t xml:space="preserve"> </w:t>
      </w:r>
      <w:r w:rsidR="000C7CF0" w:rsidRPr="000C7CF0">
        <w:rPr>
          <w:rFonts w:asciiTheme="minorHAnsi" w:hAnsiTheme="minorHAnsi" w:cstheme="minorHAnsi"/>
          <w:b/>
          <w:sz w:val="28"/>
          <w:szCs w:val="28"/>
        </w:rPr>
        <w:t>1137525</w:t>
      </w:r>
    </w:p>
    <w:p w14:paraId="0CBA1863" w14:textId="77777777" w:rsidR="00B92FC3" w:rsidRPr="00BF4E86" w:rsidRDefault="00B92FC3" w:rsidP="00B92FC3">
      <w:pPr>
        <w:rPr>
          <w:rFonts w:asciiTheme="minorHAnsi" w:hAnsiTheme="minorHAnsi" w:cstheme="minorHAnsi"/>
          <w:szCs w:val="24"/>
        </w:rPr>
      </w:pPr>
    </w:p>
    <w:p w14:paraId="5A464543" w14:textId="77777777" w:rsidR="00B92FC3" w:rsidRPr="00BF4E86" w:rsidRDefault="00B92FC3" w:rsidP="00B92FC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Nombre del Servicio</w:t>
      </w:r>
    </w:p>
    <w:p w14:paraId="54DBF720" w14:textId="7CE64ABE" w:rsidR="00B92FC3" w:rsidRPr="00BF4E86" w:rsidRDefault="00B92FC3" w:rsidP="00B92FC3">
      <w:pPr>
        <w:outlineLvl w:val="0"/>
        <w:rPr>
          <w:rFonts w:asciiTheme="minorHAnsi" w:hAnsiTheme="minorHAnsi" w:cstheme="minorHAnsi"/>
          <w:bCs/>
          <w:szCs w:val="24"/>
          <w:lang w:val="es-ES_tradnl"/>
        </w:rPr>
      </w:pPr>
      <w:r w:rsidRPr="00BF4E86">
        <w:rPr>
          <w:rFonts w:asciiTheme="minorHAnsi" w:hAnsiTheme="minorHAnsi" w:cstheme="minorHAnsi"/>
          <w:bCs/>
          <w:szCs w:val="24"/>
          <w:lang w:val="es-ES_tradnl"/>
        </w:rPr>
        <w:t>P</w:t>
      </w:r>
      <w:r>
        <w:rPr>
          <w:rFonts w:asciiTheme="minorHAnsi" w:hAnsiTheme="minorHAnsi" w:cstheme="minorHAnsi"/>
          <w:bCs/>
          <w:szCs w:val="24"/>
          <w:lang w:val="es-ES_tradnl"/>
        </w:rPr>
        <w:t>romoción Velocidad 649</w:t>
      </w:r>
    </w:p>
    <w:p w14:paraId="15A47406" w14:textId="77777777" w:rsidR="00B92FC3" w:rsidRPr="00BF4E86" w:rsidRDefault="00B92FC3" w:rsidP="00B92FC3">
      <w:pPr>
        <w:rPr>
          <w:rFonts w:asciiTheme="minorHAnsi" w:hAnsiTheme="minorHAnsi" w:cstheme="minorHAnsi"/>
          <w:szCs w:val="24"/>
          <w:lang w:val="es-ES_tradnl"/>
        </w:rPr>
      </w:pPr>
    </w:p>
    <w:p w14:paraId="6103C526" w14:textId="77777777" w:rsidR="00B92FC3" w:rsidRPr="00BF4E86" w:rsidRDefault="00B92FC3" w:rsidP="00B92FC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Descripción</w:t>
      </w:r>
    </w:p>
    <w:p w14:paraId="22B28429" w14:textId="3B7EEEB2" w:rsidR="00B92FC3" w:rsidRDefault="00C16D21" w:rsidP="00B92FC3">
      <w:pPr>
        <w:outlineLvl w:val="0"/>
        <w:rPr>
          <w:rFonts w:asciiTheme="minorHAnsi" w:hAnsiTheme="minorHAnsi" w:cstheme="minorHAnsi"/>
          <w:szCs w:val="24"/>
          <w:lang w:val="es-ES_tradnl"/>
        </w:rPr>
      </w:pPr>
      <w:r w:rsidRPr="00C16D21">
        <w:rPr>
          <w:rFonts w:asciiTheme="minorHAnsi" w:hAnsiTheme="minorHAnsi" w:cstheme="minorHAnsi"/>
          <w:szCs w:val="24"/>
          <w:lang w:val="es-ES_tradnl"/>
        </w:rPr>
        <w:t>Es una promoción para clientes residenciales activos y nuevos que contraten el Paquete 649 y sea provisto a través de fibra óptica, en la cual recibirán por promoción durante 6 meses el beneficio de velocidad simétrica, con una tasa de transmisión bidireccional y que se ofrece al cliente para que pueda recibir la misma velocidad de transmisión en la carga y descarga de información (sujeto a que las facilidades técnicas lo permitan).</w:t>
      </w:r>
    </w:p>
    <w:p w14:paraId="6E0BF68D" w14:textId="77777777" w:rsidR="00C16D21" w:rsidRDefault="00C16D21" w:rsidP="00B92FC3">
      <w:pPr>
        <w:outlineLvl w:val="0"/>
        <w:rPr>
          <w:rFonts w:asciiTheme="minorHAnsi" w:hAnsiTheme="minorHAnsi" w:cstheme="minorHAnsi"/>
          <w:b/>
          <w:szCs w:val="24"/>
          <w:lang w:val="es-ES_tradnl"/>
        </w:rPr>
      </w:pPr>
    </w:p>
    <w:p w14:paraId="3584DDC1" w14:textId="77777777" w:rsidR="00B92FC3" w:rsidRPr="00BF4E86" w:rsidRDefault="00B92FC3" w:rsidP="00B92FC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Estructura Tarifaria:</w:t>
      </w:r>
    </w:p>
    <w:p w14:paraId="453C0C2E" w14:textId="77777777" w:rsidR="00B92FC3" w:rsidRPr="00BF4E86" w:rsidRDefault="00B92FC3" w:rsidP="00B92FC3">
      <w:pPr>
        <w:rPr>
          <w:rFonts w:asciiTheme="minorHAnsi" w:hAnsiTheme="minorHAnsi" w:cstheme="minorHAnsi"/>
          <w:b/>
          <w:bCs/>
          <w:szCs w:val="24"/>
          <w:lang w:val="es-ES_tradnl"/>
        </w:rPr>
      </w:pPr>
      <w:r>
        <w:rPr>
          <w:rFonts w:asciiTheme="minorHAnsi" w:hAnsiTheme="minorHAnsi" w:cstheme="minorHAnsi"/>
          <w:bCs/>
          <w:szCs w:val="24"/>
          <w:lang w:val="es-ES_tradnl"/>
        </w:rPr>
        <w:t>Aplicará al siguiente servicio:</w:t>
      </w:r>
    </w:p>
    <w:p w14:paraId="2BAC1D19" w14:textId="77777777" w:rsidR="00B92FC3" w:rsidRDefault="00B92FC3" w:rsidP="00B92FC3">
      <w:pPr>
        <w:rPr>
          <w:rFonts w:asciiTheme="minorHAnsi" w:hAnsiTheme="minorHAnsi" w:cstheme="minorHAnsi"/>
          <w:szCs w:val="24"/>
          <w:lang w:val="es-ES_tradnl"/>
        </w:rPr>
      </w:pPr>
      <w:r>
        <w:rPr>
          <w:rFonts w:asciiTheme="minorHAnsi" w:hAnsiTheme="minorHAnsi" w:cstheme="minorHAnsi"/>
          <w:szCs w:val="24"/>
          <w:lang w:val="es-ES_tradnl"/>
        </w:rPr>
        <w:t>Servicio: Paquete 649</w:t>
      </w:r>
    </w:p>
    <w:p w14:paraId="04E52080" w14:textId="6DDDDC32" w:rsidR="00B92FC3" w:rsidRPr="00BF4E86" w:rsidRDefault="00B92FC3" w:rsidP="00B92FC3">
      <w:pPr>
        <w:rPr>
          <w:rFonts w:asciiTheme="minorHAnsi" w:hAnsiTheme="minorHAnsi" w:cstheme="minorHAnsi"/>
          <w:szCs w:val="24"/>
          <w:lang w:val="es-ES_tradnl"/>
        </w:rPr>
      </w:pPr>
      <w:r>
        <w:rPr>
          <w:rFonts w:asciiTheme="minorHAnsi" w:hAnsiTheme="minorHAnsi" w:cstheme="minorHAnsi"/>
          <w:szCs w:val="24"/>
          <w:lang w:val="es-ES_tradnl"/>
        </w:rPr>
        <w:t xml:space="preserve">Velocidad Simétrica </w:t>
      </w:r>
      <w:r w:rsidR="00F33E6C">
        <w:rPr>
          <w:rFonts w:asciiTheme="minorHAnsi" w:hAnsiTheme="minorHAnsi" w:cstheme="minorHAnsi"/>
          <w:szCs w:val="24"/>
          <w:lang w:val="es-ES_tradnl"/>
        </w:rPr>
        <w:t>6</w:t>
      </w:r>
      <w:r>
        <w:rPr>
          <w:rFonts w:asciiTheme="minorHAnsi" w:hAnsiTheme="minorHAnsi" w:cstheme="minorHAnsi"/>
          <w:szCs w:val="24"/>
          <w:lang w:val="es-ES_tradnl"/>
        </w:rPr>
        <w:t xml:space="preserve"> meses: </w:t>
      </w:r>
      <w:r w:rsidR="00C16D21">
        <w:rPr>
          <w:rFonts w:asciiTheme="minorHAnsi" w:hAnsiTheme="minorHAnsi" w:cstheme="minorHAnsi"/>
          <w:szCs w:val="24"/>
          <w:lang w:val="es-ES_tradnl"/>
        </w:rPr>
        <w:t>300</w:t>
      </w:r>
      <w:r>
        <w:rPr>
          <w:rFonts w:asciiTheme="minorHAnsi" w:hAnsiTheme="minorHAnsi" w:cstheme="minorHAnsi"/>
          <w:szCs w:val="24"/>
          <w:lang w:val="es-ES_tradnl"/>
        </w:rPr>
        <w:t xml:space="preserve"> Mbps</w:t>
      </w:r>
    </w:p>
    <w:p w14:paraId="651C8EDD" w14:textId="77777777" w:rsidR="00B92FC3" w:rsidRPr="00BF4E86" w:rsidRDefault="00B92FC3" w:rsidP="00B92FC3">
      <w:pPr>
        <w:rPr>
          <w:rFonts w:asciiTheme="minorHAnsi" w:hAnsiTheme="minorHAnsi" w:cstheme="minorHAnsi"/>
          <w:szCs w:val="24"/>
          <w:lang w:val="es-ES_tradnl"/>
        </w:rPr>
      </w:pPr>
    </w:p>
    <w:p w14:paraId="13A18F40" w14:textId="77777777" w:rsidR="00B92FC3" w:rsidRPr="00BF4E86" w:rsidRDefault="00B92FC3" w:rsidP="00B92FC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 xml:space="preserve">Reglas de Aplicación Tarifaria </w:t>
      </w:r>
    </w:p>
    <w:p w14:paraId="3286E872" w14:textId="038BE029" w:rsidR="00C16D21" w:rsidRPr="00C16D21" w:rsidRDefault="00C16D21" w:rsidP="00C16D21">
      <w:pPr>
        <w:rPr>
          <w:rFonts w:asciiTheme="minorHAnsi" w:hAnsiTheme="minorHAnsi" w:cstheme="minorHAnsi"/>
          <w:szCs w:val="24"/>
          <w:lang w:val="es-ES_tradnl"/>
        </w:rPr>
      </w:pPr>
      <w:r w:rsidRPr="00C16D21">
        <w:rPr>
          <w:rFonts w:asciiTheme="minorHAnsi" w:hAnsiTheme="minorHAnsi" w:cstheme="minorHAnsi"/>
          <w:szCs w:val="24"/>
          <w:lang w:val="es-ES_tradnl"/>
        </w:rPr>
        <w:t>En nuevas contrataciones se proporcionará la promoción durante los primeros 6 meses y aplicará de forma automática, una vez finalizado el periodo promocional el cliente recibirá la velocidad del servicio contratado.</w:t>
      </w:r>
    </w:p>
    <w:p w14:paraId="7C90312E" w14:textId="1758A6B5" w:rsidR="00C16D21" w:rsidRPr="00C16D21" w:rsidRDefault="00C16D21" w:rsidP="00C16D21">
      <w:pPr>
        <w:rPr>
          <w:rFonts w:asciiTheme="minorHAnsi" w:hAnsiTheme="minorHAnsi" w:cstheme="minorHAnsi"/>
          <w:szCs w:val="24"/>
          <w:lang w:val="es-ES_tradnl"/>
        </w:rPr>
      </w:pPr>
      <w:r w:rsidRPr="00C16D21">
        <w:rPr>
          <w:rFonts w:asciiTheme="minorHAnsi" w:hAnsiTheme="minorHAnsi" w:cstheme="minorHAnsi"/>
          <w:szCs w:val="24"/>
          <w:lang w:val="es-ES_tradnl"/>
        </w:rPr>
        <w:t xml:space="preserve">En el caso de clientes activos se proporcionará la promoción de manera automática. </w:t>
      </w:r>
    </w:p>
    <w:p w14:paraId="42BBB4C3" w14:textId="50F1B709" w:rsidR="00C16D21" w:rsidRPr="00C16D21" w:rsidRDefault="00C16D21" w:rsidP="00C16D21">
      <w:pPr>
        <w:rPr>
          <w:rFonts w:asciiTheme="minorHAnsi" w:hAnsiTheme="minorHAnsi" w:cstheme="minorHAnsi"/>
          <w:szCs w:val="24"/>
          <w:lang w:val="es-ES_tradnl"/>
        </w:rPr>
      </w:pPr>
      <w:r w:rsidRPr="00C16D21">
        <w:rPr>
          <w:rFonts w:asciiTheme="minorHAnsi" w:hAnsiTheme="minorHAnsi" w:cstheme="minorHAnsi"/>
          <w:szCs w:val="24"/>
          <w:lang w:val="es-ES_tradnl"/>
        </w:rPr>
        <w:t>No aplican descuentos u otras promociones adicionales, a menos que se especifique lo contrario.</w:t>
      </w:r>
    </w:p>
    <w:p w14:paraId="2609F43A" w14:textId="18A52853" w:rsidR="00B92FC3" w:rsidRDefault="00C16D21" w:rsidP="00C16D21">
      <w:pPr>
        <w:rPr>
          <w:rFonts w:asciiTheme="minorHAnsi" w:hAnsiTheme="minorHAnsi" w:cstheme="minorHAnsi"/>
          <w:szCs w:val="24"/>
          <w:lang w:val="es-ES_tradnl"/>
        </w:rPr>
      </w:pPr>
      <w:r w:rsidRPr="00C16D21">
        <w:rPr>
          <w:rFonts w:asciiTheme="minorHAnsi" w:hAnsiTheme="minorHAnsi" w:cstheme="minorHAnsi"/>
          <w:szCs w:val="24"/>
          <w:lang w:val="es-ES_tradnl"/>
        </w:rPr>
        <w:t>La promoción de aumento de velocidad incluye simetría, conforme al cuadro anterior, y es la velocidad máxima de subida y de bajada que podrá alcanzar su servicio.</w:t>
      </w:r>
    </w:p>
    <w:p w14:paraId="4E4ED6C4" w14:textId="77777777" w:rsidR="00C16D21" w:rsidRPr="00A17371" w:rsidRDefault="00C16D21" w:rsidP="00C16D21">
      <w:pPr>
        <w:rPr>
          <w:rFonts w:ascii="Calibri" w:hAnsi="Calibri" w:cs="Arial"/>
          <w:sz w:val="20"/>
          <w:lang w:val="es-ES_tradnl"/>
        </w:rPr>
      </w:pPr>
    </w:p>
    <w:p w14:paraId="66EB2BAF" w14:textId="77777777" w:rsidR="00B92FC3" w:rsidRPr="00BF4E86" w:rsidRDefault="00B92FC3" w:rsidP="00B92FC3">
      <w:pPr>
        <w:outlineLvl w:val="0"/>
        <w:rPr>
          <w:rFonts w:ascii="Calibri" w:hAnsi="Calibri"/>
          <w:b/>
          <w:szCs w:val="24"/>
          <w:lang w:val="es-ES_tradnl"/>
        </w:rPr>
      </w:pPr>
      <w:r w:rsidRPr="00BF4E86">
        <w:rPr>
          <w:rFonts w:ascii="Calibri" w:hAnsi="Calibri"/>
          <w:b/>
          <w:szCs w:val="24"/>
          <w:lang w:val="es-ES_tradnl"/>
        </w:rPr>
        <w:t>Políticas Comerciales</w:t>
      </w:r>
    </w:p>
    <w:p w14:paraId="2C326506" w14:textId="77777777" w:rsidR="00C16D21" w:rsidRPr="00C16D21" w:rsidRDefault="00C16D21" w:rsidP="00C16D21">
      <w:pPr>
        <w:rPr>
          <w:rFonts w:ascii="Calibri" w:hAnsi="Calibri"/>
          <w:szCs w:val="24"/>
          <w:lang w:val="es-ES_tradnl"/>
        </w:rPr>
      </w:pPr>
      <w:r w:rsidRPr="00C16D21">
        <w:rPr>
          <w:rFonts w:ascii="Calibri" w:hAnsi="Calibri"/>
          <w:szCs w:val="24"/>
          <w:lang w:val="es-ES_tradnl"/>
        </w:rPr>
        <w:t>El cliente deberá cumplir con los siguientes requisitos:</w:t>
      </w:r>
    </w:p>
    <w:p w14:paraId="245A6495" w14:textId="065ABDBB" w:rsidR="00C16D21" w:rsidRPr="00C16D21" w:rsidRDefault="00C16D21" w:rsidP="00C16D21">
      <w:pPr>
        <w:rPr>
          <w:rFonts w:ascii="Calibri" w:hAnsi="Calibri"/>
          <w:szCs w:val="24"/>
          <w:lang w:val="es-ES_tradnl"/>
        </w:rPr>
      </w:pPr>
      <w:r w:rsidRPr="00C16D21">
        <w:rPr>
          <w:rFonts w:ascii="Calibri" w:hAnsi="Calibri"/>
          <w:szCs w:val="24"/>
          <w:lang w:val="es-ES_tradnl"/>
        </w:rPr>
        <w:t>Se otorgará hasta un periodo de 6 meses cuando el cliente contrate o tenga contratado el Paquete 649, sujeto a que las facilidades técnicas lo permitan.</w:t>
      </w:r>
    </w:p>
    <w:p w14:paraId="3AD173F5" w14:textId="06D20B73" w:rsidR="00C16D21" w:rsidRPr="00C16D21" w:rsidRDefault="00C16D21" w:rsidP="00C16D21">
      <w:pPr>
        <w:rPr>
          <w:rFonts w:ascii="Calibri" w:hAnsi="Calibri"/>
          <w:szCs w:val="24"/>
          <w:lang w:val="es-ES_tradnl"/>
        </w:rPr>
      </w:pPr>
      <w:r w:rsidRPr="00C16D21">
        <w:rPr>
          <w:rFonts w:ascii="Calibri" w:hAnsi="Calibri"/>
          <w:szCs w:val="24"/>
          <w:lang w:val="es-ES_tradnl"/>
        </w:rPr>
        <w:t>La velocidad simétrica promocional aplica siempre y cuando las condiciones técnicas de equipamiento lo permitan y podría variar en función de factores que incluyen limitaciones del dispositivo, de la red y otros.</w:t>
      </w:r>
    </w:p>
    <w:p w14:paraId="105A50F4" w14:textId="741AA14D" w:rsidR="00C16D21" w:rsidRPr="00C16D21" w:rsidRDefault="00C16D21" w:rsidP="00C16D21">
      <w:pPr>
        <w:rPr>
          <w:rFonts w:ascii="Calibri" w:hAnsi="Calibri"/>
          <w:szCs w:val="24"/>
          <w:lang w:val="es-ES_tradnl"/>
        </w:rPr>
      </w:pPr>
      <w:r w:rsidRPr="00C16D21">
        <w:rPr>
          <w:rFonts w:ascii="Calibri" w:hAnsi="Calibri"/>
          <w:szCs w:val="24"/>
          <w:lang w:val="es-ES_tradnl"/>
        </w:rPr>
        <w:t>Si el cliente cambia de paquete se pierde la promoción, si realiza un cambio de domicilio antes de terminar el periodo de los 6 meses promocionales, la promoción se conserva conforme a los meses restantes, siempre y cuando las facilidades técnicas lo permitan.</w:t>
      </w:r>
    </w:p>
    <w:p w14:paraId="73E05709" w14:textId="2A0488ED" w:rsidR="00C16D21" w:rsidRPr="00C16D21" w:rsidRDefault="00C16D21" w:rsidP="00C16D21">
      <w:pPr>
        <w:rPr>
          <w:rFonts w:ascii="Calibri" w:hAnsi="Calibri"/>
          <w:szCs w:val="24"/>
          <w:lang w:val="es-ES_tradnl"/>
        </w:rPr>
      </w:pPr>
      <w:r w:rsidRPr="00C16D21">
        <w:rPr>
          <w:rFonts w:ascii="Calibri" w:hAnsi="Calibri"/>
          <w:szCs w:val="24"/>
          <w:lang w:val="es-ES_tradnl"/>
        </w:rPr>
        <w:lastRenderedPageBreak/>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0077EF88" w14:textId="71073ADD" w:rsidR="00C16D21" w:rsidRPr="00C16D21" w:rsidRDefault="00C16D21" w:rsidP="00C16D21">
      <w:pPr>
        <w:rPr>
          <w:rFonts w:ascii="Calibri" w:hAnsi="Calibri"/>
          <w:szCs w:val="24"/>
          <w:lang w:val="es-ES_tradnl"/>
        </w:rPr>
      </w:pPr>
      <w:r w:rsidRPr="00C16D21">
        <w:rPr>
          <w:rFonts w:ascii="Calibri" w:hAnsi="Calibri"/>
          <w:szCs w:val="24"/>
          <w:lang w:val="es-ES_tradnl"/>
        </w:rPr>
        <w:t>La promoción aplica siempre y cuando los clientes:</w:t>
      </w:r>
    </w:p>
    <w:p w14:paraId="142CE03E" w14:textId="2998B813" w:rsidR="00C16D21" w:rsidRPr="00C16D21" w:rsidRDefault="00C16D21" w:rsidP="00C16D21">
      <w:pPr>
        <w:rPr>
          <w:rFonts w:ascii="Calibri" w:hAnsi="Calibri"/>
          <w:szCs w:val="24"/>
          <w:lang w:val="es-ES_tradnl"/>
        </w:rPr>
      </w:pPr>
      <w:r w:rsidRPr="00C16D21">
        <w:rPr>
          <w:rFonts w:ascii="Calibri" w:hAnsi="Calibri"/>
          <w:szCs w:val="24"/>
          <w:lang w:val="es-ES_tradnl"/>
        </w:rPr>
        <w:t>Se encuentren al corriente en sus pagos de telecomunicaciones en el recibo.</w:t>
      </w:r>
    </w:p>
    <w:p w14:paraId="18A367F8" w14:textId="5C1D8082" w:rsidR="00C16D21" w:rsidRPr="00C16D21" w:rsidRDefault="00C16D21" w:rsidP="00C16D21">
      <w:pPr>
        <w:rPr>
          <w:rFonts w:ascii="Calibri" w:hAnsi="Calibri"/>
          <w:szCs w:val="24"/>
          <w:lang w:val="es-ES_tradnl"/>
        </w:rPr>
      </w:pPr>
      <w:r w:rsidRPr="00C16D21">
        <w:rPr>
          <w:rFonts w:ascii="Calibri" w:hAnsi="Calibri"/>
          <w:szCs w:val="24"/>
          <w:lang w:val="es-ES_tradnl"/>
        </w:rPr>
        <w:t>No presenten saldo pendiente en sus servicios de telecomunicaciones al último corte de su recibo/factura.</w:t>
      </w:r>
    </w:p>
    <w:p w14:paraId="4FD851F9" w14:textId="60C399A8" w:rsidR="00C16D21" w:rsidRPr="00C16D21" w:rsidRDefault="00C16D21" w:rsidP="00C16D21">
      <w:pPr>
        <w:rPr>
          <w:rFonts w:ascii="Calibri" w:hAnsi="Calibri"/>
          <w:szCs w:val="24"/>
          <w:lang w:val="es-ES_tradnl"/>
        </w:rPr>
      </w:pPr>
      <w:r w:rsidRPr="00C16D21">
        <w:rPr>
          <w:rFonts w:ascii="Calibri" w:hAnsi="Calibri"/>
          <w:szCs w:val="24"/>
          <w:lang w:val="es-ES_tradnl"/>
        </w:rPr>
        <w:t>La facturación adicional derivada de consumos por cualquier concepto que originen un cobro deberá ser pagado conforme a la tarifa vigente.</w:t>
      </w:r>
    </w:p>
    <w:p w14:paraId="38CD9A7B" w14:textId="09338B0E" w:rsidR="00C16D21" w:rsidRPr="00C16D21" w:rsidRDefault="00C16D21" w:rsidP="00C16D21">
      <w:pPr>
        <w:rPr>
          <w:rFonts w:ascii="Calibri" w:hAnsi="Calibri"/>
          <w:szCs w:val="24"/>
          <w:lang w:val="es-ES_tradnl"/>
        </w:rPr>
      </w:pPr>
      <w:r w:rsidRPr="00C16D21">
        <w:rPr>
          <w:rFonts w:ascii="Calibri" w:hAnsi="Calibri"/>
          <w:szCs w:val="24"/>
          <w:lang w:val="es-ES_tradnl"/>
        </w:rPr>
        <w:t>Si el cliente deja de estar el corriente en sus pagos de servicios de telecomunicaciones, en automático en la factura inmediata siguiente el usuario retomará la velocidad original del servicio conforme al registro actual vigente.</w:t>
      </w:r>
    </w:p>
    <w:p w14:paraId="42AC3ABF" w14:textId="6DDCABE1" w:rsidR="00C16D21" w:rsidRPr="00C16D21" w:rsidRDefault="00C16D21" w:rsidP="00C16D21">
      <w:pPr>
        <w:rPr>
          <w:rFonts w:ascii="Calibri" w:hAnsi="Calibri"/>
          <w:szCs w:val="24"/>
          <w:lang w:val="es-ES_tradnl"/>
        </w:rPr>
      </w:pPr>
      <w:r w:rsidRPr="00C16D21">
        <w:rPr>
          <w:rFonts w:ascii="Calibri" w:hAnsi="Calibri"/>
          <w:szCs w:val="24"/>
          <w:lang w:val="es-ES_tradnl"/>
        </w:rPr>
        <w:t xml:space="preserve">Si el cliente realiza un cambio de plan a otro no participante, la promoción se perderá. </w:t>
      </w:r>
    </w:p>
    <w:p w14:paraId="645697F6" w14:textId="5A06F0A4" w:rsidR="00C16D21" w:rsidRPr="00C16D21" w:rsidRDefault="00C16D21" w:rsidP="00C16D21">
      <w:pPr>
        <w:rPr>
          <w:rFonts w:ascii="Calibri" w:hAnsi="Calibri"/>
          <w:szCs w:val="24"/>
          <w:lang w:val="es-ES_tradnl"/>
        </w:rPr>
      </w:pPr>
      <w:r w:rsidRPr="00C16D21">
        <w:rPr>
          <w:rFonts w:ascii="Calibri" w:hAnsi="Calibri"/>
          <w:szCs w:val="24"/>
          <w:lang w:val="es-ES_tradnl"/>
        </w:rPr>
        <w:t xml:space="preserve">En caso de no poderse cubrir el total de los conceptos facturados referentes a telecomunicaciones, el beneficio se perderá. </w:t>
      </w:r>
    </w:p>
    <w:p w14:paraId="6910ABC1" w14:textId="52D38EAB" w:rsidR="00C16D21" w:rsidRPr="00C16D21" w:rsidRDefault="00C16D21" w:rsidP="00C16D21">
      <w:pPr>
        <w:rPr>
          <w:rFonts w:ascii="Calibri" w:hAnsi="Calibri"/>
          <w:szCs w:val="24"/>
          <w:lang w:val="es-ES_tradnl"/>
        </w:rPr>
      </w:pPr>
      <w:r w:rsidRPr="00C16D21">
        <w:rPr>
          <w:rFonts w:ascii="Calibri" w:hAnsi="Calibri"/>
          <w:szCs w:val="24"/>
          <w:lang w:val="es-ES_tradnl"/>
        </w:rPr>
        <w:t>La promoción no es acumulable con otras promociones que otorguen beneficios similares.</w:t>
      </w:r>
    </w:p>
    <w:p w14:paraId="3091FD15" w14:textId="09695418" w:rsidR="00B92FC3" w:rsidRDefault="00C16D21" w:rsidP="00C16D21">
      <w:pPr>
        <w:rPr>
          <w:rFonts w:ascii="Calibri" w:hAnsi="Calibri"/>
          <w:szCs w:val="24"/>
          <w:lang w:val="es-ES_tradnl"/>
        </w:rPr>
      </w:pPr>
      <w:r w:rsidRPr="00C16D21">
        <w:rPr>
          <w:rFonts w:ascii="Calibri" w:hAnsi="Calibri"/>
          <w:szCs w:val="24"/>
          <w:lang w:val="es-ES_tradnl"/>
        </w:rPr>
        <w:t>Si el paquete es cancelado por falta de pago, el beneficio se perderá.</w:t>
      </w:r>
    </w:p>
    <w:p w14:paraId="380F53C8" w14:textId="77777777" w:rsidR="00C16D21" w:rsidRPr="00A17371" w:rsidRDefault="00C16D21" w:rsidP="00C16D21">
      <w:pPr>
        <w:rPr>
          <w:rFonts w:ascii="Calibri" w:hAnsi="Calibri" w:cs="Arial"/>
          <w:bCs/>
          <w:color w:val="000000"/>
          <w:sz w:val="20"/>
          <w:lang w:val="es-ES_tradnl"/>
        </w:rPr>
      </w:pPr>
    </w:p>
    <w:p w14:paraId="6BA6CA58" w14:textId="77777777" w:rsidR="00B92FC3" w:rsidRPr="00BF4E86" w:rsidRDefault="00B92FC3" w:rsidP="00B92FC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Vigencia:</w:t>
      </w:r>
    </w:p>
    <w:p w14:paraId="78AD8940" w14:textId="77777777" w:rsidR="00B92FC3" w:rsidRPr="00BF4E86" w:rsidRDefault="002F38BE" w:rsidP="00B92FC3">
      <w:pPr>
        <w:rPr>
          <w:rFonts w:asciiTheme="minorHAnsi" w:hAnsiTheme="minorHAnsi" w:cstheme="minorHAnsi"/>
          <w:szCs w:val="24"/>
          <w:lang w:val="es-ES_tradnl"/>
        </w:rPr>
      </w:pPr>
      <w:r>
        <w:rPr>
          <w:rFonts w:asciiTheme="minorHAnsi" w:hAnsiTheme="minorHAnsi" w:cstheme="minorHAnsi"/>
          <w:szCs w:val="24"/>
          <w:lang w:val="es-ES_tradnl"/>
        </w:rPr>
        <w:t>Indefinida</w:t>
      </w:r>
      <w:r w:rsidR="00B92FC3" w:rsidRPr="00BF4E86">
        <w:rPr>
          <w:rFonts w:asciiTheme="minorHAnsi" w:hAnsiTheme="minorHAnsi" w:cstheme="minorHAnsi"/>
          <w:szCs w:val="24"/>
          <w:lang w:val="es-ES_tradnl"/>
        </w:rPr>
        <w:t>.</w:t>
      </w:r>
    </w:p>
    <w:p w14:paraId="3477630C" w14:textId="77777777" w:rsidR="00B92FC3" w:rsidRDefault="00B92FC3" w:rsidP="00B92FC3">
      <w:pPr>
        <w:rPr>
          <w:rFonts w:ascii="Calibri" w:hAnsi="Calibri" w:cs="Arial"/>
          <w:sz w:val="20"/>
          <w:lang w:val="es-ES_tradnl"/>
        </w:rPr>
      </w:pPr>
    </w:p>
    <w:p w14:paraId="631F9481" w14:textId="77777777" w:rsidR="00B92FC3" w:rsidRDefault="00B92FC3" w:rsidP="00862853">
      <w:pPr>
        <w:rPr>
          <w:rStyle w:val="Ttulo3Car"/>
          <w:rFonts w:asciiTheme="minorHAnsi" w:hAnsiTheme="minorHAnsi" w:cstheme="minorHAnsi"/>
          <w:sz w:val="28"/>
          <w:szCs w:val="28"/>
        </w:rPr>
      </w:pPr>
    </w:p>
    <w:p w14:paraId="4D910E33" w14:textId="77777777" w:rsidR="00B92FC3" w:rsidRDefault="00B92FC3" w:rsidP="00862853">
      <w:pPr>
        <w:rPr>
          <w:rStyle w:val="Ttulo3Car"/>
          <w:rFonts w:asciiTheme="minorHAnsi" w:hAnsiTheme="minorHAnsi" w:cstheme="minorHAnsi"/>
          <w:sz w:val="28"/>
          <w:szCs w:val="28"/>
        </w:rPr>
      </w:pPr>
    </w:p>
    <w:p w14:paraId="50DAA599" w14:textId="77777777" w:rsidR="00B92FC3" w:rsidRDefault="00B92FC3" w:rsidP="00862853">
      <w:pPr>
        <w:rPr>
          <w:rStyle w:val="Ttulo3Car"/>
          <w:rFonts w:asciiTheme="minorHAnsi" w:hAnsiTheme="minorHAnsi" w:cstheme="minorHAnsi"/>
          <w:sz w:val="28"/>
          <w:szCs w:val="28"/>
        </w:rPr>
      </w:pPr>
    </w:p>
    <w:p w14:paraId="6F0FCE13" w14:textId="77777777" w:rsidR="00B92FC3" w:rsidRDefault="00B92FC3" w:rsidP="00862853">
      <w:pPr>
        <w:rPr>
          <w:rStyle w:val="Ttulo3Car"/>
          <w:rFonts w:asciiTheme="minorHAnsi" w:hAnsiTheme="minorHAnsi" w:cstheme="minorHAnsi"/>
          <w:sz w:val="28"/>
          <w:szCs w:val="28"/>
        </w:rPr>
      </w:pPr>
    </w:p>
    <w:p w14:paraId="4C619388" w14:textId="77777777" w:rsidR="00B92FC3" w:rsidRDefault="00B92FC3" w:rsidP="00862853">
      <w:pPr>
        <w:rPr>
          <w:rStyle w:val="Ttulo3Car"/>
          <w:rFonts w:asciiTheme="minorHAnsi" w:hAnsiTheme="minorHAnsi" w:cstheme="minorHAnsi"/>
          <w:sz w:val="28"/>
          <w:szCs w:val="28"/>
        </w:rPr>
      </w:pPr>
    </w:p>
    <w:p w14:paraId="5665A025" w14:textId="77777777" w:rsidR="00B92FC3" w:rsidRDefault="00B92FC3" w:rsidP="00862853">
      <w:pPr>
        <w:rPr>
          <w:rStyle w:val="Ttulo3Car"/>
          <w:rFonts w:asciiTheme="minorHAnsi" w:hAnsiTheme="minorHAnsi" w:cstheme="minorHAnsi"/>
          <w:sz w:val="28"/>
          <w:szCs w:val="28"/>
        </w:rPr>
      </w:pPr>
    </w:p>
    <w:p w14:paraId="13BDA02F" w14:textId="77777777" w:rsidR="00B92FC3" w:rsidRDefault="00B92FC3" w:rsidP="00862853">
      <w:pPr>
        <w:rPr>
          <w:rStyle w:val="Ttulo3Car"/>
          <w:rFonts w:asciiTheme="minorHAnsi" w:hAnsiTheme="minorHAnsi" w:cstheme="minorHAnsi"/>
          <w:sz w:val="28"/>
          <w:szCs w:val="28"/>
        </w:rPr>
      </w:pPr>
    </w:p>
    <w:p w14:paraId="6CB6DE66" w14:textId="77777777" w:rsidR="00B92FC3" w:rsidRDefault="00B92FC3" w:rsidP="00862853">
      <w:pPr>
        <w:rPr>
          <w:rStyle w:val="Ttulo3Car"/>
          <w:rFonts w:asciiTheme="minorHAnsi" w:hAnsiTheme="minorHAnsi" w:cstheme="minorHAnsi"/>
          <w:sz w:val="28"/>
          <w:szCs w:val="28"/>
        </w:rPr>
      </w:pPr>
    </w:p>
    <w:p w14:paraId="3E7ED927" w14:textId="77777777" w:rsidR="00B92FC3" w:rsidRDefault="00B92FC3" w:rsidP="00862853">
      <w:pPr>
        <w:rPr>
          <w:rStyle w:val="Ttulo3Car"/>
          <w:rFonts w:asciiTheme="minorHAnsi" w:hAnsiTheme="minorHAnsi" w:cstheme="minorHAnsi"/>
          <w:sz w:val="28"/>
          <w:szCs w:val="28"/>
        </w:rPr>
      </w:pPr>
    </w:p>
    <w:p w14:paraId="235D8ECD" w14:textId="77777777" w:rsidR="00B92FC3" w:rsidRDefault="00B92FC3" w:rsidP="00862853">
      <w:pPr>
        <w:rPr>
          <w:rStyle w:val="Ttulo3Car"/>
          <w:rFonts w:asciiTheme="minorHAnsi" w:hAnsiTheme="minorHAnsi" w:cstheme="minorHAnsi"/>
          <w:sz w:val="28"/>
          <w:szCs w:val="28"/>
        </w:rPr>
      </w:pPr>
    </w:p>
    <w:p w14:paraId="573C1BF3" w14:textId="77777777" w:rsidR="00B92FC3" w:rsidRDefault="00B92FC3" w:rsidP="00862853">
      <w:pPr>
        <w:rPr>
          <w:rStyle w:val="Ttulo3Car"/>
          <w:rFonts w:asciiTheme="minorHAnsi" w:hAnsiTheme="minorHAnsi" w:cstheme="minorHAnsi"/>
          <w:sz w:val="28"/>
          <w:szCs w:val="28"/>
        </w:rPr>
      </w:pPr>
    </w:p>
    <w:p w14:paraId="38090C13" w14:textId="77777777" w:rsidR="00B92FC3" w:rsidRDefault="00B92FC3" w:rsidP="00862853">
      <w:pPr>
        <w:rPr>
          <w:rStyle w:val="Ttulo3Car"/>
          <w:rFonts w:asciiTheme="minorHAnsi" w:hAnsiTheme="minorHAnsi" w:cstheme="minorHAnsi"/>
          <w:sz w:val="28"/>
          <w:szCs w:val="28"/>
        </w:rPr>
      </w:pPr>
    </w:p>
    <w:p w14:paraId="4E2103BA" w14:textId="77777777" w:rsidR="00B92FC3" w:rsidRDefault="00B92FC3" w:rsidP="00862853">
      <w:pPr>
        <w:rPr>
          <w:rStyle w:val="Ttulo3Car"/>
          <w:rFonts w:asciiTheme="minorHAnsi" w:hAnsiTheme="minorHAnsi" w:cstheme="minorHAnsi"/>
          <w:sz w:val="28"/>
          <w:szCs w:val="28"/>
        </w:rPr>
      </w:pPr>
    </w:p>
    <w:p w14:paraId="455668BD" w14:textId="77777777" w:rsidR="00C571A0" w:rsidRDefault="00C571A0" w:rsidP="00862853">
      <w:pPr>
        <w:rPr>
          <w:rStyle w:val="Ttulo3Car"/>
          <w:rFonts w:asciiTheme="minorHAnsi" w:hAnsiTheme="minorHAnsi" w:cstheme="minorHAnsi"/>
          <w:sz w:val="28"/>
          <w:szCs w:val="28"/>
        </w:rPr>
      </w:pPr>
    </w:p>
    <w:p w14:paraId="6398D3B4" w14:textId="77777777" w:rsidR="00B92FC3" w:rsidRDefault="00B92FC3" w:rsidP="00862853">
      <w:pPr>
        <w:rPr>
          <w:rStyle w:val="Ttulo3Car"/>
          <w:rFonts w:asciiTheme="minorHAnsi" w:hAnsiTheme="minorHAnsi" w:cstheme="minorHAnsi"/>
          <w:sz w:val="28"/>
          <w:szCs w:val="28"/>
        </w:rPr>
      </w:pPr>
    </w:p>
    <w:p w14:paraId="78FE981F" w14:textId="77777777" w:rsidR="00862853" w:rsidRPr="00BF4E86" w:rsidRDefault="00976BFF" w:rsidP="00862853">
      <w:pPr>
        <w:rPr>
          <w:rStyle w:val="Ttulo3Car"/>
          <w:rFonts w:asciiTheme="minorHAnsi" w:hAnsiTheme="minorHAnsi" w:cstheme="minorHAnsi"/>
          <w:sz w:val="28"/>
          <w:szCs w:val="28"/>
        </w:rPr>
      </w:pPr>
      <w:bookmarkStart w:id="195" w:name="_Toc162342578"/>
      <w:r>
        <w:rPr>
          <w:rStyle w:val="Ttulo3Car"/>
          <w:rFonts w:asciiTheme="minorHAnsi" w:hAnsiTheme="minorHAnsi" w:cstheme="minorHAnsi"/>
          <w:sz w:val="28"/>
          <w:szCs w:val="28"/>
        </w:rPr>
        <w:lastRenderedPageBreak/>
        <w:t>X</w:t>
      </w:r>
      <w:r w:rsidR="00862853" w:rsidRPr="00BF4E86">
        <w:rPr>
          <w:rStyle w:val="Ttulo3Car"/>
          <w:rFonts w:asciiTheme="minorHAnsi" w:hAnsiTheme="minorHAnsi" w:cstheme="minorHAnsi"/>
          <w:sz w:val="28"/>
          <w:szCs w:val="28"/>
        </w:rPr>
        <w:t xml:space="preserve">. PAQUETE </w:t>
      </w:r>
      <w:r w:rsidR="0064322E">
        <w:rPr>
          <w:rStyle w:val="Ttulo3Car"/>
          <w:rFonts w:asciiTheme="minorHAnsi" w:hAnsiTheme="minorHAnsi" w:cstheme="minorHAnsi"/>
          <w:sz w:val="28"/>
          <w:szCs w:val="28"/>
        </w:rPr>
        <w:t xml:space="preserve">INFINITUM </w:t>
      </w:r>
      <w:r w:rsidR="00090432">
        <w:rPr>
          <w:rStyle w:val="Ttulo3Car"/>
          <w:rFonts w:asciiTheme="minorHAnsi" w:hAnsiTheme="minorHAnsi" w:cstheme="minorHAnsi"/>
          <w:sz w:val="28"/>
          <w:szCs w:val="28"/>
        </w:rPr>
        <w:t>999</w:t>
      </w:r>
      <w:bookmarkEnd w:id="195"/>
    </w:p>
    <w:p w14:paraId="5A1EE781" w14:textId="77777777" w:rsidR="00862853" w:rsidRPr="00BF4E86" w:rsidRDefault="00862853" w:rsidP="00862853">
      <w:pPr>
        <w:rPr>
          <w:rFonts w:asciiTheme="minorHAnsi" w:hAnsiTheme="minorHAnsi" w:cstheme="minorHAnsi"/>
          <w:szCs w:val="24"/>
          <w:lang w:val="pt-BR"/>
        </w:rPr>
      </w:pPr>
    </w:p>
    <w:p w14:paraId="6EA41EA5" w14:textId="19830C51" w:rsidR="00862853" w:rsidRPr="00BF4E86" w:rsidRDefault="00862853" w:rsidP="00862853">
      <w:pPr>
        <w:outlineLvl w:val="0"/>
        <w:rPr>
          <w:rFonts w:asciiTheme="minorHAnsi" w:hAnsiTheme="minorHAnsi" w:cstheme="minorHAnsi"/>
          <w:b/>
          <w:szCs w:val="24"/>
        </w:rPr>
      </w:pPr>
      <w:r w:rsidRPr="00BF4E86">
        <w:rPr>
          <w:rFonts w:asciiTheme="minorHAnsi" w:hAnsiTheme="minorHAnsi" w:cstheme="minorHAnsi"/>
          <w:b/>
          <w:szCs w:val="24"/>
        </w:rPr>
        <w:t>Número de Inscripción:</w:t>
      </w:r>
      <w:r>
        <w:rPr>
          <w:rFonts w:asciiTheme="minorHAnsi" w:hAnsiTheme="minorHAnsi" w:cstheme="minorHAnsi"/>
          <w:b/>
          <w:szCs w:val="24"/>
        </w:rPr>
        <w:t xml:space="preserve"> </w:t>
      </w:r>
      <w:r w:rsidR="00C571A0">
        <w:rPr>
          <w:rFonts w:asciiTheme="minorHAnsi" w:hAnsiTheme="minorHAnsi" w:cstheme="minorHAnsi"/>
          <w:b/>
          <w:sz w:val="28"/>
          <w:szCs w:val="28"/>
        </w:rPr>
        <w:t>1155147</w:t>
      </w:r>
    </w:p>
    <w:p w14:paraId="29389787" w14:textId="77777777" w:rsidR="00862853" w:rsidRPr="00BF4E86" w:rsidRDefault="00862853" w:rsidP="00862853">
      <w:pPr>
        <w:rPr>
          <w:rFonts w:asciiTheme="minorHAnsi" w:hAnsiTheme="minorHAnsi" w:cstheme="minorHAnsi"/>
          <w:szCs w:val="24"/>
        </w:rPr>
      </w:pPr>
    </w:p>
    <w:p w14:paraId="7B19EBFC" w14:textId="77777777" w:rsidR="00862853" w:rsidRPr="00BF4E86" w:rsidRDefault="00862853" w:rsidP="0086285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Nombre del Servicio</w:t>
      </w:r>
    </w:p>
    <w:p w14:paraId="2C7F0980" w14:textId="77777777" w:rsidR="00862853" w:rsidRPr="00BF4E86" w:rsidRDefault="00862853" w:rsidP="00862853">
      <w:pPr>
        <w:outlineLvl w:val="0"/>
        <w:rPr>
          <w:rFonts w:asciiTheme="minorHAnsi" w:hAnsiTheme="minorHAnsi" w:cstheme="minorHAnsi"/>
          <w:bCs/>
          <w:szCs w:val="24"/>
          <w:lang w:val="es-ES_tradnl"/>
        </w:rPr>
      </w:pPr>
      <w:r w:rsidRPr="00BF4E86">
        <w:rPr>
          <w:rFonts w:asciiTheme="minorHAnsi" w:hAnsiTheme="minorHAnsi" w:cstheme="minorHAnsi"/>
          <w:bCs/>
          <w:szCs w:val="24"/>
          <w:lang w:val="es-ES_tradnl"/>
        </w:rPr>
        <w:t>P</w:t>
      </w:r>
      <w:r>
        <w:rPr>
          <w:rFonts w:asciiTheme="minorHAnsi" w:hAnsiTheme="minorHAnsi" w:cstheme="minorHAnsi"/>
          <w:bCs/>
          <w:szCs w:val="24"/>
          <w:lang w:val="es-ES_tradnl"/>
        </w:rPr>
        <w:t xml:space="preserve">aquete </w:t>
      </w:r>
      <w:r w:rsidR="0064322E">
        <w:rPr>
          <w:rFonts w:asciiTheme="minorHAnsi" w:hAnsiTheme="minorHAnsi" w:cstheme="minorHAnsi"/>
          <w:bCs/>
          <w:szCs w:val="24"/>
          <w:lang w:val="es-ES_tradnl"/>
        </w:rPr>
        <w:t xml:space="preserve">Infinitum </w:t>
      </w:r>
      <w:r w:rsidR="00090432">
        <w:rPr>
          <w:rFonts w:asciiTheme="minorHAnsi" w:hAnsiTheme="minorHAnsi" w:cstheme="minorHAnsi"/>
          <w:bCs/>
          <w:szCs w:val="24"/>
          <w:lang w:val="es-ES_tradnl"/>
        </w:rPr>
        <w:t>999</w:t>
      </w:r>
    </w:p>
    <w:p w14:paraId="209C3D28" w14:textId="77777777" w:rsidR="00862853" w:rsidRPr="00BF4E86" w:rsidRDefault="00862853" w:rsidP="00862853">
      <w:pPr>
        <w:rPr>
          <w:rFonts w:asciiTheme="minorHAnsi" w:hAnsiTheme="minorHAnsi" w:cstheme="minorHAnsi"/>
          <w:szCs w:val="24"/>
          <w:lang w:val="es-ES_tradnl"/>
        </w:rPr>
      </w:pPr>
    </w:p>
    <w:p w14:paraId="24E2F037" w14:textId="77777777" w:rsidR="00862853" w:rsidRPr="00BF4E86" w:rsidRDefault="00862853" w:rsidP="0086285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Descripción</w:t>
      </w:r>
    </w:p>
    <w:p w14:paraId="312628CD" w14:textId="77777777" w:rsidR="00862853" w:rsidRDefault="00C125B5" w:rsidP="00862853">
      <w:pPr>
        <w:outlineLvl w:val="0"/>
        <w:rPr>
          <w:rFonts w:ascii="Calibri" w:hAnsi="Calibri"/>
          <w:lang w:val="es-ES_tradnl"/>
        </w:rPr>
      </w:pPr>
      <w:r w:rsidRPr="007254A3">
        <w:rPr>
          <w:rFonts w:ascii="Calibri" w:hAnsi="Calibri"/>
          <w:lang w:val="es-ES_tradnl"/>
        </w:rPr>
        <w:t xml:space="preserve">Es un paquete opcional para Clientes Residenciales, que se integra bajo un esquema de renta mensual fija: </w:t>
      </w:r>
      <w:r w:rsidRPr="00D4043A">
        <w:rPr>
          <w:rFonts w:asciiTheme="minorHAnsi" w:hAnsiTheme="minorHAnsi" w:cs="Arial"/>
          <w:szCs w:val="24"/>
        </w:rPr>
        <w:t>La renta básica de hasta 3 líneas Residenciales</w:t>
      </w:r>
      <w:r w:rsidRPr="00D4043A">
        <w:rPr>
          <w:rFonts w:ascii="Calibri" w:hAnsi="Calibri" w:cs="Arial"/>
          <w:lang w:val="es-ES_tradnl"/>
        </w:rPr>
        <w:t>,</w:t>
      </w:r>
      <w:r w:rsidRPr="007254A3">
        <w:rPr>
          <w:rFonts w:ascii="Calibri" w:hAnsi="Calibri" w:cs="Arial"/>
          <w:lang w:val="es-ES_tradnl"/>
        </w:rPr>
        <w:t xml:space="preserve"> </w:t>
      </w:r>
      <w:r w:rsidRPr="007254A3">
        <w:rPr>
          <w:rFonts w:ascii="Calibri" w:hAnsi="Calibri"/>
          <w:lang w:val="es-ES_tradnl"/>
        </w:rPr>
        <w:t xml:space="preserve">Infinitum de hasta </w:t>
      </w:r>
      <w:r>
        <w:rPr>
          <w:rFonts w:ascii="Calibri" w:hAnsi="Calibri"/>
          <w:lang w:val="es-ES_tradnl"/>
        </w:rPr>
        <w:t>750 Mbps</w:t>
      </w:r>
      <w:r w:rsidRPr="007254A3">
        <w:rPr>
          <w:rFonts w:ascii="Calibri" w:hAnsi="Calibri"/>
          <w:lang w:val="es-ES_tradnl"/>
        </w:rPr>
        <w:t>,</w:t>
      </w:r>
      <w:r w:rsidRPr="007254A3">
        <w:rPr>
          <w:rFonts w:ascii="Calibri" w:hAnsi="Calibri" w:cs="Arial"/>
          <w:lang w:val="es-ES_tradnl"/>
        </w:rPr>
        <w:t xml:space="preserve"> llamadas de servicio medido, larga distancia internacional (Estados Unidos de América y Canadá) ilimitada </w:t>
      </w:r>
      <w:r w:rsidRPr="007254A3">
        <w:rPr>
          <w:rFonts w:ascii="Calibri" w:hAnsi="Calibri" w:cs="Arial"/>
          <w:bCs/>
          <w:lang w:val="es-MX"/>
        </w:rPr>
        <w:t>(001)</w:t>
      </w:r>
      <w:r w:rsidRPr="007254A3">
        <w:rPr>
          <w:rFonts w:ascii="Calibri" w:hAnsi="Calibri" w:cs="Arial"/>
          <w:lang w:val="es-MX"/>
        </w:rPr>
        <w:t xml:space="preserve">, minutos de larga distancia mundial (00) ilimitados, </w:t>
      </w:r>
      <w:r w:rsidRPr="007254A3">
        <w:rPr>
          <w:rFonts w:ascii="Calibri" w:hAnsi="Calibri" w:cs="Arial"/>
          <w:lang w:val="es-ES_tradnl"/>
        </w:rPr>
        <w:t xml:space="preserve">minutos ilimitados a teléfonos móviles bajo la modalidad del Que Llama Paga, Paquete de Servicios Digitales y </w:t>
      </w:r>
      <w:r w:rsidRPr="007254A3">
        <w:rPr>
          <w:rFonts w:ascii="Calibri" w:hAnsi="Calibri"/>
          <w:lang w:val="es-ES_tradnl"/>
        </w:rPr>
        <w:t>tarifas especiales para el servicio de Larga Distancia Internacional y Larga Distancia Mundial.</w:t>
      </w:r>
    </w:p>
    <w:p w14:paraId="1FF80A81" w14:textId="77777777" w:rsidR="00C125B5" w:rsidRDefault="00C125B5" w:rsidP="00862853">
      <w:pPr>
        <w:outlineLvl w:val="0"/>
        <w:rPr>
          <w:rFonts w:asciiTheme="minorHAnsi" w:hAnsiTheme="minorHAnsi" w:cstheme="minorHAnsi"/>
          <w:b/>
          <w:szCs w:val="24"/>
          <w:lang w:val="es-ES_tradnl"/>
        </w:rPr>
      </w:pPr>
    </w:p>
    <w:p w14:paraId="09B7BC07" w14:textId="77777777" w:rsidR="00862853" w:rsidRPr="00BF4E86" w:rsidRDefault="00862853" w:rsidP="0086285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Estructura Tarifaria:</w:t>
      </w:r>
    </w:p>
    <w:p w14:paraId="68B4FEC1" w14:textId="77777777" w:rsidR="00862853" w:rsidRPr="00BF4E86" w:rsidRDefault="0064322E" w:rsidP="00862853">
      <w:pPr>
        <w:rPr>
          <w:rFonts w:asciiTheme="minorHAnsi" w:hAnsiTheme="minorHAnsi" w:cstheme="minorHAnsi"/>
          <w:b/>
          <w:bCs/>
          <w:szCs w:val="24"/>
          <w:lang w:val="es-ES_tradnl"/>
        </w:rPr>
      </w:pPr>
      <w:r w:rsidRPr="0064322E">
        <w:rPr>
          <w:rFonts w:asciiTheme="minorHAnsi" w:hAnsiTheme="minorHAnsi" w:cstheme="minorHAnsi"/>
          <w:bCs/>
          <w:szCs w:val="24"/>
          <w:lang w:val="es-ES_tradnl"/>
        </w:rPr>
        <w:t xml:space="preserve">Paquete Infinitum </w:t>
      </w:r>
      <w:r w:rsidR="00090432">
        <w:rPr>
          <w:rFonts w:asciiTheme="minorHAnsi" w:hAnsiTheme="minorHAnsi" w:cstheme="minorHAnsi"/>
          <w:bCs/>
          <w:szCs w:val="24"/>
          <w:lang w:val="es-ES_tradnl"/>
        </w:rPr>
        <w:t>999</w:t>
      </w:r>
      <w:r w:rsidRPr="0064322E">
        <w:rPr>
          <w:rFonts w:asciiTheme="minorHAnsi" w:hAnsiTheme="minorHAnsi" w:cstheme="minorHAnsi"/>
          <w:bCs/>
          <w:szCs w:val="24"/>
          <w:lang w:val="es-ES_tradnl"/>
        </w:rPr>
        <w:t xml:space="preserve"> incluye lo siguiente:</w:t>
      </w:r>
    </w:p>
    <w:p w14:paraId="029E2462"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Renta Básica de hasta 3 Líneas Residenciales</w:t>
      </w:r>
    </w:p>
    <w:p w14:paraId="07E67728"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Llamadas de servicio medido ilimitadas</w:t>
      </w:r>
    </w:p>
    <w:p w14:paraId="2F75EBD0"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 xml:space="preserve">Larga Distancia Internacional automática saliente ilimitada hacia Estados Unidos de América (incluye Alaska, </w:t>
      </w:r>
      <w:proofErr w:type="spellStart"/>
      <w:r w:rsidRPr="00BF4E86">
        <w:rPr>
          <w:rFonts w:asciiTheme="minorHAnsi" w:hAnsiTheme="minorHAnsi" w:cstheme="minorHAnsi"/>
          <w:szCs w:val="24"/>
          <w:lang w:val="es-ES_tradnl"/>
        </w:rPr>
        <w:t>Hawaii</w:t>
      </w:r>
      <w:proofErr w:type="spellEnd"/>
      <w:r w:rsidRPr="00BF4E86">
        <w:rPr>
          <w:rFonts w:asciiTheme="minorHAnsi" w:hAnsiTheme="minorHAnsi" w:cstheme="minorHAnsi"/>
          <w:szCs w:val="24"/>
          <w:lang w:val="es-ES_tradnl"/>
        </w:rPr>
        <w:t xml:space="preserve"> y Puerto Rico) y Canadá. </w:t>
      </w:r>
    </w:p>
    <w:p w14:paraId="59E45076"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Larga Distancia Mundial automática saliente ilimitada (*)</w:t>
      </w:r>
    </w:p>
    <w:p w14:paraId="26EF9B85" w14:textId="77777777" w:rsidR="00862853" w:rsidRPr="00BF4E86" w:rsidRDefault="0064322E" w:rsidP="0064322E">
      <w:pPr>
        <w:rPr>
          <w:rFonts w:asciiTheme="minorHAnsi" w:hAnsiTheme="minorHAnsi" w:cstheme="minorHAnsi"/>
          <w:szCs w:val="24"/>
          <w:lang w:val="es-ES_tradnl"/>
        </w:rPr>
      </w:pPr>
      <w:r w:rsidRPr="0064322E">
        <w:rPr>
          <w:rFonts w:asciiTheme="minorHAnsi" w:hAnsiTheme="minorHAnsi" w:cstheme="minorHAnsi"/>
          <w:szCs w:val="24"/>
          <w:lang w:val="es-ES_tradnl"/>
        </w:rPr>
        <w:t>Minutos ilimitados a teléfonos móviles bajo la modalidad de El Que Llama Paga.</w:t>
      </w:r>
    </w:p>
    <w:p w14:paraId="512DF49D"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Tarifas especiales de Larga Distancia Mundial (**)</w:t>
      </w:r>
    </w:p>
    <w:p w14:paraId="6B0E06D2"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 xml:space="preserve">Infinitum hasta </w:t>
      </w:r>
      <w:r w:rsidR="00C125B5">
        <w:rPr>
          <w:rFonts w:asciiTheme="minorHAnsi" w:hAnsiTheme="minorHAnsi" w:cstheme="minorHAnsi"/>
          <w:szCs w:val="24"/>
          <w:lang w:val="es-ES_tradnl"/>
        </w:rPr>
        <w:t>75</w:t>
      </w:r>
      <w:r w:rsidRPr="00BF4E86">
        <w:rPr>
          <w:rFonts w:asciiTheme="minorHAnsi" w:hAnsiTheme="minorHAnsi" w:cstheme="minorHAnsi"/>
          <w:szCs w:val="24"/>
          <w:lang w:val="es-ES_tradnl"/>
        </w:rPr>
        <w:t>0 Mbps</w:t>
      </w:r>
    </w:p>
    <w:p w14:paraId="142893B0"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Paquete Servicios Digitales</w:t>
      </w:r>
    </w:p>
    <w:p w14:paraId="73B681E7"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Precio del paquete sin impuestos $843.50</w:t>
      </w:r>
    </w:p>
    <w:p w14:paraId="3BA2793F" w14:textId="77777777" w:rsidR="00862853" w:rsidRPr="00BF4E86" w:rsidRDefault="00862853" w:rsidP="00862853">
      <w:pPr>
        <w:rPr>
          <w:rFonts w:asciiTheme="minorHAnsi" w:hAnsiTheme="minorHAnsi" w:cstheme="minorHAnsi"/>
          <w:bCs/>
          <w:szCs w:val="24"/>
          <w:lang w:val="es-ES_tradnl"/>
        </w:rPr>
      </w:pPr>
      <w:r w:rsidRPr="00BF4E86">
        <w:rPr>
          <w:rFonts w:asciiTheme="minorHAnsi" w:hAnsiTheme="minorHAnsi" w:cstheme="minorHAnsi"/>
          <w:szCs w:val="24"/>
          <w:lang w:val="es-ES_tradnl"/>
        </w:rPr>
        <w:t>Precio del paquete con impuestos $999.00</w:t>
      </w:r>
      <w:r w:rsidRPr="00BF4E86">
        <w:rPr>
          <w:rFonts w:asciiTheme="minorHAnsi" w:hAnsiTheme="minorHAnsi" w:cstheme="minorHAnsi"/>
          <w:bCs/>
          <w:szCs w:val="24"/>
          <w:lang w:val="es-ES_tradnl"/>
        </w:rPr>
        <w:t xml:space="preserve"> </w:t>
      </w:r>
    </w:p>
    <w:p w14:paraId="63124951" w14:textId="77777777" w:rsidR="00862853" w:rsidRPr="00BF4E86" w:rsidRDefault="00862853" w:rsidP="00862853">
      <w:pPr>
        <w:rPr>
          <w:rFonts w:asciiTheme="minorHAnsi" w:hAnsiTheme="minorHAnsi" w:cstheme="minorHAnsi"/>
          <w:bCs/>
          <w:sz w:val="20"/>
          <w:lang w:val="es-ES_tradnl"/>
        </w:rPr>
      </w:pPr>
      <w:r w:rsidRPr="00BF4E86">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4F9383B0" w14:textId="77777777" w:rsidR="00862853" w:rsidRPr="00BF4E86" w:rsidRDefault="00862853" w:rsidP="00862853">
      <w:pPr>
        <w:rPr>
          <w:rFonts w:asciiTheme="minorHAnsi" w:hAnsiTheme="minorHAnsi" w:cstheme="minorHAnsi"/>
          <w:bCs/>
          <w:szCs w:val="24"/>
          <w:lang w:val="es-ES_tradnl"/>
        </w:rPr>
      </w:pPr>
      <w:r w:rsidRPr="00BF4E86">
        <w:rPr>
          <w:rFonts w:asciiTheme="minorHAnsi" w:hAnsiTheme="minorHAnsi" w:cstheme="minorHAnsi"/>
          <w:bCs/>
          <w:szCs w:val="24"/>
          <w:lang w:val="es-ES_tradnl"/>
        </w:rPr>
        <w:t>(*) Ver Anexo de Destinos Incluidos</w:t>
      </w:r>
    </w:p>
    <w:p w14:paraId="692FD9EA" w14:textId="77777777" w:rsidR="00862853" w:rsidRPr="00BF4E86" w:rsidRDefault="00862853" w:rsidP="00862853">
      <w:pPr>
        <w:rPr>
          <w:rFonts w:asciiTheme="minorHAnsi" w:hAnsiTheme="minorHAnsi" w:cstheme="minorHAnsi"/>
          <w:bCs/>
          <w:szCs w:val="24"/>
          <w:lang w:val="es-ES_tradnl"/>
        </w:rPr>
      </w:pPr>
      <w:r w:rsidRPr="00BF4E86">
        <w:rPr>
          <w:rFonts w:asciiTheme="minorHAnsi" w:hAnsiTheme="minorHAnsi" w:cstheme="minorHAnsi"/>
          <w:bCs/>
          <w:szCs w:val="24"/>
          <w:lang w:val="es-ES_tradnl"/>
        </w:rPr>
        <w:t>(**) Tarifa sin impuestos por minuto resto de países:</w:t>
      </w:r>
    </w:p>
    <w:p w14:paraId="6BC7E42F" w14:textId="77777777" w:rsidR="00862853" w:rsidRPr="00BF4E86" w:rsidRDefault="00862853" w:rsidP="00862853">
      <w:pPr>
        <w:rPr>
          <w:rFonts w:asciiTheme="minorHAnsi" w:hAnsiTheme="minorHAnsi" w:cstheme="minorHAnsi"/>
          <w:bCs/>
          <w:szCs w:val="24"/>
          <w:lang w:val="es-ES_tradnl"/>
        </w:rPr>
      </w:pPr>
      <w:r w:rsidRPr="00BF4E86">
        <w:rPr>
          <w:rFonts w:asciiTheme="minorHAnsi" w:hAnsiTheme="minorHAnsi" w:cstheme="minorHAnsi"/>
          <w:bCs/>
          <w:szCs w:val="24"/>
          <w:lang w:val="es-ES_tradnl"/>
        </w:rPr>
        <w:t>Sudamérica, Centroamérica, Europa y Resto del Mundo:</w:t>
      </w:r>
      <w:r w:rsidR="00090432">
        <w:rPr>
          <w:rFonts w:asciiTheme="minorHAnsi" w:hAnsiTheme="minorHAnsi" w:cstheme="minorHAnsi"/>
          <w:bCs/>
          <w:szCs w:val="24"/>
          <w:lang w:val="es-ES_tradnl"/>
        </w:rPr>
        <w:t xml:space="preserve"> </w:t>
      </w:r>
      <w:r w:rsidRPr="00BF4E86">
        <w:rPr>
          <w:rFonts w:asciiTheme="minorHAnsi" w:hAnsiTheme="minorHAnsi" w:cstheme="minorHAnsi"/>
          <w:bCs/>
          <w:szCs w:val="24"/>
          <w:lang w:val="es-ES_tradnl"/>
        </w:rPr>
        <w:t>$1.00</w:t>
      </w:r>
    </w:p>
    <w:p w14:paraId="6E89DAC7" w14:textId="77777777" w:rsidR="00862853" w:rsidRPr="00BF4E86" w:rsidRDefault="00862853" w:rsidP="00862853">
      <w:pPr>
        <w:rPr>
          <w:rFonts w:asciiTheme="minorHAnsi" w:hAnsiTheme="minorHAnsi" w:cstheme="minorHAnsi"/>
          <w:bCs/>
          <w:szCs w:val="24"/>
          <w:lang w:val="es-ES_tradnl"/>
        </w:rPr>
      </w:pPr>
      <w:r w:rsidRPr="00BF4E86">
        <w:rPr>
          <w:rFonts w:asciiTheme="minorHAnsi" w:hAnsiTheme="minorHAnsi" w:cstheme="minorHAnsi"/>
          <w:bCs/>
          <w:szCs w:val="24"/>
          <w:lang w:val="es-ES_tradnl"/>
        </w:rPr>
        <w:t>Cuba: $10.00</w:t>
      </w:r>
    </w:p>
    <w:p w14:paraId="399B004D" w14:textId="77777777" w:rsidR="00862853" w:rsidRPr="00BF4E86" w:rsidRDefault="00862853" w:rsidP="00862853">
      <w:pPr>
        <w:rPr>
          <w:rFonts w:asciiTheme="minorHAnsi" w:hAnsiTheme="minorHAnsi" w:cstheme="minorHAnsi"/>
          <w:szCs w:val="24"/>
          <w:lang w:val="es-ES_tradnl"/>
        </w:rPr>
      </w:pPr>
    </w:p>
    <w:p w14:paraId="0A675521" w14:textId="77777777" w:rsidR="00862853" w:rsidRDefault="00862853" w:rsidP="0086285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 xml:space="preserve">Reglas de Aplicación Tarifaria </w:t>
      </w:r>
    </w:p>
    <w:p w14:paraId="39398D95" w14:textId="77777777" w:rsidR="00C125B5" w:rsidRPr="00BF4E86" w:rsidRDefault="00C125B5" w:rsidP="00862853">
      <w:pPr>
        <w:outlineLvl w:val="0"/>
        <w:rPr>
          <w:rFonts w:asciiTheme="minorHAnsi" w:hAnsiTheme="minorHAnsi" w:cstheme="minorHAnsi"/>
          <w:b/>
          <w:szCs w:val="24"/>
          <w:lang w:val="es-ES_tradnl"/>
        </w:rPr>
      </w:pPr>
    </w:p>
    <w:p w14:paraId="6FF9689D" w14:textId="77777777" w:rsidR="00C125B5" w:rsidRPr="007254A3" w:rsidRDefault="00C125B5" w:rsidP="00C125B5">
      <w:pPr>
        <w:numPr>
          <w:ilvl w:val="0"/>
          <w:numId w:val="35"/>
        </w:numPr>
        <w:tabs>
          <w:tab w:val="clear" w:pos="360"/>
          <w:tab w:val="num" w:pos="356"/>
        </w:tabs>
        <w:ind w:right="98"/>
        <w:jc w:val="both"/>
        <w:rPr>
          <w:rFonts w:ascii="Calibri" w:hAnsi="Calibri" w:cs="Arial"/>
          <w:lang w:val="es-ES_tradnl"/>
        </w:rPr>
      </w:pPr>
      <w:r w:rsidRPr="007254A3">
        <w:rPr>
          <w:rFonts w:ascii="Calibri" w:hAnsi="Calibri" w:cs="Arial"/>
          <w:lang w:val="es-ES_tradnl"/>
        </w:rPr>
        <w:t>Aplica para tráfico de llamadas salientes originadas en la línea contratante.</w:t>
      </w:r>
    </w:p>
    <w:p w14:paraId="4E2F46EB" w14:textId="77777777" w:rsidR="00C125B5" w:rsidRPr="007254A3" w:rsidRDefault="00C125B5" w:rsidP="00C125B5">
      <w:pPr>
        <w:numPr>
          <w:ilvl w:val="0"/>
          <w:numId w:val="35"/>
        </w:numPr>
        <w:tabs>
          <w:tab w:val="clear" w:pos="360"/>
          <w:tab w:val="num" w:pos="356"/>
        </w:tabs>
        <w:ind w:right="98"/>
        <w:jc w:val="both"/>
        <w:rPr>
          <w:rFonts w:ascii="Calibri" w:hAnsi="Calibri"/>
          <w:lang w:val="es-ES_tradnl"/>
        </w:rPr>
      </w:pPr>
      <w:r w:rsidRPr="007254A3">
        <w:rPr>
          <w:rFonts w:ascii="Calibri" w:hAnsi="Calibri"/>
          <w:lang w:val="es-ES_tradnl"/>
        </w:rPr>
        <w:t>No aplica para el tráfico semiautomático ni operadora.</w:t>
      </w:r>
    </w:p>
    <w:p w14:paraId="06C09731" w14:textId="77777777" w:rsidR="00C125B5" w:rsidRPr="007254A3" w:rsidRDefault="00C125B5" w:rsidP="00C125B5">
      <w:pPr>
        <w:numPr>
          <w:ilvl w:val="0"/>
          <w:numId w:val="35"/>
        </w:numPr>
        <w:tabs>
          <w:tab w:val="clear" w:pos="360"/>
          <w:tab w:val="num" w:pos="356"/>
        </w:tabs>
        <w:ind w:right="98"/>
        <w:jc w:val="both"/>
        <w:rPr>
          <w:rFonts w:ascii="Calibri" w:hAnsi="Calibri"/>
          <w:lang w:val="es-ES_tradnl"/>
        </w:rPr>
      </w:pPr>
      <w:r w:rsidRPr="007254A3">
        <w:rPr>
          <w:rFonts w:ascii="Calibri" w:hAnsi="Calibri"/>
          <w:lang w:val="es-ES_tradnl"/>
        </w:rPr>
        <w:lastRenderedPageBreak/>
        <w:t xml:space="preserve">Los minutos a teléfonos móviles aplican </w:t>
      </w:r>
      <w:r w:rsidRPr="007254A3">
        <w:rPr>
          <w:rFonts w:ascii="Calibri" w:hAnsi="Calibri" w:cs="Arial"/>
          <w:lang w:val="es-ES_tradnl"/>
        </w:rPr>
        <w:t>bajo la modalidad de El Que Llama Paga</w:t>
      </w:r>
      <w:r w:rsidRPr="007254A3">
        <w:rPr>
          <w:rFonts w:ascii="Calibri" w:hAnsi="Calibri"/>
          <w:lang w:val="es-ES_tradnl"/>
        </w:rPr>
        <w:t>.</w:t>
      </w:r>
    </w:p>
    <w:p w14:paraId="2574E2E8" w14:textId="77777777" w:rsidR="00C125B5" w:rsidRPr="007254A3" w:rsidRDefault="00C125B5" w:rsidP="00C125B5">
      <w:pPr>
        <w:numPr>
          <w:ilvl w:val="0"/>
          <w:numId w:val="35"/>
        </w:numPr>
        <w:tabs>
          <w:tab w:val="clear" w:pos="360"/>
          <w:tab w:val="num" w:pos="356"/>
        </w:tabs>
        <w:ind w:right="98"/>
        <w:jc w:val="both"/>
        <w:rPr>
          <w:rFonts w:ascii="Calibri" w:hAnsi="Calibri"/>
          <w:lang w:val="es-ES_tradnl"/>
        </w:rPr>
      </w:pPr>
      <w:r w:rsidRPr="007254A3">
        <w:rPr>
          <w:rFonts w:ascii="Calibri" w:hAnsi="Calibri"/>
          <w:lang w:val="es-ES_tradnl"/>
        </w:rPr>
        <w:t xml:space="preserve">No aplica para tráfico de servicios 800, 880, 900, </w:t>
      </w:r>
      <w:proofErr w:type="spellStart"/>
      <w:r w:rsidRPr="007254A3">
        <w:rPr>
          <w:rFonts w:ascii="Calibri" w:hAnsi="Calibri"/>
          <w:lang w:val="es-ES_tradnl"/>
        </w:rPr>
        <w:t>Telcard</w:t>
      </w:r>
      <w:proofErr w:type="spellEnd"/>
      <w:r w:rsidRPr="007254A3">
        <w:rPr>
          <w:rFonts w:ascii="Calibri" w:hAnsi="Calibri"/>
          <w:lang w:val="es-ES_tradnl"/>
        </w:rPr>
        <w:t>, servicio de Larga Distancia a Barcos (</w:t>
      </w:r>
      <w:proofErr w:type="spellStart"/>
      <w:r w:rsidRPr="007254A3">
        <w:rPr>
          <w:rFonts w:ascii="Calibri" w:hAnsi="Calibri"/>
          <w:lang w:val="es-ES_tradnl"/>
        </w:rPr>
        <w:t>Inmarsat</w:t>
      </w:r>
      <w:proofErr w:type="spellEnd"/>
      <w:r w:rsidRPr="007254A3">
        <w:rPr>
          <w:rFonts w:ascii="Calibri" w:hAnsi="Calibri"/>
          <w:lang w:val="es-ES_tradnl"/>
        </w:rPr>
        <w:t>), Servicio de Larga Distancia Vía Satélite (</w:t>
      </w:r>
      <w:proofErr w:type="spellStart"/>
      <w:r w:rsidRPr="007254A3">
        <w:rPr>
          <w:rFonts w:ascii="Calibri" w:hAnsi="Calibri"/>
          <w:lang w:val="es-ES_tradnl"/>
        </w:rPr>
        <w:t>Iridium</w:t>
      </w:r>
      <w:proofErr w:type="spellEnd"/>
      <w:r w:rsidRPr="007254A3">
        <w:rPr>
          <w:rFonts w:ascii="Calibri" w:hAnsi="Calibri"/>
          <w:lang w:val="es-ES_tradnl"/>
        </w:rPr>
        <w:t xml:space="preserve">) y </w:t>
      </w:r>
      <w:proofErr w:type="spellStart"/>
      <w:r w:rsidRPr="007254A3">
        <w:rPr>
          <w:rFonts w:ascii="Calibri" w:hAnsi="Calibri"/>
          <w:lang w:val="es-ES_tradnl"/>
        </w:rPr>
        <w:t>Thuraya</w:t>
      </w:r>
      <w:proofErr w:type="spellEnd"/>
      <w:r w:rsidRPr="007254A3">
        <w:rPr>
          <w:rFonts w:ascii="Calibri" w:hAnsi="Calibri"/>
          <w:lang w:val="es-ES_tradnl"/>
        </w:rPr>
        <w:t>.</w:t>
      </w:r>
    </w:p>
    <w:p w14:paraId="1031A94A" w14:textId="77777777" w:rsidR="00C125B5" w:rsidRPr="007254A3" w:rsidRDefault="00C125B5" w:rsidP="00C125B5">
      <w:pPr>
        <w:numPr>
          <w:ilvl w:val="0"/>
          <w:numId w:val="35"/>
        </w:numPr>
        <w:tabs>
          <w:tab w:val="clear" w:pos="360"/>
          <w:tab w:val="num" w:pos="356"/>
        </w:tabs>
        <w:ind w:right="98"/>
        <w:jc w:val="both"/>
        <w:rPr>
          <w:rFonts w:ascii="Calibri" w:hAnsi="Calibri"/>
          <w:lang w:val="es-ES_tradnl"/>
        </w:rPr>
      </w:pPr>
      <w:r w:rsidRPr="007254A3">
        <w:rPr>
          <w:rFonts w:ascii="Calibri" w:hAnsi="Calibri"/>
          <w:lang w:val="es-ES_tradnl"/>
        </w:rPr>
        <w:t xml:space="preserve">Los servicios digitales que se incluyen son: </w:t>
      </w:r>
      <w:r w:rsidRPr="007254A3">
        <w:rPr>
          <w:rFonts w:ascii="Calibri" w:hAnsi="Calibri" w:cs="Arial"/>
          <w:lang w:val="es-MX"/>
        </w:rPr>
        <w:t>Llamada en espera, Sígueme, Tres a la vez, Buzón Premium e Identificador de llamadas.</w:t>
      </w:r>
    </w:p>
    <w:p w14:paraId="5C38288A" w14:textId="77777777" w:rsidR="00C125B5" w:rsidRDefault="00C125B5" w:rsidP="00C125B5">
      <w:pPr>
        <w:numPr>
          <w:ilvl w:val="0"/>
          <w:numId w:val="35"/>
        </w:numPr>
        <w:tabs>
          <w:tab w:val="clear" w:pos="360"/>
          <w:tab w:val="num" w:pos="356"/>
        </w:tabs>
        <w:ind w:right="98"/>
        <w:jc w:val="both"/>
        <w:rPr>
          <w:rFonts w:ascii="Calibri" w:hAnsi="Calibri"/>
          <w:lang w:val="es-ES_tradnl"/>
        </w:rPr>
      </w:pPr>
      <w:r w:rsidRPr="007254A3">
        <w:rPr>
          <w:rFonts w:ascii="Calibri" w:hAnsi="Calibri" w:cs="Arial"/>
          <w:lang w:val="es-MX"/>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717819DC" w14:textId="77777777" w:rsidR="00862853" w:rsidRPr="00C125B5" w:rsidRDefault="00C125B5" w:rsidP="00C125B5">
      <w:pPr>
        <w:numPr>
          <w:ilvl w:val="0"/>
          <w:numId w:val="35"/>
        </w:numPr>
        <w:tabs>
          <w:tab w:val="clear" w:pos="360"/>
          <w:tab w:val="num" w:pos="356"/>
        </w:tabs>
        <w:ind w:right="98"/>
        <w:jc w:val="both"/>
        <w:rPr>
          <w:rFonts w:ascii="Calibri" w:hAnsi="Calibri"/>
          <w:lang w:val="es-ES_tradnl"/>
        </w:rPr>
      </w:pPr>
      <w:r w:rsidRPr="00C125B5">
        <w:rPr>
          <w:rFonts w:ascii="Calibri" w:hAnsi="Calibri" w:cs="Arial"/>
          <w:lang w:val="es-ES_tradnl"/>
        </w:rPr>
        <w:t>El paquete se limita a un Paquete por domicilio</w:t>
      </w:r>
    </w:p>
    <w:p w14:paraId="2785040F" w14:textId="77777777" w:rsidR="00C125B5" w:rsidRPr="00C125B5" w:rsidRDefault="00C125B5" w:rsidP="00C125B5">
      <w:pPr>
        <w:ind w:left="360" w:right="98"/>
        <w:jc w:val="both"/>
        <w:rPr>
          <w:rFonts w:ascii="Calibri" w:hAnsi="Calibri"/>
          <w:lang w:val="es-ES_tradnl"/>
        </w:rPr>
      </w:pPr>
      <w:r>
        <w:rPr>
          <w:rFonts w:ascii="Calibri" w:hAnsi="Calibri" w:cs="Arial"/>
          <w:lang w:val="es-ES_tradnl"/>
        </w:rPr>
        <w:t>INFINITUM MEGO</w:t>
      </w:r>
    </w:p>
    <w:p w14:paraId="34F98619" w14:textId="77777777" w:rsidR="00862853" w:rsidRDefault="00862853" w:rsidP="00862853">
      <w:pPr>
        <w:outlineLvl w:val="0"/>
        <w:rPr>
          <w:rFonts w:ascii="Calibri" w:hAnsi="Calibri"/>
          <w:b/>
          <w:szCs w:val="24"/>
          <w:lang w:val="es-ES_tradnl"/>
        </w:rPr>
      </w:pPr>
      <w:r w:rsidRPr="00BF4E86">
        <w:rPr>
          <w:rFonts w:ascii="Calibri" w:hAnsi="Calibri"/>
          <w:b/>
          <w:szCs w:val="24"/>
          <w:lang w:val="es-ES_tradnl"/>
        </w:rPr>
        <w:t>Políticas Comerciales</w:t>
      </w:r>
    </w:p>
    <w:p w14:paraId="639A2DF8" w14:textId="77777777" w:rsidR="00C125B5" w:rsidRPr="00BF4E86" w:rsidRDefault="00C125B5" w:rsidP="00862853">
      <w:pPr>
        <w:outlineLvl w:val="0"/>
        <w:rPr>
          <w:rFonts w:ascii="Calibri" w:hAnsi="Calibri"/>
          <w:b/>
          <w:szCs w:val="24"/>
          <w:lang w:val="es-ES_tradnl"/>
        </w:rPr>
      </w:pPr>
    </w:p>
    <w:p w14:paraId="2CE26879" w14:textId="77777777" w:rsidR="00C125B5" w:rsidRPr="007254A3" w:rsidRDefault="00C125B5" w:rsidP="00C125B5">
      <w:pPr>
        <w:tabs>
          <w:tab w:val="left" w:pos="360"/>
          <w:tab w:val="left" w:pos="426"/>
        </w:tabs>
        <w:spacing w:after="120"/>
        <w:ind w:left="356"/>
        <w:rPr>
          <w:rFonts w:ascii="Calibri" w:hAnsi="Calibri"/>
          <w:lang w:val="es-ES_tradnl"/>
        </w:rPr>
      </w:pPr>
      <w:r w:rsidRPr="007254A3">
        <w:rPr>
          <w:rFonts w:ascii="Calibri" w:hAnsi="Calibri"/>
          <w:lang w:val="es-ES_tradnl"/>
        </w:rPr>
        <w:t>El cliente deberá cumplir con los siguientes requisitos:</w:t>
      </w:r>
    </w:p>
    <w:p w14:paraId="04CEBA95" w14:textId="77777777" w:rsidR="00C125B5" w:rsidRPr="007254A3" w:rsidRDefault="00C125B5" w:rsidP="00C125B5">
      <w:pPr>
        <w:numPr>
          <w:ilvl w:val="0"/>
          <w:numId w:val="36"/>
        </w:numPr>
        <w:tabs>
          <w:tab w:val="clear" w:pos="360"/>
          <w:tab w:val="num" w:pos="356"/>
        </w:tabs>
        <w:ind w:right="98"/>
        <w:jc w:val="both"/>
        <w:rPr>
          <w:rFonts w:ascii="Calibri" w:hAnsi="Calibri"/>
          <w:lang w:val="es-ES_tradnl"/>
        </w:rPr>
      </w:pPr>
      <w:r w:rsidRPr="007254A3">
        <w:rPr>
          <w:rFonts w:ascii="Calibri" w:hAnsi="Calibri" w:cs="Arial"/>
          <w:lang w:val="es-ES_tradnl"/>
        </w:rPr>
        <w:t>Este paquete está dirigido a clientes residenciales, nuevos y existentes.</w:t>
      </w:r>
    </w:p>
    <w:p w14:paraId="09D8AAB1" w14:textId="77777777" w:rsidR="00C125B5" w:rsidRPr="00D4043A" w:rsidRDefault="00C125B5" w:rsidP="00C125B5">
      <w:pPr>
        <w:numPr>
          <w:ilvl w:val="0"/>
          <w:numId w:val="36"/>
        </w:numPr>
        <w:tabs>
          <w:tab w:val="clear" w:pos="360"/>
          <w:tab w:val="num" w:pos="356"/>
        </w:tabs>
        <w:ind w:right="98"/>
        <w:jc w:val="both"/>
        <w:rPr>
          <w:rFonts w:asciiTheme="minorHAnsi" w:hAnsiTheme="minorHAnsi" w:cs="Arial"/>
          <w:szCs w:val="24"/>
        </w:rPr>
      </w:pPr>
      <w:r w:rsidRPr="00D4043A">
        <w:rPr>
          <w:rFonts w:asciiTheme="minorHAnsi" w:hAnsiTheme="minorHAnsi" w:cs="Arial"/>
          <w:szCs w:val="24"/>
        </w:rPr>
        <w:t>El paquete incluye en total hasta 3 líneas residenciales básicas que compartirán los beneficios del paquete.</w:t>
      </w:r>
    </w:p>
    <w:p w14:paraId="5819037E" w14:textId="77777777" w:rsidR="00C125B5" w:rsidRPr="00D4043A" w:rsidRDefault="00C125B5" w:rsidP="00C125B5">
      <w:pPr>
        <w:pStyle w:val="Prrafodelista"/>
        <w:numPr>
          <w:ilvl w:val="0"/>
          <w:numId w:val="36"/>
        </w:numPr>
        <w:tabs>
          <w:tab w:val="clear" w:pos="360"/>
          <w:tab w:val="num" w:pos="356"/>
        </w:tabs>
        <w:contextualSpacing w:val="0"/>
        <w:jc w:val="both"/>
        <w:rPr>
          <w:rFonts w:asciiTheme="minorHAnsi" w:hAnsiTheme="minorHAnsi" w:cs="Arial"/>
          <w:szCs w:val="24"/>
        </w:rPr>
      </w:pPr>
      <w:bookmarkStart w:id="196" w:name="_Hlk518597131"/>
      <w:r w:rsidRPr="00D4043A">
        <w:rPr>
          <w:rFonts w:asciiTheme="minorHAnsi" w:hAnsiTheme="minorHAnsi" w:cs="Arial"/>
          <w:szCs w:val="24"/>
        </w:rPr>
        <w:t>La</w:t>
      </w:r>
      <w:r>
        <w:rPr>
          <w:rFonts w:asciiTheme="minorHAnsi" w:hAnsiTheme="minorHAnsi" w:cs="Arial"/>
          <w:szCs w:val="24"/>
        </w:rPr>
        <w:t xml:space="preserve">s 2 </w:t>
      </w:r>
      <w:r w:rsidRPr="00D4043A">
        <w:rPr>
          <w:rFonts w:asciiTheme="minorHAnsi" w:hAnsiTheme="minorHAnsi" w:cs="Arial"/>
          <w:szCs w:val="24"/>
        </w:rPr>
        <w:t>línea</w:t>
      </w:r>
      <w:r>
        <w:rPr>
          <w:rFonts w:asciiTheme="minorHAnsi" w:hAnsiTheme="minorHAnsi" w:cs="Arial"/>
          <w:szCs w:val="24"/>
        </w:rPr>
        <w:t>s</w:t>
      </w:r>
      <w:r w:rsidRPr="00D4043A">
        <w:rPr>
          <w:rFonts w:asciiTheme="minorHAnsi" w:hAnsiTheme="minorHAnsi" w:cs="Arial"/>
          <w:szCs w:val="24"/>
        </w:rPr>
        <w:t xml:space="preserve"> adicional</w:t>
      </w:r>
      <w:r>
        <w:rPr>
          <w:rFonts w:asciiTheme="minorHAnsi" w:hAnsiTheme="minorHAnsi" w:cs="Arial"/>
          <w:szCs w:val="24"/>
        </w:rPr>
        <w:t>es</w:t>
      </w:r>
      <w:r w:rsidRPr="00D4043A">
        <w:rPr>
          <w:rFonts w:asciiTheme="minorHAnsi" w:hAnsiTheme="minorHAnsi" w:cs="Arial"/>
          <w:szCs w:val="24"/>
        </w:rPr>
        <w:t xml:space="preserve"> residencial</w:t>
      </w:r>
      <w:r>
        <w:rPr>
          <w:rFonts w:asciiTheme="minorHAnsi" w:hAnsiTheme="minorHAnsi" w:cs="Arial"/>
          <w:szCs w:val="24"/>
        </w:rPr>
        <w:t>es</w:t>
      </w:r>
      <w:r w:rsidRPr="00D4043A">
        <w:rPr>
          <w:rFonts w:asciiTheme="minorHAnsi" w:hAnsiTheme="minorHAnsi" w:cs="Arial"/>
          <w:szCs w:val="24"/>
        </w:rPr>
        <w:t xml:space="preserve"> básica</w:t>
      </w:r>
      <w:r>
        <w:rPr>
          <w:rFonts w:asciiTheme="minorHAnsi" w:hAnsiTheme="minorHAnsi" w:cs="Arial"/>
          <w:szCs w:val="24"/>
        </w:rPr>
        <w:t>s</w:t>
      </w:r>
      <w:r w:rsidRPr="00D4043A">
        <w:rPr>
          <w:rFonts w:asciiTheme="minorHAnsi" w:hAnsiTheme="minorHAnsi" w:cs="Arial"/>
          <w:szCs w:val="24"/>
        </w:rPr>
        <w:t xml:space="preserve"> que se incluye</w:t>
      </w:r>
      <w:r>
        <w:rPr>
          <w:rFonts w:asciiTheme="minorHAnsi" w:hAnsiTheme="minorHAnsi" w:cs="Arial"/>
          <w:szCs w:val="24"/>
        </w:rPr>
        <w:t>n</w:t>
      </w:r>
      <w:r w:rsidRPr="00D4043A">
        <w:rPr>
          <w:rFonts w:asciiTheme="minorHAnsi" w:hAnsiTheme="minorHAnsi" w:cs="Arial"/>
          <w:szCs w:val="24"/>
        </w:rPr>
        <w:t xml:space="preserve"> será a elección del cliente, sujeta a disponibilidad y deberá</w:t>
      </w:r>
      <w:r>
        <w:rPr>
          <w:rFonts w:asciiTheme="minorHAnsi" w:hAnsiTheme="minorHAnsi" w:cs="Arial"/>
          <w:szCs w:val="24"/>
        </w:rPr>
        <w:t>n</w:t>
      </w:r>
      <w:r w:rsidRPr="00D4043A">
        <w:rPr>
          <w:rFonts w:asciiTheme="minorHAnsi" w:hAnsiTheme="minorHAnsi" w:cs="Arial"/>
          <w:szCs w:val="24"/>
        </w:rPr>
        <w:t xml:space="preserve"> estar instalada en el mismo domicilio</w:t>
      </w:r>
      <w:r>
        <w:rPr>
          <w:rFonts w:asciiTheme="minorHAnsi" w:hAnsiTheme="minorHAnsi" w:cs="Arial"/>
          <w:szCs w:val="24"/>
        </w:rPr>
        <w:t xml:space="preserve"> y no aplicarán gastos de instalación</w:t>
      </w:r>
      <w:r w:rsidRPr="00D4043A">
        <w:rPr>
          <w:rFonts w:asciiTheme="minorHAnsi" w:hAnsiTheme="minorHAnsi" w:cs="Arial"/>
          <w:szCs w:val="24"/>
        </w:rPr>
        <w:t>.</w:t>
      </w:r>
    </w:p>
    <w:bookmarkEnd w:id="196"/>
    <w:p w14:paraId="52A7E5A5" w14:textId="77777777" w:rsidR="00C125B5" w:rsidRPr="00D4043A" w:rsidRDefault="00C125B5" w:rsidP="00C125B5">
      <w:pPr>
        <w:pStyle w:val="Prrafodelista"/>
        <w:numPr>
          <w:ilvl w:val="0"/>
          <w:numId w:val="36"/>
        </w:numPr>
        <w:tabs>
          <w:tab w:val="clear" w:pos="360"/>
          <w:tab w:val="num" w:pos="356"/>
        </w:tabs>
        <w:contextualSpacing w:val="0"/>
        <w:jc w:val="both"/>
        <w:rPr>
          <w:rFonts w:ascii="Calibri" w:hAnsi="Calibri"/>
        </w:rPr>
      </w:pPr>
      <w:r w:rsidRPr="00D4043A">
        <w:rPr>
          <w:rFonts w:ascii="Calibri" w:hAnsi="Calibri"/>
        </w:rPr>
        <w:t>Las llamadas de servicio medido, los minutos de Larga Distancia Internacional y Mundial y los minutos a teléfonos móviles bajo la modalidad El Que Llama Paga</w:t>
      </w:r>
      <w:r>
        <w:rPr>
          <w:rFonts w:ascii="Calibri" w:hAnsi="Calibri"/>
        </w:rPr>
        <w:t xml:space="preserve"> </w:t>
      </w:r>
      <w:r w:rsidRPr="00D4043A">
        <w:rPr>
          <w:rFonts w:ascii="Calibri" w:hAnsi="Calibri"/>
        </w:rPr>
        <w:t>que forman parte del paquete, deberán ser tráfico saliente en el ámbito del domicilio del cliente y efectuado en la línea contratante y/o la línea adicional del paquete.</w:t>
      </w:r>
    </w:p>
    <w:p w14:paraId="0E21C1DD" w14:textId="77777777" w:rsidR="00C125B5" w:rsidRPr="007254A3" w:rsidRDefault="00C125B5" w:rsidP="00C125B5">
      <w:pPr>
        <w:numPr>
          <w:ilvl w:val="0"/>
          <w:numId w:val="36"/>
        </w:numPr>
        <w:tabs>
          <w:tab w:val="clear" w:pos="360"/>
          <w:tab w:val="num" w:pos="716"/>
        </w:tabs>
        <w:ind w:right="98"/>
        <w:jc w:val="both"/>
        <w:rPr>
          <w:rFonts w:ascii="Calibri" w:hAnsi="Calibri"/>
          <w:lang w:val="es-ES_tradnl"/>
        </w:rPr>
      </w:pPr>
      <w:r w:rsidRPr="007254A3">
        <w:rPr>
          <w:rFonts w:ascii="Calibri" w:hAnsi="Calibri"/>
          <w:lang w:val="es-ES_tradnl"/>
        </w:rPr>
        <w:t xml:space="preserve">Aplica para las líneas </w:t>
      </w:r>
      <w:r w:rsidRPr="007254A3">
        <w:rPr>
          <w:rFonts w:ascii="Calibri" w:hAnsi="Calibri" w:cs="Arial"/>
          <w:lang w:val="es-ES_tradnl"/>
        </w:rPr>
        <w:t xml:space="preserve">con servicio de larga distancia de LADA </w:t>
      </w:r>
      <w:r w:rsidRPr="007254A3">
        <w:rPr>
          <w:rFonts w:ascii="Calibri" w:hAnsi="Calibri"/>
          <w:lang w:val="es-ES_tradnl"/>
        </w:rPr>
        <w:t>que facturen en Recibo Telefónico.</w:t>
      </w:r>
    </w:p>
    <w:p w14:paraId="4016E35F" w14:textId="77777777" w:rsidR="00C125B5" w:rsidRPr="007254A3" w:rsidRDefault="00C125B5" w:rsidP="00C125B5">
      <w:pPr>
        <w:numPr>
          <w:ilvl w:val="0"/>
          <w:numId w:val="36"/>
        </w:numPr>
        <w:tabs>
          <w:tab w:val="clear" w:pos="360"/>
          <w:tab w:val="num" w:pos="716"/>
        </w:tabs>
        <w:ind w:right="98"/>
        <w:jc w:val="both"/>
        <w:rPr>
          <w:rFonts w:ascii="Calibri" w:hAnsi="Calibri"/>
          <w:lang w:val="es-ES_tradnl"/>
        </w:rPr>
      </w:pPr>
      <w:r w:rsidRPr="007254A3">
        <w:rPr>
          <w:rFonts w:ascii="Calibri" w:hAnsi="Calibri"/>
          <w:lang w:val="es-ES_tradnl"/>
        </w:rPr>
        <w:t>La contratación del paquete no está limitado a consumos mínimos.</w:t>
      </w:r>
    </w:p>
    <w:p w14:paraId="491D942B" w14:textId="77777777" w:rsidR="00C125B5" w:rsidRPr="007254A3" w:rsidRDefault="00C125B5" w:rsidP="00C125B5">
      <w:pPr>
        <w:numPr>
          <w:ilvl w:val="0"/>
          <w:numId w:val="36"/>
        </w:numPr>
        <w:tabs>
          <w:tab w:val="clear" w:pos="360"/>
          <w:tab w:val="num" w:pos="716"/>
        </w:tabs>
        <w:ind w:right="98"/>
        <w:jc w:val="both"/>
        <w:rPr>
          <w:rFonts w:ascii="Calibri" w:hAnsi="Calibri"/>
          <w:lang w:val="es-ES_tradnl"/>
        </w:rPr>
      </w:pPr>
      <w:r w:rsidRPr="007254A3">
        <w:rPr>
          <w:rFonts w:ascii="Calibri" w:hAnsi="Calibri" w:cs="Arial"/>
          <w:lang w:val="es-ES_tradnl"/>
        </w:rPr>
        <w:t>Es requisito indispensable que la línea no presente adeudos vencidos para que el paquete aplique y se facture correctamente</w:t>
      </w:r>
      <w:r w:rsidRPr="007254A3">
        <w:rPr>
          <w:rFonts w:ascii="Calibri" w:hAnsi="Calibri"/>
          <w:lang w:val="es-ES_tradnl"/>
        </w:rPr>
        <w:t>.</w:t>
      </w:r>
    </w:p>
    <w:p w14:paraId="0ECA1B9A" w14:textId="77777777" w:rsidR="00C125B5" w:rsidRPr="007254A3" w:rsidRDefault="00C125B5" w:rsidP="00C125B5">
      <w:pPr>
        <w:numPr>
          <w:ilvl w:val="0"/>
          <w:numId w:val="36"/>
        </w:numPr>
        <w:tabs>
          <w:tab w:val="clear" w:pos="360"/>
          <w:tab w:val="num" w:pos="716"/>
        </w:tabs>
        <w:ind w:right="98"/>
        <w:jc w:val="both"/>
        <w:rPr>
          <w:rFonts w:ascii="Calibri" w:hAnsi="Calibri"/>
          <w:lang w:val="es-ES_tradnl"/>
        </w:rPr>
      </w:pPr>
      <w:r w:rsidRPr="007254A3">
        <w:rPr>
          <w:rFonts w:ascii="Calibri" w:hAnsi="Calibri"/>
          <w:lang w:val="es-ES_tradnl"/>
        </w:rPr>
        <w:t>El paquete no tiene cargo de contratación o activación.</w:t>
      </w:r>
    </w:p>
    <w:p w14:paraId="7A919E96" w14:textId="77777777" w:rsidR="00C125B5" w:rsidRPr="007254A3" w:rsidRDefault="00C125B5" w:rsidP="00C125B5">
      <w:pPr>
        <w:numPr>
          <w:ilvl w:val="0"/>
          <w:numId w:val="36"/>
        </w:numPr>
        <w:tabs>
          <w:tab w:val="clear" w:pos="360"/>
          <w:tab w:val="num" w:pos="716"/>
        </w:tabs>
        <w:ind w:right="98"/>
        <w:jc w:val="both"/>
        <w:rPr>
          <w:rFonts w:ascii="Calibri" w:hAnsi="Calibri"/>
          <w:lang w:val="es-ES_tradnl"/>
        </w:rPr>
      </w:pPr>
      <w:r w:rsidRPr="00A85AB8">
        <w:rPr>
          <w:rFonts w:asciiTheme="minorHAnsi" w:hAnsiTheme="minorHAnsi" w:cs="Arial"/>
          <w:szCs w:val="24"/>
        </w:rPr>
        <w:t>Para el caso de líneas nuevas, se aplican los cargos vigentes de gastos de instalación y cableado interior para líneas residenciales</w:t>
      </w:r>
      <w:r w:rsidRPr="007254A3">
        <w:rPr>
          <w:rFonts w:ascii="Calibri" w:hAnsi="Calibri"/>
          <w:lang w:val="es-ES_tradnl"/>
        </w:rPr>
        <w:t>.</w:t>
      </w:r>
    </w:p>
    <w:p w14:paraId="3F7DD0CF" w14:textId="77777777" w:rsidR="00C125B5" w:rsidRPr="007254A3" w:rsidRDefault="00C125B5" w:rsidP="00C125B5">
      <w:pPr>
        <w:numPr>
          <w:ilvl w:val="0"/>
          <w:numId w:val="36"/>
        </w:numPr>
        <w:tabs>
          <w:tab w:val="clear" w:pos="360"/>
          <w:tab w:val="num" w:pos="716"/>
        </w:tabs>
        <w:ind w:right="98"/>
        <w:jc w:val="both"/>
        <w:rPr>
          <w:rFonts w:ascii="Calibri" w:hAnsi="Calibri"/>
          <w:lang w:val="es-ES_tradnl"/>
        </w:rPr>
      </w:pPr>
      <w:r w:rsidRPr="007254A3">
        <w:rPr>
          <w:rFonts w:ascii="Calibri" w:hAnsi="Calibri"/>
          <w:lang w:val="es-ES_tradnl"/>
        </w:rPr>
        <w:t>No aplican descuentos adicionales.</w:t>
      </w:r>
    </w:p>
    <w:p w14:paraId="58C079D4" w14:textId="77777777" w:rsidR="00C125B5" w:rsidRPr="007254A3" w:rsidRDefault="00C125B5" w:rsidP="00C125B5">
      <w:pPr>
        <w:numPr>
          <w:ilvl w:val="0"/>
          <w:numId w:val="36"/>
        </w:numPr>
        <w:tabs>
          <w:tab w:val="clear" w:pos="360"/>
          <w:tab w:val="num" w:pos="712"/>
        </w:tabs>
        <w:ind w:right="98"/>
        <w:jc w:val="both"/>
        <w:rPr>
          <w:rFonts w:ascii="Calibri" w:hAnsi="Calibri"/>
          <w:lang w:val="es-ES_tradnl"/>
        </w:rPr>
      </w:pPr>
      <w:r w:rsidRPr="007254A3">
        <w:rPr>
          <w:rFonts w:ascii="Calibri" w:hAnsi="Calibri"/>
          <w:lang w:val="es-ES_tradnl"/>
        </w:rPr>
        <w:t xml:space="preserve">La velocidad de Infinitum </w:t>
      </w:r>
      <w:r>
        <w:rPr>
          <w:rFonts w:ascii="Calibri" w:hAnsi="Calibri"/>
          <w:lang w:val="es-ES_tradnl"/>
        </w:rPr>
        <w:t>anunciada</w:t>
      </w:r>
      <w:r w:rsidRPr="007254A3">
        <w:rPr>
          <w:rFonts w:ascii="Calibri" w:hAnsi="Calibri"/>
          <w:lang w:val="es-ES_tradnl"/>
        </w:rPr>
        <w:t>, aplica siempre y cuando las condiciones técnicas de equipamiento y distancia del domicilio del cliente a la central lo permitan.</w:t>
      </w:r>
    </w:p>
    <w:p w14:paraId="6B0E91AE" w14:textId="77777777" w:rsidR="00C125B5" w:rsidRPr="00D4043A" w:rsidRDefault="00C125B5" w:rsidP="00C125B5">
      <w:pPr>
        <w:numPr>
          <w:ilvl w:val="0"/>
          <w:numId w:val="36"/>
        </w:numPr>
        <w:tabs>
          <w:tab w:val="clear" w:pos="360"/>
          <w:tab w:val="num" w:pos="712"/>
        </w:tabs>
        <w:ind w:right="98"/>
        <w:jc w:val="both"/>
        <w:rPr>
          <w:rFonts w:ascii="Calibri" w:hAnsi="Calibri"/>
          <w:lang w:val="es-ES_tradnl"/>
        </w:rPr>
      </w:pPr>
      <w:bookmarkStart w:id="197" w:name="_Hlk518597232"/>
      <w:r w:rsidRPr="00D4043A">
        <w:rPr>
          <w:rFonts w:ascii="Calibri" w:hAnsi="Calibri"/>
          <w:lang w:val="es-ES_tradnl"/>
        </w:rPr>
        <w:t xml:space="preserve">Adicionalmente, se podrían ofrecer accesos a beneficios tales como: servicios de valor agregado, contenidos en internet propios o de terceros, servicios OTT, servicios de almacenamiento en la nube, entre otros. </w:t>
      </w:r>
    </w:p>
    <w:bookmarkEnd w:id="197"/>
    <w:p w14:paraId="28F7ADFC" w14:textId="77777777" w:rsidR="00C125B5" w:rsidRPr="007254A3" w:rsidRDefault="00C125B5" w:rsidP="00C125B5">
      <w:pPr>
        <w:numPr>
          <w:ilvl w:val="0"/>
          <w:numId w:val="36"/>
        </w:numPr>
        <w:tabs>
          <w:tab w:val="clear" w:pos="360"/>
          <w:tab w:val="num" w:pos="712"/>
        </w:tabs>
        <w:ind w:right="213"/>
        <w:jc w:val="both"/>
        <w:rPr>
          <w:rFonts w:ascii="Calibri" w:hAnsi="Calibri" w:cs="Arial"/>
          <w:lang w:val="es-ES_tradnl"/>
        </w:rPr>
      </w:pPr>
      <w:r w:rsidRPr="007254A3">
        <w:rPr>
          <w:rFonts w:ascii="Calibri" w:hAnsi="Calibri" w:cs="Arial"/>
        </w:rPr>
        <w:t>Para evitar el daño que se pueda causar a la red de TELMEX por el mal uso de la línea telefónica y e</w:t>
      </w:r>
      <w:r w:rsidRPr="007254A3">
        <w:rPr>
          <w:rFonts w:ascii="Calibri" w:hAnsi="Calibri" w:cs="Arial"/>
          <w:lang w:val="es-ES_tradnl"/>
        </w:rPr>
        <w:t>n virtud de que este beneficio es para personas físicas que son clientes residenciales, éste no podrá realizar las siguientes actividades:</w:t>
      </w:r>
    </w:p>
    <w:p w14:paraId="40DA5412" w14:textId="77777777" w:rsidR="00C125B5" w:rsidRPr="007254A3" w:rsidRDefault="00C125B5" w:rsidP="008C41E6">
      <w:pPr>
        <w:numPr>
          <w:ilvl w:val="1"/>
          <w:numId w:val="52"/>
        </w:numPr>
        <w:tabs>
          <w:tab w:val="clear" w:pos="1440"/>
          <w:tab w:val="num" w:pos="1436"/>
        </w:tabs>
        <w:ind w:left="1080" w:right="213"/>
        <w:jc w:val="both"/>
        <w:rPr>
          <w:rFonts w:ascii="Calibri" w:hAnsi="Calibri" w:cs="Arial"/>
        </w:rPr>
      </w:pPr>
      <w:r w:rsidRPr="007254A3">
        <w:rPr>
          <w:rFonts w:ascii="Calibri" w:hAnsi="Calibri" w:cs="Arial"/>
        </w:rPr>
        <w:lastRenderedPageBreak/>
        <w:t>La comercialización, venta o reventa de las llamadas de servicio medido, de los minutos de larga distancia ni los minutos a teléfonos móviles bajo la modalidad del Que Llama Paga incluidos en el paquete.</w:t>
      </w:r>
    </w:p>
    <w:p w14:paraId="12D800DF" w14:textId="77777777" w:rsidR="00C125B5" w:rsidRPr="007254A3" w:rsidRDefault="00C125B5" w:rsidP="008C41E6">
      <w:pPr>
        <w:numPr>
          <w:ilvl w:val="1"/>
          <w:numId w:val="52"/>
        </w:numPr>
        <w:tabs>
          <w:tab w:val="clear" w:pos="1440"/>
          <w:tab w:val="num" w:pos="1436"/>
        </w:tabs>
        <w:ind w:left="1080" w:right="213"/>
        <w:jc w:val="both"/>
        <w:rPr>
          <w:rFonts w:ascii="Calibri" w:hAnsi="Calibri" w:cs="Arial"/>
        </w:rPr>
      </w:pPr>
      <w:r w:rsidRPr="007254A3">
        <w:rPr>
          <w:rFonts w:ascii="Calibri" w:hAnsi="Calibri" w:cs="Arial"/>
        </w:rPr>
        <w:t>La comercialización, venta o reventa de aplicaciones sobre el servicio de Internet que se incluye en el paquete.</w:t>
      </w:r>
    </w:p>
    <w:p w14:paraId="03A625AF" w14:textId="77777777" w:rsidR="00C125B5" w:rsidRPr="007254A3" w:rsidRDefault="00C125B5" w:rsidP="008C41E6">
      <w:pPr>
        <w:numPr>
          <w:ilvl w:val="1"/>
          <w:numId w:val="52"/>
        </w:numPr>
        <w:tabs>
          <w:tab w:val="clear" w:pos="1440"/>
          <w:tab w:val="num" w:pos="1436"/>
        </w:tabs>
        <w:ind w:left="1080" w:right="213"/>
        <w:jc w:val="both"/>
        <w:rPr>
          <w:rFonts w:ascii="Calibri" w:hAnsi="Calibri" w:cs="Arial"/>
        </w:rPr>
      </w:pPr>
      <w:r w:rsidRPr="007254A3">
        <w:rPr>
          <w:rFonts w:ascii="Calibri" w:hAnsi="Calibri" w:cs="Arial"/>
        </w:rPr>
        <w:t xml:space="preserve">Prestar servicios de telecomunicaciones o realizar actividades tales como transportar o </w:t>
      </w:r>
      <w:proofErr w:type="spellStart"/>
      <w:r w:rsidRPr="007254A3">
        <w:rPr>
          <w:rFonts w:ascii="Calibri" w:hAnsi="Calibri" w:cs="Arial"/>
        </w:rPr>
        <w:t>re-originar</w:t>
      </w:r>
      <w:proofErr w:type="spellEnd"/>
      <w:r w:rsidRPr="007254A3">
        <w:rPr>
          <w:rFonts w:ascii="Calibri" w:hAnsi="Calibri" w:cs="Arial"/>
        </w:rPr>
        <w:t xml:space="preserve"> tráfico público conmutado originado en otra cuidad o país, así como realizar actividades de regreso de llamadas (</w:t>
      </w:r>
      <w:proofErr w:type="spellStart"/>
      <w:r w:rsidRPr="007254A3">
        <w:rPr>
          <w:rFonts w:ascii="Calibri" w:hAnsi="Calibri" w:cs="Arial"/>
        </w:rPr>
        <w:t>Call</w:t>
      </w:r>
      <w:proofErr w:type="spellEnd"/>
      <w:r w:rsidRPr="007254A3">
        <w:rPr>
          <w:rFonts w:ascii="Calibri" w:hAnsi="Calibri" w:cs="Arial"/>
        </w:rPr>
        <w:t>-Back) y puenteo de llamadas (</w:t>
      </w:r>
      <w:proofErr w:type="spellStart"/>
      <w:r w:rsidRPr="007254A3">
        <w:rPr>
          <w:rFonts w:ascii="Calibri" w:hAnsi="Calibri" w:cs="Arial"/>
        </w:rPr>
        <w:t>By</w:t>
      </w:r>
      <w:proofErr w:type="spellEnd"/>
      <w:r w:rsidRPr="007254A3">
        <w:rPr>
          <w:rFonts w:ascii="Calibri" w:hAnsi="Calibri" w:cs="Arial"/>
        </w:rPr>
        <w:t>-Pass).</w:t>
      </w:r>
    </w:p>
    <w:p w14:paraId="180066AB" w14:textId="77777777" w:rsidR="00C125B5" w:rsidRPr="00DE28C1" w:rsidRDefault="00C125B5" w:rsidP="008C41E6">
      <w:pPr>
        <w:pStyle w:val="Prrafodelista"/>
        <w:numPr>
          <w:ilvl w:val="0"/>
          <w:numId w:val="52"/>
        </w:numPr>
        <w:tabs>
          <w:tab w:val="clear" w:pos="720"/>
          <w:tab w:val="num" w:pos="716"/>
        </w:tabs>
        <w:ind w:left="360" w:right="191"/>
        <w:jc w:val="both"/>
        <w:rPr>
          <w:rFonts w:ascii="Calibri" w:hAnsi="Calibri" w:cs="Arial"/>
        </w:rPr>
      </w:pPr>
      <w:r w:rsidRPr="00DE28C1">
        <w:rPr>
          <w:rFonts w:ascii="Calibri" w:hAnsi="Calibri" w:cs="Arial"/>
        </w:rPr>
        <w:t xml:space="preserve">Al utilizar los servicios de Telmex, el cliente acepta y está de acuerdo en cumplir los términos de las políticas de uso justo de internet </w:t>
      </w:r>
      <w:r>
        <w:rPr>
          <w:rFonts w:ascii="Calibri" w:hAnsi="Calibri" w:cs="Arial"/>
        </w:rPr>
        <w:t xml:space="preserve">y telefonía </w:t>
      </w:r>
      <w:r w:rsidRPr="00DE28C1">
        <w:rPr>
          <w:rFonts w:ascii="Calibri" w:hAnsi="Calibri" w:cs="Arial"/>
        </w:rPr>
        <w:t>fijo</w:t>
      </w:r>
      <w:r>
        <w:rPr>
          <w:rFonts w:ascii="Calibri" w:hAnsi="Calibri" w:cs="Arial"/>
        </w:rPr>
        <w:t>s</w:t>
      </w:r>
      <w:r w:rsidRPr="00DE28C1">
        <w:rPr>
          <w:rFonts w:ascii="Calibri" w:hAnsi="Calibri" w:cs="Arial"/>
        </w:rPr>
        <w:t>, publicadas en el sitio de internet de Telmex.</w:t>
      </w:r>
    </w:p>
    <w:p w14:paraId="626F7B85" w14:textId="77777777" w:rsidR="00C125B5" w:rsidRPr="00447039" w:rsidRDefault="00C125B5" w:rsidP="008C41E6">
      <w:pPr>
        <w:pStyle w:val="Prrafodelista"/>
        <w:numPr>
          <w:ilvl w:val="0"/>
          <w:numId w:val="54"/>
        </w:numPr>
        <w:ind w:left="360" w:right="213"/>
        <w:contextualSpacing w:val="0"/>
        <w:jc w:val="both"/>
        <w:rPr>
          <w:rFonts w:ascii="Calibri" w:hAnsi="Calibri" w:cs="Arial"/>
        </w:rPr>
      </w:pPr>
      <w:r w:rsidRPr="00447039">
        <w:rPr>
          <w:rFonts w:ascii="Calibri" w:hAnsi="Calibri" w:cs="Arial"/>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69E28F81" w14:textId="77777777" w:rsidR="00862853" w:rsidRPr="00A17371" w:rsidRDefault="00862853" w:rsidP="00862853">
      <w:pPr>
        <w:rPr>
          <w:rFonts w:ascii="Calibri" w:hAnsi="Calibri" w:cs="Arial"/>
          <w:bCs/>
          <w:color w:val="000000"/>
          <w:sz w:val="20"/>
          <w:lang w:val="es-ES_tradnl"/>
        </w:rPr>
      </w:pPr>
    </w:p>
    <w:p w14:paraId="33A8412C" w14:textId="77777777" w:rsidR="00862853" w:rsidRPr="00BF4E86" w:rsidRDefault="00862853" w:rsidP="0086285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Vigencia:</w:t>
      </w:r>
    </w:p>
    <w:p w14:paraId="58D911BF"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Se avisará al Instituto Federal de Telecomunicaciones la cancelación de este Paquete.</w:t>
      </w:r>
    </w:p>
    <w:p w14:paraId="1A8AA148" w14:textId="77777777" w:rsidR="00862853" w:rsidRDefault="00862853" w:rsidP="00862853">
      <w:pPr>
        <w:rPr>
          <w:rFonts w:ascii="Calibri" w:hAnsi="Calibri" w:cs="Arial"/>
          <w:sz w:val="20"/>
          <w:lang w:val="es-ES_tradnl"/>
        </w:rPr>
      </w:pPr>
    </w:p>
    <w:p w14:paraId="535A1947" w14:textId="77777777" w:rsidR="00862853" w:rsidRPr="00BF4E86" w:rsidRDefault="00862853" w:rsidP="0086285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Anexo Destinos Incluidos</w:t>
      </w:r>
    </w:p>
    <w:p w14:paraId="428895A1"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Incluye a todos los países del mundo con excepción de Cuba, Servicios Especiales, islas de África y Oceanía.</w:t>
      </w:r>
    </w:p>
    <w:p w14:paraId="0CE11D5B"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Lo destinos excluidos de África y Oceanía son:</w:t>
      </w:r>
    </w:p>
    <w:p w14:paraId="332FD3B2" w14:textId="77777777" w:rsidR="00862853" w:rsidRPr="00BF4E86" w:rsidRDefault="00862853" w:rsidP="00862853">
      <w:pPr>
        <w:rPr>
          <w:rFonts w:asciiTheme="minorHAnsi" w:hAnsiTheme="minorHAnsi" w:cstheme="minorHAnsi"/>
          <w:szCs w:val="24"/>
        </w:rPr>
      </w:pPr>
    </w:p>
    <w:p w14:paraId="4CD930E0"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Cape Verde</w:t>
      </w:r>
    </w:p>
    <w:p w14:paraId="4334D9B7" w14:textId="77777777" w:rsidR="00862853" w:rsidRPr="00BF4E86" w:rsidRDefault="00862853" w:rsidP="00862853">
      <w:pPr>
        <w:rPr>
          <w:rFonts w:asciiTheme="minorHAnsi" w:hAnsiTheme="minorHAnsi" w:cstheme="minorHAnsi"/>
          <w:szCs w:val="24"/>
        </w:rPr>
      </w:pPr>
      <w:proofErr w:type="spellStart"/>
      <w:r w:rsidRPr="00BF4E86">
        <w:rPr>
          <w:rFonts w:asciiTheme="minorHAnsi" w:hAnsiTheme="minorHAnsi" w:cstheme="minorHAnsi"/>
          <w:szCs w:val="24"/>
        </w:rPr>
        <w:t>Fiji</w:t>
      </w:r>
      <w:proofErr w:type="spellEnd"/>
    </w:p>
    <w:p w14:paraId="5D91213D"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Palau</w:t>
      </w:r>
    </w:p>
    <w:p w14:paraId="23B5003F" w14:textId="77777777" w:rsidR="00862853" w:rsidRPr="00BF4E86" w:rsidRDefault="00862853" w:rsidP="00862853">
      <w:pPr>
        <w:rPr>
          <w:rFonts w:asciiTheme="minorHAnsi" w:hAnsiTheme="minorHAnsi" w:cstheme="minorHAnsi"/>
          <w:szCs w:val="24"/>
        </w:rPr>
      </w:pPr>
      <w:proofErr w:type="spellStart"/>
      <w:r w:rsidRPr="00BF4E86">
        <w:rPr>
          <w:rFonts w:asciiTheme="minorHAnsi" w:hAnsiTheme="minorHAnsi" w:cstheme="minorHAnsi"/>
          <w:szCs w:val="24"/>
        </w:rPr>
        <w:t>Equatorial</w:t>
      </w:r>
      <w:proofErr w:type="spellEnd"/>
      <w:r w:rsidRPr="00BF4E86">
        <w:rPr>
          <w:rFonts w:asciiTheme="minorHAnsi" w:hAnsiTheme="minorHAnsi" w:cstheme="minorHAnsi"/>
          <w:szCs w:val="24"/>
        </w:rPr>
        <w:t xml:space="preserve"> Guinea (Isla </w:t>
      </w:r>
      <w:proofErr w:type="spellStart"/>
      <w:r w:rsidRPr="00BF4E86">
        <w:rPr>
          <w:rFonts w:asciiTheme="minorHAnsi" w:hAnsiTheme="minorHAnsi" w:cstheme="minorHAnsi"/>
          <w:szCs w:val="24"/>
        </w:rPr>
        <w:t>Bioko</w:t>
      </w:r>
      <w:proofErr w:type="spellEnd"/>
      <w:r w:rsidRPr="00BF4E86">
        <w:rPr>
          <w:rFonts w:asciiTheme="minorHAnsi" w:hAnsiTheme="minorHAnsi" w:cstheme="minorHAnsi"/>
          <w:szCs w:val="24"/>
        </w:rPr>
        <w:t>)</w:t>
      </w:r>
    </w:p>
    <w:p w14:paraId="71D7379E"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French Polynesia (Tahiti)</w:t>
      </w:r>
    </w:p>
    <w:p w14:paraId="687D9438"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Papua New Guinea</w:t>
      </w:r>
    </w:p>
    <w:p w14:paraId="34AC10DF"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Madagascar</w:t>
      </w:r>
    </w:p>
    <w:p w14:paraId="480FFD66"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Guam</w:t>
      </w:r>
    </w:p>
    <w:p w14:paraId="28790959"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Solomon</w:t>
      </w:r>
    </w:p>
    <w:p w14:paraId="46686643"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Sao Tome</w:t>
      </w:r>
    </w:p>
    <w:p w14:paraId="2E27E465"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Kiribati</w:t>
      </w:r>
    </w:p>
    <w:p w14:paraId="4B71B82E"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Tokelau</w:t>
      </w:r>
    </w:p>
    <w:p w14:paraId="64B38D1B"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 xml:space="preserve">Tanzania (Islas </w:t>
      </w:r>
      <w:proofErr w:type="spellStart"/>
      <w:r w:rsidRPr="00BF4E86">
        <w:rPr>
          <w:rFonts w:asciiTheme="minorHAnsi" w:hAnsiTheme="minorHAnsi" w:cstheme="minorHAnsi"/>
          <w:szCs w:val="24"/>
        </w:rPr>
        <w:t>Zanzibar</w:t>
      </w:r>
      <w:proofErr w:type="spellEnd"/>
      <w:r w:rsidRPr="00BF4E86">
        <w:rPr>
          <w:rFonts w:asciiTheme="minorHAnsi" w:hAnsiTheme="minorHAnsi" w:cstheme="minorHAnsi"/>
          <w:szCs w:val="24"/>
        </w:rPr>
        <w:t xml:space="preserve">, </w:t>
      </w:r>
      <w:proofErr w:type="spellStart"/>
      <w:r w:rsidRPr="00BF4E86">
        <w:rPr>
          <w:rFonts w:asciiTheme="minorHAnsi" w:hAnsiTheme="minorHAnsi" w:cstheme="minorHAnsi"/>
          <w:szCs w:val="24"/>
        </w:rPr>
        <w:t>Pembar</w:t>
      </w:r>
      <w:proofErr w:type="spellEnd"/>
      <w:r w:rsidRPr="00BF4E86">
        <w:rPr>
          <w:rFonts w:asciiTheme="minorHAnsi" w:hAnsiTheme="minorHAnsi" w:cstheme="minorHAnsi"/>
          <w:szCs w:val="24"/>
        </w:rPr>
        <w:t>)</w:t>
      </w:r>
    </w:p>
    <w:p w14:paraId="57394130"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Marshall Islands</w:t>
      </w:r>
    </w:p>
    <w:p w14:paraId="4A86BC5B"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lastRenderedPageBreak/>
        <w:t>Tonga</w:t>
      </w:r>
    </w:p>
    <w:p w14:paraId="2DF4DACF"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Yemen Republic (Asia)</w:t>
      </w:r>
    </w:p>
    <w:p w14:paraId="257AF252"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Micronesia</w:t>
      </w:r>
    </w:p>
    <w:p w14:paraId="78AEF353"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Tuvalu</w:t>
      </w:r>
    </w:p>
    <w:p w14:paraId="6AB9B88D"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Seychelles</w:t>
      </w:r>
    </w:p>
    <w:p w14:paraId="71E9EDBC"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Nauru</w:t>
      </w:r>
    </w:p>
    <w:p w14:paraId="36523072"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Vanuatu</w:t>
      </w:r>
    </w:p>
    <w:p w14:paraId="0A1955AA" w14:textId="77777777" w:rsidR="00862853" w:rsidRPr="00BF4E86" w:rsidRDefault="00862853" w:rsidP="00862853">
      <w:pPr>
        <w:rPr>
          <w:rFonts w:asciiTheme="minorHAnsi" w:hAnsiTheme="minorHAnsi" w:cstheme="minorHAnsi"/>
          <w:szCs w:val="24"/>
        </w:rPr>
      </w:pPr>
      <w:proofErr w:type="spellStart"/>
      <w:r w:rsidRPr="00BF4E86">
        <w:rPr>
          <w:rFonts w:asciiTheme="minorHAnsi" w:hAnsiTheme="minorHAnsi" w:cstheme="minorHAnsi"/>
          <w:szCs w:val="24"/>
        </w:rPr>
        <w:t>Comoros</w:t>
      </w:r>
      <w:proofErr w:type="spellEnd"/>
    </w:p>
    <w:p w14:paraId="08F822D8"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New Caledonia</w:t>
      </w:r>
    </w:p>
    <w:p w14:paraId="325D61E8"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 xml:space="preserve">Wallis </w:t>
      </w:r>
      <w:proofErr w:type="spellStart"/>
      <w:r w:rsidRPr="00BF4E86">
        <w:rPr>
          <w:rFonts w:asciiTheme="minorHAnsi" w:hAnsiTheme="minorHAnsi" w:cstheme="minorHAnsi"/>
          <w:szCs w:val="24"/>
          <w:lang w:val="en-US"/>
        </w:rPr>
        <w:t>Fotuna</w:t>
      </w:r>
      <w:proofErr w:type="spellEnd"/>
      <w:r w:rsidRPr="00BF4E86">
        <w:rPr>
          <w:rFonts w:asciiTheme="minorHAnsi" w:hAnsiTheme="minorHAnsi" w:cstheme="minorHAnsi"/>
          <w:szCs w:val="24"/>
          <w:lang w:val="en-US"/>
        </w:rPr>
        <w:t xml:space="preserve"> Island</w:t>
      </w:r>
    </w:p>
    <w:p w14:paraId="4381C5EA"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Antarctica (Australian Territory)</w:t>
      </w:r>
      <w:r w:rsidRPr="00BF4E86">
        <w:rPr>
          <w:rFonts w:asciiTheme="minorHAnsi" w:hAnsiTheme="minorHAnsi" w:cstheme="minorHAnsi"/>
          <w:szCs w:val="24"/>
          <w:lang w:val="en-US"/>
        </w:rPr>
        <w:tab/>
        <w:t>Niue Island</w:t>
      </w:r>
    </w:p>
    <w:p w14:paraId="64928A88"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Western Samoa</w:t>
      </w:r>
    </w:p>
    <w:p w14:paraId="64D96C27"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Cook Islands</w:t>
      </w:r>
    </w:p>
    <w:p w14:paraId="041711D4"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Northern Mariana (Saipan)</w:t>
      </w:r>
    </w:p>
    <w:p w14:paraId="04139696" w14:textId="77777777" w:rsidR="00862853" w:rsidRPr="00BF4E86" w:rsidRDefault="00862853" w:rsidP="00862853">
      <w:pPr>
        <w:rPr>
          <w:rFonts w:asciiTheme="minorHAnsi" w:hAnsiTheme="minorHAnsi" w:cstheme="minorHAnsi"/>
          <w:szCs w:val="24"/>
          <w:lang w:val="es-MX"/>
        </w:rPr>
      </w:pPr>
      <w:proofErr w:type="spellStart"/>
      <w:r w:rsidRPr="00BF4E86">
        <w:rPr>
          <w:rFonts w:asciiTheme="minorHAnsi" w:hAnsiTheme="minorHAnsi" w:cstheme="minorHAnsi"/>
          <w:szCs w:val="24"/>
          <w:lang w:val="es-MX"/>
        </w:rPr>
        <w:t>Easter</w:t>
      </w:r>
      <w:proofErr w:type="spellEnd"/>
      <w:r w:rsidRPr="00BF4E86">
        <w:rPr>
          <w:rFonts w:asciiTheme="minorHAnsi" w:hAnsiTheme="minorHAnsi" w:cstheme="minorHAnsi"/>
          <w:szCs w:val="24"/>
          <w:lang w:val="es-MX"/>
        </w:rPr>
        <w:t xml:space="preserve"> Island (isla de Pascua)</w:t>
      </w:r>
    </w:p>
    <w:p w14:paraId="7E849E2D" w14:textId="77777777" w:rsidR="00862853" w:rsidRPr="00862853" w:rsidRDefault="00862853" w:rsidP="00862853">
      <w:pPr>
        <w:rPr>
          <w:rFonts w:asciiTheme="minorHAnsi" w:hAnsiTheme="minorHAnsi" w:cstheme="minorHAnsi"/>
          <w:sz w:val="20"/>
        </w:rPr>
      </w:pPr>
      <w:r w:rsidRPr="00862853">
        <w:rPr>
          <w:rFonts w:asciiTheme="minorHAnsi" w:hAnsiTheme="minorHAnsi" w:cstheme="minorHAnsi"/>
          <w:sz w:val="20"/>
          <w:lang w:val="es-MX" w:eastAsia="es-MX"/>
        </w:rPr>
        <w:t xml:space="preserve">Nota: Los servicios especiales son los que corresponden a servicios de </w:t>
      </w:r>
      <w:proofErr w:type="spellStart"/>
      <w:r w:rsidRPr="00862853">
        <w:rPr>
          <w:rFonts w:asciiTheme="minorHAnsi" w:hAnsiTheme="minorHAnsi" w:cstheme="minorHAnsi"/>
          <w:sz w:val="20"/>
          <w:lang w:val="es-MX" w:eastAsia="es-MX"/>
        </w:rPr>
        <w:t>audiotexto</w:t>
      </w:r>
      <w:proofErr w:type="spellEnd"/>
      <w:r w:rsidRPr="00862853">
        <w:rPr>
          <w:rFonts w:asciiTheme="minorHAnsi" w:hAnsiTheme="minorHAnsi" w:cstheme="minorHAnsi"/>
          <w:sz w:val="20"/>
          <w:lang w:val="es-MX" w:eastAsia="es-MX"/>
        </w:rPr>
        <w:t xml:space="preserve"> y satelitales.</w:t>
      </w:r>
    </w:p>
    <w:p w14:paraId="40B53290" w14:textId="77777777" w:rsidR="00862853" w:rsidRPr="003928F0" w:rsidRDefault="00862853" w:rsidP="00862853">
      <w:pPr>
        <w:rPr>
          <w:rFonts w:ascii="Arial" w:hAnsi="Arial" w:cs="Arial"/>
          <w:sz w:val="20"/>
        </w:rPr>
      </w:pPr>
    </w:p>
    <w:p w14:paraId="02618EDD" w14:textId="77777777" w:rsidR="00862853" w:rsidRDefault="00862853" w:rsidP="00862853">
      <w:pPr>
        <w:spacing w:after="200" w:line="276" w:lineRule="auto"/>
        <w:rPr>
          <w:rFonts w:ascii="Arial" w:hAnsi="Arial" w:cs="Arial"/>
          <w:sz w:val="20"/>
        </w:rPr>
      </w:pPr>
      <w:r>
        <w:rPr>
          <w:rFonts w:ascii="Arial" w:hAnsi="Arial" w:cs="Arial"/>
          <w:sz w:val="20"/>
        </w:rPr>
        <w:br w:type="page"/>
      </w:r>
    </w:p>
    <w:p w14:paraId="73B271E0" w14:textId="77777777" w:rsidR="00CB0955" w:rsidRPr="00DD5DE1" w:rsidRDefault="00CB0955" w:rsidP="00CB0955">
      <w:pPr>
        <w:rPr>
          <w:rStyle w:val="Ttulo3Car"/>
          <w:rFonts w:asciiTheme="minorHAnsi" w:hAnsiTheme="minorHAnsi" w:cstheme="minorHAnsi"/>
          <w:sz w:val="28"/>
          <w:szCs w:val="28"/>
        </w:rPr>
      </w:pPr>
      <w:bookmarkStart w:id="198" w:name="_Toc162342579"/>
      <w:r w:rsidRPr="00DD5DE1">
        <w:rPr>
          <w:rStyle w:val="Ttulo3Car"/>
          <w:rFonts w:asciiTheme="minorHAnsi" w:hAnsiTheme="minorHAnsi" w:cstheme="minorHAnsi"/>
          <w:sz w:val="28"/>
          <w:szCs w:val="28"/>
        </w:rPr>
        <w:lastRenderedPageBreak/>
        <w:t>X</w:t>
      </w:r>
      <w:r w:rsidR="00107745">
        <w:rPr>
          <w:rStyle w:val="Ttulo3Car"/>
          <w:rFonts w:asciiTheme="minorHAnsi" w:hAnsiTheme="minorHAnsi" w:cstheme="minorHAnsi"/>
          <w:sz w:val="28"/>
          <w:szCs w:val="28"/>
        </w:rPr>
        <w:t>I</w:t>
      </w:r>
      <w:r w:rsidRPr="00DD5DE1">
        <w:rPr>
          <w:rStyle w:val="Ttulo3Car"/>
          <w:rFonts w:asciiTheme="minorHAnsi" w:hAnsiTheme="minorHAnsi" w:cstheme="minorHAnsi"/>
          <w:sz w:val="28"/>
          <w:szCs w:val="28"/>
        </w:rPr>
        <w:t>. PAQUETE 1</w:t>
      </w:r>
      <w:r>
        <w:rPr>
          <w:rStyle w:val="Ttulo3Car"/>
          <w:rFonts w:asciiTheme="minorHAnsi" w:hAnsiTheme="minorHAnsi" w:cstheme="minorHAnsi"/>
          <w:sz w:val="28"/>
          <w:szCs w:val="28"/>
        </w:rPr>
        <w:t>3</w:t>
      </w:r>
      <w:r w:rsidRPr="00DD5DE1">
        <w:rPr>
          <w:rStyle w:val="Ttulo3Car"/>
          <w:rFonts w:asciiTheme="minorHAnsi" w:hAnsiTheme="minorHAnsi" w:cstheme="minorHAnsi"/>
          <w:sz w:val="28"/>
          <w:szCs w:val="28"/>
        </w:rPr>
        <w:t>99</w:t>
      </w:r>
      <w:bookmarkEnd w:id="198"/>
    </w:p>
    <w:p w14:paraId="1FC7840F" w14:textId="77777777" w:rsidR="00CB0955" w:rsidRPr="00DD5DE1" w:rsidRDefault="00CB0955" w:rsidP="00CB0955">
      <w:pPr>
        <w:rPr>
          <w:rFonts w:asciiTheme="minorHAnsi" w:hAnsiTheme="minorHAnsi" w:cstheme="minorHAnsi"/>
          <w:szCs w:val="24"/>
          <w:lang w:val="pt-BR"/>
        </w:rPr>
      </w:pPr>
    </w:p>
    <w:p w14:paraId="4421EA39" w14:textId="42E7337B" w:rsidR="00CB0955" w:rsidRPr="00DD5DE1" w:rsidRDefault="00CB0955" w:rsidP="00CB0955">
      <w:pPr>
        <w:outlineLvl w:val="0"/>
        <w:rPr>
          <w:rFonts w:asciiTheme="minorHAnsi" w:hAnsiTheme="minorHAnsi" w:cstheme="minorHAnsi"/>
          <w:b/>
          <w:szCs w:val="24"/>
        </w:rPr>
      </w:pPr>
      <w:r w:rsidRPr="00DD5DE1">
        <w:rPr>
          <w:rFonts w:asciiTheme="minorHAnsi" w:hAnsiTheme="minorHAnsi" w:cstheme="minorHAnsi"/>
          <w:b/>
          <w:szCs w:val="24"/>
        </w:rPr>
        <w:t>Número de Inscripción:</w:t>
      </w:r>
      <w:r>
        <w:rPr>
          <w:rFonts w:asciiTheme="minorHAnsi" w:hAnsiTheme="minorHAnsi" w:cstheme="minorHAnsi"/>
          <w:b/>
          <w:szCs w:val="24"/>
        </w:rPr>
        <w:t xml:space="preserve"> </w:t>
      </w:r>
      <w:r w:rsidR="00C571A0" w:rsidRPr="00C571A0">
        <w:rPr>
          <w:rFonts w:asciiTheme="minorHAnsi" w:hAnsiTheme="minorHAnsi" w:cstheme="minorHAnsi"/>
          <w:b/>
          <w:sz w:val="28"/>
          <w:szCs w:val="28"/>
        </w:rPr>
        <w:t>1155150</w:t>
      </w:r>
    </w:p>
    <w:p w14:paraId="64235E14" w14:textId="77777777" w:rsidR="00CB0955" w:rsidRPr="00DD5DE1" w:rsidRDefault="00CB0955" w:rsidP="00CB0955">
      <w:pPr>
        <w:rPr>
          <w:rFonts w:asciiTheme="minorHAnsi" w:hAnsiTheme="minorHAnsi" w:cstheme="minorHAnsi"/>
          <w:szCs w:val="24"/>
        </w:rPr>
      </w:pPr>
    </w:p>
    <w:p w14:paraId="3BDD0925" w14:textId="77777777" w:rsidR="00CB0955" w:rsidRPr="00DD5DE1" w:rsidRDefault="00CB0955" w:rsidP="00CB0955">
      <w:pPr>
        <w:outlineLvl w:val="0"/>
        <w:rPr>
          <w:rFonts w:asciiTheme="minorHAnsi" w:hAnsiTheme="minorHAnsi" w:cstheme="minorHAnsi"/>
          <w:b/>
          <w:szCs w:val="24"/>
          <w:lang w:val="es-ES_tradnl"/>
        </w:rPr>
      </w:pPr>
      <w:r w:rsidRPr="00DD5DE1">
        <w:rPr>
          <w:rFonts w:asciiTheme="minorHAnsi" w:hAnsiTheme="minorHAnsi" w:cstheme="minorHAnsi"/>
          <w:b/>
          <w:szCs w:val="24"/>
          <w:lang w:val="es-ES_tradnl"/>
        </w:rPr>
        <w:t>Nombre del Servicio</w:t>
      </w:r>
    </w:p>
    <w:p w14:paraId="29B4AF27" w14:textId="77777777" w:rsidR="00CB0955" w:rsidRPr="00DD5DE1" w:rsidRDefault="00CB0955" w:rsidP="00CB0955">
      <w:pPr>
        <w:outlineLvl w:val="0"/>
        <w:rPr>
          <w:rFonts w:asciiTheme="minorHAnsi" w:hAnsiTheme="minorHAnsi" w:cstheme="minorHAnsi"/>
          <w:bCs/>
          <w:szCs w:val="24"/>
          <w:lang w:val="es-ES_tradnl"/>
        </w:rPr>
      </w:pPr>
      <w:r w:rsidRPr="00DD5DE1">
        <w:rPr>
          <w:rFonts w:asciiTheme="minorHAnsi" w:hAnsiTheme="minorHAnsi" w:cstheme="minorHAnsi"/>
          <w:bCs/>
          <w:szCs w:val="24"/>
          <w:lang w:val="es-ES_tradnl"/>
        </w:rPr>
        <w:t>Paquete 1</w:t>
      </w:r>
      <w:r>
        <w:rPr>
          <w:rFonts w:asciiTheme="minorHAnsi" w:hAnsiTheme="minorHAnsi" w:cstheme="minorHAnsi"/>
          <w:bCs/>
          <w:szCs w:val="24"/>
          <w:lang w:val="es-ES_tradnl"/>
        </w:rPr>
        <w:t>3</w:t>
      </w:r>
      <w:r w:rsidRPr="00DD5DE1">
        <w:rPr>
          <w:rFonts w:asciiTheme="minorHAnsi" w:hAnsiTheme="minorHAnsi" w:cstheme="minorHAnsi"/>
          <w:bCs/>
          <w:szCs w:val="24"/>
          <w:lang w:val="es-ES_tradnl"/>
        </w:rPr>
        <w:t>99</w:t>
      </w:r>
    </w:p>
    <w:p w14:paraId="13B0356D" w14:textId="77777777" w:rsidR="00CB0955" w:rsidRPr="00DD5DE1" w:rsidRDefault="00CB0955" w:rsidP="00CB0955">
      <w:pPr>
        <w:rPr>
          <w:rFonts w:asciiTheme="minorHAnsi" w:hAnsiTheme="minorHAnsi" w:cstheme="minorHAnsi"/>
          <w:szCs w:val="24"/>
          <w:lang w:val="es-ES_tradnl"/>
        </w:rPr>
      </w:pPr>
    </w:p>
    <w:p w14:paraId="69FE4A4C" w14:textId="77777777" w:rsidR="00CB0955" w:rsidRPr="00DD5DE1" w:rsidRDefault="00CB0955" w:rsidP="00CB0955">
      <w:pPr>
        <w:outlineLvl w:val="0"/>
        <w:rPr>
          <w:rFonts w:asciiTheme="minorHAnsi" w:hAnsiTheme="minorHAnsi" w:cstheme="minorHAnsi"/>
          <w:b/>
          <w:szCs w:val="24"/>
          <w:lang w:val="es-ES_tradnl"/>
        </w:rPr>
      </w:pPr>
      <w:r w:rsidRPr="00DD5DE1">
        <w:rPr>
          <w:rFonts w:asciiTheme="minorHAnsi" w:hAnsiTheme="minorHAnsi" w:cstheme="minorHAnsi"/>
          <w:b/>
          <w:szCs w:val="24"/>
          <w:lang w:val="es-ES_tradnl"/>
        </w:rPr>
        <w:t>Descripción</w:t>
      </w:r>
    </w:p>
    <w:p w14:paraId="5B752C2F" w14:textId="77777777" w:rsidR="00CB0955" w:rsidRPr="00DD5DE1" w:rsidRDefault="00CB0955" w:rsidP="00CB0955">
      <w:pPr>
        <w:tabs>
          <w:tab w:val="left" w:pos="0"/>
        </w:tabs>
        <w:jc w:val="both"/>
        <w:rPr>
          <w:rFonts w:asciiTheme="minorHAnsi" w:hAnsiTheme="minorHAnsi" w:cstheme="minorHAnsi"/>
          <w:szCs w:val="24"/>
          <w:lang w:val="es-MX"/>
        </w:rPr>
      </w:pPr>
      <w:r w:rsidRPr="00DD5DE1">
        <w:rPr>
          <w:rFonts w:asciiTheme="minorHAnsi" w:hAnsiTheme="minorHAnsi" w:cstheme="minorHAnsi"/>
          <w:szCs w:val="24"/>
          <w:lang w:val="es-ES_tradnl"/>
        </w:rPr>
        <w:t xml:space="preserve">Es un paquete para Clientes Residenciales, que se integra bajo un esquema de renta mensual fija: La renta básica de hasta 6 líneas Residenciales, Infinitum de hasta </w:t>
      </w:r>
      <w:r>
        <w:rPr>
          <w:rFonts w:asciiTheme="minorHAnsi" w:hAnsiTheme="minorHAnsi" w:cstheme="minorHAnsi"/>
          <w:szCs w:val="24"/>
          <w:lang w:val="es-ES_tradnl"/>
        </w:rPr>
        <w:t>1</w:t>
      </w:r>
      <w:r w:rsidRPr="00DD5DE1">
        <w:rPr>
          <w:rFonts w:asciiTheme="minorHAnsi" w:hAnsiTheme="minorHAnsi" w:cstheme="minorHAnsi"/>
          <w:szCs w:val="24"/>
          <w:lang w:val="es-ES_tradnl"/>
        </w:rPr>
        <w:t xml:space="preserve"> </w:t>
      </w:r>
      <w:r>
        <w:rPr>
          <w:rFonts w:asciiTheme="minorHAnsi" w:hAnsiTheme="minorHAnsi" w:cstheme="minorHAnsi"/>
          <w:szCs w:val="24"/>
          <w:lang w:val="es-ES_tradnl"/>
        </w:rPr>
        <w:t>G</w:t>
      </w:r>
      <w:r w:rsidRPr="00DD5DE1">
        <w:rPr>
          <w:rFonts w:asciiTheme="minorHAnsi" w:hAnsiTheme="minorHAnsi" w:cstheme="minorHAnsi"/>
          <w:szCs w:val="24"/>
          <w:lang w:val="es-ES_tradnl"/>
        </w:rPr>
        <w:t>bps, llamadas de servicio medido, larga distancia internacional (Estados Unidos de América y Canadá) ilimitada (001), minutos de larga distancia mundial (00) ilimitados, minutos ilimitados a teléfonos móviles bajo la modalidad de “El Que Llama Paga”, Paquete de Servicios Digitales y tarifas especiales para el servicio de Larga Distancia Internacional y Larga Distancia Mundial.</w:t>
      </w:r>
    </w:p>
    <w:p w14:paraId="392CFA77" w14:textId="77777777" w:rsidR="00CB0955" w:rsidRPr="00DD5DE1" w:rsidRDefault="00CB0955" w:rsidP="00CB0955">
      <w:pPr>
        <w:rPr>
          <w:rFonts w:asciiTheme="minorHAnsi" w:hAnsiTheme="minorHAnsi" w:cstheme="minorHAnsi"/>
          <w:szCs w:val="24"/>
          <w:lang w:val="es-ES_tradnl"/>
        </w:rPr>
      </w:pPr>
    </w:p>
    <w:p w14:paraId="0D917695" w14:textId="77777777" w:rsidR="00CB0955" w:rsidRPr="00DD5DE1" w:rsidRDefault="00CB0955" w:rsidP="00CB0955">
      <w:pPr>
        <w:outlineLvl w:val="0"/>
        <w:rPr>
          <w:rFonts w:asciiTheme="minorHAnsi" w:hAnsiTheme="minorHAnsi" w:cstheme="minorHAnsi"/>
          <w:b/>
          <w:szCs w:val="24"/>
          <w:lang w:val="es-ES_tradnl"/>
        </w:rPr>
      </w:pPr>
      <w:r w:rsidRPr="00DD5DE1">
        <w:rPr>
          <w:rFonts w:asciiTheme="minorHAnsi" w:hAnsiTheme="minorHAnsi" w:cstheme="minorHAnsi"/>
          <w:b/>
          <w:szCs w:val="24"/>
          <w:lang w:val="es-ES_tradnl"/>
        </w:rPr>
        <w:t>Estructura Tarifaria:</w:t>
      </w:r>
    </w:p>
    <w:p w14:paraId="207EF352" w14:textId="77777777" w:rsidR="00CB0955" w:rsidRPr="00DD5DE1" w:rsidRDefault="00CB0955" w:rsidP="00CB0955">
      <w:pPr>
        <w:rPr>
          <w:rFonts w:asciiTheme="minorHAnsi" w:hAnsiTheme="minorHAnsi" w:cstheme="minorHAnsi"/>
          <w:bCs/>
          <w:szCs w:val="24"/>
          <w:lang w:val="es-ES_tradnl"/>
        </w:rPr>
      </w:pPr>
      <w:r w:rsidRPr="00DD5DE1">
        <w:rPr>
          <w:rFonts w:asciiTheme="minorHAnsi" w:hAnsiTheme="minorHAnsi" w:cstheme="minorHAnsi"/>
          <w:bCs/>
          <w:szCs w:val="24"/>
          <w:lang w:val="es-ES_tradnl"/>
        </w:rPr>
        <w:t>Paquete 1</w:t>
      </w:r>
      <w:r>
        <w:rPr>
          <w:rFonts w:asciiTheme="minorHAnsi" w:hAnsiTheme="minorHAnsi" w:cstheme="minorHAnsi"/>
          <w:bCs/>
          <w:szCs w:val="24"/>
          <w:lang w:val="es-ES_tradnl"/>
        </w:rPr>
        <w:t>3</w:t>
      </w:r>
      <w:r w:rsidRPr="00DD5DE1">
        <w:rPr>
          <w:rFonts w:asciiTheme="minorHAnsi" w:hAnsiTheme="minorHAnsi" w:cstheme="minorHAnsi"/>
          <w:bCs/>
          <w:szCs w:val="24"/>
          <w:lang w:val="es-ES_tradnl"/>
        </w:rPr>
        <w:t>99 incluye lo siguiente</w:t>
      </w:r>
      <w:r w:rsidRPr="00DD5DE1">
        <w:rPr>
          <w:rFonts w:asciiTheme="minorHAnsi" w:hAnsiTheme="minorHAnsi" w:cstheme="minorHAnsi"/>
          <w:b/>
          <w:bCs/>
          <w:szCs w:val="24"/>
          <w:lang w:val="es-ES_tradnl"/>
        </w:rPr>
        <w:t>:</w:t>
      </w:r>
    </w:p>
    <w:p w14:paraId="41494550"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Renta Básica de hasta 6 Líneas Residenciales</w:t>
      </w:r>
    </w:p>
    <w:p w14:paraId="32F4F491"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Llamadas de servicio medido ilimitadas</w:t>
      </w:r>
    </w:p>
    <w:p w14:paraId="7A5724BB"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 xml:space="preserve">Larga Distancia Internacional automática saliente ilimitada hacia Estados Unidos de América (incluye Alaska, </w:t>
      </w:r>
      <w:proofErr w:type="spellStart"/>
      <w:r w:rsidRPr="00DD5DE1">
        <w:rPr>
          <w:rFonts w:asciiTheme="minorHAnsi" w:hAnsiTheme="minorHAnsi" w:cstheme="minorHAnsi"/>
          <w:szCs w:val="24"/>
          <w:lang w:val="es-ES_tradnl"/>
        </w:rPr>
        <w:t>Hawaii</w:t>
      </w:r>
      <w:proofErr w:type="spellEnd"/>
      <w:r w:rsidRPr="00DD5DE1">
        <w:rPr>
          <w:rFonts w:asciiTheme="minorHAnsi" w:hAnsiTheme="minorHAnsi" w:cstheme="minorHAnsi"/>
          <w:szCs w:val="24"/>
          <w:lang w:val="es-ES_tradnl"/>
        </w:rPr>
        <w:t xml:space="preserve"> y Puerto Rico) y Canadá.</w:t>
      </w:r>
    </w:p>
    <w:p w14:paraId="7C2913C3"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Larga Distancia Mundial automática saliente ilimitada (*)</w:t>
      </w:r>
    </w:p>
    <w:p w14:paraId="4EE82D87"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Minutos ilimitados a teléfonos móviles bajo la modalidad de “El Que Llama Paga”</w:t>
      </w:r>
    </w:p>
    <w:p w14:paraId="3C278077"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Tarifas especiales de Larga Distancia Mundial (**)</w:t>
      </w:r>
    </w:p>
    <w:p w14:paraId="527828B3"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 xml:space="preserve">Infinitum hasta </w:t>
      </w:r>
      <w:r>
        <w:rPr>
          <w:rFonts w:asciiTheme="minorHAnsi" w:hAnsiTheme="minorHAnsi" w:cstheme="minorHAnsi"/>
          <w:szCs w:val="24"/>
          <w:lang w:val="es-ES_tradnl"/>
        </w:rPr>
        <w:t>1</w:t>
      </w:r>
      <w:r w:rsidRPr="00DD5DE1">
        <w:rPr>
          <w:rFonts w:asciiTheme="minorHAnsi" w:hAnsiTheme="minorHAnsi" w:cstheme="minorHAnsi"/>
          <w:szCs w:val="24"/>
          <w:lang w:val="es-ES_tradnl"/>
        </w:rPr>
        <w:t xml:space="preserve"> </w:t>
      </w:r>
      <w:r>
        <w:rPr>
          <w:rFonts w:asciiTheme="minorHAnsi" w:hAnsiTheme="minorHAnsi" w:cstheme="minorHAnsi"/>
          <w:szCs w:val="24"/>
          <w:lang w:val="es-ES_tradnl"/>
        </w:rPr>
        <w:t>G</w:t>
      </w:r>
      <w:r w:rsidRPr="00DD5DE1">
        <w:rPr>
          <w:rFonts w:asciiTheme="minorHAnsi" w:hAnsiTheme="minorHAnsi" w:cstheme="minorHAnsi"/>
          <w:szCs w:val="24"/>
          <w:lang w:val="es-ES_tradnl"/>
        </w:rPr>
        <w:t>bps</w:t>
      </w:r>
    </w:p>
    <w:p w14:paraId="66BE4234"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Paquete de Servicios Digitales</w:t>
      </w:r>
    </w:p>
    <w:p w14:paraId="2BFEA34D"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Precio del paquete sin impuestos $</w:t>
      </w:r>
      <w:r w:rsidRPr="0072430C">
        <w:rPr>
          <w:rFonts w:asciiTheme="minorHAnsi" w:hAnsiTheme="minorHAnsi" w:cstheme="minorHAnsi"/>
          <w:szCs w:val="24"/>
          <w:lang w:val="es-ES_tradnl"/>
        </w:rPr>
        <w:t>1,</w:t>
      </w:r>
      <w:r>
        <w:rPr>
          <w:rFonts w:asciiTheme="minorHAnsi" w:hAnsiTheme="minorHAnsi" w:cstheme="minorHAnsi"/>
          <w:szCs w:val="24"/>
          <w:lang w:val="es-ES_tradnl"/>
        </w:rPr>
        <w:t>181.23</w:t>
      </w:r>
    </w:p>
    <w:p w14:paraId="62CB95B7" w14:textId="77777777" w:rsidR="00CB0955" w:rsidRPr="00DD5DE1" w:rsidRDefault="00CB0955" w:rsidP="00CB0955">
      <w:pPr>
        <w:rPr>
          <w:rFonts w:asciiTheme="minorHAnsi" w:hAnsiTheme="minorHAnsi" w:cstheme="minorHAnsi"/>
          <w:bCs/>
          <w:szCs w:val="24"/>
          <w:lang w:val="es-ES_tradnl"/>
        </w:rPr>
      </w:pPr>
      <w:r w:rsidRPr="00DD5DE1">
        <w:rPr>
          <w:rFonts w:asciiTheme="minorHAnsi" w:hAnsiTheme="minorHAnsi" w:cstheme="minorHAnsi"/>
          <w:szCs w:val="24"/>
          <w:lang w:val="es-ES_tradnl"/>
        </w:rPr>
        <w:t>Precio del paquete con impuestos $1,</w:t>
      </w:r>
      <w:r>
        <w:rPr>
          <w:rFonts w:asciiTheme="minorHAnsi" w:hAnsiTheme="minorHAnsi" w:cstheme="minorHAnsi"/>
          <w:szCs w:val="24"/>
          <w:lang w:val="es-ES_tradnl"/>
        </w:rPr>
        <w:t>3</w:t>
      </w:r>
      <w:r w:rsidRPr="00DD5DE1">
        <w:rPr>
          <w:rFonts w:asciiTheme="minorHAnsi" w:hAnsiTheme="minorHAnsi" w:cstheme="minorHAnsi"/>
          <w:szCs w:val="24"/>
          <w:lang w:val="es-ES_tradnl"/>
        </w:rPr>
        <w:t>99.00</w:t>
      </w:r>
      <w:r w:rsidRPr="00DD5DE1">
        <w:rPr>
          <w:rFonts w:asciiTheme="minorHAnsi" w:hAnsiTheme="minorHAnsi" w:cstheme="minorHAnsi"/>
          <w:bCs/>
          <w:szCs w:val="24"/>
          <w:lang w:val="es-ES_tradnl"/>
        </w:rPr>
        <w:t xml:space="preserve"> </w:t>
      </w:r>
    </w:p>
    <w:p w14:paraId="373B7808" w14:textId="77777777" w:rsidR="00CB0955" w:rsidRPr="00DD5DE1" w:rsidRDefault="00CB0955" w:rsidP="00CB0955">
      <w:pPr>
        <w:rPr>
          <w:rFonts w:asciiTheme="minorHAnsi" w:hAnsiTheme="minorHAnsi" w:cstheme="minorHAnsi"/>
          <w:bCs/>
          <w:szCs w:val="24"/>
          <w:lang w:val="es-ES_tradnl"/>
        </w:rPr>
      </w:pPr>
      <w:r w:rsidRPr="00DD5DE1">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r w:rsidRPr="00DD5DE1">
        <w:rPr>
          <w:rFonts w:asciiTheme="minorHAnsi" w:hAnsiTheme="minorHAnsi" w:cstheme="minorHAnsi"/>
          <w:bCs/>
          <w:szCs w:val="24"/>
        </w:rPr>
        <w:t>.</w:t>
      </w:r>
    </w:p>
    <w:p w14:paraId="7F78899E" w14:textId="77777777" w:rsidR="00CB0955" w:rsidRPr="00DD5DE1" w:rsidRDefault="00CB0955" w:rsidP="00CB0955">
      <w:pPr>
        <w:rPr>
          <w:rFonts w:asciiTheme="minorHAnsi" w:hAnsiTheme="minorHAnsi" w:cstheme="minorHAnsi"/>
          <w:bCs/>
          <w:szCs w:val="24"/>
          <w:lang w:val="es-ES_tradnl"/>
        </w:rPr>
      </w:pPr>
      <w:r w:rsidRPr="00DD5DE1">
        <w:rPr>
          <w:rFonts w:asciiTheme="minorHAnsi" w:hAnsiTheme="minorHAnsi" w:cstheme="minorHAnsi"/>
          <w:bCs/>
          <w:szCs w:val="24"/>
          <w:lang w:val="es-ES_tradnl"/>
        </w:rPr>
        <w:t>(*) Ver Anexo de Destinos Incluidos</w:t>
      </w:r>
    </w:p>
    <w:p w14:paraId="4E4473E0" w14:textId="77777777" w:rsidR="00CB0955" w:rsidRPr="00DD5DE1" w:rsidRDefault="00CB0955" w:rsidP="00CB0955">
      <w:pPr>
        <w:rPr>
          <w:rFonts w:asciiTheme="minorHAnsi" w:hAnsiTheme="minorHAnsi" w:cstheme="minorHAnsi"/>
          <w:bCs/>
          <w:szCs w:val="24"/>
          <w:lang w:val="es-ES_tradnl"/>
        </w:rPr>
      </w:pPr>
      <w:r w:rsidRPr="00DD5DE1">
        <w:rPr>
          <w:rFonts w:asciiTheme="minorHAnsi" w:hAnsiTheme="minorHAnsi" w:cstheme="minorHAnsi"/>
          <w:bCs/>
          <w:szCs w:val="24"/>
          <w:lang w:val="es-ES_tradnl"/>
        </w:rPr>
        <w:t>(**) Tarifa sin impuestos por minuto resto de países:</w:t>
      </w:r>
    </w:p>
    <w:p w14:paraId="331E2D6B" w14:textId="77777777" w:rsidR="00CB0955" w:rsidRPr="00DD5DE1" w:rsidRDefault="00CB0955" w:rsidP="00CB0955">
      <w:pPr>
        <w:rPr>
          <w:rFonts w:asciiTheme="minorHAnsi" w:hAnsiTheme="minorHAnsi" w:cstheme="minorHAnsi"/>
          <w:bCs/>
          <w:szCs w:val="24"/>
          <w:lang w:val="es-ES_tradnl"/>
        </w:rPr>
      </w:pPr>
      <w:r w:rsidRPr="00DD5DE1">
        <w:rPr>
          <w:rFonts w:asciiTheme="minorHAnsi" w:hAnsiTheme="minorHAnsi" w:cstheme="minorHAnsi"/>
          <w:bCs/>
          <w:szCs w:val="24"/>
          <w:lang w:val="es-ES_tradnl"/>
        </w:rPr>
        <w:t>Sudamérica, Centroamérica, Europa y Resto del Mundo:</w:t>
      </w:r>
      <w:r>
        <w:rPr>
          <w:rFonts w:asciiTheme="minorHAnsi" w:hAnsiTheme="minorHAnsi" w:cstheme="minorHAnsi"/>
          <w:bCs/>
          <w:szCs w:val="24"/>
          <w:lang w:val="es-ES_tradnl"/>
        </w:rPr>
        <w:t xml:space="preserve"> </w:t>
      </w:r>
      <w:r w:rsidRPr="00DD5DE1">
        <w:rPr>
          <w:rFonts w:asciiTheme="minorHAnsi" w:hAnsiTheme="minorHAnsi" w:cstheme="minorHAnsi"/>
          <w:bCs/>
          <w:szCs w:val="24"/>
          <w:lang w:val="es-ES_tradnl"/>
        </w:rPr>
        <w:t>$1.00</w:t>
      </w:r>
    </w:p>
    <w:p w14:paraId="27C141EE" w14:textId="77777777" w:rsidR="00CB0955" w:rsidRPr="00DD5DE1" w:rsidRDefault="00CB0955" w:rsidP="00CB0955">
      <w:pPr>
        <w:rPr>
          <w:rFonts w:asciiTheme="minorHAnsi" w:hAnsiTheme="minorHAnsi" w:cstheme="minorHAnsi"/>
          <w:bCs/>
          <w:szCs w:val="24"/>
          <w:lang w:val="es-ES_tradnl"/>
        </w:rPr>
      </w:pPr>
      <w:r w:rsidRPr="00DD5DE1">
        <w:rPr>
          <w:rFonts w:asciiTheme="minorHAnsi" w:hAnsiTheme="minorHAnsi" w:cstheme="minorHAnsi"/>
          <w:bCs/>
          <w:szCs w:val="24"/>
          <w:lang w:val="es-ES_tradnl"/>
        </w:rPr>
        <w:t>Cuba: $10.00</w:t>
      </w:r>
    </w:p>
    <w:p w14:paraId="3C0B1C0E" w14:textId="77777777" w:rsidR="00CB0955" w:rsidRPr="00DD5DE1" w:rsidRDefault="00CB0955" w:rsidP="00CB0955">
      <w:pPr>
        <w:rPr>
          <w:rFonts w:asciiTheme="minorHAnsi" w:hAnsiTheme="minorHAnsi" w:cstheme="minorHAnsi"/>
          <w:szCs w:val="24"/>
          <w:lang w:val="es-ES_tradnl"/>
        </w:rPr>
      </w:pPr>
    </w:p>
    <w:p w14:paraId="114021B3" w14:textId="77777777" w:rsidR="00CB0955" w:rsidRPr="00DD5DE1" w:rsidRDefault="00CB0955" w:rsidP="00CB0955">
      <w:pPr>
        <w:outlineLvl w:val="0"/>
        <w:rPr>
          <w:rFonts w:asciiTheme="minorHAnsi" w:hAnsiTheme="minorHAnsi" w:cstheme="minorHAnsi"/>
          <w:b/>
          <w:szCs w:val="24"/>
          <w:lang w:val="es-ES_tradnl"/>
        </w:rPr>
      </w:pPr>
      <w:r w:rsidRPr="00DD5DE1">
        <w:rPr>
          <w:rFonts w:asciiTheme="minorHAnsi" w:hAnsiTheme="minorHAnsi" w:cstheme="minorHAnsi"/>
          <w:b/>
          <w:szCs w:val="24"/>
          <w:lang w:val="es-ES_tradnl"/>
        </w:rPr>
        <w:t xml:space="preserve">Reglas de Aplicación Tarifaria </w:t>
      </w:r>
    </w:p>
    <w:p w14:paraId="645996FC"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Aplica para tráfico de llamadas salientes originadas en la línea contratante.</w:t>
      </w:r>
    </w:p>
    <w:p w14:paraId="5C021BE9"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No aplica para el tráfico semiautomático ni operadora.</w:t>
      </w:r>
    </w:p>
    <w:p w14:paraId="57F595BB"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Los minutos a teléfonos móviles aplican bajo la modalidad de “El Que Llama Paga”.</w:t>
      </w:r>
    </w:p>
    <w:p w14:paraId="037E09D8"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lastRenderedPageBreak/>
        <w:t xml:space="preserve">No aplica para tráfico de servicios 800, 880, 900, </w:t>
      </w:r>
      <w:proofErr w:type="spellStart"/>
      <w:r w:rsidRPr="00DD5DE1">
        <w:rPr>
          <w:rFonts w:asciiTheme="minorHAnsi" w:hAnsiTheme="minorHAnsi" w:cstheme="minorHAnsi"/>
          <w:szCs w:val="24"/>
          <w:lang w:val="es-ES_tradnl"/>
        </w:rPr>
        <w:t>Telcard</w:t>
      </w:r>
      <w:proofErr w:type="spellEnd"/>
      <w:r w:rsidRPr="00DD5DE1">
        <w:rPr>
          <w:rFonts w:asciiTheme="minorHAnsi" w:hAnsiTheme="minorHAnsi" w:cstheme="minorHAnsi"/>
          <w:szCs w:val="24"/>
          <w:lang w:val="es-ES_tradnl"/>
        </w:rPr>
        <w:t>, servicio de Larga Distancia a Barcos (</w:t>
      </w:r>
      <w:proofErr w:type="spellStart"/>
      <w:r w:rsidRPr="00DD5DE1">
        <w:rPr>
          <w:rFonts w:asciiTheme="minorHAnsi" w:hAnsiTheme="minorHAnsi" w:cstheme="minorHAnsi"/>
          <w:szCs w:val="24"/>
          <w:lang w:val="es-ES_tradnl"/>
        </w:rPr>
        <w:t>Inmarsat</w:t>
      </w:r>
      <w:proofErr w:type="spellEnd"/>
      <w:r w:rsidRPr="00DD5DE1">
        <w:rPr>
          <w:rFonts w:asciiTheme="minorHAnsi" w:hAnsiTheme="minorHAnsi" w:cstheme="minorHAnsi"/>
          <w:szCs w:val="24"/>
          <w:lang w:val="es-ES_tradnl"/>
        </w:rPr>
        <w:t>), Servicio de Larga Distancia Vía Satélite (</w:t>
      </w:r>
      <w:proofErr w:type="spellStart"/>
      <w:r w:rsidRPr="00DD5DE1">
        <w:rPr>
          <w:rFonts w:asciiTheme="minorHAnsi" w:hAnsiTheme="minorHAnsi" w:cstheme="minorHAnsi"/>
          <w:szCs w:val="24"/>
          <w:lang w:val="es-ES_tradnl"/>
        </w:rPr>
        <w:t>Iridium</w:t>
      </w:r>
      <w:proofErr w:type="spellEnd"/>
      <w:r w:rsidRPr="00DD5DE1">
        <w:rPr>
          <w:rFonts w:asciiTheme="minorHAnsi" w:hAnsiTheme="minorHAnsi" w:cstheme="minorHAnsi"/>
          <w:szCs w:val="24"/>
          <w:lang w:val="es-ES_tradnl"/>
        </w:rPr>
        <w:t xml:space="preserve">) y </w:t>
      </w:r>
      <w:proofErr w:type="spellStart"/>
      <w:r w:rsidRPr="00DD5DE1">
        <w:rPr>
          <w:rFonts w:asciiTheme="minorHAnsi" w:hAnsiTheme="minorHAnsi" w:cstheme="minorHAnsi"/>
          <w:szCs w:val="24"/>
          <w:lang w:val="es-ES_tradnl"/>
        </w:rPr>
        <w:t>Thuraya</w:t>
      </w:r>
      <w:proofErr w:type="spellEnd"/>
      <w:r w:rsidRPr="00DD5DE1">
        <w:rPr>
          <w:rFonts w:asciiTheme="minorHAnsi" w:hAnsiTheme="minorHAnsi" w:cstheme="minorHAnsi"/>
          <w:szCs w:val="24"/>
          <w:lang w:val="es-ES_tradnl"/>
        </w:rPr>
        <w:t>.</w:t>
      </w:r>
    </w:p>
    <w:p w14:paraId="154C4DF5"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 xml:space="preserve">Los servicios digitales que se incluyen son los especificados en los términos y condiciones de cada paquete detallados en la página de temex.com </w:t>
      </w:r>
    </w:p>
    <w:p w14:paraId="2B57631B"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5281D800" w14:textId="77777777" w:rsidR="00CB0955" w:rsidRPr="003928F0" w:rsidRDefault="00CB0955" w:rsidP="00CB0955">
      <w:pPr>
        <w:rPr>
          <w:rFonts w:ascii="Arial" w:hAnsi="Arial" w:cs="Arial"/>
          <w:sz w:val="20"/>
          <w:lang w:val="es-ES_tradnl"/>
        </w:rPr>
      </w:pPr>
    </w:p>
    <w:p w14:paraId="5A4865FE" w14:textId="77777777" w:rsidR="00CB0955" w:rsidRPr="00DD5DE1" w:rsidRDefault="00CB0955" w:rsidP="00CB0955">
      <w:pPr>
        <w:outlineLvl w:val="0"/>
        <w:rPr>
          <w:rFonts w:asciiTheme="minorHAnsi" w:hAnsiTheme="minorHAnsi" w:cstheme="minorHAnsi"/>
          <w:b/>
          <w:szCs w:val="24"/>
          <w:lang w:val="es-ES_tradnl"/>
        </w:rPr>
      </w:pPr>
      <w:r w:rsidRPr="00DD5DE1">
        <w:rPr>
          <w:rFonts w:asciiTheme="minorHAnsi" w:hAnsiTheme="minorHAnsi" w:cstheme="minorHAnsi"/>
          <w:b/>
          <w:szCs w:val="24"/>
          <w:lang w:val="es-ES_tradnl"/>
        </w:rPr>
        <w:t>Políticas Comerciales</w:t>
      </w:r>
    </w:p>
    <w:p w14:paraId="267DB3FE" w14:textId="77777777" w:rsidR="00CB0955" w:rsidRPr="0072430C" w:rsidRDefault="00CB0955" w:rsidP="00CB0955">
      <w:pPr>
        <w:rPr>
          <w:rFonts w:asciiTheme="minorHAnsi" w:hAnsiTheme="minorHAnsi" w:cstheme="minorHAnsi"/>
          <w:szCs w:val="24"/>
          <w:lang w:val="es-ES_tradnl"/>
        </w:rPr>
      </w:pPr>
    </w:p>
    <w:p w14:paraId="3F6ECE45"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El cliente deberá cumplir con los siguientes requisitos:</w:t>
      </w:r>
    </w:p>
    <w:p w14:paraId="18EC1359"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Este paquete está dirigido a clientes residenciales, nuevos y existentes.</w:t>
      </w:r>
    </w:p>
    <w:p w14:paraId="33AEEE7C"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El paquete incluye en total hasta 6 líneas residenciales básicas que compartirán los beneficios del paquete.</w:t>
      </w:r>
    </w:p>
    <w:p w14:paraId="58FFEAE1"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Las 5 líneas adicionales residenciales básicas que se incluyen será a elección del cliente, sujeta a disponibilidad y deberán estar instalada en el mismo domicilio y no aplicarán gastos de instalación.</w:t>
      </w:r>
    </w:p>
    <w:p w14:paraId="6CE29FCA"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Las llamadas de servicio medido, los minutos de Larga Distancia Internacional y Mundial y los minutos a teléfonos móviles bajo la modalidad de “El Que Llama Paga”, que forman parte del paquete, deberán ser tráfico saliente en el ámbito del domicilio del cliente y efectuado en la línea contratante y/o la línea adicional del paquete.</w:t>
      </w:r>
    </w:p>
    <w:p w14:paraId="4D18F15B"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Aplica para las líneas con servicio de larga distancia de LADA que facturen en Recibo Telefónico.</w:t>
      </w:r>
    </w:p>
    <w:p w14:paraId="50F01C54"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La contratación del paquete no está limitado a consumos mínimos.</w:t>
      </w:r>
    </w:p>
    <w:p w14:paraId="267BAE6A"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Es requisito indispensable que la línea no presente adeudos vencidos para que el paquete aplique y se facture correctamente.</w:t>
      </w:r>
    </w:p>
    <w:p w14:paraId="71DEE18F"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El paquete no tiene cargo de contratación o activación.</w:t>
      </w:r>
    </w:p>
    <w:p w14:paraId="0E802EFA"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Para el caso de líneas nuevas, se aplican los cargos vigentes de gastos de instalación y cableado interior para líneas residenciales.</w:t>
      </w:r>
    </w:p>
    <w:p w14:paraId="6696E264" w14:textId="77777777" w:rsidR="00CB0955" w:rsidRDefault="00CB0955" w:rsidP="00CB0955">
      <w:pPr>
        <w:rPr>
          <w:rFonts w:asciiTheme="minorHAnsi" w:hAnsiTheme="minorHAnsi" w:cstheme="minorHAnsi"/>
          <w:szCs w:val="24"/>
          <w:lang w:val="es-ES_tradnl"/>
        </w:rPr>
      </w:pPr>
      <w:r w:rsidRPr="00CB0955">
        <w:rPr>
          <w:rFonts w:asciiTheme="minorHAnsi" w:hAnsiTheme="minorHAnsi" w:cstheme="minorHAnsi"/>
          <w:szCs w:val="24"/>
          <w:lang w:val="es-ES_tradnl"/>
        </w:rPr>
        <w:t>Promoción por Pronto Pago de Gastos De Instalación: consiste en otorgar una tarifa especial de $999 con impuestos de gastos de instalación, a los clientes residenciales nuevos que contraten el paquete cuando decidan realizar el pago de contado de gastos de instalación.</w:t>
      </w:r>
    </w:p>
    <w:p w14:paraId="457811A9"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No aplican descuentos adicionales.</w:t>
      </w:r>
    </w:p>
    <w:p w14:paraId="2A4A597C"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 xml:space="preserve">La velocidad de Infinitum de hasta </w:t>
      </w:r>
      <w:r>
        <w:rPr>
          <w:rFonts w:asciiTheme="minorHAnsi" w:hAnsiTheme="minorHAnsi" w:cstheme="minorHAnsi"/>
          <w:szCs w:val="24"/>
          <w:lang w:val="es-ES_tradnl"/>
        </w:rPr>
        <w:t>1</w:t>
      </w:r>
      <w:r w:rsidRPr="0072430C">
        <w:rPr>
          <w:rFonts w:asciiTheme="minorHAnsi" w:hAnsiTheme="minorHAnsi" w:cstheme="minorHAnsi"/>
          <w:szCs w:val="24"/>
          <w:lang w:val="es-ES_tradnl"/>
        </w:rPr>
        <w:t xml:space="preserve"> </w:t>
      </w:r>
      <w:r>
        <w:rPr>
          <w:rFonts w:asciiTheme="minorHAnsi" w:hAnsiTheme="minorHAnsi" w:cstheme="minorHAnsi"/>
          <w:szCs w:val="24"/>
          <w:lang w:val="es-ES_tradnl"/>
        </w:rPr>
        <w:t>G</w:t>
      </w:r>
      <w:r w:rsidRPr="0072430C">
        <w:rPr>
          <w:rFonts w:asciiTheme="minorHAnsi" w:hAnsiTheme="minorHAnsi" w:cstheme="minorHAnsi"/>
          <w:szCs w:val="24"/>
          <w:lang w:val="es-ES_tradnl"/>
        </w:rPr>
        <w:t>bps, aplica siempre y cuando las condiciones técnicas de equipamiento y distancia del domicilio del cliente a la central lo permitan.</w:t>
      </w:r>
    </w:p>
    <w:p w14:paraId="0157C2C4"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 xml:space="preserve">Adicionalmente, se podrían ofrecer accesos a beneficios tales como: servicios de valor agregado, contenidos en internet propios o de terceros, servicios OTT, servicios de almacenamiento en la nube, entre otros. </w:t>
      </w:r>
    </w:p>
    <w:p w14:paraId="1ED78F14"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lastRenderedPageBreak/>
        <w:t>Para evitar el daño que se pueda causar a la red de TELMEX por el mal uso de la línea telefónica y en virtud de que este beneficio es para personas físicas que son clientes residenciales, éste no podrá realizar las siguientes actividades:</w:t>
      </w:r>
    </w:p>
    <w:p w14:paraId="4E98BCBF"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La comercialización, venta o reventa de las llamadas de servicio medido, de los minutos de larga distancia ni los minutos a teléfonos móviles bajo la modalidad de “El Que Llama Paga” incluidos en el paquete.</w:t>
      </w:r>
    </w:p>
    <w:p w14:paraId="548DBF7E"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La comercialización, venta o reventa de aplicaciones sobre el servicio de Internet que se incluye en el paquete.</w:t>
      </w:r>
    </w:p>
    <w:p w14:paraId="5CF82DAC"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 xml:space="preserve">Prestar servicios de telecomunicaciones o realizar actividades tales como transportar o </w:t>
      </w:r>
      <w:proofErr w:type="spellStart"/>
      <w:r w:rsidRPr="0072430C">
        <w:rPr>
          <w:rFonts w:asciiTheme="minorHAnsi" w:hAnsiTheme="minorHAnsi" w:cstheme="minorHAnsi"/>
          <w:szCs w:val="24"/>
          <w:lang w:val="es-ES_tradnl"/>
        </w:rPr>
        <w:t>re-originar</w:t>
      </w:r>
      <w:proofErr w:type="spellEnd"/>
      <w:r w:rsidRPr="0072430C">
        <w:rPr>
          <w:rFonts w:asciiTheme="minorHAnsi" w:hAnsiTheme="minorHAnsi" w:cstheme="minorHAnsi"/>
          <w:szCs w:val="24"/>
          <w:lang w:val="es-ES_tradnl"/>
        </w:rPr>
        <w:t xml:space="preserve"> tráfico público conmutado originado en otra cuidad o país, así como realizar actividades de regreso de llamadas (</w:t>
      </w:r>
      <w:proofErr w:type="spellStart"/>
      <w:r w:rsidRPr="0072430C">
        <w:rPr>
          <w:rFonts w:asciiTheme="minorHAnsi" w:hAnsiTheme="minorHAnsi" w:cstheme="minorHAnsi"/>
          <w:szCs w:val="24"/>
          <w:lang w:val="es-ES_tradnl"/>
        </w:rPr>
        <w:t>Call</w:t>
      </w:r>
      <w:proofErr w:type="spellEnd"/>
      <w:r w:rsidRPr="0072430C">
        <w:rPr>
          <w:rFonts w:asciiTheme="minorHAnsi" w:hAnsiTheme="minorHAnsi" w:cstheme="minorHAnsi"/>
          <w:szCs w:val="24"/>
          <w:lang w:val="es-ES_tradnl"/>
        </w:rPr>
        <w:t>-Back) y puenteo de llamadas (</w:t>
      </w:r>
      <w:proofErr w:type="spellStart"/>
      <w:r w:rsidRPr="0072430C">
        <w:rPr>
          <w:rFonts w:asciiTheme="minorHAnsi" w:hAnsiTheme="minorHAnsi" w:cstheme="minorHAnsi"/>
          <w:szCs w:val="24"/>
          <w:lang w:val="es-ES_tradnl"/>
        </w:rPr>
        <w:t>By</w:t>
      </w:r>
      <w:proofErr w:type="spellEnd"/>
      <w:r w:rsidRPr="0072430C">
        <w:rPr>
          <w:rFonts w:asciiTheme="minorHAnsi" w:hAnsiTheme="minorHAnsi" w:cstheme="minorHAnsi"/>
          <w:szCs w:val="24"/>
          <w:lang w:val="es-ES_tradnl"/>
        </w:rPr>
        <w:t>-Pass).</w:t>
      </w:r>
    </w:p>
    <w:p w14:paraId="37FD04B7" w14:textId="77777777" w:rsidR="00CB0955"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 xml:space="preserve">El paquete no puede ser contratado para fines comerciales por personas morales o negocios incluidos aquellos con operaciones de tipo </w:t>
      </w:r>
      <w:proofErr w:type="spellStart"/>
      <w:r w:rsidRPr="0072430C">
        <w:rPr>
          <w:rFonts w:asciiTheme="minorHAnsi" w:hAnsiTheme="minorHAnsi" w:cstheme="minorHAnsi"/>
          <w:szCs w:val="24"/>
          <w:lang w:val="es-ES_tradnl"/>
        </w:rPr>
        <w:t>Call</w:t>
      </w:r>
      <w:proofErr w:type="spellEnd"/>
      <w:r w:rsidRPr="0072430C">
        <w:rPr>
          <w:rFonts w:asciiTheme="minorHAnsi" w:hAnsiTheme="minorHAnsi" w:cstheme="minorHAnsi"/>
          <w:szCs w:val="24"/>
          <w:lang w:val="es-ES_tradnl"/>
        </w:rPr>
        <w:t xml:space="preserve"> Centers, por instituciones de ningún tipo ni por Revendedores de Servicios (incluidos Operadores de Telefonía Pública y Ponga Su Línea a Trabajar).</w:t>
      </w:r>
    </w:p>
    <w:p w14:paraId="13AB8947" w14:textId="766BABE0" w:rsidR="00C571A0" w:rsidRPr="00C571A0" w:rsidRDefault="00C571A0" w:rsidP="00CB0955">
      <w:pPr>
        <w:rPr>
          <w:rFonts w:asciiTheme="minorHAnsi" w:hAnsiTheme="minorHAnsi" w:cstheme="minorHAnsi"/>
          <w:szCs w:val="24"/>
        </w:rPr>
      </w:pPr>
      <w:r w:rsidRPr="00C571A0">
        <w:rPr>
          <w:rFonts w:asciiTheme="minorHAnsi" w:hAnsiTheme="minorHAnsi" w:cstheme="minorHAnsi"/>
          <w:szCs w:val="24"/>
        </w:rPr>
        <w:t>Al utilizar los servicios de Telmex, el cliente acepta y está de acuerdo en cumplir los términos de las políticas de uso justo de internet y telefonía fijos, publicadas en el sitio de internet de Telmex.</w:t>
      </w:r>
    </w:p>
    <w:p w14:paraId="00AAA32C" w14:textId="77777777" w:rsidR="00CB0955" w:rsidRPr="005F66C5" w:rsidRDefault="00CB0955" w:rsidP="00CB0955">
      <w:pPr>
        <w:rPr>
          <w:rFonts w:asciiTheme="minorHAnsi" w:hAnsiTheme="minorHAnsi" w:cstheme="minorHAnsi"/>
          <w:szCs w:val="24"/>
          <w:lang w:val="es-ES_tradnl"/>
        </w:rPr>
      </w:pPr>
      <w:r w:rsidRPr="005F66C5">
        <w:rPr>
          <w:rFonts w:asciiTheme="minorHAnsi" w:hAnsiTheme="minorHAnsi" w:cstheme="minorHAnsi"/>
          <w:szCs w:val="24"/>
          <w:lang w:val="es-ES_tradnl"/>
        </w:rPr>
        <w:t>A efecto de cumplir con los Lineamientos de Gestión de Tráfico y Administración de Red,</w:t>
      </w:r>
    </w:p>
    <w:p w14:paraId="2D42756D" w14:textId="77777777" w:rsidR="00CB0955" w:rsidRPr="00DD5DE1" w:rsidRDefault="00CB0955" w:rsidP="00CB0955">
      <w:pPr>
        <w:rPr>
          <w:rFonts w:asciiTheme="minorHAnsi" w:hAnsiTheme="minorHAnsi" w:cstheme="minorHAnsi"/>
          <w:szCs w:val="24"/>
          <w:lang w:val="es-ES_tradnl"/>
        </w:rPr>
      </w:pPr>
      <w:r w:rsidRPr="005F66C5">
        <w:rPr>
          <w:rFonts w:asciiTheme="minorHAnsi" w:hAnsiTheme="minorHAnsi" w:cstheme="minorHAnsi"/>
          <w:szCs w:val="24"/>
          <w:lang w:val="es-ES_tradnl"/>
        </w:rPr>
        <w:t>al ofrecer el servicio de Internet no se ponen restricciones a los usuarios finales para</w:t>
      </w:r>
      <w:r>
        <w:rPr>
          <w:rFonts w:asciiTheme="minorHAnsi" w:hAnsiTheme="minorHAnsi" w:cstheme="minorHAnsi"/>
          <w:szCs w:val="24"/>
          <w:lang w:val="es-ES_tradnl"/>
        </w:rPr>
        <w:t xml:space="preserve"> </w:t>
      </w:r>
      <w:r w:rsidRPr="005F66C5">
        <w:rPr>
          <w:rFonts w:asciiTheme="minorHAnsi" w:hAnsiTheme="minorHAnsi" w:cstheme="minorHAnsi"/>
          <w:szCs w:val="24"/>
          <w:lang w:val="es-ES_tradnl"/>
        </w:rPr>
        <w:t>acceder a los contenidos, aplicaciones y/o servicios disponibles en Internet, ni se otorga</w:t>
      </w:r>
      <w:r>
        <w:rPr>
          <w:rFonts w:asciiTheme="minorHAnsi" w:hAnsiTheme="minorHAnsi" w:cstheme="minorHAnsi"/>
          <w:szCs w:val="24"/>
          <w:lang w:val="es-ES_tradnl"/>
        </w:rPr>
        <w:t xml:space="preserve"> </w:t>
      </w:r>
      <w:r w:rsidRPr="005F66C5">
        <w:rPr>
          <w:rFonts w:asciiTheme="minorHAnsi" w:hAnsiTheme="minorHAnsi" w:cstheme="minorHAnsi"/>
          <w:szCs w:val="24"/>
          <w:lang w:val="es-ES_tradnl"/>
        </w:rPr>
        <w:t>un acceso a un subconjunto de los mismos y tampoco se ofrecen ofertas de planes de</w:t>
      </w:r>
      <w:r>
        <w:rPr>
          <w:rFonts w:asciiTheme="minorHAnsi" w:hAnsiTheme="minorHAnsi" w:cstheme="minorHAnsi"/>
          <w:szCs w:val="24"/>
          <w:lang w:val="es-ES_tradnl"/>
        </w:rPr>
        <w:t xml:space="preserve"> </w:t>
      </w:r>
      <w:r w:rsidRPr="005F66C5">
        <w:rPr>
          <w:rFonts w:asciiTheme="minorHAnsi" w:hAnsiTheme="minorHAnsi" w:cstheme="minorHAnsi"/>
          <w:szCs w:val="24"/>
          <w:lang w:val="es-ES_tradnl"/>
        </w:rPr>
        <w:t>datos ni el acceso patrocinado más allá de la vigencia del plan o paquete del servicio de</w:t>
      </w:r>
      <w:r>
        <w:rPr>
          <w:rFonts w:asciiTheme="minorHAnsi" w:hAnsiTheme="minorHAnsi" w:cstheme="minorHAnsi"/>
          <w:szCs w:val="24"/>
          <w:lang w:val="es-ES_tradnl"/>
        </w:rPr>
        <w:t xml:space="preserve"> </w:t>
      </w:r>
      <w:r w:rsidRPr="005F66C5">
        <w:rPr>
          <w:rFonts w:asciiTheme="minorHAnsi" w:hAnsiTheme="minorHAnsi" w:cstheme="minorHAnsi"/>
          <w:szCs w:val="24"/>
          <w:lang w:val="es-ES_tradnl"/>
        </w:rPr>
        <w:t>acceso a Internet.</w:t>
      </w:r>
    </w:p>
    <w:p w14:paraId="699F910A" w14:textId="77777777" w:rsidR="00CB0955" w:rsidRPr="00DD5DE1" w:rsidRDefault="00CB0955" w:rsidP="00CB0955">
      <w:pPr>
        <w:rPr>
          <w:rFonts w:asciiTheme="minorHAnsi" w:hAnsiTheme="minorHAnsi" w:cstheme="minorHAnsi"/>
          <w:b/>
          <w:szCs w:val="24"/>
        </w:rPr>
      </w:pPr>
    </w:p>
    <w:p w14:paraId="298C2C0D" w14:textId="77777777" w:rsidR="00CB0955" w:rsidRPr="00DD5DE1" w:rsidRDefault="00CB0955" w:rsidP="00CB0955">
      <w:pPr>
        <w:outlineLvl w:val="0"/>
        <w:rPr>
          <w:rFonts w:asciiTheme="minorHAnsi" w:hAnsiTheme="minorHAnsi" w:cstheme="minorHAnsi"/>
          <w:b/>
          <w:szCs w:val="24"/>
          <w:lang w:val="es-ES_tradnl"/>
        </w:rPr>
      </w:pPr>
      <w:r w:rsidRPr="00DD5DE1">
        <w:rPr>
          <w:rFonts w:asciiTheme="minorHAnsi" w:hAnsiTheme="minorHAnsi" w:cstheme="minorHAnsi"/>
          <w:b/>
          <w:szCs w:val="24"/>
          <w:lang w:val="es-ES_tradnl"/>
        </w:rPr>
        <w:t>Vigencia:</w:t>
      </w:r>
    </w:p>
    <w:p w14:paraId="0182B0D0"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Indefinida</w:t>
      </w:r>
    </w:p>
    <w:p w14:paraId="0DC5D6FC" w14:textId="77777777" w:rsidR="00CB0955" w:rsidRPr="003928F0" w:rsidRDefault="00CB0955" w:rsidP="00CB0955">
      <w:pPr>
        <w:rPr>
          <w:rFonts w:ascii="Arial" w:hAnsi="Arial" w:cs="Arial"/>
          <w:sz w:val="20"/>
          <w:lang w:val="es-ES_tradnl"/>
        </w:rPr>
      </w:pPr>
      <w:r w:rsidRPr="003928F0">
        <w:rPr>
          <w:rFonts w:ascii="Arial" w:hAnsi="Arial" w:cs="Arial"/>
          <w:sz w:val="20"/>
          <w:lang w:val="es-ES_tradnl"/>
        </w:rPr>
        <w:br w:type="page"/>
      </w:r>
    </w:p>
    <w:p w14:paraId="79D53698" w14:textId="77777777" w:rsidR="00CB0955" w:rsidRPr="00DD5DE1" w:rsidRDefault="00CB0955" w:rsidP="00CB0955">
      <w:pPr>
        <w:outlineLvl w:val="0"/>
        <w:rPr>
          <w:rFonts w:ascii="Calibri" w:hAnsi="Calibri" w:cs="Arial"/>
          <w:b/>
          <w:sz w:val="28"/>
          <w:szCs w:val="18"/>
          <w:lang w:val="es-ES_tradnl"/>
        </w:rPr>
      </w:pPr>
      <w:r w:rsidRPr="00DD5DE1">
        <w:rPr>
          <w:rFonts w:ascii="Calibri" w:hAnsi="Calibri" w:cs="Arial"/>
          <w:b/>
          <w:sz w:val="28"/>
          <w:szCs w:val="18"/>
          <w:lang w:val="es-ES_tradnl"/>
        </w:rPr>
        <w:lastRenderedPageBreak/>
        <w:t>Anexo Destinos Incluidos</w:t>
      </w:r>
    </w:p>
    <w:p w14:paraId="039C61A4" w14:textId="77777777" w:rsidR="00CB0955" w:rsidRPr="00A17371" w:rsidRDefault="00CB0955" w:rsidP="00CB0955">
      <w:pPr>
        <w:rPr>
          <w:rFonts w:ascii="Calibri" w:hAnsi="Calibri"/>
          <w:sz w:val="20"/>
          <w:lang w:val="es-ES_tradnl"/>
        </w:rPr>
      </w:pPr>
    </w:p>
    <w:p w14:paraId="215A888D"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Incluye a todos los países del mundo con excepción de Cuba, Servicios Especiales, islas de África y Oceanía.</w:t>
      </w:r>
    </w:p>
    <w:p w14:paraId="29355700"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Lo destinos excluidos de África y Oceanía son:</w:t>
      </w:r>
    </w:p>
    <w:p w14:paraId="7E57634D" w14:textId="77777777" w:rsidR="00CB0955" w:rsidRPr="00DD5DE1" w:rsidRDefault="00CB0955" w:rsidP="00CB0955">
      <w:pPr>
        <w:rPr>
          <w:rFonts w:asciiTheme="minorHAnsi" w:hAnsiTheme="minorHAnsi" w:cstheme="minorHAnsi"/>
          <w:szCs w:val="24"/>
        </w:rPr>
      </w:pPr>
    </w:p>
    <w:p w14:paraId="79898C09"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Cape Verde</w:t>
      </w:r>
    </w:p>
    <w:p w14:paraId="2CCE3A45" w14:textId="77777777" w:rsidR="00CB0955" w:rsidRPr="00DD5DE1" w:rsidRDefault="00CB0955" w:rsidP="00CB0955">
      <w:pPr>
        <w:rPr>
          <w:rFonts w:asciiTheme="minorHAnsi" w:hAnsiTheme="minorHAnsi" w:cstheme="minorHAnsi"/>
          <w:szCs w:val="24"/>
        </w:rPr>
      </w:pPr>
      <w:proofErr w:type="spellStart"/>
      <w:r w:rsidRPr="00DD5DE1">
        <w:rPr>
          <w:rFonts w:asciiTheme="minorHAnsi" w:hAnsiTheme="minorHAnsi" w:cstheme="minorHAnsi"/>
          <w:szCs w:val="24"/>
        </w:rPr>
        <w:t>Fiji</w:t>
      </w:r>
      <w:proofErr w:type="spellEnd"/>
    </w:p>
    <w:p w14:paraId="7E9E2C6C"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Palau</w:t>
      </w:r>
    </w:p>
    <w:p w14:paraId="151B36C1" w14:textId="77777777" w:rsidR="00CB0955" w:rsidRPr="00DD5DE1" w:rsidRDefault="00CB0955" w:rsidP="00CB0955">
      <w:pPr>
        <w:rPr>
          <w:rFonts w:asciiTheme="minorHAnsi" w:hAnsiTheme="minorHAnsi" w:cstheme="minorHAnsi"/>
          <w:szCs w:val="24"/>
        </w:rPr>
      </w:pPr>
      <w:proofErr w:type="spellStart"/>
      <w:r w:rsidRPr="00DD5DE1">
        <w:rPr>
          <w:rFonts w:asciiTheme="minorHAnsi" w:hAnsiTheme="minorHAnsi" w:cstheme="minorHAnsi"/>
          <w:szCs w:val="24"/>
        </w:rPr>
        <w:t>Equatorial</w:t>
      </w:r>
      <w:proofErr w:type="spellEnd"/>
      <w:r w:rsidRPr="00DD5DE1">
        <w:rPr>
          <w:rFonts w:asciiTheme="minorHAnsi" w:hAnsiTheme="minorHAnsi" w:cstheme="minorHAnsi"/>
          <w:szCs w:val="24"/>
        </w:rPr>
        <w:t xml:space="preserve"> Guinea (Isla </w:t>
      </w:r>
      <w:proofErr w:type="spellStart"/>
      <w:r w:rsidRPr="00DD5DE1">
        <w:rPr>
          <w:rFonts w:asciiTheme="minorHAnsi" w:hAnsiTheme="minorHAnsi" w:cstheme="minorHAnsi"/>
          <w:szCs w:val="24"/>
        </w:rPr>
        <w:t>Bioko</w:t>
      </w:r>
      <w:proofErr w:type="spellEnd"/>
      <w:r w:rsidRPr="00DD5DE1">
        <w:rPr>
          <w:rFonts w:asciiTheme="minorHAnsi" w:hAnsiTheme="minorHAnsi" w:cstheme="minorHAnsi"/>
          <w:szCs w:val="24"/>
        </w:rPr>
        <w:t>)</w:t>
      </w:r>
    </w:p>
    <w:p w14:paraId="501045FB"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French Polynesia (Tahiti)</w:t>
      </w:r>
    </w:p>
    <w:p w14:paraId="1B598D0C"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Papua New Guinea</w:t>
      </w:r>
    </w:p>
    <w:p w14:paraId="5584B730"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Madagascar</w:t>
      </w:r>
    </w:p>
    <w:p w14:paraId="5F747E42"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Guam</w:t>
      </w:r>
    </w:p>
    <w:p w14:paraId="131C914E"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Solomon</w:t>
      </w:r>
    </w:p>
    <w:p w14:paraId="49FF2352"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Sao Tome</w:t>
      </w:r>
    </w:p>
    <w:p w14:paraId="5BFACD4A"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Kiribati</w:t>
      </w:r>
    </w:p>
    <w:p w14:paraId="3FA27B2E"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Tokelau</w:t>
      </w:r>
    </w:p>
    <w:p w14:paraId="575C71BF"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 xml:space="preserve">Tanzania (Islas </w:t>
      </w:r>
      <w:proofErr w:type="spellStart"/>
      <w:r w:rsidRPr="00DD5DE1">
        <w:rPr>
          <w:rFonts w:asciiTheme="minorHAnsi" w:hAnsiTheme="minorHAnsi" w:cstheme="minorHAnsi"/>
          <w:szCs w:val="24"/>
        </w:rPr>
        <w:t>Zanzibar</w:t>
      </w:r>
      <w:proofErr w:type="spellEnd"/>
      <w:r w:rsidRPr="00DD5DE1">
        <w:rPr>
          <w:rFonts w:asciiTheme="minorHAnsi" w:hAnsiTheme="minorHAnsi" w:cstheme="minorHAnsi"/>
          <w:szCs w:val="24"/>
        </w:rPr>
        <w:t xml:space="preserve">, </w:t>
      </w:r>
      <w:proofErr w:type="spellStart"/>
      <w:r w:rsidRPr="00DD5DE1">
        <w:rPr>
          <w:rFonts w:asciiTheme="minorHAnsi" w:hAnsiTheme="minorHAnsi" w:cstheme="minorHAnsi"/>
          <w:szCs w:val="24"/>
        </w:rPr>
        <w:t>Pembar</w:t>
      </w:r>
      <w:proofErr w:type="spellEnd"/>
      <w:r w:rsidRPr="00DD5DE1">
        <w:rPr>
          <w:rFonts w:asciiTheme="minorHAnsi" w:hAnsiTheme="minorHAnsi" w:cstheme="minorHAnsi"/>
          <w:szCs w:val="24"/>
        </w:rPr>
        <w:t>)</w:t>
      </w:r>
    </w:p>
    <w:p w14:paraId="108484A8"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Marshall Islands</w:t>
      </w:r>
    </w:p>
    <w:p w14:paraId="46E1D375"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Tonga</w:t>
      </w:r>
    </w:p>
    <w:p w14:paraId="607A12B5"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Yemen Republic (Asia)</w:t>
      </w:r>
    </w:p>
    <w:p w14:paraId="462C967A"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Micronesia</w:t>
      </w:r>
    </w:p>
    <w:p w14:paraId="37958F4D"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Tuvalu</w:t>
      </w:r>
    </w:p>
    <w:p w14:paraId="7FA753A9"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Seychelles</w:t>
      </w:r>
    </w:p>
    <w:p w14:paraId="514180AA"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Nauru</w:t>
      </w:r>
    </w:p>
    <w:p w14:paraId="58F1E6C7"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Vanuatu</w:t>
      </w:r>
    </w:p>
    <w:p w14:paraId="532F4525" w14:textId="77777777" w:rsidR="00CB0955" w:rsidRPr="00DD5DE1" w:rsidRDefault="00CB0955" w:rsidP="00CB0955">
      <w:pPr>
        <w:rPr>
          <w:rFonts w:asciiTheme="minorHAnsi" w:hAnsiTheme="minorHAnsi" w:cstheme="minorHAnsi"/>
          <w:szCs w:val="24"/>
        </w:rPr>
      </w:pPr>
      <w:proofErr w:type="spellStart"/>
      <w:r w:rsidRPr="00DD5DE1">
        <w:rPr>
          <w:rFonts w:asciiTheme="minorHAnsi" w:hAnsiTheme="minorHAnsi" w:cstheme="minorHAnsi"/>
          <w:szCs w:val="24"/>
        </w:rPr>
        <w:t>Comoros</w:t>
      </w:r>
      <w:proofErr w:type="spellEnd"/>
    </w:p>
    <w:p w14:paraId="577C8903"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New Caledonia</w:t>
      </w:r>
    </w:p>
    <w:p w14:paraId="5FA1197F"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 xml:space="preserve">Wallis </w:t>
      </w:r>
      <w:proofErr w:type="spellStart"/>
      <w:r w:rsidRPr="00DD5DE1">
        <w:rPr>
          <w:rFonts w:asciiTheme="minorHAnsi" w:hAnsiTheme="minorHAnsi" w:cstheme="minorHAnsi"/>
          <w:szCs w:val="24"/>
          <w:lang w:val="en-US"/>
        </w:rPr>
        <w:t>Fotuna</w:t>
      </w:r>
      <w:proofErr w:type="spellEnd"/>
      <w:r w:rsidRPr="00DD5DE1">
        <w:rPr>
          <w:rFonts w:asciiTheme="minorHAnsi" w:hAnsiTheme="minorHAnsi" w:cstheme="minorHAnsi"/>
          <w:szCs w:val="24"/>
          <w:lang w:val="en-US"/>
        </w:rPr>
        <w:t xml:space="preserve"> Island</w:t>
      </w:r>
    </w:p>
    <w:p w14:paraId="425BFC12"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Antarctica (Australian Territory)</w:t>
      </w:r>
      <w:r w:rsidRPr="00DD5DE1">
        <w:rPr>
          <w:rFonts w:asciiTheme="minorHAnsi" w:hAnsiTheme="minorHAnsi" w:cstheme="minorHAnsi"/>
          <w:szCs w:val="24"/>
          <w:lang w:val="en-US"/>
        </w:rPr>
        <w:tab/>
        <w:t>Niue Island</w:t>
      </w:r>
    </w:p>
    <w:p w14:paraId="5DE21DB2"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Western Samoa</w:t>
      </w:r>
    </w:p>
    <w:p w14:paraId="469A29BA"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Cook Islands</w:t>
      </w:r>
    </w:p>
    <w:p w14:paraId="233FAC46"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Northern Mariana (Saipan)</w:t>
      </w:r>
    </w:p>
    <w:p w14:paraId="5CC0BBE4" w14:textId="77777777" w:rsidR="00CB0955" w:rsidRPr="00DD5DE1" w:rsidRDefault="00CB0955" w:rsidP="00CB0955">
      <w:pPr>
        <w:rPr>
          <w:rFonts w:asciiTheme="minorHAnsi" w:hAnsiTheme="minorHAnsi" w:cstheme="minorHAnsi"/>
          <w:szCs w:val="24"/>
          <w:lang w:val="es-MX"/>
        </w:rPr>
      </w:pPr>
      <w:proofErr w:type="spellStart"/>
      <w:r w:rsidRPr="00DD5DE1">
        <w:rPr>
          <w:rFonts w:asciiTheme="minorHAnsi" w:hAnsiTheme="minorHAnsi" w:cstheme="minorHAnsi"/>
          <w:szCs w:val="24"/>
          <w:lang w:val="es-MX"/>
        </w:rPr>
        <w:t>Easter</w:t>
      </w:r>
      <w:proofErr w:type="spellEnd"/>
      <w:r w:rsidRPr="00DD5DE1">
        <w:rPr>
          <w:rFonts w:asciiTheme="minorHAnsi" w:hAnsiTheme="minorHAnsi" w:cstheme="minorHAnsi"/>
          <w:szCs w:val="24"/>
          <w:lang w:val="es-MX"/>
        </w:rPr>
        <w:t xml:space="preserve"> Island (isla de Pascua)</w:t>
      </w:r>
    </w:p>
    <w:p w14:paraId="68F4F816" w14:textId="77777777" w:rsidR="00CB0955" w:rsidRPr="00DD5DE1" w:rsidRDefault="00CB0955" w:rsidP="00CB0955">
      <w:pPr>
        <w:rPr>
          <w:rFonts w:asciiTheme="minorHAnsi" w:hAnsiTheme="minorHAnsi" w:cstheme="minorHAnsi"/>
          <w:szCs w:val="24"/>
          <w:lang w:val="es-MX"/>
        </w:rPr>
      </w:pPr>
    </w:p>
    <w:p w14:paraId="18DE512A" w14:textId="77777777" w:rsidR="00CB0955" w:rsidRPr="00E14239" w:rsidRDefault="00CB0955" w:rsidP="00CB0955">
      <w:pPr>
        <w:rPr>
          <w:rFonts w:asciiTheme="minorHAnsi" w:hAnsiTheme="minorHAnsi" w:cstheme="minorHAnsi"/>
          <w:sz w:val="20"/>
          <w:lang w:val="es-MX"/>
        </w:rPr>
      </w:pPr>
      <w:r w:rsidRPr="00E14239">
        <w:rPr>
          <w:rFonts w:asciiTheme="minorHAnsi" w:hAnsiTheme="minorHAnsi" w:cstheme="minorHAnsi"/>
          <w:sz w:val="20"/>
          <w:lang w:val="es-MX" w:eastAsia="es-MX"/>
        </w:rPr>
        <w:t xml:space="preserve">Nota: Los servicios especiales son los que corresponden a servicios de </w:t>
      </w:r>
      <w:proofErr w:type="spellStart"/>
      <w:r w:rsidRPr="00E14239">
        <w:rPr>
          <w:rFonts w:asciiTheme="minorHAnsi" w:hAnsiTheme="minorHAnsi" w:cstheme="minorHAnsi"/>
          <w:sz w:val="20"/>
          <w:lang w:val="es-MX" w:eastAsia="es-MX"/>
        </w:rPr>
        <w:t>audiotexto</w:t>
      </w:r>
      <w:proofErr w:type="spellEnd"/>
      <w:r w:rsidRPr="00E14239">
        <w:rPr>
          <w:rFonts w:asciiTheme="minorHAnsi" w:hAnsiTheme="minorHAnsi" w:cstheme="minorHAnsi"/>
          <w:sz w:val="20"/>
          <w:lang w:val="es-MX" w:eastAsia="es-MX"/>
        </w:rPr>
        <w:t xml:space="preserve"> y satelitales.</w:t>
      </w:r>
    </w:p>
    <w:p w14:paraId="23DC84B0" w14:textId="77777777" w:rsidR="00CB0955" w:rsidRDefault="00CB0955" w:rsidP="00862853">
      <w:pPr>
        <w:rPr>
          <w:rStyle w:val="Ttulo3Car"/>
          <w:rFonts w:asciiTheme="minorHAnsi" w:hAnsiTheme="minorHAnsi" w:cstheme="minorHAnsi"/>
          <w:sz w:val="28"/>
          <w:szCs w:val="28"/>
        </w:rPr>
      </w:pPr>
    </w:p>
    <w:p w14:paraId="5DDB11E7" w14:textId="77777777" w:rsidR="00CB0955" w:rsidRDefault="00CB0955" w:rsidP="00862853">
      <w:pPr>
        <w:rPr>
          <w:rStyle w:val="Ttulo3Car"/>
          <w:rFonts w:asciiTheme="minorHAnsi" w:hAnsiTheme="minorHAnsi" w:cstheme="minorHAnsi"/>
          <w:sz w:val="28"/>
          <w:szCs w:val="28"/>
        </w:rPr>
      </w:pPr>
    </w:p>
    <w:p w14:paraId="384AAD13" w14:textId="77777777" w:rsidR="007425D0" w:rsidRDefault="007425D0" w:rsidP="00862853">
      <w:pPr>
        <w:rPr>
          <w:rStyle w:val="Ttulo3Car"/>
          <w:rFonts w:asciiTheme="minorHAnsi" w:hAnsiTheme="minorHAnsi" w:cstheme="minorHAnsi"/>
          <w:sz w:val="28"/>
          <w:szCs w:val="28"/>
        </w:rPr>
      </w:pPr>
    </w:p>
    <w:p w14:paraId="23DE89CC" w14:textId="77777777" w:rsidR="00E93BA8" w:rsidRPr="0048339A" w:rsidRDefault="00A16FF0" w:rsidP="00E93BA8">
      <w:pPr>
        <w:rPr>
          <w:rStyle w:val="Ttulo3Car"/>
          <w:rFonts w:asciiTheme="minorHAnsi" w:hAnsiTheme="minorHAnsi" w:cstheme="minorHAnsi"/>
          <w:sz w:val="28"/>
          <w:szCs w:val="28"/>
        </w:rPr>
      </w:pPr>
      <w:bookmarkStart w:id="199" w:name="_Toc162342580"/>
      <w:r>
        <w:rPr>
          <w:rStyle w:val="Ttulo3Car"/>
          <w:rFonts w:asciiTheme="minorHAnsi" w:hAnsiTheme="minorHAnsi" w:cstheme="minorHAnsi"/>
          <w:sz w:val="28"/>
          <w:szCs w:val="28"/>
        </w:rPr>
        <w:lastRenderedPageBreak/>
        <w:t>X</w:t>
      </w:r>
      <w:r w:rsidR="006333DD">
        <w:rPr>
          <w:rStyle w:val="Ttulo3Car"/>
          <w:rFonts w:asciiTheme="minorHAnsi" w:hAnsiTheme="minorHAnsi" w:cstheme="minorHAnsi"/>
          <w:sz w:val="28"/>
          <w:szCs w:val="28"/>
        </w:rPr>
        <w:t>I</w:t>
      </w:r>
      <w:r w:rsidR="005F4BAB">
        <w:rPr>
          <w:rStyle w:val="Ttulo3Car"/>
          <w:rFonts w:asciiTheme="minorHAnsi" w:hAnsiTheme="minorHAnsi" w:cstheme="minorHAnsi"/>
          <w:sz w:val="28"/>
          <w:szCs w:val="28"/>
        </w:rPr>
        <w:t>I</w:t>
      </w:r>
      <w:r w:rsidR="00E93BA8" w:rsidRPr="0048339A">
        <w:rPr>
          <w:rStyle w:val="Ttulo3Car"/>
          <w:rFonts w:asciiTheme="minorHAnsi" w:hAnsiTheme="minorHAnsi" w:cstheme="minorHAnsi"/>
          <w:sz w:val="28"/>
          <w:szCs w:val="28"/>
        </w:rPr>
        <w:t>. PAQUETE CONECTES NEGOCIO</w:t>
      </w:r>
      <w:bookmarkEnd w:id="199"/>
    </w:p>
    <w:p w14:paraId="2B590D0F" w14:textId="77777777" w:rsidR="005056DD" w:rsidRPr="0048339A" w:rsidRDefault="005056DD" w:rsidP="005056DD">
      <w:pPr>
        <w:outlineLvl w:val="0"/>
        <w:rPr>
          <w:rFonts w:asciiTheme="minorHAnsi" w:hAnsiTheme="minorHAnsi" w:cstheme="minorHAnsi"/>
          <w:b/>
          <w:szCs w:val="24"/>
        </w:rPr>
      </w:pPr>
    </w:p>
    <w:p w14:paraId="1256C9E6" w14:textId="77777777" w:rsidR="005056DD" w:rsidRPr="0048339A" w:rsidRDefault="005056DD" w:rsidP="005056DD">
      <w:pPr>
        <w:outlineLvl w:val="0"/>
        <w:rPr>
          <w:rFonts w:asciiTheme="minorHAnsi" w:hAnsiTheme="minorHAnsi" w:cstheme="minorHAnsi"/>
          <w:b/>
          <w:szCs w:val="24"/>
        </w:rPr>
      </w:pPr>
      <w:r w:rsidRPr="0048339A">
        <w:rPr>
          <w:rFonts w:asciiTheme="minorHAnsi" w:hAnsiTheme="minorHAnsi" w:cstheme="minorHAnsi"/>
          <w:b/>
          <w:szCs w:val="24"/>
        </w:rPr>
        <w:t>Número de Inscripción:</w:t>
      </w:r>
      <w:r w:rsidR="0048339A">
        <w:rPr>
          <w:rFonts w:asciiTheme="minorHAnsi" w:hAnsiTheme="minorHAnsi" w:cstheme="minorHAnsi"/>
          <w:b/>
          <w:szCs w:val="24"/>
        </w:rPr>
        <w:t xml:space="preserve"> </w:t>
      </w:r>
      <w:r w:rsidR="00B9047D">
        <w:rPr>
          <w:rFonts w:asciiTheme="minorHAnsi" w:hAnsiTheme="minorHAnsi" w:cstheme="minorHAnsi"/>
          <w:b/>
          <w:sz w:val="28"/>
          <w:szCs w:val="28"/>
        </w:rPr>
        <w:t>1027877</w:t>
      </w:r>
    </w:p>
    <w:p w14:paraId="268C410B" w14:textId="77777777" w:rsidR="0048339A" w:rsidRDefault="0048339A" w:rsidP="005056DD">
      <w:pPr>
        <w:outlineLvl w:val="0"/>
        <w:rPr>
          <w:rFonts w:asciiTheme="minorHAnsi" w:hAnsiTheme="minorHAnsi" w:cstheme="minorHAnsi"/>
          <w:b/>
          <w:szCs w:val="24"/>
        </w:rPr>
      </w:pPr>
    </w:p>
    <w:p w14:paraId="6DA7F738" w14:textId="77777777" w:rsidR="005056DD" w:rsidRPr="0048339A" w:rsidRDefault="005056DD" w:rsidP="005056DD">
      <w:pPr>
        <w:outlineLvl w:val="0"/>
        <w:rPr>
          <w:rFonts w:asciiTheme="minorHAnsi" w:hAnsiTheme="minorHAnsi" w:cstheme="minorHAnsi"/>
          <w:b/>
          <w:szCs w:val="24"/>
        </w:rPr>
      </w:pPr>
      <w:r w:rsidRPr="0048339A">
        <w:rPr>
          <w:rFonts w:asciiTheme="minorHAnsi" w:hAnsiTheme="minorHAnsi" w:cstheme="minorHAnsi"/>
          <w:b/>
          <w:szCs w:val="24"/>
        </w:rPr>
        <w:t>Nombre del Servicio:</w:t>
      </w:r>
    </w:p>
    <w:p w14:paraId="5FC41056" w14:textId="77777777" w:rsidR="005056DD" w:rsidRPr="0048339A" w:rsidRDefault="005056DD" w:rsidP="005056DD">
      <w:pPr>
        <w:outlineLvl w:val="0"/>
        <w:rPr>
          <w:rFonts w:asciiTheme="minorHAnsi" w:hAnsiTheme="minorHAnsi" w:cstheme="minorHAnsi"/>
          <w:i/>
          <w:szCs w:val="24"/>
        </w:rPr>
      </w:pPr>
      <w:r w:rsidRPr="0048339A">
        <w:rPr>
          <w:rFonts w:asciiTheme="minorHAnsi" w:hAnsiTheme="minorHAnsi" w:cstheme="minorHAnsi"/>
          <w:szCs w:val="24"/>
        </w:rPr>
        <w:t>Paquete Conectes Negocio.</w:t>
      </w:r>
    </w:p>
    <w:p w14:paraId="7FB389C8" w14:textId="77777777" w:rsidR="0048339A" w:rsidRDefault="0048339A" w:rsidP="005056DD">
      <w:pPr>
        <w:outlineLvl w:val="0"/>
        <w:rPr>
          <w:rFonts w:asciiTheme="minorHAnsi" w:hAnsiTheme="minorHAnsi" w:cstheme="minorHAnsi"/>
          <w:b/>
          <w:szCs w:val="24"/>
        </w:rPr>
      </w:pPr>
    </w:p>
    <w:p w14:paraId="25B9B5FE" w14:textId="77777777" w:rsidR="005056DD" w:rsidRPr="0048339A" w:rsidRDefault="005056DD" w:rsidP="005056DD">
      <w:pPr>
        <w:outlineLvl w:val="0"/>
        <w:rPr>
          <w:rFonts w:asciiTheme="minorHAnsi" w:hAnsiTheme="minorHAnsi" w:cstheme="minorHAnsi"/>
          <w:b/>
          <w:szCs w:val="24"/>
        </w:rPr>
      </w:pPr>
      <w:r w:rsidRPr="0048339A">
        <w:rPr>
          <w:rFonts w:asciiTheme="minorHAnsi" w:hAnsiTheme="minorHAnsi" w:cstheme="minorHAnsi"/>
          <w:b/>
          <w:szCs w:val="24"/>
        </w:rPr>
        <w:t>Descripción:</w:t>
      </w:r>
    </w:p>
    <w:p w14:paraId="6087A052" w14:textId="77777777" w:rsidR="00B9047D" w:rsidRPr="00F26715" w:rsidRDefault="00B9047D" w:rsidP="00B9047D">
      <w:pPr>
        <w:pStyle w:val="Textoindependiente2"/>
        <w:spacing w:after="0" w:line="240" w:lineRule="auto"/>
        <w:jc w:val="both"/>
        <w:rPr>
          <w:rFonts w:asciiTheme="minorHAnsi" w:hAnsiTheme="minorHAnsi" w:cs="Arial"/>
          <w:szCs w:val="24"/>
        </w:rPr>
      </w:pPr>
      <w:r w:rsidRPr="00F26715">
        <w:rPr>
          <w:rFonts w:asciiTheme="minorHAnsi" w:hAnsiTheme="minorHAnsi" w:cs="Arial"/>
          <w:szCs w:val="24"/>
        </w:rPr>
        <w:t xml:space="preserve">Es un Paquete que integra, bajo un esquema de renta mensual fija: La renta básica de la línea </w:t>
      </w:r>
      <w:r>
        <w:rPr>
          <w:rFonts w:asciiTheme="minorHAnsi" w:hAnsiTheme="minorHAnsi" w:cs="Arial"/>
          <w:szCs w:val="24"/>
        </w:rPr>
        <w:t>comercial</w:t>
      </w:r>
      <w:r w:rsidRPr="00F26715">
        <w:rPr>
          <w:rFonts w:asciiTheme="minorHAnsi" w:hAnsiTheme="minorHAnsi" w:cs="Arial"/>
          <w:szCs w:val="24"/>
        </w:rPr>
        <w:t xml:space="preserve">, Infinitum de hasta </w:t>
      </w:r>
      <w:r>
        <w:rPr>
          <w:rFonts w:asciiTheme="minorHAnsi" w:hAnsiTheme="minorHAnsi" w:cs="Arial"/>
          <w:szCs w:val="24"/>
        </w:rPr>
        <w:t>60 Mbps</w:t>
      </w:r>
      <w:r w:rsidRPr="00F26715">
        <w:rPr>
          <w:rFonts w:asciiTheme="minorHAnsi" w:hAnsiTheme="minorHAnsi" w:cs="Arial"/>
          <w:szCs w:val="24"/>
        </w:rPr>
        <w:t>, llamadas de servicio medido ilimitadas (SM), minutos ilimitados a teléfonos móviles bajo la modalidad de “El Que Llama Paga”, minutos ilimitados de larga distancia internacional (001), minutos ilimitados de larga distancia mundial (00)</w:t>
      </w:r>
      <w:r>
        <w:rPr>
          <w:rFonts w:asciiTheme="minorHAnsi" w:hAnsiTheme="minorHAnsi" w:cs="Arial"/>
          <w:szCs w:val="24"/>
        </w:rPr>
        <w:t>,</w:t>
      </w:r>
      <w:r w:rsidRPr="00F26715">
        <w:rPr>
          <w:rFonts w:asciiTheme="minorHAnsi" w:hAnsiTheme="minorHAnsi" w:cs="Arial"/>
          <w:szCs w:val="24"/>
        </w:rPr>
        <w:t xml:space="preserve"> Paquete de Servicios Digitales, </w:t>
      </w:r>
      <w:r w:rsidRPr="00F26715">
        <w:rPr>
          <w:rFonts w:asciiTheme="minorHAnsi" w:hAnsiTheme="minorHAnsi" w:cs="Arial"/>
          <w:bCs/>
          <w:szCs w:val="24"/>
        </w:rPr>
        <w:t xml:space="preserve">y </w:t>
      </w:r>
      <w:r w:rsidRPr="00F26715">
        <w:rPr>
          <w:rFonts w:asciiTheme="minorHAnsi" w:hAnsiTheme="minorHAnsi" w:cs="Arial"/>
          <w:szCs w:val="24"/>
        </w:rPr>
        <w:t>tarifas promocionales para el servicio de Larga Distancia Mundial.</w:t>
      </w:r>
      <w:r>
        <w:rPr>
          <w:rFonts w:asciiTheme="minorHAnsi" w:hAnsiTheme="minorHAnsi" w:cs="Arial"/>
          <w:szCs w:val="24"/>
        </w:rPr>
        <w:t xml:space="preserve"> </w:t>
      </w:r>
    </w:p>
    <w:p w14:paraId="4E1E5BD4" w14:textId="77777777" w:rsidR="005056DD" w:rsidRPr="0048339A" w:rsidRDefault="005056DD" w:rsidP="005056DD">
      <w:pPr>
        <w:rPr>
          <w:rFonts w:asciiTheme="minorHAnsi" w:hAnsiTheme="minorHAnsi" w:cstheme="minorHAnsi"/>
          <w:szCs w:val="24"/>
        </w:rPr>
      </w:pPr>
    </w:p>
    <w:p w14:paraId="7DB5BF62" w14:textId="77777777" w:rsidR="005056DD" w:rsidRPr="0048339A" w:rsidRDefault="005056DD" w:rsidP="005056DD">
      <w:pPr>
        <w:outlineLvl w:val="0"/>
        <w:rPr>
          <w:rFonts w:asciiTheme="minorHAnsi" w:hAnsiTheme="minorHAnsi" w:cstheme="minorHAnsi"/>
          <w:b/>
          <w:szCs w:val="24"/>
        </w:rPr>
      </w:pPr>
      <w:r w:rsidRPr="0048339A">
        <w:rPr>
          <w:rFonts w:asciiTheme="minorHAnsi" w:hAnsiTheme="minorHAnsi" w:cstheme="minorHAnsi"/>
          <w:b/>
          <w:szCs w:val="24"/>
        </w:rPr>
        <w:t>Estructura Tarifaria:</w:t>
      </w:r>
    </w:p>
    <w:p w14:paraId="407C1DF8"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Paquete Conectes Negocio</w:t>
      </w:r>
      <w:r w:rsidR="00A16FF0">
        <w:rPr>
          <w:rFonts w:asciiTheme="minorHAnsi" w:hAnsiTheme="minorHAnsi" w:cstheme="minorHAnsi"/>
          <w:szCs w:val="24"/>
        </w:rPr>
        <w:t xml:space="preserve"> incluye lo siguiente:</w:t>
      </w:r>
    </w:p>
    <w:p w14:paraId="7496873C"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Renta Básica de la Línea comercial</w:t>
      </w:r>
    </w:p>
    <w:p w14:paraId="4DCF0853"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Llamadas de Servicio Medido Ilimitadas</w:t>
      </w:r>
    </w:p>
    <w:p w14:paraId="1A7F37FD"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 xml:space="preserve">Minutos ilimitados a teléfonos móviles bajo la modalidad </w:t>
      </w:r>
      <w:r w:rsidR="00A16FF0">
        <w:rPr>
          <w:rFonts w:asciiTheme="minorHAnsi" w:hAnsiTheme="minorHAnsi" w:cstheme="minorHAnsi"/>
          <w:szCs w:val="24"/>
        </w:rPr>
        <w:t>“</w:t>
      </w:r>
      <w:r w:rsidRPr="0048339A">
        <w:rPr>
          <w:rFonts w:asciiTheme="minorHAnsi" w:hAnsiTheme="minorHAnsi" w:cstheme="minorHAnsi"/>
          <w:szCs w:val="24"/>
        </w:rPr>
        <w:t>El Que Llama Paga</w:t>
      </w:r>
      <w:r w:rsidR="00A16FF0">
        <w:rPr>
          <w:rFonts w:asciiTheme="minorHAnsi" w:hAnsiTheme="minorHAnsi" w:cstheme="minorHAnsi"/>
          <w:szCs w:val="24"/>
        </w:rPr>
        <w:t>”</w:t>
      </w:r>
    </w:p>
    <w:p w14:paraId="1D93A49A"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Minutos ilimitados de Larga Distancia Internacional</w:t>
      </w:r>
      <w:r w:rsidR="00A16FF0">
        <w:rPr>
          <w:rFonts w:asciiTheme="minorHAnsi" w:hAnsiTheme="minorHAnsi" w:cstheme="minorHAnsi"/>
          <w:szCs w:val="24"/>
        </w:rPr>
        <w:t xml:space="preserve"> a Estados Unidos y Canadá</w:t>
      </w:r>
      <w:r w:rsidRPr="0048339A">
        <w:rPr>
          <w:rFonts w:asciiTheme="minorHAnsi" w:hAnsiTheme="minorHAnsi" w:cstheme="minorHAnsi"/>
          <w:szCs w:val="24"/>
        </w:rPr>
        <w:t xml:space="preserve"> </w:t>
      </w:r>
    </w:p>
    <w:p w14:paraId="441E6A8F"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Minutos ilimitados de Larga Distancia Mundial (*)</w:t>
      </w:r>
    </w:p>
    <w:p w14:paraId="5DEAB5C8"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Tarifas Promocionales de Larga Distancia Mundial (**)</w:t>
      </w:r>
    </w:p>
    <w:p w14:paraId="104C9E97"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 xml:space="preserve">Infinitum hasta </w:t>
      </w:r>
      <w:r w:rsidR="00B9047D">
        <w:rPr>
          <w:rFonts w:asciiTheme="minorHAnsi" w:hAnsiTheme="minorHAnsi" w:cstheme="minorHAnsi"/>
          <w:szCs w:val="24"/>
        </w:rPr>
        <w:t>60</w:t>
      </w:r>
      <w:r w:rsidRPr="0048339A">
        <w:rPr>
          <w:rFonts w:asciiTheme="minorHAnsi" w:hAnsiTheme="minorHAnsi" w:cstheme="minorHAnsi"/>
          <w:szCs w:val="24"/>
        </w:rPr>
        <w:t xml:space="preserve"> Mbps</w:t>
      </w:r>
    </w:p>
    <w:p w14:paraId="666CADAB"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 xml:space="preserve">Paquete de Servicios Digitales </w:t>
      </w:r>
    </w:p>
    <w:p w14:paraId="724F5667" w14:textId="77777777" w:rsidR="005056DD" w:rsidRPr="0048339A" w:rsidRDefault="005056DD" w:rsidP="005056DD">
      <w:pPr>
        <w:rPr>
          <w:rFonts w:asciiTheme="minorHAnsi" w:hAnsiTheme="minorHAnsi" w:cstheme="minorHAnsi"/>
          <w:b/>
          <w:szCs w:val="24"/>
        </w:rPr>
      </w:pPr>
      <w:r w:rsidRPr="0048339A">
        <w:rPr>
          <w:rFonts w:asciiTheme="minorHAnsi" w:hAnsiTheme="minorHAnsi" w:cstheme="minorHAnsi"/>
          <w:b/>
          <w:szCs w:val="24"/>
        </w:rPr>
        <w:t>Precio del paquete sin impuestos: $336.90</w:t>
      </w:r>
    </w:p>
    <w:p w14:paraId="68B2B316" w14:textId="77777777" w:rsidR="005056DD" w:rsidRPr="0048339A" w:rsidRDefault="005056DD" w:rsidP="005056DD">
      <w:pPr>
        <w:rPr>
          <w:rFonts w:asciiTheme="minorHAnsi" w:hAnsiTheme="minorHAnsi" w:cstheme="minorHAnsi"/>
          <w:b/>
          <w:szCs w:val="24"/>
        </w:rPr>
      </w:pPr>
      <w:r w:rsidRPr="0048339A">
        <w:rPr>
          <w:rFonts w:asciiTheme="minorHAnsi" w:hAnsiTheme="minorHAnsi" w:cstheme="minorHAnsi"/>
          <w:b/>
          <w:szCs w:val="24"/>
        </w:rPr>
        <w:t>Precio del paquete con impuestos: $399.00</w:t>
      </w:r>
    </w:p>
    <w:p w14:paraId="2A8D54FF" w14:textId="77777777" w:rsidR="005056DD" w:rsidRPr="0048339A" w:rsidRDefault="005056DD" w:rsidP="005056DD">
      <w:pPr>
        <w:ind w:right="282"/>
        <w:jc w:val="both"/>
        <w:rPr>
          <w:rFonts w:asciiTheme="minorHAnsi" w:hAnsiTheme="minorHAnsi" w:cstheme="minorHAnsi"/>
          <w:bCs/>
          <w:szCs w:val="24"/>
        </w:rPr>
      </w:pPr>
      <w:r w:rsidRPr="0048339A">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0B0273BC" w14:textId="77777777" w:rsidR="0048339A" w:rsidRDefault="0048339A" w:rsidP="005056DD">
      <w:pPr>
        <w:rPr>
          <w:rFonts w:asciiTheme="minorHAnsi" w:hAnsiTheme="minorHAnsi" w:cstheme="minorHAnsi"/>
          <w:bCs/>
          <w:szCs w:val="24"/>
          <w:lang w:val="pt-BR"/>
        </w:rPr>
      </w:pPr>
    </w:p>
    <w:p w14:paraId="781EB681" w14:textId="77777777" w:rsidR="005056DD" w:rsidRPr="0048339A" w:rsidRDefault="005056DD" w:rsidP="005056DD">
      <w:pPr>
        <w:rPr>
          <w:rFonts w:asciiTheme="minorHAnsi" w:hAnsiTheme="minorHAnsi" w:cstheme="minorHAnsi"/>
          <w:bCs/>
          <w:szCs w:val="24"/>
          <w:lang w:val="pt-BR"/>
        </w:rPr>
      </w:pPr>
      <w:r w:rsidRPr="0048339A">
        <w:rPr>
          <w:rFonts w:asciiTheme="minorHAnsi" w:hAnsiTheme="minorHAnsi" w:cstheme="minorHAnsi"/>
          <w:bCs/>
          <w:szCs w:val="24"/>
          <w:lang w:val="pt-BR"/>
        </w:rPr>
        <w:t>(*) Hasta 50 países, ver anexo de destinos incluídos.</w:t>
      </w:r>
    </w:p>
    <w:p w14:paraId="4D4C7071" w14:textId="77777777" w:rsidR="005056DD" w:rsidRPr="0048339A" w:rsidRDefault="005056DD" w:rsidP="005056DD">
      <w:pPr>
        <w:rPr>
          <w:rFonts w:asciiTheme="minorHAnsi" w:hAnsiTheme="minorHAnsi" w:cstheme="minorHAnsi"/>
          <w:bCs/>
          <w:szCs w:val="24"/>
        </w:rPr>
      </w:pPr>
      <w:r w:rsidRPr="0048339A">
        <w:rPr>
          <w:rFonts w:asciiTheme="minorHAnsi" w:hAnsiTheme="minorHAnsi" w:cstheme="minorHAnsi"/>
          <w:bCs/>
          <w:szCs w:val="24"/>
        </w:rPr>
        <w:t>(**)</w:t>
      </w:r>
      <w:r w:rsidR="00D9762E">
        <w:rPr>
          <w:rFonts w:asciiTheme="minorHAnsi" w:hAnsiTheme="minorHAnsi" w:cstheme="minorHAnsi"/>
          <w:bCs/>
          <w:szCs w:val="24"/>
        </w:rPr>
        <w:t xml:space="preserve"> </w:t>
      </w:r>
      <w:r w:rsidRPr="0048339A">
        <w:rPr>
          <w:rFonts w:asciiTheme="minorHAnsi" w:hAnsiTheme="minorHAnsi" w:cstheme="minorHAnsi"/>
          <w:bCs/>
          <w:szCs w:val="24"/>
        </w:rPr>
        <w:t>Tarifas sin impuestos por minuto resto de países:</w:t>
      </w:r>
    </w:p>
    <w:p w14:paraId="08828961"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Sudamérica: $1.00</w:t>
      </w:r>
    </w:p>
    <w:p w14:paraId="12DCF80D"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Alaska y Centroamérica: $2.00</w:t>
      </w:r>
    </w:p>
    <w:p w14:paraId="4224CBD6"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Europa: $8.00</w:t>
      </w:r>
    </w:p>
    <w:p w14:paraId="18ACA4AA"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Cuba</w:t>
      </w:r>
      <w:r w:rsidR="00A16FF0">
        <w:rPr>
          <w:rFonts w:asciiTheme="minorHAnsi" w:hAnsiTheme="minorHAnsi" w:cstheme="minorHAnsi"/>
          <w:szCs w:val="24"/>
        </w:rPr>
        <w:t xml:space="preserve"> y </w:t>
      </w:r>
      <w:r w:rsidRPr="0048339A">
        <w:rPr>
          <w:rFonts w:asciiTheme="minorHAnsi" w:hAnsiTheme="minorHAnsi" w:cstheme="minorHAnsi"/>
          <w:szCs w:val="24"/>
        </w:rPr>
        <w:t>Resto del Mundo: $10.00</w:t>
      </w:r>
    </w:p>
    <w:p w14:paraId="3235D205" w14:textId="77777777" w:rsidR="005056DD" w:rsidRPr="0048339A" w:rsidRDefault="005056DD" w:rsidP="005056DD">
      <w:pPr>
        <w:rPr>
          <w:rFonts w:asciiTheme="minorHAnsi" w:hAnsiTheme="minorHAnsi" w:cstheme="minorHAnsi"/>
          <w:bCs/>
          <w:szCs w:val="24"/>
        </w:rPr>
      </w:pPr>
    </w:p>
    <w:p w14:paraId="55C6CF80" w14:textId="77777777" w:rsidR="005056DD" w:rsidRPr="0048339A" w:rsidRDefault="005056DD" w:rsidP="005056DD">
      <w:pPr>
        <w:outlineLvl w:val="0"/>
        <w:rPr>
          <w:rFonts w:asciiTheme="minorHAnsi" w:hAnsiTheme="minorHAnsi" w:cstheme="minorHAnsi"/>
          <w:b/>
          <w:szCs w:val="24"/>
        </w:rPr>
      </w:pPr>
      <w:r w:rsidRPr="0048339A">
        <w:rPr>
          <w:rFonts w:asciiTheme="minorHAnsi" w:hAnsiTheme="minorHAnsi" w:cstheme="minorHAnsi"/>
          <w:b/>
          <w:szCs w:val="24"/>
        </w:rPr>
        <w:t>Reglas de Aplicación Tarifaria:</w:t>
      </w:r>
    </w:p>
    <w:p w14:paraId="4713387E" w14:textId="77777777" w:rsidR="00B9047D" w:rsidRPr="00A85AB8" w:rsidRDefault="00B9047D" w:rsidP="00B9047D">
      <w:pPr>
        <w:numPr>
          <w:ilvl w:val="0"/>
          <w:numId w:val="35"/>
        </w:numPr>
        <w:ind w:right="98"/>
        <w:jc w:val="both"/>
        <w:rPr>
          <w:rFonts w:asciiTheme="minorHAnsi" w:hAnsiTheme="minorHAnsi" w:cs="Arial"/>
          <w:szCs w:val="24"/>
        </w:rPr>
      </w:pPr>
      <w:r w:rsidRPr="00A85AB8">
        <w:rPr>
          <w:rFonts w:asciiTheme="minorHAnsi" w:hAnsiTheme="minorHAnsi" w:cs="Arial"/>
          <w:szCs w:val="24"/>
        </w:rPr>
        <w:t>Aplica para tráfico de llamadas salientes originadas en la línea contratante.</w:t>
      </w:r>
    </w:p>
    <w:p w14:paraId="476B0F31" w14:textId="77777777" w:rsidR="00B9047D" w:rsidRDefault="00B9047D" w:rsidP="00B9047D">
      <w:pPr>
        <w:numPr>
          <w:ilvl w:val="0"/>
          <w:numId w:val="35"/>
        </w:numPr>
        <w:ind w:right="98"/>
        <w:jc w:val="both"/>
        <w:rPr>
          <w:rFonts w:asciiTheme="minorHAnsi" w:hAnsiTheme="minorHAnsi" w:cs="Arial"/>
          <w:szCs w:val="24"/>
        </w:rPr>
      </w:pPr>
      <w:r w:rsidRPr="00A85AB8">
        <w:rPr>
          <w:rFonts w:asciiTheme="minorHAnsi" w:hAnsiTheme="minorHAnsi" w:cs="Arial"/>
          <w:szCs w:val="24"/>
        </w:rPr>
        <w:t>Los minutos a teléfonos móviles aplican bajo la modalidad de “El que llama paga”.</w:t>
      </w:r>
    </w:p>
    <w:p w14:paraId="7132A756" w14:textId="77777777" w:rsidR="00B9047D" w:rsidRPr="00E87D6D" w:rsidRDefault="00B9047D" w:rsidP="00B9047D">
      <w:pPr>
        <w:pStyle w:val="Prrafodelista"/>
        <w:numPr>
          <w:ilvl w:val="0"/>
          <w:numId w:val="35"/>
        </w:numPr>
        <w:contextualSpacing w:val="0"/>
        <w:rPr>
          <w:rFonts w:asciiTheme="minorHAnsi" w:hAnsiTheme="minorHAnsi" w:cs="Arial"/>
          <w:szCs w:val="24"/>
        </w:rPr>
      </w:pPr>
      <w:r w:rsidRPr="00E87D6D">
        <w:rPr>
          <w:rFonts w:asciiTheme="minorHAnsi" w:hAnsiTheme="minorHAnsi" w:cs="Arial"/>
          <w:szCs w:val="24"/>
        </w:rPr>
        <w:lastRenderedPageBreak/>
        <w:t>No aplica para el tráfico semiautomático ni Operadora.</w:t>
      </w:r>
    </w:p>
    <w:p w14:paraId="3F4A7498" w14:textId="77777777" w:rsidR="00B9047D" w:rsidRDefault="00B9047D" w:rsidP="00B9047D">
      <w:pPr>
        <w:numPr>
          <w:ilvl w:val="0"/>
          <w:numId w:val="35"/>
        </w:numPr>
        <w:ind w:right="98"/>
        <w:jc w:val="both"/>
        <w:rPr>
          <w:rFonts w:asciiTheme="minorHAnsi" w:hAnsiTheme="minorHAnsi" w:cs="Arial"/>
          <w:szCs w:val="24"/>
        </w:rPr>
      </w:pPr>
      <w:r w:rsidRPr="00A85AB8">
        <w:rPr>
          <w:rFonts w:asciiTheme="minorHAnsi" w:hAnsiTheme="minorHAnsi" w:cs="Arial"/>
          <w:szCs w:val="24"/>
        </w:rPr>
        <w:t xml:space="preserve">No aplica para tráfico de servicios 800, 880, 900, </w:t>
      </w:r>
      <w:proofErr w:type="spellStart"/>
      <w:r w:rsidRPr="00A85AB8">
        <w:rPr>
          <w:rFonts w:asciiTheme="minorHAnsi" w:hAnsiTheme="minorHAnsi" w:cs="Arial"/>
          <w:szCs w:val="24"/>
        </w:rPr>
        <w:t>Telcard</w:t>
      </w:r>
      <w:proofErr w:type="spellEnd"/>
      <w:r w:rsidRPr="00A85AB8">
        <w:rPr>
          <w:rFonts w:asciiTheme="minorHAnsi" w:hAnsiTheme="minorHAnsi" w:cs="Arial"/>
          <w:szCs w:val="24"/>
        </w:rPr>
        <w:t>, servicio de Larga Distancia a Barcos (</w:t>
      </w:r>
      <w:proofErr w:type="spellStart"/>
      <w:r w:rsidRPr="00A85AB8">
        <w:rPr>
          <w:rFonts w:asciiTheme="minorHAnsi" w:hAnsiTheme="minorHAnsi" w:cs="Arial"/>
          <w:szCs w:val="24"/>
        </w:rPr>
        <w:t>Inmarsat</w:t>
      </w:r>
      <w:proofErr w:type="spellEnd"/>
      <w:r w:rsidRPr="00A85AB8">
        <w:rPr>
          <w:rFonts w:asciiTheme="minorHAnsi" w:hAnsiTheme="minorHAnsi" w:cs="Arial"/>
          <w:szCs w:val="24"/>
        </w:rPr>
        <w:t>), Servicio de Larga Distancia Vía Satélite (</w:t>
      </w:r>
      <w:proofErr w:type="spellStart"/>
      <w:r w:rsidRPr="00A85AB8">
        <w:rPr>
          <w:rFonts w:asciiTheme="minorHAnsi" w:hAnsiTheme="minorHAnsi" w:cs="Arial"/>
          <w:szCs w:val="24"/>
        </w:rPr>
        <w:t>Iridium</w:t>
      </w:r>
      <w:proofErr w:type="spellEnd"/>
      <w:r w:rsidRPr="00A85AB8">
        <w:rPr>
          <w:rFonts w:asciiTheme="minorHAnsi" w:hAnsiTheme="minorHAnsi" w:cs="Arial"/>
          <w:szCs w:val="24"/>
        </w:rPr>
        <w:t xml:space="preserve">) y </w:t>
      </w:r>
      <w:proofErr w:type="spellStart"/>
      <w:r w:rsidRPr="00A85AB8">
        <w:rPr>
          <w:rFonts w:asciiTheme="minorHAnsi" w:hAnsiTheme="minorHAnsi" w:cs="Arial"/>
          <w:szCs w:val="24"/>
        </w:rPr>
        <w:t>Thuraya</w:t>
      </w:r>
      <w:proofErr w:type="spellEnd"/>
      <w:r w:rsidRPr="00A85AB8">
        <w:rPr>
          <w:rFonts w:asciiTheme="minorHAnsi" w:hAnsiTheme="minorHAnsi" w:cs="Arial"/>
          <w:szCs w:val="24"/>
        </w:rPr>
        <w:t>.</w:t>
      </w:r>
    </w:p>
    <w:p w14:paraId="2667C9DB" w14:textId="77777777" w:rsidR="00B9047D" w:rsidRPr="00E87D6D" w:rsidRDefault="00B9047D" w:rsidP="00B9047D">
      <w:pPr>
        <w:pStyle w:val="Prrafodelista"/>
        <w:numPr>
          <w:ilvl w:val="0"/>
          <w:numId w:val="35"/>
        </w:numPr>
        <w:contextualSpacing w:val="0"/>
        <w:jc w:val="both"/>
        <w:rPr>
          <w:rFonts w:asciiTheme="minorHAnsi" w:hAnsiTheme="minorHAnsi" w:cs="Arial"/>
          <w:szCs w:val="24"/>
        </w:rPr>
      </w:pPr>
      <w:r w:rsidRPr="00E87D6D">
        <w:rPr>
          <w:rFonts w:asciiTheme="minorHAnsi" w:hAnsiTheme="minorHAnsi" w:cs="Arial"/>
          <w:szCs w:val="24"/>
        </w:rPr>
        <w:t xml:space="preserve">Los minutos realizados vía operadora, cobro revertido y </w:t>
      </w:r>
      <w:proofErr w:type="spellStart"/>
      <w:r w:rsidRPr="00E87D6D">
        <w:rPr>
          <w:rFonts w:asciiTheme="minorHAnsi" w:hAnsiTheme="minorHAnsi" w:cs="Arial"/>
          <w:szCs w:val="24"/>
        </w:rPr>
        <w:t>Telcard</w:t>
      </w:r>
      <w:proofErr w:type="spellEnd"/>
      <w:r w:rsidRPr="00E87D6D">
        <w:rPr>
          <w:rFonts w:asciiTheme="minorHAnsi" w:hAnsiTheme="minorHAnsi" w:cs="Arial"/>
          <w:szCs w:val="24"/>
        </w:rPr>
        <w:t xml:space="preserve"> realizados por la línea contratante se les aplicarán las tarifas de los planes que el Cliente tenga contratados.</w:t>
      </w:r>
    </w:p>
    <w:p w14:paraId="76B799D7" w14:textId="77777777" w:rsidR="00B9047D" w:rsidRPr="009F37B6" w:rsidRDefault="00B9047D" w:rsidP="00B9047D">
      <w:pPr>
        <w:numPr>
          <w:ilvl w:val="0"/>
          <w:numId w:val="35"/>
        </w:numPr>
        <w:ind w:right="98"/>
        <w:jc w:val="both"/>
        <w:rPr>
          <w:rFonts w:asciiTheme="minorHAnsi" w:hAnsiTheme="minorHAnsi" w:cs="Arial"/>
          <w:szCs w:val="24"/>
        </w:rPr>
      </w:pPr>
      <w:bookmarkStart w:id="200" w:name="_Hlk22295669"/>
      <w:r w:rsidRPr="00A85AB8">
        <w:rPr>
          <w:rFonts w:asciiTheme="minorHAnsi" w:hAnsiTheme="minorHAnsi" w:cs="Arial"/>
          <w:szCs w:val="24"/>
        </w:rPr>
        <w:t>Los servicios digitales que se incluyen son</w:t>
      </w:r>
      <w:r>
        <w:rPr>
          <w:rFonts w:asciiTheme="minorHAnsi" w:hAnsiTheme="minorHAnsi" w:cs="Arial"/>
          <w:szCs w:val="24"/>
        </w:rPr>
        <w:t xml:space="preserve"> </w:t>
      </w:r>
      <w:r w:rsidRPr="009F37B6">
        <w:rPr>
          <w:rFonts w:asciiTheme="minorHAnsi" w:hAnsiTheme="minorHAnsi" w:cs="Arial"/>
          <w:szCs w:val="24"/>
        </w:rPr>
        <w:t>los especificados en los términos y condiciones de cada paquete detallados en la página de telmex.com</w:t>
      </w:r>
      <w:r>
        <w:rPr>
          <w:rFonts w:asciiTheme="minorHAnsi" w:hAnsiTheme="minorHAnsi" w:cs="Arial"/>
          <w:szCs w:val="24"/>
          <w:lang w:val="es-MX"/>
        </w:rPr>
        <w:t>.</w:t>
      </w:r>
    </w:p>
    <w:bookmarkEnd w:id="200"/>
    <w:p w14:paraId="7C95D1A6" w14:textId="77777777" w:rsidR="00B9047D" w:rsidRPr="00A85AB8" w:rsidRDefault="00B9047D" w:rsidP="00B9047D">
      <w:pPr>
        <w:numPr>
          <w:ilvl w:val="0"/>
          <w:numId w:val="35"/>
        </w:numPr>
        <w:ind w:right="98"/>
        <w:jc w:val="both"/>
        <w:rPr>
          <w:rFonts w:asciiTheme="minorHAnsi" w:hAnsiTheme="minorHAnsi" w:cs="Arial"/>
          <w:szCs w:val="24"/>
        </w:rPr>
      </w:pPr>
      <w:r w:rsidRPr="00A85AB8">
        <w:rPr>
          <w:rFonts w:asciiTheme="minorHAnsi" w:hAnsiTheme="minorHAnsi" w:cs="Arial"/>
          <w:szCs w:val="24"/>
          <w:lang w:val="es-MX"/>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1A98D9F3" w14:textId="77777777" w:rsidR="005056DD" w:rsidRPr="0048339A" w:rsidRDefault="005056DD" w:rsidP="005056DD">
      <w:pPr>
        <w:rPr>
          <w:rFonts w:asciiTheme="minorHAnsi" w:hAnsiTheme="minorHAnsi" w:cstheme="minorHAnsi"/>
          <w:bCs/>
          <w:szCs w:val="24"/>
        </w:rPr>
      </w:pPr>
    </w:p>
    <w:p w14:paraId="74EDF081" w14:textId="77777777" w:rsidR="00B9047D" w:rsidRPr="0048339A" w:rsidRDefault="005056DD" w:rsidP="005056DD">
      <w:pPr>
        <w:outlineLvl w:val="0"/>
        <w:rPr>
          <w:rFonts w:asciiTheme="minorHAnsi" w:hAnsiTheme="minorHAnsi" w:cstheme="minorHAnsi"/>
          <w:b/>
          <w:szCs w:val="24"/>
        </w:rPr>
      </w:pPr>
      <w:r w:rsidRPr="0048339A">
        <w:rPr>
          <w:rFonts w:asciiTheme="minorHAnsi" w:hAnsiTheme="minorHAnsi" w:cstheme="minorHAnsi"/>
          <w:b/>
          <w:szCs w:val="24"/>
        </w:rPr>
        <w:t>Políticas Comerciales</w:t>
      </w:r>
    </w:p>
    <w:p w14:paraId="67306BAA" w14:textId="77777777" w:rsidR="00B9047D" w:rsidRPr="00A85AB8" w:rsidRDefault="00B9047D" w:rsidP="00B9047D">
      <w:pPr>
        <w:tabs>
          <w:tab w:val="left" w:pos="360"/>
          <w:tab w:val="left" w:pos="426"/>
        </w:tabs>
        <w:spacing w:after="120"/>
        <w:rPr>
          <w:rFonts w:asciiTheme="minorHAnsi" w:hAnsiTheme="minorHAnsi" w:cs="Arial"/>
          <w:szCs w:val="24"/>
        </w:rPr>
      </w:pPr>
      <w:r w:rsidRPr="00A85AB8">
        <w:rPr>
          <w:rFonts w:asciiTheme="minorHAnsi" w:hAnsiTheme="minorHAnsi" w:cs="Arial"/>
          <w:szCs w:val="24"/>
        </w:rPr>
        <w:t>El cliente deberá cumplir con los siguientes requisitos:</w:t>
      </w:r>
    </w:p>
    <w:p w14:paraId="479F3AB0" w14:textId="77777777" w:rsidR="00B9047D" w:rsidRPr="00A85AB8" w:rsidRDefault="00B9047D" w:rsidP="00B9047D">
      <w:pPr>
        <w:numPr>
          <w:ilvl w:val="0"/>
          <w:numId w:val="36"/>
        </w:numPr>
        <w:tabs>
          <w:tab w:val="clear" w:pos="360"/>
          <w:tab w:val="num" w:pos="364"/>
        </w:tabs>
        <w:ind w:left="364" w:right="98"/>
        <w:jc w:val="both"/>
        <w:rPr>
          <w:rFonts w:asciiTheme="minorHAnsi" w:hAnsiTheme="minorHAnsi" w:cs="Arial"/>
          <w:szCs w:val="24"/>
        </w:rPr>
      </w:pPr>
      <w:r w:rsidRPr="00A85AB8">
        <w:rPr>
          <w:rFonts w:asciiTheme="minorHAnsi" w:hAnsiTheme="minorHAnsi" w:cs="Arial"/>
          <w:szCs w:val="24"/>
        </w:rPr>
        <w:t xml:space="preserve">Este paquete está dirigido a clientes </w:t>
      </w:r>
      <w:r>
        <w:rPr>
          <w:rFonts w:asciiTheme="minorHAnsi" w:hAnsiTheme="minorHAnsi" w:cs="Arial"/>
          <w:szCs w:val="24"/>
        </w:rPr>
        <w:t>comerciales</w:t>
      </w:r>
      <w:r w:rsidRPr="00A85AB8">
        <w:rPr>
          <w:rFonts w:asciiTheme="minorHAnsi" w:hAnsiTheme="minorHAnsi" w:cs="Arial"/>
          <w:szCs w:val="24"/>
        </w:rPr>
        <w:t xml:space="preserve">. </w:t>
      </w:r>
    </w:p>
    <w:p w14:paraId="429B5B49" w14:textId="77777777" w:rsidR="00B9047D" w:rsidRPr="00A85AB8" w:rsidRDefault="00B9047D" w:rsidP="00B9047D">
      <w:pPr>
        <w:numPr>
          <w:ilvl w:val="0"/>
          <w:numId w:val="36"/>
        </w:numPr>
        <w:tabs>
          <w:tab w:val="clear" w:pos="360"/>
          <w:tab w:val="num" w:pos="364"/>
        </w:tabs>
        <w:ind w:left="364" w:right="98"/>
        <w:jc w:val="both"/>
        <w:rPr>
          <w:rFonts w:asciiTheme="minorHAnsi" w:hAnsiTheme="minorHAnsi" w:cs="Arial"/>
          <w:szCs w:val="24"/>
        </w:rPr>
      </w:pPr>
      <w:bookmarkStart w:id="201" w:name="_Hlk27655590"/>
      <w:r w:rsidRPr="00A85AB8">
        <w:rPr>
          <w:rFonts w:asciiTheme="minorHAnsi" w:hAnsiTheme="minorHAnsi" w:cs="Arial"/>
          <w:szCs w:val="24"/>
        </w:rPr>
        <w:t>La contratación del paquete no está limitado a consumos mínimos.</w:t>
      </w:r>
    </w:p>
    <w:p w14:paraId="5D09E831" w14:textId="77777777" w:rsidR="00B9047D" w:rsidRPr="00A85AB8" w:rsidRDefault="00B9047D" w:rsidP="00B9047D">
      <w:pPr>
        <w:numPr>
          <w:ilvl w:val="0"/>
          <w:numId w:val="36"/>
        </w:numPr>
        <w:tabs>
          <w:tab w:val="clear" w:pos="360"/>
          <w:tab w:val="num" w:pos="364"/>
        </w:tabs>
        <w:ind w:left="364" w:right="98"/>
        <w:jc w:val="both"/>
        <w:rPr>
          <w:rFonts w:asciiTheme="minorHAnsi" w:hAnsiTheme="minorHAnsi" w:cs="Arial"/>
          <w:szCs w:val="24"/>
        </w:rPr>
      </w:pPr>
      <w:r w:rsidRPr="00A85AB8">
        <w:rPr>
          <w:rFonts w:asciiTheme="minorHAnsi" w:hAnsiTheme="minorHAnsi" w:cs="Arial"/>
          <w:szCs w:val="24"/>
        </w:rPr>
        <w:t>Es requisito indispensable que</w:t>
      </w:r>
      <w:r>
        <w:rPr>
          <w:rFonts w:asciiTheme="minorHAnsi" w:hAnsiTheme="minorHAnsi" w:cs="Arial"/>
          <w:szCs w:val="24"/>
        </w:rPr>
        <w:t xml:space="preserve"> el</w:t>
      </w:r>
      <w:r w:rsidRPr="00A85AB8">
        <w:rPr>
          <w:rFonts w:asciiTheme="minorHAnsi" w:hAnsiTheme="minorHAnsi" w:cs="Arial"/>
          <w:szCs w:val="24"/>
        </w:rPr>
        <w:t xml:space="preserve"> </w:t>
      </w:r>
      <w:r>
        <w:rPr>
          <w:rFonts w:asciiTheme="minorHAnsi" w:hAnsiTheme="minorHAnsi" w:cs="Arial"/>
          <w:szCs w:val="24"/>
        </w:rPr>
        <w:t>paquete</w:t>
      </w:r>
      <w:r w:rsidRPr="00A85AB8">
        <w:rPr>
          <w:rFonts w:asciiTheme="minorHAnsi" w:hAnsiTheme="minorHAnsi" w:cs="Arial"/>
          <w:szCs w:val="24"/>
        </w:rPr>
        <w:t xml:space="preserve"> no presente adeudos vencidos para que se facture correctamente.</w:t>
      </w:r>
    </w:p>
    <w:p w14:paraId="601D967C" w14:textId="77777777" w:rsidR="00B9047D" w:rsidRPr="00A85AB8" w:rsidRDefault="00B9047D" w:rsidP="00B9047D">
      <w:pPr>
        <w:numPr>
          <w:ilvl w:val="0"/>
          <w:numId w:val="36"/>
        </w:numPr>
        <w:tabs>
          <w:tab w:val="clear" w:pos="360"/>
          <w:tab w:val="num" w:pos="364"/>
        </w:tabs>
        <w:ind w:left="364" w:right="98"/>
        <w:jc w:val="both"/>
        <w:rPr>
          <w:rFonts w:asciiTheme="minorHAnsi" w:hAnsiTheme="minorHAnsi" w:cs="Arial"/>
          <w:szCs w:val="24"/>
        </w:rPr>
      </w:pPr>
      <w:r w:rsidRPr="00A85AB8">
        <w:rPr>
          <w:rFonts w:asciiTheme="minorHAnsi" w:hAnsiTheme="minorHAnsi" w:cs="Arial"/>
          <w:szCs w:val="24"/>
        </w:rPr>
        <w:t>El paquete no tiene cargo de contratación o activación.</w:t>
      </w:r>
    </w:p>
    <w:p w14:paraId="6A230875" w14:textId="77777777" w:rsidR="00B9047D" w:rsidRPr="00A85AB8" w:rsidRDefault="00B9047D" w:rsidP="00B9047D">
      <w:pPr>
        <w:numPr>
          <w:ilvl w:val="0"/>
          <w:numId w:val="36"/>
        </w:numPr>
        <w:tabs>
          <w:tab w:val="clear" w:pos="360"/>
          <w:tab w:val="num" w:pos="364"/>
        </w:tabs>
        <w:ind w:left="364" w:right="98"/>
        <w:jc w:val="both"/>
        <w:rPr>
          <w:rFonts w:asciiTheme="minorHAnsi" w:hAnsiTheme="minorHAnsi" w:cs="Arial"/>
          <w:szCs w:val="24"/>
        </w:rPr>
      </w:pPr>
      <w:r w:rsidRPr="00A85AB8">
        <w:rPr>
          <w:rFonts w:asciiTheme="minorHAnsi" w:hAnsiTheme="minorHAnsi" w:cs="Arial"/>
          <w:szCs w:val="24"/>
        </w:rPr>
        <w:t xml:space="preserve">Para el caso de líneas nuevas, se aplican los cargos vigentes de gastos de instalación y cableado interior para líneas </w:t>
      </w:r>
      <w:r>
        <w:rPr>
          <w:rFonts w:asciiTheme="minorHAnsi" w:hAnsiTheme="minorHAnsi" w:cs="Arial"/>
          <w:szCs w:val="24"/>
        </w:rPr>
        <w:t>comerciales</w:t>
      </w:r>
      <w:r w:rsidRPr="00A85AB8">
        <w:rPr>
          <w:rFonts w:asciiTheme="minorHAnsi" w:hAnsiTheme="minorHAnsi" w:cs="Arial"/>
          <w:szCs w:val="24"/>
        </w:rPr>
        <w:t>.</w:t>
      </w:r>
    </w:p>
    <w:p w14:paraId="5D08628B" w14:textId="77777777" w:rsidR="00B9047D" w:rsidRPr="00A85AB8" w:rsidRDefault="00B9047D" w:rsidP="00B9047D">
      <w:pPr>
        <w:numPr>
          <w:ilvl w:val="0"/>
          <w:numId w:val="36"/>
        </w:numPr>
        <w:tabs>
          <w:tab w:val="clear" w:pos="360"/>
          <w:tab w:val="num" w:pos="364"/>
        </w:tabs>
        <w:ind w:left="364" w:right="98"/>
        <w:jc w:val="both"/>
        <w:rPr>
          <w:rFonts w:asciiTheme="minorHAnsi" w:hAnsiTheme="minorHAnsi" w:cs="Arial"/>
          <w:szCs w:val="24"/>
        </w:rPr>
      </w:pPr>
      <w:r w:rsidRPr="00A85AB8">
        <w:rPr>
          <w:rFonts w:asciiTheme="minorHAnsi" w:hAnsiTheme="minorHAnsi" w:cs="Arial"/>
          <w:szCs w:val="24"/>
        </w:rPr>
        <w:t>No aplican descuentos adicionales.</w:t>
      </w:r>
    </w:p>
    <w:bookmarkEnd w:id="201"/>
    <w:p w14:paraId="25B959DF" w14:textId="77777777" w:rsidR="00B9047D" w:rsidRPr="00C72F89" w:rsidRDefault="00B9047D" w:rsidP="00B9047D">
      <w:pPr>
        <w:pStyle w:val="Prrafodelista"/>
        <w:numPr>
          <w:ilvl w:val="0"/>
          <w:numId w:val="36"/>
        </w:numPr>
        <w:tabs>
          <w:tab w:val="clear" w:pos="360"/>
          <w:tab w:val="num" w:pos="364"/>
        </w:tabs>
        <w:ind w:left="364"/>
        <w:contextualSpacing w:val="0"/>
        <w:jc w:val="both"/>
        <w:rPr>
          <w:rFonts w:asciiTheme="minorHAnsi" w:hAnsiTheme="minorHAnsi" w:cs="Arial"/>
          <w:szCs w:val="24"/>
        </w:rPr>
      </w:pPr>
      <w:r w:rsidRPr="00C72F89">
        <w:rPr>
          <w:rFonts w:asciiTheme="minorHAnsi" w:hAnsiTheme="minorHAnsi" w:cs="Arial"/>
          <w:szCs w:val="24"/>
        </w:rPr>
        <w:t>Las llamadas y los minutos incluidos deben ser usadas durante el mes corriente y generado desde la línea comercial en la que el Paquete se haya contratado los que no se consuman durante su mes de facturación, no serán acumulables para los siguientes meses.</w:t>
      </w:r>
    </w:p>
    <w:p w14:paraId="52B97EA7" w14:textId="77777777" w:rsidR="00B9047D" w:rsidRPr="00A85AB8" w:rsidRDefault="00B9047D" w:rsidP="00B9047D">
      <w:pPr>
        <w:numPr>
          <w:ilvl w:val="0"/>
          <w:numId w:val="36"/>
        </w:numPr>
        <w:tabs>
          <w:tab w:val="clear" w:pos="360"/>
          <w:tab w:val="num" w:pos="720"/>
        </w:tabs>
        <w:ind w:left="364" w:right="98"/>
        <w:jc w:val="both"/>
        <w:rPr>
          <w:rFonts w:asciiTheme="minorHAnsi" w:hAnsiTheme="minorHAnsi" w:cs="Arial"/>
          <w:szCs w:val="24"/>
        </w:rPr>
      </w:pPr>
      <w:r w:rsidRPr="00A85AB8">
        <w:rPr>
          <w:rFonts w:asciiTheme="minorHAnsi" w:hAnsiTheme="minorHAnsi" w:cs="Arial"/>
          <w:szCs w:val="24"/>
        </w:rPr>
        <w:t xml:space="preserve">La velocidad de Infinitum </w:t>
      </w:r>
      <w:r>
        <w:rPr>
          <w:rFonts w:asciiTheme="minorHAnsi" w:hAnsiTheme="minorHAnsi" w:cs="Arial"/>
          <w:szCs w:val="24"/>
        </w:rPr>
        <w:t>anunciada</w:t>
      </w:r>
      <w:r w:rsidRPr="00A85AB8">
        <w:rPr>
          <w:rFonts w:asciiTheme="minorHAnsi" w:hAnsiTheme="minorHAnsi" w:cs="Arial"/>
          <w:szCs w:val="24"/>
        </w:rPr>
        <w:t>, aplica siempre y cuando las condiciones técnicas de equipamiento y distancia del domicilio del cliente a la central lo permitan.</w:t>
      </w:r>
    </w:p>
    <w:p w14:paraId="313CA0D0" w14:textId="77777777" w:rsidR="00B9047D" w:rsidRDefault="00B9047D" w:rsidP="00B9047D">
      <w:pPr>
        <w:pStyle w:val="Prrafodelista"/>
        <w:numPr>
          <w:ilvl w:val="0"/>
          <w:numId w:val="36"/>
        </w:numPr>
        <w:tabs>
          <w:tab w:val="clear" w:pos="360"/>
          <w:tab w:val="num" w:pos="720"/>
        </w:tabs>
        <w:ind w:left="364"/>
        <w:contextualSpacing w:val="0"/>
        <w:jc w:val="both"/>
        <w:rPr>
          <w:rFonts w:asciiTheme="minorHAnsi" w:hAnsiTheme="minorHAnsi" w:cs="Arial"/>
          <w:szCs w:val="24"/>
        </w:rPr>
      </w:pPr>
      <w:bookmarkStart w:id="202" w:name="_Hlk27656489"/>
      <w:r w:rsidRPr="00C72F89">
        <w:rPr>
          <w:rFonts w:asciiTheme="minorHAnsi" w:hAnsiTheme="minorHAnsi" w:cs="Arial"/>
          <w:szCs w:val="24"/>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bookmarkEnd w:id="202"/>
    <w:p w14:paraId="7DF224B9" w14:textId="77777777" w:rsidR="00B9047D" w:rsidRPr="00DA7A20" w:rsidRDefault="00B9047D" w:rsidP="00B9047D">
      <w:pPr>
        <w:pStyle w:val="Prrafodelista"/>
        <w:numPr>
          <w:ilvl w:val="0"/>
          <w:numId w:val="36"/>
        </w:numPr>
        <w:tabs>
          <w:tab w:val="clear" w:pos="360"/>
          <w:tab w:val="num" w:pos="720"/>
        </w:tabs>
        <w:ind w:left="364"/>
        <w:contextualSpacing w:val="0"/>
        <w:jc w:val="both"/>
        <w:rPr>
          <w:rFonts w:asciiTheme="minorHAnsi" w:hAnsiTheme="minorHAnsi" w:cs="Arial"/>
          <w:szCs w:val="24"/>
        </w:rPr>
      </w:pPr>
      <w:r w:rsidRPr="00DA7A20">
        <w:rPr>
          <w:rFonts w:asciiTheme="minorHAnsi" w:hAnsiTheme="minorHAnsi" w:cs="Arial"/>
          <w:szCs w:val="24"/>
        </w:rPr>
        <w:t xml:space="preserve">El Paquete no puede ser contratado para fines distintos a los de uso comercial, no incluye aquellos con operaciones de tipo </w:t>
      </w:r>
      <w:proofErr w:type="spellStart"/>
      <w:r w:rsidRPr="00DA7A20">
        <w:rPr>
          <w:rFonts w:asciiTheme="minorHAnsi" w:hAnsiTheme="minorHAnsi" w:cs="Arial"/>
          <w:szCs w:val="24"/>
        </w:rPr>
        <w:t>Call</w:t>
      </w:r>
      <w:proofErr w:type="spellEnd"/>
      <w:r w:rsidRPr="00DA7A20">
        <w:rPr>
          <w:rFonts w:asciiTheme="minorHAnsi" w:hAnsiTheme="minorHAnsi" w:cs="Arial"/>
          <w:szCs w:val="24"/>
        </w:rPr>
        <w:t xml:space="preserve"> Centers, ni revendedores de servicios.</w:t>
      </w:r>
    </w:p>
    <w:p w14:paraId="4D77D341" w14:textId="77777777" w:rsidR="00B9047D" w:rsidRPr="00A85AB8" w:rsidRDefault="00B9047D" w:rsidP="00B9047D">
      <w:pPr>
        <w:pStyle w:val="Prrafodelista"/>
        <w:numPr>
          <w:ilvl w:val="0"/>
          <w:numId w:val="36"/>
        </w:numPr>
        <w:tabs>
          <w:tab w:val="clear" w:pos="360"/>
          <w:tab w:val="num" w:pos="720"/>
        </w:tabs>
        <w:ind w:left="364" w:right="98"/>
        <w:contextualSpacing w:val="0"/>
        <w:jc w:val="both"/>
        <w:rPr>
          <w:rFonts w:asciiTheme="minorHAnsi" w:hAnsiTheme="minorHAnsi" w:cs="Arial"/>
          <w:szCs w:val="24"/>
        </w:rPr>
      </w:pPr>
      <w:r w:rsidRPr="00A85AB8">
        <w:rPr>
          <w:rFonts w:asciiTheme="minorHAnsi" w:hAnsiTheme="minorHAnsi" w:cs="Arial"/>
          <w:szCs w:val="24"/>
        </w:rPr>
        <w:t xml:space="preserve">Para evitar el daño que se pueda causar a la red de TELMEX por el mal uso de la línea telefónica y en virtud de que este beneficio es para personas físicas que son clientes </w:t>
      </w:r>
      <w:r>
        <w:rPr>
          <w:rFonts w:asciiTheme="minorHAnsi" w:hAnsiTheme="minorHAnsi" w:cs="Arial"/>
          <w:szCs w:val="24"/>
        </w:rPr>
        <w:t>comer</w:t>
      </w:r>
      <w:r w:rsidRPr="00A85AB8">
        <w:rPr>
          <w:rFonts w:asciiTheme="minorHAnsi" w:hAnsiTheme="minorHAnsi" w:cs="Arial"/>
          <w:szCs w:val="24"/>
        </w:rPr>
        <w:t>ciales, los clientes no podrán realizar las siguientes actividades:</w:t>
      </w:r>
    </w:p>
    <w:p w14:paraId="08F03CCF" w14:textId="77777777" w:rsidR="00B9047D" w:rsidRPr="00A85AB8" w:rsidRDefault="00B9047D" w:rsidP="008C41E6">
      <w:pPr>
        <w:numPr>
          <w:ilvl w:val="1"/>
          <w:numId w:val="52"/>
        </w:numPr>
        <w:ind w:left="1084" w:right="98"/>
        <w:jc w:val="both"/>
        <w:rPr>
          <w:rFonts w:asciiTheme="minorHAnsi" w:hAnsiTheme="minorHAnsi" w:cs="Arial"/>
          <w:szCs w:val="24"/>
        </w:rPr>
      </w:pPr>
      <w:r w:rsidRPr="00A85AB8">
        <w:rPr>
          <w:rFonts w:asciiTheme="minorHAnsi" w:hAnsiTheme="minorHAnsi" w:cs="Arial"/>
          <w:szCs w:val="24"/>
        </w:rPr>
        <w:t>La comercialización, venta o reventa de las llamadas de servicio medido, de los minutos de larga distancia ni los minutos a teléfonos móviles bajo la modalidad del Que Llama Paga incluidos en el paquete.</w:t>
      </w:r>
    </w:p>
    <w:p w14:paraId="03597CA9" w14:textId="77777777" w:rsidR="00B9047D" w:rsidRPr="00A85AB8" w:rsidRDefault="00B9047D" w:rsidP="008C41E6">
      <w:pPr>
        <w:numPr>
          <w:ilvl w:val="1"/>
          <w:numId w:val="52"/>
        </w:numPr>
        <w:ind w:left="1084" w:right="98"/>
        <w:jc w:val="both"/>
        <w:rPr>
          <w:rFonts w:asciiTheme="minorHAnsi" w:hAnsiTheme="minorHAnsi" w:cs="Arial"/>
          <w:szCs w:val="24"/>
        </w:rPr>
      </w:pPr>
      <w:r w:rsidRPr="00A85AB8">
        <w:rPr>
          <w:rFonts w:asciiTheme="minorHAnsi" w:hAnsiTheme="minorHAnsi" w:cs="Arial"/>
          <w:szCs w:val="24"/>
        </w:rPr>
        <w:lastRenderedPageBreak/>
        <w:t>La comercialización, venta o reventa de aplicaciones sobre el servicio de Internet que se incluye en el paquete.</w:t>
      </w:r>
    </w:p>
    <w:p w14:paraId="1B10205C" w14:textId="77777777" w:rsidR="00B9047D" w:rsidRDefault="00B9047D" w:rsidP="008C41E6">
      <w:pPr>
        <w:numPr>
          <w:ilvl w:val="1"/>
          <w:numId w:val="52"/>
        </w:numPr>
        <w:ind w:left="1084" w:right="98"/>
        <w:jc w:val="both"/>
        <w:rPr>
          <w:rFonts w:asciiTheme="minorHAnsi" w:hAnsiTheme="minorHAnsi" w:cs="Arial"/>
          <w:szCs w:val="24"/>
        </w:rPr>
      </w:pPr>
      <w:r w:rsidRPr="00A85AB8">
        <w:rPr>
          <w:rFonts w:asciiTheme="minorHAnsi" w:hAnsiTheme="minorHAnsi" w:cs="Arial"/>
          <w:szCs w:val="24"/>
        </w:rPr>
        <w:t xml:space="preserve">Prestar servicios de telecomunicaciones o realizar actividades tales como transportar o </w:t>
      </w:r>
      <w:proofErr w:type="spellStart"/>
      <w:r w:rsidRPr="00A85AB8">
        <w:rPr>
          <w:rFonts w:asciiTheme="minorHAnsi" w:hAnsiTheme="minorHAnsi" w:cs="Arial"/>
          <w:szCs w:val="24"/>
        </w:rPr>
        <w:t>re-originar</w:t>
      </w:r>
      <w:proofErr w:type="spellEnd"/>
      <w:r w:rsidRPr="00A85AB8">
        <w:rPr>
          <w:rFonts w:asciiTheme="minorHAnsi" w:hAnsiTheme="minorHAnsi" w:cs="Arial"/>
          <w:szCs w:val="24"/>
        </w:rPr>
        <w:t xml:space="preserve"> tráfico público conmutado originado en otra cuidad o país, así como realizar actividades de regreso de llamadas (</w:t>
      </w:r>
      <w:proofErr w:type="spellStart"/>
      <w:r w:rsidRPr="00A85AB8">
        <w:rPr>
          <w:rFonts w:asciiTheme="minorHAnsi" w:hAnsiTheme="minorHAnsi" w:cs="Arial"/>
          <w:szCs w:val="24"/>
        </w:rPr>
        <w:t>Call</w:t>
      </w:r>
      <w:proofErr w:type="spellEnd"/>
      <w:r w:rsidRPr="00A85AB8">
        <w:rPr>
          <w:rFonts w:asciiTheme="minorHAnsi" w:hAnsiTheme="minorHAnsi" w:cs="Arial"/>
          <w:szCs w:val="24"/>
        </w:rPr>
        <w:t>-Back) y puenteo de llamadas (</w:t>
      </w:r>
      <w:proofErr w:type="spellStart"/>
      <w:r w:rsidRPr="00A85AB8">
        <w:rPr>
          <w:rFonts w:asciiTheme="minorHAnsi" w:hAnsiTheme="minorHAnsi" w:cs="Arial"/>
          <w:szCs w:val="24"/>
        </w:rPr>
        <w:t>By</w:t>
      </w:r>
      <w:proofErr w:type="spellEnd"/>
      <w:r w:rsidRPr="00A85AB8">
        <w:rPr>
          <w:rFonts w:asciiTheme="minorHAnsi" w:hAnsiTheme="minorHAnsi" w:cs="Arial"/>
          <w:szCs w:val="24"/>
        </w:rPr>
        <w:t>-Pass).</w:t>
      </w:r>
    </w:p>
    <w:p w14:paraId="54B62F67" w14:textId="77777777" w:rsidR="00B9047D" w:rsidRPr="00C51343" w:rsidRDefault="00B9047D" w:rsidP="008C41E6">
      <w:pPr>
        <w:numPr>
          <w:ilvl w:val="0"/>
          <w:numId w:val="52"/>
        </w:numPr>
        <w:ind w:left="364" w:right="98"/>
        <w:jc w:val="both"/>
        <w:rPr>
          <w:rFonts w:asciiTheme="minorHAnsi" w:hAnsiTheme="minorHAnsi" w:cstheme="minorHAnsi"/>
          <w:szCs w:val="24"/>
        </w:rPr>
      </w:pPr>
      <w:bookmarkStart w:id="203" w:name="_Hlk154659846"/>
      <w:r w:rsidRPr="00C51343">
        <w:rPr>
          <w:rFonts w:asciiTheme="minorHAnsi" w:hAnsiTheme="minorHAnsi" w:cstheme="minorHAnsi"/>
          <w:szCs w:val="24"/>
        </w:rPr>
        <w:t>Al utilizar los servicios de Telmex, el cliente acepta y está de acuerdo en cumplir los términos de las políticas de uso justo de internet y telefonía fijos, publicadas en el sitio de internet de Telmex.</w:t>
      </w:r>
    </w:p>
    <w:bookmarkEnd w:id="203"/>
    <w:p w14:paraId="6C457548" w14:textId="77777777" w:rsidR="00B9047D" w:rsidRDefault="00B9047D" w:rsidP="008C41E6">
      <w:pPr>
        <w:numPr>
          <w:ilvl w:val="0"/>
          <w:numId w:val="52"/>
        </w:numPr>
        <w:ind w:left="364" w:right="98"/>
        <w:jc w:val="both"/>
        <w:rPr>
          <w:rFonts w:asciiTheme="minorHAnsi" w:hAnsiTheme="minorHAnsi" w:cs="Arial"/>
          <w:szCs w:val="24"/>
        </w:rPr>
      </w:pPr>
      <w:r w:rsidRPr="008B2EED">
        <w:rPr>
          <w:rFonts w:asciiTheme="minorHAnsi" w:hAnsiTheme="minorHAnsi" w:cstheme="minorHAnsi"/>
          <w:color w:val="000000" w:themeColor="text1"/>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3FB13674" w14:textId="77777777" w:rsidR="005056DD" w:rsidRPr="0048339A" w:rsidRDefault="00B9047D" w:rsidP="00B9047D">
      <w:pPr>
        <w:tabs>
          <w:tab w:val="left" w:pos="2735"/>
        </w:tabs>
        <w:outlineLvl w:val="0"/>
        <w:rPr>
          <w:rFonts w:asciiTheme="minorHAnsi" w:hAnsiTheme="minorHAnsi" w:cstheme="minorHAnsi"/>
          <w:b/>
          <w:szCs w:val="24"/>
        </w:rPr>
      </w:pPr>
      <w:r>
        <w:rPr>
          <w:rFonts w:asciiTheme="minorHAnsi" w:hAnsiTheme="minorHAnsi" w:cstheme="minorHAnsi"/>
          <w:b/>
          <w:szCs w:val="24"/>
        </w:rPr>
        <w:tab/>
      </w:r>
    </w:p>
    <w:p w14:paraId="0C82DE2E" w14:textId="77777777" w:rsidR="005056DD" w:rsidRPr="0048339A" w:rsidRDefault="005056DD" w:rsidP="005056DD">
      <w:pPr>
        <w:outlineLvl w:val="0"/>
        <w:rPr>
          <w:rFonts w:asciiTheme="minorHAnsi" w:hAnsiTheme="minorHAnsi" w:cstheme="minorHAnsi"/>
          <w:b/>
          <w:szCs w:val="24"/>
        </w:rPr>
      </w:pPr>
      <w:r w:rsidRPr="0048339A">
        <w:rPr>
          <w:rFonts w:asciiTheme="minorHAnsi" w:hAnsiTheme="minorHAnsi" w:cstheme="minorHAnsi"/>
          <w:b/>
          <w:szCs w:val="24"/>
        </w:rPr>
        <w:t>Vigencia</w:t>
      </w:r>
    </w:p>
    <w:p w14:paraId="13923C9E" w14:textId="77777777" w:rsidR="005056DD" w:rsidRPr="0048339A" w:rsidRDefault="005056DD" w:rsidP="005056DD">
      <w:pPr>
        <w:outlineLvl w:val="0"/>
        <w:rPr>
          <w:rFonts w:asciiTheme="minorHAnsi" w:hAnsiTheme="minorHAnsi" w:cstheme="minorHAnsi"/>
          <w:bCs/>
          <w:szCs w:val="24"/>
        </w:rPr>
      </w:pPr>
      <w:r w:rsidRPr="0048339A">
        <w:rPr>
          <w:rFonts w:asciiTheme="minorHAnsi" w:hAnsiTheme="minorHAnsi" w:cstheme="minorHAnsi"/>
          <w:bCs/>
          <w:szCs w:val="24"/>
        </w:rPr>
        <w:t>Indefinida</w:t>
      </w:r>
    </w:p>
    <w:p w14:paraId="6C2C2BD3" w14:textId="77777777" w:rsidR="005056DD" w:rsidRDefault="005056DD" w:rsidP="005056DD">
      <w:pPr>
        <w:rPr>
          <w:rFonts w:ascii="Arial" w:hAnsi="Arial" w:cs="Arial"/>
          <w:bCs/>
          <w:sz w:val="18"/>
          <w:szCs w:val="18"/>
        </w:rPr>
      </w:pPr>
    </w:p>
    <w:p w14:paraId="759A20DB" w14:textId="77777777" w:rsidR="005056DD" w:rsidRPr="0048339A" w:rsidRDefault="005056DD" w:rsidP="005056DD">
      <w:pPr>
        <w:outlineLvl w:val="0"/>
        <w:rPr>
          <w:rFonts w:asciiTheme="minorHAnsi" w:hAnsiTheme="minorHAnsi" w:cstheme="minorHAnsi"/>
          <w:szCs w:val="24"/>
        </w:rPr>
      </w:pPr>
      <w:r w:rsidRPr="0048339A">
        <w:rPr>
          <w:rFonts w:asciiTheme="minorHAnsi" w:hAnsiTheme="minorHAnsi" w:cstheme="minorHAnsi"/>
          <w:szCs w:val="24"/>
        </w:rPr>
        <w:t xml:space="preserve">ANEXO Destinos Incluidos </w:t>
      </w:r>
    </w:p>
    <w:p w14:paraId="34EB5E48" w14:textId="77777777" w:rsidR="005056DD" w:rsidRPr="0048339A" w:rsidRDefault="005056DD" w:rsidP="005056DD">
      <w:pPr>
        <w:rPr>
          <w:rFonts w:asciiTheme="minorHAnsi" w:hAnsiTheme="minorHAnsi" w:cstheme="minorHAnsi"/>
          <w:szCs w:val="24"/>
        </w:rPr>
      </w:pPr>
    </w:p>
    <w:p w14:paraId="448CB936"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Alemania Códigos Excluidos 49180</w:t>
      </w:r>
    </w:p>
    <w:p w14:paraId="65AA2A47"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Argentina</w:t>
      </w:r>
      <w:r w:rsidRPr="0048339A">
        <w:rPr>
          <w:rFonts w:asciiTheme="minorHAnsi" w:hAnsiTheme="minorHAnsi" w:cstheme="minorHAnsi"/>
          <w:szCs w:val="24"/>
        </w:rPr>
        <w:tab/>
      </w:r>
    </w:p>
    <w:p w14:paraId="4C24C194"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Austria</w:t>
      </w:r>
      <w:r w:rsidRPr="0048339A">
        <w:rPr>
          <w:rFonts w:asciiTheme="minorHAnsi" w:hAnsiTheme="minorHAnsi" w:cstheme="minorHAnsi"/>
          <w:szCs w:val="24"/>
        </w:rPr>
        <w:tab/>
        <w:t>Códigos Excluidos 43711, 43720, 43730, 43740, 43780, 43810, 43820</w:t>
      </w:r>
    </w:p>
    <w:p w14:paraId="39233829"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Bahamas</w:t>
      </w:r>
      <w:r w:rsidRPr="0048339A">
        <w:rPr>
          <w:rFonts w:asciiTheme="minorHAnsi" w:hAnsiTheme="minorHAnsi" w:cstheme="minorHAnsi"/>
          <w:szCs w:val="24"/>
        </w:rPr>
        <w:tab/>
        <w:t xml:space="preserve"> </w:t>
      </w:r>
    </w:p>
    <w:p w14:paraId="172E5E3B"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Bélgica</w:t>
      </w:r>
      <w:r w:rsidRPr="0048339A">
        <w:rPr>
          <w:rFonts w:asciiTheme="minorHAnsi" w:hAnsiTheme="minorHAnsi" w:cstheme="minorHAnsi"/>
          <w:szCs w:val="24"/>
        </w:rPr>
        <w:tab/>
        <w:t xml:space="preserve"> </w:t>
      </w:r>
    </w:p>
    <w:p w14:paraId="68E1AF09"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Belice</w:t>
      </w:r>
      <w:r w:rsidRPr="0048339A">
        <w:rPr>
          <w:rFonts w:asciiTheme="minorHAnsi" w:hAnsiTheme="minorHAnsi" w:cstheme="minorHAnsi"/>
          <w:szCs w:val="24"/>
        </w:rPr>
        <w:tab/>
        <w:t xml:space="preserve"> </w:t>
      </w:r>
    </w:p>
    <w:p w14:paraId="3504CF8D"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Bolivia</w:t>
      </w:r>
      <w:r w:rsidRPr="0048339A">
        <w:rPr>
          <w:rFonts w:asciiTheme="minorHAnsi" w:hAnsiTheme="minorHAnsi" w:cstheme="minorHAnsi"/>
          <w:szCs w:val="24"/>
        </w:rPr>
        <w:tab/>
        <w:t xml:space="preserve"> </w:t>
      </w:r>
    </w:p>
    <w:p w14:paraId="149B218D"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Brasil</w:t>
      </w:r>
      <w:r w:rsidRPr="0048339A">
        <w:rPr>
          <w:rFonts w:asciiTheme="minorHAnsi" w:hAnsiTheme="minorHAnsi" w:cstheme="minorHAnsi"/>
          <w:szCs w:val="24"/>
        </w:rPr>
        <w:tab/>
        <w:t xml:space="preserve"> </w:t>
      </w:r>
    </w:p>
    <w:p w14:paraId="1E62E316"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Bulgaria Códigos Excluidos 35948, 35987, 35998, 35999</w:t>
      </w:r>
    </w:p>
    <w:p w14:paraId="52AE73B2"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Chile Códigos Excluidos 563, 564, 565, 566, 567, 5621, 5622, 5625, 5627, 5628, 5629, 5667, 56322</w:t>
      </w:r>
    </w:p>
    <w:p w14:paraId="0999500E"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Colombia</w:t>
      </w:r>
      <w:r w:rsidRPr="0048339A">
        <w:rPr>
          <w:rFonts w:asciiTheme="minorHAnsi" w:hAnsiTheme="minorHAnsi" w:cstheme="minorHAnsi"/>
          <w:szCs w:val="24"/>
        </w:rPr>
        <w:tab/>
        <w:t xml:space="preserve"> </w:t>
      </w:r>
    </w:p>
    <w:p w14:paraId="59A0DB23"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Costa Rica</w:t>
      </w:r>
      <w:r w:rsidRPr="0048339A">
        <w:rPr>
          <w:rFonts w:asciiTheme="minorHAnsi" w:hAnsiTheme="minorHAnsi" w:cstheme="minorHAnsi"/>
          <w:szCs w:val="24"/>
        </w:rPr>
        <w:tab/>
        <w:t xml:space="preserve"> </w:t>
      </w:r>
    </w:p>
    <w:p w14:paraId="0B03B472"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Dinamarca</w:t>
      </w:r>
      <w:r w:rsidRPr="0048339A">
        <w:rPr>
          <w:rFonts w:asciiTheme="minorHAnsi" w:hAnsiTheme="minorHAnsi" w:cstheme="minorHAnsi"/>
          <w:szCs w:val="24"/>
        </w:rPr>
        <w:tab/>
        <w:t xml:space="preserve"> </w:t>
      </w:r>
    </w:p>
    <w:p w14:paraId="282E2E04"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Ecuador</w:t>
      </w:r>
      <w:r w:rsidRPr="0048339A">
        <w:rPr>
          <w:rFonts w:asciiTheme="minorHAnsi" w:hAnsiTheme="minorHAnsi" w:cstheme="minorHAnsi"/>
          <w:szCs w:val="24"/>
        </w:rPr>
        <w:tab/>
        <w:t xml:space="preserve"> </w:t>
      </w:r>
    </w:p>
    <w:p w14:paraId="0EA81690"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El Salvador</w:t>
      </w:r>
      <w:r w:rsidRPr="0048339A">
        <w:rPr>
          <w:rFonts w:asciiTheme="minorHAnsi" w:hAnsiTheme="minorHAnsi" w:cstheme="minorHAnsi"/>
          <w:szCs w:val="24"/>
        </w:rPr>
        <w:tab/>
        <w:t xml:space="preserve"> </w:t>
      </w:r>
    </w:p>
    <w:p w14:paraId="6176543F"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Eslovaquia</w:t>
      </w:r>
      <w:r w:rsidRPr="0048339A">
        <w:rPr>
          <w:rFonts w:asciiTheme="minorHAnsi" w:hAnsiTheme="minorHAnsi" w:cstheme="minorHAnsi"/>
          <w:szCs w:val="24"/>
        </w:rPr>
        <w:tab/>
        <w:t xml:space="preserve"> </w:t>
      </w:r>
    </w:p>
    <w:p w14:paraId="138AEF19"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España</w:t>
      </w:r>
      <w:r w:rsidRPr="0048339A">
        <w:rPr>
          <w:rFonts w:asciiTheme="minorHAnsi" w:hAnsiTheme="minorHAnsi" w:cstheme="minorHAnsi"/>
          <w:szCs w:val="24"/>
        </w:rPr>
        <w:tab/>
        <w:t xml:space="preserve"> </w:t>
      </w:r>
    </w:p>
    <w:p w14:paraId="54034F5F"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Finlandia</w:t>
      </w:r>
      <w:r w:rsidRPr="0048339A">
        <w:rPr>
          <w:rFonts w:asciiTheme="minorHAnsi" w:hAnsiTheme="minorHAnsi" w:cstheme="minorHAnsi"/>
          <w:szCs w:val="24"/>
        </w:rPr>
        <w:tab/>
        <w:t xml:space="preserve"> </w:t>
      </w:r>
    </w:p>
    <w:p w14:paraId="1E08DFAF"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Francia</w:t>
      </w:r>
      <w:r w:rsidRPr="0048339A">
        <w:rPr>
          <w:rFonts w:asciiTheme="minorHAnsi" w:hAnsiTheme="minorHAnsi" w:cstheme="minorHAnsi"/>
          <w:szCs w:val="24"/>
        </w:rPr>
        <w:tab/>
        <w:t xml:space="preserve"> </w:t>
      </w:r>
    </w:p>
    <w:p w14:paraId="5579ECD4"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lastRenderedPageBreak/>
        <w:t>Grecia</w:t>
      </w:r>
      <w:r w:rsidRPr="0048339A">
        <w:rPr>
          <w:rFonts w:asciiTheme="minorHAnsi" w:hAnsiTheme="minorHAnsi" w:cstheme="minorHAnsi"/>
          <w:szCs w:val="24"/>
        </w:rPr>
        <w:tab/>
        <w:t xml:space="preserve"> </w:t>
      </w:r>
    </w:p>
    <w:p w14:paraId="417F59F5"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Guatemala</w:t>
      </w:r>
      <w:r w:rsidRPr="0048339A">
        <w:rPr>
          <w:rFonts w:asciiTheme="minorHAnsi" w:hAnsiTheme="minorHAnsi" w:cstheme="minorHAnsi"/>
          <w:szCs w:val="24"/>
        </w:rPr>
        <w:tab/>
        <w:t xml:space="preserve"> </w:t>
      </w:r>
    </w:p>
    <w:p w14:paraId="4DAAD6C8"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Haití</w:t>
      </w:r>
      <w:r w:rsidRPr="0048339A">
        <w:rPr>
          <w:rFonts w:asciiTheme="minorHAnsi" w:hAnsiTheme="minorHAnsi" w:cstheme="minorHAnsi"/>
          <w:szCs w:val="24"/>
        </w:rPr>
        <w:tab/>
        <w:t xml:space="preserve"> </w:t>
      </w:r>
    </w:p>
    <w:p w14:paraId="2DFE9B23"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Holanda</w:t>
      </w:r>
      <w:r w:rsidRPr="0048339A">
        <w:rPr>
          <w:rFonts w:asciiTheme="minorHAnsi" w:hAnsiTheme="minorHAnsi" w:cstheme="minorHAnsi"/>
          <w:szCs w:val="24"/>
        </w:rPr>
        <w:tab/>
        <w:t xml:space="preserve"> </w:t>
      </w:r>
    </w:p>
    <w:p w14:paraId="1B925772"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Honduras</w:t>
      </w:r>
      <w:r w:rsidRPr="0048339A">
        <w:rPr>
          <w:rFonts w:asciiTheme="minorHAnsi" w:hAnsiTheme="minorHAnsi" w:cstheme="minorHAnsi"/>
          <w:szCs w:val="24"/>
        </w:rPr>
        <w:tab/>
        <w:t xml:space="preserve"> </w:t>
      </w:r>
    </w:p>
    <w:p w14:paraId="58318010"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Hungría</w:t>
      </w:r>
      <w:r w:rsidRPr="0048339A">
        <w:rPr>
          <w:rFonts w:asciiTheme="minorHAnsi" w:hAnsiTheme="minorHAnsi" w:cstheme="minorHAnsi"/>
          <w:szCs w:val="24"/>
        </w:rPr>
        <w:tab/>
      </w:r>
    </w:p>
    <w:p w14:paraId="7E0AC2DF"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Irlanda</w:t>
      </w:r>
      <w:r w:rsidRPr="0048339A">
        <w:rPr>
          <w:rFonts w:asciiTheme="minorHAnsi" w:hAnsiTheme="minorHAnsi" w:cstheme="minorHAnsi"/>
          <w:szCs w:val="24"/>
        </w:rPr>
        <w:tab/>
        <w:t xml:space="preserve"> </w:t>
      </w:r>
    </w:p>
    <w:p w14:paraId="7DE2D5C6"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Islas Caimán</w:t>
      </w:r>
      <w:r w:rsidRPr="0048339A">
        <w:rPr>
          <w:rFonts w:asciiTheme="minorHAnsi" w:hAnsiTheme="minorHAnsi" w:cstheme="minorHAnsi"/>
          <w:szCs w:val="24"/>
        </w:rPr>
        <w:tab/>
      </w:r>
    </w:p>
    <w:p w14:paraId="02301B5F"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Italia</w:t>
      </w:r>
      <w:r w:rsidRPr="0048339A">
        <w:rPr>
          <w:rFonts w:asciiTheme="minorHAnsi" w:hAnsiTheme="minorHAnsi" w:cstheme="minorHAnsi"/>
          <w:szCs w:val="24"/>
        </w:rPr>
        <w:tab/>
        <w:t xml:space="preserve"> </w:t>
      </w:r>
    </w:p>
    <w:p w14:paraId="0A96CA88"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Jamaica</w:t>
      </w:r>
      <w:r w:rsidRPr="0048339A">
        <w:rPr>
          <w:rFonts w:asciiTheme="minorHAnsi" w:hAnsiTheme="minorHAnsi" w:cstheme="minorHAnsi"/>
          <w:szCs w:val="24"/>
        </w:rPr>
        <w:tab/>
        <w:t xml:space="preserve"> </w:t>
      </w:r>
    </w:p>
    <w:p w14:paraId="55E46DAB"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Luxemburgo</w:t>
      </w:r>
      <w:r w:rsidRPr="0048339A">
        <w:rPr>
          <w:rFonts w:asciiTheme="minorHAnsi" w:hAnsiTheme="minorHAnsi" w:cstheme="minorHAnsi"/>
          <w:szCs w:val="24"/>
        </w:rPr>
        <w:tab/>
        <w:t xml:space="preserve"> </w:t>
      </w:r>
    </w:p>
    <w:p w14:paraId="375014AD"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Montenegro</w:t>
      </w:r>
      <w:r w:rsidRPr="0048339A">
        <w:rPr>
          <w:rFonts w:asciiTheme="minorHAnsi" w:hAnsiTheme="minorHAnsi" w:cstheme="minorHAnsi"/>
          <w:szCs w:val="24"/>
        </w:rPr>
        <w:tab/>
        <w:t xml:space="preserve"> </w:t>
      </w:r>
    </w:p>
    <w:p w14:paraId="1635FA0E"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Nicaragua</w:t>
      </w:r>
      <w:r w:rsidRPr="0048339A">
        <w:rPr>
          <w:rFonts w:asciiTheme="minorHAnsi" w:hAnsiTheme="minorHAnsi" w:cstheme="minorHAnsi"/>
          <w:szCs w:val="24"/>
        </w:rPr>
        <w:tab/>
        <w:t xml:space="preserve"> </w:t>
      </w:r>
    </w:p>
    <w:p w14:paraId="2FC6B052"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Noruega</w:t>
      </w:r>
      <w:r w:rsidRPr="0048339A">
        <w:rPr>
          <w:rFonts w:asciiTheme="minorHAnsi" w:hAnsiTheme="minorHAnsi" w:cstheme="minorHAnsi"/>
          <w:szCs w:val="24"/>
        </w:rPr>
        <w:tab/>
        <w:t xml:space="preserve"> </w:t>
      </w:r>
    </w:p>
    <w:p w14:paraId="74670D55"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Panamá</w:t>
      </w:r>
      <w:r w:rsidRPr="0048339A">
        <w:rPr>
          <w:rFonts w:asciiTheme="minorHAnsi" w:hAnsiTheme="minorHAnsi" w:cstheme="minorHAnsi"/>
          <w:szCs w:val="24"/>
        </w:rPr>
        <w:tab/>
        <w:t xml:space="preserve"> </w:t>
      </w:r>
    </w:p>
    <w:p w14:paraId="30776406"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Paraguay</w:t>
      </w:r>
      <w:r w:rsidRPr="0048339A">
        <w:rPr>
          <w:rFonts w:asciiTheme="minorHAnsi" w:hAnsiTheme="minorHAnsi" w:cstheme="minorHAnsi"/>
          <w:szCs w:val="24"/>
        </w:rPr>
        <w:tab/>
        <w:t xml:space="preserve"> </w:t>
      </w:r>
    </w:p>
    <w:p w14:paraId="6F45149E"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Perú</w:t>
      </w:r>
      <w:r w:rsidRPr="0048339A">
        <w:rPr>
          <w:rFonts w:asciiTheme="minorHAnsi" w:hAnsiTheme="minorHAnsi" w:cstheme="minorHAnsi"/>
          <w:szCs w:val="24"/>
        </w:rPr>
        <w:tab/>
        <w:t xml:space="preserve"> </w:t>
      </w:r>
    </w:p>
    <w:p w14:paraId="4834D474"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Polonia</w:t>
      </w:r>
      <w:r w:rsidRPr="0048339A">
        <w:rPr>
          <w:rFonts w:asciiTheme="minorHAnsi" w:hAnsiTheme="minorHAnsi" w:cstheme="minorHAnsi"/>
          <w:szCs w:val="24"/>
        </w:rPr>
        <w:tab/>
        <w:t xml:space="preserve"> </w:t>
      </w:r>
    </w:p>
    <w:p w14:paraId="2DC74514"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Portugal</w:t>
      </w:r>
      <w:r w:rsidRPr="0048339A">
        <w:rPr>
          <w:rFonts w:asciiTheme="minorHAnsi" w:hAnsiTheme="minorHAnsi" w:cstheme="minorHAnsi"/>
          <w:szCs w:val="24"/>
        </w:rPr>
        <w:tab/>
        <w:t xml:space="preserve"> </w:t>
      </w:r>
    </w:p>
    <w:p w14:paraId="50B1C910"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Principado de Liechtenstein</w:t>
      </w:r>
      <w:r w:rsidRPr="0048339A">
        <w:rPr>
          <w:rFonts w:asciiTheme="minorHAnsi" w:hAnsiTheme="minorHAnsi" w:cstheme="minorHAnsi"/>
          <w:szCs w:val="24"/>
        </w:rPr>
        <w:tab/>
        <w:t xml:space="preserve"> </w:t>
      </w:r>
    </w:p>
    <w:p w14:paraId="4F7B3883"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Reino Unido Códigos Excluidos 4470</w:t>
      </w:r>
    </w:p>
    <w:p w14:paraId="4533E14A"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República Checa</w:t>
      </w:r>
      <w:r w:rsidRPr="0048339A">
        <w:rPr>
          <w:rFonts w:asciiTheme="minorHAnsi" w:hAnsiTheme="minorHAnsi" w:cstheme="minorHAnsi"/>
          <w:szCs w:val="24"/>
        </w:rPr>
        <w:tab/>
        <w:t xml:space="preserve"> </w:t>
      </w:r>
    </w:p>
    <w:p w14:paraId="7256BCB4"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República de Albania Códigos Excluidos 3554</w:t>
      </w:r>
    </w:p>
    <w:p w14:paraId="04924A05"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Rumania</w:t>
      </w:r>
      <w:r w:rsidRPr="0048339A">
        <w:rPr>
          <w:rFonts w:asciiTheme="minorHAnsi" w:hAnsiTheme="minorHAnsi" w:cstheme="minorHAnsi"/>
          <w:szCs w:val="24"/>
        </w:rPr>
        <w:tab/>
        <w:t xml:space="preserve"> </w:t>
      </w:r>
    </w:p>
    <w:p w14:paraId="7B2E4268"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Rusia</w:t>
      </w:r>
      <w:r w:rsidRPr="0048339A">
        <w:rPr>
          <w:rFonts w:asciiTheme="minorHAnsi" w:hAnsiTheme="minorHAnsi" w:cstheme="minorHAnsi"/>
          <w:szCs w:val="24"/>
        </w:rPr>
        <w:tab/>
        <w:t xml:space="preserve"> </w:t>
      </w:r>
    </w:p>
    <w:p w14:paraId="38B69082"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Suecia</w:t>
      </w:r>
      <w:r w:rsidRPr="0048339A">
        <w:rPr>
          <w:rFonts w:asciiTheme="minorHAnsi" w:hAnsiTheme="minorHAnsi" w:cstheme="minorHAnsi"/>
          <w:szCs w:val="24"/>
        </w:rPr>
        <w:tab/>
        <w:t xml:space="preserve"> </w:t>
      </w:r>
    </w:p>
    <w:p w14:paraId="4ED2A776"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Suiza</w:t>
      </w:r>
      <w:r w:rsidRPr="0048339A">
        <w:rPr>
          <w:rFonts w:asciiTheme="minorHAnsi" w:hAnsiTheme="minorHAnsi" w:cstheme="minorHAnsi"/>
          <w:szCs w:val="24"/>
        </w:rPr>
        <w:tab/>
        <w:t>Códigos Excluidos 4174, 4177</w:t>
      </w:r>
    </w:p>
    <w:p w14:paraId="026F4AB7"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Trinidad y Tobago</w:t>
      </w:r>
      <w:r w:rsidRPr="0048339A">
        <w:rPr>
          <w:rFonts w:asciiTheme="minorHAnsi" w:hAnsiTheme="minorHAnsi" w:cstheme="minorHAnsi"/>
          <w:szCs w:val="24"/>
        </w:rPr>
        <w:tab/>
        <w:t xml:space="preserve"> </w:t>
      </w:r>
    </w:p>
    <w:p w14:paraId="0291F0BA"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Turquía</w:t>
      </w:r>
      <w:r w:rsidRPr="0048339A">
        <w:rPr>
          <w:rFonts w:asciiTheme="minorHAnsi" w:hAnsiTheme="minorHAnsi" w:cstheme="minorHAnsi"/>
          <w:szCs w:val="24"/>
        </w:rPr>
        <w:tab/>
        <w:t xml:space="preserve"> </w:t>
      </w:r>
    </w:p>
    <w:p w14:paraId="33CCC36D"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Uruguay</w:t>
      </w:r>
      <w:r w:rsidRPr="0048339A">
        <w:rPr>
          <w:rFonts w:asciiTheme="minorHAnsi" w:hAnsiTheme="minorHAnsi" w:cstheme="minorHAnsi"/>
          <w:szCs w:val="24"/>
        </w:rPr>
        <w:tab/>
        <w:t xml:space="preserve"> </w:t>
      </w:r>
    </w:p>
    <w:p w14:paraId="5171EB62"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Venezuela</w:t>
      </w:r>
    </w:p>
    <w:p w14:paraId="1A5FE90B" w14:textId="77777777" w:rsidR="005056DD" w:rsidRDefault="005056DD">
      <w:pPr>
        <w:spacing w:after="200" w:line="276" w:lineRule="auto"/>
        <w:rPr>
          <w:rStyle w:val="Ttulo3Car"/>
        </w:rPr>
      </w:pPr>
      <w:r>
        <w:rPr>
          <w:rStyle w:val="Ttulo3Car"/>
        </w:rPr>
        <w:br w:type="page"/>
      </w:r>
    </w:p>
    <w:p w14:paraId="6C7C07B0" w14:textId="77777777" w:rsidR="00AC76F3" w:rsidRPr="00742728" w:rsidRDefault="0052357E" w:rsidP="00AC76F3">
      <w:pPr>
        <w:rPr>
          <w:rStyle w:val="Ttulo3Car"/>
          <w:rFonts w:asciiTheme="minorHAnsi" w:hAnsiTheme="minorHAnsi" w:cstheme="minorHAnsi"/>
          <w:sz w:val="28"/>
          <w:szCs w:val="28"/>
        </w:rPr>
      </w:pPr>
      <w:bookmarkStart w:id="204" w:name="_Toc162342581"/>
      <w:r>
        <w:rPr>
          <w:rStyle w:val="Ttulo3Car"/>
          <w:rFonts w:asciiTheme="minorHAnsi" w:hAnsiTheme="minorHAnsi" w:cstheme="minorHAnsi"/>
          <w:sz w:val="28"/>
          <w:szCs w:val="28"/>
        </w:rPr>
        <w:lastRenderedPageBreak/>
        <w:t>X</w:t>
      </w:r>
      <w:r w:rsidR="000268E9">
        <w:rPr>
          <w:rStyle w:val="Ttulo3Car"/>
          <w:rFonts w:asciiTheme="minorHAnsi" w:hAnsiTheme="minorHAnsi" w:cstheme="minorHAnsi"/>
          <w:sz w:val="28"/>
          <w:szCs w:val="28"/>
        </w:rPr>
        <w:t>III</w:t>
      </w:r>
      <w:r w:rsidR="00AC76F3" w:rsidRPr="00742728">
        <w:rPr>
          <w:rStyle w:val="Ttulo3Car"/>
          <w:rFonts w:asciiTheme="minorHAnsi" w:hAnsiTheme="minorHAnsi" w:cstheme="minorHAnsi"/>
          <w:sz w:val="28"/>
          <w:szCs w:val="28"/>
        </w:rPr>
        <w:t>. PAQUETE MI NEGOCIO</w:t>
      </w:r>
      <w:bookmarkEnd w:id="204"/>
    </w:p>
    <w:p w14:paraId="6D3FC9B8" w14:textId="77777777" w:rsidR="00AC76F3" w:rsidRPr="00742728" w:rsidRDefault="00AC76F3" w:rsidP="00AC76F3">
      <w:pPr>
        <w:rPr>
          <w:rFonts w:asciiTheme="minorHAnsi" w:hAnsiTheme="minorHAnsi" w:cstheme="minorHAnsi"/>
          <w:szCs w:val="24"/>
          <w:lang w:val="pt-BR"/>
        </w:rPr>
      </w:pPr>
    </w:p>
    <w:p w14:paraId="432A8F81" w14:textId="77777777" w:rsidR="00AC76F3" w:rsidRPr="00742728" w:rsidRDefault="00AC76F3" w:rsidP="00AC76F3">
      <w:pPr>
        <w:outlineLvl w:val="0"/>
        <w:rPr>
          <w:rFonts w:asciiTheme="minorHAnsi" w:hAnsiTheme="minorHAnsi" w:cstheme="minorHAnsi"/>
          <w:b/>
          <w:szCs w:val="24"/>
        </w:rPr>
      </w:pPr>
      <w:r w:rsidRPr="00742728">
        <w:rPr>
          <w:rFonts w:asciiTheme="minorHAnsi" w:hAnsiTheme="minorHAnsi" w:cstheme="minorHAnsi"/>
          <w:b/>
          <w:szCs w:val="24"/>
        </w:rPr>
        <w:t>Número de Inscripción:</w:t>
      </w:r>
      <w:r w:rsidR="00742728">
        <w:rPr>
          <w:rFonts w:asciiTheme="minorHAnsi" w:hAnsiTheme="minorHAnsi" w:cstheme="minorHAnsi"/>
          <w:b/>
          <w:szCs w:val="24"/>
        </w:rPr>
        <w:t xml:space="preserve"> </w:t>
      </w:r>
      <w:r w:rsidR="00AB06AF">
        <w:rPr>
          <w:rFonts w:asciiTheme="minorHAnsi" w:hAnsiTheme="minorHAnsi" w:cstheme="minorHAnsi"/>
          <w:b/>
          <w:sz w:val="28"/>
          <w:szCs w:val="28"/>
        </w:rPr>
        <w:t>494060</w:t>
      </w:r>
    </w:p>
    <w:p w14:paraId="52D024D9" w14:textId="77777777" w:rsidR="00AC76F3" w:rsidRPr="00742728" w:rsidRDefault="00AC76F3" w:rsidP="00AC76F3">
      <w:pPr>
        <w:rPr>
          <w:rFonts w:asciiTheme="minorHAnsi" w:hAnsiTheme="minorHAnsi" w:cstheme="minorHAnsi"/>
          <w:szCs w:val="24"/>
        </w:rPr>
      </w:pPr>
    </w:p>
    <w:p w14:paraId="162282A2" w14:textId="77777777" w:rsidR="00AC76F3" w:rsidRPr="00742728" w:rsidRDefault="00AC76F3" w:rsidP="00AC76F3">
      <w:pPr>
        <w:outlineLvl w:val="0"/>
        <w:rPr>
          <w:rFonts w:asciiTheme="minorHAnsi" w:hAnsiTheme="minorHAnsi" w:cstheme="minorHAnsi"/>
          <w:b/>
          <w:szCs w:val="24"/>
        </w:rPr>
      </w:pPr>
      <w:r w:rsidRPr="00742728">
        <w:rPr>
          <w:rFonts w:asciiTheme="minorHAnsi" w:hAnsiTheme="minorHAnsi" w:cstheme="minorHAnsi"/>
          <w:b/>
          <w:szCs w:val="24"/>
        </w:rPr>
        <w:t>Nombre del Servicio:</w:t>
      </w:r>
    </w:p>
    <w:p w14:paraId="44FA469C" w14:textId="77777777" w:rsidR="00AC76F3" w:rsidRPr="00742728" w:rsidRDefault="00AC76F3" w:rsidP="00AC76F3">
      <w:pPr>
        <w:outlineLvl w:val="0"/>
        <w:rPr>
          <w:rFonts w:asciiTheme="minorHAnsi" w:hAnsiTheme="minorHAnsi" w:cstheme="minorHAnsi"/>
          <w:szCs w:val="24"/>
        </w:rPr>
      </w:pPr>
      <w:r w:rsidRPr="00742728">
        <w:rPr>
          <w:rFonts w:asciiTheme="minorHAnsi" w:hAnsiTheme="minorHAnsi" w:cstheme="minorHAnsi"/>
          <w:szCs w:val="24"/>
        </w:rPr>
        <w:t>Paquete Mi Negocio.</w:t>
      </w:r>
    </w:p>
    <w:p w14:paraId="5073ACA2" w14:textId="77777777" w:rsidR="00AC76F3" w:rsidRPr="00742728" w:rsidRDefault="00AC76F3" w:rsidP="00AC76F3">
      <w:pPr>
        <w:rPr>
          <w:rFonts w:asciiTheme="minorHAnsi" w:hAnsiTheme="minorHAnsi" w:cstheme="minorHAnsi"/>
          <w:bCs/>
          <w:i/>
          <w:szCs w:val="24"/>
        </w:rPr>
      </w:pPr>
    </w:p>
    <w:p w14:paraId="00B29427" w14:textId="77777777" w:rsidR="00AC76F3" w:rsidRPr="00742728" w:rsidRDefault="00AC76F3" w:rsidP="00AC76F3">
      <w:pPr>
        <w:outlineLvl w:val="0"/>
        <w:rPr>
          <w:rFonts w:asciiTheme="minorHAnsi" w:hAnsiTheme="minorHAnsi" w:cstheme="minorHAnsi"/>
          <w:b/>
          <w:szCs w:val="24"/>
        </w:rPr>
      </w:pPr>
      <w:r w:rsidRPr="00742728">
        <w:rPr>
          <w:rFonts w:asciiTheme="minorHAnsi" w:hAnsiTheme="minorHAnsi" w:cstheme="minorHAnsi"/>
          <w:b/>
          <w:szCs w:val="24"/>
        </w:rPr>
        <w:t>Descripción:</w:t>
      </w:r>
    </w:p>
    <w:p w14:paraId="5DEA52B7" w14:textId="77777777" w:rsidR="00AC76F3" w:rsidRPr="00742728" w:rsidRDefault="005056DD" w:rsidP="005056DD">
      <w:pPr>
        <w:rPr>
          <w:rFonts w:asciiTheme="minorHAnsi" w:hAnsiTheme="minorHAnsi" w:cstheme="minorHAnsi"/>
          <w:szCs w:val="24"/>
          <w:lang w:val="es-MX"/>
        </w:rPr>
      </w:pPr>
      <w:r w:rsidRPr="00742728">
        <w:rPr>
          <w:rFonts w:asciiTheme="minorHAnsi" w:hAnsiTheme="minorHAnsi" w:cstheme="minorHAnsi"/>
          <w:szCs w:val="24"/>
        </w:rPr>
        <w:t xml:space="preserve">Es un Paquete que integra, bajo un esquema de renta mensual fija: La renta básica de hasta 2 líneas comerciales, Infinitum de hasta </w:t>
      </w:r>
      <w:r w:rsidR="00AB06AF">
        <w:rPr>
          <w:rFonts w:asciiTheme="minorHAnsi" w:hAnsiTheme="minorHAnsi" w:cstheme="minorHAnsi"/>
          <w:szCs w:val="24"/>
        </w:rPr>
        <w:t>10</w:t>
      </w:r>
      <w:r w:rsidRPr="00742728">
        <w:rPr>
          <w:rFonts w:asciiTheme="minorHAnsi" w:hAnsiTheme="minorHAnsi" w:cstheme="minorHAnsi"/>
          <w:szCs w:val="24"/>
        </w:rPr>
        <w:t>0 Mbps, llamadas de servicio medido ilimitadas (SM), minutos ilimitados a teléfonos móviles bajo la modalidad de “El Que Llama Paga”, minutos ilimitados de larga distancia internacional (001), minutos ilimitados de larga distancia mundial (00), Paquete de Servicios Digitales, y tarifas promocionales para el servicio de Larga Distancia Mundial.</w:t>
      </w:r>
    </w:p>
    <w:p w14:paraId="01741951" w14:textId="77777777" w:rsidR="00AC76F3" w:rsidRPr="00742728" w:rsidRDefault="00AC76F3" w:rsidP="00AC76F3">
      <w:pPr>
        <w:rPr>
          <w:rFonts w:asciiTheme="minorHAnsi" w:hAnsiTheme="minorHAnsi" w:cstheme="minorHAnsi"/>
          <w:bCs/>
          <w:szCs w:val="24"/>
        </w:rPr>
      </w:pPr>
    </w:p>
    <w:p w14:paraId="5DFBE768" w14:textId="77777777" w:rsidR="00AC76F3" w:rsidRPr="00742728" w:rsidRDefault="00AC76F3" w:rsidP="00AC76F3">
      <w:pPr>
        <w:outlineLvl w:val="0"/>
        <w:rPr>
          <w:rFonts w:asciiTheme="minorHAnsi" w:hAnsiTheme="minorHAnsi" w:cstheme="minorHAnsi"/>
          <w:b/>
          <w:szCs w:val="24"/>
        </w:rPr>
      </w:pPr>
      <w:r w:rsidRPr="00742728">
        <w:rPr>
          <w:rFonts w:asciiTheme="minorHAnsi" w:hAnsiTheme="minorHAnsi" w:cstheme="minorHAnsi"/>
          <w:b/>
          <w:szCs w:val="24"/>
        </w:rPr>
        <w:t>Estructura Tarifaria:</w:t>
      </w:r>
    </w:p>
    <w:p w14:paraId="23E9565A"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
          <w:bCs/>
          <w:szCs w:val="24"/>
        </w:rPr>
        <w:t>Paquete Mi Negocio</w:t>
      </w:r>
      <w:r w:rsidRPr="00742728">
        <w:rPr>
          <w:rFonts w:asciiTheme="minorHAnsi" w:hAnsiTheme="minorHAnsi" w:cstheme="minorHAnsi"/>
          <w:bCs/>
          <w:szCs w:val="24"/>
        </w:rPr>
        <w:t xml:space="preserve"> incluye lo siguiente:</w:t>
      </w:r>
    </w:p>
    <w:p w14:paraId="49A28A45" w14:textId="77777777" w:rsidR="00AC76F3" w:rsidRPr="00742728" w:rsidRDefault="00AC76F3" w:rsidP="00AC76F3">
      <w:pPr>
        <w:rPr>
          <w:rFonts w:asciiTheme="minorHAnsi" w:hAnsiTheme="minorHAnsi" w:cstheme="minorHAnsi"/>
          <w:bCs/>
          <w:szCs w:val="24"/>
        </w:rPr>
      </w:pPr>
    </w:p>
    <w:p w14:paraId="7B9F4F28"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Cs/>
          <w:szCs w:val="24"/>
        </w:rPr>
        <w:t>Renta Básica de hasta 2 líneas</w:t>
      </w:r>
    </w:p>
    <w:p w14:paraId="29ACA66C"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Cs/>
          <w:szCs w:val="24"/>
        </w:rPr>
        <w:t>Llamadas Ilimitadas de SM</w:t>
      </w:r>
    </w:p>
    <w:p w14:paraId="5F793E7F"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Cs/>
          <w:szCs w:val="24"/>
        </w:rPr>
        <w:t>Minutos ilimitados a teléfonos móviles bajo la modalidad El Que Llama Paga</w:t>
      </w:r>
      <w:r w:rsidR="005056DD" w:rsidRPr="00742728">
        <w:rPr>
          <w:rFonts w:asciiTheme="minorHAnsi" w:hAnsiTheme="minorHAnsi" w:cstheme="minorHAnsi"/>
          <w:bCs/>
          <w:szCs w:val="24"/>
        </w:rPr>
        <w:t>.</w:t>
      </w:r>
    </w:p>
    <w:p w14:paraId="495F6FFE"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Cs/>
          <w:szCs w:val="24"/>
        </w:rPr>
        <w:t>Minutos ilimitados</w:t>
      </w:r>
      <w:r w:rsidRPr="00742728">
        <w:rPr>
          <w:rFonts w:asciiTheme="minorHAnsi" w:hAnsiTheme="minorHAnsi" w:cstheme="minorHAnsi"/>
          <w:szCs w:val="24"/>
          <w:lang w:val="es-ES_tradnl"/>
        </w:rPr>
        <w:t xml:space="preserve"> de Larga Distancia Internacional</w:t>
      </w:r>
      <w:r w:rsidR="0052357E">
        <w:rPr>
          <w:rFonts w:asciiTheme="minorHAnsi" w:hAnsiTheme="minorHAnsi" w:cstheme="minorHAnsi"/>
          <w:szCs w:val="24"/>
          <w:lang w:val="es-ES_tradnl"/>
        </w:rPr>
        <w:t xml:space="preserve"> a estados Unidos y Canadá</w:t>
      </w:r>
      <w:r w:rsidR="005056DD" w:rsidRPr="00742728">
        <w:rPr>
          <w:rFonts w:asciiTheme="minorHAnsi" w:hAnsiTheme="minorHAnsi" w:cstheme="minorHAnsi"/>
          <w:szCs w:val="24"/>
          <w:lang w:val="es-ES_tradnl"/>
        </w:rPr>
        <w:t>.</w:t>
      </w:r>
    </w:p>
    <w:p w14:paraId="6D5845A7"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bCs/>
          <w:szCs w:val="24"/>
        </w:rPr>
        <w:t xml:space="preserve">Minutos ilimitados de Larga Distancia Mundial </w:t>
      </w:r>
      <w:r w:rsidRPr="00742728">
        <w:rPr>
          <w:rFonts w:asciiTheme="minorHAnsi" w:hAnsiTheme="minorHAnsi" w:cstheme="minorHAnsi"/>
          <w:szCs w:val="24"/>
        </w:rPr>
        <w:t>(*)</w:t>
      </w:r>
    </w:p>
    <w:p w14:paraId="6E750476"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szCs w:val="24"/>
        </w:rPr>
        <w:t>Tarifas Promocionales de Larga Distancia Mundial (**)</w:t>
      </w:r>
    </w:p>
    <w:p w14:paraId="1A39192E"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Cs/>
          <w:szCs w:val="24"/>
        </w:rPr>
        <w:t>Infinitum hasta</w:t>
      </w:r>
      <w:r w:rsidRPr="00742728">
        <w:rPr>
          <w:rFonts w:asciiTheme="minorHAnsi" w:hAnsiTheme="minorHAnsi" w:cstheme="minorHAnsi"/>
          <w:szCs w:val="24"/>
        </w:rPr>
        <w:t xml:space="preserve"> </w:t>
      </w:r>
      <w:r w:rsidR="00AB06AF">
        <w:rPr>
          <w:rFonts w:asciiTheme="minorHAnsi" w:hAnsiTheme="minorHAnsi" w:cstheme="minorHAnsi"/>
          <w:szCs w:val="24"/>
        </w:rPr>
        <w:t>10</w:t>
      </w:r>
      <w:r w:rsidRPr="00742728">
        <w:rPr>
          <w:rFonts w:asciiTheme="minorHAnsi" w:hAnsiTheme="minorHAnsi" w:cstheme="minorHAnsi"/>
          <w:szCs w:val="24"/>
        </w:rPr>
        <w:t>0 Mbps</w:t>
      </w:r>
    </w:p>
    <w:p w14:paraId="1B87CC5C"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Cs/>
          <w:szCs w:val="24"/>
        </w:rPr>
        <w:t>P</w:t>
      </w:r>
      <w:r w:rsidR="008A2E49" w:rsidRPr="00742728">
        <w:rPr>
          <w:rFonts w:asciiTheme="minorHAnsi" w:hAnsiTheme="minorHAnsi" w:cstheme="minorHAnsi"/>
          <w:bCs/>
          <w:szCs w:val="24"/>
        </w:rPr>
        <w:t>aquete de</w:t>
      </w:r>
      <w:r w:rsidRPr="00742728">
        <w:rPr>
          <w:rFonts w:asciiTheme="minorHAnsi" w:hAnsiTheme="minorHAnsi" w:cstheme="minorHAnsi"/>
          <w:bCs/>
          <w:szCs w:val="24"/>
        </w:rPr>
        <w:t xml:space="preserve"> Servicios Digitales</w:t>
      </w:r>
    </w:p>
    <w:p w14:paraId="43B7A64F"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
          <w:bCs/>
          <w:szCs w:val="24"/>
        </w:rPr>
        <w:t>Precio del Paquete sin impuestos $ 463.55</w:t>
      </w:r>
    </w:p>
    <w:p w14:paraId="77740A13" w14:textId="77777777" w:rsidR="00AC76F3" w:rsidRPr="00742728" w:rsidRDefault="00AC76F3" w:rsidP="00AC76F3">
      <w:pPr>
        <w:rPr>
          <w:rFonts w:asciiTheme="minorHAnsi" w:hAnsiTheme="minorHAnsi" w:cstheme="minorHAnsi"/>
          <w:b/>
          <w:bCs/>
          <w:szCs w:val="24"/>
        </w:rPr>
      </w:pPr>
      <w:r w:rsidRPr="00742728">
        <w:rPr>
          <w:rFonts w:asciiTheme="minorHAnsi" w:hAnsiTheme="minorHAnsi" w:cstheme="minorHAnsi"/>
          <w:b/>
          <w:bCs/>
          <w:szCs w:val="24"/>
        </w:rPr>
        <w:t>Precio del Paquete con impuestos $ 549.00</w:t>
      </w:r>
    </w:p>
    <w:p w14:paraId="39B371E4" w14:textId="77777777" w:rsidR="00AC76F3" w:rsidRPr="00742728" w:rsidRDefault="00AC76F3" w:rsidP="00AC76F3">
      <w:pPr>
        <w:rPr>
          <w:rFonts w:asciiTheme="minorHAnsi" w:hAnsiTheme="minorHAnsi" w:cstheme="minorHAnsi"/>
          <w:b/>
          <w:bCs/>
          <w:szCs w:val="24"/>
        </w:rPr>
      </w:pPr>
      <w:r w:rsidRPr="00742728">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3424FC63" w14:textId="77777777" w:rsidR="00AC76F3" w:rsidRPr="00742728" w:rsidRDefault="00AC76F3" w:rsidP="00AC76F3">
      <w:pPr>
        <w:rPr>
          <w:rFonts w:asciiTheme="minorHAnsi" w:hAnsiTheme="minorHAnsi" w:cstheme="minorHAnsi"/>
          <w:bCs/>
          <w:szCs w:val="24"/>
          <w:lang w:val="pt-BR"/>
        </w:rPr>
      </w:pPr>
      <w:r w:rsidRPr="00742728">
        <w:rPr>
          <w:rFonts w:asciiTheme="minorHAnsi" w:hAnsiTheme="minorHAnsi" w:cstheme="minorHAnsi"/>
          <w:bCs/>
          <w:szCs w:val="24"/>
          <w:lang w:val="pt-BR"/>
        </w:rPr>
        <w:t>(*) Hasta 50 países, ver anexo de destinos incluídos.</w:t>
      </w:r>
    </w:p>
    <w:p w14:paraId="09F34386"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Cs/>
          <w:szCs w:val="24"/>
        </w:rPr>
        <w:t>(**)Tarifa sin impuestos por minuto, resto de países:</w:t>
      </w:r>
    </w:p>
    <w:p w14:paraId="54723230"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Sudamérica: $1.00</w:t>
      </w:r>
    </w:p>
    <w:p w14:paraId="3BFC325B"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Alaska</w:t>
      </w:r>
      <w:r w:rsidR="0052357E">
        <w:rPr>
          <w:rFonts w:asciiTheme="minorHAnsi" w:hAnsiTheme="minorHAnsi" w:cstheme="minorHAnsi"/>
          <w:szCs w:val="24"/>
        </w:rPr>
        <w:t xml:space="preserve"> </w:t>
      </w:r>
      <w:r w:rsidRPr="00742728">
        <w:rPr>
          <w:rFonts w:asciiTheme="minorHAnsi" w:hAnsiTheme="minorHAnsi" w:cstheme="minorHAnsi"/>
          <w:szCs w:val="24"/>
        </w:rPr>
        <w:t>y Centroamérica: $2.00</w:t>
      </w:r>
    </w:p>
    <w:p w14:paraId="55249B82"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Europa: $8.00</w:t>
      </w:r>
    </w:p>
    <w:p w14:paraId="786EAAE2"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Cuba</w:t>
      </w:r>
      <w:r w:rsidR="0052357E">
        <w:rPr>
          <w:rFonts w:asciiTheme="minorHAnsi" w:hAnsiTheme="minorHAnsi" w:cstheme="minorHAnsi"/>
          <w:szCs w:val="24"/>
        </w:rPr>
        <w:t xml:space="preserve"> </w:t>
      </w:r>
      <w:r w:rsidRPr="00742728">
        <w:rPr>
          <w:rFonts w:asciiTheme="minorHAnsi" w:hAnsiTheme="minorHAnsi" w:cstheme="minorHAnsi"/>
          <w:szCs w:val="24"/>
        </w:rPr>
        <w:t>y Resto del Mundo: $10.00</w:t>
      </w:r>
    </w:p>
    <w:p w14:paraId="489E8614" w14:textId="77777777" w:rsidR="00AC76F3" w:rsidRPr="00742728" w:rsidRDefault="00AC76F3" w:rsidP="00AC76F3">
      <w:pPr>
        <w:rPr>
          <w:rFonts w:asciiTheme="minorHAnsi" w:hAnsiTheme="minorHAnsi" w:cstheme="minorHAnsi"/>
          <w:szCs w:val="24"/>
        </w:rPr>
      </w:pPr>
    </w:p>
    <w:p w14:paraId="048A8F5A" w14:textId="77777777" w:rsidR="00AC76F3" w:rsidRPr="00742728" w:rsidRDefault="00AC76F3" w:rsidP="00AC76F3">
      <w:pPr>
        <w:outlineLvl w:val="0"/>
        <w:rPr>
          <w:rFonts w:asciiTheme="minorHAnsi" w:hAnsiTheme="minorHAnsi" w:cstheme="minorHAnsi"/>
          <w:b/>
          <w:szCs w:val="24"/>
        </w:rPr>
      </w:pPr>
      <w:r w:rsidRPr="00742728">
        <w:rPr>
          <w:rFonts w:asciiTheme="minorHAnsi" w:hAnsiTheme="minorHAnsi" w:cstheme="minorHAnsi"/>
          <w:b/>
          <w:szCs w:val="24"/>
        </w:rPr>
        <w:t>Reglas de Aplicación Tarifaria:</w:t>
      </w:r>
    </w:p>
    <w:p w14:paraId="52AA1A41" w14:textId="77777777" w:rsidR="005056DD" w:rsidRPr="00742728" w:rsidRDefault="005056DD" w:rsidP="005056DD">
      <w:pPr>
        <w:rPr>
          <w:rFonts w:asciiTheme="minorHAnsi" w:hAnsiTheme="minorHAnsi" w:cstheme="minorHAnsi"/>
          <w:bCs/>
          <w:szCs w:val="24"/>
        </w:rPr>
      </w:pPr>
      <w:r w:rsidRPr="00742728">
        <w:rPr>
          <w:rFonts w:asciiTheme="minorHAnsi" w:hAnsiTheme="minorHAnsi" w:cstheme="minorHAnsi"/>
          <w:bCs/>
          <w:szCs w:val="24"/>
        </w:rPr>
        <w:t>Aplica para tráfico de llamadas salientes originadas en la línea contratante.</w:t>
      </w:r>
    </w:p>
    <w:p w14:paraId="62BE100B" w14:textId="77777777" w:rsidR="005056DD" w:rsidRPr="00742728" w:rsidRDefault="005056DD" w:rsidP="005056DD">
      <w:pPr>
        <w:rPr>
          <w:rFonts w:asciiTheme="minorHAnsi" w:hAnsiTheme="minorHAnsi" w:cstheme="minorHAnsi"/>
          <w:bCs/>
          <w:szCs w:val="24"/>
        </w:rPr>
      </w:pPr>
      <w:r w:rsidRPr="00742728">
        <w:rPr>
          <w:rFonts w:asciiTheme="minorHAnsi" w:hAnsiTheme="minorHAnsi" w:cstheme="minorHAnsi"/>
          <w:bCs/>
          <w:szCs w:val="24"/>
        </w:rPr>
        <w:t>Los minutos a teléfonos móviles aplican bajo la modalidad de “El que llama paga”.</w:t>
      </w:r>
    </w:p>
    <w:p w14:paraId="307A6D6F" w14:textId="77777777" w:rsidR="005056DD" w:rsidRPr="00742728" w:rsidRDefault="005056DD" w:rsidP="005056DD">
      <w:pPr>
        <w:rPr>
          <w:rFonts w:asciiTheme="minorHAnsi" w:hAnsiTheme="minorHAnsi" w:cstheme="minorHAnsi"/>
          <w:bCs/>
          <w:szCs w:val="24"/>
        </w:rPr>
      </w:pPr>
      <w:r w:rsidRPr="00742728">
        <w:rPr>
          <w:rFonts w:asciiTheme="minorHAnsi" w:hAnsiTheme="minorHAnsi" w:cstheme="minorHAnsi"/>
          <w:bCs/>
          <w:szCs w:val="24"/>
        </w:rPr>
        <w:lastRenderedPageBreak/>
        <w:t>No aplica para el tráfico semiautomático ni Operadora.</w:t>
      </w:r>
    </w:p>
    <w:p w14:paraId="63C50354" w14:textId="77777777" w:rsidR="005056DD" w:rsidRPr="00742728" w:rsidRDefault="005056DD" w:rsidP="005056DD">
      <w:pPr>
        <w:rPr>
          <w:rFonts w:asciiTheme="minorHAnsi" w:hAnsiTheme="minorHAnsi" w:cstheme="minorHAnsi"/>
          <w:bCs/>
          <w:szCs w:val="24"/>
        </w:rPr>
      </w:pPr>
      <w:r w:rsidRPr="00742728">
        <w:rPr>
          <w:rFonts w:asciiTheme="minorHAnsi" w:hAnsiTheme="minorHAnsi" w:cstheme="minorHAnsi"/>
          <w:bCs/>
          <w:szCs w:val="24"/>
        </w:rPr>
        <w:t xml:space="preserve">No aplica para tráfico de servicios 800, 880, 900, </w:t>
      </w:r>
      <w:proofErr w:type="spellStart"/>
      <w:r w:rsidRPr="00742728">
        <w:rPr>
          <w:rFonts w:asciiTheme="minorHAnsi" w:hAnsiTheme="minorHAnsi" w:cstheme="minorHAnsi"/>
          <w:bCs/>
          <w:szCs w:val="24"/>
        </w:rPr>
        <w:t>Telcard</w:t>
      </w:r>
      <w:proofErr w:type="spellEnd"/>
      <w:r w:rsidRPr="00742728">
        <w:rPr>
          <w:rFonts w:asciiTheme="minorHAnsi" w:hAnsiTheme="minorHAnsi" w:cstheme="minorHAnsi"/>
          <w:bCs/>
          <w:szCs w:val="24"/>
        </w:rPr>
        <w:t>, servicio de Larga Distancia a Barcos (</w:t>
      </w:r>
      <w:proofErr w:type="spellStart"/>
      <w:r w:rsidRPr="00742728">
        <w:rPr>
          <w:rFonts w:asciiTheme="minorHAnsi" w:hAnsiTheme="minorHAnsi" w:cstheme="minorHAnsi"/>
          <w:bCs/>
          <w:szCs w:val="24"/>
        </w:rPr>
        <w:t>Inmarsat</w:t>
      </w:r>
      <w:proofErr w:type="spellEnd"/>
      <w:r w:rsidRPr="00742728">
        <w:rPr>
          <w:rFonts w:asciiTheme="minorHAnsi" w:hAnsiTheme="minorHAnsi" w:cstheme="minorHAnsi"/>
          <w:bCs/>
          <w:szCs w:val="24"/>
        </w:rPr>
        <w:t>), Servicio de Larga Distancia Vía Satélite (</w:t>
      </w:r>
      <w:proofErr w:type="spellStart"/>
      <w:r w:rsidRPr="00742728">
        <w:rPr>
          <w:rFonts w:asciiTheme="minorHAnsi" w:hAnsiTheme="minorHAnsi" w:cstheme="minorHAnsi"/>
          <w:bCs/>
          <w:szCs w:val="24"/>
        </w:rPr>
        <w:t>Iridium</w:t>
      </w:r>
      <w:proofErr w:type="spellEnd"/>
      <w:r w:rsidRPr="00742728">
        <w:rPr>
          <w:rFonts w:asciiTheme="minorHAnsi" w:hAnsiTheme="minorHAnsi" w:cstheme="minorHAnsi"/>
          <w:bCs/>
          <w:szCs w:val="24"/>
        </w:rPr>
        <w:t xml:space="preserve">) y </w:t>
      </w:r>
      <w:proofErr w:type="spellStart"/>
      <w:r w:rsidRPr="00742728">
        <w:rPr>
          <w:rFonts w:asciiTheme="minorHAnsi" w:hAnsiTheme="minorHAnsi" w:cstheme="minorHAnsi"/>
          <w:bCs/>
          <w:szCs w:val="24"/>
        </w:rPr>
        <w:t>Thuraya</w:t>
      </w:r>
      <w:proofErr w:type="spellEnd"/>
      <w:r w:rsidRPr="00742728">
        <w:rPr>
          <w:rFonts w:asciiTheme="minorHAnsi" w:hAnsiTheme="minorHAnsi" w:cstheme="minorHAnsi"/>
          <w:bCs/>
          <w:szCs w:val="24"/>
        </w:rPr>
        <w:t>.</w:t>
      </w:r>
    </w:p>
    <w:p w14:paraId="181D9CB6" w14:textId="77777777" w:rsidR="005056DD" w:rsidRPr="00742728" w:rsidRDefault="005056DD" w:rsidP="005056DD">
      <w:pPr>
        <w:rPr>
          <w:rFonts w:asciiTheme="minorHAnsi" w:hAnsiTheme="minorHAnsi" w:cstheme="minorHAnsi"/>
          <w:bCs/>
          <w:szCs w:val="24"/>
        </w:rPr>
      </w:pPr>
      <w:r w:rsidRPr="00742728">
        <w:rPr>
          <w:rFonts w:asciiTheme="minorHAnsi" w:hAnsiTheme="minorHAnsi" w:cstheme="minorHAnsi"/>
          <w:bCs/>
          <w:szCs w:val="24"/>
        </w:rPr>
        <w:t xml:space="preserve">Los minutos realizados vía operadora, cobro revertido y </w:t>
      </w:r>
      <w:proofErr w:type="spellStart"/>
      <w:r w:rsidRPr="00742728">
        <w:rPr>
          <w:rFonts w:asciiTheme="minorHAnsi" w:hAnsiTheme="minorHAnsi" w:cstheme="minorHAnsi"/>
          <w:bCs/>
          <w:szCs w:val="24"/>
        </w:rPr>
        <w:t>Telcard</w:t>
      </w:r>
      <w:proofErr w:type="spellEnd"/>
      <w:r w:rsidRPr="00742728">
        <w:rPr>
          <w:rFonts w:asciiTheme="minorHAnsi" w:hAnsiTheme="minorHAnsi" w:cstheme="minorHAnsi"/>
          <w:bCs/>
          <w:szCs w:val="24"/>
        </w:rPr>
        <w:t xml:space="preserve"> realizados por la línea contratante se les aplicarán las tarifas de los planes que el Cliente tenga contratados.</w:t>
      </w:r>
    </w:p>
    <w:p w14:paraId="4311BADF" w14:textId="77777777" w:rsidR="005056DD" w:rsidRPr="00742728" w:rsidRDefault="005056DD" w:rsidP="005056DD">
      <w:pPr>
        <w:rPr>
          <w:rFonts w:asciiTheme="minorHAnsi" w:hAnsiTheme="minorHAnsi" w:cstheme="minorHAnsi"/>
          <w:bCs/>
          <w:szCs w:val="24"/>
        </w:rPr>
      </w:pPr>
      <w:r w:rsidRPr="00742728">
        <w:rPr>
          <w:rFonts w:asciiTheme="minorHAnsi" w:hAnsiTheme="minorHAnsi" w:cstheme="minorHAnsi"/>
          <w:bCs/>
          <w:szCs w:val="24"/>
        </w:rPr>
        <w:t>Los servicios digitales que se incluyen son los especificados en los términos y condiciones de cada paquete detallados en la página de telmex.com.</w:t>
      </w:r>
    </w:p>
    <w:p w14:paraId="1A3AE52A" w14:textId="77777777" w:rsidR="00AC76F3" w:rsidRPr="00742728" w:rsidRDefault="005056DD" w:rsidP="005056DD">
      <w:pPr>
        <w:rPr>
          <w:rFonts w:asciiTheme="minorHAnsi" w:hAnsiTheme="minorHAnsi" w:cstheme="minorHAnsi"/>
          <w:bCs/>
          <w:szCs w:val="24"/>
        </w:rPr>
      </w:pPr>
      <w:r w:rsidRPr="00742728">
        <w:rPr>
          <w:rFonts w:asciiTheme="minorHAnsi" w:hAnsiTheme="minorHAnsi" w:cstheme="minorHAnsi"/>
          <w:bCs/>
          <w:szCs w:val="24"/>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6076422A" w14:textId="77777777" w:rsidR="00AC76F3" w:rsidRPr="00742728" w:rsidRDefault="00AC76F3" w:rsidP="00AC76F3">
      <w:pPr>
        <w:rPr>
          <w:rFonts w:asciiTheme="minorHAnsi" w:hAnsiTheme="minorHAnsi" w:cstheme="minorHAnsi"/>
          <w:szCs w:val="24"/>
        </w:rPr>
      </w:pPr>
    </w:p>
    <w:p w14:paraId="33D53128" w14:textId="77777777" w:rsidR="00AC76F3" w:rsidRPr="00742728" w:rsidRDefault="00AC76F3" w:rsidP="00AC76F3">
      <w:pPr>
        <w:outlineLvl w:val="0"/>
        <w:rPr>
          <w:rFonts w:asciiTheme="minorHAnsi" w:hAnsiTheme="minorHAnsi" w:cstheme="minorHAnsi"/>
          <w:b/>
          <w:szCs w:val="24"/>
        </w:rPr>
      </w:pPr>
      <w:r w:rsidRPr="00742728">
        <w:rPr>
          <w:rFonts w:asciiTheme="minorHAnsi" w:hAnsiTheme="minorHAnsi" w:cstheme="minorHAnsi"/>
          <w:b/>
          <w:szCs w:val="24"/>
        </w:rPr>
        <w:t>Políticas Comerciales</w:t>
      </w:r>
    </w:p>
    <w:p w14:paraId="14CB9497"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El cliente deberá cumplir con los siguientes requisitos:</w:t>
      </w:r>
    </w:p>
    <w:p w14:paraId="61101C27"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Este paquete está dirigido a clientes comerciales.</w:t>
      </w:r>
    </w:p>
    <w:p w14:paraId="4214DFF5"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El paquete incluye en total hasta 2 líneas comerciales básicas que compartirán los</w:t>
      </w:r>
      <w:r w:rsidR="00EA588F" w:rsidRPr="00742728">
        <w:rPr>
          <w:rFonts w:asciiTheme="minorHAnsi" w:hAnsiTheme="minorHAnsi" w:cstheme="minorHAnsi"/>
          <w:bCs/>
          <w:szCs w:val="24"/>
          <w:lang w:val="es-ES_tradnl"/>
        </w:rPr>
        <w:t xml:space="preserve"> </w:t>
      </w:r>
      <w:r w:rsidRPr="00742728">
        <w:rPr>
          <w:rFonts w:asciiTheme="minorHAnsi" w:hAnsiTheme="minorHAnsi" w:cstheme="minorHAnsi"/>
          <w:bCs/>
          <w:szCs w:val="24"/>
          <w:lang w:val="es-ES_tradnl"/>
        </w:rPr>
        <w:t>beneficios del paquete referentes a telefonía.</w:t>
      </w:r>
    </w:p>
    <w:p w14:paraId="35E08109"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La línea adicional comercial básica que se incluye será a elección del cliente, sujeta</w:t>
      </w:r>
      <w:r w:rsidR="00EA588F" w:rsidRPr="00742728">
        <w:rPr>
          <w:rFonts w:asciiTheme="minorHAnsi" w:hAnsiTheme="minorHAnsi" w:cstheme="minorHAnsi"/>
          <w:bCs/>
          <w:szCs w:val="24"/>
          <w:lang w:val="es-ES_tradnl"/>
        </w:rPr>
        <w:t xml:space="preserve"> </w:t>
      </w:r>
      <w:r w:rsidRPr="00742728">
        <w:rPr>
          <w:rFonts w:asciiTheme="minorHAnsi" w:hAnsiTheme="minorHAnsi" w:cstheme="minorHAnsi"/>
          <w:bCs/>
          <w:szCs w:val="24"/>
          <w:lang w:val="es-ES_tradnl"/>
        </w:rPr>
        <w:t>a disponibilidad y deberá estar instalada en el mismo domicilio bajo la misma razón</w:t>
      </w:r>
      <w:r w:rsidR="00EA588F" w:rsidRPr="00742728">
        <w:rPr>
          <w:rFonts w:asciiTheme="minorHAnsi" w:hAnsiTheme="minorHAnsi" w:cstheme="minorHAnsi"/>
          <w:bCs/>
          <w:szCs w:val="24"/>
          <w:lang w:val="es-ES_tradnl"/>
        </w:rPr>
        <w:t xml:space="preserve"> </w:t>
      </w:r>
      <w:r w:rsidRPr="00742728">
        <w:rPr>
          <w:rFonts w:asciiTheme="minorHAnsi" w:hAnsiTheme="minorHAnsi" w:cstheme="minorHAnsi"/>
          <w:bCs/>
          <w:szCs w:val="24"/>
          <w:lang w:val="es-ES_tradnl"/>
        </w:rPr>
        <w:t>social.</w:t>
      </w:r>
    </w:p>
    <w:p w14:paraId="00C3179B"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La contratación del paquete no está limitado a consumos mínimos.</w:t>
      </w:r>
    </w:p>
    <w:p w14:paraId="576D46E9"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Es requisito indispensable que paquete no presente adeudos vencidos para que se</w:t>
      </w:r>
      <w:r w:rsidR="00EA588F" w:rsidRPr="00742728">
        <w:rPr>
          <w:rFonts w:asciiTheme="minorHAnsi" w:hAnsiTheme="minorHAnsi" w:cstheme="minorHAnsi"/>
          <w:bCs/>
          <w:szCs w:val="24"/>
          <w:lang w:val="es-ES_tradnl"/>
        </w:rPr>
        <w:t xml:space="preserve"> </w:t>
      </w:r>
      <w:r w:rsidRPr="00742728">
        <w:rPr>
          <w:rFonts w:asciiTheme="minorHAnsi" w:hAnsiTheme="minorHAnsi" w:cstheme="minorHAnsi"/>
          <w:bCs/>
          <w:szCs w:val="24"/>
          <w:lang w:val="es-ES_tradnl"/>
        </w:rPr>
        <w:t>facture correctamente.</w:t>
      </w:r>
    </w:p>
    <w:p w14:paraId="16463BEE"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El paquete no tiene cargo de contratación o activación.</w:t>
      </w:r>
    </w:p>
    <w:p w14:paraId="1F75CBE4"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Para el caso de líneas nuevas, se aplican los cargos vigentes de gastos de instalación</w:t>
      </w:r>
      <w:r w:rsidR="00EA588F" w:rsidRPr="00742728">
        <w:rPr>
          <w:rFonts w:asciiTheme="minorHAnsi" w:hAnsiTheme="minorHAnsi" w:cstheme="minorHAnsi"/>
          <w:bCs/>
          <w:szCs w:val="24"/>
          <w:lang w:val="es-ES_tradnl"/>
        </w:rPr>
        <w:t xml:space="preserve"> </w:t>
      </w:r>
      <w:r w:rsidRPr="00742728">
        <w:rPr>
          <w:rFonts w:asciiTheme="minorHAnsi" w:hAnsiTheme="minorHAnsi" w:cstheme="minorHAnsi"/>
          <w:bCs/>
          <w:szCs w:val="24"/>
          <w:lang w:val="es-ES_tradnl"/>
        </w:rPr>
        <w:t>y cableado interior para líneas comerciales.</w:t>
      </w:r>
    </w:p>
    <w:p w14:paraId="051BA6AC"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No aplican descuentos adicionales.</w:t>
      </w:r>
    </w:p>
    <w:p w14:paraId="10D5DAD8"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Las llamadas y los minutos incluidos deben ser usadas durante el mes corriente y</w:t>
      </w:r>
      <w:r w:rsidR="00EA588F" w:rsidRPr="00742728">
        <w:rPr>
          <w:rFonts w:asciiTheme="minorHAnsi" w:hAnsiTheme="minorHAnsi" w:cstheme="minorHAnsi"/>
          <w:bCs/>
          <w:szCs w:val="24"/>
          <w:lang w:val="es-ES_tradnl"/>
        </w:rPr>
        <w:t xml:space="preserve"> </w:t>
      </w:r>
      <w:r w:rsidRPr="00742728">
        <w:rPr>
          <w:rFonts w:asciiTheme="minorHAnsi" w:hAnsiTheme="minorHAnsi" w:cstheme="minorHAnsi"/>
          <w:bCs/>
          <w:szCs w:val="24"/>
          <w:lang w:val="es-ES_tradnl"/>
        </w:rPr>
        <w:t>generado desde la línea comercial en la que el Paquete se haya contratado los que</w:t>
      </w:r>
      <w:r w:rsidR="00EA588F" w:rsidRPr="00742728">
        <w:rPr>
          <w:rFonts w:asciiTheme="minorHAnsi" w:hAnsiTheme="minorHAnsi" w:cstheme="minorHAnsi"/>
          <w:bCs/>
          <w:szCs w:val="24"/>
          <w:lang w:val="es-ES_tradnl"/>
        </w:rPr>
        <w:t xml:space="preserve"> </w:t>
      </w:r>
      <w:r w:rsidRPr="00742728">
        <w:rPr>
          <w:rFonts w:asciiTheme="minorHAnsi" w:hAnsiTheme="minorHAnsi" w:cstheme="minorHAnsi"/>
          <w:bCs/>
          <w:szCs w:val="24"/>
          <w:lang w:val="es-ES_tradnl"/>
        </w:rPr>
        <w:t>no se consuman durante su mes de facturación, no serán acumulables para los</w:t>
      </w:r>
      <w:r w:rsidR="00EA588F" w:rsidRPr="00742728">
        <w:rPr>
          <w:rFonts w:asciiTheme="minorHAnsi" w:hAnsiTheme="minorHAnsi" w:cstheme="minorHAnsi"/>
          <w:bCs/>
          <w:szCs w:val="24"/>
          <w:lang w:val="es-ES_tradnl"/>
        </w:rPr>
        <w:t xml:space="preserve"> </w:t>
      </w:r>
      <w:r w:rsidRPr="00742728">
        <w:rPr>
          <w:rFonts w:asciiTheme="minorHAnsi" w:hAnsiTheme="minorHAnsi" w:cstheme="minorHAnsi"/>
          <w:bCs/>
          <w:szCs w:val="24"/>
          <w:lang w:val="es-ES_tradnl"/>
        </w:rPr>
        <w:t>siguientes meses.</w:t>
      </w:r>
    </w:p>
    <w:p w14:paraId="77395972" w14:textId="77777777" w:rsidR="00EA588F" w:rsidRPr="00742728" w:rsidRDefault="00AB06AF" w:rsidP="00AB06AF">
      <w:pPr>
        <w:ind w:right="170"/>
        <w:jc w:val="both"/>
        <w:rPr>
          <w:rFonts w:asciiTheme="minorHAnsi" w:hAnsiTheme="minorHAnsi" w:cstheme="minorHAnsi"/>
          <w:bCs/>
          <w:szCs w:val="24"/>
          <w:lang w:val="es-ES_tradnl"/>
        </w:rPr>
      </w:pPr>
      <w:r w:rsidRPr="00AB06AF">
        <w:rPr>
          <w:rFonts w:asciiTheme="minorHAnsi" w:hAnsiTheme="minorHAnsi" w:cstheme="minorHAnsi"/>
          <w:bCs/>
          <w:szCs w:val="24"/>
          <w:lang w:val="es-ES_tradnl"/>
        </w:rPr>
        <w:t>La velocidad de Infinitum anunciada, aplica siempre y cuando las condiciones</w:t>
      </w:r>
      <w:r>
        <w:rPr>
          <w:rFonts w:asciiTheme="minorHAnsi" w:hAnsiTheme="minorHAnsi" w:cstheme="minorHAnsi"/>
          <w:bCs/>
          <w:szCs w:val="24"/>
          <w:lang w:val="es-ES_tradnl"/>
        </w:rPr>
        <w:t xml:space="preserve"> </w:t>
      </w:r>
      <w:r w:rsidRPr="00AB06AF">
        <w:rPr>
          <w:rFonts w:asciiTheme="minorHAnsi" w:hAnsiTheme="minorHAnsi" w:cstheme="minorHAnsi"/>
          <w:bCs/>
          <w:szCs w:val="24"/>
          <w:lang w:val="es-ES_tradnl"/>
        </w:rPr>
        <w:t>técnicas de equipamiento y distancia del domicilio del cliente a la central lo</w:t>
      </w:r>
      <w:r>
        <w:rPr>
          <w:rFonts w:asciiTheme="minorHAnsi" w:hAnsiTheme="minorHAnsi" w:cstheme="minorHAnsi"/>
          <w:bCs/>
          <w:szCs w:val="24"/>
          <w:lang w:val="es-ES_tradnl"/>
        </w:rPr>
        <w:t xml:space="preserve"> </w:t>
      </w:r>
      <w:r w:rsidRPr="00AB06AF">
        <w:rPr>
          <w:rFonts w:asciiTheme="minorHAnsi" w:hAnsiTheme="minorHAnsi" w:cstheme="minorHAnsi"/>
          <w:bCs/>
          <w:szCs w:val="24"/>
          <w:lang w:val="es-ES_tradnl"/>
        </w:rPr>
        <w:t>permitan.</w:t>
      </w:r>
    </w:p>
    <w:p w14:paraId="6E296778" w14:textId="77777777" w:rsidR="00EA588F" w:rsidRPr="00742728" w:rsidRDefault="00EA588F" w:rsidP="00EA588F">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45734694" w14:textId="77777777" w:rsidR="00EA588F" w:rsidRPr="00742728" w:rsidRDefault="00EA588F" w:rsidP="00EA588F">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 xml:space="preserve">El Paquete no puede ser contratado para fines distintos a los de uso comercial, no incluye aquellos con operaciones de tipo </w:t>
      </w:r>
      <w:proofErr w:type="spellStart"/>
      <w:r w:rsidRPr="00742728">
        <w:rPr>
          <w:rFonts w:asciiTheme="minorHAnsi" w:hAnsiTheme="minorHAnsi" w:cstheme="minorHAnsi"/>
          <w:bCs/>
          <w:szCs w:val="24"/>
          <w:lang w:val="es-ES_tradnl"/>
        </w:rPr>
        <w:t>Call</w:t>
      </w:r>
      <w:proofErr w:type="spellEnd"/>
      <w:r w:rsidRPr="00742728">
        <w:rPr>
          <w:rFonts w:asciiTheme="minorHAnsi" w:hAnsiTheme="minorHAnsi" w:cstheme="minorHAnsi"/>
          <w:bCs/>
          <w:szCs w:val="24"/>
          <w:lang w:val="es-ES_tradnl"/>
        </w:rPr>
        <w:t xml:space="preserve"> Centers, ni revendedores de servicios.</w:t>
      </w:r>
    </w:p>
    <w:p w14:paraId="72676977" w14:textId="77777777" w:rsidR="00AC76F3" w:rsidRPr="00742728" w:rsidRDefault="00EA588F" w:rsidP="00EA588F">
      <w:pPr>
        <w:ind w:right="170"/>
        <w:jc w:val="both"/>
        <w:rPr>
          <w:rFonts w:asciiTheme="minorHAnsi" w:hAnsiTheme="minorHAnsi" w:cstheme="minorHAnsi"/>
          <w:bCs/>
          <w:szCs w:val="24"/>
          <w:lang w:val="es-MX"/>
        </w:rPr>
      </w:pPr>
      <w:r w:rsidRPr="00742728">
        <w:rPr>
          <w:rFonts w:asciiTheme="minorHAnsi" w:hAnsiTheme="minorHAnsi" w:cstheme="minorHAnsi"/>
          <w:bCs/>
          <w:szCs w:val="24"/>
          <w:lang w:val="es-ES_tradnl"/>
        </w:rPr>
        <w:t>Para evitar el daño que se pueda causar a la red de TELMEX por el mal uso de la línea telefónica y en virtud de que este beneficio es para personas físicas que son clientes comerciales, los clientes no podrán realizar las siguientes actividades:</w:t>
      </w:r>
    </w:p>
    <w:p w14:paraId="0445E1EF" w14:textId="77777777" w:rsidR="00EB615E" w:rsidRDefault="00EB615E" w:rsidP="008C41E6">
      <w:pPr>
        <w:pStyle w:val="Prrafodelista"/>
        <w:numPr>
          <w:ilvl w:val="0"/>
          <w:numId w:val="50"/>
        </w:numPr>
        <w:rPr>
          <w:rFonts w:asciiTheme="minorHAnsi" w:hAnsiTheme="minorHAnsi" w:cstheme="minorHAnsi"/>
          <w:bCs/>
          <w:szCs w:val="24"/>
          <w:lang w:val="es-MX"/>
        </w:rPr>
      </w:pPr>
      <w:r w:rsidRPr="00EB615E">
        <w:rPr>
          <w:rFonts w:asciiTheme="minorHAnsi" w:hAnsiTheme="minorHAnsi" w:cstheme="minorHAnsi"/>
          <w:bCs/>
          <w:szCs w:val="24"/>
          <w:lang w:val="es-MX"/>
        </w:rPr>
        <w:lastRenderedPageBreak/>
        <w:t>La comercialización, venta o reventa de las llamadas de servicio medido, de los minutos de larga distancia ni los minutos a teléfonos móviles bajo la modalidad del Que Llama Paga incluidos en el paquete.</w:t>
      </w:r>
    </w:p>
    <w:p w14:paraId="07F9504A" w14:textId="77777777" w:rsidR="00EB615E" w:rsidRDefault="00EB615E" w:rsidP="008C41E6">
      <w:pPr>
        <w:pStyle w:val="Prrafodelista"/>
        <w:numPr>
          <w:ilvl w:val="0"/>
          <w:numId w:val="50"/>
        </w:numPr>
        <w:rPr>
          <w:rFonts w:asciiTheme="minorHAnsi" w:hAnsiTheme="minorHAnsi" w:cstheme="minorHAnsi"/>
          <w:bCs/>
          <w:szCs w:val="24"/>
          <w:lang w:val="es-MX"/>
        </w:rPr>
      </w:pPr>
      <w:r w:rsidRPr="00EB615E">
        <w:rPr>
          <w:rFonts w:asciiTheme="minorHAnsi" w:hAnsiTheme="minorHAnsi" w:cstheme="minorHAnsi"/>
          <w:bCs/>
          <w:szCs w:val="24"/>
          <w:lang w:val="es-MX"/>
        </w:rPr>
        <w:t>La comercialización, venta o reventa de aplicaciones sobre el servicio de Internet que se incluye en el paquete.</w:t>
      </w:r>
    </w:p>
    <w:p w14:paraId="0289DEC9" w14:textId="77777777" w:rsidR="00EB615E" w:rsidRDefault="00EB615E" w:rsidP="008C41E6">
      <w:pPr>
        <w:pStyle w:val="Prrafodelista"/>
        <w:numPr>
          <w:ilvl w:val="0"/>
          <w:numId w:val="50"/>
        </w:numPr>
        <w:rPr>
          <w:rFonts w:asciiTheme="minorHAnsi" w:hAnsiTheme="minorHAnsi" w:cstheme="minorHAnsi"/>
          <w:bCs/>
          <w:szCs w:val="24"/>
          <w:lang w:val="es-MX"/>
        </w:rPr>
      </w:pPr>
      <w:r w:rsidRPr="00EB615E">
        <w:rPr>
          <w:rFonts w:asciiTheme="minorHAnsi" w:hAnsiTheme="minorHAnsi" w:cstheme="minorHAnsi"/>
          <w:bCs/>
          <w:szCs w:val="24"/>
          <w:lang w:val="es-MX"/>
        </w:rPr>
        <w:t xml:space="preserve">Prestar servicios de telecomunicaciones o realizar actividades tales como transportar o </w:t>
      </w:r>
      <w:proofErr w:type="spellStart"/>
      <w:r w:rsidRPr="00EB615E">
        <w:rPr>
          <w:rFonts w:asciiTheme="minorHAnsi" w:hAnsiTheme="minorHAnsi" w:cstheme="minorHAnsi"/>
          <w:bCs/>
          <w:szCs w:val="24"/>
          <w:lang w:val="es-MX"/>
        </w:rPr>
        <w:t>re-originar</w:t>
      </w:r>
      <w:proofErr w:type="spellEnd"/>
      <w:r w:rsidRPr="00EB615E">
        <w:rPr>
          <w:rFonts w:asciiTheme="minorHAnsi" w:hAnsiTheme="minorHAnsi" w:cstheme="minorHAnsi"/>
          <w:bCs/>
          <w:szCs w:val="24"/>
          <w:lang w:val="es-MX"/>
        </w:rPr>
        <w:t xml:space="preserve"> tráfico público conmutado originado en otra cuidad o país, así como realizar actividades de regreso de llamadas (</w:t>
      </w:r>
      <w:proofErr w:type="spellStart"/>
      <w:r w:rsidRPr="00EB615E">
        <w:rPr>
          <w:rFonts w:asciiTheme="minorHAnsi" w:hAnsiTheme="minorHAnsi" w:cstheme="minorHAnsi"/>
          <w:bCs/>
          <w:szCs w:val="24"/>
          <w:lang w:val="es-MX"/>
        </w:rPr>
        <w:t>CallBack</w:t>
      </w:r>
      <w:proofErr w:type="spellEnd"/>
      <w:r w:rsidRPr="00EB615E">
        <w:rPr>
          <w:rFonts w:asciiTheme="minorHAnsi" w:hAnsiTheme="minorHAnsi" w:cstheme="minorHAnsi"/>
          <w:bCs/>
          <w:szCs w:val="24"/>
          <w:lang w:val="es-MX"/>
        </w:rPr>
        <w:t>) y puenteo de llamadas (</w:t>
      </w:r>
      <w:proofErr w:type="spellStart"/>
      <w:r w:rsidRPr="00EB615E">
        <w:rPr>
          <w:rFonts w:asciiTheme="minorHAnsi" w:hAnsiTheme="minorHAnsi" w:cstheme="minorHAnsi"/>
          <w:bCs/>
          <w:szCs w:val="24"/>
          <w:lang w:val="es-MX"/>
        </w:rPr>
        <w:t>By</w:t>
      </w:r>
      <w:proofErr w:type="spellEnd"/>
      <w:r w:rsidRPr="00EB615E">
        <w:rPr>
          <w:rFonts w:asciiTheme="minorHAnsi" w:hAnsiTheme="minorHAnsi" w:cstheme="minorHAnsi"/>
          <w:bCs/>
          <w:szCs w:val="24"/>
          <w:lang w:val="es-MX"/>
        </w:rPr>
        <w:t>-Pass).</w:t>
      </w:r>
    </w:p>
    <w:p w14:paraId="7E346576" w14:textId="77777777" w:rsidR="00AB06AF" w:rsidRPr="00AB06AF" w:rsidRDefault="00AB06AF" w:rsidP="00AB06AF">
      <w:pPr>
        <w:rPr>
          <w:rFonts w:asciiTheme="minorHAnsi" w:hAnsiTheme="minorHAnsi" w:cstheme="minorHAnsi"/>
          <w:bCs/>
          <w:szCs w:val="24"/>
          <w:lang w:val="es-MX"/>
        </w:rPr>
      </w:pPr>
      <w:r w:rsidRPr="00AB06AF">
        <w:rPr>
          <w:rFonts w:asciiTheme="minorHAnsi" w:hAnsiTheme="minorHAnsi" w:cstheme="minorHAnsi"/>
          <w:bCs/>
          <w:szCs w:val="24"/>
          <w:lang w:val="es-MX"/>
        </w:rPr>
        <w:t>A efecto de cumplir con los Lineamientos de Gestión de Tráfico y Administración</w:t>
      </w:r>
      <w:r>
        <w:rPr>
          <w:rFonts w:asciiTheme="minorHAnsi" w:hAnsiTheme="minorHAnsi" w:cstheme="minorHAnsi"/>
          <w:bCs/>
          <w:szCs w:val="24"/>
          <w:lang w:val="es-MX"/>
        </w:rPr>
        <w:t xml:space="preserve"> </w:t>
      </w:r>
      <w:r w:rsidRPr="00AB06AF">
        <w:rPr>
          <w:rFonts w:asciiTheme="minorHAnsi" w:hAnsiTheme="minorHAnsi" w:cstheme="minorHAnsi"/>
          <w:bCs/>
          <w:szCs w:val="24"/>
          <w:lang w:val="es-MX"/>
        </w:rPr>
        <w:t>de Red, al ofrecer el servicio de internet no se ponen restricciones a los usuarios</w:t>
      </w:r>
      <w:r>
        <w:rPr>
          <w:rFonts w:asciiTheme="minorHAnsi" w:hAnsiTheme="minorHAnsi" w:cstheme="minorHAnsi"/>
          <w:bCs/>
          <w:szCs w:val="24"/>
          <w:lang w:val="es-MX"/>
        </w:rPr>
        <w:t xml:space="preserve"> </w:t>
      </w:r>
      <w:r w:rsidRPr="00AB06AF">
        <w:rPr>
          <w:rFonts w:asciiTheme="minorHAnsi" w:hAnsiTheme="minorHAnsi" w:cstheme="minorHAnsi"/>
          <w:bCs/>
          <w:szCs w:val="24"/>
          <w:lang w:val="es-MX"/>
        </w:rPr>
        <w:t>finales para acceder a los contenidos, aplicaciones y/o servicios disponibles en</w:t>
      </w:r>
      <w:r>
        <w:rPr>
          <w:rFonts w:asciiTheme="minorHAnsi" w:hAnsiTheme="minorHAnsi" w:cstheme="minorHAnsi"/>
          <w:bCs/>
          <w:szCs w:val="24"/>
          <w:lang w:val="es-MX"/>
        </w:rPr>
        <w:t xml:space="preserve"> </w:t>
      </w:r>
      <w:r w:rsidRPr="00AB06AF">
        <w:rPr>
          <w:rFonts w:asciiTheme="minorHAnsi" w:hAnsiTheme="minorHAnsi" w:cstheme="minorHAnsi"/>
          <w:bCs/>
          <w:szCs w:val="24"/>
          <w:lang w:val="es-MX"/>
        </w:rPr>
        <w:t>Internet, ni se otorga un acceso a un subconjunto de los mismos y tampoco se</w:t>
      </w:r>
      <w:r>
        <w:rPr>
          <w:rFonts w:asciiTheme="minorHAnsi" w:hAnsiTheme="minorHAnsi" w:cstheme="minorHAnsi"/>
          <w:bCs/>
          <w:szCs w:val="24"/>
          <w:lang w:val="es-MX"/>
        </w:rPr>
        <w:t xml:space="preserve"> </w:t>
      </w:r>
      <w:r w:rsidRPr="00AB06AF">
        <w:rPr>
          <w:rFonts w:asciiTheme="minorHAnsi" w:hAnsiTheme="minorHAnsi" w:cstheme="minorHAnsi"/>
          <w:bCs/>
          <w:szCs w:val="24"/>
          <w:lang w:val="es-MX"/>
        </w:rPr>
        <w:t>ofrecen ofertas de planes de datos ni el acceso patrocinado más allá de la vigencia</w:t>
      </w:r>
      <w:r>
        <w:rPr>
          <w:rFonts w:asciiTheme="minorHAnsi" w:hAnsiTheme="minorHAnsi" w:cstheme="minorHAnsi"/>
          <w:bCs/>
          <w:szCs w:val="24"/>
          <w:lang w:val="es-MX"/>
        </w:rPr>
        <w:t xml:space="preserve"> </w:t>
      </w:r>
      <w:r w:rsidRPr="00AB06AF">
        <w:rPr>
          <w:rFonts w:asciiTheme="minorHAnsi" w:hAnsiTheme="minorHAnsi" w:cstheme="minorHAnsi"/>
          <w:bCs/>
          <w:szCs w:val="24"/>
          <w:lang w:val="es-MX"/>
        </w:rPr>
        <w:t>del plan o paquete del servicio de acceso a Internet.</w:t>
      </w:r>
    </w:p>
    <w:p w14:paraId="3B2552A9" w14:textId="77777777" w:rsidR="00AC76F3" w:rsidRPr="00EB615E" w:rsidRDefault="00AC76F3" w:rsidP="00AC76F3">
      <w:pPr>
        <w:rPr>
          <w:rFonts w:asciiTheme="minorHAnsi" w:hAnsiTheme="minorHAnsi" w:cstheme="minorHAnsi"/>
          <w:bCs/>
          <w:color w:val="000000"/>
          <w:szCs w:val="24"/>
          <w:lang w:val="es-MX"/>
        </w:rPr>
      </w:pPr>
    </w:p>
    <w:p w14:paraId="21E0F271" w14:textId="77777777" w:rsidR="00AC76F3" w:rsidRPr="00742728" w:rsidRDefault="00AC76F3" w:rsidP="00AC76F3">
      <w:pPr>
        <w:outlineLvl w:val="0"/>
        <w:rPr>
          <w:rFonts w:asciiTheme="minorHAnsi" w:hAnsiTheme="minorHAnsi" w:cstheme="minorHAnsi"/>
          <w:b/>
          <w:bCs/>
          <w:color w:val="000000"/>
          <w:szCs w:val="24"/>
          <w:lang w:val="es-ES_tradnl"/>
        </w:rPr>
      </w:pPr>
      <w:r w:rsidRPr="00742728">
        <w:rPr>
          <w:rFonts w:asciiTheme="minorHAnsi" w:hAnsiTheme="minorHAnsi" w:cstheme="minorHAnsi"/>
          <w:b/>
          <w:bCs/>
          <w:color w:val="000000"/>
          <w:szCs w:val="24"/>
          <w:lang w:val="es-ES_tradnl"/>
        </w:rPr>
        <w:t>Vigencia</w:t>
      </w:r>
    </w:p>
    <w:p w14:paraId="4DC192BF" w14:textId="77777777" w:rsidR="00742728" w:rsidRDefault="00EA588F" w:rsidP="00742728">
      <w:pPr>
        <w:rPr>
          <w:rFonts w:ascii="Arial" w:hAnsi="Arial" w:cs="Arial"/>
          <w:bCs/>
          <w:sz w:val="20"/>
        </w:rPr>
      </w:pPr>
      <w:r w:rsidRPr="00742728">
        <w:rPr>
          <w:rFonts w:asciiTheme="minorHAnsi" w:hAnsiTheme="minorHAnsi" w:cstheme="minorHAnsi"/>
          <w:bCs/>
          <w:color w:val="000000"/>
          <w:szCs w:val="24"/>
          <w:lang w:val="es-ES_tradnl"/>
        </w:rPr>
        <w:t>Indefinida</w:t>
      </w:r>
    </w:p>
    <w:p w14:paraId="16277DFC" w14:textId="77777777" w:rsidR="00742728" w:rsidRDefault="00742728" w:rsidP="00742728">
      <w:pPr>
        <w:rPr>
          <w:rFonts w:ascii="Arial" w:hAnsi="Arial" w:cs="Arial"/>
          <w:bCs/>
          <w:sz w:val="20"/>
        </w:rPr>
      </w:pPr>
    </w:p>
    <w:p w14:paraId="0418E2CD" w14:textId="77777777" w:rsidR="00AC76F3" w:rsidRPr="00742728" w:rsidRDefault="00AC76F3" w:rsidP="00742728">
      <w:pPr>
        <w:rPr>
          <w:rFonts w:asciiTheme="minorHAnsi" w:hAnsiTheme="minorHAnsi" w:cstheme="minorHAnsi"/>
          <w:bCs/>
          <w:szCs w:val="24"/>
        </w:rPr>
      </w:pPr>
      <w:r w:rsidRPr="00742728">
        <w:rPr>
          <w:rFonts w:asciiTheme="minorHAnsi" w:hAnsiTheme="minorHAnsi" w:cstheme="minorHAnsi"/>
          <w:szCs w:val="24"/>
        </w:rPr>
        <w:t xml:space="preserve">ANEXO Destinos Incluidos </w:t>
      </w:r>
    </w:p>
    <w:p w14:paraId="49C17311" w14:textId="77777777" w:rsidR="00AC76F3" w:rsidRPr="00742728" w:rsidRDefault="00AC76F3" w:rsidP="00AC76F3">
      <w:pPr>
        <w:rPr>
          <w:rFonts w:asciiTheme="minorHAnsi" w:hAnsiTheme="minorHAnsi" w:cstheme="minorHAnsi"/>
          <w:szCs w:val="24"/>
        </w:rPr>
      </w:pPr>
    </w:p>
    <w:p w14:paraId="1D682D8B"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Alemania Códigos Excluidos 49180</w:t>
      </w:r>
    </w:p>
    <w:p w14:paraId="40A7E338"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Argentina</w:t>
      </w:r>
      <w:r w:rsidRPr="00742728">
        <w:rPr>
          <w:rFonts w:asciiTheme="minorHAnsi" w:hAnsiTheme="minorHAnsi" w:cstheme="minorHAnsi"/>
          <w:szCs w:val="24"/>
        </w:rPr>
        <w:tab/>
      </w:r>
    </w:p>
    <w:p w14:paraId="03C4BE41"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Austria</w:t>
      </w:r>
      <w:r w:rsidRPr="00742728">
        <w:rPr>
          <w:rFonts w:asciiTheme="minorHAnsi" w:hAnsiTheme="minorHAnsi" w:cstheme="minorHAnsi"/>
          <w:szCs w:val="24"/>
        </w:rPr>
        <w:tab/>
        <w:t>Códigos Excluidos 43711, 43720, 43730, 43740, 43780, 43810, 43820</w:t>
      </w:r>
    </w:p>
    <w:p w14:paraId="2DC36E19"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Bahamas</w:t>
      </w:r>
      <w:r w:rsidRPr="00742728">
        <w:rPr>
          <w:rFonts w:asciiTheme="minorHAnsi" w:hAnsiTheme="minorHAnsi" w:cstheme="minorHAnsi"/>
          <w:szCs w:val="24"/>
        </w:rPr>
        <w:tab/>
        <w:t xml:space="preserve"> </w:t>
      </w:r>
    </w:p>
    <w:p w14:paraId="3D638E8C"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Bélgica</w:t>
      </w:r>
      <w:r w:rsidRPr="00742728">
        <w:rPr>
          <w:rFonts w:asciiTheme="minorHAnsi" w:hAnsiTheme="minorHAnsi" w:cstheme="minorHAnsi"/>
          <w:szCs w:val="24"/>
        </w:rPr>
        <w:tab/>
        <w:t xml:space="preserve"> </w:t>
      </w:r>
    </w:p>
    <w:p w14:paraId="2F60660E"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Belice</w:t>
      </w:r>
      <w:r w:rsidRPr="00742728">
        <w:rPr>
          <w:rFonts w:asciiTheme="minorHAnsi" w:hAnsiTheme="minorHAnsi" w:cstheme="minorHAnsi"/>
          <w:szCs w:val="24"/>
        </w:rPr>
        <w:tab/>
        <w:t xml:space="preserve"> </w:t>
      </w:r>
    </w:p>
    <w:p w14:paraId="2037EEB8"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Bolivia</w:t>
      </w:r>
      <w:r w:rsidRPr="00742728">
        <w:rPr>
          <w:rFonts w:asciiTheme="minorHAnsi" w:hAnsiTheme="minorHAnsi" w:cstheme="minorHAnsi"/>
          <w:szCs w:val="24"/>
        </w:rPr>
        <w:tab/>
        <w:t xml:space="preserve"> </w:t>
      </w:r>
    </w:p>
    <w:p w14:paraId="1CCDD533"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Brasil</w:t>
      </w:r>
      <w:r w:rsidRPr="00742728">
        <w:rPr>
          <w:rFonts w:asciiTheme="minorHAnsi" w:hAnsiTheme="minorHAnsi" w:cstheme="minorHAnsi"/>
          <w:szCs w:val="24"/>
        </w:rPr>
        <w:tab/>
        <w:t xml:space="preserve"> </w:t>
      </w:r>
    </w:p>
    <w:p w14:paraId="1F78BC87"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Bulgaria Códigos Excluidos 35948, 35987, 35998, 35999</w:t>
      </w:r>
    </w:p>
    <w:p w14:paraId="75E546F4"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Chile Códigos Excluidos 563, 564, 565, 566, 567, 5621, 5622, 5625, 5627, 5628, 5629, 5667, 56322</w:t>
      </w:r>
    </w:p>
    <w:p w14:paraId="77DFFC84"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Colombia</w:t>
      </w:r>
      <w:r w:rsidRPr="00742728">
        <w:rPr>
          <w:rFonts w:asciiTheme="minorHAnsi" w:hAnsiTheme="minorHAnsi" w:cstheme="minorHAnsi"/>
          <w:szCs w:val="24"/>
        </w:rPr>
        <w:tab/>
        <w:t xml:space="preserve"> </w:t>
      </w:r>
    </w:p>
    <w:p w14:paraId="66E75A26"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Costa Rica</w:t>
      </w:r>
      <w:r w:rsidRPr="00742728">
        <w:rPr>
          <w:rFonts w:asciiTheme="minorHAnsi" w:hAnsiTheme="minorHAnsi" w:cstheme="minorHAnsi"/>
          <w:szCs w:val="24"/>
        </w:rPr>
        <w:tab/>
        <w:t xml:space="preserve"> </w:t>
      </w:r>
    </w:p>
    <w:p w14:paraId="547A49EE"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Dinamarca</w:t>
      </w:r>
      <w:r w:rsidRPr="00742728">
        <w:rPr>
          <w:rFonts w:asciiTheme="minorHAnsi" w:hAnsiTheme="minorHAnsi" w:cstheme="minorHAnsi"/>
          <w:szCs w:val="24"/>
        </w:rPr>
        <w:tab/>
        <w:t xml:space="preserve"> </w:t>
      </w:r>
    </w:p>
    <w:p w14:paraId="72731F67"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Ecuador</w:t>
      </w:r>
      <w:r w:rsidRPr="00742728">
        <w:rPr>
          <w:rFonts w:asciiTheme="minorHAnsi" w:hAnsiTheme="minorHAnsi" w:cstheme="minorHAnsi"/>
          <w:szCs w:val="24"/>
        </w:rPr>
        <w:tab/>
        <w:t xml:space="preserve"> </w:t>
      </w:r>
    </w:p>
    <w:p w14:paraId="45889A7E"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El Salvador</w:t>
      </w:r>
      <w:r w:rsidRPr="00742728">
        <w:rPr>
          <w:rFonts w:asciiTheme="minorHAnsi" w:hAnsiTheme="minorHAnsi" w:cstheme="minorHAnsi"/>
          <w:szCs w:val="24"/>
        </w:rPr>
        <w:tab/>
        <w:t xml:space="preserve"> </w:t>
      </w:r>
    </w:p>
    <w:p w14:paraId="249BB927"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Eslovaquia</w:t>
      </w:r>
      <w:r w:rsidRPr="00742728">
        <w:rPr>
          <w:rFonts w:asciiTheme="minorHAnsi" w:hAnsiTheme="minorHAnsi" w:cstheme="minorHAnsi"/>
          <w:szCs w:val="24"/>
        </w:rPr>
        <w:tab/>
        <w:t xml:space="preserve"> </w:t>
      </w:r>
    </w:p>
    <w:p w14:paraId="051ADDCB"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España</w:t>
      </w:r>
      <w:r w:rsidRPr="00742728">
        <w:rPr>
          <w:rFonts w:asciiTheme="minorHAnsi" w:hAnsiTheme="minorHAnsi" w:cstheme="minorHAnsi"/>
          <w:szCs w:val="24"/>
        </w:rPr>
        <w:tab/>
        <w:t xml:space="preserve"> </w:t>
      </w:r>
    </w:p>
    <w:p w14:paraId="72BB794D"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Finlandia</w:t>
      </w:r>
      <w:r w:rsidRPr="00742728">
        <w:rPr>
          <w:rFonts w:asciiTheme="minorHAnsi" w:hAnsiTheme="minorHAnsi" w:cstheme="minorHAnsi"/>
          <w:szCs w:val="24"/>
        </w:rPr>
        <w:tab/>
        <w:t xml:space="preserve"> </w:t>
      </w:r>
    </w:p>
    <w:p w14:paraId="1D2986E5"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Francia</w:t>
      </w:r>
      <w:r w:rsidRPr="00742728">
        <w:rPr>
          <w:rFonts w:asciiTheme="minorHAnsi" w:hAnsiTheme="minorHAnsi" w:cstheme="minorHAnsi"/>
          <w:szCs w:val="24"/>
        </w:rPr>
        <w:tab/>
        <w:t xml:space="preserve"> </w:t>
      </w:r>
    </w:p>
    <w:p w14:paraId="5D28C5D9"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lastRenderedPageBreak/>
        <w:t>Grecia</w:t>
      </w:r>
      <w:r w:rsidRPr="00742728">
        <w:rPr>
          <w:rFonts w:asciiTheme="minorHAnsi" w:hAnsiTheme="minorHAnsi" w:cstheme="minorHAnsi"/>
          <w:szCs w:val="24"/>
        </w:rPr>
        <w:tab/>
        <w:t xml:space="preserve"> </w:t>
      </w:r>
    </w:p>
    <w:p w14:paraId="003AFAB1"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Guatemala</w:t>
      </w:r>
      <w:r w:rsidRPr="00742728">
        <w:rPr>
          <w:rFonts w:asciiTheme="minorHAnsi" w:hAnsiTheme="minorHAnsi" w:cstheme="minorHAnsi"/>
          <w:szCs w:val="24"/>
        </w:rPr>
        <w:tab/>
        <w:t xml:space="preserve"> </w:t>
      </w:r>
    </w:p>
    <w:p w14:paraId="71AFF825"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Haití</w:t>
      </w:r>
      <w:r w:rsidRPr="00742728">
        <w:rPr>
          <w:rFonts w:asciiTheme="minorHAnsi" w:hAnsiTheme="minorHAnsi" w:cstheme="minorHAnsi"/>
          <w:szCs w:val="24"/>
        </w:rPr>
        <w:tab/>
        <w:t xml:space="preserve"> </w:t>
      </w:r>
    </w:p>
    <w:p w14:paraId="06CF84DA"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Holanda</w:t>
      </w:r>
      <w:r w:rsidRPr="00742728">
        <w:rPr>
          <w:rFonts w:asciiTheme="minorHAnsi" w:hAnsiTheme="minorHAnsi" w:cstheme="minorHAnsi"/>
          <w:szCs w:val="24"/>
        </w:rPr>
        <w:tab/>
        <w:t xml:space="preserve"> </w:t>
      </w:r>
    </w:p>
    <w:p w14:paraId="62286627"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Honduras</w:t>
      </w:r>
      <w:r w:rsidRPr="00742728">
        <w:rPr>
          <w:rFonts w:asciiTheme="minorHAnsi" w:hAnsiTheme="minorHAnsi" w:cstheme="minorHAnsi"/>
          <w:szCs w:val="24"/>
        </w:rPr>
        <w:tab/>
        <w:t xml:space="preserve"> </w:t>
      </w:r>
    </w:p>
    <w:p w14:paraId="42E3C088"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Hungría</w:t>
      </w:r>
      <w:r w:rsidRPr="00742728">
        <w:rPr>
          <w:rFonts w:asciiTheme="minorHAnsi" w:hAnsiTheme="minorHAnsi" w:cstheme="minorHAnsi"/>
          <w:szCs w:val="24"/>
        </w:rPr>
        <w:tab/>
      </w:r>
    </w:p>
    <w:p w14:paraId="365DFD7E"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Irlanda</w:t>
      </w:r>
      <w:r w:rsidRPr="00742728">
        <w:rPr>
          <w:rFonts w:asciiTheme="minorHAnsi" w:hAnsiTheme="minorHAnsi" w:cstheme="minorHAnsi"/>
          <w:szCs w:val="24"/>
        </w:rPr>
        <w:tab/>
        <w:t xml:space="preserve"> </w:t>
      </w:r>
    </w:p>
    <w:p w14:paraId="4ED2ADAE"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Islas Caimán</w:t>
      </w:r>
      <w:r w:rsidRPr="00742728">
        <w:rPr>
          <w:rFonts w:asciiTheme="minorHAnsi" w:hAnsiTheme="minorHAnsi" w:cstheme="minorHAnsi"/>
          <w:szCs w:val="24"/>
        </w:rPr>
        <w:tab/>
      </w:r>
    </w:p>
    <w:p w14:paraId="035DBD10"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Italia</w:t>
      </w:r>
      <w:r w:rsidRPr="00742728">
        <w:rPr>
          <w:rFonts w:asciiTheme="minorHAnsi" w:hAnsiTheme="minorHAnsi" w:cstheme="minorHAnsi"/>
          <w:szCs w:val="24"/>
        </w:rPr>
        <w:tab/>
        <w:t xml:space="preserve"> </w:t>
      </w:r>
    </w:p>
    <w:p w14:paraId="3E2AC1EA"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Jamaica</w:t>
      </w:r>
      <w:r w:rsidRPr="00742728">
        <w:rPr>
          <w:rFonts w:asciiTheme="minorHAnsi" w:hAnsiTheme="minorHAnsi" w:cstheme="minorHAnsi"/>
          <w:szCs w:val="24"/>
        </w:rPr>
        <w:tab/>
        <w:t xml:space="preserve"> </w:t>
      </w:r>
    </w:p>
    <w:p w14:paraId="095E0334"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Luxemburgo</w:t>
      </w:r>
      <w:r w:rsidRPr="00742728">
        <w:rPr>
          <w:rFonts w:asciiTheme="minorHAnsi" w:hAnsiTheme="minorHAnsi" w:cstheme="minorHAnsi"/>
          <w:szCs w:val="24"/>
        </w:rPr>
        <w:tab/>
        <w:t xml:space="preserve"> </w:t>
      </w:r>
    </w:p>
    <w:p w14:paraId="76ADA985"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Montenegro</w:t>
      </w:r>
      <w:r w:rsidRPr="00742728">
        <w:rPr>
          <w:rFonts w:asciiTheme="minorHAnsi" w:hAnsiTheme="minorHAnsi" w:cstheme="minorHAnsi"/>
          <w:szCs w:val="24"/>
        </w:rPr>
        <w:tab/>
        <w:t xml:space="preserve"> </w:t>
      </w:r>
    </w:p>
    <w:p w14:paraId="7F4D4607"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Nicaragua</w:t>
      </w:r>
      <w:r w:rsidRPr="00742728">
        <w:rPr>
          <w:rFonts w:asciiTheme="minorHAnsi" w:hAnsiTheme="minorHAnsi" w:cstheme="minorHAnsi"/>
          <w:szCs w:val="24"/>
        </w:rPr>
        <w:tab/>
        <w:t xml:space="preserve"> </w:t>
      </w:r>
    </w:p>
    <w:p w14:paraId="52847E57"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Noruega</w:t>
      </w:r>
      <w:r w:rsidRPr="00742728">
        <w:rPr>
          <w:rFonts w:asciiTheme="minorHAnsi" w:hAnsiTheme="minorHAnsi" w:cstheme="minorHAnsi"/>
          <w:szCs w:val="24"/>
        </w:rPr>
        <w:tab/>
        <w:t xml:space="preserve"> </w:t>
      </w:r>
    </w:p>
    <w:p w14:paraId="3FEFBCED"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Panamá</w:t>
      </w:r>
      <w:r w:rsidRPr="00742728">
        <w:rPr>
          <w:rFonts w:asciiTheme="minorHAnsi" w:hAnsiTheme="minorHAnsi" w:cstheme="minorHAnsi"/>
          <w:szCs w:val="24"/>
        </w:rPr>
        <w:tab/>
        <w:t xml:space="preserve"> </w:t>
      </w:r>
    </w:p>
    <w:p w14:paraId="6B2FAA75"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Paraguay</w:t>
      </w:r>
      <w:r w:rsidRPr="00742728">
        <w:rPr>
          <w:rFonts w:asciiTheme="minorHAnsi" w:hAnsiTheme="minorHAnsi" w:cstheme="minorHAnsi"/>
          <w:szCs w:val="24"/>
        </w:rPr>
        <w:tab/>
        <w:t xml:space="preserve"> </w:t>
      </w:r>
    </w:p>
    <w:p w14:paraId="1EAB4CF5"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Perú</w:t>
      </w:r>
      <w:r w:rsidRPr="00742728">
        <w:rPr>
          <w:rFonts w:asciiTheme="minorHAnsi" w:hAnsiTheme="minorHAnsi" w:cstheme="minorHAnsi"/>
          <w:szCs w:val="24"/>
        </w:rPr>
        <w:tab/>
        <w:t xml:space="preserve"> </w:t>
      </w:r>
    </w:p>
    <w:p w14:paraId="2CB40F9F"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Polonia</w:t>
      </w:r>
      <w:r w:rsidRPr="00742728">
        <w:rPr>
          <w:rFonts w:asciiTheme="minorHAnsi" w:hAnsiTheme="minorHAnsi" w:cstheme="minorHAnsi"/>
          <w:szCs w:val="24"/>
        </w:rPr>
        <w:tab/>
        <w:t xml:space="preserve"> </w:t>
      </w:r>
    </w:p>
    <w:p w14:paraId="12C81E95"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Portugal</w:t>
      </w:r>
      <w:r w:rsidRPr="00742728">
        <w:rPr>
          <w:rFonts w:asciiTheme="minorHAnsi" w:hAnsiTheme="minorHAnsi" w:cstheme="minorHAnsi"/>
          <w:szCs w:val="24"/>
        </w:rPr>
        <w:tab/>
        <w:t xml:space="preserve"> </w:t>
      </w:r>
    </w:p>
    <w:p w14:paraId="2249E91C"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Principado de Liechtenstein</w:t>
      </w:r>
      <w:r w:rsidRPr="00742728">
        <w:rPr>
          <w:rFonts w:asciiTheme="minorHAnsi" w:hAnsiTheme="minorHAnsi" w:cstheme="minorHAnsi"/>
          <w:szCs w:val="24"/>
        </w:rPr>
        <w:tab/>
        <w:t xml:space="preserve"> </w:t>
      </w:r>
    </w:p>
    <w:p w14:paraId="0880ACBE"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Reino Unido Códigos Excluidos 4470</w:t>
      </w:r>
    </w:p>
    <w:p w14:paraId="4B6FB922"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República Checa</w:t>
      </w:r>
      <w:r w:rsidRPr="00742728">
        <w:rPr>
          <w:rFonts w:asciiTheme="minorHAnsi" w:hAnsiTheme="minorHAnsi" w:cstheme="minorHAnsi"/>
          <w:szCs w:val="24"/>
        </w:rPr>
        <w:tab/>
        <w:t xml:space="preserve"> </w:t>
      </w:r>
    </w:p>
    <w:p w14:paraId="181E2B77"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República de Albania Códigos Excluidos 3554</w:t>
      </w:r>
    </w:p>
    <w:p w14:paraId="58762D1A"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Rumania</w:t>
      </w:r>
      <w:r w:rsidRPr="00742728">
        <w:rPr>
          <w:rFonts w:asciiTheme="minorHAnsi" w:hAnsiTheme="minorHAnsi" w:cstheme="minorHAnsi"/>
          <w:szCs w:val="24"/>
        </w:rPr>
        <w:tab/>
        <w:t xml:space="preserve"> </w:t>
      </w:r>
    </w:p>
    <w:p w14:paraId="48AD131D"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Rusia</w:t>
      </w:r>
      <w:r w:rsidRPr="00742728">
        <w:rPr>
          <w:rFonts w:asciiTheme="minorHAnsi" w:hAnsiTheme="minorHAnsi" w:cstheme="minorHAnsi"/>
          <w:szCs w:val="24"/>
        </w:rPr>
        <w:tab/>
        <w:t xml:space="preserve"> </w:t>
      </w:r>
    </w:p>
    <w:p w14:paraId="32C3231E"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Suecia</w:t>
      </w:r>
      <w:r w:rsidRPr="00742728">
        <w:rPr>
          <w:rFonts w:asciiTheme="minorHAnsi" w:hAnsiTheme="minorHAnsi" w:cstheme="minorHAnsi"/>
          <w:szCs w:val="24"/>
        </w:rPr>
        <w:tab/>
        <w:t xml:space="preserve"> </w:t>
      </w:r>
    </w:p>
    <w:p w14:paraId="0326F8BD"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Suiza</w:t>
      </w:r>
      <w:r w:rsidRPr="00742728">
        <w:rPr>
          <w:rFonts w:asciiTheme="minorHAnsi" w:hAnsiTheme="minorHAnsi" w:cstheme="minorHAnsi"/>
          <w:szCs w:val="24"/>
        </w:rPr>
        <w:tab/>
        <w:t>Códigos Excluidos 4174, 4177</w:t>
      </w:r>
    </w:p>
    <w:p w14:paraId="09211F0A"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Trinidad y Tobago</w:t>
      </w:r>
      <w:r w:rsidRPr="00742728">
        <w:rPr>
          <w:rFonts w:asciiTheme="minorHAnsi" w:hAnsiTheme="minorHAnsi" w:cstheme="minorHAnsi"/>
          <w:szCs w:val="24"/>
        </w:rPr>
        <w:tab/>
        <w:t xml:space="preserve"> </w:t>
      </w:r>
    </w:p>
    <w:p w14:paraId="56B074D6"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Turquía</w:t>
      </w:r>
      <w:r w:rsidRPr="00742728">
        <w:rPr>
          <w:rFonts w:asciiTheme="minorHAnsi" w:hAnsiTheme="minorHAnsi" w:cstheme="minorHAnsi"/>
          <w:szCs w:val="24"/>
        </w:rPr>
        <w:tab/>
        <w:t xml:space="preserve"> </w:t>
      </w:r>
    </w:p>
    <w:p w14:paraId="4A7F1B09"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Uruguay</w:t>
      </w:r>
      <w:r w:rsidRPr="00742728">
        <w:rPr>
          <w:rFonts w:asciiTheme="minorHAnsi" w:hAnsiTheme="minorHAnsi" w:cstheme="minorHAnsi"/>
          <w:szCs w:val="24"/>
        </w:rPr>
        <w:tab/>
        <w:t xml:space="preserve"> </w:t>
      </w:r>
    </w:p>
    <w:p w14:paraId="093D0901" w14:textId="77777777" w:rsidR="00090FE3" w:rsidRPr="00742728" w:rsidRDefault="00AC76F3" w:rsidP="00AC76F3">
      <w:pPr>
        <w:rPr>
          <w:rFonts w:asciiTheme="minorHAnsi" w:hAnsiTheme="minorHAnsi" w:cstheme="minorHAnsi"/>
          <w:szCs w:val="24"/>
        </w:rPr>
      </w:pPr>
      <w:r w:rsidRPr="00742728">
        <w:rPr>
          <w:rFonts w:asciiTheme="minorHAnsi" w:hAnsiTheme="minorHAnsi" w:cstheme="minorHAnsi"/>
          <w:szCs w:val="24"/>
        </w:rPr>
        <w:t>Venezuela</w:t>
      </w:r>
    </w:p>
    <w:p w14:paraId="058F31F3" w14:textId="77777777" w:rsidR="00090FE3" w:rsidRDefault="00090FE3">
      <w:pPr>
        <w:spacing w:after="200" w:line="276" w:lineRule="auto"/>
        <w:rPr>
          <w:rFonts w:ascii="Arial" w:hAnsi="Arial" w:cs="Arial"/>
          <w:sz w:val="18"/>
          <w:szCs w:val="18"/>
        </w:rPr>
      </w:pPr>
      <w:r>
        <w:rPr>
          <w:rFonts w:ascii="Arial" w:hAnsi="Arial" w:cs="Arial"/>
          <w:sz w:val="18"/>
          <w:szCs w:val="18"/>
        </w:rPr>
        <w:br w:type="page"/>
      </w:r>
    </w:p>
    <w:p w14:paraId="617BEECC" w14:textId="77777777" w:rsidR="000D0E18" w:rsidRPr="007E6CA9" w:rsidRDefault="000D0E18" w:rsidP="000D0E18">
      <w:pPr>
        <w:rPr>
          <w:rStyle w:val="Ttulo3Car"/>
          <w:rFonts w:asciiTheme="minorHAnsi" w:hAnsiTheme="minorHAnsi" w:cstheme="minorHAnsi"/>
          <w:sz w:val="28"/>
          <w:szCs w:val="28"/>
        </w:rPr>
      </w:pPr>
      <w:bookmarkStart w:id="205" w:name="_Toc162342582"/>
      <w:r w:rsidRPr="007E6CA9">
        <w:rPr>
          <w:rStyle w:val="Ttulo3Car"/>
          <w:rFonts w:asciiTheme="minorHAnsi" w:hAnsiTheme="minorHAnsi" w:cstheme="minorHAnsi"/>
          <w:sz w:val="28"/>
          <w:szCs w:val="28"/>
        </w:rPr>
        <w:lastRenderedPageBreak/>
        <w:t>X</w:t>
      </w:r>
      <w:r w:rsidR="000268E9">
        <w:rPr>
          <w:rStyle w:val="Ttulo3Car"/>
          <w:rFonts w:asciiTheme="minorHAnsi" w:hAnsiTheme="minorHAnsi" w:cstheme="minorHAnsi"/>
          <w:sz w:val="28"/>
          <w:szCs w:val="28"/>
        </w:rPr>
        <w:t>I</w:t>
      </w:r>
      <w:r>
        <w:rPr>
          <w:rStyle w:val="Ttulo3Car"/>
          <w:rFonts w:asciiTheme="minorHAnsi" w:hAnsiTheme="minorHAnsi" w:cstheme="minorHAnsi"/>
          <w:sz w:val="28"/>
          <w:szCs w:val="28"/>
        </w:rPr>
        <w:t>V</w:t>
      </w:r>
      <w:r w:rsidRPr="007E6CA9">
        <w:rPr>
          <w:rStyle w:val="Ttulo3Car"/>
          <w:rFonts w:asciiTheme="minorHAnsi" w:hAnsiTheme="minorHAnsi" w:cstheme="minorHAnsi"/>
          <w:sz w:val="28"/>
          <w:szCs w:val="28"/>
        </w:rPr>
        <w:t xml:space="preserve">. PAQUETE </w:t>
      </w:r>
      <w:r>
        <w:rPr>
          <w:rStyle w:val="Ttulo3Car"/>
          <w:rFonts w:asciiTheme="minorHAnsi" w:hAnsiTheme="minorHAnsi" w:cstheme="minorHAnsi"/>
          <w:sz w:val="28"/>
          <w:szCs w:val="28"/>
        </w:rPr>
        <w:t>NEGOCIO 649</w:t>
      </w:r>
      <w:bookmarkEnd w:id="205"/>
    </w:p>
    <w:p w14:paraId="6A84F8CD" w14:textId="77777777" w:rsidR="000D0E18" w:rsidRPr="007E6CA9" w:rsidRDefault="000D0E18" w:rsidP="000D0E18">
      <w:pPr>
        <w:rPr>
          <w:rFonts w:asciiTheme="minorHAnsi" w:hAnsiTheme="minorHAnsi" w:cstheme="minorHAnsi"/>
          <w:szCs w:val="24"/>
          <w:lang w:val="pt-BR"/>
        </w:rPr>
      </w:pPr>
    </w:p>
    <w:p w14:paraId="0A49B182" w14:textId="77777777" w:rsidR="000D0E18" w:rsidRPr="007E6CA9" w:rsidRDefault="000D0E18" w:rsidP="000D0E18">
      <w:pPr>
        <w:outlineLvl w:val="0"/>
        <w:rPr>
          <w:rFonts w:asciiTheme="minorHAnsi" w:hAnsiTheme="minorHAnsi" w:cstheme="minorHAnsi"/>
          <w:b/>
          <w:szCs w:val="24"/>
        </w:rPr>
      </w:pPr>
      <w:r w:rsidRPr="007E6CA9">
        <w:rPr>
          <w:rFonts w:asciiTheme="minorHAnsi" w:hAnsiTheme="minorHAnsi" w:cstheme="minorHAnsi"/>
          <w:b/>
          <w:szCs w:val="24"/>
        </w:rPr>
        <w:t>Número de Inscripción:</w:t>
      </w:r>
      <w:r>
        <w:rPr>
          <w:rFonts w:asciiTheme="minorHAnsi" w:hAnsiTheme="minorHAnsi" w:cstheme="minorHAnsi"/>
          <w:b/>
          <w:szCs w:val="24"/>
        </w:rPr>
        <w:t xml:space="preserve"> </w:t>
      </w:r>
      <w:r w:rsidR="00BD499F">
        <w:rPr>
          <w:rFonts w:asciiTheme="minorHAnsi" w:hAnsiTheme="minorHAnsi" w:cstheme="minorHAnsi"/>
          <w:b/>
          <w:sz w:val="28"/>
          <w:szCs w:val="28"/>
        </w:rPr>
        <w:t>1027889</w:t>
      </w:r>
    </w:p>
    <w:p w14:paraId="482B8452" w14:textId="77777777" w:rsidR="000D0E18" w:rsidRPr="007E6CA9" w:rsidRDefault="000D0E18" w:rsidP="000D0E18">
      <w:pPr>
        <w:rPr>
          <w:rFonts w:asciiTheme="minorHAnsi" w:hAnsiTheme="minorHAnsi" w:cstheme="minorHAnsi"/>
          <w:color w:val="FF0000"/>
          <w:szCs w:val="24"/>
        </w:rPr>
      </w:pPr>
    </w:p>
    <w:p w14:paraId="48800B31" w14:textId="77777777" w:rsidR="000D0E18" w:rsidRPr="007E6CA9" w:rsidRDefault="000D0E18" w:rsidP="000D0E18">
      <w:pPr>
        <w:outlineLvl w:val="0"/>
        <w:rPr>
          <w:rFonts w:asciiTheme="minorHAnsi" w:hAnsiTheme="minorHAnsi" w:cstheme="minorHAnsi"/>
          <w:b/>
          <w:szCs w:val="24"/>
        </w:rPr>
      </w:pPr>
      <w:r w:rsidRPr="007E6CA9">
        <w:rPr>
          <w:rFonts w:asciiTheme="minorHAnsi" w:hAnsiTheme="minorHAnsi" w:cstheme="minorHAnsi"/>
          <w:b/>
          <w:szCs w:val="24"/>
        </w:rPr>
        <w:t>Nombre del Servicio:</w:t>
      </w:r>
    </w:p>
    <w:p w14:paraId="733A22A0" w14:textId="77777777" w:rsidR="000D0E18" w:rsidRPr="007E6CA9" w:rsidRDefault="000D0E18" w:rsidP="000D0E18">
      <w:pPr>
        <w:outlineLvl w:val="0"/>
        <w:rPr>
          <w:rFonts w:asciiTheme="minorHAnsi" w:hAnsiTheme="minorHAnsi" w:cstheme="minorHAnsi"/>
          <w:bCs/>
          <w:i/>
          <w:szCs w:val="24"/>
        </w:rPr>
      </w:pPr>
      <w:r w:rsidRPr="007E6CA9">
        <w:rPr>
          <w:rFonts w:asciiTheme="minorHAnsi" w:hAnsiTheme="minorHAnsi" w:cstheme="minorHAnsi"/>
          <w:bCs/>
          <w:szCs w:val="24"/>
        </w:rPr>
        <w:t xml:space="preserve">Paquete </w:t>
      </w:r>
      <w:r w:rsidR="00F11FCC">
        <w:rPr>
          <w:rFonts w:asciiTheme="minorHAnsi" w:hAnsiTheme="minorHAnsi" w:cstheme="minorHAnsi"/>
          <w:bCs/>
          <w:szCs w:val="24"/>
        </w:rPr>
        <w:t>Negocio 649</w:t>
      </w:r>
      <w:r w:rsidRPr="007E6CA9">
        <w:rPr>
          <w:rFonts w:asciiTheme="minorHAnsi" w:hAnsiTheme="minorHAnsi" w:cstheme="minorHAnsi"/>
          <w:bCs/>
          <w:szCs w:val="24"/>
        </w:rPr>
        <w:t>.</w:t>
      </w:r>
    </w:p>
    <w:p w14:paraId="184F4D70" w14:textId="77777777" w:rsidR="000D0E18" w:rsidRPr="007E6CA9" w:rsidRDefault="000D0E18" w:rsidP="000D0E18">
      <w:pPr>
        <w:rPr>
          <w:rFonts w:asciiTheme="minorHAnsi" w:hAnsiTheme="minorHAnsi" w:cstheme="minorHAnsi"/>
          <w:bCs/>
          <w:szCs w:val="24"/>
        </w:rPr>
      </w:pPr>
    </w:p>
    <w:p w14:paraId="355A7829" w14:textId="77777777" w:rsidR="000D0E18" w:rsidRPr="007E6CA9" w:rsidRDefault="000D0E18" w:rsidP="000D0E18">
      <w:pPr>
        <w:outlineLvl w:val="0"/>
        <w:rPr>
          <w:rFonts w:asciiTheme="minorHAnsi" w:hAnsiTheme="minorHAnsi" w:cstheme="minorHAnsi"/>
          <w:b/>
          <w:szCs w:val="24"/>
        </w:rPr>
      </w:pPr>
      <w:r w:rsidRPr="007E6CA9">
        <w:rPr>
          <w:rFonts w:asciiTheme="minorHAnsi" w:hAnsiTheme="minorHAnsi" w:cstheme="minorHAnsi"/>
          <w:b/>
          <w:szCs w:val="24"/>
        </w:rPr>
        <w:t>Descripción:</w:t>
      </w:r>
    </w:p>
    <w:p w14:paraId="6AC098C1" w14:textId="77777777" w:rsidR="00BD499F" w:rsidRPr="001963CE" w:rsidRDefault="00BD499F" w:rsidP="00BD499F">
      <w:pPr>
        <w:pStyle w:val="Textoindependiente2"/>
        <w:spacing w:after="0" w:line="240" w:lineRule="auto"/>
        <w:jc w:val="both"/>
        <w:rPr>
          <w:rFonts w:asciiTheme="minorHAnsi" w:hAnsiTheme="minorHAnsi" w:cstheme="minorHAnsi"/>
          <w:szCs w:val="24"/>
        </w:rPr>
      </w:pPr>
      <w:bookmarkStart w:id="206" w:name="_Hlk144721183"/>
      <w:r w:rsidRPr="001963CE">
        <w:rPr>
          <w:rFonts w:asciiTheme="minorHAnsi" w:hAnsiTheme="minorHAnsi" w:cstheme="minorHAnsi"/>
          <w:szCs w:val="24"/>
        </w:rPr>
        <w:t xml:space="preserve">Es un paquete que integra bajo un esquema de renta mensual fija: la renta básica de hasta </w:t>
      </w:r>
      <w:r>
        <w:rPr>
          <w:rFonts w:asciiTheme="minorHAnsi" w:hAnsiTheme="minorHAnsi" w:cstheme="minorHAnsi"/>
          <w:szCs w:val="24"/>
        </w:rPr>
        <w:t>2</w:t>
      </w:r>
      <w:r w:rsidRPr="001963CE">
        <w:rPr>
          <w:rFonts w:asciiTheme="minorHAnsi" w:hAnsiTheme="minorHAnsi" w:cstheme="minorHAnsi"/>
          <w:szCs w:val="24"/>
        </w:rPr>
        <w:t xml:space="preserve"> líneas comerciales, Infinitum de hasta </w:t>
      </w:r>
      <w:r>
        <w:rPr>
          <w:rFonts w:asciiTheme="minorHAnsi" w:hAnsiTheme="minorHAnsi" w:cstheme="minorHAnsi"/>
          <w:szCs w:val="24"/>
        </w:rPr>
        <w:t>200</w:t>
      </w:r>
      <w:r w:rsidRPr="001963CE">
        <w:rPr>
          <w:rFonts w:asciiTheme="minorHAnsi" w:hAnsiTheme="minorHAnsi" w:cstheme="minorHAnsi"/>
          <w:szCs w:val="24"/>
        </w:rPr>
        <w:t xml:space="preserve"> Mbps, llamadas de servicio medido ilimitadas, minutos ilimitados a teléfonos móviles bajo la modalidad de “El Que Llama Paga”, minutos ilimitados de larga distancia internacional (001), minutos ilimitados de larga distancia mundial (00), Paquete de Servicios Digitales y tarifas promocionales para el servicio de Larga Distancia Mundial.</w:t>
      </w:r>
      <w:bookmarkEnd w:id="206"/>
    </w:p>
    <w:p w14:paraId="79B11879" w14:textId="77777777" w:rsidR="000D0E18" w:rsidRPr="007E6CA9" w:rsidRDefault="000D0E18" w:rsidP="00BD499F">
      <w:pPr>
        <w:rPr>
          <w:rFonts w:asciiTheme="minorHAnsi" w:hAnsiTheme="minorHAnsi" w:cstheme="minorHAnsi"/>
          <w:b/>
          <w:szCs w:val="24"/>
        </w:rPr>
      </w:pPr>
    </w:p>
    <w:p w14:paraId="1A04DD89" w14:textId="77777777" w:rsidR="000D0E18" w:rsidRPr="007E6CA9" w:rsidRDefault="000D0E18" w:rsidP="000D0E18">
      <w:pPr>
        <w:outlineLvl w:val="0"/>
        <w:rPr>
          <w:rFonts w:asciiTheme="minorHAnsi" w:hAnsiTheme="minorHAnsi" w:cstheme="minorHAnsi"/>
          <w:b/>
          <w:szCs w:val="24"/>
        </w:rPr>
      </w:pPr>
      <w:r w:rsidRPr="007E6CA9">
        <w:rPr>
          <w:rFonts w:asciiTheme="minorHAnsi" w:hAnsiTheme="minorHAnsi" w:cstheme="minorHAnsi"/>
          <w:b/>
          <w:szCs w:val="24"/>
        </w:rPr>
        <w:t>Estructura Tarifaria:</w:t>
      </w:r>
    </w:p>
    <w:p w14:paraId="47B382BF" w14:textId="77777777" w:rsidR="000D0E18" w:rsidRPr="007E6CA9" w:rsidRDefault="000D0E18" w:rsidP="000D0E18">
      <w:pPr>
        <w:rPr>
          <w:rFonts w:asciiTheme="minorHAnsi" w:hAnsiTheme="minorHAnsi" w:cstheme="minorHAnsi"/>
          <w:bCs/>
          <w:szCs w:val="24"/>
        </w:rPr>
      </w:pPr>
      <w:r w:rsidRPr="007E6CA9">
        <w:rPr>
          <w:rFonts w:asciiTheme="minorHAnsi" w:hAnsiTheme="minorHAnsi" w:cstheme="minorHAnsi"/>
          <w:bCs/>
          <w:szCs w:val="24"/>
        </w:rPr>
        <w:t xml:space="preserve">Paquete </w:t>
      </w:r>
      <w:r w:rsidR="00F11FCC">
        <w:rPr>
          <w:rFonts w:asciiTheme="minorHAnsi" w:hAnsiTheme="minorHAnsi" w:cstheme="minorHAnsi"/>
          <w:bCs/>
          <w:szCs w:val="24"/>
        </w:rPr>
        <w:t>Negocio 649</w:t>
      </w:r>
      <w:r w:rsidRPr="007E6CA9">
        <w:rPr>
          <w:rFonts w:asciiTheme="minorHAnsi" w:hAnsiTheme="minorHAnsi" w:cstheme="minorHAnsi"/>
          <w:bCs/>
          <w:szCs w:val="24"/>
        </w:rPr>
        <w:t xml:space="preserve"> incluye lo siguiente:</w:t>
      </w:r>
    </w:p>
    <w:p w14:paraId="4CABB925" w14:textId="77777777" w:rsidR="000D0E18" w:rsidRPr="007E6CA9" w:rsidRDefault="000D0E18" w:rsidP="000D0E18">
      <w:pPr>
        <w:rPr>
          <w:rFonts w:asciiTheme="minorHAnsi" w:hAnsiTheme="minorHAnsi" w:cstheme="minorHAnsi"/>
          <w:szCs w:val="24"/>
        </w:rPr>
      </w:pPr>
      <w:r w:rsidRPr="007E6CA9">
        <w:rPr>
          <w:rFonts w:asciiTheme="minorHAnsi" w:hAnsiTheme="minorHAnsi" w:cstheme="minorHAnsi"/>
          <w:szCs w:val="24"/>
        </w:rPr>
        <w:t xml:space="preserve">Renta Básica hasta 2 Líneas </w:t>
      </w:r>
      <w:r>
        <w:rPr>
          <w:rFonts w:asciiTheme="minorHAnsi" w:hAnsiTheme="minorHAnsi" w:cstheme="minorHAnsi"/>
          <w:szCs w:val="24"/>
        </w:rPr>
        <w:t>comerciales</w:t>
      </w:r>
    </w:p>
    <w:p w14:paraId="72EA9F86" w14:textId="77777777" w:rsidR="000D0E18" w:rsidRPr="007E6CA9" w:rsidRDefault="000D0E18" w:rsidP="000D0E18">
      <w:pPr>
        <w:rPr>
          <w:rFonts w:asciiTheme="minorHAnsi" w:hAnsiTheme="minorHAnsi" w:cstheme="minorHAnsi"/>
          <w:szCs w:val="24"/>
        </w:rPr>
      </w:pPr>
      <w:r w:rsidRPr="007E6CA9">
        <w:rPr>
          <w:rFonts w:asciiTheme="minorHAnsi" w:hAnsiTheme="minorHAnsi" w:cstheme="minorHAnsi"/>
          <w:szCs w:val="24"/>
        </w:rPr>
        <w:t xml:space="preserve">Llamadas de </w:t>
      </w:r>
      <w:r>
        <w:rPr>
          <w:rFonts w:asciiTheme="minorHAnsi" w:hAnsiTheme="minorHAnsi" w:cstheme="minorHAnsi"/>
          <w:szCs w:val="24"/>
        </w:rPr>
        <w:t>servicio medido</w:t>
      </w:r>
      <w:r w:rsidRPr="007E6CA9">
        <w:rPr>
          <w:rFonts w:asciiTheme="minorHAnsi" w:hAnsiTheme="minorHAnsi" w:cstheme="minorHAnsi"/>
          <w:szCs w:val="24"/>
        </w:rPr>
        <w:t xml:space="preserve"> Ilimitadas</w:t>
      </w:r>
    </w:p>
    <w:p w14:paraId="2DF6C4C7" w14:textId="77777777" w:rsidR="000D0E18" w:rsidRPr="007E6CA9" w:rsidRDefault="000D0E18" w:rsidP="000D0E18">
      <w:pPr>
        <w:rPr>
          <w:rFonts w:asciiTheme="minorHAnsi" w:hAnsiTheme="minorHAnsi" w:cstheme="minorHAnsi"/>
          <w:szCs w:val="24"/>
        </w:rPr>
      </w:pPr>
      <w:r w:rsidRPr="007E6CA9">
        <w:rPr>
          <w:rFonts w:asciiTheme="minorHAnsi" w:hAnsiTheme="minorHAnsi" w:cstheme="minorHAnsi"/>
          <w:szCs w:val="24"/>
        </w:rPr>
        <w:t>Minutos ilimitados a teléfonos móviles bajo la modalidad El Que Llama Paga.</w:t>
      </w:r>
    </w:p>
    <w:p w14:paraId="6EE7CBC0" w14:textId="77777777" w:rsidR="000D0E18" w:rsidRPr="007E6CA9" w:rsidRDefault="000D0E18" w:rsidP="000D0E18">
      <w:pPr>
        <w:rPr>
          <w:rFonts w:asciiTheme="minorHAnsi" w:hAnsiTheme="minorHAnsi" w:cstheme="minorHAnsi"/>
          <w:szCs w:val="24"/>
        </w:rPr>
      </w:pPr>
      <w:r w:rsidRPr="007E6CA9">
        <w:rPr>
          <w:rFonts w:asciiTheme="minorHAnsi" w:hAnsiTheme="minorHAnsi" w:cstheme="minorHAnsi"/>
          <w:szCs w:val="24"/>
        </w:rPr>
        <w:t>Minutos ilimitados de Larga Distancia Internacional a Estados Unidos y Canadá</w:t>
      </w:r>
    </w:p>
    <w:p w14:paraId="4D806D33" w14:textId="77777777" w:rsidR="000D0E18" w:rsidRPr="007E6CA9" w:rsidRDefault="000D0E18" w:rsidP="000D0E18">
      <w:pPr>
        <w:rPr>
          <w:rFonts w:asciiTheme="minorHAnsi" w:hAnsiTheme="minorHAnsi" w:cstheme="minorHAnsi"/>
          <w:szCs w:val="24"/>
        </w:rPr>
      </w:pPr>
      <w:r w:rsidRPr="007E6CA9">
        <w:rPr>
          <w:rFonts w:asciiTheme="minorHAnsi" w:hAnsiTheme="minorHAnsi" w:cstheme="minorHAnsi"/>
          <w:szCs w:val="24"/>
        </w:rPr>
        <w:t>Minutos ilimitados de Larga Distancia Mundial (*)</w:t>
      </w:r>
    </w:p>
    <w:p w14:paraId="52EA1F75" w14:textId="77777777" w:rsidR="000D0E18" w:rsidRPr="007E6CA9" w:rsidRDefault="000D0E18" w:rsidP="000D0E18">
      <w:pPr>
        <w:rPr>
          <w:rFonts w:asciiTheme="minorHAnsi" w:hAnsiTheme="minorHAnsi" w:cstheme="minorHAnsi"/>
          <w:szCs w:val="24"/>
        </w:rPr>
      </w:pPr>
      <w:r w:rsidRPr="007E6CA9">
        <w:rPr>
          <w:rFonts w:asciiTheme="minorHAnsi" w:hAnsiTheme="minorHAnsi" w:cstheme="minorHAnsi"/>
          <w:szCs w:val="24"/>
        </w:rPr>
        <w:t>Tarifas promocionales de Larga Distancia Mundial (**)</w:t>
      </w:r>
    </w:p>
    <w:p w14:paraId="7AC5B4DA" w14:textId="77777777" w:rsidR="000D0E18" w:rsidRPr="007E6CA9" w:rsidRDefault="000D0E18" w:rsidP="000D0E18">
      <w:pPr>
        <w:rPr>
          <w:rFonts w:asciiTheme="minorHAnsi" w:hAnsiTheme="minorHAnsi" w:cstheme="minorHAnsi"/>
          <w:szCs w:val="24"/>
        </w:rPr>
      </w:pPr>
      <w:r w:rsidRPr="007E6CA9">
        <w:rPr>
          <w:rFonts w:asciiTheme="minorHAnsi" w:hAnsiTheme="minorHAnsi" w:cstheme="minorHAnsi"/>
          <w:szCs w:val="24"/>
        </w:rPr>
        <w:t xml:space="preserve">Infinitum hasta </w:t>
      </w:r>
      <w:r w:rsidR="00BD499F">
        <w:rPr>
          <w:rFonts w:asciiTheme="minorHAnsi" w:hAnsiTheme="minorHAnsi" w:cstheme="minorHAnsi"/>
          <w:szCs w:val="24"/>
        </w:rPr>
        <w:t>20</w:t>
      </w:r>
      <w:r w:rsidR="00F11FCC">
        <w:rPr>
          <w:rFonts w:asciiTheme="minorHAnsi" w:hAnsiTheme="minorHAnsi" w:cstheme="minorHAnsi"/>
          <w:szCs w:val="24"/>
        </w:rPr>
        <w:t>0</w:t>
      </w:r>
      <w:r w:rsidRPr="007E6CA9">
        <w:rPr>
          <w:rFonts w:asciiTheme="minorHAnsi" w:hAnsiTheme="minorHAnsi" w:cstheme="minorHAnsi"/>
          <w:szCs w:val="24"/>
        </w:rPr>
        <w:t xml:space="preserve"> Mbps</w:t>
      </w:r>
    </w:p>
    <w:p w14:paraId="0DB7F7E0" w14:textId="77777777" w:rsidR="000D0E18" w:rsidRPr="007E6CA9" w:rsidRDefault="000D0E18" w:rsidP="000D0E18">
      <w:pPr>
        <w:rPr>
          <w:rFonts w:asciiTheme="minorHAnsi" w:hAnsiTheme="minorHAnsi" w:cstheme="minorHAnsi"/>
          <w:szCs w:val="24"/>
        </w:rPr>
      </w:pPr>
      <w:r w:rsidRPr="007E6CA9">
        <w:rPr>
          <w:rFonts w:asciiTheme="minorHAnsi" w:hAnsiTheme="minorHAnsi" w:cstheme="minorHAnsi"/>
          <w:szCs w:val="24"/>
        </w:rPr>
        <w:t>Paquete de Servicios Digitales</w:t>
      </w:r>
    </w:p>
    <w:p w14:paraId="65ACF668" w14:textId="77777777" w:rsidR="000D0E18" w:rsidRPr="007E6CA9" w:rsidRDefault="000D0E18" w:rsidP="000D0E18">
      <w:pPr>
        <w:rPr>
          <w:rFonts w:asciiTheme="minorHAnsi" w:hAnsiTheme="minorHAnsi" w:cstheme="minorHAnsi"/>
          <w:b/>
          <w:szCs w:val="24"/>
        </w:rPr>
      </w:pPr>
      <w:r w:rsidRPr="007E6CA9">
        <w:rPr>
          <w:rFonts w:asciiTheme="minorHAnsi" w:hAnsiTheme="minorHAnsi" w:cstheme="minorHAnsi"/>
          <w:b/>
          <w:szCs w:val="24"/>
        </w:rPr>
        <w:t>Precio del Paquete sin impuestos $</w:t>
      </w:r>
      <w:r w:rsidR="00F11FCC">
        <w:rPr>
          <w:rFonts w:asciiTheme="minorHAnsi" w:hAnsiTheme="minorHAnsi" w:cstheme="minorHAnsi"/>
          <w:b/>
          <w:szCs w:val="24"/>
        </w:rPr>
        <w:t>547.98</w:t>
      </w:r>
    </w:p>
    <w:p w14:paraId="3775F02A" w14:textId="77777777" w:rsidR="000D0E18" w:rsidRPr="007E6CA9" w:rsidRDefault="000D0E18" w:rsidP="000D0E18">
      <w:pPr>
        <w:rPr>
          <w:rFonts w:asciiTheme="minorHAnsi" w:hAnsiTheme="minorHAnsi" w:cstheme="minorHAnsi"/>
          <w:b/>
          <w:szCs w:val="24"/>
        </w:rPr>
      </w:pPr>
      <w:r w:rsidRPr="00843D6D">
        <w:rPr>
          <w:rFonts w:asciiTheme="minorHAnsi" w:hAnsiTheme="minorHAnsi" w:cstheme="minorHAnsi"/>
          <w:b/>
          <w:szCs w:val="24"/>
        </w:rPr>
        <w:t>Precio del Paquete con impuestos $</w:t>
      </w:r>
      <w:r w:rsidR="00F11FCC" w:rsidRPr="00843D6D">
        <w:rPr>
          <w:rFonts w:asciiTheme="minorHAnsi" w:hAnsiTheme="minorHAnsi" w:cstheme="minorHAnsi"/>
          <w:b/>
          <w:szCs w:val="24"/>
        </w:rPr>
        <w:t>649.00</w:t>
      </w:r>
    </w:p>
    <w:p w14:paraId="428B42D1" w14:textId="77777777" w:rsidR="000D0E18" w:rsidRPr="007E6CA9" w:rsidRDefault="000D0E18" w:rsidP="000D0E18">
      <w:pPr>
        <w:rPr>
          <w:rFonts w:asciiTheme="minorHAnsi" w:hAnsiTheme="minorHAnsi" w:cstheme="minorHAnsi"/>
          <w:b/>
          <w:sz w:val="20"/>
        </w:rPr>
      </w:pPr>
      <w:r w:rsidRPr="007E6CA9">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738F114E" w14:textId="77777777" w:rsidR="000D0E18" w:rsidRPr="007E6CA9" w:rsidRDefault="000D0E18" w:rsidP="000D0E18">
      <w:pPr>
        <w:rPr>
          <w:rFonts w:asciiTheme="minorHAnsi" w:hAnsiTheme="minorHAnsi" w:cstheme="minorHAnsi"/>
          <w:bCs/>
          <w:szCs w:val="24"/>
        </w:rPr>
      </w:pPr>
      <w:r w:rsidRPr="007E6CA9">
        <w:rPr>
          <w:rFonts w:asciiTheme="minorHAnsi" w:hAnsiTheme="minorHAnsi" w:cstheme="minorHAnsi"/>
          <w:bCs/>
          <w:szCs w:val="24"/>
        </w:rPr>
        <w:t>(*) Ver Anexo de destinos incluidos</w:t>
      </w:r>
    </w:p>
    <w:p w14:paraId="5297E52E" w14:textId="77777777" w:rsidR="000D0E18" w:rsidRPr="007E6CA9" w:rsidRDefault="000D0E18" w:rsidP="000D0E18">
      <w:pPr>
        <w:rPr>
          <w:rFonts w:asciiTheme="minorHAnsi" w:hAnsiTheme="minorHAnsi" w:cstheme="minorHAnsi"/>
          <w:bCs/>
          <w:szCs w:val="24"/>
        </w:rPr>
      </w:pPr>
      <w:r w:rsidRPr="007E6CA9">
        <w:rPr>
          <w:rFonts w:asciiTheme="minorHAnsi" w:hAnsiTheme="minorHAnsi" w:cstheme="minorHAnsi"/>
          <w:bCs/>
          <w:szCs w:val="24"/>
        </w:rPr>
        <w:t>(**) Tarifas promocionales sin impuestos por minuto resto de países: $1.00, excepto Cuba: $10.00</w:t>
      </w:r>
    </w:p>
    <w:p w14:paraId="283FFBB1" w14:textId="77777777" w:rsidR="000D0E18" w:rsidRPr="007E6CA9" w:rsidRDefault="000D0E18" w:rsidP="000D0E18">
      <w:pPr>
        <w:rPr>
          <w:rFonts w:asciiTheme="minorHAnsi" w:hAnsiTheme="minorHAnsi" w:cstheme="minorHAnsi"/>
          <w:bCs/>
          <w:szCs w:val="24"/>
        </w:rPr>
      </w:pPr>
    </w:p>
    <w:p w14:paraId="39A770F2" w14:textId="77777777" w:rsidR="000D0E18" w:rsidRPr="007E6CA9" w:rsidRDefault="000D0E18" w:rsidP="000D0E18">
      <w:pPr>
        <w:outlineLvl w:val="0"/>
        <w:rPr>
          <w:rFonts w:asciiTheme="minorHAnsi" w:hAnsiTheme="minorHAnsi" w:cstheme="minorHAnsi"/>
          <w:b/>
          <w:szCs w:val="24"/>
        </w:rPr>
      </w:pPr>
      <w:r w:rsidRPr="007E6CA9">
        <w:rPr>
          <w:rFonts w:asciiTheme="minorHAnsi" w:hAnsiTheme="minorHAnsi" w:cstheme="minorHAnsi"/>
          <w:b/>
          <w:szCs w:val="24"/>
        </w:rPr>
        <w:t>Reglas de Aplicación Tarifaria:</w:t>
      </w:r>
    </w:p>
    <w:p w14:paraId="67A4BDDE" w14:textId="77777777" w:rsidR="00BD499F" w:rsidRPr="001B1CF4" w:rsidRDefault="00BD499F" w:rsidP="008C41E6">
      <w:pPr>
        <w:pStyle w:val="Prrafodelista"/>
        <w:numPr>
          <w:ilvl w:val="0"/>
          <w:numId w:val="55"/>
        </w:numPr>
        <w:contextualSpacing w:val="0"/>
        <w:jc w:val="both"/>
        <w:rPr>
          <w:rFonts w:asciiTheme="minorHAnsi" w:hAnsiTheme="minorHAnsi" w:cstheme="minorHAnsi"/>
          <w:szCs w:val="24"/>
        </w:rPr>
      </w:pPr>
      <w:r w:rsidRPr="001B1CF4">
        <w:rPr>
          <w:rFonts w:asciiTheme="minorHAnsi" w:hAnsiTheme="minorHAnsi" w:cstheme="minorHAnsi"/>
          <w:szCs w:val="24"/>
        </w:rPr>
        <w:t>Aplica para tráfico de llamadas salientes originadas en la línea contratante.</w:t>
      </w:r>
    </w:p>
    <w:p w14:paraId="3614D234" w14:textId="77777777" w:rsidR="00BD499F" w:rsidRPr="001B1CF4" w:rsidRDefault="00BD499F" w:rsidP="008C41E6">
      <w:pPr>
        <w:pStyle w:val="Prrafodelista"/>
        <w:numPr>
          <w:ilvl w:val="0"/>
          <w:numId w:val="55"/>
        </w:numPr>
        <w:contextualSpacing w:val="0"/>
        <w:jc w:val="both"/>
        <w:rPr>
          <w:rFonts w:asciiTheme="minorHAnsi" w:hAnsiTheme="minorHAnsi" w:cstheme="minorHAnsi"/>
          <w:szCs w:val="24"/>
        </w:rPr>
      </w:pPr>
      <w:r w:rsidRPr="001B1CF4">
        <w:rPr>
          <w:rFonts w:asciiTheme="minorHAnsi" w:hAnsiTheme="minorHAnsi" w:cstheme="minorHAnsi"/>
          <w:szCs w:val="24"/>
        </w:rPr>
        <w:t>Los minutos a teléfonos móviles aplican bajo la modalidad de “El que llama paga”.</w:t>
      </w:r>
    </w:p>
    <w:p w14:paraId="57D0E596" w14:textId="77777777" w:rsidR="00BD499F" w:rsidRPr="001B1CF4" w:rsidRDefault="00BD499F" w:rsidP="008C41E6">
      <w:pPr>
        <w:pStyle w:val="Prrafodelista"/>
        <w:numPr>
          <w:ilvl w:val="0"/>
          <w:numId w:val="55"/>
        </w:numPr>
        <w:contextualSpacing w:val="0"/>
        <w:jc w:val="both"/>
        <w:rPr>
          <w:rFonts w:asciiTheme="minorHAnsi" w:hAnsiTheme="minorHAnsi" w:cstheme="minorHAnsi"/>
          <w:szCs w:val="24"/>
        </w:rPr>
      </w:pPr>
      <w:r w:rsidRPr="001B1CF4">
        <w:rPr>
          <w:rFonts w:asciiTheme="minorHAnsi" w:hAnsiTheme="minorHAnsi" w:cstheme="minorHAnsi"/>
          <w:szCs w:val="24"/>
        </w:rPr>
        <w:t>No aplica para el tráfico semiautomático ni Operadora.</w:t>
      </w:r>
    </w:p>
    <w:p w14:paraId="04049D63" w14:textId="77777777" w:rsidR="00BD499F" w:rsidRPr="001B1CF4" w:rsidRDefault="00BD499F" w:rsidP="008C41E6">
      <w:pPr>
        <w:pStyle w:val="Prrafodelista"/>
        <w:numPr>
          <w:ilvl w:val="0"/>
          <w:numId w:val="55"/>
        </w:numPr>
        <w:contextualSpacing w:val="0"/>
        <w:jc w:val="both"/>
        <w:rPr>
          <w:rFonts w:asciiTheme="minorHAnsi" w:hAnsiTheme="minorHAnsi" w:cstheme="minorHAnsi"/>
          <w:szCs w:val="24"/>
        </w:rPr>
      </w:pPr>
      <w:r w:rsidRPr="001B1CF4">
        <w:rPr>
          <w:rFonts w:asciiTheme="minorHAnsi" w:hAnsiTheme="minorHAnsi" w:cstheme="minorHAnsi"/>
          <w:szCs w:val="24"/>
        </w:rPr>
        <w:t xml:space="preserve">No aplica para tráfico de servicios 800, 880, 900, </w:t>
      </w:r>
      <w:proofErr w:type="spellStart"/>
      <w:r w:rsidRPr="001B1CF4">
        <w:rPr>
          <w:rFonts w:asciiTheme="minorHAnsi" w:hAnsiTheme="minorHAnsi" w:cstheme="minorHAnsi"/>
          <w:szCs w:val="24"/>
        </w:rPr>
        <w:t>Telcard</w:t>
      </w:r>
      <w:proofErr w:type="spellEnd"/>
      <w:r w:rsidRPr="001B1CF4">
        <w:rPr>
          <w:rFonts w:asciiTheme="minorHAnsi" w:hAnsiTheme="minorHAnsi" w:cstheme="minorHAnsi"/>
          <w:szCs w:val="24"/>
        </w:rPr>
        <w:t>, servicio de Larga Distancia a Barcos (</w:t>
      </w:r>
      <w:proofErr w:type="spellStart"/>
      <w:r w:rsidRPr="001B1CF4">
        <w:rPr>
          <w:rFonts w:asciiTheme="minorHAnsi" w:hAnsiTheme="minorHAnsi" w:cstheme="minorHAnsi"/>
          <w:szCs w:val="24"/>
        </w:rPr>
        <w:t>Inmarsat</w:t>
      </w:r>
      <w:proofErr w:type="spellEnd"/>
      <w:r w:rsidRPr="001B1CF4">
        <w:rPr>
          <w:rFonts w:asciiTheme="minorHAnsi" w:hAnsiTheme="minorHAnsi" w:cstheme="minorHAnsi"/>
          <w:szCs w:val="24"/>
        </w:rPr>
        <w:t>), Servicio de Larga Distancia Vía Satélite (</w:t>
      </w:r>
      <w:proofErr w:type="spellStart"/>
      <w:r w:rsidRPr="001B1CF4">
        <w:rPr>
          <w:rFonts w:asciiTheme="minorHAnsi" w:hAnsiTheme="minorHAnsi" w:cstheme="minorHAnsi"/>
          <w:szCs w:val="24"/>
        </w:rPr>
        <w:t>Iridium</w:t>
      </w:r>
      <w:proofErr w:type="spellEnd"/>
      <w:r w:rsidRPr="001B1CF4">
        <w:rPr>
          <w:rFonts w:asciiTheme="minorHAnsi" w:hAnsiTheme="minorHAnsi" w:cstheme="minorHAnsi"/>
          <w:szCs w:val="24"/>
        </w:rPr>
        <w:t xml:space="preserve">) y </w:t>
      </w:r>
      <w:proofErr w:type="spellStart"/>
      <w:r w:rsidRPr="001B1CF4">
        <w:rPr>
          <w:rFonts w:asciiTheme="minorHAnsi" w:hAnsiTheme="minorHAnsi" w:cstheme="minorHAnsi"/>
          <w:szCs w:val="24"/>
        </w:rPr>
        <w:t>Thuraya</w:t>
      </w:r>
      <w:proofErr w:type="spellEnd"/>
      <w:r w:rsidRPr="001B1CF4">
        <w:rPr>
          <w:rFonts w:asciiTheme="minorHAnsi" w:hAnsiTheme="minorHAnsi" w:cstheme="minorHAnsi"/>
          <w:szCs w:val="24"/>
        </w:rPr>
        <w:t>.</w:t>
      </w:r>
    </w:p>
    <w:p w14:paraId="4016960A" w14:textId="77777777" w:rsidR="00BD499F" w:rsidRPr="001B1CF4" w:rsidRDefault="00BD499F" w:rsidP="008C41E6">
      <w:pPr>
        <w:pStyle w:val="Prrafodelista"/>
        <w:numPr>
          <w:ilvl w:val="0"/>
          <w:numId w:val="55"/>
        </w:numPr>
        <w:contextualSpacing w:val="0"/>
        <w:jc w:val="both"/>
        <w:rPr>
          <w:rFonts w:asciiTheme="minorHAnsi" w:hAnsiTheme="minorHAnsi" w:cstheme="minorHAnsi"/>
          <w:szCs w:val="24"/>
        </w:rPr>
      </w:pPr>
      <w:r w:rsidRPr="001B1CF4">
        <w:rPr>
          <w:rFonts w:asciiTheme="minorHAnsi" w:hAnsiTheme="minorHAnsi" w:cstheme="minorHAnsi"/>
          <w:szCs w:val="24"/>
        </w:rPr>
        <w:lastRenderedPageBreak/>
        <w:t xml:space="preserve">Los minutos realizados vía operadora, cobro revertido y </w:t>
      </w:r>
      <w:proofErr w:type="spellStart"/>
      <w:r w:rsidRPr="001B1CF4">
        <w:rPr>
          <w:rFonts w:asciiTheme="minorHAnsi" w:hAnsiTheme="minorHAnsi" w:cstheme="minorHAnsi"/>
          <w:szCs w:val="24"/>
        </w:rPr>
        <w:t>Telcard</w:t>
      </w:r>
      <w:proofErr w:type="spellEnd"/>
      <w:r w:rsidRPr="001B1CF4">
        <w:rPr>
          <w:rFonts w:asciiTheme="minorHAnsi" w:hAnsiTheme="minorHAnsi" w:cstheme="minorHAnsi"/>
          <w:szCs w:val="24"/>
        </w:rPr>
        <w:t xml:space="preserve"> realizados por la línea contratante se les aplicarán las tarifas de los planes que el Cliente tenga contratados.</w:t>
      </w:r>
    </w:p>
    <w:p w14:paraId="3D86C484" w14:textId="77777777" w:rsidR="00BD499F" w:rsidRPr="001B1CF4" w:rsidRDefault="00BD499F" w:rsidP="008C41E6">
      <w:pPr>
        <w:pStyle w:val="Prrafodelista"/>
        <w:numPr>
          <w:ilvl w:val="0"/>
          <w:numId w:val="55"/>
        </w:numPr>
        <w:contextualSpacing w:val="0"/>
        <w:jc w:val="both"/>
        <w:rPr>
          <w:rFonts w:asciiTheme="minorHAnsi" w:hAnsiTheme="minorHAnsi" w:cstheme="minorHAnsi"/>
          <w:szCs w:val="24"/>
        </w:rPr>
      </w:pPr>
      <w:r w:rsidRPr="001B1CF4">
        <w:rPr>
          <w:rFonts w:asciiTheme="minorHAnsi" w:hAnsiTheme="minorHAnsi" w:cstheme="minorHAnsi"/>
          <w:szCs w:val="24"/>
        </w:rPr>
        <w:t>Los servicios digitales que se incluyen son los especificados en los términos y condiciones de cada paquete detallados en la página de telmex.com.</w:t>
      </w:r>
    </w:p>
    <w:p w14:paraId="762DCF58" w14:textId="77777777" w:rsidR="00BD499F" w:rsidRPr="001963CE" w:rsidRDefault="00BD499F" w:rsidP="008C41E6">
      <w:pPr>
        <w:pStyle w:val="Prrafodelista"/>
        <w:numPr>
          <w:ilvl w:val="0"/>
          <w:numId w:val="55"/>
        </w:numPr>
        <w:contextualSpacing w:val="0"/>
        <w:jc w:val="both"/>
        <w:rPr>
          <w:rFonts w:asciiTheme="minorHAnsi" w:hAnsiTheme="minorHAnsi" w:cstheme="minorHAnsi"/>
          <w:szCs w:val="24"/>
        </w:rPr>
      </w:pPr>
      <w:r w:rsidRPr="001B1CF4">
        <w:rPr>
          <w:rFonts w:asciiTheme="minorHAnsi" w:hAnsiTheme="minorHAnsi" w:cstheme="minorHAnsi"/>
          <w:szCs w:val="24"/>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5678698A" w14:textId="77777777" w:rsidR="000D0E18" w:rsidRPr="007E6CA9" w:rsidRDefault="000D0E18" w:rsidP="000D0E18">
      <w:pPr>
        <w:ind w:right="170"/>
        <w:jc w:val="both"/>
        <w:rPr>
          <w:rFonts w:asciiTheme="minorHAnsi" w:hAnsiTheme="minorHAnsi" w:cstheme="minorHAnsi"/>
          <w:bCs/>
          <w:szCs w:val="24"/>
        </w:rPr>
      </w:pPr>
    </w:p>
    <w:p w14:paraId="6475B5A9" w14:textId="77777777" w:rsidR="000D0E18" w:rsidRPr="007E6CA9" w:rsidRDefault="000D0E18" w:rsidP="000D0E18">
      <w:pPr>
        <w:outlineLvl w:val="0"/>
        <w:rPr>
          <w:rFonts w:asciiTheme="minorHAnsi" w:hAnsiTheme="minorHAnsi" w:cstheme="minorHAnsi"/>
          <w:b/>
          <w:szCs w:val="24"/>
        </w:rPr>
      </w:pPr>
      <w:r w:rsidRPr="007E6CA9">
        <w:rPr>
          <w:rFonts w:asciiTheme="minorHAnsi" w:hAnsiTheme="minorHAnsi" w:cstheme="minorHAnsi"/>
          <w:b/>
          <w:szCs w:val="24"/>
        </w:rPr>
        <w:t>Políticas Comerciales</w:t>
      </w:r>
    </w:p>
    <w:p w14:paraId="12C70F21" w14:textId="77777777" w:rsidR="00BD499F" w:rsidRPr="00F406FF" w:rsidRDefault="00BD499F" w:rsidP="00BD499F">
      <w:pPr>
        <w:tabs>
          <w:tab w:val="left" w:pos="360"/>
          <w:tab w:val="left" w:pos="426"/>
        </w:tabs>
        <w:spacing w:after="120"/>
        <w:rPr>
          <w:rFonts w:asciiTheme="minorHAnsi" w:hAnsiTheme="minorHAnsi" w:cstheme="minorHAnsi"/>
          <w:szCs w:val="24"/>
        </w:rPr>
      </w:pPr>
      <w:bookmarkStart w:id="207" w:name="_Hlk144721407"/>
      <w:r w:rsidRPr="00F406FF">
        <w:rPr>
          <w:rFonts w:asciiTheme="minorHAnsi" w:hAnsiTheme="minorHAnsi" w:cstheme="minorHAnsi"/>
          <w:szCs w:val="24"/>
        </w:rPr>
        <w:t>El cliente deberá cumplir con los siguientes requisitos:</w:t>
      </w:r>
    </w:p>
    <w:p w14:paraId="799C2CB1" w14:textId="77777777" w:rsidR="00BD499F" w:rsidRPr="00F406FF" w:rsidRDefault="00BD499F" w:rsidP="00BD499F">
      <w:pPr>
        <w:numPr>
          <w:ilvl w:val="0"/>
          <w:numId w:val="36"/>
        </w:numPr>
        <w:tabs>
          <w:tab w:val="clear" w:pos="360"/>
          <w:tab w:val="num" w:pos="364"/>
        </w:tabs>
        <w:ind w:left="364" w:right="98"/>
        <w:jc w:val="both"/>
        <w:rPr>
          <w:rFonts w:asciiTheme="minorHAnsi" w:hAnsiTheme="minorHAnsi" w:cstheme="minorHAnsi"/>
          <w:szCs w:val="24"/>
        </w:rPr>
      </w:pPr>
      <w:r w:rsidRPr="00F406FF">
        <w:rPr>
          <w:rFonts w:asciiTheme="minorHAnsi" w:hAnsiTheme="minorHAnsi" w:cstheme="minorHAnsi"/>
          <w:szCs w:val="24"/>
        </w:rPr>
        <w:t>Este servicio está dirigido a clientes comerciales.</w:t>
      </w:r>
    </w:p>
    <w:p w14:paraId="776B7BFB" w14:textId="77777777" w:rsidR="00BD499F" w:rsidRPr="00F406FF" w:rsidRDefault="00BD499F" w:rsidP="00BD499F">
      <w:pPr>
        <w:numPr>
          <w:ilvl w:val="0"/>
          <w:numId w:val="36"/>
        </w:numPr>
        <w:tabs>
          <w:tab w:val="clear" w:pos="360"/>
          <w:tab w:val="num" w:pos="364"/>
        </w:tabs>
        <w:ind w:left="364" w:right="98"/>
        <w:jc w:val="both"/>
        <w:rPr>
          <w:rFonts w:asciiTheme="minorHAnsi" w:hAnsiTheme="minorHAnsi" w:cstheme="minorHAnsi"/>
          <w:szCs w:val="24"/>
        </w:rPr>
      </w:pPr>
      <w:r w:rsidRPr="00F406FF">
        <w:rPr>
          <w:rFonts w:asciiTheme="minorHAnsi" w:hAnsiTheme="minorHAnsi" w:cstheme="minorHAnsi"/>
          <w:szCs w:val="24"/>
        </w:rPr>
        <w:t>El paquete incluye en total hasta 2 líneas comerciales básicas que compartirán los beneficios del paquete referentes a telefonía.</w:t>
      </w:r>
    </w:p>
    <w:p w14:paraId="71804BC9" w14:textId="77777777" w:rsidR="00BD499F" w:rsidRPr="00F406FF" w:rsidRDefault="00BD499F" w:rsidP="00BD499F">
      <w:pPr>
        <w:numPr>
          <w:ilvl w:val="0"/>
          <w:numId w:val="36"/>
        </w:numPr>
        <w:tabs>
          <w:tab w:val="clear" w:pos="360"/>
          <w:tab w:val="num" w:pos="364"/>
        </w:tabs>
        <w:ind w:left="364" w:right="98"/>
        <w:jc w:val="both"/>
        <w:rPr>
          <w:rFonts w:asciiTheme="minorHAnsi" w:hAnsiTheme="minorHAnsi" w:cstheme="minorHAnsi"/>
          <w:szCs w:val="24"/>
        </w:rPr>
      </w:pPr>
      <w:r w:rsidRPr="00F406FF">
        <w:rPr>
          <w:rFonts w:asciiTheme="minorHAnsi" w:hAnsiTheme="minorHAnsi" w:cstheme="minorHAnsi"/>
          <w:szCs w:val="24"/>
        </w:rPr>
        <w:t>La línea adicional comercial básica que se incluye será a elección del cliente, sujeta a disponibilidad y deberá estar instalada en el mismo domicilio bajo la misma razón social.</w:t>
      </w:r>
    </w:p>
    <w:p w14:paraId="61E844BF" w14:textId="77777777" w:rsidR="00BD499F" w:rsidRPr="00F406FF" w:rsidRDefault="00BD499F" w:rsidP="00BD499F">
      <w:pPr>
        <w:numPr>
          <w:ilvl w:val="0"/>
          <w:numId w:val="36"/>
        </w:numPr>
        <w:tabs>
          <w:tab w:val="clear" w:pos="360"/>
          <w:tab w:val="num" w:pos="364"/>
        </w:tabs>
        <w:ind w:left="364" w:right="98"/>
        <w:jc w:val="both"/>
        <w:rPr>
          <w:rFonts w:asciiTheme="minorHAnsi" w:hAnsiTheme="minorHAnsi" w:cstheme="minorHAnsi"/>
          <w:szCs w:val="24"/>
        </w:rPr>
      </w:pPr>
      <w:r w:rsidRPr="00F406FF">
        <w:rPr>
          <w:rFonts w:asciiTheme="minorHAnsi" w:hAnsiTheme="minorHAnsi" w:cstheme="minorHAnsi"/>
          <w:szCs w:val="24"/>
        </w:rPr>
        <w:t>La contratación del paquete no está limitado a consumos mínimos.</w:t>
      </w:r>
    </w:p>
    <w:p w14:paraId="26A22E6D" w14:textId="77777777" w:rsidR="00BD499F" w:rsidRPr="00F406FF" w:rsidRDefault="00BD499F" w:rsidP="00BD499F">
      <w:pPr>
        <w:numPr>
          <w:ilvl w:val="0"/>
          <w:numId w:val="36"/>
        </w:numPr>
        <w:tabs>
          <w:tab w:val="clear" w:pos="360"/>
          <w:tab w:val="num" w:pos="364"/>
        </w:tabs>
        <w:ind w:left="364" w:right="98"/>
        <w:jc w:val="both"/>
        <w:rPr>
          <w:rFonts w:asciiTheme="minorHAnsi" w:hAnsiTheme="minorHAnsi" w:cstheme="minorHAnsi"/>
          <w:szCs w:val="24"/>
        </w:rPr>
      </w:pPr>
      <w:r w:rsidRPr="00F406FF">
        <w:rPr>
          <w:rFonts w:asciiTheme="minorHAnsi" w:hAnsiTheme="minorHAnsi" w:cstheme="minorHAnsi"/>
          <w:szCs w:val="24"/>
        </w:rPr>
        <w:t>Es requisito indispensable que paquete no presente adeudos vencidos para que se facture correctamente.</w:t>
      </w:r>
    </w:p>
    <w:p w14:paraId="36DBD9AC" w14:textId="77777777" w:rsidR="00BD499F" w:rsidRPr="00F406FF" w:rsidRDefault="00BD499F" w:rsidP="00BD499F">
      <w:pPr>
        <w:numPr>
          <w:ilvl w:val="0"/>
          <w:numId w:val="36"/>
        </w:numPr>
        <w:tabs>
          <w:tab w:val="clear" w:pos="360"/>
          <w:tab w:val="num" w:pos="364"/>
        </w:tabs>
        <w:ind w:left="364" w:right="98"/>
        <w:jc w:val="both"/>
        <w:rPr>
          <w:rFonts w:asciiTheme="minorHAnsi" w:hAnsiTheme="minorHAnsi" w:cstheme="minorHAnsi"/>
          <w:szCs w:val="24"/>
        </w:rPr>
      </w:pPr>
      <w:r w:rsidRPr="00F406FF">
        <w:rPr>
          <w:rFonts w:asciiTheme="minorHAnsi" w:hAnsiTheme="minorHAnsi" w:cstheme="minorHAnsi"/>
          <w:szCs w:val="24"/>
        </w:rPr>
        <w:t>El paquete no tiene cargo de contratación o activación.</w:t>
      </w:r>
    </w:p>
    <w:p w14:paraId="2B3A7FAA" w14:textId="77777777" w:rsidR="00BD499F" w:rsidRPr="00F406FF" w:rsidRDefault="00BD499F" w:rsidP="00BD499F">
      <w:pPr>
        <w:numPr>
          <w:ilvl w:val="0"/>
          <w:numId w:val="36"/>
        </w:numPr>
        <w:tabs>
          <w:tab w:val="clear" w:pos="360"/>
          <w:tab w:val="num" w:pos="364"/>
        </w:tabs>
        <w:ind w:left="364" w:right="98"/>
        <w:jc w:val="both"/>
        <w:rPr>
          <w:rFonts w:asciiTheme="minorHAnsi" w:hAnsiTheme="minorHAnsi" w:cstheme="minorHAnsi"/>
          <w:szCs w:val="24"/>
        </w:rPr>
      </w:pPr>
      <w:r w:rsidRPr="00F406FF">
        <w:rPr>
          <w:rFonts w:asciiTheme="minorHAnsi" w:hAnsiTheme="minorHAnsi" w:cstheme="minorHAnsi"/>
          <w:szCs w:val="24"/>
        </w:rPr>
        <w:t>Para el caso de líneas nuevas, se aplican los cargos vigentes de gastos de instalación y cableado interior para líneas comerciales.</w:t>
      </w:r>
    </w:p>
    <w:p w14:paraId="7E4070F9" w14:textId="77777777" w:rsidR="00BD499F" w:rsidRPr="00F406FF" w:rsidRDefault="00BD499F" w:rsidP="00BD499F">
      <w:pPr>
        <w:pStyle w:val="Prrafodelista"/>
        <w:numPr>
          <w:ilvl w:val="0"/>
          <w:numId w:val="36"/>
        </w:numPr>
        <w:tabs>
          <w:tab w:val="clear" w:pos="360"/>
          <w:tab w:val="num" w:pos="364"/>
        </w:tabs>
        <w:ind w:left="364"/>
        <w:contextualSpacing w:val="0"/>
        <w:jc w:val="both"/>
        <w:rPr>
          <w:rFonts w:asciiTheme="minorHAnsi" w:hAnsiTheme="minorHAnsi" w:cstheme="minorHAnsi"/>
          <w:szCs w:val="24"/>
        </w:rPr>
      </w:pPr>
      <w:r w:rsidRPr="00F406FF">
        <w:rPr>
          <w:rFonts w:asciiTheme="minorHAnsi" w:hAnsiTheme="minorHAnsi" w:cstheme="minorHAnsi"/>
          <w:szCs w:val="24"/>
        </w:rPr>
        <w:t>Las llamadas y los minutos incluidos deben ser usadas durante el mes corriente y generado desde la línea comercial en la que el Paquete se haya contratado los que no se consuman durante su mes de facturación, no serán acumulables para los siguientes meses.</w:t>
      </w:r>
    </w:p>
    <w:p w14:paraId="093B06F5" w14:textId="77777777" w:rsidR="00BD499F" w:rsidRPr="00F406FF" w:rsidRDefault="00BD499F" w:rsidP="00BD499F">
      <w:pPr>
        <w:numPr>
          <w:ilvl w:val="0"/>
          <w:numId w:val="36"/>
        </w:numPr>
        <w:tabs>
          <w:tab w:val="clear" w:pos="360"/>
          <w:tab w:val="num" w:pos="364"/>
        </w:tabs>
        <w:ind w:left="364" w:right="98"/>
        <w:jc w:val="both"/>
        <w:rPr>
          <w:rFonts w:asciiTheme="minorHAnsi" w:hAnsiTheme="minorHAnsi" w:cstheme="minorHAnsi"/>
          <w:szCs w:val="24"/>
        </w:rPr>
      </w:pPr>
      <w:r w:rsidRPr="00F406FF">
        <w:rPr>
          <w:rFonts w:asciiTheme="minorHAnsi" w:hAnsiTheme="minorHAnsi" w:cstheme="minorHAnsi"/>
          <w:szCs w:val="24"/>
        </w:rPr>
        <w:t>La velocidad de Infinitum anunciada, aplica siempre y cuando las condiciones técnicas de equipamiento y distancia del domicilio del cliente a la central lo permitan.</w:t>
      </w:r>
    </w:p>
    <w:p w14:paraId="38869A47" w14:textId="77777777" w:rsidR="00BD499F" w:rsidRPr="00F406FF" w:rsidRDefault="00BD499F" w:rsidP="00BD499F">
      <w:pPr>
        <w:pStyle w:val="Prrafodelista"/>
        <w:numPr>
          <w:ilvl w:val="0"/>
          <w:numId w:val="36"/>
        </w:numPr>
        <w:tabs>
          <w:tab w:val="clear" w:pos="360"/>
          <w:tab w:val="num" w:pos="364"/>
        </w:tabs>
        <w:ind w:left="364"/>
        <w:contextualSpacing w:val="0"/>
        <w:jc w:val="both"/>
        <w:rPr>
          <w:rFonts w:asciiTheme="minorHAnsi" w:hAnsiTheme="minorHAnsi" w:cstheme="minorHAnsi"/>
          <w:szCs w:val="24"/>
        </w:rPr>
      </w:pPr>
      <w:r w:rsidRPr="00F406FF">
        <w:rPr>
          <w:rFonts w:asciiTheme="minorHAnsi" w:hAnsiTheme="minorHAnsi" w:cstheme="minorHAnsi"/>
          <w:szCs w:val="24"/>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1ED97541" w14:textId="77777777" w:rsidR="00BD499F" w:rsidRPr="00F406FF" w:rsidRDefault="00BD499F" w:rsidP="00BD499F">
      <w:pPr>
        <w:pStyle w:val="Prrafodelista"/>
        <w:numPr>
          <w:ilvl w:val="0"/>
          <w:numId w:val="36"/>
        </w:numPr>
        <w:tabs>
          <w:tab w:val="clear" w:pos="360"/>
          <w:tab w:val="num" w:pos="364"/>
        </w:tabs>
        <w:ind w:left="364"/>
        <w:contextualSpacing w:val="0"/>
        <w:jc w:val="both"/>
        <w:rPr>
          <w:rFonts w:asciiTheme="minorHAnsi" w:hAnsiTheme="minorHAnsi" w:cstheme="minorHAnsi"/>
          <w:szCs w:val="24"/>
        </w:rPr>
      </w:pPr>
      <w:r w:rsidRPr="00F406FF">
        <w:rPr>
          <w:rFonts w:asciiTheme="minorHAnsi" w:hAnsiTheme="minorHAnsi" w:cstheme="minorHAnsi"/>
          <w:szCs w:val="24"/>
        </w:rPr>
        <w:t xml:space="preserve">El Paquete no puede ser contratado para fines distintos a los de uso comercial, no incluye aquellos con operaciones de tipo </w:t>
      </w:r>
      <w:proofErr w:type="spellStart"/>
      <w:r w:rsidRPr="00F406FF">
        <w:rPr>
          <w:rFonts w:asciiTheme="minorHAnsi" w:hAnsiTheme="minorHAnsi" w:cstheme="minorHAnsi"/>
          <w:szCs w:val="24"/>
        </w:rPr>
        <w:t>Call</w:t>
      </w:r>
      <w:proofErr w:type="spellEnd"/>
      <w:r w:rsidRPr="00F406FF">
        <w:rPr>
          <w:rFonts w:asciiTheme="minorHAnsi" w:hAnsiTheme="minorHAnsi" w:cstheme="minorHAnsi"/>
          <w:szCs w:val="24"/>
        </w:rPr>
        <w:t xml:space="preserve"> Centers, ni revendedores de servicios.</w:t>
      </w:r>
    </w:p>
    <w:p w14:paraId="177401D4" w14:textId="77777777" w:rsidR="00BD499F" w:rsidRPr="00F406FF" w:rsidRDefault="00BD499F" w:rsidP="00BD499F">
      <w:pPr>
        <w:pStyle w:val="Prrafodelista"/>
        <w:numPr>
          <w:ilvl w:val="0"/>
          <w:numId w:val="36"/>
        </w:numPr>
        <w:tabs>
          <w:tab w:val="clear" w:pos="360"/>
          <w:tab w:val="num" w:pos="364"/>
        </w:tabs>
        <w:ind w:left="364"/>
        <w:contextualSpacing w:val="0"/>
        <w:jc w:val="both"/>
        <w:rPr>
          <w:rFonts w:asciiTheme="minorHAnsi" w:hAnsiTheme="minorHAnsi" w:cstheme="minorHAnsi"/>
          <w:szCs w:val="24"/>
        </w:rPr>
      </w:pPr>
      <w:r w:rsidRPr="00F406FF">
        <w:rPr>
          <w:rFonts w:asciiTheme="minorHAnsi" w:hAnsiTheme="minorHAnsi" w:cstheme="minorHAnsi"/>
          <w:szCs w:val="24"/>
        </w:rPr>
        <w:t>Para evitar el daño que se pueda causar a la red de TELMEX por el mal uso de la línea telefónica y en virtud de que este beneficio es para personas físicas que son clientes comerciales, los clientes no podrán realizar las siguientes actividades:</w:t>
      </w:r>
    </w:p>
    <w:p w14:paraId="5876D2DE" w14:textId="77777777" w:rsidR="00BD499F" w:rsidRPr="00F406FF" w:rsidRDefault="00BD499F" w:rsidP="008C41E6">
      <w:pPr>
        <w:pStyle w:val="Prrafodelista"/>
        <w:numPr>
          <w:ilvl w:val="0"/>
          <w:numId w:val="56"/>
        </w:numPr>
        <w:ind w:left="1804" w:right="98"/>
        <w:contextualSpacing w:val="0"/>
        <w:jc w:val="both"/>
        <w:rPr>
          <w:rFonts w:asciiTheme="minorHAnsi" w:hAnsiTheme="minorHAnsi" w:cstheme="minorHAnsi"/>
          <w:szCs w:val="24"/>
        </w:rPr>
      </w:pPr>
      <w:r w:rsidRPr="00F406FF">
        <w:rPr>
          <w:rFonts w:asciiTheme="minorHAnsi" w:hAnsiTheme="minorHAnsi" w:cstheme="minorHAnsi"/>
          <w:szCs w:val="24"/>
        </w:rPr>
        <w:t>La comercialización, venta o reventa de las llamadas de servicio medido, de los minutos de larga distancia ni los minutos a teléfonos móviles bajo la modalidad del Que Llama Paga incluidos en el paquete.</w:t>
      </w:r>
    </w:p>
    <w:p w14:paraId="618478F8" w14:textId="77777777" w:rsidR="00BD499F" w:rsidRPr="00F406FF" w:rsidRDefault="00BD499F" w:rsidP="008C41E6">
      <w:pPr>
        <w:pStyle w:val="Prrafodelista"/>
        <w:numPr>
          <w:ilvl w:val="0"/>
          <w:numId w:val="56"/>
        </w:numPr>
        <w:ind w:left="1804" w:right="98"/>
        <w:contextualSpacing w:val="0"/>
        <w:jc w:val="both"/>
        <w:rPr>
          <w:rFonts w:asciiTheme="minorHAnsi" w:hAnsiTheme="minorHAnsi" w:cstheme="minorHAnsi"/>
          <w:szCs w:val="24"/>
        </w:rPr>
      </w:pPr>
      <w:r w:rsidRPr="00F406FF">
        <w:rPr>
          <w:rFonts w:asciiTheme="minorHAnsi" w:hAnsiTheme="minorHAnsi" w:cstheme="minorHAnsi"/>
          <w:szCs w:val="24"/>
        </w:rPr>
        <w:lastRenderedPageBreak/>
        <w:t>La comercialización, venta o reventa de aplicaciones sobre el servicio de Internet que se incluye en el paquete.</w:t>
      </w:r>
    </w:p>
    <w:p w14:paraId="3221B8A2" w14:textId="77777777" w:rsidR="00BD499F" w:rsidRPr="00F406FF" w:rsidRDefault="00BD499F" w:rsidP="008C41E6">
      <w:pPr>
        <w:pStyle w:val="Prrafodelista"/>
        <w:numPr>
          <w:ilvl w:val="0"/>
          <w:numId w:val="56"/>
        </w:numPr>
        <w:ind w:left="1804" w:right="98"/>
        <w:contextualSpacing w:val="0"/>
        <w:jc w:val="both"/>
        <w:rPr>
          <w:rFonts w:asciiTheme="minorHAnsi" w:hAnsiTheme="minorHAnsi" w:cstheme="minorHAnsi"/>
          <w:szCs w:val="24"/>
        </w:rPr>
      </w:pPr>
      <w:r w:rsidRPr="00F406FF">
        <w:rPr>
          <w:rFonts w:asciiTheme="minorHAnsi" w:hAnsiTheme="minorHAnsi" w:cstheme="minorHAnsi"/>
          <w:szCs w:val="24"/>
        </w:rPr>
        <w:t xml:space="preserve">Prestar servicios de telecomunicaciones o realizar actividades tales como transportar o </w:t>
      </w:r>
      <w:proofErr w:type="spellStart"/>
      <w:r w:rsidRPr="00F406FF">
        <w:rPr>
          <w:rFonts w:asciiTheme="minorHAnsi" w:hAnsiTheme="minorHAnsi" w:cstheme="minorHAnsi"/>
          <w:szCs w:val="24"/>
        </w:rPr>
        <w:t>re-originar</w:t>
      </w:r>
      <w:proofErr w:type="spellEnd"/>
      <w:r w:rsidRPr="00F406FF">
        <w:rPr>
          <w:rFonts w:asciiTheme="minorHAnsi" w:hAnsiTheme="minorHAnsi" w:cstheme="minorHAnsi"/>
          <w:szCs w:val="24"/>
        </w:rPr>
        <w:t xml:space="preserve"> tráfico público conmutado originado en otra cuidad o país, así como realizar actividades de regreso de llamadas (</w:t>
      </w:r>
      <w:proofErr w:type="spellStart"/>
      <w:r w:rsidRPr="00F406FF">
        <w:rPr>
          <w:rFonts w:asciiTheme="minorHAnsi" w:hAnsiTheme="minorHAnsi" w:cstheme="minorHAnsi"/>
          <w:szCs w:val="24"/>
        </w:rPr>
        <w:t>CallBack</w:t>
      </w:r>
      <w:proofErr w:type="spellEnd"/>
      <w:r w:rsidRPr="00F406FF">
        <w:rPr>
          <w:rFonts w:asciiTheme="minorHAnsi" w:hAnsiTheme="minorHAnsi" w:cstheme="minorHAnsi"/>
          <w:szCs w:val="24"/>
        </w:rPr>
        <w:t>) y puenteo de llamadas (</w:t>
      </w:r>
      <w:proofErr w:type="spellStart"/>
      <w:r w:rsidRPr="00F406FF">
        <w:rPr>
          <w:rFonts w:asciiTheme="minorHAnsi" w:hAnsiTheme="minorHAnsi" w:cstheme="minorHAnsi"/>
          <w:szCs w:val="24"/>
        </w:rPr>
        <w:t>By</w:t>
      </w:r>
      <w:proofErr w:type="spellEnd"/>
      <w:r w:rsidRPr="00F406FF">
        <w:rPr>
          <w:rFonts w:asciiTheme="minorHAnsi" w:hAnsiTheme="minorHAnsi" w:cstheme="minorHAnsi"/>
          <w:szCs w:val="24"/>
        </w:rPr>
        <w:t>-Pass).</w:t>
      </w:r>
    </w:p>
    <w:p w14:paraId="52B4DFF7" w14:textId="77777777" w:rsidR="00BD499F" w:rsidRDefault="00BD499F" w:rsidP="00BD499F">
      <w:pPr>
        <w:pStyle w:val="Prrafodelista"/>
        <w:numPr>
          <w:ilvl w:val="0"/>
          <w:numId w:val="36"/>
        </w:numPr>
        <w:tabs>
          <w:tab w:val="clear" w:pos="360"/>
          <w:tab w:val="num" w:pos="364"/>
        </w:tabs>
        <w:ind w:left="364" w:right="98"/>
        <w:contextualSpacing w:val="0"/>
        <w:jc w:val="both"/>
        <w:rPr>
          <w:rFonts w:asciiTheme="minorHAnsi" w:hAnsiTheme="minorHAnsi" w:cstheme="minorHAnsi"/>
          <w:szCs w:val="24"/>
        </w:rPr>
      </w:pPr>
      <w:r w:rsidRPr="00F406FF">
        <w:rPr>
          <w:rFonts w:asciiTheme="minorHAnsi" w:hAnsiTheme="minorHAnsi" w:cstheme="minorHAnsi"/>
          <w:szCs w:val="24"/>
        </w:rPr>
        <w:t>Al utilizar los servicios de Telmex, el cliente acepta y está de acuerdo en cumplir los términos de las políticas de uso justo de internet y telefonía fijos, publicadas en el sitio de internet de Telmex.</w:t>
      </w:r>
    </w:p>
    <w:p w14:paraId="0000DAA8" w14:textId="77777777" w:rsidR="00BD499F" w:rsidRPr="006343A3" w:rsidRDefault="00BD499F" w:rsidP="00BD499F">
      <w:pPr>
        <w:pStyle w:val="Prrafodelista"/>
        <w:numPr>
          <w:ilvl w:val="0"/>
          <w:numId w:val="36"/>
        </w:numPr>
        <w:tabs>
          <w:tab w:val="clear" w:pos="360"/>
          <w:tab w:val="num" w:pos="364"/>
        </w:tabs>
        <w:ind w:left="364" w:right="98"/>
        <w:contextualSpacing w:val="0"/>
        <w:jc w:val="both"/>
        <w:rPr>
          <w:rFonts w:asciiTheme="minorHAnsi" w:hAnsiTheme="minorHAnsi" w:cstheme="minorHAnsi"/>
          <w:szCs w:val="24"/>
        </w:rPr>
      </w:pPr>
      <w:r w:rsidRPr="006343A3">
        <w:rPr>
          <w:rFonts w:asciiTheme="minorHAnsi" w:hAnsiTheme="minorHAnsi" w:cstheme="minorHAnsi"/>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bookmarkEnd w:id="207"/>
    </w:p>
    <w:p w14:paraId="3BD0FCEE" w14:textId="77777777" w:rsidR="000D0E18" w:rsidRPr="007E6CA9" w:rsidRDefault="000D0E18" w:rsidP="000D0E18">
      <w:pPr>
        <w:outlineLvl w:val="0"/>
        <w:rPr>
          <w:rFonts w:asciiTheme="minorHAnsi" w:hAnsiTheme="minorHAnsi" w:cstheme="minorHAnsi"/>
          <w:bCs/>
          <w:szCs w:val="24"/>
          <w:lang w:val="es-ES_tradnl"/>
        </w:rPr>
      </w:pPr>
    </w:p>
    <w:p w14:paraId="5B83FC25" w14:textId="77777777" w:rsidR="000D0E18" w:rsidRPr="007E6CA9" w:rsidRDefault="000D0E18" w:rsidP="000D0E18">
      <w:pPr>
        <w:outlineLvl w:val="0"/>
        <w:rPr>
          <w:rFonts w:asciiTheme="minorHAnsi" w:hAnsiTheme="minorHAnsi" w:cstheme="minorHAnsi"/>
          <w:bCs/>
          <w:szCs w:val="24"/>
          <w:lang w:val="es-ES_tradnl"/>
        </w:rPr>
      </w:pPr>
      <w:r w:rsidRPr="007E6CA9">
        <w:rPr>
          <w:rFonts w:asciiTheme="minorHAnsi" w:hAnsiTheme="minorHAnsi" w:cstheme="minorHAnsi"/>
          <w:b/>
          <w:szCs w:val="24"/>
          <w:lang w:val="es-ES_tradnl"/>
        </w:rPr>
        <w:t>Vigencia</w:t>
      </w:r>
    </w:p>
    <w:p w14:paraId="716CFC38" w14:textId="77777777" w:rsidR="000D0E18" w:rsidRDefault="000D0E18" w:rsidP="000D0E18">
      <w:pPr>
        <w:outlineLvl w:val="0"/>
        <w:rPr>
          <w:rFonts w:ascii="Arial" w:hAnsi="Arial" w:cs="Arial"/>
          <w:bCs/>
          <w:sz w:val="20"/>
        </w:rPr>
      </w:pPr>
      <w:r>
        <w:rPr>
          <w:rFonts w:ascii="Arial" w:hAnsi="Arial" w:cs="Arial"/>
          <w:bCs/>
          <w:sz w:val="20"/>
        </w:rPr>
        <w:t>Indefinida</w:t>
      </w:r>
    </w:p>
    <w:p w14:paraId="7D14D5F1" w14:textId="77777777" w:rsidR="000D0E18" w:rsidRDefault="000D0E18" w:rsidP="000D0E18">
      <w:pPr>
        <w:rPr>
          <w:rFonts w:ascii="Arial" w:hAnsi="Arial" w:cs="Arial"/>
          <w:snapToGrid w:val="0"/>
          <w:sz w:val="18"/>
          <w:szCs w:val="18"/>
          <w:lang w:val="es-ES_tradnl"/>
        </w:rPr>
      </w:pPr>
    </w:p>
    <w:p w14:paraId="23608A72" w14:textId="77777777" w:rsidR="000D0E18" w:rsidRPr="00B81B7C" w:rsidRDefault="000D0E18" w:rsidP="000D0E18">
      <w:pPr>
        <w:rPr>
          <w:rFonts w:asciiTheme="minorHAnsi" w:hAnsiTheme="minorHAnsi" w:cstheme="minorHAnsi"/>
          <w:szCs w:val="24"/>
        </w:rPr>
      </w:pPr>
      <w:r w:rsidRPr="00B81B7C">
        <w:rPr>
          <w:rFonts w:asciiTheme="minorHAnsi" w:hAnsiTheme="minorHAnsi" w:cstheme="minorHAnsi"/>
          <w:szCs w:val="24"/>
        </w:rPr>
        <w:t>Anexo Destinos Incluidos</w:t>
      </w:r>
    </w:p>
    <w:p w14:paraId="49ABEFAF" w14:textId="77777777" w:rsidR="000D0E18" w:rsidRPr="00B81B7C" w:rsidRDefault="000D0E18" w:rsidP="000D0E18">
      <w:pPr>
        <w:rPr>
          <w:rFonts w:asciiTheme="minorHAnsi" w:hAnsiTheme="minorHAnsi" w:cstheme="minorHAnsi"/>
          <w:szCs w:val="24"/>
        </w:rPr>
      </w:pPr>
    </w:p>
    <w:p w14:paraId="6416F639" w14:textId="77777777" w:rsidR="000D0E18" w:rsidRPr="00B81B7C" w:rsidRDefault="000D0E18" w:rsidP="000D0E18">
      <w:pPr>
        <w:rPr>
          <w:rFonts w:asciiTheme="minorHAnsi" w:hAnsiTheme="minorHAnsi" w:cstheme="minorHAnsi"/>
          <w:szCs w:val="24"/>
        </w:rPr>
      </w:pPr>
      <w:r w:rsidRPr="00B81B7C">
        <w:rPr>
          <w:rFonts w:asciiTheme="minorHAnsi" w:hAnsiTheme="minorHAnsi" w:cstheme="minorHAnsi"/>
          <w:szCs w:val="24"/>
        </w:rPr>
        <w:t>•Incluye a todos los países del mundo con excepción de Cuba, Servicios Especiales, islas de África y Oceanía.</w:t>
      </w:r>
    </w:p>
    <w:p w14:paraId="5FF0C6E4" w14:textId="77777777" w:rsidR="000D0E18" w:rsidRPr="00B81B7C" w:rsidRDefault="000D0E18" w:rsidP="000D0E18">
      <w:pPr>
        <w:rPr>
          <w:rFonts w:asciiTheme="minorHAnsi" w:hAnsiTheme="minorHAnsi" w:cstheme="minorHAnsi"/>
          <w:szCs w:val="24"/>
        </w:rPr>
      </w:pPr>
      <w:r w:rsidRPr="00B81B7C">
        <w:rPr>
          <w:rFonts w:asciiTheme="minorHAnsi" w:hAnsiTheme="minorHAnsi" w:cstheme="minorHAnsi"/>
          <w:szCs w:val="24"/>
        </w:rPr>
        <w:t>•Lo destinos excluidos de África y Oceanía son:</w:t>
      </w:r>
    </w:p>
    <w:p w14:paraId="330AFF08" w14:textId="77777777" w:rsidR="000D0E18" w:rsidRPr="00B81B7C" w:rsidRDefault="000D0E18" w:rsidP="000D0E18">
      <w:pPr>
        <w:rPr>
          <w:rFonts w:asciiTheme="minorHAnsi" w:hAnsiTheme="minorHAnsi" w:cstheme="minorHAnsi"/>
          <w:szCs w:val="24"/>
        </w:rPr>
      </w:pPr>
    </w:p>
    <w:p w14:paraId="47E6A674" w14:textId="77777777" w:rsidR="000D0E18" w:rsidRPr="00B81B7C" w:rsidRDefault="000D0E18" w:rsidP="000D0E18">
      <w:pPr>
        <w:rPr>
          <w:rFonts w:asciiTheme="minorHAnsi" w:hAnsiTheme="minorHAnsi" w:cstheme="minorHAnsi"/>
          <w:szCs w:val="24"/>
        </w:rPr>
      </w:pPr>
      <w:r w:rsidRPr="00B81B7C">
        <w:rPr>
          <w:rFonts w:asciiTheme="minorHAnsi" w:hAnsiTheme="minorHAnsi" w:cstheme="minorHAnsi"/>
          <w:szCs w:val="24"/>
        </w:rPr>
        <w:t>Destinos no incluidos</w:t>
      </w:r>
      <w:r w:rsidRPr="00B81B7C">
        <w:rPr>
          <w:rFonts w:asciiTheme="minorHAnsi" w:hAnsiTheme="minorHAnsi" w:cstheme="minorHAnsi"/>
          <w:szCs w:val="24"/>
        </w:rPr>
        <w:tab/>
      </w:r>
      <w:r w:rsidRPr="00B81B7C">
        <w:rPr>
          <w:rFonts w:asciiTheme="minorHAnsi" w:hAnsiTheme="minorHAnsi" w:cstheme="minorHAnsi"/>
          <w:szCs w:val="24"/>
        </w:rPr>
        <w:tab/>
      </w:r>
    </w:p>
    <w:p w14:paraId="768C9418" w14:textId="77777777" w:rsidR="000D0E18" w:rsidRPr="00B81B7C" w:rsidRDefault="000D0E18" w:rsidP="000D0E18">
      <w:pPr>
        <w:rPr>
          <w:rFonts w:asciiTheme="minorHAnsi" w:hAnsiTheme="minorHAnsi" w:cstheme="minorHAnsi"/>
          <w:szCs w:val="24"/>
        </w:rPr>
      </w:pPr>
      <w:r w:rsidRPr="00B81B7C">
        <w:rPr>
          <w:rFonts w:asciiTheme="minorHAnsi" w:hAnsiTheme="minorHAnsi" w:cstheme="minorHAnsi"/>
          <w:szCs w:val="24"/>
        </w:rPr>
        <w:t xml:space="preserve">Cape Verde, </w:t>
      </w:r>
      <w:proofErr w:type="spellStart"/>
      <w:r w:rsidRPr="00B81B7C">
        <w:rPr>
          <w:rFonts w:asciiTheme="minorHAnsi" w:hAnsiTheme="minorHAnsi" w:cstheme="minorHAnsi"/>
          <w:szCs w:val="24"/>
        </w:rPr>
        <w:t>Equatorial</w:t>
      </w:r>
      <w:proofErr w:type="spellEnd"/>
      <w:r w:rsidRPr="00B81B7C">
        <w:rPr>
          <w:rFonts w:asciiTheme="minorHAnsi" w:hAnsiTheme="minorHAnsi" w:cstheme="minorHAnsi"/>
          <w:szCs w:val="24"/>
        </w:rPr>
        <w:t xml:space="preserve"> Guinea (Isla </w:t>
      </w:r>
      <w:proofErr w:type="spellStart"/>
      <w:r w:rsidRPr="00B81B7C">
        <w:rPr>
          <w:rFonts w:asciiTheme="minorHAnsi" w:hAnsiTheme="minorHAnsi" w:cstheme="minorHAnsi"/>
          <w:szCs w:val="24"/>
        </w:rPr>
        <w:t>Bioko</w:t>
      </w:r>
      <w:proofErr w:type="spellEnd"/>
      <w:r w:rsidRPr="00B81B7C">
        <w:rPr>
          <w:rFonts w:asciiTheme="minorHAnsi" w:hAnsiTheme="minorHAnsi" w:cstheme="minorHAnsi"/>
          <w:szCs w:val="24"/>
        </w:rPr>
        <w:t xml:space="preserve">), French </w:t>
      </w:r>
      <w:proofErr w:type="spellStart"/>
      <w:r w:rsidRPr="00B81B7C">
        <w:rPr>
          <w:rFonts w:asciiTheme="minorHAnsi" w:hAnsiTheme="minorHAnsi" w:cstheme="minorHAnsi"/>
          <w:szCs w:val="24"/>
        </w:rPr>
        <w:t>Polynesia</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Tahiti</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Fiji</w:t>
      </w:r>
      <w:proofErr w:type="spellEnd"/>
      <w:r w:rsidRPr="00B81B7C">
        <w:rPr>
          <w:rFonts w:asciiTheme="minorHAnsi" w:hAnsiTheme="minorHAnsi" w:cstheme="minorHAnsi"/>
          <w:szCs w:val="24"/>
        </w:rPr>
        <w:t xml:space="preserve">, Palau, </w:t>
      </w:r>
      <w:proofErr w:type="spellStart"/>
      <w:r w:rsidRPr="00B81B7C">
        <w:rPr>
          <w:rFonts w:asciiTheme="minorHAnsi" w:hAnsiTheme="minorHAnsi" w:cstheme="minorHAnsi"/>
          <w:szCs w:val="24"/>
        </w:rPr>
        <w:t>Papua</w:t>
      </w:r>
      <w:proofErr w:type="spellEnd"/>
      <w:r w:rsidRPr="00B81B7C">
        <w:rPr>
          <w:rFonts w:asciiTheme="minorHAnsi" w:hAnsiTheme="minorHAnsi" w:cstheme="minorHAnsi"/>
          <w:szCs w:val="24"/>
        </w:rPr>
        <w:t xml:space="preserve"> New </w:t>
      </w:r>
      <w:proofErr w:type="spellStart"/>
      <w:r w:rsidRPr="00B81B7C">
        <w:rPr>
          <w:rFonts w:asciiTheme="minorHAnsi" w:hAnsiTheme="minorHAnsi" w:cstheme="minorHAnsi"/>
          <w:szCs w:val="24"/>
        </w:rPr>
        <w:t>Gui</w:t>
      </w:r>
      <w:proofErr w:type="spellEnd"/>
      <w:r w:rsidRPr="00B81B7C">
        <w:rPr>
          <w:rFonts w:asciiTheme="minorHAnsi" w:hAnsiTheme="minorHAnsi" w:cstheme="minorHAnsi"/>
          <w:szCs w:val="24"/>
        </w:rPr>
        <w:t xml:space="preserve">-nea, Madagascar, Guam, Solomon, Sao Tome, Kiribati, Tokelau, Tanzania (Islas </w:t>
      </w:r>
      <w:proofErr w:type="spellStart"/>
      <w:r w:rsidRPr="00B81B7C">
        <w:rPr>
          <w:rFonts w:asciiTheme="minorHAnsi" w:hAnsiTheme="minorHAnsi" w:cstheme="minorHAnsi"/>
          <w:szCs w:val="24"/>
        </w:rPr>
        <w:t>Zanzibar</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Pembar</w:t>
      </w:r>
      <w:proofErr w:type="spellEnd"/>
      <w:r w:rsidRPr="00B81B7C">
        <w:rPr>
          <w:rFonts w:asciiTheme="minorHAnsi" w:hAnsiTheme="minorHAnsi" w:cstheme="minorHAnsi"/>
          <w:szCs w:val="24"/>
        </w:rPr>
        <w:t xml:space="preserve">), Marshall </w:t>
      </w:r>
      <w:proofErr w:type="spellStart"/>
      <w:r w:rsidRPr="00B81B7C">
        <w:rPr>
          <w:rFonts w:asciiTheme="minorHAnsi" w:hAnsiTheme="minorHAnsi" w:cstheme="minorHAnsi"/>
          <w:szCs w:val="24"/>
        </w:rPr>
        <w:t>Islands</w:t>
      </w:r>
      <w:proofErr w:type="spellEnd"/>
      <w:r w:rsidRPr="00B81B7C">
        <w:rPr>
          <w:rFonts w:asciiTheme="minorHAnsi" w:hAnsiTheme="minorHAnsi" w:cstheme="minorHAnsi"/>
          <w:szCs w:val="24"/>
        </w:rPr>
        <w:t xml:space="preserve">, Tonga, Yemen </w:t>
      </w:r>
      <w:proofErr w:type="spellStart"/>
      <w:r w:rsidRPr="00B81B7C">
        <w:rPr>
          <w:rFonts w:asciiTheme="minorHAnsi" w:hAnsiTheme="minorHAnsi" w:cstheme="minorHAnsi"/>
          <w:szCs w:val="24"/>
        </w:rPr>
        <w:t>Republic</w:t>
      </w:r>
      <w:proofErr w:type="spellEnd"/>
      <w:r w:rsidRPr="00B81B7C">
        <w:rPr>
          <w:rFonts w:asciiTheme="minorHAnsi" w:hAnsiTheme="minorHAnsi" w:cstheme="minorHAnsi"/>
          <w:szCs w:val="24"/>
        </w:rPr>
        <w:t xml:space="preserve"> (Asia), Micronesia, Tuvalu, Seychelles, </w:t>
      </w:r>
      <w:proofErr w:type="spellStart"/>
      <w:r w:rsidRPr="00B81B7C">
        <w:rPr>
          <w:rFonts w:asciiTheme="minorHAnsi" w:hAnsiTheme="minorHAnsi" w:cstheme="minorHAnsi"/>
          <w:szCs w:val="24"/>
        </w:rPr>
        <w:t>NauruVanuatu</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Comoros</w:t>
      </w:r>
      <w:proofErr w:type="spellEnd"/>
      <w:r w:rsidRPr="00B81B7C">
        <w:rPr>
          <w:rFonts w:asciiTheme="minorHAnsi" w:hAnsiTheme="minorHAnsi" w:cstheme="minorHAnsi"/>
          <w:szCs w:val="24"/>
        </w:rPr>
        <w:t xml:space="preserve">, New Caledonia, Wallis </w:t>
      </w:r>
      <w:proofErr w:type="spellStart"/>
      <w:r w:rsidRPr="00B81B7C">
        <w:rPr>
          <w:rFonts w:asciiTheme="minorHAnsi" w:hAnsiTheme="minorHAnsi" w:cstheme="minorHAnsi"/>
          <w:szCs w:val="24"/>
        </w:rPr>
        <w:t>Fotuna</w:t>
      </w:r>
      <w:proofErr w:type="spellEnd"/>
      <w:r w:rsidRPr="00B81B7C">
        <w:rPr>
          <w:rFonts w:asciiTheme="minorHAnsi" w:hAnsiTheme="minorHAnsi" w:cstheme="minorHAnsi"/>
          <w:szCs w:val="24"/>
        </w:rPr>
        <w:t xml:space="preserve"> Island, </w:t>
      </w:r>
      <w:proofErr w:type="spellStart"/>
      <w:r w:rsidRPr="00B81B7C">
        <w:rPr>
          <w:rFonts w:asciiTheme="minorHAnsi" w:hAnsiTheme="minorHAnsi" w:cstheme="minorHAnsi"/>
          <w:szCs w:val="24"/>
        </w:rPr>
        <w:t>Antarctica</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Australian</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Territory</w:t>
      </w:r>
      <w:proofErr w:type="spellEnd"/>
      <w:r w:rsidRPr="00B81B7C">
        <w:rPr>
          <w:rFonts w:asciiTheme="minorHAnsi" w:hAnsiTheme="minorHAnsi" w:cstheme="minorHAnsi"/>
          <w:szCs w:val="24"/>
        </w:rPr>
        <w:t>), Niue Island, Wes-</w:t>
      </w:r>
      <w:proofErr w:type="spellStart"/>
      <w:r w:rsidRPr="00B81B7C">
        <w:rPr>
          <w:rFonts w:asciiTheme="minorHAnsi" w:hAnsiTheme="minorHAnsi" w:cstheme="minorHAnsi"/>
          <w:szCs w:val="24"/>
        </w:rPr>
        <w:t>tern</w:t>
      </w:r>
      <w:proofErr w:type="spellEnd"/>
      <w:r w:rsidRPr="00B81B7C">
        <w:rPr>
          <w:rFonts w:asciiTheme="minorHAnsi" w:hAnsiTheme="minorHAnsi" w:cstheme="minorHAnsi"/>
          <w:szCs w:val="24"/>
        </w:rPr>
        <w:t xml:space="preserve"> Samoa, Cook </w:t>
      </w:r>
      <w:proofErr w:type="spellStart"/>
      <w:r w:rsidRPr="00B81B7C">
        <w:rPr>
          <w:rFonts w:asciiTheme="minorHAnsi" w:hAnsiTheme="minorHAnsi" w:cstheme="minorHAnsi"/>
          <w:szCs w:val="24"/>
        </w:rPr>
        <w:t>Islands</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Northern</w:t>
      </w:r>
      <w:proofErr w:type="spellEnd"/>
      <w:r w:rsidRPr="00B81B7C">
        <w:rPr>
          <w:rFonts w:asciiTheme="minorHAnsi" w:hAnsiTheme="minorHAnsi" w:cstheme="minorHAnsi"/>
          <w:szCs w:val="24"/>
        </w:rPr>
        <w:t xml:space="preserve"> Mariana (</w:t>
      </w:r>
      <w:proofErr w:type="spellStart"/>
      <w:r w:rsidRPr="00B81B7C">
        <w:rPr>
          <w:rFonts w:asciiTheme="minorHAnsi" w:hAnsiTheme="minorHAnsi" w:cstheme="minorHAnsi"/>
          <w:szCs w:val="24"/>
        </w:rPr>
        <w:t>Saipan</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Easter</w:t>
      </w:r>
      <w:proofErr w:type="spellEnd"/>
      <w:r w:rsidRPr="00B81B7C">
        <w:rPr>
          <w:rFonts w:asciiTheme="minorHAnsi" w:hAnsiTheme="minorHAnsi" w:cstheme="minorHAnsi"/>
          <w:szCs w:val="24"/>
        </w:rPr>
        <w:t xml:space="preserve"> Island (isla de Pascua). </w:t>
      </w:r>
    </w:p>
    <w:p w14:paraId="0A1A4266" w14:textId="77777777" w:rsidR="000D0E18" w:rsidRDefault="000D0E18" w:rsidP="000D0E18">
      <w:pPr>
        <w:rPr>
          <w:rFonts w:asciiTheme="minorHAnsi" w:hAnsiTheme="minorHAnsi" w:cstheme="minorHAnsi"/>
          <w:sz w:val="20"/>
        </w:rPr>
      </w:pPr>
      <w:r w:rsidRPr="00B81B7C">
        <w:rPr>
          <w:rFonts w:asciiTheme="minorHAnsi" w:hAnsiTheme="minorHAnsi" w:cstheme="minorHAnsi"/>
          <w:sz w:val="20"/>
        </w:rPr>
        <w:t xml:space="preserve">Nota: Los servicios especiales son los que corresponden a servicios de </w:t>
      </w:r>
      <w:proofErr w:type="spellStart"/>
      <w:r w:rsidRPr="00B81B7C">
        <w:rPr>
          <w:rFonts w:asciiTheme="minorHAnsi" w:hAnsiTheme="minorHAnsi" w:cstheme="minorHAnsi"/>
          <w:sz w:val="20"/>
        </w:rPr>
        <w:t>audiotexto</w:t>
      </w:r>
      <w:proofErr w:type="spellEnd"/>
      <w:r w:rsidRPr="00B81B7C">
        <w:rPr>
          <w:rFonts w:asciiTheme="minorHAnsi" w:hAnsiTheme="minorHAnsi" w:cstheme="minorHAnsi"/>
          <w:sz w:val="20"/>
        </w:rPr>
        <w:t xml:space="preserve"> y satelitales.</w:t>
      </w:r>
    </w:p>
    <w:p w14:paraId="2C720944" w14:textId="77777777" w:rsidR="000D0E18" w:rsidRDefault="000D0E18" w:rsidP="000D0E18">
      <w:pPr>
        <w:rPr>
          <w:rFonts w:asciiTheme="minorHAnsi" w:hAnsiTheme="minorHAnsi" w:cstheme="minorHAnsi"/>
          <w:sz w:val="20"/>
        </w:rPr>
      </w:pPr>
    </w:p>
    <w:p w14:paraId="2DDA30C0" w14:textId="77777777" w:rsidR="000D0E18" w:rsidRDefault="000D0E18" w:rsidP="000D0E18">
      <w:pPr>
        <w:rPr>
          <w:rFonts w:asciiTheme="minorHAnsi" w:hAnsiTheme="minorHAnsi" w:cstheme="minorHAnsi"/>
          <w:sz w:val="20"/>
        </w:rPr>
      </w:pPr>
    </w:p>
    <w:p w14:paraId="268CEE53" w14:textId="77777777" w:rsidR="000D0E18" w:rsidRDefault="000D0E18" w:rsidP="000D0E18">
      <w:pPr>
        <w:rPr>
          <w:rFonts w:asciiTheme="minorHAnsi" w:hAnsiTheme="minorHAnsi" w:cstheme="minorHAnsi"/>
          <w:sz w:val="20"/>
        </w:rPr>
      </w:pPr>
    </w:p>
    <w:p w14:paraId="079F9EF4" w14:textId="77777777" w:rsidR="000D0E18" w:rsidRDefault="000D0E18" w:rsidP="000D0E18">
      <w:pPr>
        <w:rPr>
          <w:rFonts w:asciiTheme="minorHAnsi" w:hAnsiTheme="minorHAnsi" w:cstheme="minorHAnsi"/>
          <w:sz w:val="20"/>
        </w:rPr>
      </w:pPr>
    </w:p>
    <w:p w14:paraId="11A19DFB" w14:textId="77777777" w:rsidR="000D0E18" w:rsidRDefault="000D0E18" w:rsidP="000D0E18">
      <w:pPr>
        <w:rPr>
          <w:rFonts w:asciiTheme="minorHAnsi" w:hAnsiTheme="minorHAnsi" w:cstheme="minorHAnsi"/>
          <w:sz w:val="20"/>
        </w:rPr>
      </w:pPr>
    </w:p>
    <w:p w14:paraId="00366786" w14:textId="77777777" w:rsidR="000D0E18" w:rsidRDefault="000D0E18" w:rsidP="000D0E18">
      <w:pPr>
        <w:rPr>
          <w:rFonts w:asciiTheme="minorHAnsi" w:hAnsiTheme="minorHAnsi" w:cstheme="minorHAnsi"/>
          <w:sz w:val="20"/>
        </w:rPr>
      </w:pPr>
    </w:p>
    <w:p w14:paraId="422E4224" w14:textId="77777777" w:rsidR="000D0E18" w:rsidRDefault="000D0E18" w:rsidP="000D0E18">
      <w:pPr>
        <w:rPr>
          <w:rFonts w:asciiTheme="minorHAnsi" w:hAnsiTheme="minorHAnsi" w:cstheme="minorHAnsi"/>
          <w:sz w:val="20"/>
        </w:rPr>
      </w:pPr>
    </w:p>
    <w:p w14:paraId="03AC3D58" w14:textId="77777777" w:rsidR="000D0E18" w:rsidRDefault="000D0E18" w:rsidP="000D0E18">
      <w:pPr>
        <w:rPr>
          <w:rFonts w:asciiTheme="minorHAnsi" w:hAnsiTheme="minorHAnsi" w:cstheme="minorHAnsi"/>
          <w:sz w:val="20"/>
        </w:rPr>
      </w:pPr>
    </w:p>
    <w:p w14:paraId="01BA07CE" w14:textId="77777777" w:rsidR="00BD499F" w:rsidRDefault="00BD499F" w:rsidP="00DA1A1F">
      <w:pPr>
        <w:rPr>
          <w:rStyle w:val="Ttulo3Car"/>
          <w:rFonts w:asciiTheme="minorHAnsi" w:hAnsiTheme="minorHAnsi" w:cstheme="minorHAnsi"/>
          <w:sz w:val="28"/>
          <w:szCs w:val="28"/>
        </w:rPr>
      </w:pPr>
    </w:p>
    <w:p w14:paraId="58CA0B1A" w14:textId="77777777" w:rsidR="00DA1A1F" w:rsidRPr="007E6CA9" w:rsidRDefault="00DA1A1F" w:rsidP="00DA1A1F">
      <w:pPr>
        <w:rPr>
          <w:rStyle w:val="Ttulo3Car"/>
          <w:rFonts w:asciiTheme="minorHAnsi" w:hAnsiTheme="minorHAnsi" w:cstheme="minorHAnsi"/>
          <w:sz w:val="28"/>
          <w:szCs w:val="28"/>
        </w:rPr>
      </w:pPr>
      <w:bookmarkStart w:id="208" w:name="_Toc162342583"/>
      <w:r w:rsidRPr="007E6CA9">
        <w:rPr>
          <w:rStyle w:val="Ttulo3Car"/>
          <w:rFonts w:asciiTheme="minorHAnsi" w:hAnsiTheme="minorHAnsi" w:cstheme="minorHAnsi"/>
          <w:sz w:val="28"/>
          <w:szCs w:val="28"/>
        </w:rPr>
        <w:lastRenderedPageBreak/>
        <w:t>X</w:t>
      </w:r>
      <w:r w:rsidR="006333DD">
        <w:rPr>
          <w:rStyle w:val="Ttulo3Car"/>
          <w:rFonts w:asciiTheme="minorHAnsi" w:hAnsiTheme="minorHAnsi" w:cstheme="minorHAnsi"/>
          <w:sz w:val="28"/>
          <w:szCs w:val="28"/>
        </w:rPr>
        <w:t>V</w:t>
      </w:r>
      <w:r w:rsidRPr="007E6CA9">
        <w:rPr>
          <w:rStyle w:val="Ttulo3Car"/>
          <w:rFonts w:asciiTheme="minorHAnsi" w:hAnsiTheme="minorHAnsi" w:cstheme="minorHAnsi"/>
          <w:sz w:val="28"/>
          <w:szCs w:val="28"/>
        </w:rPr>
        <w:t>. PAQUETE SUPERNEGOCIO</w:t>
      </w:r>
      <w:bookmarkEnd w:id="208"/>
    </w:p>
    <w:p w14:paraId="5A18D729" w14:textId="77777777" w:rsidR="00DA1A1F" w:rsidRPr="007E6CA9" w:rsidRDefault="00DA1A1F" w:rsidP="00DA1A1F">
      <w:pPr>
        <w:rPr>
          <w:rFonts w:asciiTheme="minorHAnsi" w:hAnsiTheme="minorHAnsi" w:cstheme="minorHAnsi"/>
          <w:szCs w:val="24"/>
          <w:lang w:val="pt-BR"/>
        </w:rPr>
      </w:pPr>
    </w:p>
    <w:p w14:paraId="06033443" w14:textId="77777777" w:rsidR="00DA1A1F" w:rsidRPr="007E6CA9" w:rsidRDefault="00DA1A1F" w:rsidP="00DA1A1F">
      <w:pPr>
        <w:outlineLvl w:val="0"/>
        <w:rPr>
          <w:rFonts w:asciiTheme="minorHAnsi" w:hAnsiTheme="minorHAnsi" w:cstheme="minorHAnsi"/>
          <w:b/>
          <w:szCs w:val="24"/>
        </w:rPr>
      </w:pPr>
      <w:r w:rsidRPr="007E6CA9">
        <w:rPr>
          <w:rFonts w:asciiTheme="minorHAnsi" w:hAnsiTheme="minorHAnsi" w:cstheme="minorHAnsi"/>
          <w:b/>
          <w:szCs w:val="24"/>
        </w:rPr>
        <w:t>Número de Inscripción:</w:t>
      </w:r>
      <w:r>
        <w:rPr>
          <w:rFonts w:asciiTheme="minorHAnsi" w:hAnsiTheme="minorHAnsi" w:cstheme="minorHAnsi"/>
          <w:b/>
          <w:szCs w:val="24"/>
        </w:rPr>
        <w:t xml:space="preserve"> </w:t>
      </w:r>
      <w:r w:rsidR="00BD499F">
        <w:rPr>
          <w:rFonts w:asciiTheme="minorHAnsi" w:hAnsiTheme="minorHAnsi" w:cstheme="minorHAnsi"/>
          <w:b/>
          <w:sz w:val="28"/>
          <w:szCs w:val="28"/>
        </w:rPr>
        <w:t>1027892</w:t>
      </w:r>
    </w:p>
    <w:p w14:paraId="43F8A530" w14:textId="77777777" w:rsidR="00DA1A1F" w:rsidRPr="007E6CA9" w:rsidRDefault="00DA1A1F" w:rsidP="00DA1A1F">
      <w:pPr>
        <w:rPr>
          <w:rFonts w:asciiTheme="minorHAnsi" w:hAnsiTheme="minorHAnsi" w:cstheme="minorHAnsi"/>
          <w:color w:val="FF0000"/>
          <w:szCs w:val="24"/>
        </w:rPr>
      </w:pPr>
    </w:p>
    <w:p w14:paraId="34E5FAC7" w14:textId="77777777" w:rsidR="00DA1A1F" w:rsidRPr="007E6CA9" w:rsidRDefault="00DA1A1F" w:rsidP="00DA1A1F">
      <w:pPr>
        <w:outlineLvl w:val="0"/>
        <w:rPr>
          <w:rFonts w:asciiTheme="minorHAnsi" w:hAnsiTheme="minorHAnsi" w:cstheme="minorHAnsi"/>
          <w:b/>
          <w:szCs w:val="24"/>
        </w:rPr>
      </w:pPr>
      <w:r w:rsidRPr="007E6CA9">
        <w:rPr>
          <w:rFonts w:asciiTheme="minorHAnsi" w:hAnsiTheme="minorHAnsi" w:cstheme="minorHAnsi"/>
          <w:b/>
          <w:szCs w:val="24"/>
        </w:rPr>
        <w:t>Nombre del Servicio:</w:t>
      </w:r>
    </w:p>
    <w:p w14:paraId="75D2840C" w14:textId="77777777" w:rsidR="00DA1A1F" w:rsidRPr="007E6CA9" w:rsidRDefault="00DA1A1F" w:rsidP="00DA1A1F">
      <w:pPr>
        <w:outlineLvl w:val="0"/>
        <w:rPr>
          <w:rFonts w:asciiTheme="minorHAnsi" w:hAnsiTheme="minorHAnsi" w:cstheme="minorHAnsi"/>
          <w:bCs/>
          <w:i/>
          <w:szCs w:val="24"/>
        </w:rPr>
      </w:pPr>
      <w:r w:rsidRPr="007E6CA9">
        <w:rPr>
          <w:rFonts w:asciiTheme="minorHAnsi" w:hAnsiTheme="minorHAnsi" w:cstheme="minorHAnsi"/>
          <w:bCs/>
          <w:szCs w:val="24"/>
        </w:rPr>
        <w:t xml:space="preserve">Paquete </w:t>
      </w:r>
      <w:proofErr w:type="spellStart"/>
      <w:r w:rsidRPr="007E6CA9">
        <w:rPr>
          <w:rFonts w:asciiTheme="minorHAnsi" w:hAnsiTheme="minorHAnsi" w:cstheme="minorHAnsi"/>
          <w:bCs/>
          <w:szCs w:val="24"/>
        </w:rPr>
        <w:t>SuperNegocio</w:t>
      </w:r>
      <w:proofErr w:type="spellEnd"/>
      <w:r w:rsidRPr="007E6CA9">
        <w:rPr>
          <w:rFonts w:asciiTheme="minorHAnsi" w:hAnsiTheme="minorHAnsi" w:cstheme="minorHAnsi"/>
          <w:bCs/>
          <w:szCs w:val="24"/>
        </w:rPr>
        <w:t>.</w:t>
      </w:r>
    </w:p>
    <w:p w14:paraId="2820C5CF" w14:textId="77777777" w:rsidR="00DA1A1F" w:rsidRPr="007E6CA9" w:rsidRDefault="00DA1A1F" w:rsidP="00DA1A1F">
      <w:pPr>
        <w:rPr>
          <w:rFonts w:asciiTheme="minorHAnsi" w:hAnsiTheme="minorHAnsi" w:cstheme="minorHAnsi"/>
          <w:bCs/>
          <w:szCs w:val="24"/>
        </w:rPr>
      </w:pPr>
    </w:p>
    <w:p w14:paraId="0C515D03" w14:textId="77777777" w:rsidR="00DA1A1F" w:rsidRPr="007E6CA9" w:rsidRDefault="00DA1A1F" w:rsidP="00DA1A1F">
      <w:pPr>
        <w:outlineLvl w:val="0"/>
        <w:rPr>
          <w:rFonts w:asciiTheme="minorHAnsi" w:hAnsiTheme="minorHAnsi" w:cstheme="minorHAnsi"/>
          <w:b/>
          <w:szCs w:val="24"/>
        </w:rPr>
      </w:pPr>
      <w:r w:rsidRPr="007E6CA9">
        <w:rPr>
          <w:rFonts w:asciiTheme="minorHAnsi" w:hAnsiTheme="minorHAnsi" w:cstheme="minorHAnsi"/>
          <w:b/>
          <w:szCs w:val="24"/>
        </w:rPr>
        <w:t>Descripción:</w:t>
      </w:r>
    </w:p>
    <w:p w14:paraId="2869E228" w14:textId="77777777" w:rsidR="00BD499F" w:rsidRPr="001963CE" w:rsidRDefault="00BD499F" w:rsidP="00BD499F">
      <w:pPr>
        <w:pStyle w:val="Textoindependiente2"/>
        <w:spacing w:after="0" w:line="240" w:lineRule="auto"/>
        <w:jc w:val="both"/>
        <w:rPr>
          <w:rFonts w:asciiTheme="minorHAnsi" w:hAnsiTheme="minorHAnsi" w:cstheme="minorHAnsi"/>
          <w:szCs w:val="24"/>
        </w:rPr>
      </w:pPr>
      <w:r w:rsidRPr="001963CE">
        <w:rPr>
          <w:rFonts w:asciiTheme="minorHAnsi" w:hAnsiTheme="minorHAnsi" w:cstheme="minorHAnsi"/>
          <w:szCs w:val="24"/>
        </w:rPr>
        <w:t xml:space="preserve">Es un paquete que integra bajo un esquema de renta mensual fija: la renta básica de hasta 2 líneas comerciales, Infinitum de hasta </w:t>
      </w:r>
      <w:r>
        <w:rPr>
          <w:rFonts w:asciiTheme="minorHAnsi" w:hAnsiTheme="minorHAnsi" w:cstheme="minorHAnsi"/>
          <w:szCs w:val="24"/>
        </w:rPr>
        <w:t>300</w:t>
      </w:r>
      <w:r w:rsidRPr="001963CE">
        <w:rPr>
          <w:rFonts w:asciiTheme="minorHAnsi" w:hAnsiTheme="minorHAnsi" w:cstheme="minorHAnsi"/>
          <w:szCs w:val="24"/>
        </w:rPr>
        <w:t xml:space="preserve"> Mbps, llamadas de servicio medido ilimitadas, minutos ilimitados a teléfonos móviles bajo la modalidad de “El Que Llama Paga”, minutos ilimitados de larga distancia internacional (001), minutos ilimitados de larga distancia mundial (00), Paquete de Servicios Digitales y tarifas promocionales para el servicio de Larga Distancia Mundial.</w:t>
      </w:r>
    </w:p>
    <w:p w14:paraId="0115D680" w14:textId="77777777" w:rsidR="00DA1A1F" w:rsidRPr="007E6CA9" w:rsidRDefault="00DA1A1F" w:rsidP="00DA1A1F">
      <w:pPr>
        <w:rPr>
          <w:rFonts w:asciiTheme="minorHAnsi" w:hAnsiTheme="minorHAnsi" w:cstheme="minorHAnsi"/>
          <w:b/>
          <w:szCs w:val="24"/>
        </w:rPr>
      </w:pPr>
    </w:p>
    <w:p w14:paraId="3DD2A84B" w14:textId="77777777" w:rsidR="00DA1A1F" w:rsidRPr="007E6CA9" w:rsidRDefault="00DA1A1F" w:rsidP="00DA1A1F">
      <w:pPr>
        <w:outlineLvl w:val="0"/>
        <w:rPr>
          <w:rFonts w:asciiTheme="minorHAnsi" w:hAnsiTheme="minorHAnsi" w:cstheme="minorHAnsi"/>
          <w:b/>
          <w:szCs w:val="24"/>
        </w:rPr>
      </w:pPr>
      <w:r w:rsidRPr="007E6CA9">
        <w:rPr>
          <w:rFonts w:asciiTheme="minorHAnsi" w:hAnsiTheme="minorHAnsi" w:cstheme="minorHAnsi"/>
          <w:b/>
          <w:szCs w:val="24"/>
        </w:rPr>
        <w:t>Estructura Tarifaria:</w:t>
      </w:r>
    </w:p>
    <w:p w14:paraId="558F1D23" w14:textId="77777777" w:rsidR="00DA1A1F" w:rsidRPr="007E6CA9" w:rsidRDefault="00DA1A1F" w:rsidP="00DA1A1F">
      <w:pPr>
        <w:rPr>
          <w:rFonts w:asciiTheme="minorHAnsi" w:hAnsiTheme="minorHAnsi" w:cstheme="minorHAnsi"/>
          <w:bCs/>
          <w:szCs w:val="24"/>
        </w:rPr>
      </w:pPr>
      <w:r w:rsidRPr="007E6CA9">
        <w:rPr>
          <w:rFonts w:asciiTheme="minorHAnsi" w:hAnsiTheme="minorHAnsi" w:cstheme="minorHAnsi"/>
          <w:bCs/>
          <w:szCs w:val="24"/>
        </w:rPr>
        <w:t xml:space="preserve">Paquete </w:t>
      </w:r>
      <w:proofErr w:type="spellStart"/>
      <w:r w:rsidRPr="007E6CA9">
        <w:rPr>
          <w:rFonts w:asciiTheme="minorHAnsi" w:hAnsiTheme="minorHAnsi" w:cstheme="minorHAnsi"/>
          <w:bCs/>
          <w:szCs w:val="24"/>
        </w:rPr>
        <w:t>SuperNegocio</w:t>
      </w:r>
      <w:proofErr w:type="spellEnd"/>
      <w:r w:rsidRPr="007E6CA9">
        <w:rPr>
          <w:rFonts w:asciiTheme="minorHAnsi" w:hAnsiTheme="minorHAnsi" w:cstheme="minorHAnsi"/>
          <w:bCs/>
          <w:szCs w:val="24"/>
        </w:rPr>
        <w:t xml:space="preserve"> incluye lo siguiente:</w:t>
      </w:r>
    </w:p>
    <w:p w14:paraId="6E5DAF7D" w14:textId="77777777" w:rsidR="00DA1A1F" w:rsidRPr="007E6CA9" w:rsidRDefault="00DA1A1F" w:rsidP="00DA1A1F">
      <w:pPr>
        <w:rPr>
          <w:rFonts w:asciiTheme="minorHAnsi" w:hAnsiTheme="minorHAnsi" w:cstheme="minorHAnsi"/>
          <w:szCs w:val="24"/>
        </w:rPr>
      </w:pPr>
      <w:r w:rsidRPr="007E6CA9">
        <w:rPr>
          <w:rFonts w:asciiTheme="minorHAnsi" w:hAnsiTheme="minorHAnsi" w:cstheme="minorHAnsi"/>
          <w:szCs w:val="24"/>
        </w:rPr>
        <w:t xml:space="preserve">Renta Básica hasta 2 Líneas </w:t>
      </w:r>
      <w:r w:rsidR="00B81B7C">
        <w:rPr>
          <w:rFonts w:asciiTheme="minorHAnsi" w:hAnsiTheme="minorHAnsi" w:cstheme="minorHAnsi"/>
          <w:szCs w:val="24"/>
        </w:rPr>
        <w:t>comerciales</w:t>
      </w:r>
    </w:p>
    <w:p w14:paraId="1B223E35" w14:textId="77777777" w:rsidR="00DA1A1F" w:rsidRPr="007E6CA9" w:rsidRDefault="00DA1A1F" w:rsidP="00DA1A1F">
      <w:pPr>
        <w:rPr>
          <w:rFonts w:asciiTheme="minorHAnsi" w:hAnsiTheme="minorHAnsi" w:cstheme="minorHAnsi"/>
          <w:szCs w:val="24"/>
        </w:rPr>
      </w:pPr>
      <w:r w:rsidRPr="007E6CA9">
        <w:rPr>
          <w:rFonts w:asciiTheme="minorHAnsi" w:hAnsiTheme="minorHAnsi" w:cstheme="minorHAnsi"/>
          <w:szCs w:val="24"/>
        </w:rPr>
        <w:t xml:space="preserve">Llamadas de </w:t>
      </w:r>
      <w:r w:rsidR="00B81B7C">
        <w:rPr>
          <w:rFonts w:asciiTheme="minorHAnsi" w:hAnsiTheme="minorHAnsi" w:cstheme="minorHAnsi"/>
          <w:szCs w:val="24"/>
        </w:rPr>
        <w:t>servicio medido</w:t>
      </w:r>
      <w:r w:rsidRPr="007E6CA9">
        <w:rPr>
          <w:rFonts w:asciiTheme="minorHAnsi" w:hAnsiTheme="minorHAnsi" w:cstheme="minorHAnsi"/>
          <w:szCs w:val="24"/>
        </w:rPr>
        <w:t xml:space="preserve"> Ilimitadas</w:t>
      </w:r>
    </w:p>
    <w:p w14:paraId="0BB92B08" w14:textId="77777777" w:rsidR="00DA1A1F" w:rsidRPr="007E6CA9" w:rsidRDefault="00DA1A1F" w:rsidP="00DA1A1F">
      <w:pPr>
        <w:rPr>
          <w:rFonts w:asciiTheme="minorHAnsi" w:hAnsiTheme="minorHAnsi" w:cstheme="minorHAnsi"/>
          <w:szCs w:val="24"/>
        </w:rPr>
      </w:pPr>
      <w:r w:rsidRPr="007E6CA9">
        <w:rPr>
          <w:rFonts w:asciiTheme="minorHAnsi" w:hAnsiTheme="minorHAnsi" w:cstheme="minorHAnsi"/>
          <w:szCs w:val="24"/>
        </w:rPr>
        <w:t>Minutos ilimitados a teléfonos móviles bajo la modalidad El Que Llama Paga.</w:t>
      </w:r>
    </w:p>
    <w:p w14:paraId="59B49916" w14:textId="77777777" w:rsidR="00DA1A1F" w:rsidRPr="007E6CA9" w:rsidRDefault="00DA1A1F" w:rsidP="00DA1A1F">
      <w:pPr>
        <w:rPr>
          <w:rFonts w:asciiTheme="minorHAnsi" w:hAnsiTheme="minorHAnsi" w:cstheme="minorHAnsi"/>
          <w:szCs w:val="24"/>
        </w:rPr>
      </w:pPr>
      <w:r w:rsidRPr="007E6CA9">
        <w:rPr>
          <w:rFonts w:asciiTheme="minorHAnsi" w:hAnsiTheme="minorHAnsi" w:cstheme="minorHAnsi"/>
          <w:szCs w:val="24"/>
        </w:rPr>
        <w:t>Minutos ilimitados de Larga Distancia Internacional a Estados Unidos y Canadá</w:t>
      </w:r>
    </w:p>
    <w:p w14:paraId="0061D044" w14:textId="77777777" w:rsidR="00DA1A1F" w:rsidRPr="007E6CA9" w:rsidRDefault="00DA1A1F" w:rsidP="00DA1A1F">
      <w:pPr>
        <w:rPr>
          <w:rFonts w:asciiTheme="minorHAnsi" w:hAnsiTheme="minorHAnsi" w:cstheme="minorHAnsi"/>
          <w:szCs w:val="24"/>
        </w:rPr>
      </w:pPr>
      <w:r w:rsidRPr="007E6CA9">
        <w:rPr>
          <w:rFonts w:asciiTheme="minorHAnsi" w:hAnsiTheme="minorHAnsi" w:cstheme="minorHAnsi"/>
          <w:szCs w:val="24"/>
        </w:rPr>
        <w:t>Minutos ilimitados de Larga Distancia Mundial (*)</w:t>
      </w:r>
    </w:p>
    <w:p w14:paraId="437F6A10" w14:textId="77777777" w:rsidR="00DA1A1F" w:rsidRPr="007E6CA9" w:rsidRDefault="00DA1A1F" w:rsidP="00DA1A1F">
      <w:pPr>
        <w:rPr>
          <w:rFonts w:asciiTheme="minorHAnsi" w:hAnsiTheme="minorHAnsi" w:cstheme="minorHAnsi"/>
          <w:szCs w:val="24"/>
        </w:rPr>
      </w:pPr>
      <w:r w:rsidRPr="007E6CA9">
        <w:rPr>
          <w:rFonts w:asciiTheme="minorHAnsi" w:hAnsiTheme="minorHAnsi" w:cstheme="minorHAnsi"/>
          <w:szCs w:val="24"/>
        </w:rPr>
        <w:t>Tarifas promocionales de Larga Distancia Mundial (**)</w:t>
      </w:r>
    </w:p>
    <w:p w14:paraId="0A14CBD9" w14:textId="77777777" w:rsidR="00DA1A1F" w:rsidRPr="007E6CA9" w:rsidRDefault="00DA1A1F" w:rsidP="00DA1A1F">
      <w:pPr>
        <w:rPr>
          <w:rFonts w:asciiTheme="minorHAnsi" w:hAnsiTheme="minorHAnsi" w:cstheme="minorHAnsi"/>
          <w:szCs w:val="24"/>
        </w:rPr>
      </w:pPr>
      <w:r w:rsidRPr="007E6CA9">
        <w:rPr>
          <w:rFonts w:asciiTheme="minorHAnsi" w:hAnsiTheme="minorHAnsi" w:cstheme="minorHAnsi"/>
          <w:szCs w:val="24"/>
        </w:rPr>
        <w:t xml:space="preserve">Infinitum hasta </w:t>
      </w:r>
      <w:r w:rsidR="00BD499F">
        <w:rPr>
          <w:rFonts w:asciiTheme="minorHAnsi" w:hAnsiTheme="minorHAnsi" w:cstheme="minorHAnsi"/>
          <w:szCs w:val="24"/>
        </w:rPr>
        <w:t>300</w:t>
      </w:r>
      <w:r w:rsidRPr="007E6CA9">
        <w:rPr>
          <w:rFonts w:asciiTheme="minorHAnsi" w:hAnsiTheme="minorHAnsi" w:cstheme="minorHAnsi"/>
          <w:szCs w:val="24"/>
        </w:rPr>
        <w:t xml:space="preserve"> Mbps</w:t>
      </w:r>
    </w:p>
    <w:p w14:paraId="5ADCF223" w14:textId="77777777" w:rsidR="00DA1A1F" w:rsidRPr="007E6CA9" w:rsidRDefault="00DA1A1F" w:rsidP="00DA1A1F">
      <w:pPr>
        <w:rPr>
          <w:rFonts w:asciiTheme="minorHAnsi" w:hAnsiTheme="minorHAnsi" w:cstheme="minorHAnsi"/>
          <w:szCs w:val="24"/>
        </w:rPr>
      </w:pPr>
      <w:r w:rsidRPr="007E6CA9">
        <w:rPr>
          <w:rFonts w:asciiTheme="minorHAnsi" w:hAnsiTheme="minorHAnsi" w:cstheme="minorHAnsi"/>
          <w:szCs w:val="24"/>
        </w:rPr>
        <w:t>Paquete de Servicios Digitales</w:t>
      </w:r>
    </w:p>
    <w:p w14:paraId="69420C4B" w14:textId="77777777" w:rsidR="00DA1A1F" w:rsidRPr="007E6CA9" w:rsidRDefault="00DA1A1F" w:rsidP="00DA1A1F">
      <w:pPr>
        <w:rPr>
          <w:rFonts w:asciiTheme="minorHAnsi" w:hAnsiTheme="minorHAnsi" w:cstheme="minorHAnsi"/>
          <w:b/>
          <w:szCs w:val="24"/>
        </w:rPr>
      </w:pPr>
      <w:r w:rsidRPr="007E6CA9">
        <w:rPr>
          <w:rFonts w:asciiTheme="minorHAnsi" w:hAnsiTheme="minorHAnsi" w:cstheme="minorHAnsi"/>
          <w:b/>
          <w:szCs w:val="24"/>
        </w:rPr>
        <w:t>Precio del Paquete sin impuestos $674.64</w:t>
      </w:r>
    </w:p>
    <w:p w14:paraId="25DE8273" w14:textId="77777777" w:rsidR="00DA1A1F" w:rsidRPr="007E6CA9" w:rsidRDefault="00DA1A1F" w:rsidP="00DA1A1F">
      <w:pPr>
        <w:rPr>
          <w:rFonts w:asciiTheme="minorHAnsi" w:hAnsiTheme="minorHAnsi" w:cstheme="minorHAnsi"/>
          <w:b/>
          <w:szCs w:val="24"/>
        </w:rPr>
      </w:pPr>
      <w:r w:rsidRPr="007E6CA9">
        <w:rPr>
          <w:rFonts w:asciiTheme="minorHAnsi" w:hAnsiTheme="minorHAnsi" w:cstheme="minorHAnsi"/>
          <w:b/>
          <w:szCs w:val="24"/>
        </w:rPr>
        <w:t>Precio del Paquete con impuestos $799.00</w:t>
      </w:r>
    </w:p>
    <w:p w14:paraId="643F2A26" w14:textId="77777777" w:rsidR="00DA1A1F" w:rsidRPr="007E6CA9" w:rsidRDefault="00DA1A1F" w:rsidP="00DA1A1F">
      <w:pPr>
        <w:rPr>
          <w:rFonts w:asciiTheme="minorHAnsi" w:hAnsiTheme="minorHAnsi" w:cstheme="minorHAnsi"/>
          <w:b/>
          <w:sz w:val="20"/>
        </w:rPr>
      </w:pPr>
      <w:r w:rsidRPr="007E6CA9">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6640F2BB" w14:textId="77777777" w:rsidR="00DA1A1F" w:rsidRPr="007E6CA9" w:rsidRDefault="00DA1A1F" w:rsidP="00DA1A1F">
      <w:pPr>
        <w:rPr>
          <w:rFonts w:asciiTheme="minorHAnsi" w:hAnsiTheme="minorHAnsi" w:cstheme="minorHAnsi"/>
          <w:bCs/>
          <w:szCs w:val="24"/>
        </w:rPr>
      </w:pPr>
      <w:r w:rsidRPr="007E6CA9">
        <w:rPr>
          <w:rFonts w:asciiTheme="minorHAnsi" w:hAnsiTheme="minorHAnsi" w:cstheme="minorHAnsi"/>
          <w:bCs/>
          <w:szCs w:val="24"/>
        </w:rPr>
        <w:t>(*) Ver Anexo de destinos incluidos</w:t>
      </w:r>
    </w:p>
    <w:p w14:paraId="64ACE498" w14:textId="77777777" w:rsidR="00DA1A1F" w:rsidRPr="007E6CA9" w:rsidRDefault="00DA1A1F" w:rsidP="00DA1A1F">
      <w:pPr>
        <w:rPr>
          <w:rFonts w:asciiTheme="minorHAnsi" w:hAnsiTheme="minorHAnsi" w:cstheme="minorHAnsi"/>
          <w:bCs/>
          <w:szCs w:val="24"/>
        </w:rPr>
      </w:pPr>
      <w:r w:rsidRPr="007E6CA9">
        <w:rPr>
          <w:rFonts w:asciiTheme="minorHAnsi" w:hAnsiTheme="minorHAnsi" w:cstheme="minorHAnsi"/>
          <w:bCs/>
          <w:szCs w:val="24"/>
        </w:rPr>
        <w:t>(**) Tarifas promocionales sin impuestos por minuto resto de países: $1.00, excepto Cuba: $10.00</w:t>
      </w:r>
    </w:p>
    <w:p w14:paraId="57CA944D" w14:textId="77777777" w:rsidR="00DA1A1F" w:rsidRPr="007E6CA9" w:rsidRDefault="00DA1A1F" w:rsidP="00DA1A1F">
      <w:pPr>
        <w:rPr>
          <w:rFonts w:asciiTheme="minorHAnsi" w:hAnsiTheme="minorHAnsi" w:cstheme="minorHAnsi"/>
          <w:bCs/>
          <w:szCs w:val="24"/>
        </w:rPr>
      </w:pPr>
    </w:p>
    <w:p w14:paraId="11A83C32" w14:textId="77777777" w:rsidR="00DA1A1F" w:rsidRPr="007E6CA9" w:rsidRDefault="00DA1A1F" w:rsidP="00DA1A1F">
      <w:pPr>
        <w:outlineLvl w:val="0"/>
        <w:rPr>
          <w:rFonts w:asciiTheme="minorHAnsi" w:hAnsiTheme="minorHAnsi" w:cstheme="minorHAnsi"/>
          <w:b/>
          <w:szCs w:val="24"/>
        </w:rPr>
      </w:pPr>
      <w:r w:rsidRPr="007E6CA9">
        <w:rPr>
          <w:rFonts w:asciiTheme="minorHAnsi" w:hAnsiTheme="minorHAnsi" w:cstheme="minorHAnsi"/>
          <w:b/>
          <w:szCs w:val="24"/>
        </w:rPr>
        <w:t>Reglas de Aplicación Tarifaria:</w:t>
      </w:r>
    </w:p>
    <w:p w14:paraId="7E1A050E" w14:textId="77777777" w:rsidR="00BD499F" w:rsidRPr="001963CE" w:rsidRDefault="00BD499F" w:rsidP="008C41E6">
      <w:pPr>
        <w:pStyle w:val="Prrafodelista"/>
        <w:numPr>
          <w:ilvl w:val="0"/>
          <w:numId w:val="55"/>
        </w:numPr>
        <w:contextualSpacing w:val="0"/>
        <w:jc w:val="both"/>
        <w:rPr>
          <w:rFonts w:asciiTheme="minorHAnsi" w:hAnsiTheme="minorHAnsi" w:cstheme="minorHAnsi"/>
          <w:szCs w:val="24"/>
        </w:rPr>
      </w:pPr>
      <w:r w:rsidRPr="001963CE">
        <w:rPr>
          <w:rFonts w:asciiTheme="minorHAnsi" w:hAnsiTheme="minorHAnsi" w:cstheme="minorHAnsi"/>
          <w:szCs w:val="24"/>
        </w:rPr>
        <w:t>Aplica para tráfico de llamadas salientes originadas en la línea contratante.</w:t>
      </w:r>
    </w:p>
    <w:p w14:paraId="4740E172" w14:textId="77777777" w:rsidR="00BD499F" w:rsidRPr="001963CE" w:rsidRDefault="00BD499F" w:rsidP="008C41E6">
      <w:pPr>
        <w:pStyle w:val="Prrafodelista"/>
        <w:numPr>
          <w:ilvl w:val="0"/>
          <w:numId w:val="55"/>
        </w:numPr>
        <w:contextualSpacing w:val="0"/>
        <w:jc w:val="both"/>
        <w:rPr>
          <w:rFonts w:asciiTheme="minorHAnsi" w:hAnsiTheme="minorHAnsi" w:cstheme="minorHAnsi"/>
          <w:szCs w:val="24"/>
        </w:rPr>
      </w:pPr>
      <w:r w:rsidRPr="001963CE">
        <w:rPr>
          <w:rFonts w:asciiTheme="minorHAnsi" w:hAnsiTheme="minorHAnsi" w:cstheme="minorHAnsi"/>
          <w:szCs w:val="24"/>
        </w:rPr>
        <w:t>Los minutos a teléfonos móviles aplican bajo la modalidad de “El que llama paga”.</w:t>
      </w:r>
    </w:p>
    <w:p w14:paraId="1F15B9E4" w14:textId="77777777" w:rsidR="00BD499F" w:rsidRPr="001963CE" w:rsidRDefault="00BD499F" w:rsidP="008C41E6">
      <w:pPr>
        <w:pStyle w:val="Prrafodelista"/>
        <w:numPr>
          <w:ilvl w:val="0"/>
          <w:numId w:val="55"/>
        </w:numPr>
        <w:contextualSpacing w:val="0"/>
        <w:jc w:val="both"/>
        <w:rPr>
          <w:rFonts w:asciiTheme="minorHAnsi" w:hAnsiTheme="minorHAnsi" w:cstheme="minorHAnsi"/>
          <w:szCs w:val="24"/>
        </w:rPr>
      </w:pPr>
      <w:r w:rsidRPr="001963CE">
        <w:rPr>
          <w:rFonts w:asciiTheme="minorHAnsi" w:hAnsiTheme="minorHAnsi" w:cstheme="minorHAnsi"/>
          <w:szCs w:val="24"/>
        </w:rPr>
        <w:t>No aplica para el tráfico semiautomático ni Operadora.</w:t>
      </w:r>
    </w:p>
    <w:p w14:paraId="1F8933C0" w14:textId="77777777" w:rsidR="00BD499F" w:rsidRPr="001963CE" w:rsidRDefault="00BD499F" w:rsidP="008C41E6">
      <w:pPr>
        <w:pStyle w:val="Prrafodelista"/>
        <w:numPr>
          <w:ilvl w:val="0"/>
          <w:numId w:val="55"/>
        </w:numPr>
        <w:contextualSpacing w:val="0"/>
        <w:jc w:val="both"/>
        <w:rPr>
          <w:rFonts w:asciiTheme="minorHAnsi" w:hAnsiTheme="minorHAnsi" w:cstheme="minorHAnsi"/>
          <w:szCs w:val="24"/>
        </w:rPr>
      </w:pPr>
      <w:r w:rsidRPr="001963CE">
        <w:rPr>
          <w:rFonts w:asciiTheme="minorHAnsi" w:hAnsiTheme="minorHAnsi" w:cstheme="minorHAnsi"/>
          <w:szCs w:val="24"/>
        </w:rPr>
        <w:t xml:space="preserve">No aplica para tráfico de servicios 800, 880, 900, </w:t>
      </w:r>
      <w:proofErr w:type="spellStart"/>
      <w:r w:rsidRPr="001963CE">
        <w:rPr>
          <w:rFonts w:asciiTheme="minorHAnsi" w:hAnsiTheme="minorHAnsi" w:cstheme="minorHAnsi"/>
          <w:szCs w:val="24"/>
        </w:rPr>
        <w:t>Telcard</w:t>
      </w:r>
      <w:proofErr w:type="spellEnd"/>
      <w:r w:rsidRPr="001963CE">
        <w:rPr>
          <w:rFonts w:asciiTheme="minorHAnsi" w:hAnsiTheme="minorHAnsi" w:cstheme="minorHAnsi"/>
          <w:szCs w:val="24"/>
        </w:rPr>
        <w:t>, servicio de Larga Distancia a Barcos (</w:t>
      </w:r>
      <w:proofErr w:type="spellStart"/>
      <w:r w:rsidRPr="001963CE">
        <w:rPr>
          <w:rFonts w:asciiTheme="minorHAnsi" w:hAnsiTheme="minorHAnsi" w:cstheme="minorHAnsi"/>
          <w:szCs w:val="24"/>
        </w:rPr>
        <w:t>Inmarsat</w:t>
      </w:r>
      <w:proofErr w:type="spellEnd"/>
      <w:r w:rsidRPr="001963CE">
        <w:rPr>
          <w:rFonts w:asciiTheme="minorHAnsi" w:hAnsiTheme="minorHAnsi" w:cstheme="minorHAnsi"/>
          <w:szCs w:val="24"/>
        </w:rPr>
        <w:t>), Servicio de Larga Distancia Vía Satélite (</w:t>
      </w:r>
      <w:proofErr w:type="spellStart"/>
      <w:r w:rsidRPr="001963CE">
        <w:rPr>
          <w:rFonts w:asciiTheme="minorHAnsi" w:hAnsiTheme="minorHAnsi" w:cstheme="minorHAnsi"/>
          <w:szCs w:val="24"/>
        </w:rPr>
        <w:t>Iridium</w:t>
      </w:r>
      <w:proofErr w:type="spellEnd"/>
      <w:r w:rsidRPr="001963CE">
        <w:rPr>
          <w:rFonts w:asciiTheme="minorHAnsi" w:hAnsiTheme="minorHAnsi" w:cstheme="minorHAnsi"/>
          <w:szCs w:val="24"/>
        </w:rPr>
        <w:t xml:space="preserve">) y </w:t>
      </w:r>
      <w:proofErr w:type="spellStart"/>
      <w:r w:rsidRPr="001963CE">
        <w:rPr>
          <w:rFonts w:asciiTheme="minorHAnsi" w:hAnsiTheme="minorHAnsi" w:cstheme="minorHAnsi"/>
          <w:szCs w:val="24"/>
        </w:rPr>
        <w:t>Thuraya</w:t>
      </w:r>
      <w:proofErr w:type="spellEnd"/>
      <w:r w:rsidRPr="001963CE">
        <w:rPr>
          <w:rFonts w:asciiTheme="minorHAnsi" w:hAnsiTheme="minorHAnsi" w:cstheme="minorHAnsi"/>
          <w:szCs w:val="24"/>
        </w:rPr>
        <w:t>.</w:t>
      </w:r>
    </w:p>
    <w:p w14:paraId="6D931102" w14:textId="77777777" w:rsidR="00BD499F" w:rsidRPr="001963CE" w:rsidRDefault="00BD499F" w:rsidP="008C41E6">
      <w:pPr>
        <w:pStyle w:val="Prrafodelista"/>
        <w:numPr>
          <w:ilvl w:val="0"/>
          <w:numId w:val="55"/>
        </w:numPr>
        <w:contextualSpacing w:val="0"/>
        <w:jc w:val="both"/>
        <w:rPr>
          <w:rFonts w:asciiTheme="minorHAnsi" w:hAnsiTheme="minorHAnsi" w:cstheme="minorHAnsi"/>
          <w:szCs w:val="24"/>
        </w:rPr>
      </w:pPr>
      <w:r w:rsidRPr="001963CE">
        <w:rPr>
          <w:rFonts w:asciiTheme="minorHAnsi" w:hAnsiTheme="minorHAnsi" w:cstheme="minorHAnsi"/>
          <w:szCs w:val="24"/>
        </w:rPr>
        <w:lastRenderedPageBreak/>
        <w:t xml:space="preserve">Los minutos realizados vía operadora, cobro revertido y </w:t>
      </w:r>
      <w:proofErr w:type="spellStart"/>
      <w:r w:rsidRPr="001963CE">
        <w:rPr>
          <w:rFonts w:asciiTheme="minorHAnsi" w:hAnsiTheme="minorHAnsi" w:cstheme="minorHAnsi"/>
          <w:szCs w:val="24"/>
        </w:rPr>
        <w:t>Telcard</w:t>
      </w:r>
      <w:proofErr w:type="spellEnd"/>
      <w:r w:rsidRPr="001963CE">
        <w:rPr>
          <w:rFonts w:asciiTheme="minorHAnsi" w:hAnsiTheme="minorHAnsi" w:cstheme="minorHAnsi"/>
          <w:szCs w:val="24"/>
        </w:rPr>
        <w:t xml:space="preserve"> realizados por la línea contratante se les aplicarán las tarifas de los planes que el Cliente tenga contratados.</w:t>
      </w:r>
    </w:p>
    <w:p w14:paraId="3E0065C6" w14:textId="77777777" w:rsidR="00BD499F" w:rsidRPr="001963CE" w:rsidRDefault="00BD499F" w:rsidP="008C41E6">
      <w:pPr>
        <w:pStyle w:val="Prrafodelista"/>
        <w:numPr>
          <w:ilvl w:val="0"/>
          <w:numId w:val="55"/>
        </w:numPr>
        <w:contextualSpacing w:val="0"/>
        <w:jc w:val="both"/>
        <w:rPr>
          <w:rFonts w:asciiTheme="minorHAnsi" w:hAnsiTheme="minorHAnsi" w:cstheme="minorHAnsi"/>
          <w:szCs w:val="24"/>
        </w:rPr>
      </w:pPr>
      <w:r w:rsidRPr="001963CE">
        <w:rPr>
          <w:rFonts w:asciiTheme="minorHAnsi" w:hAnsiTheme="minorHAnsi" w:cstheme="minorHAnsi"/>
          <w:szCs w:val="24"/>
        </w:rPr>
        <w:t>Los servicios digitales que se incluyen son los especificados en los términos y condiciones de cada paquete detallados en la página de telmex.com.</w:t>
      </w:r>
    </w:p>
    <w:p w14:paraId="304D3413" w14:textId="77777777" w:rsidR="00BD499F" w:rsidRDefault="00BD499F" w:rsidP="008C41E6">
      <w:pPr>
        <w:pStyle w:val="Prrafodelista"/>
        <w:numPr>
          <w:ilvl w:val="0"/>
          <w:numId w:val="55"/>
        </w:numPr>
        <w:contextualSpacing w:val="0"/>
        <w:jc w:val="both"/>
        <w:rPr>
          <w:rFonts w:asciiTheme="minorHAnsi" w:hAnsiTheme="minorHAnsi" w:cstheme="minorHAnsi"/>
          <w:szCs w:val="24"/>
        </w:rPr>
      </w:pPr>
      <w:r w:rsidRPr="001963CE">
        <w:rPr>
          <w:rFonts w:asciiTheme="minorHAnsi" w:hAnsiTheme="minorHAnsi" w:cstheme="minorHAnsi"/>
          <w:szCs w:val="24"/>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1CD379E5" w14:textId="77777777" w:rsidR="00BD499F" w:rsidRPr="001963CE" w:rsidRDefault="00BD499F" w:rsidP="00BD499F">
      <w:pPr>
        <w:pStyle w:val="Prrafodelista"/>
        <w:contextualSpacing w:val="0"/>
        <w:jc w:val="both"/>
        <w:rPr>
          <w:rFonts w:asciiTheme="minorHAnsi" w:hAnsiTheme="minorHAnsi" w:cstheme="minorHAnsi"/>
          <w:szCs w:val="24"/>
        </w:rPr>
      </w:pPr>
    </w:p>
    <w:p w14:paraId="77F81A7C" w14:textId="77777777" w:rsidR="00DA1A1F" w:rsidRPr="007E6CA9" w:rsidRDefault="00DA1A1F" w:rsidP="00DA1A1F">
      <w:pPr>
        <w:outlineLvl w:val="0"/>
        <w:rPr>
          <w:rFonts w:asciiTheme="minorHAnsi" w:hAnsiTheme="minorHAnsi" w:cstheme="minorHAnsi"/>
          <w:b/>
          <w:szCs w:val="24"/>
        </w:rPr>
      </w:pPr>
      <w:r w:rsidRPr="007E6CA9">
        <w:rPr>
          <w:rFonts w:asciiTheme="minorHAnsi" w:hAnsiTheme="minorHAnsi" w:cstheme="minorHAnsi"/>
          <w:b/>
          <w:szCs w:val="24"/>
        </w:rPr>
        <w:t>Políticas Comerciales</w:t>
      </w:r>
    </w:p>
    <w:p w14:paraId="041CEE27" w14:textId="77777777" w:rsidR="00E42646" w:rsidRPr="00BD07C3" w:rsidRDefault="00E42646" w:rsidP="00E42646">
      <w:pPr>
        <w:tabs>
          <w:tab w:val="left" w:pos="360"/>
          <w:tab w:val="left" w:pos="426"/>
        </w:tabs>
        <w:spacing w:after="120"/>
        <w:rPr>
          <w:rFonts w:asciiTheme="minorHAnsi" w:hAnsiTheme="minorHAnsi" w:cstheme="minorHAnsi"/>
          <w:szCs w:val="24"/>
        </w:rPr>
      </w:pPr>
      <w:r w:rsidRPr="00BD07C3">
        <w:rPr>
          <w:rFonts w:asciiTheme="minorHAnsi" w:hAnsiTheme="minorHAnsi" w:cstheme="minorHAnsi"/>
          <w:szCs w:val="24"/>
        </w:rPr>
        <w:t>El cliente deberá cumplir con los siguientes requisitos:</w:t>
      </w:r>
    </w:p>
    <w:p w14:paraId="64E8FF3E" w14:textId="77777777" w:rsidR="00E42646" w:rsidRPr="00BD07C3" w:rsidRDefault="00E42646" w:rsidP="00E42646">
      <w:pPr>
        <w:numPr>
          <w:ilvl w:val="0"/>
          <w:numId w:val="36"/>
        </w:numPr>
        <w:ind w:right="98"/>
        <w:jc w:val="both"/>
        <w:rPr>
          <w:rFonts w:asciiTheme="minorHAnsi" w:hAnsiTheme="minorHAnsi" w:cstheme="minorHAnsi"/>
          <w:szCs w:val="24"/>
        </w:rPr>
      </w:pPr>
      <w:bookmarkStart w:id="209" w:name="_Hlk144727484"/>
      <w:r w:rsidRPr="00BD07C3">
        <w:rPr>
          <w:rFonts w:asciiTheme="minorHAnsi" w:hAnsiTheme="minorHAnsi" w:cstheme="minorHAnsi"/>
          <w:szCs w:val="24"/>
        </w:rPr>
        <w:t>Este servicio está dirigido a clientes comerciales.</w:t>
      </w:r>
    </w:p>
    <w:p w14:paraId="5994ECC0" w14:textId="77777777" w:rsidR="00E42646" w:rsidRPr="00BD07C3" w:rsidRDefault="00E42646" w:rsidP="00E42646">
      <w:pPr>
        <w:numPr>
          <w:ilvl w:val="0"/>
          <w:numId w:val="36"/>
        </w:numPr>
        <w:ind w:right="98"/>
        <w:jc w:val="both"/>
        <w:rPr>
          <w:rFonts w:asciiTheme="minorHAnsi" w:hAnsiTheme="minorHAnsi" w:cstheme="minorHAnsi"/>
          <w:szCs w:val="24"/>
        </w:rPr>
      </w:pPr>
      <w:r w:rsidRPr="00BD07C3">
        <w:rPr>
          <w:rFonts w:asciiTheme="minorHAnsi" w:hAnsiTheme="minorHAnsi" w:cstheme="minorHAnsi"/>
          <w:szCs w:val="24"/>
        </w:rPr>
        <w:t>El paquete incluye en total hasta 2 líneas comerciales básicas que compartirán los beneficios del paquete referentes a telefonía.</w:t>
      </w:r>
    </w:p>
    <w:p w14:paraId="414B6BEC" w14:textId="77777777" w:rsidR="00E42646" w:rsidRPr="00BD07C3" w:rsidRDefault="00E42646" w:rsidP="00E42646">
      <w:pPr>
        <w:numPr>
          <w:ilvl w:val="0"/>
          <w:numId w:val="36"/>
        </w:numPr>
        <w:ind w:right="98"/>
        <w:jc w:val="both"/>
        <w:rPr>
          <w:rFonts w:asciiTheme="minorHAnsi" w:hAnsiTheme="minorHAnsi" w:cstheme="minorHAnsi"/>
          <w:szCs w:val="24"/>
        </w:rPr>
      </w:pPr>
      <w:r w:rsidRPr="00BD07C3">
        <w:rPr>
          <w:rFonts w:asciiTheme="minorHAnsi" w:hAnsiTheme="minorHAnsi" w:cstheme="minorHAnsi"/>
          <w:szCs w:val="24"/>
        </w:rPr>
        <w:t>La línea adicional comercial básica que se incluye será a elección del cliente, sujeta a disponibilidad y deberá estar instalada en el mismo domicilio bajo la misma razón social.</w:t>
      </w:r>
    </w:p>
    <w:p w14:paraId="05782557" w14:textId="77777777" w:rsidR="00E42646" w:rsidRPr="00BD07C3" w:rsidRDefault="00E42646" w:rsidP="00E42646">
      <w:pPr>
        <w:numPr>
          <w:ilvl w:val="0"/>
          <w:numId w:val="36"/>
        </w:numPr>
        <w:ind w:right="98"/>
        <w:jc w:val="both"/>
        <w:rPr>
          <w:rFonts w:asciiTheme="minorHAnsi" w:hAnsiTheme="minorHAnsi" w:cstheme="minorHAnsi"/>
          <w:szCs w:val="24"/>
        </w:rPr>
      </w:pPr>
      <w:r w:rsidRPr="00BD07C3">
        <w:rPr>
          <w:rFonts w:asciiTheme="minorHAnsi" w:hAnsiTheme="minorHAnsi" w:cstheme="minorHAnsi"/>
          <w:szCs w:val="24"/>
        </w:rPr>
        <w:t>La contratación del paquete no está limitado a consumos mínimos.</w:t>
      </w:r>
    </w:p>
    <w:p w14:paraId="6D3D1D98" w14:textId="77777777" w:rsidR="00E42646" w:rsidRPr="00BD07C3" w:rsidRDefault="00E42646" w:rsidP="00E42646">
      <w:pPr>
        <w:numPr>
          <w:ilvl w:val="0"/>
          <w:numId w:val="36"/>
        </w:numPr>
        <w:ind w:right="98"/>
        <w:jc w:val="both"/>
        <w:rPr>
          <w:rFonts w:asciiTheme="minorHAnsi" w:hAnsiTheme="minorHAnsi" w:cstheme="minorHAnsi"/>
          <w:szCs w:val="24"/>
        </w:rPr>
      </w:pPr>
      <w:r w:rsidRPr="00BD07C3">
        <w:rPr>
          <w:rFonts w:asciiTheme="minorHAnsi" w:hAnsiTheme="minorHAnsi" w:cstheme="minorHAnsi"/>
          <w:szCs w:val="24"/>
        </w:rPr>
        <w:t>Es requisito indispensable que paquete no presente adeudos vencidos para que se facture correctamente.</w:t>
      </w:r>
    </w:p>
    <w:p w14:paraId="5CA549C0" w14:textId="77777777" w:rsidR="00E42646" w:rsidRPr="00BD07C3" w:rsidRDefault="00E42646" w:rsidP="00E42646">
      <w:pPr>
        <w:numPr>
          <w:ilvl w:val="0"/>
          <w:numId w:val="36"/>
        </w:numPr>
        <w:ind w:right="98"/>
        <w:jc w:val="both"/>
        <w:rPr>
          <w:rFonts w:asciiTheme="minorHAnsi" w:hAnsiTheme="minorHAnsi" w:cstheme="minorHAnsi"/>
          <w:szCs w:val="24"/>
        </w:rPr>
      </w:pPr>
      <w:r w:rsidRPr="00BD07C3">
        <w:rPr>
          <w:rFonts w:asciiTheme="minorHAnsi" w:hAnsiTheme="minorHAnsi" w:cstheme="minorHAnsi"/>
          <w:szCs w:val="24"/>
        </w:rPr>
        <w:t>El paquete no tiene cargo de contratación o activación.</w:t>
      </w:r>
    </w:p>
    <w:p w14:paraId="4C0B3C91" w14:textId="77777777" w:rsidR="00E42646" w:rsidRPr="00BD07C3" w:rsidRDefault="00E42646" w:rsidP="00E42646">
      <w:pPr>
        <w:numPr>
          <w:ilvl w:val="0"/>
          <w:numId w:val="36"/>
        </w:numPr>
        <w:ind w:right="98"/>
        <w:jc w:val="both"/>
        <w:rPr>
          <w:rFonts w:asciiTheme="minorHAnsi" w:hAnsiTheme="minorHAnsi" w:cstheme="minorHAnsi"/>
          <w:szCs w:val="24"/>
        </w:rPr>
      </w:pPr>
      <w:r w:rsidRPr="00BD07C3">
        <w:rPr>
          <w:rFonts w:asciiTheme="minorHAnsi" w:hAnsiTheme="minorHAnsi" w:cstheme="minorHAnsi"/>
          <w:szCs w:val="24"/>
        </w:rPr>
        <w:t>Para el caso de líneas nuevas, se aplican los cargos vigentes de gastos de instalación y cableado interior para líneas comerciales.</w:t>
      </w:r>
    </w:p>
    <w:p w14:paraId="661F5D24" w14:textId="77777777" w:rsidR="00E42646" w:rsidRPr="00BD07C3" w:rsidRDefault="00E42646" w:rsidP="00E42646">
      <w:pPr>
        <w:pStyle w:val="Prrafodelista"/>
        <w:numPr>
          <w:ilvl w:val="0"/>
          <w:numId w:val="36"/>
        </w:numPr>
        <w:contextualSpacing w:val="0"/>
        <w:jc w:val="both"/>
        <w:rPr>
          <w:rFonts w:asciiTheme="minorHAnsi" w:hAnsiTheme="minorHAnsi" w:cstheme="minorHAnsi"/>
          <w:szCs w:val="24"/>
        </w:rPr>
      </w:pPr>
      <w:r w:rsidRPr="00BD07C3">
        <w:rPr>
          <w:rFonts w:asciiTheme="minorHAnsi" w:hAnsiTheme="minorHAnsi" w:cstheme="minorHAnsi"/>
          <w:szCs w:val="24"/>
        </w:rPr>
        <w:t>Las llamadas y los minutos incluidos deben ser usadas durante el mes corriente y generado desde la línea comercial en la que el Paquete se haya contratado los que no se consuman durante su mes de facturación, no serán acumulables para los siguientes meses.</w:t>
      </w:r>
    </w:p>
    <w:p w14:paraId="5C451F71" w14:textId="77777777" w:rsidR="00E42646" w:rsidRPr="00BD07C3" w:rsidRDefault="00E42646" w:rsidP="00E42646">
      <w:pPr>
        <w:numPr>
          <w:ilvl w:val="0"/>
          <w:numId w:val="36"/>
        </w:numPr>
        <w:ind w:right="98"/>
        <w:jc w:val="both"/>
        <w:rPr>
          <w:rFonts w:asciiTheme="minorHAnsi" w:hAnsiTheme="minorHAnsi" w:cstheme="minorHAnsi"/>
          <w:szCs w:val="24"/>
        </w:rPr>
      </w:pPr>
      <w:r w:rsidRPr="00BD07C3">
        <w:rPr>
          <w:rFonts w:asciiTheme="minorHAnsi" w:hAnsiTheme="minorHAnsi" w:cstheme="minorHAnsi"/>
          <w:szCs w:val="24"/>
        </w:rPr>
        <w:t>La velocidad de Infinitum anunciada, aplica siempre y cuando las condiciones técnicas de equipamiento y distancia del domicilio del cliente a la central lo permitan.</w:t>
      </w:r>
    </w:p>
    <w:p w14:paraId="62D42B6F" w14:textId="77777777" w:rsidR="00E42646" w:rsidRPr="00BD07C3" w:rsidRDefault="00E42646" w:rsidP="00E42646">
      <w:pPr>
        <w:pStyle w:val="Prrafodelista"/>
        <w:numPr>
          <w:ilvl w:val="0"/>
          <w:numId w:val="36"/>
        </w:numPr>
        <w:contextualSpacing w:val="0"/>
        <w:jc w:val="both"/>
        <w:rPr>
          <w:rFonts w:asciiTheme="minorHAnsi" w:hAnsiTheme="minorHAnsi" w:cstheme="minorHAnsi"/>
          <w:szCs w:val="24"/>
        </w:rPr>
      </w:pPr>
      <w:r w:rsidRPr="00BD07C3">
        <w:rPr>
          <w:rFonts w:asciiTheme="minorHAnsi" w:hAnsiTheme="minorHAnsi" w:cstheme="minorHAnsi"/>
          <w:szCs w:val="24"/>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0093250F" w14:textId="77777777" w:rsidR="00E42646" w:rsidRPr="00BD07C3" w:rsidRDefault="00E42646" w:rsidP="00E42646">
      <w:pPr>
        <w:pStyle w:val="Prrafodelista"/>
        <w:numPr>
          <w:ilvl w:val="0"/>
          <w:numId w:val="36"/>
        </w:numPr>
        <w:contextualSpacing w:val="0"/>
        <w:jc w:val="both"/>
        <w:rPr>
          <w:rFonts w:asciiTheme="minorHAnsi" w:hAnsiTheme="minorHAnsi" w:cstheme="minorHAnsi"/>
          <w:szCs w:val="24"/>
        </w:rPr>
      </w:pPr>
      <w:r w:rsidRPr="00BD07C3">
        <w:rPr>
          <w:rFonts w:asciiTheme="minorHAnsi" w:hAnsiTheme="minorHAnsi" w:cstheme="minorHAnsi"/>
          <w:szCs w:val="24"/>
        </w:rPr>
        <w:t xml:space="preserve">El Paquete no puede ser contratado para fines distintos a los de uso comercial, no incluye aquellos con operaciones de tipo </w:t>
      </w:r>
      <w:proofErr w:type="spellStart"/>
      <w:r w:rsidRPr="00BD07C3">
        <w:rPr>
          <w:rFonts w:asciiTheme="minorHAnsi" w:hAnsiTheme="minorHAnsi" w:cstheme="minorHAnsi"/>
          <w:szCs w:val="24"/>
        </w:rPr>
        <w:t>Call</w:t>
      </w:r>
      <w:proofErr w:type="spellEnd"/>
      <w:r w:rsidRPr="00BD07C3">
        <w:rPr>
          <w:rFonts w:asciiTheme="minorHAnsi" w:hAnsiTheme="minorHAnsi" w:cstheme="minorHAnsi"/>
          <w:szCs w:val="24"/>
        </w:rPr>
        <w:t xml:space="preserve"> Centers, ni revendedores de servicios.</w:t>
      </w:r>
    </w:p>
    <w:p w14:paraId="28015ADC" w14:textId="77777777" w:rsidR="00E42646" w:rsidRPr="00BD07C3" w:rsidRDefault="00E42646" w:rsidP="00E42646">
      <w:pPr>
        <w:pStyle w:val="Prrafodelista"/>
        <w:numPr>
          <w:ilvl w:val="0"/>
          <w:numId w:val="36"/>
        </w:numPr>
        <w:ind w:right="98"/>
        <w:contextualSpacing w:val="0"/>
        <w:jc w:val="both"/>
        <w:rPr>
          <w:rFonts w:asciiTheme="minorHAnsi" w:hAnsiTheme="minorHAnsi" w:cstheme="minorHAnsi"/>
          <w:szCs w:val="24"/>
        </w:rPr>
      </w:pPr>
      <w:r w:rsidRPr="00BD07C3">
        <w:rPr>
          <w:rFonts w:asciiTheme="minorHAnsi" w:hAnsiTheme="minorHAnsi" w:cstheme="minorHAnsi"/>
          <w:szCs w:val="24"/>
        </w:rPr>
        <w:t>Para evitar el daño que se pueda causar a la red de TELMEX por el mal uso de la línea telefónica y en virtud de que este beneficio es para personas físicas que son clientes comerciales, los clientes no podrán realizar las siguientes actividades:</w:t>
      </w:r>
    </w:p>
    <w:p w14:paraId="57077C6B" w14:textId="77777777" w:rsidR="00E42646" w:rsidRPr="00BD07C3" w:rsidRDefault="00E42646" w:rsidP="008C41E6">
      <w:pPr>
        <w:numPr>
          <w:ilvl w:val="1"/>
          <w:numId w:val="52"/>
        </w:numPr>
        <w:tabs>
          <w:tab w:val="clear" w:pos="1440"/>
          <w:tab w:val="num" w:pos="1080"/>
        </w:tabs>
        <w:ind w:left="1080" w:right="98"/>
        <w:jc w:val="both"/>
        <w:rPr>
          <w:rFonts w:asciiTheme="minorHAnsi" w:hAnsiTheme="minorHAnsi" w:cstheme="minorHAnsi"/>
          <w:szCs w:val="24"/>
        </w:rPr>
      </w:pPr>
      <w:r w:rsidRPr="00BD07C3">
        <w:rPr>
          <w:rFonts w:asciiTheme="minorHAnsi" w:hAnsiTheme="minorHAnsi" w:cstheme="minorHAnsi"/>
          <w:szCs w:val="24"/>
        </w:rPr>
        <w:t>La comercialización, venta o reventa de las llamadas de servicio medido, de los minutos de larga distancia ni los minutos a teléfonos móviles bajo la modalidad del Que Llama Paga incluidos en el paquete.</w:t>
      </w:r>
    </w:p>
    <w:p w14:paraId="553CF9B0" w14:textId="77777777" w:rsidR="00E42646" w:rsidRPr="00BD07C3" w:rsidRDefault="00E42646" w:rsidP="008C41E6">
      <w:pPr>
        <w:numPr>
          <w:ilvl w:val="1"/>
          <w:numId w:val="52"/>
        </w:numPr>
        <w:tabs>
          <w:tab w:val="clear" w:pos="1440"/>
          <w:tab w:val="num" w:pos="1080"/>
        </w:tabs>
        <w:ind w:left="1080" w:right="98"/>
        <w:jc w:val="both"/>
        <w:rPr>
          <w:rFonts w:asciiTheme="minorHAnsi" w:hAnsiTheme="minorHAnsi" w:cstheme="minorHAnsi"/>
          <w:szCs w:val="24"/>
        </w:rPr>
      </w:pPr>
      <w:r w:rsidRPr="00BD07C3">
        <w:rPr>
          <w:rFonts w:asciiTheme="minorHAnsi" w:hAnsiTheme="minorHAnsi" w:cstheme="minorHAnsi"/>
          <w:szCs w:val="24"/>
        </w:rPr>
        <w:lastRenderedPageBreak/>
        <w:t>La comercialización, venta o reventa de aplicaciones sobre el servicio de Internet que se incluye en el paquete.</w:t>
      </w:r>
    </w:p>
    <w:p w14:paraId="1F43AACF" w14:textId="77777777" w:rsidR="00E42646" w:rsidRDefault="00E42646" w:rsidP="008C41E6">
      <w:pPr>
        <w:numPr>
          <w:ilvl w:val="1"/>
          <w:numId w:val="52"/>
        </w:numPr>
        <w:tabs>
          <w:tab w:val="clear" w:pos="1440"/>
          <w:tab w:val="num" w:pos="1080"/>
        </w:tabs>
        <w:ind w:left="1080" w:right="98"/>
        <w:jc w:val="both"/>
        <w:rPr>
          <w:rFonts w:asciiTheme="minorHAnsi" w:hAnsiTheme="minorHAnsi" w:cstheme="minorHAnsi"/>
          <w:szCs w:val="24"/>
        </w:rPr>
      </w:pPr>
      <w:r w:rsidRPr="00BD07C3">
        <w:rPr>
          <w:rFonts w:asciiTheme="minorHAnsi" w:hAnsiTheme="minorHAnsi" w:cstheme="minorHAnsi"/>
          <w:szCs w:val="24"/>
        </w:rPr>
        <w:t xml:space="preserve">Prestar servicios de telecomunicaciones o realizar actividades tales como transportar o </w:t>
      </w:r>
      <w:proofErr w:type="spellStart"/>
      <w:r w:rsidRPr="00BD07C3">
        <w:rPr>
          <w:rFonts w:asciiTheme="minorHAnsi" w:hAnsiTheme="minorHAnsi" w:cstheme="minorHAnsi"/>
          <w:szCs w:val="24"/>
        </w:rPr>
        <w:t>re-originar</w:t>
      </w:r>
      <w:proofErr w:type="spellEnd"/>
      <w:r w:rsidRPr="00BD07C3">
        <w:rPr>
          <w:rFonts w:asciiTheme="minorHAnsi" w:hAnsiTheme="minorHAnsi" w:cstheme="minorHAnsi"/>
          <w:szCs w:val="24"/>
        </w:rPr>
        <w:t xml:space="preserve"> tráfico público conmutado originado en otra cuidad o país, así como realizar actividades de regreso de llamadas (</w:t>
      </w:r>
      <w:proofErr w:type="spellStart"/>
      <w:r w:rsidRPr="00BD07C3">
        <w:rPr>
          <w:rFonts w:asciiTheme="minorHAnsi" w:hAnsiTheme="minorHAnsi" w:cstheme="minorHAnsi"/>
          <w:szCs w:val="24"/>
        </w:rPr>
        <w:t>Call</w:t>
      </w:r>
      <w:proofErr w:type="spellEnd"/>
      <w:r w:rsidRPr="00BD07C3">
        <w:rPr>
          <w:rFonts w:asciiTheme="minorHAnsi" w:hAnsiTheme="minorHAnsi" w:cstheme="minorHAnsi"/>
          <w:szCs w:val="24"/>
        </w:rPr>
        <w:t>-Back) y puenteo de llamadas (</w:t>
      </w:r>
      <w:proofErr w:type="spellStart"/>
      <w:r w:rsidRPr="00BD07C3">
        <w:rPr>
          <w:rFonts w:asciiTheme="minorHAnsi" w:hAnsiTheme="minorHAnsi" w:cstheme="minorHAnsi"/>
          <w:szCs w:val="24"/>
        </w:rPr>
        <w:t>By</w:t>
      </w:r>
      <w:proofErr w:type="spellEnd"/>
      <w:r w:rsidRPr="00BD07C3">
        <w:rPr>
          <w:rFonts w:asciiTheme="minorHAnsi" w:hAnsiTheme="minorHAnsi" w:cstheme="minorHAnsi"/>
          <w:szCs w:val="24"/>
        </w:rPr>
        <w:t>-Pass).</w:t>
      </w:r>
    </w:p>
    <w:p w14:paraId="01FC80D3" w14:textId="77777777" w:rsidR="00E42646" w:rsidRPr="00BD07C3" w:rsidRDefault="00E42646" w:rsidP="008C41E6">
      <w:pPr>
        <w:numPr>
          <w:ilvl w:val="0"/>
          <w:numId w:val="52"/>
        </w:numPr>
        <w:tabs>
          <w:tab w:val="clear" w:pos="720"/>
          <w:tab w:val="num" w:pos="360"/>
        </w:tabs>
        <w:ind w:left="360" w:right="98"/>
        <w:jc w:val="both"/>
        <w:rPr>
          <w:rFonts w:asciiTheme="minorHAnsi" w:hAnsiTheme="minorHAnsi" w:cstheme="minorHAnsi"/>
          <w:szCs w:val="24"/>
        </w:rPr>
      </w:pPr>
      <w:r w:rsidRPr="00BD07C3">
        <w:rPr>
          <w:rFonts w:asciiTheme="minorHAnsi" w:hAnsiTheme="minorHAnsi" w:cstheme="minorHAnsi"/>
          <w:szCs w:val="24"/>
        </w:rPr>
        <w:t>Al utilizar los servicios de Telmex, el cliente acepta y está de acuerdo en cumplir los términos de las políticas de uso justo de internet y telefonía fijos, publicadas en el sitio de internet de Telmex.</w:t>
      </w:r>
    </w:p>
    <w:p w14:paraId="4EE6C5EA" w14:textId="77777777" w:rsidR="00E42646" w:rsidRPr="00BD07C3" w:rsidRDefault="00E42646" w:rsidP="008C41E6">
      <w:pPr>
        <w:numPr>
          <w:ilvl w:val="0"/>
          <w:numId w:val="52"/>
        </w:numPr>
        <w:tabs>
          <w:tab w:val="clear" w:pos="720"/>
          <w:tab w:val="num" w:pos="360"/>
        </w:tabs>
        <w:ind w:left="360" w:right="98"/>
        <w:jc w:val="both"/>
        <w:rPr>
          <w:rFonts w:asciiTheme="minorHAnsi" w:hAnsiTheme="minorHAnsi" w:cstheme="minorHAnsi"/>
          <w:szCs w:val="24"/>
        </w:rPr>
      </w:pPr>
      <w:r w:rsidRPr="00BD07C3">
        <w:rPr>
          <w:rFonts w:asciiTheme="minorHAnsi" w:hAnsiTheme="minorHAnsi" w:cstheme="minorHAnsi"/>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bookmarkEnd w:id="209"/>
    </w:p>
    <w:p w14:paraId="064382BF" w14:textId="77777777" w:rsidR="00DA1A1F" w:rsidRPr="007E6CA9" w:rsidRDefault="00DA1A1F" w:rsidP="00DA1A1F">
      <w:pPr>
        <w:outlineLvl w:val="0"/>
        <w:rPr>
          <w:rFonts w:asciiTheme="minorHAnsi" w:hAnsiTheme="minorHAnsi" w:cstheme="minorHAnsi"/>
          <w:bCs/>
          <w:szCs w:val="24"/>
          <w:lang w:val="es-ES_tradnl"/>
        </w:rPr>
      </w:pPr>
    </w:p>
    <w:p w14:paraId="66FB909B" w14:textId="77777777" w:rsidR="00DA1A1F" w:rsidRPr="007E6CA9" w:rsidRDefault="00DA1A1F" w:rsidP="00DA1A1F">
      <w:pPr>
        <w:outlineLvl w:val="0"/>
        <w:rPr>
          <w:rFonts w:asciiTheme="minorHAnsi" w:hAnsiTheme="minorHAnsi" w:cstheme="minorHAnsi"/>
          <w:bCs/>
          <w:szCs w:val="24"/>
          <w:lang w:val="es-ES_tradnl"/>
        </w:rPr>
      </w:pPr>
      <w:r w:rsidRPr="007E6CA9">
        <w:rPr>
          <w:rFonts w:asciiTheme="minorHAnsi" w:hAnsiTheme="minorHAnsi" w:cstheme="minorHAnsi"/>
          <w:b/>
          <w:szCs w:val="24"/>
          <w:lang w:val="es-ES_tradnl"/>
        </w:rPr>
        <w:t>Vigencia</w:t>
      </w:r>
    </w:p>
    <w:p w14:paraId="5BE7857D" w14:textId="77777777" w:rsidR="00DA1A1F" w:rsidRDefault="00DA1A1F" w:rsidP="00DA1A1F">
      <w:pPr>
        <w:outlineLvl w:val="0"/>
        <w:rPr>
          <w:rFonts w:ascii="Arial" w:hAnsi="Arial" w:cs="Arial"/>
          <w:bCs/>
          <w:sz w:val="20"/>
        </w:rPr>
      </w:pPr>
      <w:r>
        <w:rPr>
          <w:rFonts w:ascii="Arial" w:hAnsi="Arial" w:cs="Arial"/>
          <w:bCs/>
          <w:sz w:val="20"/>
        </w:rPr>
        <w:t>Indefinida</w:t>
      </w:r>
    </w:p>
    <w:p w14:paraId="5BF8FDED" w14:textId="77777777" w:rsidR="00DA1A1F" w:rsidRDefault="00DA1A1F" w:rsidP="00DA1A1F">
      <w:pPr>
        <w:rPr>
          <w:rFonts w:ascii="Arial" w:hAnsi="Arial" w:cs="Arial"/>
          <w:snapToGrid w:val="0"/>
          <w:sz w:val="18"/>
          <w:szCs w:val="18"/>
          <w:lang w:val="es-ES_tradnl"/>
        </w:rPr>
      </w:pPr>
    </w:p>
    <w:p w14:paraId="7A324E0D" w14:textId="77777777" w:rsidR="00B81B7C" w:rsidRPr="00B81B7C" w:rsidRDefault="00B81B7C" w:rsidP="00B81B7C">
      <w:pPr>
        <w:rPr>
          <w:rFonts w:asciiTheme="minorHAnsi" w:hAnsiTheme="minorHAnsi" w:cstheme="minorHAnsi"/>
          <w:szCs w:val="24"/>
        </w:rPr>
      </w:pPr>
      <w:r w:rsidRPr="00B81B7C">
        <w:rPr>
          <w:rFonts w:asciiTheme="minorHAnsi" w:hAnsiTheme="minorHAnsi" w:cstheme="minorHAnsi"/>
          <w:szCs w:val="24"/>
        </w:rPr>
        <w:t>Anexo Destinos Incluidos</w:t>
      </w:r>
    </w:p>
    <w:p w14:paraId="76E94A92" w14:textId="77777777" w:rsidR="00B81B7C" w:rsidRPr="00B81B7C" w:rsidRDefault="00B81B7C" w:rsidP="00B81B7C">
      <w:pPr>
        <w:rPr>
          <w:rFonts w:asciiTheme="minorHAnsi" w:hAnsiTheme="minorHAnsi" w:cstheme="minorHAnsi"/>
          <w:szCs w:val="24"/>
        </w:rPr>
      </w:pPr>
    </w:p>
    <w:p w14:paraId="6EDEBAFF" w14:textId="77777777" w:rsidR="00B81B7C" w:rsidRPr="00B81B7C" w:rsidRDefault="00B81B7C" w:rsidP="00B81B7C">
      <w:pPr>
        <w:rPr>
          <w:rFonts w:asciiTheme="minorHAnsi" w:hAnsiTheme="minorHAnsi" w:cstheme="minorHAnsi"/>
          <w:szCs w:val="24"/>
        </w:rPr>
      </w:pPr>
      <w:r w:rsidRPr="00B81B7C">
        <w:rPr>
          <w:rFonts w:asciiTheme="minorHAnsi" w:hAnsiTheme="minorHAnsi" w:cstheme="minorHAnsi"/>
          <w:szCs w:val="24"/>
        </w:rPr>
        <w:t>•Incluye a todos los países del mundo con excepción de Cuba, Servicios Especiales, islas de África y Oceanía.</w:t>
      </w:r>
    </w:p>
    <w:p w14:paraId="71B8C17E" w14:textId="77777777" w:rsidR="00B81B7C" w:rsidRPr="00B81B7C" w:rsidRDefault="00B81B7C" w:rsidP="00B81B7C">
      <w:pPr>
        <w:rPr>
          <w:rFonts w:asciiTheme="minorHAnsi" w:hAnsiTheme="minorHAnsi" w:cstheme="minorHAnsi"/>
          <w:szCs w:val="24"/>
        </w:rPr>
      </w:pPr>
      <w:r w:rsidRPr="00B81B7C">
        <w:rPr>
          <w:rFonts w:asciiTheme="minorHAnsi" w:hAnsiTheme="minorHAnsi" w:cstheme="minorHAnsi"/>
          <w:szCs w:val="24"/>
        </w:rPr>
        <w:t>•Lo destinos excluidos de África y Oceanía son:</w:t>
      </w:r>
    </w:p>
    <w:p w14:paraId="57E3FE86" w14:textId="77777777" w:rsidR="00B81B7C" w:rsidRPr="00B81B7C" w:rsidRDefault="00B81B7C" w:rsidP="00B81B7C">
      <w:pPr>
        <w:rPr>
          <w:rFonts w:asciiTheme="minorHAnsi" w:hAnsiTheme="minorHAnsi" w:cstheme="minorHAnsi"/>
          <w:szCs w:val="24"/>
        </w:rPr>
      </w:pPr>
    </w:p>
    <w:p w14:paraId="60A84F57" w14:textId="77777777" w:rsidR="00B81B7C" w:rsidRPr="00B81B7C" w:rsidRDefault="00B81B7C" w:rsidP="00B81B7C">
      <w:pPr>
        <w:rPr>
          <w:rFonts w:asciiTheme="minorHAnsi" w:hAnsiTheme="minorHAnsi" w:cstheme="minorHAnsi"/>
          <w:szCs w:val="24"/>
        </w:rPr>
      </w:pPr>
      <w:r w:rsidRPr="00B81B7C">
        <w:rPr>
          <w:rFonts w:asciiTheme="minorHAnsi" w:hAnsiTheme="minorHAnsi" w:cstheme="minorHAnsi"/>
          <w:szCs w:val="24"/>
        </w:rPr>
        <w:t>Destinos no incluidos</w:t>
      </w:r>
      <w:r w:rsidRPr="00B81B7C">
        <w:rPr>
          <w:rFonts w:asciiTheme="minorHAnsi" w:hAnsiTheme="minorHAnsi" w:cstheme="minorHAnsi"/>
          <w:szCs w:val="24"/>
        </w:rPr>
        <w:tab/>
      </w:r>
      <w:r w:rsidRPr="00B81B7C">
        <w:rPr>
          <w:rFonts w:asciiTheme="minorHAnsi" w:hAnsiTheme="minorHAnsi" w:cstheme="minorHAnsi"/>
          <w:szCs w:val="24"/>
        </w:rPr>
        <w:tab/>
      </w:r>
    </w:p>
    <w:p w14:paraId="33F8B5B1" w14:textId="77777777" w:rsidR="00B81B7C" w:rsidRPr="00B81B7C" w:rsidRDefault="00B81B7C" w:rsidP="00B81B7C">
      <w:pPr>
        <w:rPr>
          <w:rFonts w:asciiTheme="minorHAnsi" w:hAnsiTheme="minorHAnsi" w:cstheme="minorHAnsi"/>
          <w:szCs w:val="24"/>
        </w:rPr>
      </w:pPr>
      <w:r w:rsidRPr="00B81B7C">
        <w:rPr>
          <w:rFonts w:asciiTheme="minorHAnsi" w:hAnsiTheme="minorHAnsi" w:cstheme="minorHAnsi"/>
          <w:szCs w:val="24"/>
        </w:rPr>
        <w:t xml:space="preserve">Cape Verde, </w:t>
      </w:r>
      <w:proofErr w:type="spellStart"/>
      <w:r w:rsidRPr="00B81B7C">
        <w:rPr>
          <w:rFonts w:asciiTheme="minorHAnsi" w:hAnsiTheme="minorHAnsi" w:cstheme="minorHAnsi"/>
          <w:szCs w:val="24"/>
        </w:rPr>
        <w:t>Equatorial</w:t>
      </w:r>
      <w:proofErr w:type="spellEnd"/>
      <w:r w:rsidRPr="00B81B7C">
        <w:rPr>
          <w:rFonts w:asciiTheme="minorHAnsi" w:hAnsiTheme="minorHAnsi" w:cstheme="minorHAnsi"/>
          <w:szCs w:val="24"/>
        </w:rPr>
        <w:t xml:space="preserve"> Guinea (Isla </w:t>
      </w:r>
      <w:proofErr w:type="spellStart"/>
      <w:r w:rsidRPr="00B81B7C">
        <w:rPr>
          <w:rFonts w:asciiTheme="minorHAnsi" w:hAnsiTheme="minorHAnsi" w:cstheme="minorHAnsi"/>
          <w:szCs w:val="24"/>
        </w:rPr>
        <w:t>Bioko</w:t>
      </w:r>
      <w:proofErr w:type="spellEnd"/>
      <w:r w:rsidRPr="00B81B7C">
        <w:rPr>
          <w:rFonts w:asciiTheme="minorHAnsi" w:hAnsiTheme="minorHAnsi" w:cstheme="minorHAnsi"/>
          <w:szCs w:val="24"/>
        </w:rPr>
        <w:t xml:space="preserve">), French </w:t>
      </w:r>
      <w:proofErr w:type="spellStart"/>
      <w:r w:rsidRPr="00B81B7C">
        <w:rPr>
          <w:rFonts w:asciiTheme="minorHAnsi" w:hAnsiTheme="minorHAnsi" w:cstheme="minorHAnsi"/>
          <w:szCs w:val="24"/>
        </w:rPr>
        <w:t>Polynesia</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Tahiti</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Fiji</w:t>
      </w:r>
      <w:proofErr w:type="spellEnd"/>
      <w:r w:rsidRPr="00B81B7C">
        <w:rPr>
          <w:rFonts w:asciiTheme="minorHAnsi" w:hAnsiTheme="minorHAnsi" w:cstheme="minorHAnsi"/>
          <w:szCs w:val="24"/>
        </w:rPr>
        <w:t xml:space="preserve">, Palau, </w:t>
      </w:r>
      <w:proofErr w:type="spellStart"/>
      <w:r w:rsidRPr="00B81B7C">
        <w:rPr>
          <w:rFonts w:asciiTheme="minorHAnsi" w:hAnsiTheme="minorHAnsi" w:cstheme="minorHAnsi"/>
          <w:szCs w:val="24"/>
        </w:rPr>
        <w:t>Papua</w:t>
      </w:r>
      <w:proofErr w:type="spellEnd"/>
      <w:r w:rsidRPr="00B81B7C">
        <w:rPr>
          <w:rFonts w:asciiTheme="minorHAnsi" w:hAnsiTheme="minorHAnsi" w:cstheme="minorHAnsi"/>
          <w:szCs w:val="24"/>
        </w:rPr>
        <w:t xml:space="preserve"> New </w:t>
      </w:r>
      <w:proofErr w:type="spellStart"/>
      <w:r w:rsidRPr="00B81B7C">
        <w:rPr>
          <w:rFonts w:asciiTheme="minorHAnsi" w:hAnsiTheme="minorHAnsi" w:cstheme="minorHAnsi"/>
          <w:szCs w:val="24"/>
        </w:rPr>
        <w:t>Gui</w:t>
      </w:r>
      <w:proofErr w:type="spellEnd"/>
      <w:r w:rsidRPr="00B81B7C">
        <w:rPr>
          <w:rFonts w:asciiTheme="minorHAnsi" w:hAnsiTheme="minorHAnsi" w:cstheme="minorHAnsi"/>
          <w:szCs w:val="24"/>
        </w:rPr>
        <w:t xml:space="preserve">-nea, Madagascar, Guam, Solomon, Sao Tome, Kiribati, Tokelau, Tanzania (Islas </w:t>
      </w:r>
      <w:proofErr w:type="spellStart"/>
      <w:r w:rsidRPr="00B81B7C">
        <w:rPr>
          <w:rFonts w:asciiTheme="minorHAnsi" w:hAnsiTheme="minorHAnsi" w:cstheme="minorHAnsi"/>
          <w:szCs w:val="24"/>
        </w:rPr>
        <w:t>Zanzibar</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Pembar</w:t>
      </w:r>
      <w:proofErr w:type="spellEnd"/>
      <w:r w:rsidRPr="00B81B7C">
        <w:rPr>
          <w:rFonts w:asciiTheme="minorHAnsi" w:hAnsiTheme="minorHAnsi" w:cstheme="minorHAnsi"/>
          <w:szCs w:val="24"/>
        </w:rPr>
        <w:t xml:space="preserve">), Marshall </w:t>
      </w:r>
      <w:proofErr w:type="spellStart"/>
      <w:r w:rsidRPr="00B81B7C">
        <w:rPr>
          <w:rFonts w:asciiTheme="minorHAnsi" w:hAnsiTheme="minorHAnsi" w:cstheme="minorHAnsi"/>
          <w:szCs w:val="24"/>
        </w:rPr>
        <w:t>Islands</w:t>
      </w:r>
      <w:proofErr w:type="spellEnd"/>
      <w:r w:rsidRPr="00B81B7C">
        <w:rPr>
          <w:rFonts w:asciiTheme="minorHAnsi" w:hAnsiTheme="minorHAnsi" w:cstheme="minorHAnsi"/>
          <w:szCs w:val="24"/>
        </w:rPr>
        <w:t xml:space="preserve">, Tonga, Yemen </w:t>
      </w:r>
      <w:proofErr w:type="spellStart"/>
      <w:r w:rsidRPr="00B81B7C">
        <w:rPr>
          <w:rFonts w:asciiTheme="minorHAnsi" w:hAnsiTheme="minorHAnsi" w:cstheme="minorHAnsi"/>
          <w:szCs w:val="24"/>
        </w:rPr>
        <w:t>Republic</w:t>
      </w:r>
      <w:proofErr w:type="spellEnd"/>
      <w:r w:rsidRPr="00B81B7C">
        <w:rPr>
          <w:rFonts w:asciiTheme="minorHAnsi" w:hAnsiTheme="minorHAnsi" w:cstheme="minorHAnsi"/>
          <w:szCs w:val="24"/>
        </w:rPr>
        <w:t xml:space="preserve"> (Asia), Micronesia, Tuvalu, Seychelles, </w:t>
      </w:r>
      <w:proofErr w:type="spellStart"/>
      <w:r w:rsidRPr="00B81B7C">
        <w:rPr>
          <w:rFonts w:asciiTheme="minorHAnsi" w:hAnsiTheme="minorHAnsi" w:cstheme="minorHAnsi"/>
          <w:szCs w:val="24"/>
        </w:rPr>
        <w:t>NauruVanuatu</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Comoros</w:t>
      </w:r>
      <w:proofErr w:type="spellEnd"/>
      <w:r w:rsidRPr="00B81B7C">
        <w:rPr>
          <w:rFonts w:asciiTheme="minorHAnsi" w:hAnsiTheme="minorHAnsi" w:cstheme="minorHAnsi"/>
          <w:szCs w:val="24"/>
        </w:rPr>
        <w:t xml:space="preserve">, New Caledonia, Wallis </w:t>
      </w:r>
      <w:proofErr w:type="spellStart"/>
      <w:r w:rsidRPr="00B81B7C">
        <w:rPr>
          <w:rFonts w:asciiTheme="minorHAnsi" w:hAnsiTheme="minorHAnsi" w:cstheme="minorHAnsi"/>
          <w:szCs w:val="24"/>
        </w:rPr>
        <w:t>Fotuna</w:t>
      </w:r>
      <w:proofErr w:type="spellEnd"/>
      <w:r w:rsidRPr="00B81B7C">
        <w:rPr>
          <w:rFonts w:asciiTheme="minorHAnsi" w:hAnsiTheme="minorHAnsi" w:cstheme="minorHAnsi"/>
          <w:szCs w:val="24"/>
        </w:rPr>
        <w:t xml:space="preserve"> Island, </w:t>
      </w:r>
      <w:proofErr w:type="spellStart"/>
      <w:r w:rsidRPr="00B81B7C">
        <w:rPr>
          <w:rFonts w:asciiTheme="minorHAnsi" w:hAnsiTheme="minorHAnsi" w:cstheme="minorHAnsi"/>
          <w:szCs w:val="24"/>
        </w:rPr>
        <w:t>Antarctica</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Australian</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Territory</w:t>
      </w:r>
      <w:proofErr w:type="spellEnd"/>
      <w:r w:rsidRPr="00B81B7C">
        <w:rPr>
          <w:rFonts w:asciiTheme="minorHAnsi" w:hAnsiTheme="minorHAnsi" w:cstheme="minorHAnsi"/>
          <w:szCs w:val="24"/>
        </w:rPr>
        <w:t>), Niue Island, Wes-</w:t>
      </w:r>
      <w:proofErr w:type="spellStart"/>
      <w:r w:rsidRPr="00B81B7C">
        <w:rPr>
          <w:rFonts w:asciiTheme="minorHAnsi" w:hAnsiTheme="minorHAnsi" w:cstheme="minorHAnsi"/>
          <w:szCs w:val="24"/>
        </w:rPr>
        <w:t>tern</w:t>
      </w:r>
      <w:proofErr w:type="spellEnd"/>
      <w:r w:rsidRPr="00B81B7C">
        <w:rPr>
          <w:rFonts w:asciiTheme="minorHAnsi" w:hAnsiTheme="minorHAnsi" w:cstheme="minorHAnsi"/>
          <w:szCs w:val="24"/>
        </w:rPr>
        <w:t xml:space="preserve"> Samoa, Cook </w:t>
      </w:r>
      <w:proofErr w:type="spellStart"/>
      <w:r w:rsidRPr="00B81B7C">
        <w:rPr>
          <w:rFonts w:asciiTheme="minorHAnsi" w:hAnsiTheme="minorHAnsi" w:cstheme="minorHAnsi"/>
          <w:szCs w:val="24"/>
        </w:rPr>
        <w:t>Islands</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Northern</w:t>
      </w:r>
      <w:proofErr w:type="spellEnd"/>
      <w:r w:rsidRPr="00B81B7C">
        <w:rPr>
          <w:rFonts w:asciiTheme="minorHAnsi" w:hAnsiTheme="minorHAnsi" w:cstheme="minorHAnsi"/>
          <w:szCs w:val="24"/>
        </w:rPr>
        <w:t xml:space="preserve"> Mariana (</w:t>
      </w:r>
      <w:proofErr w:type="spellStart"/>
      <w:r w:rsidRPr="00B81B7C">
        <w:rPr>
          <w:rFonts w:asciiTheme="minorHAnsi" w:hAnsiTheme="minorHAnsi" w:cstheme="minorHAnsi"/>
          <w:szCs w:val="24"/>
        </w:rPr>
        <w:t>Saipan</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Easter</w:t>
      </w:r>
      <w:proofErr w:type="spellEnd"/>
      <w:r w:rsidRPr="00B81B7C">
        <w:rPr>
          <w:rFonts w:asciiTheme="minorHAnsi" w:hAnsiTheme="minorHAnsi" w:cstheme="minorHAnsi"/>
          <w:szCs w:val="24"/>
        </w:rPr>
        <w:t xml:space="preserve"> Island (isla de Pascua). </w:t>
      </w:r>
    </w:p>
    <w:p w14:paraId="675F0F28" w14:textId="77777777" w:rsidR="00B81B7C" w:rsidRPr="00B81B7C" w:rsidRDefault="00B81B7C" w:rsidP="00B81B7C">
      <w:pPr>
        <w:rPr>
          <w:rFonts w:asciiTheme="minorHAnsi" w:hAnsiTheme="minorHAnsi" w:cstheme="minorHAnsi"/>
          <w:sz w:val="20"/>
        </w:rPr>
      </w:pPr>
      <w:r w:rsidRPr="00B81B7C">
        <w:rPr>
          <w:rFonts w:asciiTheme="minorHAnsi" w:hAnsiTheme="minorHAnsi" w:cstheme="minorHAnsi"/>
          <w:sz w:val="20"/>
        </w:rPr>
        <w:t xml:space="preserve">Nota: Los servicios especiales son los que corresponden a servicios de </w:t>
      </w:r>
      <w:proofErr w:type="spellStart"/>
      <w:r w:rsidRPr="00B81B7C">
        <w:rPr>
          <w:rFonts w:asciiTheme="minorHAnsi" w:hAnsiTheme="minorHAnsi" w:cstheme="minorHAnsi"/>
          <w:sz w:val="20"/>
        </w:rPr>
        <w:t>audiotexto</w:t>
      </w:r>
      <w:proofErr w:type="spellEnd"/>
      <w:r w:rsidRPr="00B81B7C">
        <w:rPr>
          <w:rFonts w:asciiTheme="minorHAnsi" w:hAnsiTheme="minorHAnsi" w:cstheme="minorHAnsi"/>
          <w:sz w:val="20"/>
        </w:rPr>
        <w:t xml:space="preserve"> y satelitales.</w:t>
      </w:r>
    </w:p>
    <w:p w14:paraId="44D552CA" w14:textId="77777777" w:rsidR="00DA1A1F" w:rsidRPr="00B81B7C" w:rsidRDefault="00DA1A1F" w:rsidP="00DA1A1F">
      <w:pPr>
        <w:rPr>
          <w:rFonts w:ascii="Arial" w:hAnsi="Arial" w:cs="Arial"/>
          <w:snapToGrid w:val="0"/>
          <w:sz w:val="18"/>
          <w:szCs w:val="18"/>
        </w:rPr>
      </w:pPr>
    </w:p>
    <w:p w14:paraId="46D5E061" w14:textId="77777777" w:rsidR="00DA1A1F" w:rsidRDefault="00DA1A1F" w:rsidP="00DA1A1F">
      <w:pPr>
        <w:spacing w:after="200" w:line="276" w:lineRule="auto"/>
        <w:rPr>
          <w:rFonts w:ascii="Arial" w:hAnsi="Arial" w:cs="Arial"/>
          <w:snapToGrid w:val="0"/>
          <w:sz w:val="18"/>
          <w:szCs w:val="18"/>
          <w:lang w:val="es-ES_tradnl"/>
        </w:rPr>
      </w:pPr>
      <w:r>
        <w:rPr>
          <w:rFonts w:ascii="Arial" w:hAnsi="Arial" w:cs="Arial"/>
          <w:snapToGrid w:val="0"/>
          <w:sz w:val="18"/>
          <w:szCs w:val="18"/>
          <w:lang w:val="es-ES_tradnl"/>
        </w:rPr>
        <w:br w:type="page"/>
      </w:r>
    </w:p>
    <w:p w14:paraId="160DD0A4" w14:textId="77777777" w:rsidR="003A3E62" w:rsidRPr="007E6CA9" w:rsidRDefault="003A3E62" w:rsidP="003A3E62">
      <w:pPr>
        <w:rPr>
          <w:rStyle w:val="Ttulo3Car"/>
          <w:rFonts w:asciiTheme="minorHAnsi" w:hAnsiTheme="minorHAnsi" w:cstheme="minorHAnsi"/>
          <w:sz w:val="28"/>
          <w:szCs w:val="28"/>
        </w:rPr>
      </w:pPr>
      <w:bookmarkStart w:id="210" w:name="_Toc162342584"/>
      <w:r w:rsidRPr="007E6CA9">
        <w:rPr>
          <w:rStyle w:val="Ttulo3Car"/>
          <w:rFonts w:asciiTheme="minorHAnsi" w:hAnsiTheme="minorHAnsi" w:cstheme="minorHAnsi"/>
          <w:sz w:val="28"/>
          <w:szCs w:val="28"/>
        </w:rPr>
        <w:lastRenderedPageBreak/>
        <w:t>X</w:t>
      </w:r>
      <w:r>
        <w:rPr>
          <w:rStyle w:val="Ttulo3Car"/>
          <w:rFonts w:asciiTheme="minorHAnsi" w:hAnsiTheme="minorHAnsi" w:cstheme="minorHAnsi"/>
          <w:sz w:val="28"/>
          <w:szCs w:val="28"/>
        </w:rPr>
        <w:t>V</w:t>
      </w:r>
      <w:r w:rsidR="004C70EA">
        <w:rPr>
          <w:rStyle w:val="Ttulo3Car"/>
          <w:rFonts w:asciiTheme="minorHAnsi" w:hAnsiTheme="minorHAnsi" w:cstheme="minorHAnsi"/>
          <w:sz w:val="28"/>
          <w:szCs w:val="28"/>
        </w:rPr>
        <w:t>I</w:t>
      </w:r>
      <w:r w:rsidRPr="007E6CA9">
        <w:rPr>
          <w:rStyle w:val="Ttulo3Car"/>
          <w:rFonts w:asciiTheme="minorHAnsi" w:hAnsiTheme="minorHAnsi" w:cstheme="minorHAnsi"/>
          <w:sz w:val="28"/>
          <w:szCs w:val="28"/>
        </w:rPr>
        <w:t xml:space="preserve">. PAQUETE </w:t>
      </w:r>
      <w:r>
        <w:rPr>
          <w:rStyle w:val="Ttulo3Car"/>
          <w:rFonts w:asciiTheme="minorHAnsi" w:hAnsiTheme="minorHAnsi" w:cstheme="minorHAnsi"/>
          <w:sz w:val="28"/>
          <w:szCs w:val="28"/>
        </w:rPr>
        <w:t>NEGOCIO 999</w:t>
      </w:r>
      <w:bookmarkEnd w:id="210"/>
    </w:p>
    <w:p w14:paraId="2B09F088" w14:textId="77777777" w:rsidR="003A3E62" w:rsidRPr="007E6CA9" w:rsidRDefault="003A3E62" w:rsidP="003A3E62">
      <w:pPr>
        <w:rPr>
          <w:rFonts w:asciiTheme="minorHAnsi" w:hAnsiTheme="minorHAnsi" w:cstheme="minorHAnsi"/>
          <w:szCs w:val="24"/>
          <w:lang w:val="pt-BR"/>
        </w:rPr>
      </w:pPr>
    </w:p>
    <w:p w14:paraId="375D59CA" w14:textId="116E7EE3" w:rsidR="003A3E62" w:rsidRPr="007E6CA9" w:rsidRDefault="003A3E62" w:rsidP="003A3E62">
      <w:pPr>
        <w:outlineLvl w:val="0"/>
        <w:rPr>
          <w:rFonts w:asciiTheme="minorHAnsi" w:hAnsiTheme="minorHAnsi" w:cstheme="minorHAnsi"/>
          <w:b/>
          <w:szCs w:val="24"/>
        </w:rPr>
      </w:pPr>
      <w:r w:rsidRPr="007E6CA9">
        <w:rPr>
          <w:rFonts w:asciiTheme="minorHAnsi" w:hAnsiTheme="minorHAnsi" w:cstheme="minorHAnsi"/>
          <w:b/>
          <w:szCs w:val="24"/>
        </w:rPr>
        <w:t>Número de Inscripción:</w:t>
      </w:r>
      <w:r>
        <w:rPr>
          <w:rFonts w:asciiTheme="minorHAnsi" w:hAnsiTheme="minorHAnsi" w:cstheme="minorHAnsi"/>
          <w:b/>
          <w:szCs w:val="24"/>
        </w:rPr>
        <w:t xml:space="preserve"> </w:t>
      </w:r>
      <w:r w:rsidR="00C571A0" w:rsidRPr="00C571A0">
        <w:rPr>
          <w:rFonts w:asciiTheme="minorHAnsi" w:hAnsiTheme="minorHAnsi" w:cstheme="minorHAnsi"/>
          <w:b/>
          <w:sz w:val="28"/>
          <w:szCs w:val="28"/>
        </w:rPr>
        <w:t>1155157</w:t>
      </w:r>
    </w:p>
    <w:p w14:paraId="134A5FB2" w14:textId="77777777" w:rsidR="003A3E62" w:rsidRPr="007E6CA9" w:rsidRDefault="003A3E62" w:rsidP="003A3E62">
      <w:pPr>
        <w:rPr>
          <w:rFonts w:asciiTheme="minorHAnsi" w:hAnsiTheme="minorHAnsi" w:cstheme="minorHAnsi"/>
          <w:color w:val="FF0000"/>
          <w:szCs w:val="24"/>
        </w:rPr>
      </w:pPr>
    </w:p>
    <w:p w14:paraId="2745E3D1" w14:textId="77777777" w:rsidR="003A3E62" w:rsidRPr="007E6CA9" w:rsidRDefault="003A3E62" w:rsidP="003A3E62">
      <w:pPr>
        <w:outlineLvl w:val="0"/>
        <w:rPr>
          <w:rFonts w:asciiTheme="minorHAnsi" w:hAnsiTheme="minorHAnsi" w:cstheme="minorHAnsi"/>
          <w:b/>
          <w:szCs w:val="24"/>
        </w:rPr>
      </w:pPr>
      <w:r w:rsidRPr="007E6CA9">
        <w:rPr>
          <w:rFonts w:asciiTheme="minorHAnsi" w:hAnsiTheme="minorHAnsi" w:cstheme="minorHAnsi"/>
          <w:b/>
          <w:szCs w:val="24"/>
        </w:rPr>
        <w:t>Nombre del Servicio:</w:t>
      </w:r>
    </w:p>
    <w:p w14:paraId="3F418C96" w14:textId="77777777" w:rsidR="003A3E62" w:rsidRPr="007E6CA9" w:rsidRDefault="003A3E62" w:rsidP="003A3E62">
      <w:pPr>
        <w:outlineLvl w:val="0"/>
        <w:rPr>
          <w:rFonts w:asciiTheme="minorHAnsi" w:hAnsiTheme="minorHAnsi" w:cstheme="minorHAnsi"/>
          <w:bCs/>
          <w:i/>
          <w:szCs w:val="24"/>
        </w:rPr>
      </w:pPr>
      <w:r w:rsidRPr="007E6CA9">
        <w:rPr>
          <w:rFonts w:asciiTheme="minorHAnsi" w:hAnsiTheme="minorHAnsi" w:cstheme="minorHAnsi"/>
          <w:bCs/>
          <w:szCs w:val="24"/>
        </w:rPr>
        <w:t xml:space="preserve">Paquete </w:t>
      </w:r>
      <w:r>
        <w:rPr>
          <w:rFonts w:asciiTheme="minorHAnsi" w:hAnsiTheme="minorHAnsi" w:cstheme="minorHAnsi"/>
          <w:bCs/>
          <w:szCs w:val="24"/>
        </w:rPr>
        <w:t>Negocio 999</w:t>
      </w:r>
      <w:r w:rsidRPr="007E6CA9">
        <w:rPr>
          <w:rFonts w:asciiTheme="minorHAnsi" w:hAnsiTheme="minorHAnsi" w:cstheme="minorHAnsi"/>
          <w:bCs/>
          <w:szCs w:val="24"/>
        </w:rPr>
        <w:t>.</w:t>
      </w:r>
    </w:p>
    <w:p w14:paraId="50BB3128" w14:textId="77777777" w:rsidR="003A3E62" w:rsidRPr="007E6CA9" w:rsidRDefault="003A3E62" w:rsidP="003A3E62">
      <w:pPr>
        <w:rPr>
          <w:rFonts w:asciiTheme="minorHAnsi" w:hAnsiTheme="minorHAnsi" w:cstheme="minorHAnsi"/>
          <w:bCs/>
          <w:szCs w:val="24"/>
        </w:rPr>
      </w:pPr>
    </w:p>
    <w:p w14:paraId="38599D21" w14:textId="77777777" w:rsidR="003A3E62" w:rsidRPr="007E6CA9" w:rsidRDefault="003A3E62" w:rsidP="003A3E62">
      <w:pPr>
        <w:outlineLvl w:val="0"/>
        <w:rPr>
          <w:rFonts w:asciiTheme="minorHAnsi" w:hAnsiTheme="minorHAnsi" w:cstheme="minorHAnsi"/>
          <w:b/>
          <w:szCs w:val="24"/>
        </w:rPr>
      </w:pPr>
      <w:r w:rsidRPr="007E6CA9">
        <w:rPr>
          <w:rFonts w:asciiTheme="minorHAnsi" w:hAnsiTheme="minorHAnsi" w:cstheme="minorHAnsi"/>
          <w:b/>
          <w:szCs w:val="24"/>
        </w:rPr>
        <w:t>Descripción:</w:t>
      </w:r>
    </w:p>
    <w:p w14:paraId="60EDCD68" w14:textId="77777777" w:rsidR="003A3E62" w:rsidRPr="007E6CA9" w:rsidRDefault="003A3E62" w:rsidP="003A3E62">
      <w:pPr>
        <w:tabs>
          <w:tab w:val="left" w:pos="0"/>
        </w:tabs>
        <w:ind w:right="476"/>
        <w:rPr>
          <w:rFonts w:asciiTheme="minorHAnsi" w:hAnsiTheme="minorHAnsi" w:cstheme="minorHAnsi"/>
          <w:bCs/>
          <w:szCs w:val="24"/>
        </w:rPr>
      </w:pPr>
      <w:r w:rsidRPr="001963CE">
        <w:rPr>
          <w:rFonts w:asciiTheme="minorHAnsi" w:hAnsiTheme="minorHAnsi" w:cstheme="minorHAnsi"/>
          <w:szCs w:val="24"/>
        </w:rPr>
        <w:t xml:space="preserve">Es un paquete que integra bajo un esquema de renta mensual fija: la renta básica de hasta </w:t>
      </w:r>
      <w:r>
        <w:rPr>
          <w:rFonts w:asciiTheme="minorHAnsi" w:hAnsiTheme="minorHAnsi" w:cstheme="minorHAnsi"/>
          <w:szCs w:val="24"/>
        </w:rPr>
        <w:t>2</w:t>
      </w:r>
      <w:r w:rsidRPr="001963CE">
        <w:rPr>
          <w:rFonts w:asciiTheme="minorHAnsi" w:hAnsiTheme="minorHAnsi" w:cstheme="minorHAnsi"/>
          <w:szCs w:val="24"/>
        </w:rPr>
        <w:t xml:space="preserve"> líneas comerciales, Infinitum de hasta </w:t>
      </w:r>
      <w:r>
        <w:rPr>
          <w:rFonts w:asciiTheme="minorHAnsi" w:hAnsiTheme="minorHAnsi" w:cstheme="minorHAnsi"/>
          <w:szCs w:val="24"/>
        </w:rPr>
        <w:t>500</w:t>
      </w:r>
      <w:r w:rsidRPr="001963CE">
        <w:rPr>
          <w:rFonts w:asciiTheme="minorHAnsi" w:hAnsiTheme="minorHAnsi" w:cstheme="minorHAnsi"/>
          <w:szCs w:val="24"/>
        </w:rPr>
        <w:t xml:space="preserve"> Mbps, llamadas de servicio medido ilimitadas, minutos ilimitados a teléfonos móviles bajo la modalidad de “El Que Llama Paga”, minutos ilimitados de larga distancia internacional (001), minutos ilimitados de larga distancia mundial (00), Paquete de Servicios Digitales y tarifas promocionales para el servicio de Larga Distancia Mundial.</w:t>
      </w:r>
    </w:p>
    <w:p w14:paraId="1DEE077E" w14:textId="77777777" w:rsidR="003A3E62" w:rsidRPr="007E6CA9" w:rsidRDefault="003A3E62" w:rsidP="003A3E62">
      <w:pPr>
        <w:rPr>
          <w:rFonts w:asciiTheme="minorHAnsi" w:hAnsiTheme="minorHAnsi" w:cstheme="minorHAnsi"/>
          <w:b/>
          <w:szCs w:val="24"/>
        </w:rPr>
      </w:pPr>
    </w:p>
    <w:p w14:paraId="4FA23827" w14:textId="77777777" w:rsidR="003A3E62" w:rsidRPr="007E6CA9" w:rsidRDefault="003A3E62" w:rsidP="003A3E62">
      <w:pPr>
        <w:outlineLvl w:val="0"/>
        <w:rPr>
          <w:rFonts w:asciiTheme="minorHAnsi" w:hAnsiTheme="minorHAnsi" w:cstheme="minorHAnsi"/>
          <w:b/>
          <w:szCs w:val="24"/>
        </w:rPr>
      </w:pPr>
      <w:r w:rsidRPr="007E6CA9">
        <w:rPr>
          <w:rFonts w:asciiTheme="minorHAnsi" w:hAnsiTheme="minorHAnsi" w:cstheme="minorHAnsi"/>
          <w:b/>
          <w:szCs w:val="24"/>
        </w:rPr>
        <w:t>Estructura Tarifaria:</w:t>
      </w:r>
    </w:p>
    <w:p w14:paraId="1D50FFAB" w14:textId="77777777" w:rsidR="003A3E62" w:rsidRPr="007E6CA9" w:rsidRDefault="003A3E62" w:rsidP="003A3E62">
      <w:pPr>
        <w:rPr>
          <w:rFonts w:asciiTheme="minorHAnsi" w:hAnsiTheme="minorHAnsi" w:cstheme="minorHAnsi"/>
          <w:bCs/>
          <w:szCs w:val="24"/>
        </w:rPr>
      </w:pPr>
      <w:r w:rsidRPr="007E6CA9">
        <w:rPr>
          <w:rFonts w:asciiTheme="minorHAnsi" w:hAnsiTheme="minorHAnsi" w:cstheme="minorHAnsi"/>
          <w:bCs/>
          <w:szCs w:val="24"/>
        </w:rPr>
        <w:t xml:space="preserve">Paquete </w:t>
      </w:r>
      <w:r>
        <w:rPr>
          <w:rFonts w:asciiTheme="minorHAnsi" w:hAnsiTheme="minorHAnsi" w:cstheme="minorHAnsi"/>
          <w:bCs/>
          <w:szCs w:val="24"/>
        </w:rPr>
        <w:t>Negocio 999</w:t>
      </w:r>
      <w:r w:rsidRPr="007E6CA9">
        <w:rPr>
          <w:rFonts w:asciiTheme="minorHAnsi" w:hAnsiTheme="minorHAnsi" w:cstheme="minorHAnsi"/>
          <w:bCs/>
          <w:szCs w:val="24"/>
        </w:rPr>
        <w:t xml:space="preserve"> incluye lo siguiente:</w:t>
      </w:r>
    </w:p>
    <w:p w14:paraId="476D123F" w14:textId="77777777" w:rsidR="003A3E62" w:rsidRPr="007E6CA9" w:rsidRDefault="003A3E62" w:rsidP="003A3E62">
      <w:pPr>
        <w:rPr>
          <w:rFonts w:asciiTheme="minorHAnsi" w:hAnsiTheme="minorHAnsi" w:cstheme="minorHAnsi"/>
          <w:szCs w:val="24"/>
        </w:rPr>
      </w:pPr>
      <w:r w:rsidRPr="007E6CA9">
        <w:rPr>
          <w:rFonts w:asciiTheme="minorHAnsi" w:hAnsiTheme="minorHAnsi" w:cstheme="minorHAnsi"/>
          <w:szCs w:val="24"/>
        </w:rPr>
        <w:t xml:space="preserve">Renta Básica hasta 2 Líneas </w:t>
      </w:r>
      <w:r>
        <w:rPr>
          <w:rFonts w:asciiTheme="minorHAnsi" w:hAnsiTheme="minorHAnsi" w:cstheme="minorHAnsi"/>
          <w:szCs w:val="24"/>
        </w:rPr>
        <w:t>comerciales</w:t>
      </w:r>
    </w:p>
    <w:p w14:paraId="3E61CD88" w14:textId="77777777" w:rsidR="003A3E62" w:rsidRPr="007E6CA9" w:rsidRDefault="003A3E62" w:rsidP="003A3E62">
      <w:pPr>
        <w:rPr>
          <w:rFonts w:asciiTheme="minorHAnsi" w:hAnsiTheme="minorHAnsi" w:cstheme="minorHAnsi"/>
          <w:szCs w:val="24"/>
        </w:rPr>
      </w:pPr>
      <w:r w:rsidRPr="007E6CA9">
        <w:rPr>
          <w:rFonts w:asciiTheme="minorHAnsi" w:hAnsiTheme="minorHAnsi" w:cstheme="minorHAnsi"/>
          <w:szCs w:val="24"/>
        </w:rPr>
        <w:t xml:space="preserve">Llamadas de </w:t>
      </w:r>
      <w:r>
        <w:rPr>
          <w:rFonts w:asciiTheme="minorHAnsi" w:hAnsiTheme="minorHAnsi" w:cstheme="minorHAnsi"/>
          <w:szCs w:val="24"/>
        </w:rPr>
        <w:t>servicio medido</w:t>
      </w:r>
      <w:r w:rsidRPr="007E6CA9">
        <w:rPr>
          <w:rFonts w:asciiTheme="minorHAnsi" w:hAnsiTheme="minorHAnsi" w:cstheme="minorHAnsi"/>
          <w:szCs w:val="24"/>
        </w:rPr>
        <w:t xml:space="preserve"> Ilimitadas</w:t>
      </w:r>
    </w:p>
    <w:p w14:paraId="4916C1A8" w14:textId="77777777" w:rsidR="003A3E62" w:rsidRPr="007E6CA9" w:rsidRDefault="003A3E62" w:rsidP="003A3E62">
      <w:pPr>
        <w:rPr>
          <w:rFonts w:asciiTheme="minorHAnsi" w:hAnsiTheme="minorHAnsi" w:cstheme="minorHAnsi"/>
          <w:szCs w:val="24"/>
        </w:rPr>
      </w:pPr>
      <w:r w:rsidRPr="007E6CA9">
        <w:rPr>
          <w:rFonts w:asciiTheme="minorHAnsi" w:hAnsiTheme="minorHAnsi" w:cstheme="minorHAnsi"/>
          <w:szCs w:val="24"/>
        </w:rPr>
        <w:t>Minutos ilimitados a teléfonos móviles bajo la modalidad El Que Llama Paga.</w:t>
      </w:r>
    </w:p>
    <w:p w14:paraId="09102F6A" w14:textId="77777777" w:rsidR="003A3E62" w:rsidRPr="007E6CA9" w:rsidRDefault="003A3E62" w:rsidP="003A3E62">
      <w:pPr>
        <w:rPr>
          <w:rFonts w:asciiTheme="minorHAnsi" w:hAnsiTheme="minorHAnsi" w:cstheme="minorHAnsi"/>
          <w:szCs w:val="24"/>
        </w:rPr>
      </w:pPr>
      <w:r w:rsidRPr="007E6CA9">
        <w:rPr>
          <w:rFonts w:asciiTheme="minorHAnsi" w:hAnsiTheme="minorHAnsi" w:cstheme="minorHAnsi"/>
          <w:szCs w:val="24"/>
        </w:rPr>
        <w:t>Minutos ilimitados de Larga Distancia Internacional a Estados Unidos y Canadá</w:t>
      </w:r>
    </w:p>
    <w:p w14:paraId="4CF79FC4" w14:textId="77777777" w:rsidR="003A3E62" w:rsidRPr="007E6CA9" w:rsidRDefault="003A3E62" w:rsidP="003A3E62">
      <w:pPr>
        <w:rPr>
          <w:rFonts w:asciiTheme="minorHAnsi" w:hAnsiTheme="minorHAnsi" w:cstheme="minorHAnsi"/>
          <w:szCs w:val="24"/>
        </w:rPr>
      </w:pPr>
      <w:r w:rsidRPr="007E6CA9">
        <w:rPr>
          <w:rFonts w:asciiTheme="minorHAnsi" w:hAnsiTheme="minorHAnsi" w:cstheme="minorHAnsi"/>
          <w:szCs w:val="24"/>
        </w:rPr>
        <w:t>Minutos ilimitados de Larga Distancia Mundial (*)</w:t>
      </w:r>
    </w:p>
    <w:p w14:paraId="52B90D20" w14:textId="77777777" w:rsidR="003A3E62" w:rsidRPr="007E6CA9" w:rsidRDefault="003A3E62" w:rsidP="003A3E62">
      <w:pPr>
        <w:rPr>
          <w:rFonts w:asciiTheme="minorHAnsi" w:hAnsiTheme="minorHAnsi" w:cstheme="minorHAnsi"/>
          <w:szCs w:val="24"/>
        </w:rPr>
      </w:pPr>
      <w:r w:rsidRPr="007E6CA9">
        <w:rPr>
          <w:rFonts w:asciiTheme="minorHAnsi" w:hAnsiTheme="minorHAnsi" w:cstheme="minorHAnsi"/>
          <w:szCs w:val="24"/>
        </w:rPr>
        <w:t>Tarifas promocionales de Larga Distancia Mundial (**)</w:t>
      </w:r>
    </w:p>
    <w:p w14:paraId="2039662F" w14:textId="77777777" w:rsidR="003A3E62" w:rsidRPr="007E6CA9" w:rsidRDefault="003A3E62" w:rsidP="003A3E62">
      <w:pPr>
        <w:rPr>
          <w:rFonts w:asciiTheme="minorHAnsi" w:hAnsiTheme="minorHAnsi" w:cstheme="minorHAnsi"/>
          <w:szCs w:val="24"/>
        </w:rPr>
      </w:pPr>
      <w:r w:rsidRPr="007E6CA9">
        <w:rPr>
          <w:rFonts w:asciiTheme="minorHAnsi" w:hAnsiTheme="minorHAnsi" w:cstheme="minorHAnsi"/>
          <w:szCs w:val="24"/>
        </w:rPr>
        <w:t xml:space="preserve">Infinitum hasta </w:t>
      </w:r>
      <w:r>
        <w:rPr>
          <w:rFonts w:asciiTheme="minorHAnsi" w:hAnsiTheme="minorHAnsi" w:cstheme="minorHAnsi"/>
          <w:szCs w:val="24"/>
        </w:rPr>
        <w:t>500</w:t>
      </w:r>
      <w:r w:rsidRPr="007E6CA9">
        <w:rPr>
          <w:rFonts w:asciiTheme="minorHAnsi" w:hAnsiTheme="minorHAnsi" w:cstheme="minorHAnsi"/>
          <w:szCs w:val="24"/>
        </w:rPr>
        <w:t xml:space="preserve"> Mbps</w:t>
      </w:r>
    </w:p>
    <w:p w14:paraId="5511DF95" w14:textId="77777777" w:rsidR="003A3E62" w:rsidRPr="007E6CA9" w:rsidRDefault="003A3E62" w:rsidP="003A3E62">
      <w:pPr>
        <w:rPr>
          <w:rFonts w:asciiTheme="minorHAnsi" w:hAnsiTheme="minorHAnsi" w:cstheme="minorHAnsi"/>
          <w:szCs w:val="24"/>
        </w:rPr>
      </w:pPr>
      <w:r w:rsidRPr="007E6CA9">
        <w:rPr>
          <w:rFonts w:asciiTheme="minorHAnsi" w:hAnsiTheme="minorHAnsi" w:cstheme="minorHAnsi"/>
          <w:szCs w:val="24"/>
        </w:rPr>
        <w:t>Paquete de Servicios Digitales</w:t>
      </w:r>
    </w:p>
    <w:p w14:paraId="29BB2E0C" w14:textId="77777777" w:rsidR="003A3E62" w:rsidRPr="007E6CA9" w:rsidRDefault="003A3E62" w:rsidP="003A3E62">
      <w:pPr>
        <w:rPr>
          <w:rFonts w:asciiTheme="minorHAnsi" w:hAnsiTheme="minorHAnsi" w:cstheme="minorHAnsi"/>
          <w:b/>
          <w:szCs w:val="24"/>
        </w:rPr>
      </w:pPr>
      <w:r w:rsidRPr="007E6CA9">
        <w:rPr>
          <w:rFonts w:asciiTheme="minorHAnsi" w:hAnsiTheme="minorHAnsi" w:cstheme="minorHAnsi"/>
          <w:b/>
          <w:szCs w:val="24"/>
        </w:rPr>
        <w:t>Precio del Paquete sin impuestos $</w:t>
      </w:r>
      <w:r w:rsidRPr="00A140D3">
        <w:rPr>
          <w:rFonts w:asciiTheme="minorHAnsi" w:hAnsiTheme="minorHAnsi" w:cstheme="minorHAnsi"/>
          <w:b/>
          <w:szCs w:val="24"/>
        </w:rPr>
        <w:t>843.50</w:t>
      </w:r>
    </w:p>
    <w:p w14:paraId="0CE250D0" w14:textId="77777777" w:rsidR="003A3E62" w:rsidRPr="007E6CA9" w:rsidRDefault="003A3E62" w:rsidP="003A3E62">
      <w:pPr>
        <w:rPr>
          <w:rFonts w:asciiTheme="minorHAnsi" w:hAnsiTheme="minorHAnsi" w:cstheme="minorHAnsi"/>
          <w:b/>
          <w:szCs w:val="24"/>
        </w:rPr>
      </w:pPr>
      <w:r w:rsidRPr="00843D6D">
        <w:rPr>
          <w:rFonts w:asciiTheme="minorHAnsi" w:hAnsiTheme="minorHAnsi" w:cstheme="minorHAnsi"/>
          <w:b/>
          <w:szCs w:val="24"/>
        </w:rPr>
        <w:t>Precio del Paquete con impuestos $</w:t>
      </w:r>
      <w:r w:rsidRPr="00A140D3">
        <w:rPr>
          <w:rFonts w:asciiTheme="minorHAnsi" w:hAnsiTheme="minorHAnsi" w:cstheme="minorHAnsi"/>
          <w:b/>
          <w:szCs w:val="24"/>
        </w:rPr>
        <w:t>999.00</w:t>
      </w:r>
    </w:p>
    <w:p w14:paraId="6142F5DB" w14:textId="77777777" w:rsidR="003A3E62" w:rsidRPr="007E6CA9" w:rsidRDefault="003A3E62" w:rsidP="003A3E62">
      <w:pPr>
        <w:rPr>
          <w:rFonts w:asciiTheme="minorHAnsi" w:hAnsiTheme="minorHAnsi" w:cstheme="minorHAnsi"/>
          <w:b/>
          <w:sz w:val="20"/>
        </w:rPr>
      </w:pPr>
      <w:r w:rsidRPr="007E6CA9">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60DEB889" w14:textId="77777777" w:rsidR="003A3E62" w:rsidRPr="007E6CA9" w:rsidRDefault="003A3E62" w:rsidP="003A3E62">
      <w:pPr>
        <w:rPr>
          <w:rFonts w:asciiTheme="minorHAnsi" w:hAnsiTheme="minorHAnsi" w:cstheme="minorHAnsi"/>
          <w:bCs/>
          <w:szCs w:val="24"/>
        </w:rPr>
      </w:pPr>
      <w:r w:rsidRPr="007E6CA9">
        <w:rPr>
          <w:rFonts w:asciiTheme="minorHAnsi" w:hAnsiTheme="minorHAnsi" w:cstheme="minorHAnsi"/>
          <w:bCs/>
          <w:szCs w:val="24"/>
        </w:rPr>
        <w:t>(*) Ver Anexo de destinos incluidos</w:t>
      </w:r>
    </w:p>
    <w:p w14:paraId="5B5A41C6" w14:textId="77777777" w:rsidR="003A3E62" w:rsidRPr="007E6CA9" w:rsidRDefault="003A3E62" w:rsidP="003A3E62">
      <w:pPr>
        <w:rPr>
          <w:rFonts w:asciiTheme="minorHAnsi" w:hAnsiTheme="minorHAnsi" w:cstheme="minorHAnsi"/>
          <w:bCs/>
          <w:szCs w:val="24"/>
        </w:rPr>
      </w:pPr>
      <w:r w:rsidRPr="007E6CA9">
        <w:rPr>
          <w:rFonts w:asciiTheme="minorHAnsi" w:hAnsiTheme="minorHAnsi" w:cstheme="minorHAnsi"/>
          <w:bCs/>
          <w:szCs w:val="24"/>
        </w:rPr>
        <w:t>(**) Tarifas promocionales sin impuestos por minuto resto de países: $1.00, excepto Cuba: $10.00</w:t>
      </w:r>
    </w:p>
    <w:p w14:paraId="309A3940" w14:textId="77777777" w:rsidR="003A3E62" w:rsidRPr="007E6CA9" w:rsidRDefault="003A3E62" w:rsidP="003A3E62">
      <w:pPr>
        <w:rPr>
          <w:rFonts w:asciiTheme="minorHAnsi" w:hAnsiTheme="minorHAnsi" w:cstheme="minorHAnsi"/>
          <w:bCs/>
          <w:szCs w:val="24"/>
        </w:rPr>
      </w:pPr>
    </w:p>
    <w:p w14:paraId="27930A71" w14:textId="77777777" w:rsidR="003A3E62" w:rsidRPr="007E6CA9" w:rsidRDefault="003A3E62" w:rsidP="003A3E62">
      <w:pPr>
        <w:outlineLvl w:val="0"/>
        <w:rPr>
          <w:rFonts w:asciiTheme="minorHAnsi" w:hAnsiTheme="minorHAnsi" w:cstheme="minorHAnsi"/>
          <w:b/>
          <w:szCs w:val="24"/>
        </w:rPr>
      </w:pPr>
      <w:r w:rsidRPr="007E6CA9">
        <w:rPr>
          <w:rFonts w:asciiTheme="minorHAnsi" w:hAnsiTheme="minorHAnsi" w:cstheme="minorHAnsi"/>
          <w:b/>
          <w:szCs w:val="24"/>
        </w:rPr>
        <w:t>Reglas de Aplicación Tarifaria:</w:t>
      </w:r>
    </w:p>
    <w:p w14:paraId="4F0461BF" w14:textId="77777777" w:rsidR="003A3E62" w:rsidRPr="00843D6D" w:rsidRDefault="003A3E62" w:rsidP="003A3E62">
      <w:pPr>
        <w:ind w:right="170"/>
        <w:rPr>
          <w:rFonts w:asciiTheme="minorHAnsi" w:hAnsiTheme="minorHAnsi" w:cstheme="minorHAnsi"/>
          <w:bCs/>
          <w:szCs w:val="24"/>
        </w:rPr>
      </w:pPr>
      <w:r w:rsidRPr="00843D6D">
        <w:rPr>
          <w:rFonts w:asciiTheme="minorHAnsi" w:hAnsiTheme="minorHAnsi" w:cstheme="minorHAnsi"/>
          <w:bCs/>
          <w:szCs w:val="24"/>
        </w:rPr>
        <w:t>Aplica para tráfico de llamadas salientes originadas en la línea contratante.</w:t>
      </w:r>
    </w:p>
    <w:p w14:paraId="7626CE46" w14:textId="77777777" w:rsidR="003A3E62" w:rsidRPr="00843D6D" w:rsidRDefault="003A3E62" w:rsidP="003A3E62">
      <w:pPr>
        <w:ind w:right="170"/>
        <w:rPr>
          <w:rFonts w:asciiTheme="minorHAnsi" w:hAnsiTheme="minorHAnsi" w:cstheme="minorHAnsi"/>
          <w:bCs/>
          <w:szCs w:val="24"/>
        </w:rPr>
      </w:pPr>
      <w:r w:rsidRPr="00843D6D">
        <w:rPr>
          <w:rFonts w:asciiTheme="minorHAnsi" w:hAnsiTheme="minorHAnsi" w:cstheme="minorHAnsi"/>
          <w:bCs/>
          <w:szCs w:val="24"/>
        </w:rPr>
        <w:t>Los minutos a teléfonos móviles aplican bajo la modalidad de “El que llama paga”.</w:t>
      </w:r>
    </w:p>
    <w:p w14:paraId="49C4573A" w14:textId="77777777" w:rsidR="003A3E62" w:rsidRPr="00843D6D" w:rsidRDefault="003A3E62" w:rsidP="003A3E62">
      <w:pPr>
        <w:ind w:right="170"/>
        <w:rPr>
          <w:rFonts w:asciiTheme="minorHAnsi" w:hAnsiTheme="minorHAnsi" w:cstheme="minorHAnsi"/>
          <w:bCs/>
          <w:szCs w:val="24"/>
        </w:rPr>
      </w:pPr>
      <w:r w:rsidRPr="00843D6D">
        <w:rPr>
          <w:rFonts w:asciiTheme="minorHAnsi" w:hAnsiTheme="minorHAnsi" w:cstheme="minorHAnsi"/>
          <w:bCs/>
          <w:szCs w:val="24"/>
        </w:rPr>
        <w:t>No aplica para el tráfico semiautomático ni Operadora.</w:t>
      </w:r>
    </w:p>
    <w:p w14:paraId="0C533965" w14:textId="77777777" w:rsidR="003A3E62" w:rsidRPr="00843D6D" w:rsidRDefault="003A3E62" w:rsidP="003A3E62">
      <w:pPr>
        <w:ind w:right="170"/>
        <w:rPr>
          <w:rFonts w:asciiTheme="minorHAnsi" w:hAnsiTheme="minorHAnsi" w:cstheme="minorHAnsi"/>
          <w:bCs/>
          <w:szCs w:val="24"/>
        </w:rPr>
      </w:pPr>
      <w:r w:rsidRPr="00843D6D">
        <w:rPr>
          <w:rFonts w:asciiTheme="minorHAnsi" w:hAnsiTheme="minorHAnsi" w:cstheme="minorHAnsi"/>
          <w:bCs/>
          <w:szCs w:val="24"/>
        </w:rPr>
        <w:t xml:space="preserve">No aplica para tráfico de servicios 800, 880, 900, </w:t>
      </w:r>
      <w:proofErr w:type="spellStart"/>
      <w:r w:rsidRPr="00843D6D">
        <w:rPr>
          <w:rFonts w:asciiTheme="minorHAnsi" w:hAnsiTheme="minorHAnsi" w:cstheme="minorHAnsi"/>
          <w:bCs/>
          <w:szCs w:val="24"/>
        </w:rPr>
        <w:t>Telcard</w:t>
      </w:r>
      <w:proofErr w:type="spellEnd"/>
      <w:r w:rsidRPr="00843D6D">
        <w:rPr>
          <w:rFonts w:asciiTheme="minorHAnsi" w:hAnsiTheme="minorHAnsi" w:cstheme="minorHAnsi"/>
          <w:bCs/>
          <w:szCs w:val="24"/>
        </w:rPr>
        <w:t>, servicio de Larga Distancia a Barcos (</w:t>
      </w:r>
      <w:proofErr w:type="spellStart"/>
      <w:r w:rsidRPr="00843D6D">
        <w:rPr>
          <w:rFonts w:asciiTheme="minorHAnsi" w:hAnsiTheme="minorHAnsi" w:cstheme="minorHAnsi"/>
          <w:bCs/>
          <w:szCs w:val="24"/>
        </w:rPr>
        <w:t>Inmarsat</w:t>
      </w:r>
      <w:proofErr w:type="spellEnd"/>
      <w:r w:rsidRPr="00843D6D">
        <w:rPr>
          <w:rFonts w:asciiTheme="minorHAnsi" w:hAnsiTheme="minorHAnsi" w:cstheme="minorHAnsi"/>
          <w:bCs/>
          <w:szCs w:val="24"/>
        </w:rPr>
        <w:t>), Servicio de Larga Distancia Vía Satélite (</w:t>
      </w:r>
      <w:proofErr w:type="spellStart"/>
      <w:r w:rsidRPr="00843D6D">
        <w:rPr>
          <w:rFonts w:asciiTheme="minorHAnsi" w:hAnsiTheme="minorHAnsi" w:cstheme="minorHAnsi"/>
          <w:bCs/>
          <w:szCs w:val="24"/>
        </w:rPr>
        <w:t>Iridium</w:t>
      </w:r>
      <w:proofErr w:type="spellEnd"/>
      <w:r w:rsidRPr="00843D6D">
        <w:rPr>
          <w:rFonts w:asciiTheme="minorHAnsi" w:hAnsiTheme="minorHAnsi" w:cstheme="minorHAnsi"/>
          <w:bCs/>
          <w:szCs w:val="24"/>
        </w:rPr>
        <w:t xml:space="preserve">) y </w:t>
      </w:r>
      <w:proofErr w:type="spellStart"/>
      <w:r w:rsidRPr="00843D6D">
        <w:rPr>
          <w:rFonts w:asciiTheme="minorHAnsi" w:hAnsiTheme="minorHAnsi" w:cstheme="minorHAnsi"/>
          <w:bCs/>
          <w:szCs w:val="24"/>
        </w:rPr>
        <w:t>Thuraya</w:t>
      </w:r>
      <w:proofErr w:type="spellEnd"/>
      <w:r w:rsidRPr="00843D6D">
        <w:rPr>
          <w:rFonts w:asciiTheme="minorHAnsi" w:hAnsiTheme="minorHAnsi" w:cstheme="minorHAnsi"/>
          <w:bCs/>
          <w:szCs w:val="24"/>
        </w:rPr>
        <w:t>.</w:t>
      </w:r>
    </w:p>
    <w:p w14:paraId="6FCD8BB0" w14:textId="77777777" w:rsidR="003A3E62" w:rsidRPr="00843D6D" w:rsidRDefault="003A3E62" w:rsidP="003A3E62">
      <w:pPr>
        <w:ind w:right="170"/>
        <w:rPr>
          <w:rFonts w:asciiTheme="minorHAnsi" w:hAnsiTheme="minorHAnsi" w:cstheme="minorHAnsi"/>
          <w:bCs/>
          <w:szCs w:val="24"/>
        </w:rPr>
      </w:pPr>
      <w:r w:rsidRPr="00843D6D">
        <w:rPr>
          <w:rFonts w:asciiTheme="minorHAnsi" w:hAnsiTheme="minorHAnsi" w:cstheme="minorHAnsi"/>
          <w:bCs/>
          <w:szCs w:val="24"/>
        </w:rPr>
        <w:lastRenderedPageBreak/>
        <w:t xml:space="preserve">Los minutos realizados vía operadora, cobro revertido y </w:t>
      </w:r>
      <w:proofErr w:type="spellStart"/>
      <w:r w:rsidRPr="00843D6D">
        <w:rPr>
          <w:rFonts w:asciiTheme="minorHAnsi" w:hAnsiTheme="minorHAnsi" w:cstheme="minorHAnsi"/>
          <w:bCs/>
          <w:szCs w:val="24"/>
        </w:rPr>
        <w:t>Telcard</w:t>
      </w:r>
      <w:proofErr w:type="spellEnd"/>
      <w:r w:rsidRPr="00843D6D">
        <w:rPr>
          <w:rFonts w:asciiTheme="minorHAnsi" w:hAnsiTheme="minorHAnsi" w:cstheme="minorHAnsi"/>
          <w:bCs/>
          <w:szCs w:val="24"/>
        </w:rPr>
        <w:t xml:space="preserve"> realizados por la línea contratante se les aplicarán las tarifas de los planes que el Cliente tenga contratados.</w:t>
      </w:r>
    </w:p>
    <w:p w14:paraId="3B74E163" w14:textId="77777777" w:rsidR="003A3E62" w:rsidRPr="00843D6D" w:rsidRDefault="003A3E62" w:rsidP="003A3E62">
      <w:pPr>
        <w:ind w:right="170"/>
        <w:rPr>
          <w:rFonts w:asciiTheme="minorHAnsi" w:hAnsiTheme="minorHAnsi" w:cstheme="minorHAnsi"/>
          <w:bCs/>
          <w:szCs w:val="24"/>
        </w:rPr>
      </w:pPr>
      <w:r w:rsidRPr="00843D6D">
        <w:rPr>
          <w:rFonts w:asciiTheme="minorHAnsi" w:hAnsiTheme="minorHAnsi" w:cstheme="minorHAnsi"/>
          <w:bCs/>
          <w:szCs w:val="24"/>
        </w:rPr>
        <w:t>Los servicios digitales que se incluyen son los especificados en los términos y condiciones de cada paquete detallados en la página de telmex.com.</w:t>
      </w:r>
    </w:p>
    <w:p w14:paraId="0DF775F3" w14:textId="77777777" w:rsidR="003A3E62" w:rsidRPr="007E6CA9" w:rsidRDefault="003A3E62" w:rsidP="003A3E62">
      <w:pPr>
        <w:ind w:right="170"/>
        <w:rPr>
          <w:rFonts w:asciiTheme="minorHAnsi" w:hAnsiTheme="minorHAnsi" w:cstheme="minorHAnsi"/>
          <w:bCs/>
          <w:szCs w:val="24"/>
        </w:rPr>
      </w:pPr>
      <w:r w:rsidRPr="00843D6D">
        <w:rPr>
          <w:rFonts w:asciiTheme="minorHAnsi" w:hAnsiTheme="minorHAnsi" w:cstheme="minorHAnsi"/>
          <w:bCs/>
          <w:szCs w:val="24"/>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69749CBA" w14:textId="77777777" w:rsidR="003A3E62" w:rsidRPr="007E6CA9" w:rsidRDefault="003A3E62" w:rsidP="003A3E62">
      <w:pPr>
        <w:ind w:right="170"/>
        <w:jc w:val="both"/>
        <w:rPr>
          <w:rFonts w:asciiTheme="minorHAnsi" w:hAnsiTheme="minorHAnsi" w:cstheme="minorHAnsi"/>
          <w:bCs/>
          <w:szCs w:val="24"/>
        </w:rPr>
      </w:pPr>
    </w:p>
    <w:p w14:paraId="39AD8747" w14:textId="77777777" w:rsidR="003A3E62" w:rsidRPr="007E6CA9" w:rsidRDefault="003A3E62" w:rsidP="003A3E62">
      <w:pPr>
        <w:outlineLvl w:val="0"/>
        <w:rPr>
          <w:rFonts w:asciiTheme="minorHAnsi" w:hAnsiTheme="minorHAnsi" w:cstheme="minorHAnsi"/>
          <w:b/>
          <w:szCs w:val="24"/>
        </w:rPr>
      </w:pPr>
      <w:r w:rsidRPr="007E6CA9">
        <w:rPr>
          <w:rFonts w:asciiTheme="minorHAnsi" w:hAnsiTheme="minorHAnsi" w:cstheme="minorHAnsi"/>
          <w:b/>
          <w:szCs w:val="24"/>
        </w:rPr>
        <w:t>Políticas Comerciales</w:t>
      </w:r>
    </w:p>
    <w:p w14:paraId="512B845C" w14:textId="77777777" w:rsidR="003A3E62" w:rsidRPr="007E6CA9" w:rsidRDefault="003A3E62" w:rsidP="003A3E62">
      <w:pPr>
        <w:ind w:right="170"/>
        <w:jc w:val="both"/>
        <w:rPr>
          <w:rFonts w:asciiTheme="minorHAnsi" w:hAnsiTheme="minorHAnsi" w:cstheme="minorHAnsi"/>
          <w:bCs/>
          <w:szCs w:val="24"/>
          <w:lang w:val="es-ES_tradnl"/>
        </w:rPr>
      </w:pPr>
      <w:r w:rsidRPr="007E6CA9">
        <w:rPr>
          <w:rFonts w:asciiTheme="minorHAnsi" w:hAnsiTheme="minorHAnsi" w:cstheme="minorHAnsi"/>
          <w:bCs/>
          <w:szCs w:val="24"/>
          <w:lang w:val="es-ES_tradnl"/>
        </w:rPr>
        <w:t>El cliente deberá cumplir con los siguientes requisitos:</w:t>
      </w:r>
    </w:p>
    <w:p w14:paraId="0D81A7E6"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Este servicio está dirigido a clientes comerciales.</w:t>
      </w:r>
    </w:p>
    <w:p w14:paraId="4212DA4D"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El paquete incluye en total hasta 2 líneas comerciales básicas que compartirán los beneficios del paquete referentes a telefonía.</w:t>
      </w:r>
    </w:p>
    <w:p w14:paraId="684D9B34"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La línea adicional comercial básica que se incluye será a elección del cliente, sujeta a disponibilidad y deberá estar instalada en el mismo domicilio bajo la misma razón social.</w:t>
      </w:r>
    </w:p>
    <w:p w14:paraId="044814ED"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La contratación del paquete no está limitado a consumos mínimos.</w:t>
      </w:r>
    </w:p>
    <w:p w14:paraId="5C578550"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Es requisito indispensable que paquete no presente adeudos vencidos para que se facture correctamente.</w:t>
      </w:r>
    </w:p>
    <w:p w14:paraId="24A23744"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El paquete no tiene cargo de contratación o activación.</w:t>
      </w:r>
    </w:p>
    <w:p w14:paraId="7E2EE013"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Para el caso de líneas nuevas, se aplican los cargos vigentes de gastos de instalación y cableado interior para líneas comerciales.</w:t>
      </w:r>
    </w:p>
    <w:p w14:paraId="675737D4"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 xml:space="preserve">Promoción por Pronto Pago de Gastos de Instalación </w:t>
      </w:r>
      <w:proofErr w:type="spellStart"/>
      <w:r w:rsidRPr="00843D6D">
        <w:rPr>
          <w:rFonts w:asciiTheme="minorHAnsi" w:hAnsiTheme="minorHAnsi" w:cstheme="minorHAnsi"/>
          <w:bCs/>
          <w:szCs w:val="24"/>
          <w:lang w:val="es-ES_tradnl"/>
        </w:rPr>
        <w:t>PyME</w:t>
      </w:r>
      <w:proofErr w:type="spellEnd"/>
      <w:r w:rsidRPr="00843D6D">
        <w:rPr>
          <w:rFonts w:asciiTheme="minorHAnsi" w:hAnsiTheme="minorHAnsi" w:cstheme="minorHAnsi"/>
          <w:bCs/>
          <w:szCs w:val="24"/>
          <w:lang w:val="es-ES_tradnl"/>
        </w:rPr>
        <w:t>: consiste en otorgar una tarifa especial de $999 con impuestos de gastos de instalación, a los clientes comerciales nuevos que contraten el paquete cuando decidan realizar el pago de contado de gastos de instalación.</w:t>
      </w:r>
    </w:p>
    <w:p w14:paraId="1805B4D5"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Las llamadas y los minutos incluidos deben ser usadas durante el mes corriente y generado desde la línea comercial en la que el Paquete se haya contratado los que no se consuman durante su mes de facturación, no serán acumulables para los siguientes meses.</w:t>
      </w:r>
    </w:p>
    <w:p w14:paraId="2DF709AD"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La velocidad de Infinitum anunciada, aplica siempre y cuando las condiciones técnicas de equipamiento y distancia del domicilio del cliente a la central lo permitan.</w:t>
      </w:r>
    </w:p>
    <w:p w14:paraId="793AF175"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654E1DDF"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 xml:space="preserve">El Paquete no puede ser contratado para fines distintos a los de uso comercial, no incluye aquellos con operaciones de tipo </w:t>
      </w:r>
      <w:proofErr w:type="spellStart"/>
      <w:r w:rsidRPr="00843D6D">
        <w:rPr>
          <w:rFonts w:asciiTheme="minorHAnsi" w:hAnsiTheme="minorHAnsi" w:cstheme="minorHAnsi"/>
          <w:bCs/>
          <w:szCs w:val="24"/>
          <w:lang w:val="es-ES_tradnl"/>
        </w:rPr>
        <w:t>Call</w:t>
      </w:r>
      <w:proofErr w:type="spellEnd"/>
      <w:r w:rsidRPr="00843D6D">
        <w:rPr>
          <w:rFonts w:asciiTheme="minorHAnsi" w:hAnsiTheme="minorHAnsi" w:cstheme="minorHAnsi"/>
          <w:bCs/>
          <w:szCs w:val="24"/>
          <w:lang w:val="es-ES_tradnl"/>
        </w:rPr>
        <w:t xml:space="preserve"> Centers, ni revendedores de servicios.</w:t>
      </w:r>
    </w:p>
    <w:p w14:paraId="00DCE455" w14:textId="77777777" w:rsidR="003A3E62" w:rsidRPr="007E6CA9"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Para evitar el daño que se pueda causar a la red de TELMEX por el mal uso de la línea telefónica y en virtud de que este beneficio es para personas físicas que son clientes comerciales, los clientes no podrán realizar las siguientes actividades:</w:t>
      </w:r>
    </w:p>
    <w:p w14:paraId="35304F12" w14:textId="77777777" w:rsidR="003A3E62" w:rsidRPr="007E6CA9" w:rsidRDefault="003A3E62" w:rsidP="003A3E62">
      <w:pPr>
        <w:outlineLvl w:val="0"/>
        <w:rPr>
          <w:rFonts w:asciiTheme="minorHAnsi" w:hAnsiTheme="minorHAnsi" w:cstheme="minorHAnsi"/>
          <w:bCs/>
          <w:szCs w:val="24"/>
          <w:lang w:val="es-ES_tradnl"/>
        </w:rPr>
      </w:pPr>
      <w:r w:rsidRPr="007E6CA9">
        <w:rPr>
          <w:rFonts w:asciiTheme="minorHAnsi" w:hAnsiTheme="minorHAnsi" w:cstheme="minorHAnsi"/>
          <w:bCs/>
          <w:szCs w:val="24"/>
          <w:lang w:val="es-ES_tradnl"/>
        </w:rPr>
        <w:lastRenderedPageBreak/>
        <w:t>La comercialización, venta o reventa de las llamadas de servicio medido, de los minutos de larga distancia ni los minutos a teléfonos móviles bajo la modalidad del Que Llama Paga incluidos en el paquete.</w:t>
      </w:r>
    </w:p>
    <w:p w14:paraId="1956363E" w14:textId="77777777" w:rsidR="003A3E62" w:rsidRPr="007E6CA9" w:rsidRDefault="003A3E62" w:rsidP="003A3E62">
      <w:pPr>
        <w:outlineLvl w:val="0"/>
        <w:rPr>
          <w:rFonts w:asciiTheme="minorHAnsi" w:hAnsiTheme="minorHAnsi" w:cstheme="minorHAnsi"/>
          <w:bCs/>
          <w:szCs w:val="24"/>
          <w:lang w:val="es-ES_tradnl"/>
        </w:rPr>
      </w:pPr>
      <w:r w:rsidRPr="007E6CA9">
        <w:rPr>
          <w:rFonts w:asciiTheme="minorHAnsi" w:hAnsiTheme="minorHAnsi" w:cstheme="minorHAnsi"/>
          <w:bCs/>
          <w:szCs w:val="24"/>
          <w:lang w:val="es-ES_tradnl"/>
        </w:rPr>
        <w:t>La comercialización, venta o reventa de aplicaciones sobre el servicio de Internet que se incluye en el paquete.</w:t>
      </w:r>
    </w:p>
    <w:p w14:paraId="1B6B9931" w14:textId="77777777" w:rsidR="003A3E62" w:rsidRDefault="003A3E62" w:rsidP="003A3E62">
      <w:pPr>
        <w:outlineLvl w:val="0"/>
        <w:rPr>
          <w:rFonts w:asciiTheme="minorHAnsi" w:hAnsiTheme="minorHAnsi" w:cstheme="minorHAnsi"/>
          <w:bCs/>
          <w:szCs w:val="24"/>
          <w:lang w:val="es-ES_tradnl"/>
        </w:rPr>
      </w:pPr>
      <w:r w:rsidRPr="007E6CA9">
        <w:rPr>
          <w:rFonts w:asciiTheme="minorHAnsi" w:hAnsiTheme="minorHAnsi" w:cstheme="minorHAnsi"/>
          <w:bCs/>
          <w:szCs w:val="24"/>
          <w:lang w:val="es-ES_tradnl"/>
        </w:rPr>
        <w:t xml:space="preserve">Prestar servicios de telecomunicaciones o realizar actividades tales como transportar o </w:t>
      </w:r>
      <w:proofErr w:type="spellStart"/>
      <w:r w:rsidRPr="007E6CA9">
        <w:rPr>
          <w:rFonts w:asciiTheme="minorHAnsi" w:hAnsiTheme="minorHAnsi" w:cstheme="minorHAnsi"/>
          <w:bCs/>
          <w:szCs w:val="24"/>
          <w:lang w:val="es-ES_tradnl"/>
        </w:rPr>
        <w:t>re-originar</w:t>
      </w:r>
      <w:proofErr w:type="spellEnd"/>
      <w:r w:rsidRPr="007E6CA9">
        <w:rPr>
          <w:rFonts w:asciiTheme="minorHAnsi" w:hAnsiTheme="minorHAnsi" w:cstheme="minorHAnsi"/>
          <w:bCs/>
          <w:szCs w:val="24"/>
          <w:lang w:val="es-ES_tradnl"/>
        </w:rPr>
        <w:t xml:space="preserve"> tráfico público conmutado originado en otra cuidad o país, así como realizar actividades de regreso de llamadas (</w:t>
      </w:r>
      <w:proofErr w:type="spellStart"/>
      <w:r w:rsidRPr="007E6CA9">
        <w:rPr>
          <w:rFonts w:asciiTheme="minorHAnsi" w:hAnsiTheme="minorHAnsi" w:cstheme="minorHAnsi"/>
          <w:bCs/>
          <w:szCs w:val="24"/>
          <w:lang w:val="es-ES_tradnl"/>
        </w:rPr>
        <w:t>Call</w:t>
      </w:r>
      <w:proofErr w:type="spellEnd"/>
      <w:r w:rsidRPr="007E6CA9">
        <w:rPr>
          <w:rFonts w:asciiTheme="minorHAnsi" w:hAnsiTheme="minorHAnsi" w:cstheme="minorHAnsi"/>
          <w:bCs/>
          <w:szCs w:val="24"/>
          <w:lang w:val="es-ES_tradnl"/>
        </w:rPr>
        <w:t>-Back) y puenteo de llamadas (</w:t>
      </w:r>
      <w:proofErr w:type="spellStart"/>
      <w:r w:rsidRPr="007E6CA9">
        <w:rPr>
          <w:rFonts w:asciiTheme="minorHAnsi" w:hAnsiTheme="minorHAnsi" w:cstheme="minorHAnsi"/>
          <w:bCs/>
          <w:szCs w:val="24"/>
          <w:lang w:val="es-ES_tradnl"/>
        </w:rPr>
        <w:t>By</w:t>
      </w:r>
      <w:proofErr w:type="spellEnd"/>
      <w:r w:rsidRPr="007E6CA9">
        <w:rPr>
          <w:rFonts w:asciiTheme="minorHAnsi" w:hAnsiTheme="minorHAnsi" w:cstheme="minorHAnsi"/>
          <w:bCs/>
          <w:szCs w:val="24"/>
          <w:lang w:val="es-ES_tradnl"/>
        </w:rPr>
        <w:t>-Pass).</w:t>
      </w:r>
    </w:p>
    <w:p w14:paraId="09E0B286"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Al utilizar los servicios de Telmex, el cliente acepta y está de acuerdo en cumplir los términos de las políticas de uso justo de internet y telefonía fijos, publicadas en el sitio de internet de Telmex.</w:t>
      </w:r>
    </w:p>
    <w:p w14:paraId="0C2D85FA" w14:textId="77777777" w:rsidR="003A3E62" w:rsidRPr="007E6CA9"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497987FF" w14:textId="77777777" w:rsidR="003A3E62" w:rsidRPr="007E6CA9" w:rsidRDefault="003A3E62" w:rsidP="003A3E62">
      <w:pPr>
        <w:outlineLvl w:val="0"/>
        <w:rPr>
          <w:rFonts w:asciiTheme="minorHAnsi" w:hAnsiTheme="minorHAnsi" w:cstheme="minorHAnsi"/>
          <w:bCs/>
          <w:szCs w:val="24"/>
          <w:lang w:val="es-ES_tradnl"/>
        </w:rPr>
      </w:pPr>
    </w:p>
    <w:p w14:paraId="56631E5C" w14:textId="77777777" w:rsidR="003A3E62" w:rsidRPr="007E6CA9" w:rsidRDefault="003A3E62" w:rsidP="003A3E62">
      <w:pPr>
        <w:outlineLvl w:val="0"/>
        <w:rPr>
          <w:rFonts w:asciiTheme="minorHAnsi" w:hAnsiTheme="minorHAnsi" w:cstheme="minorHAnsi"/>
          <w:bCs/>
          <w:szCs w:val="24"/>
          <w:lang w:val="es-ES_tradnl"/>
        </w:rPr>
      </w:pPr>
      <w:r w:rsidRPr="007E6CA9">
        <w:rPr>
          <w:rFonts w:asciiTheme="minorHAnsi" w:hAnsiTheme="minorHAnsi" w:cstheme="minorHAnsi"/>
          <w:b/>
          <w:szCs w:val="24"/>
          <w:lang w:val="es-ES_tradnl"/>
        </w:rPr>
        <w:t>Vigencia</w:t>
      </w:r>
    </w:p>
    <w:p w14:paraId="339093FA" w14:textId="77777777" w:rsidR="003A3E62" w:rsidRDefault="003A3E62" w:rsidP="003A3E62">
      <w:pPr>
        <w:outlineLvl w:val="0"/>
        <w:rPr>
          <w:rFonts w:ascii="Arial" w:hAnsi="Arial" w:cs="Arial"/>
          <w:bCs/>
          <w:sz w:val="20"/>
        </w:rPr>
      </w:pPr>
      <w:r>
        <w:rPr>
          <w:rFonts w:ascii="Arial" w:hAnsi="Arial" w:cs="Arial"/>
          <w:bCs/>
          <w:sz w:val="20"/>
        </w:rPr>
        <w:t>Indefinida</w:t>
      </w:r>
    </w:p>
    <w:p w14:paraId="4C89AE85" w14:textId="77777777" w:rsidR="003A3E62" w:rsidRDefault="003A3E62" w:rsidP="003A3E62">
      <w:pPr>
        <w:rPr>
          <w:rFonts w:ascii="Arial" w:hAnsi="Arial" w:cs="Arial"/>
          <w:snapToGrid w:val="0"/>
          <w:sz w:val="18"/>
          <w:szCs w:val="18"/>
          <w:lang w:val="es-ES_tradnl"/>
        </w:rPr>
      </w:pPr>
    </w:p>
    <w:p w14:paraId="58F8EFD8" w14:textId="77777777" w:rsidR="003A3E62" w:rsidRPr="00B81B7C" w:rsidRDefault="003A3E62" w:rsidP="003A3E62">
      <w:pPr>
        <w:rPr>
          <w:rFonts w:asciiTheme="minorHAnsi" w:hAnsiTheme="minorHAnsi" w:cstheme="minorHAnsi"/>
          <w:szCs w:val="24"/>
        </w:rPr>
      </w:pPr>
      <w:r w:rsidRPr="00B81B7C">
        <w:rPr>
          <w:rFonts w:asciiTheme="minorHAnsi" w:hAnsiTheme="minorHAnsi" w:cstheme="minorHAnsi"/>
          <w:szCs w:val="24"/>
        </w:rPr>
        <w:t>Anexo Destinos Incluidos</w:t>
      </w:r>
    </w:p>
    <w:p w14:paraId="61160EE7" w14:textId="77777777" w:rsidR="003A3E62" w:rsidRPr="00B81B7C" w:rsidRDefault="003A3E62" w:rsidP="003A3E62">
      <w:pPr>
        <w:rPr>
          <w:rFonts w:asciiTheme="minorHAnsi" w:hAnsiTheme="minorHAnsi" w:cstheme="minorHAnsi"/>
          <w:szCs w:val="24"/>
        </w:rPr>
      </w:pPr>
    </w:p>
    <w:p w14:paraId="2646A12A" w14:textId="77777777" w:rsidR="003A3E62" w:rsidRPr="00B81B7C" w:rsidRDefault="003A3E62" w:rsidP="003A3E62">
      <w:pPr>
        <w:rPr>
          <w:rFonts w:asciiTheme="minorHAnsi" w:hAnsiTheme="minorHAnsi" w:cstheme="minorHAnsi"/>
          <w:szCs w:val="24"/>
        </w:rPr>
      </w:pPr>
      <w:r w:rsidRPr="00B81B7C">
        <w:rPr>
          <w:rFonts w:asciiTheme="minorHAnsi" w:hAnsiTheme="minorHAnsi" w:cstheme="minorHAnsi"/>
          <w:szCs w:val="24"/>
        </w:rPr>
        <w:t>•Incluye a todos los países del mundo con excepción de Cuba, Servicios Especiales, islas de África y Oceanía.</w:t>
      </w:r>
    </w:p>
    <w:p w14:paraId="7EA19BA6" w14:textId="77777777" w:rsidR="003A3E62" w:rsidRPr="00B81B7C" w:rsidRDefault="003A3E62" w:rsidP="003A3E62">
      <w:pPr>
        <w:rPr>
          <w:rFonts w:asciiTheme="minorHAnsi" w:hAnsiTheme="minorHAnsi" w:cstheme="minorHAnsi"/>
          <w:szCs w:val="24"/>
        </w:rPr>
      </w:pPr>
      <w:r w:rsidRPr="00B81B7C">
        <w:rPr>
          <w:rFonts w:asciiTheme="minorHAnsi" w:hAnsiTheme="minorHAnsi" w:cstheme="minorHAnsi"/>
          <w:szCs w:val="24"/>
        </w:rPr>
        <w:t>•Lo destinos excluidos de África y Oceanía son:</w:t>
      </w:r>
    </w:p>
    <w:p w14:paraId="18DD35E1" w14:textId="77777777" w:rsidR="003A3E62" w:rsidRPr="00B81B7C" w:rsidRDefault="003A3E62" w:rsidP="003A3E62">
      <w:pPr>
        <w:rPr>
          <w:rFonts w:asciiTheme="minorHAnsi" w:hAnsiTheme="minorHAnsi" w:cstheme="minorHAnsi"/>
          <w:szCs w:val="24"/>
        </w:rPr>
      </w:pPr>
    </w:p>
    <w:p w14:paraId="7968B4E7" w14:textId="77777777" w:rsidR="003A3E62" w:rsidRPr="00B81B7C" w:rsidRDefault="003A3E62" w:rsidP="003A3E62">
      <w:pPr>
        <w:rPr>
          <w:rFonts w:asciiTheme="minorHAnsi" w:hAnsiTheme="minorHAnsi" w:cstheme="minorHAnsi"/>
          <w:szCs w:val="24"/>
        </w:rPr>
      </w:pPr>
      <w:r w:rsidRPr="00B81B7C">
        <w:rPr>
          <w:rFonts w:asciiTheme="minorHAnsi" w:hAnsiTheme="minorHAnsi" w:cstheme="minorHAnsi"/>
          <w:szCs w:val="24"/>
        </w:rPr>
        <w:t>Destinos no incluidos</w:t>
      </w:r>
      <w:r w:rsidRPr="00B81B7C">
        <w:rPr>
          <w:rFonts w:asciiTheme="minorHAnsi" w:hAnsiTheme="minorHAnsi" w:cstheme="minorHAnsi"/>
          <w:szCs w:val="24"/>
        </w:rPr>
        <w:tab/>
      </w:r>
      <w:r w:rsidRPr="00B81B7C">
        <w:rPr>
          <w:rFonts w:asciiTheme="minorHAnsi" w:hAnsiTheme="minorHAnsi" w:cstheme="minorHAnsi"/>
          <w:szCs w:val="24"/>
        </w:rPr>
        <w:tab/>
      </w:r>
    </w:p>
    <w:p w14:paraId="40F0FCA7" w14:textId="77777777" w:rsidR="003A3E62" w:rsidRPr="00B81B7C" w:rsidRDefault="003A3E62" w:rsidP="003A3E62">
      <w:pPr>
        <w:rPr>
          <w:rFonts w:asciiTheme="minorHAnsi" w:hAnsiTheme="minorHAnsi" w:cstheme="minorHAnsi"/>
          <w:szCs w:val="24"/>
        </w:rPr>
      </w:pPr>
      <w:r w:rsidRPr="00B81B7C">
        <w:rPr>
          <w:rFonts w:asciiTheme="minorHAnsi" w:hAnsiTheme="minorHAnsi" w:cstheme="minorHAnsi"/>
          <w:szCs w:val="24"/>
        </w:rPr>
        <w:t xml:space="preserve">Cape Verde, </w:t>
      </w:r>
      <w:proofErr w:type="spellStart"/>
      <w:r w:rsidRPr="00B81B7C">
        <w:rPr>
          <w:rFonts w:asciiTheme="minorHAnsi" w:hAnsiTheme="minorHAnsi" w:cstheme="minorHAnsi"/>
          <w:szCs w:val="24"/>
        </w:rPr>
        <w:t>Equatorial</w:t>
      </w:r>
      <w:proofErr w:type="spellEnd"/>
      <w:r w:rsidRPr="00B81B7C">
        <w:rPr>
          <w:rFonts w:asciiTheme="minorHAnsi" w:hAnsiTheme="minorHAnsi" w:cstheme="minorHAnsi"/>
          <w:szCs w:val="24"/>
        </w:rPr>
        <w:t xml:space="preserve"> Guinea (Isla </w:t>
      </w:r>
      <w:proofErr w:type="spellStart"/>
      <w:r w:rsidRPr="00B81B7C">
        <w:rPr>
          <w:rFonts w:asciiTheme="minorHAnsi" w:hAnsiTheme="minorHAnsi" w:cstheme="minorHAnsi"/>
          <w:szCs w:val="24"/>
        </w:rPr>
        <w:t>Bioko</w:t>
      </w:r>
      <w:proofErr w:type="spellEnd"/>
      <w:r w:rsidRPr="00B81B7C">
        <w:rPr>
          <w:rFonts w:asciiTheme="minorHAnsi" w:hAnsiTheme="minorHAnsi" w:cstheme="minorHAnsi"/>
          <w:szCs w:val="24"/>
        </w:rPr>
        <w:t xml:space="preserve">), French </w:t>
      </w:r>
      <w:proofErr w:type="spellStart"/>
      <w:r w:rsidRPr="00B81B7C">
        <w:rPr>
          <w:rFonts w:asciiTheme="minorHAnsi" w:hAnsiTheme="minorHAnsi" w:cstheme="minorHAnsi"/>
          <w:szCs w:val="24"/>
        </w:rPr>
        <w:t>Polynesia</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Tahiti</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Fiji</w:t>
      </w:r>
      <w:proofErr w:type="spellEnd"/>
      <w:r w:rsidRPr="00B81B7C">
        <w:rPr>
          <w:rFonts w:asciiTheme="minorHAnsi" w:hAnsiTheme="minorHAnsi" w:cstheme="minorHAnsi"/>
          <w:szCs w:val="24"/>
        </w:rPr>
        <w:t xml:space="preserve">, Palau, </w:t>
      </w:r>
      <w:proofErr w:type="spellStart"/>
      <w:r w:rsidRPr="00B81B7C">
        <w:rPr>
          <w:rFonts w:asciiTheme="minorHAnsi" w:hAnsiTheme="minorHAnsi" w:cstheme="minorHAnsi"/>
          <w:szCs w:val="24"/>
        </w:rPr>
        <w:t>Papua</w:t>
      </w:r>
      <w:proofErr w:type="spellEnd"/>
      <w:r w:rsidRPr="00B81B7C">
        <w:rPr>
          <w:rFonts w:asciiTheme="minorHAnsi" w:hAnsiTheme="minorHAnsi" w:cstheme="minorHAnsi"/>
          <w:szCs w:val="24"/>
        </w:rPr>
        <w:t xml:space="preserve"> New </w:t>
      </w:r>
      <w:proofErr w:type="spellStart"/>
      <w:r w:rsidRPr="00B81B7C">
        <w:rPr>
          <w:rFonts w:asciiTheme="minorHAnsi" w:hAnsiTheme="minorHAnsi" w:cstheme="minorHAnsi"/>
          <w:szCs w:val="24"/>
        </w:rPr>
        <w:t>Gui</w:t>
      </w:r>
      <w:proofErr w:type="spellEnd"/>
      <w:r w:rsidRPr="00B81B7C">
        <w:rPr>
          <w:rFonts w:asciiTheme="minorHAnsi" w:hAnsiTheme="minorHAnsi" w:cstheme="minorHAnsi"/>
          <w:szCs w:val="24"/>
        </w:rPr>
        <w:t xml:space="preserve">-nea, Madagascar, Guam, Solomon, Sao Tome, Kiribati, Tokelau, Tanzania (Islas </w:t>
      </w:r>
      <w:proofErr w:type="spellStart"/>
      <w:r w:rsidRPr="00B81B7C">
        <w:rPr>
          <w:rFonts w:asciiTheme="minorHAnsi" w:hAnsiTheme="minorHAnsi" w:cstheme="minorHAnsi"/>
          <w:szCs w:val="24"/>
        </w:rPr>
        <w:t>Zanzibar</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Pembar</w:t>
      </w:r>
      <w:proofErr w:type="spellEnd"/>
      <w:r w:rsidRPr="00B81B7C">
        <w:rPr>
          <w:rFonts w:asciiTheme="minorHAnsi" w:hAnsiTheme="minorHAnsi" w:cstheme="minorHAnsi"/>
          <w:szCs w:val="24"/>
        </w:rPr>
        <w:t xml:space="preserve">), Marshall </w:t>
      </w:r>
      <w:proofErr w:type="spellStart"/>
      <w:r w:rsidRPr="00B81B7C">
        <w:rPr>
          <w:rFonts w:asciiTheme="minorHAnsi" w:hAnsiTheme="minorHAnsi" w:cstheme="minorHAnsi"/>
          <w:szCs w:val="24"/>
        </w:rPr>
        <w:t>Islands</w:t>
      </w:r>
      <w:proofErr w:type="spellEnd"/>
      <w:r w:rsidRPr="00B81B7C">
        <w:rPr>
          <w:rFonts w:asciiTheme="minorHAnsi" w:hAnsiTheme="minorHAnsi" w:cstheme="minorHAnsi"/>
          <w:szCs w:val="24"/>
        </w:rPr>
        <w:t xml:space="preserve">, Tonga, Yemen </w:t>
      </w:r>
      <w:proofErr w:type="spellStart"/>
      <w:r w:rsidRPr="00B81B7C">
        <w:rPr>
          <w:rFonts w:asciiTheme="minorHAnsi" w:hAnsiTheme="minorHAnsi" w:cstheme="minorHAnsi"/>
          <w:szCs w:val="24"/>
        </w:rPr>
        <w:t>Republic</w:t>
      </w:r>
      <w:proofErr w:type="spellEnd"/>
      <w:r w:rsidRPr="00B81B7C">
        <w:rPr>
          <w:rFonts w:asciiTheme="minorHAnsi" w:hAnsiTheme="minorHAnsi" w:cstheme="minorHAnsi"/>
          <w:szCs w:val="24"/>
        </w:rPr>
        <w:t xml:space="preserve"> (Asia), Micronesia, Tuvalu, Seychelles, </w:t>
      </w:r>
      <w:proofErr w:type="spellStart"/>
      <w:r w:rsidRPr="00B81B7C">
        <w:rPr>
          <w:rFonts w:asciiTheme="minorHAnsi" w:hAnsiTheme="minorHAnsi" w:cstheme="minorHAnsi"/>
          <w:szCs w:val="24"/>
        </w:rPr>
        <w:t>NauruVanuatu</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Comoros</w:t>
      </w:r>
      <w:proofErr w:type="spellEnd"/>
      <w:r w:rsidRPr="00B81B7C">
        <w:rPr>
          <w:rFonts w:asciiTheme="minorHAnsi" w:hAnsiTheme="minorHAnsi" w:cstheme="minorHAnsi"/>
          <w:szCs w:val="24"/>
        </w:rPr>
        <w:t xml:space="preserve">, New Caledonia, Wallis </w:t>
      </w:r>
      <w:proofErr w:type="spellStart"/>
      <w:r w:rsidRPr="00B81B7C">
        <w:rPr>
          <w:rFonts w:asciiTheme="minorHAnsi" w:hAnsiTheme="minorHAnsi" w:cstheme="minorHAnsi"/>
          <w:szCs w:val="24"/>
        </w:rPr>
        <w:t>Fotuna</w:t>
      </w:r>
      <w:proofErr w:type="spellEnd"/>
      <w:r w:rsidRPr="00B81B7C">
        <w:rPr>
          <w:rFonts w:asciiTheme="minorHAnsi" w:hAnsiTheme="minorHAnsi" w:cstheme="minorHAnsi"/>
          <w:szCs w:val="24"/>
        </w:rPr>
        <w:t xml:space="preserve"> Island, </w:t>
      </w:r>
      <w:proofErr w:type="spellStart"/>
      <w:r w:rsidRPr="00B81B7C">
        <w:rPr>
          <w:rFonts w:asciiTheme="minorHAnsi" w:hAnsiTheme="minorHAnsi" w:cstheme="minorHAnsi"/>
          <w:szCs w:val="24"/>
        </w:rPr>
        <w:t>Antarctica</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Australian</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Territory</w:t>
      </w:r>
      <w:proofErr w:type="spellEnd"/>
      <w:r w:rsidRPr="00B81B7C">
        <w:rPr>
          <w:rFonts w:asciiTheme="minorHAnsi" w:hAnsiTheme="minorHAnsi" w:cstheme="minorHAnsi"/>
          <w:szCs w:val="24"/>
        </w:rPr>
        <w:t>), Niue Island, Wes-</w:t>
      </w:r>
      <w:proofErr w:type="spellStart"/>
      <w:r w:rsidRPr="00B81B7C">
        <w:rPr>
          <w:rFonts w:asciiTheme="minorHAnsi" w:hAnsiTheme="minorHAnsi" w:cstheme="minorHAnsi"/>
          <w:szCs w:val="24"/>
        </w:rPr>
        <w:t>tern</w:t>
      </w:r>
      <w:proofErr w:type="spellEnd"/>
      <w:r w:rsidRPr="00B81B7C">
        <w:rPr>
          <w:rFonts w:asciiTheme="minorHAnsi" w:hAnsiTheme="minorHAnsi" w:cstheme="minorHAnsi"/>
          <w:szCs w:val="24"/>
        </w:rPr>
        <w:t xml:space="preserve"> Samoa, Cook </w:t>
      </w:r>
      <w:proofErr w:type="spellStart"/>
      <w:r w:rsidRPr="00B81B7C">
        <w:rPr>
          <w:rFonts w:asciiTheme="minorHAnsi" w:hAnsiTheme="minorHAnsi" w:cstheme="minorHAnsi"/>
          <w:szCs w:val="24"/>
        </w:rPr>
        <w:t>Islands</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Northern</w:t>
      </w:r>
      <w:proofErr w:type="spellEnd"/>
      <w:r w:rsidRPr="00B81B7C">
        <w:rPr>
          <w:rFonts w:asciiTheme="minorHAnsi" w:hAnsiTheme="minorHAnsi" w:cstheme="minorHAnsi"/>
          <w:szCs w:val="24"/>
        </w:rPr>
        <w:t xml:space="preserve"> Mariana (</w:t>
      </w:r>
      <w:proofErr w:type="spellStart"/>
      <w:r w:rsidRPr="00B81B7C">
        <w:rPr>
          <w:rFonts w:asciiTheme="minorHAnsi" w:hAnsiTheme="minorHAnsi" w:cstheme="minorHAnsi"/>
          <w:szCs w:val="24"/>
        </w:rPr>
        <w:t>Saipan</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Easter</w:t>
      </w:r>
      <w:proofErr w:type="spellEnd"/>
      <w:r w:rsidRPr="00B81B7C">
        <w:rPr>
          <w:rFonts w:asciiTheme="minorHAnsi" w:hAnsiTheme="minorHAnsi" w:cstheme="minorHAnsi"/>
          <w:szCs w:val="24"/>
        </w:rPr>
        <w:t xml:space="preserve"> Island (isla de Pascua). </w:t>
      </w:r>
    </w:p>
    <w:p w14:paraId="78195A85" w14:textId="77777777" w:rsidR="003A3E62" w:rsidRDefault="003A3E62" w:rsidP="003A3E62">
      <w:pPr>
        <w:rPr>
          <w:rFonts w:asciiTheme="minorHAnsi" w:hAnsiTheme="minorHAnsi" w:cstheme="minorHAnsi"/>
          <w:sz w:val="20"/>
        </w:rPr>
      </w:pPr>
      <w:r w:rsidRPr="00B81B7C">
        <w:rPr>
          <w:rFonts w:asciiTheme="minorHAnsi" w:hAnsiTheme="minorHAnsi" w:cstheme="minorHAnsi"/>
          <w:sz w:val="20"/>
        </w:rPr>
        <w:t xml:space="preserve">Nota: Los servicios especiales son los que corresponden a servicios de </w:t>
      </w:r>
      <w:proofErr w:type="spellStart"/>
      <w:r w:rsidRPr="00B81B7C">
        <w:rPr>
          <w:rFonts w:asciiTheme="minorHAnsi" w:hAnsiTheme="minorHAnsi" w:cstheme="minorHAnsi"/>
          <w:sz w:val="20"/>
        </w:rPr>
        <w:t>audiotexto</w:t>
      </w:r>
      <w:proofErr w:type="spellEnd"/>
      <w:r w:rsidRPr="00B81B7C">
        <w:rPr>
          <w:rFonts w:asciiTheme="minorHAnsi" w:hAnsiTheme="minorHAnsi" w:cstheme="minorHAnsi"/>
          <w:sz w:val="20"/>
        </w:rPr>
        <w:t xml:space="preserve"> y satelitales.</w:t>
      </w:r>
    </w:p>
    <w:p w14:paraId="7FB2A7EF" w14:textId="77777777" w:rsidR="003A3E62" w:rsidRDefault="003A3E62" w:rsidP="003A3E62">
      <w:pPr>
        <w:rPr>
          <w:rFonts w:asciiTheme="minorHAnsi" w:hAnsiTheme="minorHAnsi" w:cstheme="minorHAnsi"/>
          <w:sz w:val="20"/>
        </w:rPr>
      </w:pPr>
    </w:p>
    <w:p w14:paraId="03E17357" w14:textId="77777777" w:rsidR="003A3E62" w:rsidRDefault="003A3E62" w:rsidP="003A3E62">
      <w:pPr>
        <w:rPr>
          <w:rFonts w:asciiTheme="minorHAnsi" w:hAnsiTheme="minorHAnsi" w:cstheme="minorHAnsi"/>
          <w:sz w:val="20"/>
        </w:rPr>
      </w:pPr>
    </w:p>
    <w:p w14:paraId="7B12794A" w14:textId="77777777" w:rsidR="003A3E62" w:rsidRDefault="003A3E62" w:rsidP="003A3E62">
      <w:pPr>
        <w:rPr>
          <w:rFonts w:asciiTheme="minorHAnsi" w:hAnsiTheme="minorHAnsi" w:cstheme="minorHAnsi"/>
          <w:sz w:val="20"/>
        </w:rPr>
      </w:pPr>
    </w:p>
    <w:p w14:paraId="0EC3FDED" w14:textId="77777777" w:rsidR="003A3E62" w:rsidRDefault="003A3E62" w:rsidP="003A3E62">
      <w:pPr>
        <w:rPr>
          <w:rFonts w:asciiTheme="minorHAnsi" w:hAnsiTheme="minorHAnsi" w:cstheme="minorHAnsi"/>
          <w:sz w:val="20"/>
        </w:rPr>
      </w:pPr>
    </w:p>
    <w:p w14:paraId="0FF13242" w14:textId="77777777" w:rsidR="003A3E62" w:rsidRDefault="003A3E62" w:rsidP="00124909">
      <w:pPr>
        <w:rPr>
          <w:rStyle w:val="Ttulo3Car"/>
          <w:rFonts w:asciiTheme="minorHAnsi" w:hAnsiTheme="minorHAnsi" w:cstheme="minorHAnsi"/>
          <w:sz w:val="28"/>
          <w:szCs w:val="28"/>
        </w:rPr>
      </w:pPr>
    </w:p>
    <w:p w14:paraId="3321DA8E" w14:textId="77777777" w:rsidR="003A3E62" w:rsidRDefault="003A3E62" w:rsidP="00124909">
      <w:pPr>
        <w:rPr>
          <w:rStyle w:val="Ttulo3Car"/>
          <w:rFonts w:asciiTheme="minorHAnsi" w:hAnsiTheme="minorHAnsi" w:cstheme="minorHAnsi"/>
          <w:sz w:val="28"/>
          <w:szCs w:val="28"/>
        </w:rPr>
      </w:pPr>
    </w:p>
    <w:p w14:paraId="34CA457D" w14:textId="77777777" w:rsidR="00124909" w:rsidRPr="00BF4E86" w:rsidRDefault="00124909" w:rsidP="00124909">
      <w:pPr>
        <w:rPr>
          <w:rStyle w:val="Ttulo3Car"/>
          <w:rFonts w:asciiTheme="minorHAnsi" w:hAnsiTheme="minorHAnsi" w:cstheme="minorHAnsi"/>
          <w:sz w:val="28"/>
          <w:szCs w:val="28"/>
        </w:rPr>
      </w:pPr>
      <w:bookmarkStart w:id="211" w:name="_Toc162342585"/>
      <w:r w:rsidRPr="00BF4E86">
        <w:rPr>
          <w:rStyle w:val="Ttulo3Car"/>
          <w:rFonts w:asciiTheme="minorHAnsi" w:hAnsiTheme="minorHAnsi" w:cstheme="minorHAnsi"/>
          <w:sz w:val="28"/>
          <w:szCs w:val="28"/>
        </w:rPr>
        <w:lastRenderedPageBreak/>
        <w:t>X</w:t>
      </w:r>
      <w:r w:rsidR="001077E0">
        <w:rPr>
          <w:rStyle w:val="Ttulo3Car"/>
          <w:rFonts w:asciiTheme="minorHAnsi" w:hAnsiTheme="minorHAnsi" w:cstheme="minorHAnsi"/>
          <w:sz w:val="28"/>
          <w:szCs w:val="28"/>
        </w:rPr>
        <w:t>VII</w:t>
      </w:r>
      <w:r w:rsidRPr="00BF4E86">
        <w:rPr>
          <w:rStyle w:val="Ttulo3Car"/>
          <w:rFonts w:asciiTheme="minorHAnsi" w:hAnsiTheme="minorHAnsi" w:cstheme="minorHAnsi"/>
          <w:sz w:val="28"/>
          <w:szCs w:val="28"/>
        </w:rPr>
        <w:t>. P</w:t>
      </w:r>
      <w:r>
        <w:rPr>
          <w:rStyle w:val="Ttulo3Car"/>
          <w:rFonts w:asciiTheme="minorHAnsi" w:hAnsiTheme="minorHAnsi" w:cstheme="minorHAnsi"/>
          <w:sz w:val="28"/>
          <w:szCs w:val="28"/>
        </w:rPr>
        <w:t>ROMOCIÓN VELOCIDAD SIMÉTRICA SUPERNEGOCIO Y SUPERNEGOCIO NETFLIX</w:t>
      </w:r>
      <w:bookmarkEnd w:id="211"/>
    </w:p>
    <w:p w14:paraId="4ED8A653" w14:textId="77777777" w:rsidR="00DB20AB" w:rsidRPr="00BF4E86" w:rsidRDefault="00DB20AB" w:rsidP="00DB20AB">
      <w:pPr>
        <w:rPr>
          <w:rFonts w:asciiTheme="minorHAnsi" w:hAnsiTheme="minorHAnsi" w:cstheme="minorHAnsi"/>
          <w:szCs w:val="24"/>
          <w:lang w:val="pt-BR"/>
        </w:rPr>
      </w:pPr>
    </w:p>
    <w:p w14:paraId="687196CA" w14:textId="77777777" w:rsidR="00DB20AB" w:rsidRPr="00BF4E86" w:rsidRDefault="00DB20AB" w:rsidP="00DB20AB">
      <w:pPr>
        <w:outlineLvl w:val="0"/>
        <w:rPr>
          <w:rFonts w:asciiTheme="minorHAnsi" w:hAnsiTheme="minorHAnsi" w:cstheme="minorHAnsi"/>
          <w:b/>
          <w:szCs w:val="24"/>
        </w:rPr>
      </w:pPr>
      <w:r w:rsidRPr="00BF4E86">
        <w:rPr>
          <w:rFonts w:asciiTheme="minorHAnsi" w:hAnsiTheme="minorHAnsi" w:cstheme="minorHAnsi"/>
          <w:b/>
          <w:szCs w:val="24"/>
        </w:rPr>
        <w:t>Número de Inscripción:</w:t>
      </w:r>
      <w:r>
        <w:rPr>
          <w:rFonts w:asciiTheme="minorHAnsi" w:hAnsiTheme="minorHAnsi" w:cstheme="minorHAnsi"/>
          <w:b/>
          <w:szCs w:val="24"/>
        </w:rPr>
        <w:t xml:space="preserve"> </w:t>
      </w:r>
      <w:r>
        <w:rPr>
          <w:rFonts w:asciiTheme="minorHAnsi" w:hAnsiTheme="minorHAnsi" w:cstheme="minorHAnsi"/>
          <w:b/>
          <w:sz w:val="28"/>
          <w:szCs w:val="28"/>
        </w:rPr>
        <w:t>784229</w:t>
      </w:r>
    </w:p>
    <w:p w14:paraId="68B2BF03" w14:textId="77777777" w:rsidR="00DB20AB" w:rsidRPr="00BF4E86" w:rsidRDefault="00DB20AB" w:rsidP="00DB20AB">
      <w:pPr>
        <w:rPr>
          <w:rFonts w:asciiTheme="minorHAnsi" w:hAnsiTheme="minorHAnsi" w:cstheme="minorHAnsi"/>
          <w:szCs w:val="24"/>
        </w:rPr>
      </w:pPr>
    </w:p>
    <w:p w14:paraId="2C56CB0E" w14:textId="77777777" w:rsidR="00DB20AB" w:rsidRPr="00BF4E86" w:rsidRDefault="00DB20AB" w:rsidP="00DB20AB">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Nombre del Servicio</w:t>
      </w:r>
    </w:p>
    <w:p w14:paraId="18B8A052" w14:textId="77777777" w:rsidR="00DB20AB" w:rsidRPr="00BF4E86" w:rsidRDefault="00DB20AB" w:rsidP="00DB20AB">
      <w:pPr>
        <w:outlineLvl w:val="0"/>
        <w:rPr>
          <w:rFonts w:asciiTheme="minorHAnsi" w:hAnsiTheme="minorHAnsi" w:cstheme="minorHAnsi"/>
          <w:bCs/>
          <w:szCs w:val="24"/>
          <w:lang w:val="es-ES_tradnl"/>
        </w:rPr>
      </w:pPr>
      <w:r w:rsidRPr="00BF4E86">
        <w:rPr>
          <w:rFonts w:asciiTheme="minorHAnsi" w:hAnsiTheme="minorHAnsi" w:cstheme="minorHAnsi"/>
          <w:bCs/>
          <w:szCs w:val="24"/>
          <w:lang w:val="es-ES_tradnl"/>
        </w:rPr>
        <w:t>P</w:t>
      </w:r>
      <w:r>
        <w:rPr>
          <w:rFonts w:asciiTheme="minorHAnsi" w:hAnsiTheme="minorHAnsi" w:cstheme="minorHAnsi"/>
          <w:bCs/>
          <w:szCs w:val="24"/>
          <w:lang w:val="es-ES_tradnl"/>
        </w:rPr>
        <w:t>romoción Velocidad Simétrica Supernegocio y Supernegocio Netflix</w:t>
      </w:r>
    </w:p>
    <w:p w14:paraId="7DEB2128" w14:textId="77777777" w:rsidR="00DB20AB" w:rsidRPr="00BF4E86" w:rsidRDefault="00DB20AB" w:rsidP="00DB20AB">
      <w:pPr>
        <w:rPr>
          <w:rFonts w:asciiTheme="minorHAnsi" w:hAnsiTheme="minorHAnsi" w:cstheme="minorHAnsi"/>
          <w:szCs w:val="24"/>
          <w:lang w:val="es-ES_tradnl"/>
        </w:rPr>
      </w:pPr>
    </w:p>
    <w:p w14:paraId="406404A6" w14:textId="77777777" w:rsidR="00DB20AB" w:rsidRPr="00BF4E86" w:rsidRDefault="00DB20AB" w:rsidP="00DB20AB">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Descripción</w:t>
      </w:r>
    </w:p>
    <w:p w14:paraId="58133DBA" w14:textId="77777777" w:rsidR="00DB20AB" w:rsidRPr="00B92FC3" w:rsidRDefault="00DB20AB" w:rsidP="00DB20AB">
      <w:pPr>
        <w:rPr>
          <w:rFonts w:asciiTheme="minorHAnsi" w:hAnsiTheme="minorHAnsi" w:cstheme="minorHAnsi"/>
          <w:szCs w:val="24"/>
          <w:lang w:val="es-ES_tradnl"/>
        </w:rPr>
      </w:pPr>
      <w:r w:rsidRPr="00B92FC3">
        <w:rPr>
          <w:rFonts w:asciiTheme="minorHAnsi" w:hAnsiTheme="minorHAnsi" w:cstheme="minorHAnsi"/>
          <w:szCs w:val="24"/>
          <w:lang w:val="es-ES_tradnl"/>
        </w:rPr>
        <w:t xml:space="preserve">Es una promoción para clientes </w:t>
      </w:r>
      <w:r>
        <w:rPr>
          <w:rFonts w:asciiTheme="minorHAnsi" w:hAnsiTheme="minorHAnsi" w:cstheme="minorHAnsi"/>
          <w:szCs w:val="24"/>
          <w:lang w:val="es-ES_tradnl"/>
        </w:rPr>
        <w:t xml:space="preserve">comerciales </w:t>
      </w:r>
      <w:r w:rsidRPr="00B92FC3">
        <w:rPr>
          <w:rFonts w:asciiTheme="minorHAnsi" w:hAnsiTheme="minorHAnsi" w:cstheme="minorHAnsi"/>
          <w:szCs w:val="24"/>
          <w:lang w:val="es-ES_tradnl"/>
        </w:rPr>
        <w:t xml:space="preserve">activos y nuevos que contraten el Paquete </w:t>
      </w:r>
      <w:r>
        <w:rPr>
          <w:rFonts w:asciiTheme="minorHAnsi" w:hAnsiTheme="minorHAnsi" w:cstheme="minorHAnsi"/>
          <w:szCs w:val="24"/>
          <w:lang w:val="es-ES_tradnl"/>
        </w:rPr>
        <w:t xml:space="preserve">Supernegocio o Paquete Supernegocio Netflix, </w:t>
      </w:r>
      <w:r w:rsidRPr="00B92FC3">
        <w:rPr>
          <w:rFonts w:asciiTheme="minorHAnsi" w:hAnsiTheme="minorHAnsi" w:cstheme="minorHAnsi"/>
          <w:szCs w:val="24"/>
          <w:lang w:val="es-ES_tradnl"/>
        </w:rPr>
        <w:t xml:space="preserve">en la cual recibirán por promoción durante </w:t>
      </w:r>
      <w:r w:rsidR="0049368F">
        <w:rPr>
          <w:rFonts w:asciiTheme="minorHAnsi" w:hAnsiTheme="minorHAnsi" w:cstheme="minorHAnsi"/>
          <w:szCs w:val="24"/>
          <w:lang w:val="es-ES_tradnl"/>
        </w:rPr>
        <w:t>6</w:t>
      </w:r>
      <w:r w:rsidRPr="00B92FC3">
        <w:rPr>
          <w:rFonts w:asciiTheme="minorHAnsi" w:hAnsiTheme="minorHAnsi" w:cstheme="minorHAnsi"/>
          <w:szCs w:val="24"/>
          <w:lang w:val="es-ES_tradnl"/>
        </w:rPr>
        <w:t xml:space="preserve"> meses el beneficio de velocidad simétrica, con una tasa de transmisión bidireccional.</w:t>
      </w:r>
    </w:p>
    <w:p w14:paraId="7533F836" w14:textId="77777777" w:rsidR="00DB20AB" w:rsidRPr="00BF4E86" w:rsidRDefault="00DB20AB" w:rsidP="00DB20AB">
      <w:pPr>
        <w:rPr>
          <w:rFonts w:asciiTheme="minorHAnsi" w:hAnsiTheme="minorHAnsi" w:cstheme="minorHAnsi"/>
          <w:szCs w:val="24"/>
          <w:lang w:val="es-ES_tradnl"/>
        </w:rPr>
      </w:pPr>
      <w:r w:rsidRPr="00B92FC3">
        <w:rPr>
          <w:rFonts w:asciiTheme="minorHAnsi" w:hAnsiTheme="minorHAnsi" w:cstheme="minorHAnsi"/>
          <w:szCs w:val="24"/>
          <w:lang w:val="es-ES_tradnl"/>
        </w:rPr>
        <w:t>Este servicio de ancho de banda simétrico se ofrece al cliente para que pueda recibir la misma velocidad de transmisión en la carga y descarga de información (sujeto a que las facilidades técnicas lo permitan).</w:t>
      </w:r>
    </w:p>
    <w:p w14:paraId="65C6222E" w14:textId="77777777" w:rsidR="00DB20AB" w:rsidRDefault="00DB20AB" w:rsidP="00DB20AB">
      <w:pPr>
        <w:outlineLvl w:val="0"/>
        <w:rPr>
          <w:rFonts w:asciiTheme="minorHAnsi" w:hAnsiTheme="minorHAnsi" w:cstheme="minorHAnsi"/>
          <w:b/>
          <w:szCs w:val="24"/>
          <w:lang w:val="es-ES_tradnl"/>
        </w:rPr>
      </w:pPr>
    </w:p>
    <w:p w14:paraId="7D1A3492" w14:textId="77777777" w:rsidR="00DB20AB" w:rsidRPr="00BF4E86" w:rsidRDefault="00DB20AB" w:rsidP="00DB20AB">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Estructura Tarifaria:</w:t>
      </w:r>
    </w:p>
    <w:p w14:paraId="715FBA86" w14:textId="77777777" w:rsidR="00DB20AB" w:rsidRPr="00BF4E86" w:rsidRDefault="00DB20AB" w:rsidP="00DB20AB">
      <w:pPr>
        <w:rPr>
          <w:rFonts w:asciiTheme="minorHAnsi" w:hAnsiTheme="minorHAnsi" w:cstheme="minorHAnsi"/>
          <w:b/>
          <w:bCs/>
          <w:szCs w:val="24"/>
          <w:lang w:val="es-ES_tradnl"/>
        </w:rPr>
      </w:pPr>
      <w:r>
        <w:rPr>
          <w:rFonts w:asciiTheme="minorHAnsi" w:hAnsiTheme="minorHAnsi" w:cstheme="minorHAnsi"/>
          <w:bCs/>
          <w:szCs w:val="24"/>
          <w:lang w:val="es-ES_tradnl"/>
        </w:rPr>
        <w:t>Aplicará al siguiente servicio:</w:t>
      </w:r>
    </w:p>
    <w:p w14:paraId="00839FB1" w14:textId="77777777" w:rsidR="00DB20AB" w:rsidRDefault="00DB20AB" w:rsidP="00DB20AB">
      <w:pPr>
        <w:rPr>
          <w:rFonts w:asciiTheme="minorHAnsi" w:hAnsiTheme="minorHAnsi" w:cstheme="minorHAnsi"/>
          <w:szCs w:val="24"/>
          <w:lang w:val="es-ES_tradnl"/>
        </w:rPr>
      </w:pPr>
      <w:r>
        <w:rPr>
          <w:rFonts w:asciiTheme="minorHAnsi" w:hAnsiTheme="minorHAnsi" w:cstheme="minorHAnsi"/>
          <w:szCs w:val="24"/>
          <w:lang w:val="es-ES_tradnl"/>
        </w:rPr>
        <w:t xml:space="preserve">Servicio: Paquete </w:t>
      </w:r>
      <w:r w:rsidR="0049368F">
        <w:rPr>
          <w:rFonts w:asciiTheme="minorHAnsi" w:hAnsiTheme="minorHAnsi" w:cstheme="minorHAnsi"/>
          <w:szCs w:val="24"/>
          <w:lang w:val="es-ES_tradnl"/>
        </w:rPr>
        <w:t>Supernegocio o Paquete Supernegocio Netflix</w:t>
      </w:r>
    </w:p>
    <w:p w14:paraId="54920A43" w14:textId="77777777" w:rsidR="00DB20AB" w:rsidRPr="00BF4E86" w:rsidRDefault="00DB20AB" w:rsidP="00DB20AB">
      <w:pPr>
        <w:rPr>
          <w:rFonts w:asciiTheme="minorHAnsi" w:hAnsiTheme="minorHAnsi" w:cstheme="minorHAnsi"/>
          <w:szCs w:val="24"/>
          <w:lang w:val="es-ES_tradnl"/>
        </w:rPr>
      </w:pPr>
      <w:r>
        <w:rPr>
          <w:rFonts w:asciiTheme="minorHAnsi" w:hAnsiTheme="minorHAnsi" w:cstheme="minorHAnsi"/>
          <w:szCs w:val="24"/>
          <w:lang w:val="es-ES_tradnl"/>
        </w:rPr>
        <w:t>Velocidad Simétrica 5 meses: 200 Mbps</w:t>
      </w:r>
    </w:p>
    <w:p w14:paraId="01A098B1" w14:textId="77777777" w:rsidR="00DB20AB" w:rsidRPr="00BF4E86" w:rsidRDefault="00DB20AB" w:rsidP="00DB20AB">
      <w:pPr>
        <w:rPr>
          <w:rFonts w:asciiTheme="minorHAnsi" w:hAnsiTheme="minorHAnsi" w:cstheme="minorHAnsi"/>
          <w:szCs w:val="24"/>
          <w:lang w:val="es-ES_tradnl"/>
        </w:rPr>
      </w:pPr>
    </w:p>
    <w:p w14:paraId="090E6FE8" w14:textId="77777777" w:rsidR="00DB20AB" w:rsidRPr="00BF4E86" w:rsidRDefault="00DB20AB" w:rsidP="00DB20AB">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 xml:space="preserve">Reglas de Aplicación Tarifaria </w:t>
      </w:r>
    </w:p>
    <w:p w14:paraId="09E7D434" w14:textId="77777777" w:rsidR="00DB20AB" w:rsidRPr="00B92FC3" w:rsidRDefault="00DB20AB" w:rsidP="00DB20AB">
      <w:pPr>
        <w:rPr>
          <w:rFonts w:asciiTheme="minorHAnsi" w:hAnsiTheme="minorHAnsi" w:cstheme="minorHAnsi"/>
          <w:szCs w:val="24"/>
          <w:lang w:val="es-ES_tradnl"/>
        </w:rPr>
      </w:pPr>
      <w:r w:rsidRPr="00B92FC3">
        <w:rPr>
          <w:rFonts w:asciiTheme="minorHAnsi" w:hAnsiTheme="minorHAnsi" w:cstheme="minorHAnsi"/>
          <w:szCs w:val="24"/>
          <w:lang w:val="es-ES_tradnl"/>
        </w:rPr>
        <w:t xml:space="preserve">En nuevas contrataciones se proporcionará la promoción durante los primeros </w:t>
      </w:r>
      <w:r w:rsidR="0049368F">
        <w:rPr>
          <w:rFonts w:asciiTheme="minorHAnsi" w:hAnsiTheme="minorHAnsi" w:cstheme="minorHAnsi"/>
          <w:szCs w:val="24"/>
          <w:lang w:val="es-ES_tradnl"/>
        </w:rPr>
        <w:t>6</w:t>
      </w:r>
      <w:r w:rsidRPr="00B92FC3">
        <w:rPr>
          <w:rFonts w:asciiTheme="minorHAnsi" w:hAnsiTheme="minorHAnsi" w:cstheme="minorHAnsi"/>
          <w:szCs w:val="24"/>
          <w:lang w:val="es-ES_tradnl"/>
        </w:rPr>
        <w:t xml:space="preserve"> meses y aplicará de forma automática, una vez finalizado el periodo promocional el cliente recibirá la velocidad del servicio contratado.</w:t>
      </w:r>
    </w:p>
    <w:p w14:paraId="1DC4815B" w14:textId="77777777" w:rsidR="00DB20AB" w:rsidRPr="00B92FC3" w:rsidRDefault="00DB20AB" w:rsidP="00DB20AB">
      <w:pPr>
        <w:rPr>
          <w:rFonts w:asciiTheme="minorHAnsi" w:hAnsiTheme="minorHAnsi" w:cstheme="minorHAnsi"/>
          <w:szCs w:val="24"/>
          <w:lang w:val="es-ES_tradnl"/>
        </w:rPr>
      </w:pPr>
      <w:r w:rsidRPr="00B92FC3">
        <w:rPr>
          <w:rFonts w:asciiTheme="minorHAnsi" w:hAnsiTheme="minorHAnsi" w:cstheme="minorHAnsi"/>
          <w:szCs w:val="24"/>
          <w:lang w:val="es-ES_tradnl"/>
        </w:rPr>
        <w:t xml:space="preserve">En el caso de clientes activos se proporcionará la promoción de manera automática. </w:t>
      </w:r>
    </w:p>
    <w:p w14:paraId="16A35392" w14:textId="77777777" w:rsidR="00DB20AB" w:rsidRPr="00B92FC3" w:rsidRDefault="00DB20AB" w:rsidP="00DB20AB">
      <w:pPr>
        <w:rPr>
          <w:rFonts w:asciiTheme="minorHAnsi" w:hAnsiTheme="minorHAnsi" w:cstheme="minorHAnsi"/>
          <w:szCs w:val="24"/>
          <w:lang w:val="es-ES_tradnl"/>
        </w:rPr>
      </w:pPr>
      <w:r w:rsidRPr="00B92FC3">
        <w:rPr>
          <w:rFonts w:asciiTheme="minorHAnsi" w:hAnsiTheme="minorHAnsi" w:cstheme="minorHAnsi"/>
          <w:szCs w:val="24"/>
          <w:lang w:val="es-ES_tradnl"/>
        </w:rPr>
        <w:t>No aplican descuentos u otras promociones adicionales, a menos que se especifique lo contrario.</w:t>
      </w:r>
    </w:p>
    <w:p w14:paraId="12C9B928" w14:textId="77777777" w:rsidR="00DB20AB" w:rsidRPr="00BF4E86" w:rsidRDefault="00DB20AB" w:rsidP="00DB20AB">
      <w:pPr>
        <w:rPr>
          <w:rFonts w:asciiTheme="minorHAnsi" w:hAnsiTheme="minorHAnsi" w:cstheme="minorHAnsi"/>
          <w:szCs w:val="24"/>
          <w:lang w:val="es-ES_tradnl"/>
        </w:rPr>
      </w:pPr>
      <w:r w:rsidRPr="00B92FC3">
        <w:rPr>
          <w:rFonts w:asciiTheme="minorHAnsi" w:hAnsiTheme="minorHAnsi" w:cstheme="minorHAnsi"/>
          <w:szCs w:val="24"/>
          <w:lang w:val="es-ES_tradnl"/>
        </w:rPr>
        <w:t>La velocidad simétrica señalada en el cuadro anterior es la velocidad máxima de subida y de bajada que podrá alcanzar su servicio.</w:t>
      </w:r>
    </w:p>
    <w:p w14:paraId="5FD0FCB2" w14:textId="77777777" w:rsidR="00DB20AB" w:rsidRPr="00A17371" w:rsidRDefault="00DB20AB" w:rsidP="00DB20AB">
      <w:pPr>
        <w:rPr>
          <w:rFonts w:ascii="Calibri" w:hAnsi="Calibri" w:cs="Arial"/>
          <w:sz w:val="20"/>
          <w:lang w:val="es-ES_tradnl"/>
        </w:rPr>
      </w:pPr>
    </w:p>
    <w:p w14:paraId="6F7B33F5" w14:textId="77777777" w:rsidR="00DB20AB" w:rsidRPr="00BF4E86" w:rsidRDefault="00DB20AB" w:rsidP="00DB20AB">
      <w:pPr>
        <w:outlineLvl w:val="0"/>
        <w:rPr>
          <w:rFonts w:ascii="Calibri" w:hAnsi="Calibri"/>
          <w:b/>
          <w:szCs w:val="24"/>
          <w:lang w:val="es-ES_tradnl"/>
        </w:rPr>
      </w:pPr>
      <w:r w:rsidRPr="00BF4E86">
        <w:rPr>
          <w:rFonts w:ascii="Calibri" w:hAnsi="Calibri"/>
          <w:b/>
          <w:szCs w:val="24"/>
          <w:lang w:val="es-ES_tradnl"/>
        </w:rPr>
        <w:t>Políticas Comerciales</w:t>
      </w:r>
    </w:p>
    <w:p w14:paraId="648526C0"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El cliente deberá cumplir con los siguientes requisitos:</w:t>
      </w:r>
    </w:p>
    <w:p w14:paraId="632C918E"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 xml:space="preserve">Se otorgará hasta un periodo de </w:t>
      </w:r>
      <w:r w:rsidR="0049368F">
        <w:rPr>
          <w:rFonts w:ascii="Calibri" w:hAnsi="Calibri"/>
          <w:szCs w:val="24"/>
          <w:lang w:val="es-ES_tradnl"/>
        </w:rPr>
        <w:t>6</w:t>
      </w:r>
      <w:r w:rsidRPr="00D41AE0">
        <w:rPr>
          <w:rFonts w:ascii="Calibri" w:hAnsi="Calibri"/>
          <w:szCs w:val="24"/>
          <w:lang w:val="es-ES_tradnl"/>
        </w:rPr>
        <w:t xml:space="preserve"> meses cuando el cliente contrate o tenga contratado el Paquete </w:t>
      </w:r>
      <w:r w:rsidR="0049368F">
        <w:rPr>
          <w:rFonts w:ascii="Calibri" w:hAnsi="Calibri"/>
          <w:szCs w:val="24"/>
          <w:lang w:val="es-ES_tradnl"/>
        </w:rPr>
        <w:t>Supernegocio o Paquete Supernegocio Netflix</w:t>
      </w:r>
      <w:r w:rsidRPr="00D41AE0">
        <w:rPr>
          <w:rFonts w:ascii="Calibri" w:hAnsi="Calibri"/>
          <w:szCs w:val="24"/>
          <w:lang w:val="es-ES_tradnl"/>
        </w:rPr>
        <w:t>, sujeto a que las facilidades técnicas lo permitan.</w:t>
      </w:r>
    </w:p>
    <w:p w14:paraId="3FD8CD74"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La Velocidad Simétrica aplica siempre y cuando las condiciones técnicas de equipamiento lo permitan y podría variar en función de factores que incluyen limitaciones del dispositivo, de la red y otros.</w:t>
      </w:r>
    </w:p>
    <w:p w14:paraId="7B4E9EF3"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lastRenderedPageBreak/>
        <w:t xml:space="preserve">Si el cliente cambia de paquete se pierde la promoción, si realiza un cambio de domicilio antes de terminar el periodo de los </w:t>
      </w:r>
      <w:r w:rsidR="0049368F">
        <w:rPr>
          <w:rFonts w:ascii="Calibri" w:hAnsi="Calibri"/>
          <w:szCs w:val="24"/>
          <w:lang w:val="es-ES_tradnl"/>
        </w:rPr>
        <w:t>6</w:t>
      </w:r>
      <w:r w:rsidRPr="00D41AE0">
        <w:rPr>
          <w:rFonts w:ascii="Calibri" w:hAnsi="Calibri"/>
          <w:szCs w:val="24"/>
          <w:lang w:val="es-ES_tradnl"/>
        </w:rPr>
        <w:t xml:space="preserve"> meses promocionales, la promoción se conserva conforme a los meses restantes, siempre y cuando las facilidades técnicas lo permitan.</w:t>
      </w:r>
    </w:p>
    <w:p w14:paraId="1234B8E1"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0BA55919"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La promoción aplica siempre y cuando los clientes:</w:t>
      </w:r>
    </w:p>
    <w:p w14:paraId="6157C0E3"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 xml:space="preserve">Se encuentren al corriente en sus pagos de telecomunicaciones en </w:t>
      </w:r>
      <w:r w:rsidR="0049368F">
        <w:rPr>
          <w:rFonts w:ascii="Calibri" w:hAnsi="Calibri"/>
          <w:szCs w:val="24"/>
          <w:lang w:val="es-ES_tradnl"/>
        </w:rPr>
        <w:t>su</w:t>
      </w:r>
      <w:r w:rsidRPr="00D41AE0">
        <w:rPr>
          <w:rFonts w:ascii="Calibri" w:hAnsi="Calibri"/>
          <w:szCs w:val="24"/>
          <w:lang w:val="es-ES_tradnl"/>
        </w:rPr>
        <w:t xml:space="preserve"> recibo</w:t>
      </w:r>
      <w:r w:rsidR="0049368F">
        <w:rPr>
          <w:rFonts w:ascii="Calibri" w:hAnsi="Calibri"/>
          <w:szCs w:val="24"/>
          <w:lang w:val="es-ES_tradnl"/>
        </w:rPr>
        <w:t>/factura</w:t>
      </w:r>
      <w:r w:rsidRPr="00D41AE0">
        <w:rPr>
          <w:rFonts w:ascii="Calibri" w:hAnsi="Calibri"/>
          <w:szCs w:val="24"/>
          <w:lang w:val="es-ES_tradnl"/>
        </w:rPr>
        <w:t>.</w:t>
      </w:r>
    </w:p>
    <w:p w14:paraId="7E8FB621"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No presenten saldo pendiente en sus servicios de telecomunicaciones al último corte de su recibo/factura.</w:t>
      </w:r>
    </w:p>
    <w:p w14:paraId="6A4AFEE1"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La facturación adicional derivada de consumos por cualquier concepto que originen un cobro deberá ser pagado conforme a la tarifa vigente.</w:t>
      </w:r>
    </w:p>
    <w:p w14:paraId="5A20F758"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Si el cliente deja de estar el corriente en sus pagos de servicios de telecomunicaciones, en automático en la factura inmediata siguiente el usuario retomará la velocidad original del servicio conforme al registro actual vigente.</w:t>
      </w:r>
    </w:p>
    <w:p w14:paraId="3DBDE39B"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 xml:space="preserve">Si el cliente realiza un cambio de plan a otro no participante, la promoción se perderá. </w:t>
      </w:r>
    </w:p>
    <w:p w14:paraId="38D175B8"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 xml:space="preserve">En caso de no poderse cubrir el total de los conceptos facturados referentes a telecomunicaciones, el beneficio se perderá. </w:t>
      </w:r>
    </w:p>
    <w:p w14:paraId="569DE776"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La promoción no es acumulable con otras promociones que otorguen beneficios similares.</w:t>
      </w:r>
    </w:p>
    <w:p w14:paraId="02C58EFC" w14:textId="77777777" w:rsidR="00DB20AB" w:rsidRPr="00BF4E86" w:rsidRDefault="00DB20AB" w:rsidP="00DB20AB">
      <w:pPr>
        <w:tabs>
          <w:tab w:val="left" w:pos="0"/>
        </w:tabs>
        <w:ind w:right="213"/>
        <w:jc w:val="both"/>
        <w:rPr>
          <w:rFonts w:ascii="Calibri" w:hAnsi="Calibri" w:cs="Arial"/>
          <w:szCs w:val="24"/>
        </w:rPr>
      </w:pPr>
      <w:r w:rsidRPr="00D41AE0">
        <w:rPr>
          <w:rFonts w:ascii="Calibri" w:hAnsi="Calibri"/>
          <w:szCs w:val="24"/>
          <w:lang w:val="es-ES_tradnl"/>
        </w:rPr>
        <w:t>Si el paquete es cancelado por falta de pago, el beneficio se perderá.</w:t>
      </w:r>
    </w:p>
    <w:p w14:paraId="700B0959" w14:textId="77777777" w:rsidR="00DB20AB" w:rsidRPr="00A17371" w:rsidRDefault="00DB20AB" w:rsidP="00DB20AB">
      <w:pPr>
        <w:rPr>
          <w:rFonts w:ascii="Calibri" w:hAnsi="Calibri" w:cs="Arial"/>
          <w:bCs/>
          <w:color w:val="000000"/>
          <w:sz w:val="20"/>
          <w:lang w:val="es-ES_tradnl"/>
        </w:rPr>
      </w:pPr>
    </w:p>
    <w:p w14:paraId="72729730" w14:textId="77777777" w:rsidR="00DB20AB" w:rsidRPr="00BF4E86" w:rsidRDefault="00DB20AB" w:rsidP="00DB20AB">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Vigencia:</w:t>
      </w:r>
    </w:p>
    <w:p w14:paraId="311F06F2" w14:textId="77777777" w:rsidR="00DA1A1F" w:rsidRPr="00EE2112" w:rsidRDefault="00DB20AB" w:rsidP="00DB20AB">
      <w:pPr>
        <w:spacing w:after="200" w:line="276" w:lineRule="auto"/>
        <w:rPr>
          <w:rFonts w:ascii="Arial" w:hAnsi="Arial" w:cs="Arial"/>
          <w:sz w:val="20"/>
        </w:rPr>
      </w:pPr>
      <w:r>
        <w:rPr>
          <w:rFonts w:asciiTheme="minorHAnsi" w:hAnsiTheme="minorHAnsi" w:cstheme="minorHAnsi"/>
          <w:szCs w:val="24"/>
          <w:lang w:val="es-ES_tradnl"/>
        </w:rPr>
        <w:t>Indefinida</w:t>
      </w:r>
      <w:r w:rsidRPr="00BF4E86">
        <w:rPr>
          <w:rFonts w:asciiTheme="minorHAnsi" w:hAnsiTheme="minorHAnsi" w:cstheme="minorHAnsi"/>
          <w:szCs w:val="24"/>
          <w:lang w:val="es-ES_tradnl"/>
        </w:rPr>
        <w:t>.</w:t>
      </w:r>
      <w:r w:rsidR="00DA1A1F">
        <w:rPr>
          <w:rFonts w:ascii="Arial" w:hAnsi="Arial" w:cs="Arial"/>
          <w:sz w:val="20"/>
        </w:rPr>
        <w:br w:type="page"/>
      </w:r>
    </w:p>
    <w:p w14:paraId="0E5A4B28" w14:textId="77777777" w:rsidR="00BD233B" w:rsidRPr="002D1FA4" w:rsidRDefault="00BD233B" w:rsidP="00BD233B">
      <w:pPr>
        <w:rPr>
          <w:rStyle w:val="Ttulo3Car"/>
          <w:rFonts w:asciiTheme="minorHAnsi" w:hAnsiTheme="minorHAnsi" w:cstheme="minorHAnsi"/>
          <w:sz w:val="28"/>
          <w:szCs w:val="28"/>
        </w:rPr>
      </w:pPr>
      <w:bookmarkStart w:id="212" w:name="_Toc162342586"/>
      <w:r w:rsidRPr="002D1FA4">
        <w:rPr>
          <w:rStyle w:val="Ttulo3Car"/>
          <w:rFonts w:asciiTheme="minorHAnsi" w:hAnsiTheme="minorHAnsi" w:cstheme="minorHAnsi"/>
          <w:sz w:val="28"/>
          <w:szCs w:val="28"/>
        </w:rPr>
        <w:lastRenderedPageBreak/>
        <w:t>X</w:t>
      </w:r>
      <w:r w:rsidR="001077E0">
        <w:rPr>
          <w:rStyle w:val="Ttulo3Car"/>
          <w:rFonts w:asciiTheme="minorHAnsi" w:hAnsiTheme="minorHAnsi" w:cstheme="minorHAnsi"/>
          <w:sz w:val="28"/>
          <w:szCs w:val="28"/>
        </w:rPr>
        <w:t>VIII</w:t>
      </w:r>
      <w:r w:rsidRPr="002D1FA4">
        <w:rPr>
          <w:rStyle w:val="Ttulo3Car"/>
          <w:rFonts w:asciiTheme="minorHAnsi" w:hAnsiTheme="minorHAnsi" w:cstheme="minorHAnsi"/>
          <w:sz w:val="28"/>
          <w:szCs w:val="28"/>
        </w:rPr>
        <w:t xml:space="preserve">. PAQUETE TELMEX NEGOCIO </w:t>
      </w:r>
      <w:r>
        <w:rPr>
          <w:rStyle w:val="Ttulo3Car"/>
          <w:rFonts w:asciiTheme="minorHAnsi" w:hAnsiTheme="minorHAnsi" w:cstheme="minorHAnsi"/>
          <w:sz w:val="28"/>
          <w:szCs w:val="28"/>
        </w:rPr>
        <w:t>ILIMITADO</w:t>
      </w:r>
      <w:r w:rsidRPr="002D1FA4">
        <w:rPr>
          <w:rStyle w:val="Ttulo3Car"/>
          <w:rFonts w:asciiTheme="minorHAnsi" w:hAnsiTheme="minorHAnsi" w:cstheme="minorHAnsi"/>
          <w:sz w:val="28"/>
          <w:szCs w:val="28"/>
        </w:rPr>
        <w:t xml:space="preserve"> 1</w:t>
      </w:r>
      <w:bookmarkEnd w:id="212"/>
    </w:p>
    <w:p w14:paraId="3901FDD2" w14:textId="77777777" w:rsidR="00BD233B" w:rsidRPr="002D1FA4" w:rsidRDefault="00BD233B" w:rsidP="00BD233B">
      <w:pPr>
        <w:rPr>
          <w:rFonts w:asciiTheme="minorHAnsi" w:hAnsiTheme="minorHAnsi" w:cstheme="minorHAnsi"/>
          <w:b/>
          <w:szCs w:val="24"/>
        </w:rPr>
      </w:pPr>
    </w:p>
    <w:p w14:paraId="1C733549" w14:textId="070117E2" w:rsidR="00BD233B" w:rsidRPr="002D1FA4" w:rsidRDefault="00BD233B" w:rsidP="00BD233B">
      <w:pPr>
        <w:outlineLvl w:val="0"/>
        <w:rPr>
          <w:rFonts w:asciiTheme="minorHAnsi" w:hAnsiTheme="minorHAnsi" w:cstheme="minorHAnsi"/>
          <w:b/>
          <w:szCs w:val="24"/>
        </w:rPr>
      </w:pPr>
      <w:r w:rsidRPr="002D1FA4">
        <w:rPr>
          <w:rFonts w:asciiTheme="minorHAnsi" w:hAnsiTheme="minorHAnsi" w:cstheme="minorHAnsi"/>
          <w:b/>
          <w:szCs w:val="24"/>
        </w:rPr>
        <w:t>Número de Inscripción:</w:t>
      </w:r>
      <w:r>
        <w:rPr>
          <w:rFonts w:asciiTheme="minorHAnsi" w:hAnsiTheme="minorHAnsi" w:cstheme="minorHAnsi"/>
          <w:b/>
          <w:szCs w:val="24"/>
        </w:rPr>
        <w:t xml:space="preserve"> </w:t>
      </w:r>
      <w:r w:rsidR="00C571A0" w:rsidRPr="00C571A0">
        <w:rPr>
          <w:rFonts w:asciiTheme="minorHAnsi" w:hAnsiTheme="minorHAnsi" w:cstheme="minorHAnsi"/>
          <w:b/>
          <w:sz w:val="28"/>
          <w:szCs w:val="28"/>
        </w:rPr>
        <w:t>1155159</w:t>
      </w:r>
    </w:p>
    <w:p w14:paraId="0ACFFCC0" w14:textId="77777777" w:rsidR="00BD233B" w:rsidRPr="002D1FA4" w:rsidRDefault="00BD233B" w:rsidP="00BD233B">
      <w:pPr>
        <w:rPr>
          <w:rFonts w:asciiTheme="minorHAnsi" w:hAnsiTheme="minorHAnsi" w:cstheme="minorHAnsi"/>
          <w:b/>
          <w:szCs w:val="24"/>
        </w:rPr>
      </w:pPr>
    </w:p>
    <w:p w14:paraId="6820134F" w14:textId="77777777" w:rsidR="00BD233B" w:rsidRPr="002D1FA4" w:rsidRDefault="00BD233B" w:rsidP="00BD233B">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Nombre del Servicio:</w:t>
      </w:r>
    </w:p>
    <w:p w14:paraId="3191BB6E" w14:textId="77777777" w:rsidR="00BD233B" w:rsidRPr="002D1FA4" w:rsidRDefault="00BD233B" w:rsidP="00BD233B">
      <w:pPr>
        <w:rPr>
          <w:rFonts w:asciiTheme="minorHAnsi" w:hAnsiTheme="minorHAnsi" w:cstheme="minorHAnsi"/>
          <w:bCs/>
          <w:szCs w:val="24"/>
          <w:lang w:val="es-ES_tradnl"/>
        </w:rPr>
      </w:pPr>
      <w:r w:rsidRPr="002D1FA4">
        <w:rPr>
          <w:rFonts w:asciiTheme="minorHAnsi" w:hAnsiTheme="minorHAnsi" w:cstheme="minorHAnsi"/>
          <w:bCs/>
          <w:szCs w:val="24"/>
          <w:lang w:val="es-ES_tradnl"/>
        </w:rPr>
        <w:t xml:space="preserve">Paquete Telmex Negocio </w:t>
      </w:r>
      <w:r>
        <w:rPr>
          <w:rFonts w:asciiTheme="minorHAnsi" w:hAnsiTheme="minorHAnsi" w:cstheme="minorHAnsi"/>
          <w:bCs/>
          <w:szCs w:val="24"/>
          <w:lang w:val="es-ES_tradnl"/>
        </w:rPr>
        <w:t xml:space="preserve">Ilimitado </w:t>
      </w:r>
      <w:r w:rsidRPr="002D1FA4">
        <w:rPr>
          <w:rFonts w:asciiTheme="minorHAnsi" w:hAnsiTheme="minorHAnsi" w:cstheme="minorHAnsi"/>
          <w:bCs/>
          <w:szCs w:val="24"/>
          <w:lang w:val="es-ES_tradnl"/>
        </w:rPr>
        <w:t>1.</w:t>
      </w:r>
    </w:p>
    <w:p w14:paraId="3ED03CDC" w14:textId="77777777" w:rsidR="00BD233B" w:rsidRDefault="00BD233B" w:rsidP="00BD233B">
      <w:pPr>
        <w:outlineLvl w:val="0"/>
        <w:rPr>
          <w:rFonts w:asciiTheme="minorHAnsi" w:hAnsiTheme="minorHAnsi" w:cstheme="minorHAnsi"/>
          <w:b/>
          <w:szCs w:val="24"/>
          <w:lang w:val="es-ES_tradnl"/>
        </w:rPr>
      </w:pPr>
    </w:p>
    <w:p w14:paraId="55BB8BDA" w14:textId="77777777" w:rsidR="00BD233B" w:rsidRDefault="00BD233B" w:rsidP="00BD233B">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Descripción:</w:t>
      </w:r>
    </w:p>
    <w:p w14:paraId="16F1126C" w14:textId="77777777" w:rsidR="00BD233B" w:rsidRPr="002D1FA4" w:rsidRDefault="00BD233B" w:rsidP="00BD233B">
      <w:pPr>
        <w:outlineLvl w:val="0"/>
        <w:rPr>
          <w:rFonts w:asciiTheme="minorHAnsi" w:hAnsiTheme="minorHAnsi" w:cstheme="minorHAnsi"/>
          <w:b/>
          <w:szCs w:val="24"/>
          <w:lang w:val="es-ES_tradnl"/>
        </w:rPr>
      </w:pPr>
      <w:r w:rsidRPr="001963CE">
        <w:rPr>
          <w:rFonts w:asciiTheme="minorHAnsi" w:hAnsiTheme="minorHAnsi" w:cstheme="minorHAnsi"/>
          <w:szCs w:val="24"/>
        </w:rPr>
        <w:t xml:space="preserve">Es un paquete que integra bajo un esquema de renta mensual fija: la renta básica de hasta </w:t>
      </w:r>
      <w:r>
        <w:rPr>
          <w:rFonts w:asciiTheme="minorHAnsi" w:hAnsiTheme="minorHAnsi" w:cstheme="minorHAnsi"/>
          <w:szCs w:val="24"/>
        </w:rPr>
        <w:t>2</w:t>
      </w:r>
      <w:r w:rsidRPr="001963CE">
        <w:rPr>
          <w:rFonts w:asciiTheme="minorHAnsi" w:hAnsiTheme="minorHAnsi" w:cstheme="minorHAnsi"/>
          <w:szCs w:val="24"/>
        </w:rPr>
        <w:t xml:space="preserve"> líneas comerciales, Infinitum de hasta </w:t>
      </w:r>
      <w:r w:rsidR="00C8331E">
        <w:rPr>
          <w:rFonts w:asciiTheme="minorHAnsi" w:hAnsiTheme="minorHAnsi" w:cstheme="minorHAnsi"/>
          <w:szCs w:val="24"/>
        </w:rPr>
        <w:t>7</w:t>
      </w:r>
      <w:r>
        <w:rPr>
          <w:rFonts w:asciiTheme="minorHAnsi" w:hAnsiTheme="minorHAnsi" w:cstheme="minorHAnsi"/>
          <w:szCs w:val="24"/>
        </w:rPr>
        <w:t>50</w:t>
      </w:r>
      <w:r w:rsidRPr="001963CE">
        <w:rPr>
          <w:rFonts w:asciiTheme="minorHAnsi" w:hAnsiTheme="minorHAnsi" w:cstheme="minorHAnsi"/>
          <w:szCs w:val="24"/>
        </w:rPr>
        <w:t xml:space="preserve"> Mbps, llamadas de servicio medido ilimitadas, minutos ilimitados a teléfonos móviles bajo la modalidad de “El Que Llama Paga”, minutos ilimitados de larga distancia internacional (001), minutos ilimitados de larga distancia mundial (00), Paquete de Servicios Digitales y tarifas promocionales para el servicio de Larga Distancia Mundial.</w:t>
      </w:r>
    </w:p>
    <w:p w14:paraId="395C861D" w14:textId="77777777" w:rsidR="00BD233B" w:rsidRPr="002D1FA4" w:rsidRDefault="00BD233B" w:rsidP="00BD233B">
      <w:pPr>
        <w:rPr>
          <w:rFonts w:asciiTheme="minorHAnsi" w:hAnsiTheme="minorHAnsi" w:cstheme="minorHAnsi"/>
          <w:bCs/>
          <w:szCs w:val="24"/>
          <w:lang w:val="es-ES_tradnl"/>
        </w:rPr>
      </w:pPr>
    </w:p>
    <w:p w14:paraId="2D91C7F3" w14:textId="77777777" w:rsidR="00BD233B" w:rsidRPr="002D1FA4" w:rsidRDefault="00BD233B" w:rsidP="00BD233B">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4CB07EB5" w14:textId="77777777" w:rsidR="00BD233B" w:rsidRPr="002D1FA4" w:rsidRDefault="00BD233B" w:rsidP="00BD233B">
      <w:pPr>
        <w:rPr>
          <w:rFonts w:asciiTheme="minorHAnsi" w:hAnsiTheme="minorHAnsi" w:cstheme="minorHAnsi"/>
          <w:bCs/>
          <w:szCs w:val="24"/>
          <w:lang w:val="es-ES_tradnl"/>
        </w:rPr>
      </w:pPr>
      <w:r w:rsidRPr="002D1FA4">
        <w:rPr>
          <w:rFonts w:asciiTheme="minorHAnsi" w:hAnsiTheme="minorHAnsi" w:cstheme="minorHAnsi"/>
          <w:bCs/>
          <w:szCs w:val="24"/>
          <w:lang w:val="es-ES_tradnl"/>
        </w:rPr>
        <w:t xml:space="preserve">El Paquete Telmex Negocio </w:t>
      </w:r>
      <w:r>
        <w:rPr>
          <w:rFonts w:asciiTheme="minorHAnsi" w:hAnsiTheme="minorHAnsi" w:cstheme="minorHAnsi"/>
          <w:bCs/>
          <w:szCs w:val="24"/>
          <w:lang w:val="es-ES_tradnl"/>
        </w:rPr>
        <w:t>Ilimitado</w:t>
      </w:r>
      <w:r w:rsidRPr="002D1FA4">
        <w:rPr>
          <w:rFonts w:asciiTheme="minorHAnsi" w:hAnsiTheme="minorHAnsi" w:cstheme="minorHAnsi"/>
          <w:bCs/>
          <w:szCs w:val="24"/>
          <w:lang w:val="es-ES_tradnl"/>
        </w:rPr>
        <w:t xml:space="preserve"> 1 incluye lo siguiente:</w:t>
      </w:r>
    </w:p>
    <w:p w14:paraId="29F9BFE5" w14:textId="77777777" w:rsidR="00BD233B" w:rsidRDefault="00BD233B" w:rsidP="00BD233B">
      <w:pPr>
        <w:rPr>
          <w:rFonts w:asciiTheme="minorHAnsi" w:hAnsiTheme="minorHAnsi" w:cstheme="minorHAnsi"/>
          <w:bCs/>
          <w:szCs w:val="24"/>
          <w:lang w:val="es-ES_tradnl"/>
        </w:rPr>
      </w:pPr>
      <w:r w:rsidRPr="001963CE">
        <w:rPr>
          <w:rFonts w:asciiTheme="minorHAnsi" w:hAnsiTheme="minorHAnsi" w:cstheme="minorHAnsi"/>
          <w:bCs/>
          <w:szCs w:val="24"/>
        </w:rPr>
        <w:t xml:space="preserve">Renta Básica de hasta </w:t>
      </w:r>
      <w:r>
        <w:rPr>
          <w:rFonts w:asciiTheme="minorHAnsi" w:hAnsiTheme="minorHAnsi" w:cstheme="minorHAnsi"/>
          <w:bCs/>
          <w:szCs w:val="24"/>
        </w:rPr>
        <w:t>2</w:t>
      </w:r>
      <w:r w:rsidRPr="001963CE">
        <w:rPr>
          <w:rFonts w:asciiTheme="minorHAnsi" w:hAnsiTheme="minorHAnsi" w:cstheme="minorHAnsi"/>
          <w:bCs/>
          <w:szCs w:val="24"/>
        </w:rPr>
        <w:t xml:space="preserve"> Líneas comerciales</w:t>
      </w:r>
      <w:r w:rsidRPr="002D1FA4">
        <w:rPr>
          <w:rFonts w:asciiTheme="minorHAnsi" w:hAnsiTheme="minorHAnsi" w:cstheme="minorHAnsi"/>
          <w:bCs/>
          <w:szCs w:val="24"/>
          <w:lang w:val="es-ES_tradnl"/>
        </w:rPr>
        <w:t xml:space="preserve"> </w:t>
      </w:r>
    </w:p>
    <w:p w14:paraId="6D437B5F" w14:textId="77777777" w:rsidR="00BD233B" w:rsidRPr="002D1FA4" w:rsidRDefault="00BD233B" w:rsidP="00BD233B">
      <w:pPr>
        <w:rPr>
          <w:rFonts w:asciiTheme="minorHAnsi" w:hAnsiTheme="minorHAnsi" w:cstheme="minorHAnsi"/>
          <w:bCs/>
          <w:szCs w:val="24"/>
          <w:lang w:val="es-ES_tradnl"/>
        </w:rPr>
      </w:pPr>
      <w:r w:rsidRPr="002D1FA4">
        <w:rPr>
          <w:rFonts w:asciiTheme="minorHAnsi" w:hAnsiTheme="minorHAnsi" w:cstheme="minorHAnsi"/>
          <w:bCs/>
          <w:szCs w:val="24"/>
          <w:lang w:val="es-ES_tradnl"/>
        </w:rPr>
        <w:t>Llamadas de servicio medido Ilimitadas</w:t>
      </w:r>
    </w:p>
    <w:p w14:paraId="50E0DAC8" w14:textId="77777777" w:rsidR="00BD233B" w:rsidRDefault="00BD233B" w:rsidP="00BD233B">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a teléfonos móviles bajo la modalidad de “El Que Llama Paga”</w:t>
      </w:r>
    </w:p>
    <w:p w14:paraId="5D35FA74" w14:textId="77777777" w:rsidR="00BD233B" w:rsidRDefault="00BD233B" w:rsidP="00BD233B">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de Larga Distancia Internacional a Estados Unidos y Canadá</w:t>
      </w:r>
    </w:p>
    <w:p w14:paraId="7AD61F23" w14:textId="77777777" w:rsidR="00BD233B" w:rsidRDefault="00BD233B" w:rsidP="00BD233B">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de Larga Distancia Mundial (*)</w:t>
      </w:r>
    </w:p>
    <w:p w14:paraId="03756A3E" w14:textId="77777777" w:rsidR="00BD233B" w:rsidRDefault="00BD233B" w:rsidP="00BD233B">
      <w:pPr>
        <w:rPr>
          <w:rFonts w:asciiTheme="minorHAnsi" w:hAnsiTheme="minorHAnsi" w:cstheme="minorHAnsi"/>
          <w:bCs/>
          <w:szCs w:val="24"/>
          <w:lang w:val="es-ES_tradnl"/>
        </w:rPr>
      </w:pPr>
      <w:r w:rsidRPr="00DA3104">
        <w:rPr>
          <w:rFonts w:asciiTheme="minorHAnsi" w:hAnsiTheme="minorHAnsi" w:cstheme="minorHAnsi"/>
          <w:bCs/>
          <w:szCs w:val="24"/>
          <w:lang w:val="es-ES_tradnl"/>
        </w:rPr>
        <w:t>Tarifas especiales de Larga Distancia Mundial (**)</w:t>
      </w:r>
    </w:p>
    <w:p w14:paraId="4A798EFC" w14:textId="77777777" w:rsidR="00BD233B" w:rsidRDefault="00BD233B" w:rsidP="00BD233B">
      <w:pPr>
        <w:rPr>
          <w:rFonts w:asciiTheme="minorHAnsi" w:hAnsiTheme="minorHAnsi" w:cstheme="minorHAnsi"/>
          <w:bCs/>
          <w:szCs w:val="24"/>
          <w:lang w:val="es-ES_tradnl"/>
        </w:rPr>
      </w:pPr>
      <w:r w:rsidRPr="002D1FA4">
        <w:rPr>
          <w:rFonts w:asciiTheme="minorHAnsi" w:hAnsiTheme="minorHAnsi" w:cstheme="minorHAnsi"/>
          <w:bCs/>
          <w:szCs w:val="24"/>
          <w:lang w:val="es-ES_tradnl"/>
        </w:rPr>
        <w:t>Infinitum</w:t>
      </w:r>
      <w:r>
        <w:rPr>
          <w:rFonts w:asciiTheme="minorHAnsi" w:hAnsiTheme="minorHAnsi" w:cstheme="minorHAnsi"/>
          <w:bCs/>
          <w:szCs w:val="24"/>
          <w:lang w:val="es-ES_tradnl"/>
        </w:rPr>
        <w:t xml:space="preserve"> </w:t>
      </w:r>
      <w:r w:rsidRPr="002D1FA4">
        <w:rPr>
          <w:rFonts w:asciiTheme="minorHAnsi" w:hAnsiTheme="minorHAnsi" w:cstheme="minorHAnsi"/>
          <w:bCs/>
          <w:szCs w:val="24"/>
          <w:lang w:val="es-ES_tradnl"/>
        </w:rPr>
        <w:t xml:space="preserve">hasta </w:t>
      </w:r>
      <w:r w:rsidR="00C8331E">
        <w:rPr>
          <w:rFonts w:asciiTheme="minorHAnsi" w:hAnsiTheme="minorHAnsi" w:cstheme="minorHAnsi"/>
          <w:bCs/>
          <w:szCs w:val="24"/>
          <w:lang w:val="es-ES_tradnl"/>
        </w:rPr>
        <w:t>7</w:t>
      </w:r>
      <w:r>
        <w:rPr>
          <w:rFonts w:asciiTheme="minorHAnsi" w:hAnsiTheme="minorHAnsi" w:cstheme="minorHAnsi"/>
          <w:bCs/>
          <w:szCs w:val="24"/>
          <w:lang w:val="es-ES_tradnl"/>
        </w:rPr>
        <w:t>50</w:t>
      </w:r>
      <w:r w:rsidRPr="002D1FA4">
        <w:rPr>
          <w:rFonts w:asciiTheme="minorHAnsi" w:hAnsiTheme="minorHAnsi" w:cstheme="minorHAnsi"/>
          <w:bCs/>
          <w:szCs w:val="24"/>
          <w:lang w:val="es-ES_tradnl"/>
        </w:rPr>
        <w:t xml:space="preserve"> Mbps</w:t>
      </w:r>
    </w:p>
    <w:p w14:paraId="346F37CF" w14:textId="77777777" w:rsidR="00BD233B" w:rsidRPr="002D1FA4" w:rsidRDefault="00BD233B" w:rsidP="00BD233B">
      <w:pPr>
        <w:rPr>
          <w:rFonts w:asciiTheme="minorHAnsi" w:hAnsiTheme="minorHAnsi" w:cstheme="minorHAnsi"/>
          <w:bCs/>
          <w:szCs w:val="24"/>
          <w:lang w:val="es-ES_tradnl"/>
        </w:rPr>
      </w:pPr>
      <w:r w:rsidRPr="00DA3104">
        <w:rPr>
          <w:rFonts w:asciiTheme="minorHAnsi" w:hAnsiTheme="minorHAnsi" w:cstheme="minorHAnsi"/>
          <w:bCs/>
          <w:szCs w:val="24"/>
          <w:lang w:val="es-ES_tradnl"/>
        </w:rPr>
        <w:t>Paquete de Servicios Digitales</w:t>
      </w:r>
    </w:p>
    <w:p w14:paraId="29BCC702" w14:textId="77777777" w:rsidR="00BD233B" w:rsidRPr="002D1FA4" w:rsidRDefault="00BD233B" w:rsidP="00BD233B">
      <w:pPr>
        <w:rPr>
          <w:rFonts w:asciiTheme="minorHAnsi" w:hAnsiTheme="minorHAnsi" w:cstheme="minorHAnsi"/>
          <w:bCs/>
          <w:szCs w:val="24"/>
          <w:lang w:val="es-ES_tradnl"/>
        </w:rPr>
      </w:pPr>
      <w:r w:rsidRPr="002D1FA4">
        <w:rPr>
          <w:rFonts w:asciiTheme="minorHAnsi" w:hAnsiTheme="minorHAnsi" w:cstheme="minorHAnsi"/>
          <w:bCs/>
          <w:szCs w:val="24"/>
          <w:lang w:val="es-ES_tradnl"/>
        </w:rPr>
        <w:t>Precio del Paquete sin impuestos</w:t>
      </w:r>
      <w:r>
        <w:rPr>
          <w:rFonts w:asciiTheme="minorHAnsi" w:hAnsiTheme="minorHAnsi" w:cstheme="minorHAnsi"/>
          <w:bCs/>
          <w:szCs w:val="24"/>
          <w:lang w:val="es-ES_tradnl"/>
        </w:rPr>
        <w:t xml:space="preserve"> </w:t>
      </w:r>
      <w:r w:rsidRPr="002D1FA4">
        <w:rPr>
          <w:rFonts w:asciiTheme="minorHAnsi" w:hAnsiTheme="minorHAnsi" w:cstheme="minorHAnsi"/>
          <w:bCs/>
          <w:szCs w:val="24"/>
          <w:lang w:val="es-ES_tradnl"/>
        </w:rPr>
        <w:t>$</w:t>
      </w:r>
      <w:r w:rsidRPr="00833582">
        <w:rPr>
          <w:rFonts w:asciiTheme="minorHAnsi" w:hAnsiTheme="minorHAnsi" w:cstheme="minorHAnsi"/>
          <w:b/>
          <w:szCs w:val="24"/>
        </w:rPr>
        <w:t>1,</w:t>
      </w:r>
      <w:r w:rsidR="00C8331E">
        <w:rPr>
          <w:rFonts w:asciiTheme="minorHAnsi" w:hAnsiTheme="minorHAnsi" w:cstheme="minorHAnsi"/>
          <w:b/>
          <w:szCs w:val="24"/>
        </w:rPr>
        <w:t>265.66</w:t>
      </w:r>
    </w:p>
    <w:p w14:paraId="4A2B6427" w14:textId="77777777" w:rsidR="00BD233B" w:rsidRPr="002D1FA4" w:rsidRDefault="00BD233B" w:rsidP="00BD233B">
      <w:pPr>
        <w:rPr>
          <w:rFonts w:asciiTheme="minorHAnsi" w:hAnsiTheme="minorHAnsi" w:cstheme="minorHAnsi"/>
          <w:bCs/>
          <w:szCs w:val="24"/>
          <w:lang w:val="es-ES_tradnl"/>
        </w:rPr>
      </w:pPr>
      <w:r w:rsidRPr="002D1FA4">
        <w:rPr>
          <w:rFonts w:asciiTheme="minorHAnsi" w:hAnsiTheme="minorHAnsi" w:cstheme="minorHAnsi"/>
          <w:bCs/>
          <w:szCs w:val="24"/>
          <w:lang w:val="es-ES_tradnl"/>
        </w:rPr>
        <w:t>Precio del Paquete con impuestos</w:t>
      </w:r>
      <w:r>
        <w:rPr>
          <w:rFonts w:asciiTheme="minorHAnsi" w:hAnsiTheme="minorHAnsi" w:cstheme="minorHAnsi"/>
          <w:bCs/>
          <w:szCs w:val="24"/>
          <w:lang w:val="es-ES_tradnl"/>
        </w:rPr>
        <w:t xml:space="preserve"> </w:t>
      </w:r>
      <w:r w:rsidRPr="002D1FA4">
        <w:rPr>
          <w:rFonts w:asciiTheme="minorHAnsi" w:hAnsiTheme="minorHAnsi" w:cstheme="minorHAnsi"/>
          <w:bCs/>
          <w:szCs w:val="24"/>
          <w:lang w:val="es-ES_tradnl"/>
        </w:rPr>
        <w:t>$</w:t>
      </w:r>
      <w:r w:rsidRPr="00E1601F">
        <w:rPr>
          <w:rFonts w:asciiTheme="minorHAnsi" w:hAnsiTheme="minorHAnsi" w:cstheme="minorHAnsi"/>
          <w:b/>
          <w:szCs w:val="24"/>
        </w:rPr>
        <w:t>1,</w:t>
      </w:r>
      <w:r w:rsidR="00C8331E">
        <w:rPr>
          <w:rFonts w:asciiTheme="minorHAnsi" w:hAnsiTheme="minorHAnsi" w:cstheme="minorHAnsi"/>
          <w:b/>
          <w:szCs w:val="24"/>
        </w:rPr>
        <w:t>4</w:t>
      </w:r>
      <w:r>
        <w:rPr>
          <w:rFonts w:asciiTheme="minorHAnsi" w:hAnsiTheme="minorHAnsi" w:cstheme="minorHAnsi"/>
          <w:b/>
          <w:szCs w:val="24"/>
        </w:rPr>
        <w:t>99</w:t>
      </w:r>
      <w:r w:rsidRPr="00E1601F">
        <w:rPr>
          <w:rFonts w:asciiTheme="minorHAnsi" w:hAnsiTheme="minorHAnsi" w:cstheme="minorHAnsi"/>
          <w:b/>
          <w:szCs w:val="24"/>
        </w:rPr>
        <w:t>.00</w:t>
      </w:r>
    </w:p>
    <w:p w14:paraId="7DAE107E" w14:textId="77777777" w:rsidR="00BD233B" w:rsidRPr="00157D26" w:rsidRDefault="00BD233B" w:rsidP="00BD233B">
      <w:pPr>
        <w:rPr>
          <w:rFonts w:asciiTheme="minorHAnsi" w:hAnsiTheme="minorHAnsi" w:cstheme="minorHAnsi"/>
          <w:bCs/>
          <w:szCs w:val="24"/>
          <w:lang w:val="es-ES_tradnl"/>
        </w:rPr>
      </w:pPr>
      <w:r w:rsidRPr="001963CE">
        <w:rPr>
          <w:rFonts w:asciiTheme="minorHAnsi" w:hAnsiTheme="minorHAnsi" w:cstheme="minorHAnsi"/>
          <w:sz w:val="18"/>
          <w:szCs w:val="18"/>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19BBBA4C" w14:textId="77777777" w:rsidR="00BD233B" w:rsidRPr="00DA3104" w:rsidRDefault="00BD233B" w:rsidP="00BD233B">
      <w:pPr>
        <w:rPr>
          <w:rFonts w:asciiTheme="minorHAnsi" w:hAnsiTheme="minorHAnsi" w:cstheme="minorHAnsi"/>
          <w:bCs/>
          <w:szCs w:val="24"/>
        </w:rPr>
      </w:pPr>
      <w:r w:rsidRPr="00DA3104">
        <w:rPr>
          <w:rFonts w:asciiTheme="minorHAnsi" w:hAnsiTheme="minorHAnsi" w:cstheme="minorHAnsi"/>
          <w:bCs/>
          <w:szCs w:val="24"/>
        </w:rPr>
        <w:t>(*) Ver Anexo de destinos incluidos</w:t>
      </w:r>
    </w:p>
    <w:p w14:paraId="51E6A749" w14:textId="77777777" w:rsidR="00BD233B" w:rsidRPr="002D1FA4" w:rsidRDefault="00BD233B" w:rsidP="00BD233B">
      <w:pPr>
        <w:rPr>
          <w:rFonts w:asciiTheme="minorHAnsi" w:hAnsiTheme="minorHAnsi" w:cstheme="minorHAnsi"/>
          <w:bCs/>
          <w:szCs w:val="24"/>
        </w:rPr>
      </w:pPr>
      <w:r w:rsidRPr="00DA3104">
        <w:rPr>
          <w:rFonts w:asciiTheme="minorHAnsi" w:hAnsiTheme="minorHAnsi" w:cstheme="minorHAnsi"/>
          <w:bCs/>
          <w:szCs w:val="24"/>
        </w:rPr>
        <w:t>(**) Tarifas promocionales sin impuestos por minuto resto de los países: $1.00, excepto Cuba: $10.00</w:t>
      </w:r>
    </w:p>
    <w:p w14:paraId="18AC85C5" w14:textId="77777777" w:rsidR="00BD233B" w:rsidRPr="002D1FA4" w:rsidRDefault="00BD233B" w:rsidP="00BD233B">
      <w:pPr>
        <w:rPr>
          <w:rFonts w:asciiTheme="minorHAnsi" w:hAnsiTheme="minorHAnsi" w:cstheme="minorHAnsi"/>
          <w:bCs/>
          <w:szCs w:val="24"/>
        </w:rPr>
      </w:pPr>
    </w:p>
    <w:p w14:paraId="2D949FC6" w14:textId="77777777" w:rsidR="00BD233B" w:rsidRPr="002D1FA4" w:rsidRDefault="00BD233B" w:rsidP="00BD233B">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39C2342A" w14:textId="77777777" w:rsidR="00BD233B" w:rsidRPr="00DA3104" w:rsidRDefault="00BD233B" w:rsidP="00BD233B">
      <w:pPr>
        <w:ind w:right="170"/>
        <w:jc w:val="both"/>
        <w:rPr>
          <w:rFonts w:asciiTheme="minorHAnsi" w:hAnsiTheme="minorHAnsi" w:cstheme="minorHAnsi"/>
          <w:bCs/>
          <w:szCs w:val="24"/>
        </w:rPr>
      </w:pPr>
      <w:r w:rsidRPr="00DA3104">
        <w:rPr>
          <w:rFonts w:asciiTheme="minorHAnsi" w:hAnsiTheme="minorHAnsi" w:cstheme="minorHAnsi"/>
          <w:bCs/>
          <w:szCs w:val="24"/>
        </w:rPr>
        <w:t>Aplica para tráfico de llamadas salientes originadas en la línea contratante.</w:t>
      </w:r>
    </w:p>
    <w:p w14:paraId="6A5802CD" w14:textId="77777777" w:rsidR="00BD233B" w:rsidRPr="00DA3104" w:rsidRDefault="00BD233B" w:rsidP="00BD233B">
      <w:pPr>
        <w:ind w:right="170"/>
        <w:jc w:val="both"/>
        <w:rPr>
          <w:rFonts w:asciiTheme="minorHAnsi" w:hAnsiTheme="minorHAnsi" w:cstheme="minorHAnsi"/>
          <w:bCs/>
          <w:szCs w:val="24"/>
        </w:rPr>
      </w:pPr>
      <w:r w:rsidRPr="00DA3104">
        <w:rPr>
          <w:rFonts w:asciiTheme="minorHAnsi" w:hAnsiTheme="minorHAnsi" w:cstheme="minorHAnsi"/>
          <w:bCs/>
          <w:szCs w:val="24"/>
        </w:rPr>
        <w:t>Los minutos a teléfonos móviles aplican bajo la modalidad de “El que llama paga”.</w:t>
      </w:r>
    </w:p>
    <w:p w14:paraId="4D70609E" w14:textId="77777777" w:rsidR="00BD233B" w:rsidRPr="00DA3104" w:rsidRDefault="00BD233B" w:rsidP="00BD233B">
      <w:pPr>
        <w:ind w:right="170"/>
        <w:jc w:val="both"/>
        <w:rPr>
          <w:rFonts w:asciiTheme="minorHAnsi" w:hAnsiTheme="minorHAnsi" w:cstheme="minorHAnsi"/>
          <w:bCs/>
          <w:szCs w:val="24"/>
        </w:rPr>
      </w:pPr>
      <w:r w:rsidRPr="00DA3104">
        <w:rPr>
          <w:rFonts w:asciiTheme="minorHAnsi" w:hAnsiTheme="minorHAnsi" w:cstheme="minorHAnsi"/>
          <w:bCs/>
          <w:szCs w:val="24"/>
        </w:rPr>
        <w:t>No aplica para el tráfico semiautomático ni Operadora.</w:t>
      </w:r>
    </w:p>
    <w:p w14:paraId="6B3767AF" w14:textId="77777777" w:rsidR="00BD233B" w:rsidRPr="00DA3104" w:rsidRDefault="00BD233B" w:rsidP="00BD233B">
      <w:pPr>
        <w:ind w:right="170"/>
        <w:jc w:val="both"/>
        <w:rPr>
          <w:rFonts w:asciiTheme="minorHAnsi" w:hAnsiTheme="minorHAnsi" w:cstheme="minorHAnsi"/>
          <w:bCs/>
          <w:szCs w:val="24"/>
        </w:rPr>
      </w:pPr>
      <w:r w:rsidRPr="00DA3104">
        <w:rPr>
          <w:rFonts w:asciiTheme="minorHAnsi" w:hAnsiTheme="minorHAnsi" w:cstheme="minorHAnsi"/>
          <w:bCs/>
          <w:szCs w:val="24"/>
        </w:rPr>
        <w:t xml:space="preserve">No aplica para tráfico de servicios 800, 880, 900, </w:t>
      </w:r>
      <w:proofErr w:type="spellStart"/>
      <w:r w:rsidRPr="00DA3104">
        <w:rPr>
          <w:rFonts w:asciiTheme="minorHAnsi" w:hAnsiTheme="minorHAnsi" w:cstheme="minorHAnsi"/>
          <w:bCs/>
          <w:szCs w:val="24"/>
        </w:rPr>
        <w:t>Telcard</w:t>
      </w:r>
      <w:proofErr w:type="spellEnd"/>
      <w:r w:rsidRPr="00DA3104">
        <w:rPr>
          <w:rFonts w:asciiTheme="minorHAnsi" w:hAnsiTheme="minorHAnsi" w:cstheme="minorHAnsi"/>
          <w:bCs/>
          <w:szCs w:val="24"/>
        </w:rPr>
        <w:t>, servicio de Larga Distancia a Barcos (</w:t>
      </w:r>
      <w:proofErr w:type="spellStart"/>
      <w:r w:rsidRPr="00DA3104">
        <w:rPr>
          <w:rFonts w:asciiTheme="minorHAnsi" w:hAnsiTheme="minorHAnsi" w:cstheme="minorHAnsi"/>
          <w:bCs/>
          <w:szCs w:val="24"/>
        </w:rPr>
        <w:t>Inmarsat</w:t>
      </w:r>
      <w:proofErr w:type="spellEnd"/>
      <w:r w:rsidRPr="00DA3104">
        <w:rPr>
          <w:rFonts w:asciiTheme="minorHAnsi" w:hAnsiTheme="minorHAnsi" w:cstheme="minorHAnsi"/>
          <w:bCs/>
          <w:szCs w:val="24"/>
        </w:rPr>
        <w:t>), Servicio de Larga Distancia Vía Satélite (</w:t>
      </w:r>
      <w:proofErr w:type="spellStart"/>
      <w:r w:rsidRPr="00DA3104">
        <w:rPr>
          <w:rFonts w:asciiTheme="minorHAnsi" w:hAnsiTheme="minorHAnsi" w:cstheme="minorHAnsi"/>
          <w:bCs/>
          <w:szCs w:val="24"/>
        </w:rPr>
        <w:t>Iridium</w:t>
      </w:r>
      <w:proofErr w:type="spellEnd"/>
      <w:r w:rsidRPr="00DA3104">
        <w:rPr>
          <w:rFonts w:asciiTheme="minorHAnsi" w:hAnsiTheme="minorHAnsi" w:cstheme="minorHAnsi"/>
          <w:bCs/>
          <w:szCs w:val="24"/>
        </w:rPr>
        <w:t xml:space="preserve">) y </w:t>
      </w:r>
      <w:proofErr w:type="spellStart"/>
      <w:r w:rsidRPr="00DA3104">
        <w:rPr>
          <w:rFonts w:asciiTheme="minorHAnsi" w:hAnsiTheme="minorHAnsi" w:cstheme="minorHAnsi"/>
          <w:bCs/>
          <w:szCs w:val="24"/>
        </w:rPr>
        <w:t>Thuraya</w:t>
      </w:r>
      <w:proofErr w:type="spellEnd"/>
      <w:r w:rsidRPr="00DA3104">
        <w:rPr>
          <w:rFonts w:asciiTheme="minorHAnsi" w:hAnsiTheme="minorHAnsi" w:cstheme="minorHAnsi"/>
          <w:bCs/>
          <w:szCs w:val="24"/>
        </w:rPr>
        <w:t>.</w:t>
      </w:r>
    </w:p>
    <w:p w14:paraId="4791A00E" w14:textId="77777777" w:rsidR="00BD233B" w:rsidRPr="00DA3104" w:rsidRDefault="00BD233B" w:rsidP="00BD233B">
      <w:pPr>
        <w:ind w:right="170"/>
        <w:jc w:val="both"/>
        <w:rPr>
          <w:rFonts w:asciiTheme="minorHAnsi" w:hAnsiTheme="minorHAnsi" w:cstheme="minorHAnsi"/>
          <w:bCs/>
          <w:szCs w:val="24"/>
        </w:rPr>
      </w:pPr>
      <w:r w:rsidRPr="00DA3104">
        <w:rPr>
          <w:rFonts w:asciiTheme="minorHAnsi" w:hAnsiTheme="minorHAnsi" w:cstheme="minorHAnsi"/>
          <w:bCs/>
          <w:szCs w:val="24"/>
        </w:rPr>
        <w:lastRenderedPageBreak/>
        <w:t xml:space="preserve">Los minutos realizados vía operadora, cobro revertido y </w:t>
      </w:r>
      <w:proofErr w:type="spellStart"/>
      <w:r w:rsidRPr="00DA3104">
        <w:rPr>
          <w:rFonts w:asciiTheme="minorHAnsi" w:hAnsiTheme="minorHAnsi" w:cstheme="minorHAnsi"/>
          <w:bCs/>
          <w:szCs w:val="24"/>
        </w:rPr>
        <w:t>Telcard</w:t>
      </w:r>
      <w:proofErr w:type="spellEnd"/>
      <w:r w:rsidRPr="00DA3104">
        <w:rPr>
          <w:rFonts w:asciiTheme="minorHAnsi" w:hAnsiTheme="minorHAnsi" w:cstheme="minorHAnsi"/>
          <w:bCs/>
          <w:szCs w:val="24"/>
        </w:rPr>
        <w:t xml:space="preserve"> realizados por la línea contratante se les aplicarán las tarifas de los planes que el Cliente tenga contratados.</w:t>
      </w:r>
    </w:p>
    <w:p w14:paraId="38B6201D" w14:textId="77777777" w:rsidR="00BD233B" w:rsidRPr="00DA3104" w:rsidRDefault="00BD233B" w:rsidP="00BD233B">
      <w:pPr>
        <w:ind w:right="170"/>
        <w:jc w:val="both"/>
        <w:rPr>
          <w:rFonts w:asciiTheme="minorHAnsi" w:hAnsiTheme="minorHAnsi" w:cstheme="minorHAnsi"/>
          <w:bCs/>
          <w:szCs w:val="24"/>
        </w:rPr>
      </w:pPr>
      <w:r w:rsidRPr="00DA3104">
        <w:rPr>
          <w:rFonts w:asciiTheme="minorHAnsi" w:hAnsiTheme="minorHAnsi" w:cstheme="minorHAnsi"/>
          <w:bCs/>
          <w:szCs w:val="24"/>
        </w:rPr>
        <w:t>Los servicios digitales que se incluyen son los especificados en los términos y condiciones de cada paquete detallados en la página de telmex.com.</w:t>
      </w:r>
    </w:p>
    <w:p w14:paraId="3DFAC902" w14:textId="77777777" w:rsidR="00BD233B" w:rsidRPr="002D1FA4" w:rsidRDefault="00BD233B" w:rsidP="00BD233B">
      <w:pPr>
        <w:ind w:right="170"/>
        <w:jc w:val="both"/>
        <w:rPr>
          <w:rFonts w:asciiTheme="minorHAnsi" w:hAnsiTheme="minorHAnsi" w:cstheme="minorHAnsi"/>
          <w:bCs/>
          <w:szCs w:val="24"/>
        </w:rPr>
      </w:pPr>
      <w:r w:rsidRPr="00DA3104">
        <w:rPr>
          <w:rFonts w:asciiTheme="minorHAnsi" w:hAnsiTheme="minorHAnsi" w:cstheme="minorHAnsi"/>
          <w:bCs/>
          <w:szCs w:val="24"/>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58FE2EB6" w14:textId="77777777" w:rsidR="00BD233B" w:rsidRPr="002D1FA4" w:rsidRDefault="00BD233B" w:rsidP="00BD233B">
      <w:pPr>
        <w:rPr>
          <w:rFonts w:asciiTheme="minorHAnsi" w:hAnsiTheme="minorHAnsi" w:cstheme="minorHAnsi"/>
          <w:szCs w:val="24"/>
        </w:rPr>
      </w:pPr>
    </w:p>
    <w:p w14:paraId="2A52E5EB" w14:textId="77777777" w:rsidR="00BD233B" w:rsidRPr="002D1FA4" w:rsidRDefault="00BD233B" w:rsidP="00BD233B">
      <w:pPr>
        <w:outlineLvl w:val="0"/>
        <w:rPr>
          <w:rFonts w:asciiTheme="minorHAnsi" w:hAnsiTheme="minorHAnsi" w:cstheme="minorHAnsi"/>
          <w:b/>
          <w:szCs w:val="24"/>
        </w:rPr>
      </w:pPr>
      <w:r w:rsidRPr="002D1FA4">
        <w:rPr>
          <w:rFonts w:asciiTheme="minorHAnsi" w:hAnsiTheme="minorHAnsi" w:cstheme="minorHAnsi"/>
          <w:b/>
          <w:szCs w:val="24"/>
        </w:rPr>
        <w:t>Políticas Comerciales</w:t>
      </w:r>
    </w:p>
    <w:p w14:paraId="494B2E21" w14:textId="77777777" w:rsidR="00BD233B" w:rsidRPr="00645C4D" w:rsidRDefault="00BD233B" w:rsidP="00BD233B">
      <w:pPr>
        <w:ind w:left="720" w:right="98"/>
        <w:jc w:val="both"/>
        <w:rPr>
          <w:rFonts w:asciiTheme="minorHAnsi" w:hAnsiTheme="minorHAnsi" w:cstheme="minorHAnsi"/>
          <w:szCs w:val="24"/>
        </w:rPr>
      </w:pPr>
    </w:p>
    <w:p w14:paraId="643585F2" w14:textId="77777777" w:rsidR="00BD233B" w:rsidRPr="001963CE" w:rsidRDefault="00BD233B" w:rsidP="00BD233B">
      <w:pPr>
        <w:tabs>
          <w:tab w:val="left" w:pos="360"/>
          <w:tab w:val="left" w:pos="426"/>
        </w:tabs>
        <w:spacing w:after="120"/>
        <w:ind w:left="356"/>
        <w:rPr>
          <w:rFonts w:asciiTheme="minorHAnsi" w:hAnsiTheme="minorHAnsi" w:cstheme="minorHAnsi"/>
          <w:szCs w:val="24"/>
        </w:rPr>
      </w:pPr>
      <w:r w:rsidRPr="001963CE">
        <w:rPr>
          <w:rFonts w:asciiTheme="minorHAnsi" w:hAnsiTheme="minorHAnsi" w:cstheme="minorHAnsi"/>
          <w:szCs w:val="24"/>
        </w:rPr>
        <w:t>El cliente deberá cumplir con los siguientes requisitos:</w:t>
      </w:r>
    </w:p>
    <w:p w14:paraId="74608C92" w14:textId="77777777" w:rsidR="00BD233B" w:rsidRPr="001A585F" w:rsidRDefault="00BD233B" w:rsidP="00BD233B">
      <w:pPr>
        <w:ind w:right="98"/>
        <w:jc w:val="both"/>
        <w:rPr>
          <w:rFonts w:asciiTheme="minorHAnsi" w:hAnsiTheme="minorHAnsi" w:cstheme="minorHAnsi"/>
          <w:szCs w:val="24"/>
        </w:rPr>
      </w:pPr>
      <w:r w:rsidRPr="001A585F">
        <w:rPr>
          <w:rFonts w:asciiTheme="minorHAnsi" w:hAnsiTheme="minorHAnsi" w:cstheme="minorHAnsi"/>
          <w:szCs w:val="24"/>
        </w:rPr>
        <w:t>Est</w:t>
      </w:r>
      <w:r>
        <w:rPr>
          <w:rFonts w:asciiTheme="minorHAnsi" w:hAnsiTheme="minorHAnsi" w:cstheme="minorHAnsi"/>
          <w:szCs w:val="24"/>
        </w:rPr>
        <w:t>e</w:t>
      </w:r>
      <w:r w:rsidRPr="001A585F">
        <w:rPr>
          <w:rFonts w:asciiTheme="minorHAnsi" w:hAnsiTheme="minorHAnsi" w:cstheme="minorHAnsi"/>
          <w:szCs w:val="24"/>
        </w:rPr>
        <w:t xml:space="preserve"> servicio está dirigido a clientes comerciales.</w:t>
      </w:r>
    </w:p>
    <w:p w14:paraId="36FDC050" w14:textId="77777777" w:rsidR="00BD233B" w:rsidRPr="001A585F" w:rsidRDefault="00BD233B" w:rsidP="00BD233B">
      <w:pPr>
        <w:ind w:right="98"/>
        <w:jc w:val="both"/>
        <w:rPr>
          <w:rFonts w:asciiTheme="minorHAnsi" w:hAnsiTheme="minorHAnsi" w:cstheme="minorHAnsi"/>
          <w:szCs w:val="24"/>
        </w:rPr>
      </w:pPr>
      <w:r w:rsidRPr="001A585F">
        <w:rPr>
          <w:rFonts w:asciiTheme="minorHAnsi" w:hAnsiTheme="minorHAnsi" w:cstheme="minorHAnsi"/>
          <w:szCs w:val="24"/>
        </w:rPr>
        <w:t>El paquete incluye en total hasta 2 líneas comerciales básicas que compartirán los beneficios del paquete referentes a telefonía.</w:t>
      </w:r>
    </w:p>
    <w:p w14:paraId="3FC79FE5" w14:textId="77777777" w:rsidR="00BD233B" w:rsidRPr="001A585F" w:rsidRDefault="00BD233B" w:rsidP="00BD233B">
      <w:pPr>
        <w:ind w:right="98"/>
        <w:jc w:val="both"/>
        <w:rPr>
          <w:rFonts w:asciiTheme="minorHAnsi" w:hAnsiTheme="minorHAnsi" w:cstheme="minorHAnsi"/>
          <w:szCs w:val="24"/>
        </w:rPr>
      </w:pPr>
      <w:r w:rsidRPr="001A585F">
        <w:rPr>
          <w:rFonts w:asciiTheme="minorHAnsi" w:hAnsiTheme="minorHAnsi" w:cstheme="minorHAnsi"/>
          <w:szCs w:val="24"/>
        </w:rPr>
        <w:t>La línea adicional comercial básica que se incluye será a elección del cliente, sujeta a disponibilidad y deberá estar instalada en el mismo domicilio bajo la misma razón social.</w:t>
      </w:r>
    </w:p>
    <w:p w14:paraId="684DDE12" w14:textId="77777777" w:rsidR="00BD233B" w:rsidRPr="001A585F" w:rsidRDefault="00BD233B" w:rsidP="00BD233B">
      <w:pPr>
        <w:ind w:right="98"/>
        <w:jc w:val="both"/>
        <w:rPr>
          <w:rFonts w:asciiTheme="minorHAnsi" w:hAnsiTheme="minorHAnsi" w:cstheme="minorHAnsi"/>
          <w:szCs w:val="24"/>
        </w:rPr>
      </w:pPr>
      <w:r w:rsidRPr="001A585F">
        <w:rPr>
          <w:rFonts w:asciiTheme="minorHAnsi" w:hAnsiTheme="minorHAnsi" w:cstheme="minorHAnsi"/>
          <w:szCs w:val="24"/>
        </w:rPr>
        <w:t>La contratación del paquete no está limitado a consumos mínimos.</w:t>
      </w:r>
    </w:p>
    <w:p w14:paraId="0E4D3621" w14:textId="77777777" w:rsidR="00BD233B" w:rsidRPr="001A585F" w:rsidRDefault="00BD233B" w:rsidP="00BD233B">
      <w:pPr>
        <w:ind w:right="98"/>
        <w:jc w:val="both"/>
        <w:rPr>
          <w:rFonts w:asciiTheme="minorHAnsi" w:hAnsiTheme="minorHAnsi" w:cstheme="minorHAnsi"/>
          <w:szCs w:val="24"/>
        </w:rPr>
      </w:pPr>
      <w:r w:rsidRPr="001A585F">
        <w:rPr>
          <w:rFonts w:asciiTheme="minorHAnsi" w:hAnsiTheme="minorHAnsi" w:cstheme="minorHAnsi"/>
          <w:szCs w:val="24"/>
        </w:rPr>
        <w:t>Es requisito indispensable que paquete no presente adeudos vencidos para que se facture correctamente.</w:t>
      </w:r>
    </w:p>
    <w:p w14:paraId="43223E72" w14:textId="77777777" w:rsidR="00BD233B" w:rsidRPr="001A585F" w:rsidRDefault="00BD233B" w:rsidP="00BD233B">
      <w:pPr>
        <w:ind w:right="98"/>
        <w:jc w:val="both"/>
        <w:rPr>
          <w:rFonts w:asciiTheme="minorHAnsi" w:hAnsiTheme="minorHAnsi" w:cstheme="minorHAnsi"/>
          <w:szCs w:val="24"/>
        </w:rPr>
      </w:pPr>
      <w:r w:rsidRPr="001A585F">
        <w:rPr>
          <w:rFonts w:asciiTheme="minorHAnsi" w:hAnsiTheme="minorHAnsi" w:cstheme="minorHAnsi"/>
          <w:szCs w:val="24"/>
        </w:rPr>
        <w:t>El paquete no tiene cargo de contratación o activación.</w:t>
      </w:r>
    </w:p>
    <w:p w14:paraId="13C26692" w14:textId="77777777" w:rsidR="00BD233B" w:rsidRPr="001A585F" w:rsidRDefault="00BD233B" w:rsidP="00BD233B">
      <w:pPr>
        <w:ind w:right="98"/>
        <w:jc w:val="both"/>
        <w:rPr>
          <w:rFonts w:asciiTheme="minorHAnsi" w:hAnsiTheme="minorHAnsi" w:cstheme="minorHAnsi"/>
          <w:szCs w:val="24"/>
        </w:rPr>
      </w:pPr>
      <w:r w:rsidRPr="001A585F">
        <w:rPr>
          <w:rFonts w:asciiTheme="minorHAnsi" w:hAnsiTheme="minorHAnsi" w:cstheme="minorHAnsi"/>
          <w:szCs w:val="24"/>
        </w:rPr>
        <w:t>Para el caso de líneas nuevas, se aplican los cargos vigentes de gastos de instalación y cableado interior para líneas comerciales.</w:t>
      </w:r>
    </w:p>
    <w:p w14:paraId="23E5A9A3" w14:textId="77777777" w:rsidR="00BD233B" w:rsidRPr="00BD233B" w:rsidRDefault="00BD233B" w:rsidP="00BD233B">
      <w:pPr>
        <w:jc w:val="both"/>
        <w:rPr>
          <w:rFonts w:asciiTheme="minorHAnsi" w:hAnsiTheme="minorHAnsi" w:cstheme="minorHAnsi"/>
          <w:szCs w:val="24"/>
        </w:rPr>
      </w:pPr>
      <w:r w:rsidRPr="00BD233B">
        <w:rPr>
          <w:rFonts w:asciiTheme="minorHAnsi" w:hAnsiTheme="minorHAnsi" w:cstheme="minorHAnsi"/>
          <w:szCs w:val="24"/>
        </w:rPr>
        <w:t>Las llamadas y los minutos incluidos deben ser usadas durante el mes corriente y generado desde la línea comercial en la que el Paquete se haya contratado los que no se consuman durante su mes de facturación, no serán acumulables para los siguientes meses.</w:t>
      </w:r>
    </w:p>
    <w:p w14:paraId="3CA98757" w14:textId="77777777" w:rsidR="00BD233B" w:rsidRPr="00BD233B" w:rsidRDefault="00BD233B" w:rsidP="00BD233B">
      <w:pPr>
        <w:jc w:val="both"/>
        <w:rPr>
          <w:rFonts w:asciiTheme="minorHAnsi" w:hAnsiTheme="minorHAnsi" w:cstheme="minorHAnsi"/>
          <w:szCs w:val="24"/>
        </w:rPr>
      </w:pPr>
      <w:r w:rsidRPr="00BD233B">
        <w:rPr>
          <w:rFonts w:asciiTheme="minorHAnsi" w:hAnsiTheme="minorHAnsi" w:cstheme="minorHAnsi"/>
          <w:szCs w:val="24"/>
        </w:rPr>
        <w:t xml:space="preserve">Promoción por Pronto Pago de Gastos de Instalación </w:t>
      </w:r>
      <w:proofErr w:type="spellStart"/>
      <w:r w:rsidRPr="00BD233B">
        <w:rPr>
          <w:rFonts w:asciiTheme="minorHAnsi" w:hAnsiTheme="minorHAnsi" w:cstheme="minorHAnsi"/>
          <w:szCs w:val="24"/>
        </w:rPr>
        <w:t>PyME</w:t>
      </w:r>
      <w:proofErr w:type="spellEnd"/>
      <w:r w:rsidRPr="00BD233B">
        <w:rPr>
          <w:rFonts w:asciiTheme="minorHAnsi" w:hAnsiTheme="minorHAnsi" w:cstheme="minorHAnsi"/>
          <w:szCs w:val="24"/>
        </w:rPr>
        <w:t>: consiste en otorgar una tarifa especial de $999 con impuestos de gastos de instalación, a los clientes comerciales nuevos que contraten el paquete cuando decidan realizar el pago de contado de gastos de instalación.</w:t>
      </w:r>
    </w:p>
    <w:p w14:paraId="4EB9E620" w14:textId="77777777" w:rsidR="00BD233B" w:rsidRPr="001A585F" w:rsidRDefault="00BD233B" w:rsidP="00BD233B">
      <w:pPr>
        <w:ind w:right="98"/>
        <w:jc w:val="both"/>
        <w:rPr>
          <w:rFonts w:asciiTheme="minorHAnsi" w:hAnsiTheme="minorHAnsi" w:cstheme="minorHAnsi"/>
          <w:szCs w:val="24"/>
        </w:rPr>
      </w:pPr>
      <w:r w:rsidRPr="001A585F">
        <w:rPr>
          <w:rFonts w:asciiTheme="minorHAnsi" w:hAnsiTheme="minorHAnsi" w:cstheme="minorHAnsi"/>
          <w:szCs w:val="24"/>
        </w:rPr>
        <w:t>La velocidad de Infinitum anunciada, aplica siempre y cuando las condiciones técnicas de equipamiento y distancia del domicilio del cliente a la central lo permitan.</w:t>
      </w:r>
    </w:p>
    <w:p w14:paraId="4CBE4B71" w14:textId="77777777" w:rsidR="00BD233B" w:rsidRPr="00BD233B" w:rsidRDefault="00BD233B" w:rsidP="00BD233B">
      <w:pPr>
        <w:jc w:val="both"/>
        <w:rPr>
          <w:rFonts w:asciiTheme="minorHAnsi" w:hAnsiTheme="minorHAnsi" w:cstheme="minorHAnsi"/>
          <w:szCs w:val="24"/>
        </w:rPr>
      </w:pPr>
      <w:r w:rsidRPr="00BD233B">
        <w:rPr>
          <w:rFonts w:asciiTheme="minorHAnsi" w:hAnsiTheme="minorHAnsi" w:cstheme="minorHAnsi"/>
          <w:szCs w:val="24"/>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3B610485" w14:textId="77777777" w:rsidR="00C8331E" w:rsidRDefault="00C8331E" w:rsidP="00C8331E">
      <w:pPr>
        <w:ind w:right="170"/>
        <w:rPr>
          <w:rFonts w:asciiTheme="minorHAnsi" w:hAnsiTheme="minorHAnsi" w:cstheme="minorHAnsi"/>
          <w:szCs w:val="24"/>
        </w:rPr>
      </w:pPr>
    </w:p>
    <w:p w14:paraId="13F72D53"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t>Política de uso para Internet fijo</w:t>
      </w:r>
    </w:p>
    <w:p w14:paraId="0C9275D0"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t xml:space="preserve">Premisas de uso para el cliente: </w:t>
      </w:r>
    </w:p>
    <w:p w14:paraId="69BE69ED"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lastRenderedPageBreak/>
        <w:t>i. No utilizar el Servicio para operar como proveedor de Servicio de Internet o</w:t>
      </w:r>
      <w:r>
        <w:rPr>
          <w:rFonts w:asciiTheme="minorHAnsi" w:hAnsiTheme="minorHAnsi" w:cstheme="minorHAnsi"/>
          <w:szCs w:val="24"/>
        </w:rPr>
        <w:t xml:space="preserve"> </w:t>
      </w:r>
      <w:r w:rsidRPr="00C8331E">
        <w:rPr>
          <w:rFonts w:asciiTheme="minorHAnsi" w:hAnsiTheme="minorHAnsi" w:cstheme="minorHAnsi"/>
          <w:szCs w:val="24"/>
        </w:rPr>
        <w:t>cualquier otra empresa que no sea quien contrató el servicio, incluyendo, sin</w:t>
      </w:r>
      <w:r>
        <w:rPr>
          <w:rFonts w:asciiTheme="minorHAnsi" w:hAnsiTheme="minorHAnsi" w:cstheme="minorHAnsi"/>
          <w:szCs w:val="24"/>
        </w:rPr>
        <w:t xml:space="preserve"> </w:t>
      </w:r>
      <w:r w:rsidRPr="00C8331E">
        <w:rPr>
          <w:rFonts w:asciiTheme="minorHAnsi" w:hAnsiTheme="minorHAnsi" w:cstheme="minorHAnsi"/>
          <w:szCs w:val="24"/>
        </w:rPr>
        <w:t>limitación, la traducción de direcciones IP o las instalaciones similares previstas</w:t>
      </w:r>
      <w:r>
        <w:rPr>
          <w:rFonts w:asciiTheme="minorHAnsi" w:hAnsiTheme="minorHAnsi" w:cstheme="minorHAnsi"/>
          <w:szCs w:val="24"/>
        </w:rPr>
        <w:t xml:space="preserve"> </w:t>
      </w:r>
      <w:r w:rsidRPr="00C8331E">
        <w:rPr>
          <w:rFonts w:asciiTheme="minorHAnsi" w:hAnsiTheme="minorHAnsi" w:cstheme="minorHAnsi"/>
          <w:szCs w:val="24"/>
        </w:rPr>
        <w:t xml:space="preserve">para proporcionar acceso adicional. </w:t>
      </w:r>
    </w:p>
    <w:p w14:paraId="48F2A03C" w14:textId="77777777" w:rsidR="00C8331E" w:rsidRPr="00C8331E" w:rsidRDefault="00C8331E" w:rsidP="00C8331E">
      <w:pPr>
        <w:ind w:right="170"/>
        <w:rPr>
          <w:rFonts w:asciiTheme="minorHAnsi" w:hAnsiTheme="minorHAnsi" w:cstheme="minorHAnsi"/>
          <w:szCs w:val="24"/>
        </w:rPr>
      </w:pPr>
      <w:proofErr w:type="spellStart"/>
      <w:r w:rsidRPr="00C8331E">
        <w:rPr>
          <w:rFonts w:asciiTheme="minorHAnsi" w:hAnsiTheme="minorHAnsi" w:cstheme="minorHAnsi"/>
          <w:szCs w:val="24"/>
        </w:rPr>
        <w:t>ii</w:t>
      </w:r>
      <w:proofErr w:type="spellEnd"/>
      <w:r w:rsidRPr="00C8331E">
        <w:rPr>
          <w:rFonts w:asciiTheme="minorHAnsi" w:hAnsiTheme="minorHAnsi" w:cstheme="minorHAnsi"/>
          <w:szCs w:val="24"/>
        </w:rPr>
        <w:t>. No operar o permitir que terceros operen servidores de cualquier tipo o de</w:t>
      </w:r>
      <w:r>
        <w:rPr>
          <w:rFonts w:asciiTheme="minorHAnsi" w:hAnsiTheme="minorHAnsi" w:cstheme="minorHAnsi"/>
          <w:szCs w:val="24"/>
        </w:rPr>
        <w:t xml:space="preserve"> </w:t>
      </w:r>
      <w:r w:rsidRPr="00C8331E">
        <w:rPr>
          <w:rFonts w:asciiTheme="minorHAnsi" w:hAnsiTheme="minorHAnsi" w:cstheme="minorHAnsi"/>
          <w:szCs w:val="24"/>
        </w:rPr>
        <w:t>cualquier otro dispositivo, equipo y/o software que brinden funcionalidad de</w:t>
      </w:r>
      <w:r>
        <w:rPr>
          <w:rFonts w:asciiTheme="minorHAnsi" w:hAnsiTheme="minorHAnsi" w:cstheme="minorHAnsi"/>
          <w:szCs w:val="24"/>
        </w:rPr>
        <w:t xml:space="preserve"> </w:t>
      </w:r>
      <w:r w:rsidRPr="00C8331E">
        <w:rPr>
          <w:rFonts w:asciiTheme="minorHAnsi" w:hAnsiTheme="minorHAnsi" w:cstheme="minorHAnsi"/>
          <w:szCs w:val="24"/>
        </w:rPr>
        <w:t xml:space="preserve">servidor en conexión con el Servicio.  </w:t>
      </w:r>
    </w:p>
    <w:p w14:paraId="1EF9F04C" w14:textId="77777777" w:rsidR="00C8331E" w:rsidRPr="00C8331E" w:rsidRDefault="00C8331E" w:rsidP="00C8331E">
      <w:pPr>
        <w:ind w:right="170"/>
        <w:rPr>
          <w:rFonts w:asciiTheme="minorHAnsi" w:hAnsiTheme="minorHAnsi" w:cstheme="minorHAnsi"/>
          <w:szCs w:val="24"/>
        </w:rPr>
      </w:pPr>
      <w:proofErr w:type="spellStart"/>
      <w:r w:rsidRPr="00C8331E">
        <w:rPr>
          <w:rFonts w:asciiTheme="minorHAnsi" w:hAnsiTheme="minorHAnsi" w:cstheme="minorHAnsi"/>
          <w:szCs w:val="24"/>
        </w:rPr>
        <w:t>iii</w:t>
      </w:r>
      <w:proofErr w:type="spellEnd"/>
      <w:r w:rsidRPr="00C8331E">
        <w:rPr>
          <w:rFonts w:asciiTheme="minorHAnsi" w:hAnsiTheme="minorHAnsi" w:cstheme="minorHAnsi"/>
          <w:szCs w:val="24"/>
        </w:rPr>
        <w:t>. Prohibido el cobro a terceros por el uso del Servicio que el cliente está</w:t>
      </w:r>
      <w:r>
        <w:rPr>
          <w:rFonts w:asciiTheme="minorHAnsi" w:hAnsiTheme="minorHAnsi" w:cstheme="minorHAnsi"/>
          <w:szCs w:val="24"/>
        </w:rPr>
        <w:t xml:space="preserve"> </w:t>
      </w:r>
      <w:r w:rsidRPr="00C8331E">
        <w:rPr>
          <w:rFonts w:asciiTheme="minorHAnsi" w:hAnsiTheme="minorHAnsi" w:cstheme="minorHAnsi"/>
          <w:szCs w:val="24"/>
        </w:rPr>
        <w:t xml:space="preserve">contratando. </w:t>
      </w:r>
    </w:p>
    <w:p w14:paraId="7584468F" w14:textId="77777777" w:rsidR="00C8331E" w:rsidRPr="00C8331E" w:rsidRDefault="00C8331E" w:rsidP="00C8331E">
      <w:pPr>
        <w:ind w:right="170"/>
        <w:rPr>
          <w:rFonts w:asciiTheme="minorHAnsi" w:hAnsiTheme="minorHAnsi" w:cstheme="minorHAnsi"/>
          <w:szCs w:val="24"/>
        </w:rPr>
      </w:pPr>
      <w:proofErr w:type="spellStart"/>
      <w:r w:rsidRPr="00C8331E">
        <w:rPr>
          <w:rFonts w:asciiTheme="minorHAnsi" w:hAnsiTheme="minorHAnsi" w:cstheme="minorHAnsi"/>
          <w:szCs w:val="24"/>
        </w:rPr>
        <w:t>iv</w:t>
      </w:r>
      <w:proofErr w:type="spellEnd"/>
      <w:r w:rsidRPr="00C8331E">
        <w:rPr>
          <w:rFonts w:asciiTheme="minorHAnsi" w:hAnsiTheme="minorHAnsi" w:cstheme="minorHAnsi"/>
          <w:szCs w:val="24"/>
        </w:rPr>
        <w:t>. El cliente es responsable del buen uso de la red, comprometiéndose a utilizar el</w:t>
      </w:r>
      <w:r>
        <w:rPr>
          <w:rFonts w:asciiTheme="minorHAnsi" w:hAnsiTheme="minorHAnsi" w:cstheme="minorHAnsi"/>
          <w:szCs w:val="24"/>
        </w:rPr>
        <w:t xml:space="preserve"> </w:t>
      </w:r>
      <w:r w:rsidRPr="00C8331E">
        <w:rPr>
          <w:rFonts w:asciiTheme="minorHAnsi" w:hAnsiTheme="minorHAnsi" w:cstheme="minorHAnsi"/>
          <w:szCs w:val="24"/>
        </w:rPr>
        <w:t>servicio de red de acuerdo con los términos y condiciones señalados en el</w:t>
      </w:r>
      <w:r>
        <w:rPr>
          <w:rFonts w:asciiTheme="minorHAnsi" w:hAnsiTheme="minorHAnsi" w:cstheme="minorHAnsi"/>
          <w:szCs w:val="24"/>
        </w:rPr>
        <w:t xml:space="preserve"> </w:t>
      </w:r>
      <w:r w:rsidRPr="00C8331E">
        <w:rPr>
          <w:rFonts w:asciiTheme="minorHAnsi" w:hAnsiTheme="minorHAnsi" w:cstheme="minorHAnsi"/>
          <w:szCs w:val="24"/>
        </w:rPr>
        <w:t xml:space="preserve">Contrato Marco de prestación del servicio. </w:t>
      </w:r>
    </w:p>
    <w:p w14:paraId="6E93C991"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t>v. Asegurar que sus actividades no restrinjan o degraden cualquier uso de otros</w:t>
      </w:r>
      <w:r>
        <w:rPr>
          <w:rFonts w:asciiTheme="minorHAnsi" w:hAnsiTheme="minorHAnsi" w:cstheme="minorHAnsi"/>
          <w:szCs w:val="24"/>
        </w:rPr>
        <w:t xml:space="preserve"> </w:t>
      </w:r>
      <w:r w:rsidRPr="00C8331E">
        <w:rPr>
          <w:rFonts w:asciiTheme="minorHAnsi" w:hAnsiTheme="minorHAnsi" w:cstheme="minorHAnsi"/>
          <w:szCs w:val="24"/>
        </w:rPr>
        <w:t xml:space="preserve">usuarios infinitum de su servicio contratado.  </w:t>
      </w:r>
    </w:p>
    <w:p w14:paraId="36A8B5FD"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t>vi. Asegurarse de que su actividad no restrinja, interrumpa, degrade o impida</w:t>
      </w:r>
      <w:r>
        <w:rPr>
          <w:rFonts w:asciiTheme="minorHAnsi" w:hAnsiTheme="minorHAnsi" w:cstheme="minorHAnsi"/>
          <w:szCs w:val="24"/>
        </w:rPr>
        <w:t xml:space="preserve"> </w:t>
      </w:r>
      <w:r w:rsidRPr="00C8331E">
        <w:rPr>
          <w:rFonts w:asciiTheme="minorHAnsi" w:hAnsiTheme="minorHAnsi" w:cstheme="minorHAnsi"/>
          <w:szCs w:val="24"/>
        </w:rPr>
        <w:t>incorrectamente la capacidad de Telmex de entregar y de supervisar el Servicio</w:t>
      </w:r>
      <w:r>
        <w:rPr>
          <w:rFonts w:asciiTheme="minorHAnsi" w:hAnsiTheme="minorHAnsi" w:cstheme="minorHAnsi"/>
          <w:szCs w:val="24"/>
        </w:rPr>
        <w:t xml:space="preserve"> </w:t>
      </w:r>
      <w:r w:rsidRPr="00C8331E">
        <w:rPr>
          <w:rFonts w:asciiTheme="minorHAnsi" w:hAnsiTheme="minorHAnsi" w:cstheme="minorHAnsi"/>
          <w:szCs w:val="24"/>
        </w:rPr>
        <w:t>e infraestructura; por lo que Telmex puede solicitar la cancelación, suspensión</w:t>
      </w:r>
      <w:r>
        <w:rPr>
          <w:rFonts w:asciiTheme="minorHAnsi" w:hAnsiTheme="minorHAnsi" w:cstheme="minorHAnsi"/>
          <w:szCs w:val="24"/>
        </w:rPr>
        <w:t xml:space="preserve"> </w:t>
      </w:r>
      <w:r w:rsidRPr="00C8331E">
        <w:rPr>
          <w:rFonts w:asciiTheme="minorHAnsi" w:hAnsiTheme="minorHAnsi" w:cstheme="minorHAnsi"/>
          <w:szCs w:val="24"/>
        </w:rPr>
        <w:t>o upsell del Servicio contratado si se identifica un uso distinto al cual debe ser</w:t>
      </w:r>
      <w:r>
        <w:rPr>
          <w:rFonts w:asciiTheme="minorHAnsi" w:hAnsiTheme="minorHAnsi" w:cstheme="minorHAnsi"/>
          <w:szCs w:val="24"/>
        </w:rPr>
        <w:t xml:space="preserve"> </w:t>
      </w:r>
      <w:r w:rsidRPr="00C8331E">
        <w:rPr>
          <w:rFonts w:asciiTheme="minorHAnsi" w:hAnsiTheme="minorHAnsi" w:cstheme="minorHAnsi"/>
          <w:szCs w:val="24"/>
        </w:rPr>
        <w:t>destinado el Servicio.</w:t>
      </w:r>
    </w:p>
    <w:p w14:paraId="015A7D8F"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t xml:space="preserve"> </w:t>
      </w:r>
    </w:p>
    <w:p w14:paraId="078F97D7"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t xml:space="preserve">Política de uso justo para Telefonía fija </w:t>
      </w:r>
    </w:p>
    <w:p w14:paraId="2AC0D21F"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t xml:space="preserve">El cliente no podrá realizar cualquiera de las siguientes actividades: </w:t>
      </w:r>
    </w:p>
    <w:p w14:paraId="4249CB63"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t>i. La comercialización, venta o reventa de las llamadas de servicio medido, de los</w:t>
      </w:r>
      <w:r>
        <w:rPr>
          <w:rFonts w:asciiTheme="minorHAnsi" w:hAnsiTheme="minorHAnsi" w:cstheme="minorHAnsi"/>
          <w:szCs w:val="24"/>
        </w:rPr>
        <w:t xml:space="preserve"> </w:t>
      </w:r>
      <w:r w:rsidRPr="00C8331E">
        <w:rPr>
          <w:rFonts w:asciiTheme="minorHAnsi" w:hAnsiTheme="minorHAnsi" w:cstheme="minorHAnsi"/>
          <w:szCs w:val="24"/>
        </w:rPr>
        <w:t>minutos de larga distancia ni los minutos a teléfonos móviles bajo la modalidad</w:t>
      </w:r>
      <w:r>
        <w:rPr>
          <w:rFonts w:asciiTheme="minorHAnsi" w:hAnsiTheme="minorHAnsi" w:cstheme="minorHAnsi"/>
          <w:szCs w:val="24"/>
        </w:rPr>
        <w:t xml:space="preserve"> </w:t>
      </w:r>
      <w:r w:rsidRPr="00C8331E">
        <w:rPr>
          <w:rFonts w:asciiTheme="minorHAnsi" w:hAnsiTheme="minorHAnsi" w:cstheme="minorHAnsi"/>
          <w:szCs w:val="24"/>
        </w:rPr>
        <w:t xml:space="preserve">del Que Llama Paga incluidos en el Servicio. </w:t>
      </w:r>
    </w:p>
    <w:p w14:paraId="240C682D" w14:textId="77777777" w:rsidR="00C8331E" w:rsidRPr="00C8331E" w:rsidRDefault="00C8331E" w:rsidP="00C8331E">
      <w:pPr>
        <w:ind w:right="170"/>
        <w:rPr>
          <w:rFonts w:asciiTheme="minorHAnsi" w:hAnsiTheme="minorHAnsi" w:cstheme="minorHAnsi"/>
          <w:szCs w:val="24"/>
        </w:rPr>
      </w:pPr>
      <w:proofErr w:type="spellStart"/>
      <w:r w:rsidRPr="00C8331E">
        <w:rPr>
          <w:rFonts w:asciiTheme="minorHAnsi" w:hAnsiTheme="minorHAnsi" w:cstheme="minorHAnsi"/>
          <w:szCs w:val="24"/>
        </w:rPr>
        <w:t>ii</w:t>
      </w:r>
      <w:proofErr w:type="spellEnd"/>
      <w:r w:rsidRPr="00C8331E">
        <w:rPr>
          <w:rFonts w:asciiTheme="minorHAnsi" w:hAnsiTheme="minorHAnsi" w:cstheme="minorHAnsi"/>
          <w:szCs w:val="24"/>
        </w:rPr>
        <w:t>. Prestar servicios de telecomunicaciones o realizar actividades tales como</w:t>
      </w:r>
      <w:r>
        <w:rPr>
          <w:rFonts w:asciiTheme="minorHAnsi" w:hAnsiTheme="minorHAnsi" w:cstheme="minorHAnsi"/>
          <w:szCs w:val="24"/>
        </w:rPr>
        <w:t xml:space="preserve"> </w:t>
      </w:r>
      <w:r w:rsidRPr="00C8331E">
        <w:rPr>
          <w:rFonts w:asciiTheme="minorHAnsi" w:hAnsiTheme="minorHAnsi" w:cstheme="minorHAnsi"/>
          <w:szCs w:val="24"/>
        </w:rPr>
        <w:t xml:space="preserve">transportar o </w:t>
      </w:r>
      <w:proofErr w:type="spellStart"/>
      <w:r w:rsidRPr="00C8331E">
        <w:rPr>
          <w:rFonts w:asciiTheme="minorHAnsi" w:hAnsiTheme="minorHAnsi" w:cstheme="minorHAnsi"/>
          <w:szCs w:val="24"/>
        </w:rPr>
        <w:t>re-originar</w:t>
      </w:r>
      <w:proofErr w:type="spellEnd"/>
      <w:r w:rsidRPr="00C8331E">
        <w:rPr>
          <w:rFonts w:asciiTheme="minorHAnsi" w:hAnsiTheme="minorHAnsi" w:cstheme="minorHAnsi"/>
          <w:szCs w:val="24"/>
        </w:rPr>
        <w:t xml:space="preserve"> tráfico público conmutado originado en otra cuidad o</w:t>
      </w:r>
      <w:r>
        <w:rPr>
          <w:rFonts w:asciiTheme="minorHAnsi" w:hAnsiTheme="minorHAnsi" w:cstheme="minorHAnsi"/>
          <w:szCs w:val="24"/>
        </w:rPr>
        <w:t xml:space="preserve"> </w:t>
      </w:r>
      <w:r w:rsidRPr="00C8331E">
        <w:rPr>
          <w:rFonts w:asciiTheme="minorHAnsi" w:hAnsiTheme="minorHAnsi" w:cstheme="minorHAnsi"/>
          <w:szCs w:val="24"/>
        </w:rPr>
        <w:t xml:space="preserve">país). </w:t>
      </w:r>
    </w:p>
    <w:p w14:paraId="0B0541FE" w14:textId="77777777" w:rsidR="00C8331E" w:rsidRPr="00C8331E" w:rsidRDefault="00C8331E" w:rsidP="00C8331E">
      <w:pPr>
        <w:ind w:right="170"/>
        <w:rPr>
          <w:rFonts w:asciiTheme="minorHAnsi" w:hAnsiTheme="minorHAnsi" w:cstheme="minorHAnsi"/>
          <w:szCs w:val="24"/>
        </w:rPr>
      </w:pPr>
      <w:proofErr w:type="spellStart"/>
      <w:r w:rsidRPr="00C8331E">
        <w:rPr>
          <w:rFonts w:asciiTheme="minorHAnsi" w:hAnsiTheme="minorHAnsi" w:cstheme="minorHAnsi"/>
          <w:szCs w:val="24"/>
        </w:rPr>
        <w:t>iii</w:t>
      </w:r>
      <w:proofErr w:type="spellEnd"/>
      <w:r w:rsidRPr="00C8331E">
        <w:rPr>
          <w:rFonts w:asciiTheme="minorHAnsi" w:hAnsiTheme="minorHAnsi" w:cstheme="minorHAnsi"/>
          <w:szCs w:val="24"/>
        </w:rPr>
        <w:t>. Llamadas a números (ya sea en forma única, secuencial o automática) que</w:t>
      </w:r>
      <w:r>
        <w:rPr>
          <w:rFonts w:asciiTheme="minorHAnsi" w:hAnsiTheme="minorHAnsi" w:cstheme="minorHAnsi"/>
          <w:szCs w:val="24"/>
        </w:rPr>
        <w:t xml:space="preserve"> </w:t>
      </w:r>
      <w:r w:rsidRPr="00C8331E">
        <w:rPr>
          <w:rFonts w:asciiTheme="minorHAnsi" w:hAnsiTheme="minorHAnsi" w:cstheme="minorHAnsi"/>
          <w:szCs w:val="24"/>
        </w:rPr>
        <w:t>generen ingresos para el Suscriptor o terceros, así como la participación en</w:t>
      </w:r>
      <w:r>
        <w:rPr>
          <w:rFonts w:asciiTheme="minorHAnsi" w:hAnsiTheme="minorHAnsi" w:cstheme="minorHAnsi"/>
          <w:szCs w:val="24"/>
        </w:rPr>
        <w:t xml:space="preserve"> </w:t>
      </w:r>
      <w:r w:rsidRPr="00C8331E">
        <w:rPr>
          <w:rFonts w:asciiTheme="minorHAnsi" w:hAnsiTheme="minorHAnsi" w:cstheme="minorHAnsi"/>
          <w:szCs w:val="24"/>
        </w:rPr>
        <w:t>actividades que puedan generar pagos a un Suscriptor como resultado del uso</w:t>
      </w:r>
      <w:r>
        <w:rPr>
          <w:rFonts w:asciiTheme="minorHAnsi" w:hAnsiTheme="minorHAnsi" w:cstheme="minorHAnsi"/>
          <w:szCs w:val="24"/>
        </w:rPr>
        <w:t xml:space="preserve"> </w:t>
      </w:r>
      <w:r w:rsidRPr="00C8331E">
        <w:rPr>
          <w:rFonts w:asciiTheme="minorHAnsi" w:hAnsiTheme="minorHAnsi" w:cstheme="minorHAnsi"/>
          <w:szCs w:val="24"/>
        </w:rPr>
        <w:t xml:space="preserve">del Servicio (denominados por sus siglas en inglés: </w:t>
      </w:r>
      <w:proofErr w:type="spellStart"/>
      <w:r w:rsidRPr="00C8331E">
        <w:rPr>
          <w:rFonts w:asciiTheme="minorHAnsi" w:hAnsiTheme="minorHAnsi" w:cstheme="minorHAnsi"/>
          <w:szCs w:val="24"/>
        </w:rPr>
        <w:t>Call</w:t>
      </w:r>
      <w:proofErr w:type="spellEnd"/>
      <w:r w:rsidRPr="00C8331E">
        <w:rPr>
          <w:rFonts w:asciiTheme="minorHAnsi" w:hAnsiTheme="minorHAnsi" w:cstheme="minorHAnsi"/>
          <w:szCs w:val="24"/>
        </w:rPr>
        <w:t xml:space="preserve">-Back, </w:t>
      </w:r>
      <w:proofErr w:type="spellStart"/>
      <w:r w:rsidRPr="00C8331E">
        <w:rPr>
          <w:rFonts w:asciiTheme="minorHAnsi" w:hAnsiTheme="minorHAnsi" w:cstheme="minorHAnsi"/>
          <w:szCs w:val="24"/>
        </w:rPr>
        <w:t>By</w:t>
      </w:r>
      <w:proofErr w:type="spellEnd"/>
      <w:r w:rsidRPr="00C8331E">
        <w:rPr>
          <w:rFonts w:asciiTheme="minorHAnsi" w:hAnsiTheme="minorHAnsi" w:cstheme="minorHAnsi"/>
          <w:szCs w:val="24"/>
        </w:rPr>
        <w:t xml:space="preserve">-Pass) </w:t>
      </w:r>
    </w:p>
    <w:p w14:paraId="63C1773A" w14:textId="77777777" w:rsidR="00C8331E" w:rsidRPr="00C8331E" w:rsidRDefault="00C8331E" w:rsidP="00C8331E">
      <w:pPr>
        <w:ind w:right="170"/>
        <w:rPr>
          <w:rFonts w:asciiTheme="minorHAnsi" w:hAnsiTheme="minorHAnsi" w:cstheme="minorHAnsi"/>
          <w:szCs w:val="24"/>
        </w:rPr>
      </w:pPr>
      <w:proofErr w:type="spellStart"/>
      <w:r w:rsidRPr="00C8331E">
        <w:rPr>
          <w:rFonts w:asciiTheme="minorHAnsi" w:hAnsiTheme="minorHAnsi" w:cstheme="minorHAnsi"/>
          <w:szCs w:val="24"/>
        </w:rPr>
        <w:t>iv</w:t>
      </w:r>
      <w:proofErr w:type="spellEnd"/>
      <w:r w:rsidRPr="00C8331E">
        <w:rPr>
          <w:rFonts w:asciiTheme="minorHAnsi" w:hAnsiTheme="minorHAnsi" w:cstheme="minorHAnsi"/>
          <w:szCs w:val="24"/>
        </w:rPr>
        <w:t>. Telemarketing u operaciones de centros de llamadas (</w:t>
      </w:r>
      <w:proofErr w:type="spellStart"/>
      <w:r w:rsidRPr="00C8331E">
        <w:rPr>
          <w:rFonts w:asciiTheme="minorHAnsi" w:hAnsiTheme="minorHAnsi" w:cstheme="minorHAnsi"/>
          <w:szCs w:val="24"/>
        </w:rPr>
        <w:t>call</w:t>
      </w:r>
      <w:proofErr w:type="spellEnd"/>
      <w:r w:rsidRPr="00C8331E">
        <w:rPr>
          <w:rFonts w:asciiTheme="minorHAnsi" w:hAnsiTheme="minorHAnsi" w:cstheme="minorHAnsi"/>
          <w:szCs w:val="24"/>
        </w:rPr>
        <w:t xml:space="preserve"> centers) o línea de</w:t>
      </w:r>
      <w:r>
        <w:rPr>
          <w:rFonts w:asciiTheme="minorHAnsi" w:hAnsiTheme="minorHAnsi" w:cstheme="minorHAnsi"/>
          <w:szCs w:val="24"/>
        </w:rPr>
        <w:t xml:space="preserve"> </w:t>
      </w:r>
      <w:r w:rsidRPr="00C8331E">
        <w:rPr>
          <w:rFonts w:asciiTheme="minorHAnsi" w:hAnsiTheme="minorHAnsi" w:cstheme="minorHAnsi"/>
          <w:szCs w:val="24"/>
        </w:rPr>
        <w:t xml:space="preserve">conferencias.  </w:t>
      </w:r>
    </w:p>
    <w:p w14:paraId="1007D0A1" w14:textId="77777777" w:rsidR="00BD233B" w:rsidRDefault="00C8331E" w:rsidP="00C8331E">
      <w:pPr>
        <w:ind w:right="170"/>
        <w:rPr>
          <w:rFonts w:asciiTheme="minorHAnsi" w:hAnsiTheme="minorHAnsi" w:cstheme="minorHAnsi"/>
          <w:szCs w:val="24"/>
        </w:rPr>
      </w:pPr>
      <w:r w:rsidRPr="00C8331E">
        <w:rPr>
          <w:rFonts w:asciiTheme="minorHAnsi" w:hAnsiTheme="minorHAnsi" w:cstheme="minorHAnsi"/>
          <w:szCs w:val="24"/>
        </w:rPr>
        <w:t>v. Uso compartido del Servicio entre usuarios de diferentes hogares/empresas a</w:t>
      </w:r>
      <w:r>
        <w:rPr>
          <w:rFonts w:asciiTheme="minorHAnsi" w:hAnsiTheme="minorHAnsi" w:cstheme="minorHAnsi"/>
          <w:szCs w:val="24"/>
        </w:rPr>
        <w:t xml:space="preserve"> </w:t>
      </w:r>
      <w:r w:rsidRPr="00C8331E">
        <w:rPr>
          <w:rFonts w:asciiTheme="minorHAnsi" w:hAnsiTheme="minorHAnsi" w:cstheme="minorHAnsi"/>
          <w:szCs w:val="24"/>
        </w:rPr>
        <w:t>través de un sistema PBX.</w:t>
      </w:r>
    </w:p>
    <w:p w14:paraId="16DB5AD3" w14:textId="77777777" w:rsidR="00BD233B" w:rsidRPr="00B92D4D" w:rsidRDefault="00BD233B" w:rsidP="00BD233B">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A efecto de cumplir con los Lineamientos de Gestión de Tráfico y Administración de </w:t>
      </w:r>
    </w:p>
    <w:p w14:paraId="78381C2D" w14:textId="77777777" w:rsidR="00BD233B" w:rsidRPr="00B92D4D" w:rsidRDefault="00BD233B" w:rsidP="00BD233B">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Red, al ofrecer el servicio de internet no se ponen restricciones a los usuarios finales </w:t>
      </w:r>
    </w:p>
    <w:p w14:paraId="1B9DEE26" w14:textId="77777777" w:rsidR="00BD233B" w:rsidRPr="00B92D4D" w:rsidRDefault="00BD233B" w:rsidP="00BD233B">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para acceder a los contenidos, aplicaciones y/o servicios disponibles en Internet, ni se </w:t>
      </w:r>
    </w:p>
    <w:p w14:paraId="14C5EEC4" w14:textId="77777777" w:rsidR="00BD233B" w:rsidRPr="00B92D4D" w:rsidRDefault="00BD233B" w:rsidP="00BD233B">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otorga un acceso a un subconjunto de los mismos y tampoco se ofrecen ofertas de </w:t>
      </w:r>
    </w:p>
    <w:p w14:paraId="08658935" w14:textId="77777777" w:rsidR="00BD233B" w:rsidRPr="00B92D4D" w:rsidRDefault="00BD233B" w:rsidP="00BD233B">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planes de datos ni el acceso patrocinado más allá de la vigencia del plan o paquete del </w:t>
      </w:r>
    </w:p>
    <w:p w14:paraId="3A4D6BFA" w14:textId="77777777" w:rsidR="00BD233B" w:rsidRPr="00E91065" w:rsidRDefault="00BD233B" w:rsidP="00BD233B">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servicio de acceso a Internet</w:t>
      </w:r>
    </w:p>
    <w:p w14:paraId="473438BA" w14:textId="77777777" w:rsidR="00BD233B" w:rsidRPr="002D1FA4" w:rsidRDefault="00BD233B" w:rsidP="00BD233B">
      <w:pPr>
        <w:rPr>
          <w:rFonts w:asciiTheme="minorHAnsi" w:hAnsiTheme="minorHAnsi" w:cstheme="minorHAnsi"/>
          <w:bCs/>
          <w:szCs w:val="24"/>
          <w:lang w:val="es-ES_tradnl"/>
        </w:rPr>
      </w:pPr>
    </w:p>
    <w:p w14:paraId="3971086B" w14:textId="77777777" w:rsidR="00BD233B" w:rsidRPr="002D1FA4" w:rsidRDefault="00BD233B" w:rsidP="00BD233B">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405CCA56" w14:textId="77777777" w:rsidR="00BD233B" w:rsidRPr="002D1FA4" w:rsidRDefault="00BD233B" w:rsidP="00BD233B">
      <w:pPr>
        <w:rPr>
          <w:rFonts w:asciiTheme="minorHAnsi" w:hAnsiTheme="minorHAnsi" w:cstheme="minorHAnsi"/>
          <w:bCs/>
          <w:szCs w:val="24"/>
        </w:rPr>
      </w:pPr>
      <w:r>
        <w:rPr>
          <w:rFonts w:asciiTheme="minorHAnsi" w:hAnsiTheme="minorHAnsi" w:cstheme="minorHAnsi"/>
          <w:bCs/>
          <w:szCs w:val="24"/>
        </w:rPr>
        <w:lastRenderedPageBreak/>
        <w:t>Indefinida</w:t>
      </w:r>
    </w:p>
    <w:p w14:paraId="42CB1A70" w14:textId="77777777" w:rsidR="00BD233B" w:rsidRDefault="00BD233B" w:rsidP="00BD233B">
      <w:pPr>
        <w:rPr>
          <w:rFonts w:ascii="Arial" w:hAnsi="Arial" w:cs="Arial"/>
          <w:sz w:val="18"/>
          <w:szCs w:val="18"/>
        </w:rPr>
      </w:pPr>
    </w:p>
    <w:p w14:paraId="04C20253" w14:textId="77777777" w:rsidR="00BD233B" w:rsidRPr="00846992" w:rsidRDefault="00BD233B" w:rsidP="00BD233B">
      <w:pPr>
        <w:rPr>
          <w:rFonts w:asciiTheme="minorHAnsi" w:hAnsiTheme="minorHAnsi" w:cstheme="minorHAnsi"/>
          <w:b/>
          <w:snapToGrid w:val="0"/>
          <w:szCs w:val="24"/>
          <w:lang w:val="es-ES_tradnl"/>
        </w:rPr>
      </w:pPr>
      <w:r w:rsidRPr="00846992">
        <w:rPr>
          <w:rFonts w:asciiTheme="minorHAnsi" w:hAnsiTheme="minorHAnsi" w:cstheme="minorHAnsi"/>
          <w:b/>
          <w:snapToGrid w:val="0"/>
          <w:szCs w:val="24"/>
          <w:lang w:val="es-ES_tradnl"/>
        </w:rPr>
        <w:t>Anexo Destinos Incluidos</w:t>
      </w:r>
    </w:p>
    <w:p w14:paraId="21DFD025" w14:textId="77777777" w:rsidR="00BD233B" w:rsidRPr="00255A8C" w:rsidRDefault="00BD233B" w:rsidP="00BD233B">
      <w:pPr>
        <w:rPr>
          <w:rFonts w:asciiTheme="minorHAnsi" w:hAnsiTheme="minorHAnsi" w:cstheme="minorHAnsi"/>
          <w:bCs/>
          <w:snapToGrid w:val="0"/>
          <w:szCs w:val="24"/>
          <w:lang w:val="es-ES_tradnl"/>
        </w:rPr>
      </w:pPr>
    </w:p>
    <w:p w14:paraId="2240D271"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Incluye a todos los países del mundo con excepción de Cuba, Servicios Especiales, islas de África y Oceanía.</w:t>
      </w:r>
    </w:p>
    <w:p w14:paraId="2BD5F8F7"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Lo destinos excluidos de África y Oceanía son:</w:t>
      </w:r>
    </w:p>
    <w:p w14:paraId="4ABCF33F" w14:textId="77777777" w:rsidR="00BD233B" w:rsidRPr="00255A8C" w:rsidRDefault="00BD233B" w:rsidP="00BD233B">
      <w:pPr>
        <w:rPr>
          <w:rFonts w:asciiTheme="minorHAnsi" w:hAnsiTheme="minorHAnsi" w:cstheme="minorHAnsi"/>
          <w:bCs/>
          <w:snapToGrid w:val="0"/>
          <w:szCs w:val="24"/>
          <w:lang w:val="es-ES_tradnl"/>
        </w:rPr>
      </w:pPr>
    </w:p>
    <w:p w14:paraId="4DCC97B8"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Cape Verde</w:t>
      </w:r>
    </w:p>
    <w:p w14:paraId="3CE553E6" w14:textId="77777777" w:rsidR="00BD233B" w:rsidRPr="00255A8C" w:rsidRDefault="00BD233B" w:rsidP="00BD233B">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Fiji</w:t>
      </w:r>
      <w:proofErr w:type="spellEnd"/>
    </w:p>
    <w:p w14:paraId="44D0612A"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Palau</w:t>
      </w:r>
    </w:p>
    <w:p w14:paraId="092C7475" w14:textId="77777777" w:rsidR="00BD233B" w:rsidRPr="00255A8C" w:rsidRDefault="00BD233B" w:rsidP="00BD233B">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Equatorial</w:t>
      </w:r>
      <w:proofErr w:type="spellEnd"/>
      <w:r w:rsidRPr="00255A8C">
        <w:rPr>
          <w:rFonts w:asciiTheme="minorHAnsi" w:hAnsiTheme="minorHAnsi" w:cstheme="minorHAnsi"/>
          <w:bCs/>
          <w:snapToGrid w:val="0"/>
          <w:szCs w:val="24"/>
          <w:lang w:val="es-ES_tradnl"/>
        </w:rPr>
        <w:t xml:space="preserve"> Guinea (Isla </w:t>
      </w:r>
      <w:proofErr w:type="spellStart"/>
      <w:r w:rsidRPr="00255A8C">
        <w:rPr>
          <w:rFonts w:asciiTheme="minorHAnsi" w:hAnsiTheme="minorHAnsi" w:cstheme="minorHAnsi"/>
          <w:bCs/>
          <w:snapToGrid w:val="0"/>
          <w:szCs w:val="24"/>
          <w:lang w:val="es-ES_tradnl"/>
        </w:rPr>
        <w:t>Bioko</w:t>
      </w:r>
      <w:proofErr w:type="spellEnd"/>
      <w:r w:rsidRPr="00255A8C">
        <w:rPr>
          <w:rFonts w:asciiTheme="minorHAnsi" w:hAnsiTheme="minorHAnsi" w:cstheme="minorHAnsi"/>
          <w:bCs/>
          <w:snapToGrid w:val="0"/>
          <w:szCs w:val="24"/>
          <w:lang w:val="es-ES_tradnl"/>
        </w:rPr>
        <w:t>)</w:t>
      </w:r>
    </w:p>
    <w:p w14:paraId="097C6B13"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French Polynesia (Tahiti)</w:t>
      </w:r>
    </w:p>
    <w:p w14:paraId="05245EB8"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Papua New Guinea</w:t>
      </w:r>
    </w:p>
    <w:p w14:paraId="5F526FC4"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Madagascar</w:t>
      </w:r>
    </w:p>
    <w:p w14:paraId="78969182"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Guam</w:t>
      </w:r>
    </w:p>
    <w:p w14:paraId="43592A3A"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Solomon</w:t>
      </w:r>
    </w:p>
    <w:p w14:paraId="4EB5D29A"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Sao Tome</w:t>
      </w:r>
    </w:p>
    <w:p w14:paraId="305D4E7D"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Kiribati</w:t>
      </w:r>
    </w:p>
    <w:p w14:paraId="0698E482"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Tokelau</w:t>
      </w:r>
    </w:p>
    <w:p w14:paraId="32831390"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 xml:space="preserve">Tanzania (Islas </w:t>
      </w:r>
      <w:proofErr w:type="spellStart"/>
      <w:r w:rsidRPr="00255A8C">
        <w:rPr>
          <w:rFonts w:asciiTheme="minorHAnsi" w:hAnsiTheme="minorHAnsi" w:cstheme="minorHAnsi"/>
          <w:bCs/>
          <w:snapToGrid w:val="0"/>
          <w:szCs w:val="24"/>
          <w:lang w:val="es-ES_tradnl"/>
        </w:rPr>
        <w:t>Zanzibar</w:t>
      </w:r>
      <w:proofErr w:type="spellEnd"/>
      <w:r w:rsidRPr="00255A8C">
        <w:rPr>
          <w:rFonts w:asciiTheme="minorHAnsi" w:hAnsiTheme="minorHAnsi" w:cstheme="minorHAnsi"/>
          <w:bCs/>
          <w:snapToGrid w:val="0"/>
          <w:szCs w:val="24"/>
          <w:lang w:val="es-ES_tradnl"/>
        </w:rPr>
        <w:t xml:space="preserve">, </w:t>
      </w:r>
      <w:proofErr w:type="spellStart"/>
      <w:r w:rsidRPr="00255A8C">
        <w:rPr>
          <w:rFonts w:asciiTheme="minorHAnsi" w:hAnsiTheme="minorHAnsi" w:cstheme="minorHAnsi"/>
          <w:bCs/>
          <w:snapToGrid w:val="0"/>
          <w:szCs w:val="24"/>
          <w:lang w:val="es-ES_tradnl"/>
        </w:rPr>
        <w:t>Pembar</w:t>
      </w:r>
      <w:proofErr w:type="spellEnd"/>
      <w:r w:rsidRPr="00255A8C">
        <w:rPr>
          <w:rFonts w:asciiTheme="minorHAnsi" w:hAnsiTheme="minorHAnsi" w:cstheme="minorHAnsi"/>
          <w:bCs/>
          <w:snapToGrid w:val="0"/>
          <w:szCs w:val="24"/>
          <w:lang w:val="es-ES_tradnl"/>
        </w:rPr>
        <w:t>)</w:t>
      </w:r>
    </w:p>
    <w:p w14:paraId="699247F6"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Marshall Islands</w:t>
      </w:r>
    </w:p>
    <w:p w14:paraId="2BDFA19A"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Tonga</w:t>
      </w:r>
    </w:p>
    <w:p w14:paraId="3D4766BD"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Yemen Republic (Asia)</w:t>
      </w:r>
    </w:p>
    <w:p w14:paraId="773D39AC"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Micronesia</w:t>
      </w:r>
    </w:p>
    <w:p w14:paraId="02DA7399"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Tuvalu</w:t>
      </w:r>
    </w:p>
    <w:p w14:paraId="11916EA8" w14:textId="77777777" w:rsidR="00BD233B" w:rsidRPr="001B3A8D" w:rsidRDefault="00BD233B" w:rsidP="00BD233B">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Seychelles</w:t>
      </w:r>
    </w:p>
    <w:p w14:paraId="134ECDBF" w14:textId="77777777" w:rsidR="00BD233B" w:rsidRPr="001B3A8D" w:rsidRDefault="00BD233B" w:rsidP="00BD233B">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Nauru</w:t>
      </w:r>
    </w:p>
    <w:p w14:paraId="5137D108" w14:textId="77777777" w:rsidR="00BD233B" w:rsidRPr="001B3A8D" w:rsidRDefault="00BD233B" w:rsidP="00BD233B">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Vanuatu</w:t>
      </w:r>
    </w:p>
    <w:p w14:paraId="655B0608" w14:textId="77777777" w:rsidR="00BD233B" w:rsidRPr="001B3A8D" w:rsidRDefault="00BD233B" w:rsidP="00BD233B">
      <w:pPr>
        <w:rPr>
          <w:rFonts w:asciiTheme="minorHAnsi" w:hAnsiTheme="minorHAnsi" w:cstheme="minorHAnsi"/>
          <w:bCs/>
          <w:snapToGrid w:val="0"/>
          <w:szCs w:val="24"/>
          <w:lang w:val="es-MX"/>
        </w:rPr>
      </w:pPr>
      <w:proofErr w:type="spellStart"/>
      <w:r w:rsidRPr="001B3A8D">
        <w:rPr>
          <w:rFonts w:asciiTheme="minorHAnsi" w:hAnsiTheme="minorHAnsi" w:cstheme="minorHAnsi"/>
          <w:bCs/>
          <w:snapToGrid w:val="0"/>
          <w:szCs w:val="24"/>
          <w:lang w:val="es-MX"/>
        </w:rPr>
        <w:t>Comoros</w:t>
      </w:r>
      <w:proofErr w:type="spellEnd"/>
    </w:p>
    <w:p w14:paraId="700350D9"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New Caledonia</w:t>
      </w:r>
    </w:p>
    <w:p w14:paraId="4A417CE8"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 xml:space="preserve">Wallis </w:t>
      </w:r>
      <w:proofErr w:type="spellStart"/>
      <w:r w:rsidRPr="00255A8C">
        <w:rPr>
          <w:rFonts w:asciiTheme="minorHAnsi" w:hAnsiTheme="minorHAnsi" w:cstheme="minorHAnsi"/>
          <w:bCs/>
          <w:snapToGrid w:val="0"/>
          <w:szCs w:val="24"/>
          <w:lang w:val="en-US"/>
        </w:rPr>
        <w:t>Fotuna</w:t>
      </w:r>
      <w:proofErr w:type="spellEnd"/>
      <w:r w:rsidRPr="00255A8C">
        <w:rPr>
          <w:rFonts w:asciiTheme="minorHAnsi" w:hAnsiTheme="minorHAnsi" w:cstheme="minorHAnsi"/>
          <w:bCs/>
          <w:snapToGrid w:val="0"/>
          <w:szCs w:val="24"/>
          <w:lang w:val="en-US"/>
        </w:rPr>
        <w:t xml:space="preserve"> Island</w:t>
      </w:r>
    </w:p>
    <w:p w14:paraId="4D61B5A9"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Antarctica (Australian Territory)</w:t>
      </w:r>
      <w:r w:rsidRPr="00255A8C">
        <w:rPr>
          <w:rFonts w:asciiTheme="minorHAnsi" w:hAnsiTheme="minorHAnsi" w:cstheme="minorHAnsi"/>
          <w:bCs/>
          <w:snapToGrid w:val="0"/>
          <w:szCs w:val="24"/>
          <w:lang w:val="en-US"/>
        </w:rPr>
        <w:tab/>
        <w:t>Niue Island</w:t>
      </w:r>
    </w:p>
    <w:p w14:paraId="3882E505"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Western Samoa</w:t>
      </w:r>
    </w:p>
    <w:p w14:paraId="1098B561"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Cook Islands</w:t>
      </w:r>
    </w:p>
    <w:p w14:paraId="4D73056E"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Northern Mariana (Saipan)</w:t>
      </w:r>
    </w:p>
    <w:p w14:paraId="50A439D5" w14:textId="77777777" w:rsidR="00BD233B" w:rsidRPr="00255A8C" w:rsidRDefault="00BD233B" w:rsidP="00BD233B">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Easter</w:t>
      </w:r>
      <w:proofErr w:type="spellEnd"/>
      <w:r w:rsidRPr="00255A8C">
        <w:rPr>
          <w:rFonts w:asciiTheme="minorHAnsi" w:hAnsiTheme="minorHAnsi" w:cstheme="minorHAnsi"/>
          <w:bCs/>
          <w:snapToGrid w:val="0"/>
          <w:szCs w:val="24"/>
          <w:lang w:val="es-ES_tradnl"/>
        </w:rPr>
        <w:t xml:space="preserve"> Island (isla de Pascua)</w:t>
      </w:r>
    </w:p>
    <w:p w14:paraId="474B774C" w14:textId="77777777" w:rsidR="00BD233B" w:rsidRPr="00255A8C" w:rsidRDefault="00BD233B" w:rsidP="00BD233B">
      <w:pPr>
        <w:rPr>
          <w:rFonts w:asciiTheme="minorHAnsi" w:hAnsiTheme="minorHAnsi" w:cstheme="minorHAnsi"/>
          <w:bCs/>
          <w:snapToGrid w:val="0"/>
          <w:szCs w:val="24"/>
          <w:lang w:val="es-ES_tradnl"/>
        </w:rPr>
      </w:pPr>
    </w:p>
    <w:p w14:paraId="352C6D0F" w14:textId="77777777" w:rsidR="00BD233B" w:rsidRDefault="00BD233B" w:rsidP="00BD233B">
      <w:pPr>
        <w:rPr>
          <w:rFonts w:asciiTheme="minorHAnsi" w:hAnsiTheme="minorHAnsi" w:cstheme="minorHAnsi"/>
          <w:bCs/>
          <w:snapToGrid w:val="0"/>
          <w:sz w:val="20"/>
          <w:lang w:val="es-ES_tradnl"/>
        </w:rPr>
      </w:pPr>
      <w:r w:rsidRPr="00EE2112">
        <w:rPr>
          <w:rFonts w:asciiTheme="minorHAnsi" w:hAnsiTheme="minorHAnsi" w:cstheme="minorHAnsi"/>
          <w:bCs/>
          <w:snapToGrid w:val="0"/>
          <w:sz w:val="20"/>
          <w:lang w:val="es-ES_tradnl"/>
        </w:rPr>
        <w:t xml:space="preserve">Nota: Los servicios especiales son los que corresponden a servicios de </w:t>
      </w:r>
      <w:proofErr w:type="spellStart"/>
      <w:r w:rsidRPr="00EE2112">
        <w:rPr>
          <w:rFonts w:asciiTheme="minorHAnsi" w:hAnsiTheme="minorHAnsi" w:cstheme="minorHAnsi"/>
          <w:bCs/>
          <w:snapToGrid w:val="0"/>
          <w:sz w:val="20"/>
          <w:lang w:val="es-ES_tradnl"/>
        </w:rPr>
        <w:t>audiotexto</w:t>
      </w:r>
      <w:proofErr w:type="spellEnd"/>
      <w:r w:rsidRPr="00EE2112">
        <w:rPr>
          <w:rFonts w:asciiTheme="minorHAnsi" w:hAnsiTheme="minorHAnsi" w:cstheme="minorHAnsi"/>
          <w:bCs/>
          <w:snapToGrid w:val="0"/>
          <w:sz w:val="20"/>
          <w:lang w:val="es-ES_tradnl"/>
        </w:rPr>
        <w:t xml:space="preserve"> y </w:t>
      </w:r>
      <w:proofErr w:type="spellStart"/>
      <w:r w:rsidRPr="00EE2112">
        <w:rPr>
          <w:rFonts w:asciiTheme="minorHAnsi" w:hAnsiTheme="minorHAnsi" w:cstheme="minorHAnsi"/>
          <w:bCs/>
          <w:snapToGrid w:val="0"/>
          <w:sz w:val="20"/>
          <w:lang w:val="es-ES_tradnl"/>
        </w:rPr>
        <w:t>sateli</w:t>
      </w:r>
      <w:proofErr w:type="spellEnd"/>
      <w:r w:rsidRPr="00EE2112">
        <w:rPr>
          <w:rFonts w:asciiTheme="minorHAnsi" w:hAnsiTheme="minorHAnsi" w:cstheme="minorHAnsi"/>
          <w:bCs/>
          <w:snapToGrid w:val="0"/>
          <w:sz w:val="20"/>
          <w:lang w:val="es-ES_tradnl"/>
        </w:rPr>
        <w:t>-tales.</w:t>
      </w:r>
    </w:p>
    <w:p w14:paraId="0460B91C" w14:textId="77777777" w:rsidR="00BD233B" w:rsidRDefault="00BD233B" w:rsidP="00BD233B">
      <w:pPr>
        <w:rPr>
          <w:rFonts w:asciiTheme="minorHAnsi" w:hAnsiTheme="minorHAnsi" w:cstheme="minorHAnsi"/>
          <w:bCs/>
          <w:snapToGrid w:val="0"/>
          <w:sz w:val="20"/>
          <w:lang w:val="es-ES_tradnl"/>
        </w:rPr>
      </w:pPr>
    </w:p>
    <w:p w14:paraId="0DAA26CA" w14:textId="77777777" w:rsidR="00BD233B" w:rsidRDefault="00BD233B" w:rsidP="00BD233B">
      <w:pPr>
        <w:rPr>
          <w:rFonts w:asciiTheme="minorHAnsi" w:hAnsiTheme="minorHAnsi" w:cstheme="minorHAnsi"/>
          <w:bCs/>
          <w:snapToGrid w:val="0"/>
          <w:sz w:val="20"/>
          <w:lang w:val="es-ES_tradnl"/>
        </w:rPr>
      </w:pPr>
    </w:p>
    <w:p w14:paraId="539ECF06" w14:textId="77777777" w:rsidR="00BD233B" w:rsidRDefault="00BD233B" w:rsidP="00BD233B">
      <w:pPr>
        <w:rPr>
          <w:rFonts w:asciiTheme="minorHAnsi" w:hAnsiTheme="minorHAnsi" w:cstheme="minorHAnsi"/>
          <w:bCs/>
          <w:snapToGrid w:val="0"/>
          <w:sz w:val="20"/>
          <w:lang w:val="es-ES_tradnl"/>
        </w:rPr>
      </w:pPr>
    </w:p>
    <w:p w14:paraId="0E790980" w14:textId="77777777" w:rsidR="00BD233B" w:rsidRDefault="00BD233B" w:rsidP="00BD233B">
      <w:pPr>
        <w:rPr>
          <w:rFonts w:asciiTheme="minorHAnsi" w:hAnsiTheme="minorHAnsi" w:cstheme="minorHAnsi"/>
          <w:bCs/>
          <w:snapToGrid w:val="0"/>
          <w:sz w:val="20"/>
          <w:lang w:val="es-ES_tradnl"/>
        </w:rPr>
      </w:pPr>
    </w:p>
    <w:p w14:paraId="546E31B1" w14:textId="77777777" w:rsidR="00BD233B" w:rsidRDefault="00BD233B" w:rsidP="00BD233B">
      <w:pPr>
        <w:rPr>
          <w:rFonts w:asciiTheme="minorHAnsi" w:hAnsiTheme="minorHAnsi" w:cstheme="minorHAnsi"/>
          <w:bCs/>
          <w:snapToGrid w:val="0"/>
          <w:sz w:val="20"/>
          <w:lang w:val="es-ES_tradnl"/>
        </w:rPr>
      </w:pPr>
    </w:p>
    <w:p w14:paraId="22752400" w14:textId="77777777" w:rsidR="00BD233B" w:rsidRDefault="00BD233B" w:rsidP="00BD233B">
      <w:pPr>
        <w:rPr>
          <w:rFonts w:asciiTheme="minorHAnsi" w:hAnsiTheme="minorHAnsi" w:cstheme="minorHAnsi"/>
          <w:bCs/>
          <w:snapToGrid w:val="0"/>
          <w:sz w:val="20"/>
          <w:lang w:val="es-ES_tradnl"/>
        </w:rPr>
      </w:pPr>
    </w:p>
    <w:p w14:paraId="02F2DF88" w14:textId="77777777" w:rsidR="00635385" w:rsidRPr="002D1FA4" w:rsidRDefault="00635385" w:rsidP="00635385">
      <w:pPr>
        <w:rPr>
          <w:rStyle w:val="Ttulo3Car"/>
          <w:rFonts w:asciiTheme="minorHAnsi" w:hAnsiTheme="minorHAnsi" w:cstheme="minorHAnsi"/>
          <w:sz w:val="28"/>
          <w:szCs w:val="28"/>
        </w:rPr>
      </w:pPr>
      <w:bookmarkStart w:id="213" w:name="_Toc162342587"/>
      <w:r w:rsidRPr="002D1FA4">
        <w:rPr>
          <w:rStyle w:val="Ttulo3Car"/>
          <w:rFonts w:asciiTheme="minorHAnsi" w:hAnsiTheme="minorHAnsi" w:cstheme="minorHAnsi"/>
          <w:sz w:val="28"/>
          <w:szCs w:val="28"/>
        </w:rPr>
        <w:t>X</w:t>
      </w:r>
      <w:r w:rsidR="001077E0">
        <w:rPr>
          <w:rStyle w:val="Ttulo3Car"/>
          <w:rFonts w:asciiTheme="minorHAnsi" w:hAnsiTheme="minorHAnsi" w:cstheme="minorHAnsi"/>
          <w:sz w:val="28"/>
          <w:szCs w:val="28"/>
        </w:rPr>
        <w:t>I</w:t>
      </w:r>
      <w:r w:rsidR="006333DD">
        <w:rPr>
          <w:rStyle w:val="Ttulo3Car"/>
          <w:rFonts w:asciiTheme="minorHAnsi" w:hAnsiTheme="minorHAnsi" w:cstheme="minorHAnsi"/>
          <w:sz w:val="28"/>
          <w:szCs w:val="28"/>
        </w:rPr>
        <w:t>X</w:t>
      </w:r>
      <w:r w:rsidRPr="002D1FA4">
        <w:rPr>
          <w:rStyle w:val="Ttulo3Car"/>
          <w:rFonts w:asciiTheme="minorHAnsi" w:hAnsiTheme="minorHAnsi" w:cstheme="minorHAnsi"/>
          <w:sz w:val="28"/>
          <w:szCs w:val="28"/>
        </w:rPr>
        <w:t xml:space="preserve">. PAQUETE TELMEX NEGOCIO </w:t>
      </w:r>
      <w:r>
        <w:rPr>
          <w:rStyle w:val="Ttulo3Car"/>
          <w:rFonts w:asciiTheme="minorHAnsi" w:hAnsiTheme="minorHAnsi" w:cstheme="minorHAnsi"/>
          <w:sz w:val="28"/>
          <w:szCs w:val="28"/>
        </w:rPr>
        <w:t>ILIMITADO</w:t>
      </w:r>
      <w:r w:rsidRPr="002D1FA4">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2</w:t>
      </w:r>
      <w:bookmarkEnd w:id="213"/>
    </w:p>
    <w:p w14:paraId="3A761B7B" w14:textId="77777777" w:rsidR="00635385" w:rsidRPr="002D1FA4" w:rsidRDefault="00635385" w:rsidP="00635385">
      <w:pPr>
        <w:rPr>
          <w:rFonts w:asciiTheme="minorHAnsi" w:hAnsiTheme="minorHAnsi" w:cstheme="minorHAnsi"/>
          <w:b/>
          <w:szCs w:val="24"/>
        </w:rPr>
      </w:pPr>
    </w:p>
    <w:p w14:paraId="60090491" w14:textId="40E9899C" w:rsidR="00635385" w:rsidRPr="002D1FA4" w:rsidRDefault="00635385" w:rsidP="00635385">
      <w:pPr>
        <w:outlineLvl w:val="0"/>
        <w:rPr>
          <w:rFonts w:asciiTheme="minorHAnsi" w:hAnsiTheme="minorHAnsi" w:cstheme="minorHAnsi"/>
          <w:b/>
          <w:szCs w:val="24"/>
        </w:rPr>
      </w:pPr>
      <w:r w:rsidRPr="002D1FA4">
        <w:rPr>
          <w:rFonts w:asciiTheme="minorHAnsi" w:hAnsiTheme="minorHAnsi" w:cstheme="minorHAnsi"/>
          <w:b/>
          <w:szCs w:val="24"/>
        </w:rPr>
        <w:t>Número de Inscripción:</w:t>
      </w:r>
      <w:r>
        <w:rPr>
          <w:rFonts w:asciiTheme="minorHAnsi" w:hAnsiTheme="minorHAnsi" w:cstheme="minorHAnsi"/>
          <w:b/>
          <w:szCs w:val="24"/>
        </w:rPr>
        <w:t xml:space="preserve"> </w:t>
      </w:r>
      <w:r w:rsidR="00C571A0" w:rsidRPr="00C571A0">
        <w:rPr>
          <w:rFonts w:asciiTheme="minorHAnsi" w:hAnsiTheme="minorHAnsi" w:cstheme="minorHAnsi"/>
          <w:b/>
          <w:sz w:val="28"/>
          <w:szCs w:val="28"/>
        </w:rPr>
        <w:t>1155161</w:t>
      </w:r>
    </w:p>
    <w:p w14:paraId="55011913" w14:textId="77777777" w:rsidR="00635385" w:rsidRPr="002D1FA4" w:rsidRDefault="00635385" w:rsidP="00635385">
      <w:pPr>
        <w:rPr>
          <w:rFonts w:asciiTheme="minorHAnsi" w:hAnsiTheme="minorHAnsi" w:cstheme="minorHAnsi"/>
          <w:b/>
          <w:szCs w:val="24"/>
        </w:rPr>
      </w:pPr>
    </w:p>
    <w:p w14:paraId="262BC50C" w14:textId="77777777" w:rsidR="00635385" w:rsidRPr="002D1FA4" w:rsidRDefault="00635385" w:rsidP="00635385">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Nombre del Servicio:</w:t>
      </w:r>
    </w:p>
    <w:p w14:paraId="78331A59" w14:textId="77777777" w:rsidR="00635385" w:rsidRPr="002D1FA4" w:rsidRDefault="00635385" w:rsidP="00635385">
      <w:pPr>
        <w:rPr>
          <w:rFonts w:asciiTheme="minorHAnsi" w:hAnsiTheme="minorHAnsi" w:cstheme="minorHAnsi"/>
          <w:bCs/>
          <w:szCs w:val="24"/>
          <w:lang w:val="es-ES_tradnl"/>
        </w:rPr>
      </w:pPr>
      <w:r w:rsidRPr="002D1FA4">
        <w:rPr>
          <w:rFonts w:asciiTheme="minorHAnsi" w:hAnsiTheme="minorHAnsi" w:cstheme="minorHAnsi"/>
          <w:bCs/>
          <w:szCs w:val="24"/>
          <w:lang w:val="es-ES_tradnl"/>
        </w:rPr>
        <w:t xml:space="preserve">Paquete Telmex Negocio </w:t>
      </w:r>
      <w:r>
        <w:rPr>
          <w:rFonts w:asciiTheme="minorHAnsi" w:hAnsiTheme="minorHAnsi" w:cstheme="minorHAnsi"/>
          <w:bCs/>
          <w:szCs w:val="24"/>
          <w:lang w:val="es-ES_tradnl"/>
        </w:rPr>
        <w:t>Ilimitado 2</w:t>
      </w:r>
      <w:r w:rsidRPr="002D1FA4">
        <w:rPr>
          <w:rFonts w:asciiTheme="minorHAnsi" w:hAnsiTheme="minorHAnsi" w:cstheme="minorHAnsi"/>
          <w:bCs/>
          <w:szCs w:val="24"/>
          <w:lang w:val="es-ES_tradnl"/>
        </w:rPr>
        <w:t>.</w:t>
      </w:r>
    </w:p>
    <w:p w14:paraId="5B86C2FD" w14:textId="77777777" w:rsidR="00635385" w:rsidRDefault="00635385" w:rsidP="00635385">
      <w:pPr>
        <w:outlineLvl w:val="0"/>
        <w:rPr>
          <w:rFonts w:asciiTheme="minorHAnsi" w:hAnsiTheme="minorHAnsi" w:cstheme="minorHAnsi"/>
          <w:b/>
          <w:szCs w:val="24"/>
          <w:lang w:val="es-ES_tradnl"/>
        </w:rPr>
      </w:pPr>
    </w:p>
    <w:p w14:paraId="5BF34B16" w14:textId="77777777" w:rsidR="00635385" w:rsidRDefault="00635385" w:rsidP="00635385">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Descripción:</w:t>
      </w:r>
    </w:p>
    <w:p w14:paraId="1F946967" w14:textId="77777777" w:rsidR="00635385" w:rsidRPr="002D1FA4" w:rsidRDefault="00635385" w:rsidP="00635385">
      <w:pPr>
        <w:outlineLvl w:val="0"/>
        <w:rPr>
          <w:rFonts w:asciiTheme="minorHAnsi" w:hAnsiTheme="minorHAnsi" w:cstheme="minorHAnsi"/>
          <w:b/>
          <w:szCs w:val="24"/>
          <w:lang w:val="es-ES_tradnl"/>
        </w:rPr>
      </w:pPr>
      <w:r w:rsidRPr="001963CE">
        <w:rPr>
          <w:rFonts w:asciiTheme="minorHAnsi" w:hAnsiTheme="minorHAnsi" w:cstheme="minorHAnsi"/>
          <w:szCs w:val="24"/>
        </w:rPr>
        <w:t xml:space="preserve">Es un paquete que integra bajo un esquema de renta mensual fija: la renta básica de hasta </w:t>
      </w:r>
      <w:r>
        <w:rPr>
          <w:rFonts w:asciiTheme="minorHAnsi" w:hAnsiTheme="minorHAnsi" w:cstheme="minorHAnsi"/>
          <w:szCs w:val="24"/>
        </w:rPr>
        <w:t>4</w:t>
      </w:r>
      <w:r w:rsidRPr="001963CE">
        <w:rPr>
          <w:rFonts w:asciiTheme="minorHAnsi" w:hAnsiTheme="minorHAnsi" w:cstheme="minorHAnsi"/>
          <w:szCs w:val="24"/>
        </w:rPr>
        <w:t xml:space="preserve"> líneas comerciales, Infinitum de hasta </w:t>
      </w:r>
      <w:r w:rsidR="008D19E1">
        <w:rPr>
          <w:rFonts w:asciiTheme="minorHAnsi" w:hAnsiTheme="minorHAnsi" w:cstheme="minorHAnsi"/>
          <w:szCs w:val="24"/>
        </w:rPr>
        <w:t>75</w:t>
      </w:r>
      <w:r w:rsidRPr="00A20957">
        <w:rPr>
          <w:rFonts w:asciiTheme="minorHAnsi" w:hAnsiTheme="minorHAnsi" w:cstheme="minorHAnsi"/>
          <w:szCs w:val="24"/>
        </w:rPr>
        <w:t>0 Mbps</w:t>
      </w:r>
      <w:r w:rsidRPr="001963CE">
        <w:rPr>
          <w:rFonts w:asciiTheme="minorHAnsi" w:hAnsiTheme="minorHAnsi" w:cstheme="minorHAnsi"/>
          <w:szCs w:val="24"/>
        </w:rPr>
        <w:t>, llamadas de servicio medido ilimitadas, minutos ilimitados a teléfonos móviles bajo la modalidad de “El Que Llama Paga”, minutos ilimitados de larga distancia internacional (001), minutos ilimitados de larga distancia mundial (00), Paquete de Servicios Digitales y tarifas promocionales para el servicio de Larga Distancia Mundial.</w:t>
      </w:r>
    </w:p>
    <w:p w14:paraId="1B9C692A" w14:textId="77777777" w:rsidR="00635385" w:rsidRPr="002D1FA4" w:rsidRDefault="00635385" w:rsidP="00635385">
      <w:pPr>
        <w:rPr>
          <w:rFonts w:asciiTheme="minorHAnsi" w:hAnsiTheme="minorHAnsi" w:cstheme="minorHAnsi"/>
          <w:bCs/>
          <w:szCs w:val="24"/>
          <w:lang w:val="es-ES_tradnl"/>
        </w:rPr>
      </w:pPr>
    </w:p>
    <w:p w14:paraId="5A7B3471" w14:textId="77777777" w:rsidR="00635385" w:rsidRPr="002D1FA4" w:rsidRDefault="00635385" w:rsidP="00635385">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4397B821" w14:textId="77777777" w:rsidR="00635385" w:rsidRPr="002D1FA4" w:rsidRDefault="00635385" w:rsidP="00635385">
      <w:pPr>
        <w:rPr>
          <w:rFonts w:asciiTheme="minorHAnsi" w:hAnsiTheme="minorHAnsi" w:cstheme="minorHAnsi"/>
          <w:bCs/>
          <w:szCs w:val="24"/>
          <w:lang w:val="es-ES_tradnl"/>
        </w:rPr>
      </w:pPr>
      <w:r w:rsidRPr="002D1FA4">
        <w:rPr>
          <w:rFonts w:asciiTheme="minorHAnsi" w:hAnsiTheme="minorHAnsi" w:cstheme="minorHAnsi"/>
          <w:bCs/>
          <w:szCs w:val="24"/>
          <w:lang w:val="es-ES_tradnl"/>
        </w:rPr>
        <w:t xml:space="preserve">El Paquete Telmex Negocio </w:t>
      </w:r>
      <w:r>
        <w:rPr>
          <w:rFonts w:asciiTheme="minorHAnsi" w:hAnsiTheme="minorHAnsi" w:cstheme="minorHAnsi"/>
          <w:bCs/>
          <w:szCs w:val="24"/>
          <w:lang w:val="es-ES_tradnl"/>
        </w:rPr>
        <w:t>Ilimitado</w:t>
      </w:r>
      <w:r w:rsidRPr="002D1FA4">
        <w:rPr>
          <w:rFonts w:asciiTheme="minorHAnsi" w:hAnsiTheme="minorHAnsi" w:cstheme="minorHAnsi"/>
          <w:bCs/>
          <w:szCs w:val="24"/>
          <w:lang w:val="es-ES_tradnl"/>
        </w:rPr>
        <w:t xml:space="preserve"> </w:t>
      </w:r>
      <w:r w:rsidR="006320FD">
        <w:rPr>
          <w:rFonts w:asciiTheme="minorHAnsi" w:hAnsiTheme="minorHAnsi" w:cstheme="minorHAnsi"/>
          <w:bCs/>
          <w:szCs w:val="24"/>
          <w:lang w:val="es-ES_tradnl"/>
        </w:rPr>
        <w:t>2</w:t>
      </w:r>
      <w:r w:rsidRPr="002D1FA4">
        <w:rPr>
          <w:rFonts w:asciiTheme="minorHAnsi" w:hAnsiTheme="minorHAnsi" w:cstheme="minorHAnsi"/>
          <w:bCs/>
          <w:szCs w:val="24"/>
          <w:lang w:val="es-ES_tradnl"/>
        </w:rPr>
        <w:t xml:space="preserve"> incluye lo siguiente:</w:t>
      </w:r>
    </w:p>
    <w:p w14:paraId="2E7FA51A" w14:textId="77777777" w:rsidR="00635385" w:rsidRDefault="00635385" w:rsidP="00635385">
      <w:pPr>
        <w:rPr>
          <w:rFonts w:asciiTheme="minorHAnsi" w:hAnsiTheme="minorHAnsi" w:cstheme="minorHAnsi"/>
          <w:bCs/>
          <w:szCs w:val="24"/>
          <w:lang w:val="es-ES_tradnl"/>
        </w:rPr>
      </w:pPr>
      <w:r w:rsidRPr="001963CE">
        <w:rPr>
          <w:rFonts w:asciiTheme="minorHAnsi" w:hAnsiTheme="minorHAnsi" w:cstheme="minorHAnsi"/>
          <w:bCs/>
          <w:szCs w:val="24"/>
        </w:rPr>
        <w:t xml:space="preserve">Renta Básica de hasta </w:t>
      </w:r>
      <w:r>
        <w:rPr>
          <w:rFonts w:asciiTheme="minorHAnsi" w:hAnsiTheme="minorHAnsi" w:cstheme="minorHAnsi"/>
          <w:bCs/>
          <w:szCs w:val="24"/>
        </w:rPr>
        <w:t>4</w:t>
      </w:r>
      <w:r w:rsidRPr="001963CE">
        <w:rPr>
          <w:rFonts w:asciiTheme="minorHAnsi" w:hAnsiTheme="minorHAnsi" w:cstheme="minorHAnsi"/>
          <w:bCs/>
          <w:szCs w:val="24"/>
        </w:rPr>
        <w:t xml:space="preserve"> Líneas comerciales</w:t>
      </w:r>
      <w:r w:rsidRPr="002D1FA4">
        <w:rPr>
          <w:rFonts w:asciiTheme="minorHAnsi" w:hAnsiTheme="minorHAnsi" w:cstheme="minorHAnsi"/>
          <w:bCs/>
          <w:szCs w:val="24"/>
          <w:lang w:val="es-ES_tradnl"/>
        </w:rPr>
        <w:t xml:space="preserve"> </w:t>
      </w:r>
    </w:p>
    <w:p w14:paraId="71EDAB7C" w14:textId="77777777" w:rsidR="00635385" w:rsidRPr="002D1FA4" w:rsidRDefault="00635385" w:rsidP="00635385">
      <w:pPr>
        <w:rPr>
          <w:rFonts w:asciiTheme="minorHAnsi" w:hAnsiTheme="minorHAnsi" w:cstheme="minorHAnsi"/>
          <w:bCs/>
          <w:szCs w:val="24"/>
          <w:lang w:val="es-ES_tradnl"/>
        </w:rPr>
      </w:pPr>
      <w:r w:rsidRPr="002D1FA4">
        <w:rPr>
          <w:rFonts w:asciiTheme="minorHAnsi" w:hAnsiTheme="minorHAnsi" w:cstheme="minorHAnsi"/>
          <w:bCs/>
          <w:szCs w:val="24"/>
          <w:lang w:val="es-ES_tradnl"/>
        </w:rPr>
        <w:t>Llamadas de servicio medido Ilimitadas</w:t>
      </w:r>
    </w:p>
    <w:p w14:paraId="45D8BA78" w14:textId="77777777" w:rsidR="00635385" w:rsidRDefault="00635385" w:rsidP="00635385">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a teléfonos móviles bajo la modalidad de “El Que Llama Paga”</w:t>
      </w:r>
    </w:p>
    <w:p w14:paraId="26766257" w14:textId="77777777" w:rsidR="00635385" w:rsidRDefault="00635385" w:rsidP="00635385">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de Larga Distancia Internacional a Estados Unidos y Canadá</w:t>
      </w:r>
    </w:p>
    <w:p w14:paraId="26A767CB" w14:textId="77777777" w:rsidR="00635385" w:rsidRDefault="00635385" w:rsidP="00635385">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de Larga Distancia Mundial (*)</w:t>
      </w:r>
    </w:p>
    <w:p w14:paraId="7F459575" w14:textId="77777777" w:rsidR="00635385" w:rsidRDefault="00635385" w:rsidP="00635385">
      <w:pPr>
        <w:rPr>
          <w:rFonts w:asciiTheme="minorHAnsi" w:hAnsiTheme="minorHAnsi" w:cstheme="minorHAnsi"/>
          <w:bCs/>
          <w:szCs w:val="24"/>
          <w:lang w:val="es-ES_tradnl"/>
        </w:rPr>
      </w:pPr>
      <w:r w:rsidRPr="00DA3104">
        <w:rPr>
          <w:rFonts w:asciiTheme="minorHAnsi" w:hAnsiTheme="minorHAnsi" w:cstheme="minorHAnsi"/>
          <w:bCs/>
          <w:szCs w:val="24"/>
          <w:lang w:val="es-ES_tradnl"/>
        </w:rPr>
        <w:t>Tarifas especiales de Larga Distancia Mundial (**)</w:t>
      </w:r>
    </w:p>
    <w:p w14:paraId="2B83AAFB" w14:textId="77777777" w:rsidR="00635385" w:rsidRDefault="00635385" w:rsidP="00635385">
      <w:pPr>
        <w:rPr>
          <w:rFonts w:asciiTheme="minorHAnsi" w:hAnsiTheme="minorHAnsi" w:cstheme="minorHAnsi"/>
          <w:bCs/>
          <w:szCs w:val="24"/>
          <w:lang w:val="es-ES_tradnl"/>
        </w:rPr>
      </w:pPr>
      <w:r w:rsidRPr="002D1FA4">
        <w:rPr>
          <w:rFonts w:asciiTheme="minorHAnsi" w:hAnsiTheme="minorHAnsi" w:cstheme="minorHAnsi"/>
          <w:bCs/>
          <w:szCs w:val="24"/>
          <w:lang w:val="es-ES_tradnl"/>
        </w:rPr>
        <w:t>Infinitum</w:t>
      </w:r>
      <w:r>
        <w:rPr>
          <w:rFonts w:asciiTheme="minorHAnsi" w:hAnsiTheme="minorHAnsi" w:cstheme="minorHAnsi"/>
          <w:bCs/>
          <w:szCs w:val="24"/>
          <w:lang w:val="es-ES_tradnl"/>
        </w:rPr>
        <w:t xml:space="preserve"> </w:t>
      </w:r>
      <w:r w:rsidRPr="002D1FA4">
        <w:rPr>
          <w:rFonts w:asciiTheme="minorHAnsi" w:hAnsiTheme="minorHAnsi" w:cstheme="minorHAnsi"/>
          <w:bCs/>
          <w:szCs w:val="24"/>
          <w:lang w:val="es-ES_tradnl"/>
        </w:rPr>
        <w:t xml:space="preserve">hasta </w:t>
      </w:r>
      <w:r w:rsidR="008D19E1">
        <w:rPr>
          <w:rFonts w:asciiTheme="minorHAnsi" w:hAnsiTheme="minorHAnsi" w:cstheme="minorHAnsi"/>
          <w:bCs/>
          <w:szCs w:val="24"/>
          <w:lang w:val="es-ES_tradnl"/>
        </w:rPr>
        <w:t>7</w:t>
      </w:r>
      <w:r>
        <w:rPr>
          <w:rFonts w:asciiTheme="minorHAnsi" w:hAnsiTheme="minorHAnsi" w:cstheme="minorHAnsi"/>
          <w:bCs/>
          <w:szCs w:val="24"/>
          <w:lang w:val="es-ES_tradnl"/>
        </w:rPr>
        <w:t>50</w:t>
      </w:r>
      <w:r w:rsidRPr="002D1FA4">
        <w:rPr>
          <w:rFonts w:asciiTheme="minorHAnsi" w:hAnsiTheme="minorHAnsi" w:cstheme="minorHAnsi"/>
          <w:bCs/>
          <w:szCs w:val="24"/>
          <w:lang w:val="es-ES_tradnl"/>
        </w:rPr>
        <w:t xml:space="preserve"> Mbps</w:t>
      </w:r>
    </w:p>
    <w:p w14:paraId="75433439" w14:textId="77777777" w:rsidR="00635385" w:rsidRPr="002D1FA4" w:rsidRDefault="00635385" w:rsidP="00635385">
      <w:pPr>
        <w:rPr>
          <w:rFonts w:asciiTheme="minorHAnsi" w:hAnsiTheme="minorHAnsi" w:cstheme="minorHAnsi"/>
          <w:bCs/>
          <w:szCs w:val="24"/>
          <w:lang w:val="es-ES_tradnl"/>
        </w:rPr>
      </w:pPr>
      <w:r w:rsidRPr="00DA3104">
        <w:rPr>
          <w:rFonts w:asciiTheme="minorHAnsi" w:hAnsiTheme="minorHAnsi" w:cstheme="minorHAnsi"/>
          <w:bCs/>
          <w:szCs w:val="24"/>
          <w:lang w:val="es-ES_tradnl"/>
        </w:rPr>
        <w:t>Paquete de Servicios Digitales</w:t>
      </w:r>
    </w:p>
    <w:p w14:paraId="2E377521" w14:textId="77777777" w:rsidR="00635385" w:rsidRPr="002D1FA4" w:rsidRDefault="00635385" w:rsidP="00635385">
      <w:pPr>
        <w:rPr>
          <w:rFonts w:asciiTheme="minorHAnsi" w:hAnsiTheme="minorHAnsi" w:cstheme="minorHAnsi"/>
          <w:bCs/>
          <w:szCs w:val="24"/>
          <w:lang w:val="es-ES_tradnl"/>
        </w:rPr>
      </w:pPr>
      <w:r w:rsidRPr="002D1FA4">
        <w:rPr>
          <w:rFonts w:asciiTheme="minorHAnsi" w:hAnsiTheme="minorHAnsi" w:cstheme="minorHAnsi"/>
          <w:bCs/>
          <w:szCs w:val="24"/>
          <w:lang w:val="es-ES_tradnl"/>
        </w:rPr>
        <w:t>Precio del Paquete sin impuestos</w:t>
      </w:r>
      <w:r>
        <w:rPr>
          <w:rFonts w:asciiTheme="minorHAnsi" w:hAnsiTheme="minorHAnsi" w:cstheme="minorHAnsi"/>
          <w:bCs/>
          <w:szCs w:val="24"/>
          <w:lang w:val="es-ES_tradnl"/>
        </w:rPr>
        <w:t xml:space="preserve"> </w:t>
      </w:r>
      <w:r w:rsidRPr="002D1FA4">
        <w:rPr>
          <w:rFonts w:asciiTheme="minorHAnsi" w:hAnsiTheme="minorHAnsi" w:cstheme="minorHAnsi"/>
          <w:bCs/>
          <w:szCs w:val="24"/>
          <w:lang w:val="es-ES_tradnl"/>
        </w:rPr>
        <w:t>$</w:t>
      </w:r>
      <w:r w:rsidRPr="00A20957">
        <w:rPr>
          <w:rFonts w:asciiTheme="minorHAnsi" w:hAnsiTheme="minorHAnsi" w:cstheme="minorHAnsi"/>
          <w:b/>
          <w:szCs w:val="24"/>
        </w:rPr>
        <w:t>1,</w:t>
      </w:r>
      <w:r w:rsidR="008D19E1">
        <w:rPr>
          <w:rFonts w:asciiTheme="minorHAnsi" w:hAnsiTheme="minorHAnsi" w:cstheme="minorHAnsi"/>
          <w:b/>
          <w:szCs w:val="24"/>
        </w:rPr>
        <w:t>510.52</w:t>
      </w:r>
    </w:p>
    <w:p w14:paraId="209547BC" w14:textId="77777777" w:rsidR="00635385" w:rsidRPr="002D1FA4" w:rsidRDefault="00635385" w:rsidP="00635385">
      <w:pPr>
        <w:rPr>
          <w:rFonts w:asciiTheme="minorHAnsi" w:hAnsiTheme="minorHAnsi" w:cstheme="minorHAnsi"/>
          <w:bCs/>
          <w:szCs w:val="24"/>
          <w:lang w:val="es-ES_tradnl"/>
        </w:rPr>
      </w:pPr>
      <w:r w:rsidRPr="002D1FA4">
        <w:rPr>
          <w:rFonts w:asciiTheme="minorHAnsi" w:hAnsiTheme="minorHAnsi" w:cstheme="minorHAnsi"/>
          <w:bCs/>
          <w:szCs w:val="24"/>
          <w:lang w:val="es-ES_tradnl"/>
        </w:rPr>
        <w:t>Precio del Paquete con impuestos</w:t>
      </w:r>
      <w:r>
        <w:rPr>
          <w:rFonts w:asciiTheme="minorHAnsi" w:hAnsiTheme="minorHAnsi" w:cstheme="minorHAnsi"/>
          <w:bCs/>
          <w:szCs w:val="24"/>
          <w:lang w:val="es-ES_tradnl"/>
        </w:rPr>
        <w:t xml:space="preserve"> </w:t>
      </w:r>
      <w:r w:rsidRPr="002D1FA4">
        <w:rPr>
          <w:rFonts w:asciiTheme="minorHAnsi" w:hAnsiTheme="minorHAnsi" w:cstheme="minorHAnsi"/>
          <w:bCs/>
          <w:szCs w:val="24"/>
          <w:lang w:val="es-ES_tradnl"/>
        </w:rPr>
        <w:t>$</w:t>
      </w:r>
      <w:r w:rsidRPr="00A20957">
        <w:rPr>
          <w:rFonts w:asciiTheme="minorHAnsi" w:hAnsiTheme="minorHAnsi" w:cstheme="minorHAnsi"/>
          <w:b/>
          <w:szCs w:val="24"/>
        </w:rPr>
        <w:t>1,</w:t>
      </w:r>
      <w:r w:rsidR="008D19E1">
        <w:rPr>
          <w:rFonts w:asciiTheme="minorHAnsi" w:hAnsiTheme="minorHAnsi" w:cstheme="minorHAnsi"/>
          <w:b/>
          <w:szCs w:val="24"/>
        </w:rPr>
        <w:t>789</w:t>
      </w:r>
      <w:r w:rsidRPr="00A20957">
        <w:rPr>
          <w:rFonts w:asciiTheme="minorHAnsi" w:hAnsiTheme="minorHAnsi" w:cstheme="minorHAnsi"/>
          <w:b/>
          <w:szCs w:val="24"/>
        </w:rPr>
        <w:t>.00</w:t>
      </w:r>
    </w:p>
    <w:p w14:paraId="19EDBB7C" w14:textId="77777777" w:rsidR="00635385" w:rsidRPr="00157D26" w:rsidRDefault="00635385" w:rsidP="00635385">
      <w:pPr>
        <w:rPr>
          <w:rFonts w:asciiTheme="minorHAnsi" w:hAnsiTheme="minorHAnsi" w:cstheme="minorHAnsi"/>
          <w:bCs/>
          <w:szCs w:val="24"/>
          <w:lang w:val="es-ES_tradnl"/>
        </w:rPr>
      </w:pPr>
      <w:r w:rsidRPr="001963CE">
        <w:rPr>
          <w:rFonts w:asciiTheme="minorHAnsi" w:hAnsiTheme="minorHAnsi" w:cstheme="minorHAnsi"/>
          <w:sz w:val="18"/>
          <w:szCs w:val="18"/>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503E42C3" w14:textId="77777777" w:rsidR="00635385" w:rsidRPr="00DA3104" w:rsidRDefault="00635385" w:rsidP="00635385">
      <w:pPr>
        <w:rPr>
          <w:rFonts w:asciiTheme="minorHAnsi" w:hAnsiTheme="minorHAnsi" w:cstheme="minorHAnsi"/>
          <w:bCs/>
          <w:szCs w:val="24"/>
        </w:rPr>
      </w:pPr>
      <w:r w:rsidRPr="00DA3104">
        <w:rPr>
          <w:rFonts w:asciiTheme="minorHAnsi" w:hAnsiTheme="minorHAnsi" w:cstheme="minorHAnsi"/>
          <w:bCs/>
          <w:szCs w:val="24"/>
        </w:rPr>
        <w:t>(*) Ver Anexo de destinos incluidos</w:t>
      </w:r>
    </w:p>
    <w:p w14:paraId="7F940DF3" w14:textId="77777777" w:rsidR="00635385" w:rsidRPr="002D1FA4" w:rsidRDefault="00635385" w:rsidP="00635385">
      <w:pPr>
        <w:rPr>
          <w:rFonts w:asciiTheme="minorHAnsi" w:hAnsiTheme="minorHAnsi" w:cstheme="minorHAnsi"/>
          <w:bCs/>
          <w:szCs w:val="24"/>
        </w:rPr>
      </w:pPr>
      <w:r w:rsidRPr="00DA3104">
        <w:rPr>
          <w:rFonts w:asciiTheme="minorHAnsi" w:hAnsiTheme="minorHAnsi" w:cstheme="minorHAnsi"/>
          <w:bCs/>
          <w:szCs w:val="24"/>
        </w:rPr>
        <w:t>(**) Tarifas promocionales sin impuestos por minuto resto de los países: $1.00, excepto Cuba: $10.00</w:t>
      </w:r>
    </w:p>
    <w:p w14:paraId="6DE81EAF" w14:textId="77777777" w:rsidR="00635385" w:rsidRPr="002D1FA4" w:rsidRDefault="00635385" w:rsidP="00635385">
      <w:pPr>
        <w:rPr>
          <w:rFonts w:asciiTheme="minorHAnsi" w:hAnsiTheme="minorHAnsi" w:cstheme="minorHAnsi"/>
          <w:bCs/>
          <w:szCs w:val="24"/>
        </w:rPr>
      </w:pPr>
    </w:p>
    <w:p w14:paraId="7CEDFFB4" w14:textId="77777777" w:rsidR="00635385" w:rsidRPr="002D1FA4" w:rsidRDefault="00635385" w:rsidP="00635385">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51779E64" w14:textId="77777777" w:rsidR="00635385" w:rsidRPr="00DA3104" w:rsidRDefault="00635385" w:rsidP="00635385">
      <w:pPr>
        <w:ind w:right="170"/>
        <w:jc w:val="both"/>
        <w:rPr>
          <w:rFonts w:asciiTheme="minorHAnsi" w:hAnsiTheme="minorHAnsi" w:cstheme="minorHAnsi"/>
          <w:bCs/>
          <w:szCs w:val="24"/>
        </w:rPr>
      </w:pPr>
      <w:r w:rsidRPr="00DA3104">
        <w:rPr>
          <w:rFonts w:asciiTheme="minorHAnsi" w:hAnsiTheme="minorHAnsi" w:cstheme="minorHAnsi"/>
          <w:bCs/>
          <w:szCs w:val="24"/>
        </w:rPr>
        <w:t>Aplica para tráfico de llamadas salientes originadas en la línea contratante.</w:t>
      </w:r>
    </w:p>
    <w:p w14:paraId="750441DC" w14:textId="77777777" w:rsidR="00635385" w:rsidRPr="00DA3104" w:rsidRDefault="00635385" w:rsidP="00635385">
      <w:pPr>
        <w:ind w:right="170"/>
        <w:jc w:val="both"/>
        <w:rPr>
          <w:rFonts w:asciiTheme="minorHAnsi" w:hAnsiTheme="minorHAnsi" w:cstheme="minorHAnsi"/>
          <w:bCs/>
          <w:szCs w:val="24"/>
        </w:rPr>
      </w:pPr>
      <w:r w:rsidRPr="00DA3104">
        <w:rPr>
          <w:rFonts w:asciiTheme="minorHAnsi" w:hAnsiTheme="minorHAnsi" w:cstheme="minorHAnsi"/>
          <w:bCs/>
          <w:szCs w:val="24"/>
        </w:rPr>
        <w:t>Los minutos a teléfonos móviles aplican bajo la modalidad de “El que llama paga”.</w:t>
      </w:r>
    </w:p>
    <w:p w14:paraId="3F5F8577" w14:textId="77777777" w:rsidR="00635385" w:rsidRPr="00DA3104" w:rsidRDefault="00635385" w:rsidP="00635385">
      <w:pPr>
        <w:ind w:right="170"/>
        <w:jc w:val="both"/>
        <w:rPr>
          <w:rFonts w:asciiTheme="minorHAnsi" w:hAnsiTheme="minorHAnsi" w:cstheme="minorHAnsi"/>
          <w:bCs/>
          <w:szCs w:val="24"/>
        </w:rPr>
      </w:pPr>
      <w:r w:rsidRPr="00DA3104">
        <w:rPr>
          <w:rFonts w:asciiTheme="minorHAnsi" w:hAnsiTheme="minorHAnsi" w:cstheme="minorHAnsi"/>
          <w:bCs/>
          <w:szCs w:val="24"/>
        </w:rPr>
        <w:t>No aplica para el tráfico semiautomático ni Operadora.</w:t>
      </w:r>
    </w:p>
    <w:p w14:paraId="4E8FF97A" w14:textId="77777777" w:rsidR="00635385" w:rsidRPr="00DA3104" w:rsidRDefault="00635385" w:rsidP="00635385">
      <w:pPr>
        <w:ind w:right="170"/>
        <w:jc w:val="both"/>
        <w:rPr>
          <w:rFonts w:asciiTheme="minorHAnsi" w:hAnsiTheme="minorHAnsi" w:cstheme="minorHAnsi"/>
          <w:bCs/>
          <w:szCs w:val="24"/>
        </w:rPr>
      </w:pPr>
      <w:r w:rsidRPr="00DA3104">
        <w:rPr>
          <w:rFonts w:asciiTheme="minorHAnsi" w:hAnsiTheme="minorHAnsi" w:cstheme="minorHAnsi"/>
          <w:bCs/>
          <w:szCs w:val="24"/>
        </w:rPr>
        <w:lastRenderedPageBreak/>
        <w:t xml:space="preserve">No aplica para tráfico de servicios 800, 880, 900, </w:t>
      </w:r>
      <w:proofErr w:type="spellStart"/>
      <w:r w:rsidRPr="00DA3104">
        <w:rPr>
          <w:rFonts w:asciiTheme="minorHAnsi" w:hAnsiTheme="minorHAnsi" w:cstheme="minorHAnsi"/>
          <w:bCs/>
          <w:szCs w:val="24"/>
        </w:rPr>
        <w:t>Telcard</w:t>
      </w:r>
      <w:proofErr w:type="spellEnd"/>
      <w:r w:rsidRPr="00DA3104">
        <w:rPr>
          <w:rFonts w:asciiTheme="minorHAnsi" w:hAnsiTheme="minorHAnsi" w:cstheme="minorHAnsi"/>
          <w:bCs/>
          <w:szCs w:val="24"/>
        </w:rPr>
        <w:t>, servicio de Larga Distancia a Barcos (</w:t>
      </w:r>
      <w:proofErr w:type="spellStart"/>
      <w:r w:rsidRPr="00DA3104">
        <w:rPr>
          <w:rFonts w:asciiTheme="minorHAnsi" w:hAnsiTheme="minorHAnsi" w:cstheme="minorHAnsi"/>
          <w:bCs/>
          <w:szCs w:val="24"/>
        </w:rPr>
        <w:t>Inmarsat</w:t>
      </w:r>
      <w:proofErr w:type="spellEnd"/>
      <w:r w:rsidRPr="00DA3104">
        <w:rPr>
          <w:rFonts w:asciiTheme="minorHAnsi" w:hAnsiTheme="minorHAnsi" w:cstheme="minorHAnsi"/>
          <w:bCs/>
          <w:szCs w:val="24"/>
        </w:rPr>
        <w:t>), Servicio de Larga Distancia Vía Satélite (</w:t>
      </w:r>
      <w:proofErr w:type="spellStart"/>
      <w:r w:rsidRPr="00DA3104">
        <w:rPr>
          <w:rFonts w:asciiTheme="minorHAnsi" w:hAnsiTheme="minorHAnsi" w:cstheme="minorHAnsi"/>
          <w:bCs/>
          <w:szCs w:val="24"/>
        </w:rPr>
        <w:t>Iridium</w:t>
      </w:r>
      <w:proofErr w:type="spellEnd"/>
      <w:r w:rsidRPr="00DA3104">
        <w:rPr>
          <w:rFonts w:asciiTheme="minorHAnsi" w:hAnsiTheme="minorHAnsi" w:cstheme="minorHAnsi"/>
          <w:bCs/>
          <w:szCs w:val="24"/>
        </w:rPr>
        <w:t xml:space="preserve">) y </w:t>
      </w:r>
      <w:proofErr w:type="spellStart"/>
      <w:r w:rsidRPr="00DA3104">
        <w:rPr>
          <w:rFonts w:asciiTheme="minorHAnsi" w:hAnsiTheme="minorHAnsi" w:cstheme="minorHAnsi"/>
          <w:bCs/>
          <w:szCs w:val="24"/>
        </w:rPr>
        <w:t>Thuraya</w:t>
      </w:r>
      <w:proofErr w:type="spellEnd"/>
      <w:r w:rsidRPr="00DA3104">
        <w:rPr>
          <w:rFonts w:asciiTheme="minorHAnsi" w:hAnsiTheme="minorHAnsi" w:cstheme="minorHAnsi"/>
          <w:bCs/>
          <w:szCs w:val="24"/>
        </w:rPr>
        <w:t>.</w:t>
      </w:r>
    </w:p>
    <w:p w14:paraId="04628F98" w14:textId="77777777" w:rsidR="00635385" w:rsidRPr="00DA3104" w:rsidRDefault="00635385" w:rsidP="00635385">
      <w:pPr>
        <w:ind w:right="170"/>
        <w:jc w:val="both"/>
        <w:rPr>
          <w:rFonts w:asciiTheme="minorHAnsi" w:hAnsiTheme="minorHAnsi" w:cstheme="minorHAnsi"/>
          <w:bCs/>
          <w:szCs w:val="24"/>
        </w:rPr>
      </w:pPr>
      <w:r w:rsidRPr="00DA3104">
        <w:rPr>
          <w:rFonts w:asciiTheme="minorHAnsi" w:hAnsiTheme="minorHAnsi" w:cstheme="minorHAnsi"/>
          <w:bCs/>
          <w:szCs w:val="24"/>
        </w:rPr>
        <w:t xml:space="preserve">Los minutos realizados vía operadora, cobro revertido y </w:t>
      </w:r>
      <w:proofErr w:type="spellStart"/>
      <w:r w:rsidRPr="00DA3104">
        <w:rPr>
          <w:rFonts w:asciiTheme="minorHAnsi" w:hAnsiTheme="minorHAnsi" w:cstheme="minorHAnsi"/>
          <w:bCs/>
          <w:szCs w:val="24"/>
        </w:rPr>
        <w:t>Telcard</w:t>
      </w:r>
      <w:proofErr w:type="spellEnd"/>
      <w:r w:rsidRPr="00DA3104">
        <w:rPr>
          <w:rFonts w:asciiTheme="minorHAnsi" w:hAnsiTheme="minorHAnsi" w:cstheme="minorHAnsi"/>
          <w:bCs/>
          <w:szCs w:val="24"/>
        </w:rPr>
        <w:t xml:space="preserve"> realizados por la línea contratante se les aplicarán las tarifas de los planes que el Cliente tenga contratados.</w:t>
      </w:r>
    </w:p>
    <w:p w14:paraId="542B7EA1" w14:textId="77777777" w:rsidR="00635385" w:rsidRPr="00DA3104" w:rsidRDefault="00635385" w:rsidP="00635385">
      <w:pPr>
        <w:ind w:right="170"/>
        <w:jc w:val="both"/>
        <w:rPr>
          <w:rFonts w:asciiTheme="minorHAnsi" w:hAnsiTheme="minorHAnsi" w:cstheme="minorHAnsi"/>
          <w:bCs/>
          <w:szCs w:val="24"/>
        </w:rPr>
      </w:pPr>
      <w:r w:rsidRPr="00DA3104">
        <w:rPr>
          <w:rFonts w:asciiTheme="minorHAnsi" w:hAnsiTheme="minorHAnsi" w:cstheme="minorHAnsi"/>
          <w:bCs/>
          <w:szCs w:val="24"/>
        </w:rPr>
        <w:t>Los servicios digitales que se incluyen son los especificados en los términos y condiciones de cada paquete detallados en la página de telmex.com.</w:t>
      </w:r>
    </w:p>
    <w:p w14:paraId="23A5BA1C" w14:textId="77777777" w:rsidR="00635385" w:rsidRPr="002D1FA4" w:rsidRDefault="00635385" w:rsidP="00635385">
      <w:pPr>
        <w:ind w:right="170"/>
        <w:jc w:val="both"/>
        <w:rPr>
          <w:rFonts w:asciiTheme="minorHAnsi" w:hAnsiTheme="minorHAnsi" w:cstheme="minorHAnsi"/>
          <w:bCs/>
          <w:szCs w:val="24"/>
        </w:rPr>
      </w:pPr>
      <w:r w:rsidRPr="00DA3104">
        <w:rPr>
          <w:rFonts w:asciiTheme="minorHAnsi" w:hAnsiTheme="minorHAnsi" w:cstheme="minorHAnsi"/>
          <w:bCs/>
          <w:szCs w:val="24"/>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27E192EC" w14:textId="77777777" w:rsidR="00635385" w:rsidRPr="002D1FA4" w:rsidRDefault="00635385" w:rsidP="00635385">
      <w:pPr>
        <w:rPr>
          <w:rFonts w:asciiTheme="minorHAnsi" w:hAnsiTheme="minorHAnsi" w:cstheme="minorHAnsi"/>
          <w:szCs w:val="24"/>
        </w:rPr>
      </w:pPr>
    </w:p>
    <w:p w14:paraId="13CE3DE8" w14:textId="77777777" w:rsidR="00635385" w:rsidRPr="002D1FA4" w:rsidRDefault="00635385" w:rsidP="00635385">
      <w:pPr>
        <w:outlineLvl w:val="0"/>
        <w:rPr>
          <w:rFonts w:asciiTheme="minorHAnsi" w:hAnsiTheme="minorHAnsi" w:cstheme="minorHAnsi"/>
          <w:b/>
          <w:szCs w:val="24"/>
        </w:rPr>
      </w:pPr>
      <w:r w:rsidRPr="002D1FA4">
        <w:rPr>
          <w:rFonts w:asciiTheme="minorHAnsi" w:hAnsiTheme="minorHAnsi" w:cstheme="minorHAnsi"/>
          <w:b/>
          <w:szCs w:val="24"/>
        </w:rPr>
        <w:t>Políticas Comerciales</w:t>
      </w:r>
    </w:p>
    <w:p w14:paraId="6A299C69" w14:textId="77777777" w:rsidR="00635385" w:rsidRPr="00645C4D" w:rsidRDefault="00635385" w:rsidP="00635385">
      <w:pPr>
        <w:ind w:left="720" w:right="98"/>
        <w:jc w:val="both"/>
        <w:rPr>
          <w:rFonts w:asciiTheme="minorHAnsi" w:hAnsiTheme="minorHAnsi" w:cstheme="minorHAnsi"/>
          <w:szCs w:val="24"/>
        </w:rPr>
      </w:pPr>
    </w:p>
    <w:p w14:paraId="59624BA6" w14:textId="77777777" w:rsidR="00635385" w:rsidRPr="001963CE" w:rsidRDefault="00635385" w:rsidP="00635385">
      <w:pPr>
        <w:tabs>
          <w:tab w:val="left" w:pos="360"/>
          <w:tab w:val="left" w:pos="426"/>
        </w:tabs>
        <w:spacing w:after="120"/>
        <w:ind w:left="356"/>
        <w:rPr>
          <w:rFonts w:asciiTheme="minorHAnsi" w:hAnsiTheme="minorHAnsi" w:cstheme="minorHAnsi"/>
          <w:szCs w:val="24"/>
        </w:rPr>
      </w:pPr>
      <w:r w:rsidRPr="001963CE">
        <w:rPr>
          <w:rFonts w:asciiTheme="minorHAnsi" w:hAnsiTheme="minorHAnsi" w:cstheme="minorHAnsi"/>
          <w:szCs w:val="24"/>
        </w:rPr>
        <w:t>El cliente deberá cumplir con los siguientes requisitos:</w:t>
      </w:r>
    </w:p>
    <w:p w14:paraId="2AFD018A" w14:textId="77777777" w:rsidR="00635385" w:rsidRPr="001A585F" w:rsidRDefault="00635385" w:rsidP="00635385">
      <w:pPr>
        <w:ind w:right="98"/>
        <w:jc w:val="both"/>
        <w:rPr>
          <w:rFonts w:asciiTheme="minorHAnsi" w:hAnsiTheme="minorHAnsi" w:cstheme="minorHAnsi"/>
          <w:szCs w:val="24"/>
        </w:rPr>
      </w:pPr>
      <w:r w:rsidRPr="001A585F">
        <w:rPr>
          <w:rFonts w:asciiTheme="minorHAnsi" w:hAnsiTheme="minorHAnsi" w:cstheme="minorHAnsi"/>
          <w:szCs w:val="24"/>
        </w:rPr>
        <w:t>Est</w:t>
      </w:r>
      <w:r>
        <w:rPr>
          <w:rFonts w:asciiTheme="minorHAnsi" w:hAnsiTheme="minorHAnsi" w:cstheme="minorHAnsi"/>
          <w:szCs w:val="24"/>
        </w:rPr>
        <w:t>e</w:t>
      </w:r>
      <w:r w:rsidRPr="001A585F">
        <w:rPr>
          <w:rFonts w:asciiTheme="minorHAnsi" w:hAnsiTheme="minorHAnsi" w:cstheme="minorHAnsi"/>
          <w:szCs w:val="24"/>
        </w:rPr>
        <w:t xml:space="preserve"> servicio está dirigido a clientes comerciales.</w:t>
      </w:r>
    </w:p>
    <w:p w14:paraId="4730C3A1" w14:textId="77777777" w:rsidR="00635385" w:rsidRPr="001A585F" w:rsidRDefault="00635385" w:rsidP="00635385">
      <w:pPr>
        <w:ind w:right="98"/>
        <w:jc w:val="both"/>
        <w:rPr>
          <w:rFonts w:asciiTheme="minorHAnsi" w:hAnsiTheme="minorHAnsi" w:cstheme="minorHAnsi"/>
          <w:szCs w:val="24"/>
        </w:rPr>
      </w:pPr>
      <w:r w:rsidRPr="001A585F">
        <w:rPr>
          <w:rFonts w:asciiTheme="minorHAnsi" w:hAnsiTheme="minorHAnsi" w:cstheme="minorHAnsi"/>
          <w:szCs w:val="24"/>
        </w:rPr>
        <w:t xml:space="preserve">El paquete incluye en total hasta </w:t>
      </w:r>
      <w:r>
        <w:rPr>
          <w:rFonts w:asciiTheme="minorHAnsi" w:hAnsiTheme="minorHAnsi" w:cstheme="minorHAnsi"/>
          <w:szCs w:val="24"/>
        </w:rPr>
        <w:t>4</w:t>
      </w:r>
      <w:r w:rsidRPr="001A585F">
        <w:rPr>
          <w:rFonts w:asciiTheme="minorHAnsi" w:hAnsiTheme="minorHAnsi" w:cstheme="minorHAnsi"/>
          <w:szCs w:val="24"/>
        </w:rPr>
        <w:t xml:space="preserve"> líneas comerciales básicas que compartirán los beneficios del paquete referentes a telefonía.</w:t>
      </w:r>
    </w:p>
    <w:p w14:paraId="34CDCFAE" w14:textId="77777777" w:rsidR="00635385" w:rsidRPr="001A585F" w:rsidRDefault="00635385" w:rsidP="00635385">
      <w:pPr>
        <w:ind w:right="98"/>
        <w:jc w:val="both"/>
        <w:rPr>
          <w:rFonts w:asciiTheme="minorHAnsi" w:hAnsiTheme="minorHAnsi" w:cstheme="minorHAnsi"/>
          <w:szCs w:val="24"/>
        </w:rPr>
      </w:pPr>
      <w:r w:rsidRPr="001A585F">
        <w:rPr>
          <w:rFonts w:asciiTheme="minorHAnsi" w:hAnsiTheme="minorHAnsi" w:cstheme="minorHAnsi"/>
          <w:szCs w:val="24"/>
        </w:rPr>
        <w:t>La línea adicional comercial básica que se incluye será a elección del cliente, sujeta a disponibilidad y deberá estar instalada en el mismo domicilio bajo la misma razón social.</w:t>
      </w:r>
    </w:p>
    <w:p w14:paraId="56A51808" w14:textId="77777777" w:rsidR="00635385" w:rsidRPr="001A585F" w:rsidRDefault="00635385" w:rsidP="00635385">
      <w:pPr>
        <w:ind w:right="98"/>
        <w:jc w:val="both"/>
        <w:rPr>
          <w:rFonts w:asciiTheme="minorHAnsi" w:hAnsiTheme="minorHAnsi" w:cstheme="minorHAnsi"/>
          <w:szCs w:val="24"/>
        </w:rPr>
      </w:pPr>
      <w:r w:rsidRPr="001A585F">
        <w:rPr>
          <w:rFonts w:asciiTheme="minorHAnsi" w:hAnsiTheme="minorHAnsi" w:cstheme="minorHAnsi"/>
          <w:szCs w:val="24"/>
        </w:rPr>
        <w:t>La contratación del paquete no está limitado a consumos mínimos.</w:t>
      </w:r>
    </w:p>
    <w:p w14:paraId="1697D23C" w14:textId="77777777" w:rsidR="00635385" w:rsidRPr="001A585F" w:rsidRDefault="00635385" w:rsidP="00635385">
      <w:pPr>
        <w:ind w:right="98"/>
        <w:jc w:val="both"/>
        <w:rPr>
          <w:rFonts w:asciiTheme="minorHAnsi" w:hAnsiTheme="minorHAnsi" w:cstheme="minorHAnsi"/>
          <w:szCs w:val="24"/>
        </w:rPr>
      </w:pPr>
      <w:r w:rsidRPr="001A585F">
        <w:rPr>
          <w:rFonts w:asciiTheme="minorHAnsi" w:hAnsiTheme="minorHAnsi" w:cstheme="minorHAnsi"/>
          <w:szCs w:val="24"/>
        </w:rPr>
        <w:t>Es requisito indispensable que paquete no presente adeudos vencidos para que se facture correctamente.</w:t>
      </w:r>
    </w:p>
    <w:p w14:paraId="59690DC7" w14:textId="77777777" w:rsidR="00635385" w:rsidRPr="001A585F" w:rsidRDefault="00635385" w:rsidP="00635385">
      <w:pPr>
        <w:ind w:right="98"/>
        <w:jc w:val="both"/>
        <w:rPr>
          <w:rFonts w:asciiTheme="minorHAnsi" w:hAnsiTheme="minorHAnsi" w:cstheme="minorHAnsi"/>
          <w:szCs w:val="24"/>
        </w:rPr>
      </w:pPr>
      <w:r w:rsidRPr="001A585F">
        <w:rPr>
          <w:rFonts w:asciiTheme="minorHAnsi" w:hAnsiTheme="minorHAnsi" w:cstheme="minorHAnsi"/>
          <w:szCs w:val="24"/>
        </w:rPr>
        <w:t>El paquete no tiene cargo de contratación o activación.</w:t>
      </w:r>
    </w:p>
    <w:p w14:paraId="2E427E29" w14:textId="77777777" w:rsidR="00635385" w:rsidRPr="001A585F" w:rsidRDefault="00635385" w:rsidP="00635385">
      <w:pPr>
        <w:ind w:right="98"/>
        <w:jc w:val="both"/>
        <w:rPr>
          <w:rFonts w:asciiTheme="minorHAnsi" w:hAnsiTheme="minorHAnsi" w:cstheme="minorHAnsi"/>
          <w:szCs w:val="24"/>
        </w:rPr>
      </w:pPr>
      <w:r w:rsidRPr="001A585F">
        <w:rPr>
          <w:rFonts w:asciiTheme="minorHAnsi" w:hAnsiTheme="minorHAnsi" w:cstheme="minorHAnsi"/>
          <w:szCs w:val="24"/>
        </w:rPr>
        <w:t>Para el caso de líneas nuevas, se aplican los cargos vigentes de gastos de instalación y cableado interior para líneas comerciales.</w:t>
      </w:r>
    </w:p>
    <w:p w14:paraId="47EEAFD4" w14:textId="77777777" w:rsidR="00635385" w:rsidRPr="00BD233B" w:rsidRDefault="00635385" w:rsidP="00635385">
      <w:pPr>
        <w:jc w:val="both"/>
        <w:rPr>
          <w:rFonts w:asciiTheme="minorHAnsi" w:hAnsiTheme="minorHAnsi" w:cstheme="minorHAnsi"/>
          <w:szCs w:val="24"/>
        </w:rPr>
      </w:pPr>
      <w:r w:rsidRPr="00BD233B">
        <w:rPr>
          <w:rFonts w:asciiTheme="minorHAnsi" w:hAnsiTheme="minorHAnsi" w:cstheme="minorHAnsi"/>
          <w:szCs w:val="24"/>
        </w:rPr>
        <w:t>Las llamadas y los minutos incluidos deben ser usadas durante el mes corriente y generado desde la línea comercial en la que el Paquete se haya contratado los que no se consuman durante su mes de facturación, no serán acumulables para los siguientes meses.</w:t>
      </w:r>
    </w:p>
    <w:p w14:paraId="2ADC360D" w14:textId="77777777" w:rsidR="00635385" w:rsidRPr="00BD233B" w:rsidRDefault="00635385" w:rsidP="00635385">
      <w:pPr>
        <w:jc w:val="both"/>
        <w:rPr>
          <w:rFonts w:asciiTheme="minorHAnsi" w:hAnsiTheme="minorHAnsi" w:cstheme="minorHAnsi"/>
          <w:szCs w:val="24"/>
        </w:rPr>
      </w:pPr>
      <w:r w:rsidRPr="00BD233B">
        <w:rPr>
          <w:rFonts w:asciiTheme="minorHAnsi" w:hAnsiTheme="minorHAnsi" w:cstheme="minorHAnsi"/>
          <w:szCs w:val="24"/>
        </w:rPr>
        <w:t xml:space="preserve">Promoción por Pronto Pago de Gastos de Instalación </w:t>
      </w:r>
      <w:proofErr w:type="spellStart"/>
      <w:r w:rsidRPr="00BD233B">
        <w:rPr>
          <w:rFonts w:asciiTheme="minorHAnsi" w:hAnsiTheme="minorHAnsi" w:cstheme="minorHAnsi"/>
          <w:szCs w:val="24"/>
        </w:rPr>
        <w:t>PyME</w:t>
      </w:r>
      <w:proofErr w:type="spellEnd"/>
      <w:r w:rsidRPr="00BD233B">
        <w:rPr>
          <w:rFonts w:asciiTheme="minorHAnsi" w:hAnsiTheme="minorHAnsi" w:cstheme="minorHAnsi"/>
          <w:szCs w:val="24"/>
        </w:rPr>
        <w:t>: consiste en otorgar una tarifa especial de $999 con impuestos de gastos de instalación, a los clientes comerciales nuevos que contraten el paquete cuando decidan realizar el pago de contado de gastos de instalación.</w:t>
      </w:r>
    </w:p>
    <w:p w14:paraId="5D1268FD" w14:textId="77777777" w:rsidR="00635385" w:rsidRPr="001A585F" w:rsidRDefault="00635385" w:rsidP="00635385">
      <w:pPr>
        <w:ind w:right="98"/>
        <w:jc w:val="both"/>
        <w:rPr>
          <w:rFonts w:asciiTheme="minorHAnsi" w:hAnsiTheme="minorHAnsi" w:cstheme="minorHAnsi"/>
          <w:szCs w:val="24"/>
        </w:rPr>
      </w:pPr>
      <w:r w:rsidRPr="001A585F">
        <w:rPr>
          <w:rFonts w:asciiTheme="minorHAnsi" w:hAnsiTheme="minorHAnsi" w:cstheme="minorHAnsi"/>
          <w:szCs w:val="24"/>
        </w:rPr>
        <w:t>La velocidad de Infinitum anunciada, aplica siempre y cuando las condiciones técnicas de equipamiento y distancia del domicilio del cliente a la central lo permitan.</w:t>
      </w:r>
    </w:p>
    <w:p w14:paraId="26528AB4" w14:textId="77777777" w:rsidR="00635385" w:rsidRPr="00BD233B" w:rsidRDefault="00635385" w:rsidP="00635385">
      <w:pPr>
        <w:jc w:val="both"/>
        <w:rPr>
          <w:rFonts w:asciiTheme="minorHAnsi" w:hAnsiTheme="minorHAnsi" w:cstheme="minorHAnsi"/>
          <w:szCs w:val="24"/>
        </w:rPr>
      </w:pPr>
      <w:r w:rsidRPr="00BD233B">
        <w:rPr>
          <w:rFonts w:asciiTheme="minorHAnsi" w:hAnsiTheme="minorHAnsi" w:cstheme="minorHAnsi"/>
          <w:szCs w:val="24"/>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479FD83B" w14:textId="77777777" w:rsidR="008D19E1" w:rsidRDefault="008D19E1" w:rsidP="008D19E1">
      <w:pPr>
        <w:ind w:right="170"/>
        <w:rPr>
          <w:rFonts w:asciiTheme="minorHAnsi" w:hAnsiTheme="minorHAnsi" w:cstheme="minorHAnsi"/>
          <w:szCs w:val="24"/>
        </w:rPr>
      </w:pPr>
    </w:p>
    <w:p w14:paraId="5A373C27"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Política de uso para Internet fijo</w:t>
      </w:r>
    </w:p>
    <w:p w14:paraId="140B9384"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 xml:space="preserve">Premisas de uso para el cliente: </w:t>
      </w:r>
    </w:p>
    <w:p w14:paraId="1B26DF49"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lastRenderedPageBreak/>
        <w:t>i. No utilizar el Servicio para operar como proveedor de Servicio de Internet o</w:t>
      </w:r>
      <w:r>
        <w:rPr>
          <w:rFonts w:asciiTheme="minorHAnsi" w:hAnsiTheme="minorHAnsi" w:cstheme="minorHAnsi"/>
          <w:szCs w:val="24"/>
        </w:rPr>
        <w:t xml:space="preserve"> </w:t>
      </w:r>
      <w:r w:rsidRPr="008D19E1">
        <w:rPr>
          <w:rFonts w:asciiTheme="minorHAnsi" w:hAnsiTheme="minorHAnsi" w:cstheme="minorHAnsi"/>
          <w:szCs w:val="24"/>
        </w:rPr>
        <w:t>cualquier otra empresa que no sea quien contrató el servicio, incluyendo, sin limitación, la traducción de direcciones IP o las instalaciones similares previstas</w:t>
      </w:r>
      <w:r>
        <w:rPr>
          <w:rFonts w:asciiTheme="minorHAnsi" w:hAnsiTheme="minorHAnsi" w:cstheme="minorHAnsi"/>
          <w:szCs w:val="24"/>
        </w:rPr>
        <w:t xml:space="preserve"> </w:t>
      </w:r>
      <w:r w:rsidRPr="008D19E1">
        <w:rPr>
          <w:rFonts w:asciiTheme="minorHAnsi" w:hAnsiTheme="minorHAnsi" w:cstheme="minorHAnsi"/>
          <w:szCs w:val="24"/>
        </w:rPr>
        <w:t xml:space="preserve">para proporcionar acceso adicional. </w:t>
      </w:r>
    </w:p>
    <w:p w14:paraId="3D50AD11" w14:textId="77777777" w:rsidR="008D19E1" w:rsidRPr="008D19E1" w:rsidRDefault="008D19E1" w:rsidP="008D19E1">
      <w:pPr>
        <w:ind w:right="170"/>
        <w:rPr>
          <w:rFonts w:asciiTheme="minorHAnsi" w:hAnsiTheme="minorHAnsi" w:cstheme="minorHAnsi"/>
          <w:szCs w:val="24"/>
        </w:rPr>
      </w:pPr>
      <w:proofErr w:type="spellStart"/>
      <w:r w:rsidRPr="008D19E1">
        <w:rPr>
          <w:rFonts w:asciiTheme="minorHAnsi" w:hAnsiTheme="minorHAnsi" w:cstheme="minorHAnsi"/>
          <w:szCs w:val="24"/>
        </w:rPr>
        <w:t>ii</w:t>
      </w:r>
      <w:proofErr w:type="spellEnd"/>
      <w:r w:rsidRPr="008D19E1">
        <w:rPr>
          <w:rFonts w:asciiTheme="minorHAnsi" w:hAnsiTheme="minorHAnsi" w:cstheme="minorHAnsi"/>
          <w:szCs w:val="24"/>
        </w:rPr>
        <w:t>. No operar o permitir que terceros operen servidores de cualquier tipo o de</w:t>
      </w:r>
      <w:r>
        <w:rPr>
          <w:rFonts w:asciiTheme="minorHAnsi" w:hAnsiTheme="minorHAnsi" w:cstheme="minorHAnsi"/>
          <w:szCs w:val="24"/>
        </w:rPr>
        <w:t xml:space="preserve"> </w:t>
      </w:r>
      <w:r w:rsidRPr="008D19E1">
        <w:rPr>
          <w:rFonts w:asciiTheme="minorHAnsi" w:hAnsiTheme="minorHAnsi" w:cstheme="minorHAnsi"/>
          <w:szCs w:val="24"/>
        </w:rPr>
        <w:t>cualquier otro dispositivo, equipo y/o software que brinden funcionalidad de</w:t>
      </w:r>
      <w:r>
        <w:rPr>
          <w:rFonts w:asciiTheme="minorHAnsi" w:hAnsiTheme="minorHAnsi" w:cstheme="minorHAnsi"/>
          <w:szCs w:val="24"/>
        </w:rPr>
        <w:t xml:space="preserve"> </w:t>
      </w:r>
      <w:r w:rsidRPr="008D19E1">
        <w:rPr>
          <w:rFonts w:asciiTheme="minorHAnsi" w:hAnsiTheme="minorHAnsi" w:cstheme="minorHAnsi"/>
          <w:szCs w:val="24"/>
        </w:rPr>
        <w:t xml:space="preserve">servidor en conexión con el Servicio.  </w:t>
      </w:r>
    </w:p>
    <w:p w14:paraId="5B0C2BD5" w14:textId="77777777" w:rsidR="008D19E1" w:rsidRPr="008D19E1" w:rsidRDefault="008D19E1" w:rsidP="008D19E1">
      <w:pPr>
        <w:ind w:right="170"/>
        <w:rPr>
          <w:rFonts w:asciiTheme="minorHAnsi" w:hAnsiTheme="minorHAnsi" w:cstheme="minorHAnsi"/>
          <w:szCs w:val="24"/>
        </w:rPr>
      </w:pPr>
      <w:proofErr w:type="spellStart"/>
      <w:r w:rsidRPr="008D19E1">
        <w:rPr>
          <w:rFonts w:asciiTheme="minorHAnsi" w:hAnsiTheme="minorHAnsi" w:cstheme="minorHAnsi"/>
          <w:szCs w:val="24"/>
        </w:rPr>
        <w:t>iii</w:t>
      </w:r>
      <w:proofErr w:type="spellEnd"/>
      <w:r w:rsidRPr="008D19E1">
        <w:rPr>
          <w:rFonts w:asciiTheme="minorHAnsi" w:hAnsiTheme="minorHAnsi" w:cstheme="minorHAnsi"/>
          <w:szCs w:val="24"/>
        </w:rPr>
        <w:t>. Prohibido el cobro a terceros por el uso del Servicio que el cliente está</w:t>
      </w:r>
      <w:r>
        <w:rPr>
          <w:rFonts w:asciiTheme="minorHAnsi" w:hAnsiTheme="minorHAnsi" w:cstheme="minorHAnsi"/>
          <w:szCs w:val="24"/>
        </w:rPr>
        <w:t xml:space="preserve"> </w:t>
      </w:r>
      <w:r w:rsidRPr="008D19E1">
        <w:rPr>
          <w:rFonts w:asciiTheme="minorHAnsi" w:hAnsiTheme="minorHAnsi" w:cstheme="minorHAnsi"/>
          <w:szCs w:val="24"/>
        </w:rPr>
        <w:t xml:space="preserve">contratando. </w:t>
      </w:r>
    </w:p>
    <w:p w14:paraId="7CFA6F3B" w14:textId="77777777" w:rsidR="008D19E1" w:rsidRPr="008D19E1" w:rsidRDefault="008D19E1" w:rsidP="008D19E1">
      <w:pPr>
        <w:ind w:right="170"/>
        <w:rPr>
          <w:rFonts w:asciiTheme="minorHAnsi" w:hAnsiTheme="minorHAnsi" w:cstheme="minorHAnsi"/>
          <w:szCs w:val="24"/>
        </w:rPr>
      </w:pPr>
      <w:proofErr w:type="spellStart"/>
      <w:r w:rsidRPr="008D19E1">
        <w:rPr>
          <w:rFonts w:asciiTheme="minorHAnsi" w:hAnsiTheme="minorHAnsi" w:cstheme="minorHAnsi"/>
          <w:szCs w:val="24"/>
        </w:rPr>
        <w:t>iv</w:t>
      </w:r>
      <w:proofErr w:type="spellEnd"/>
      <w:r w:rsidRPr="008D19E1">
        <w:rPr>
          <w:rFonts w:asciiTheme="minorHAnsi" w:hAnsiTheme="minorHAnsi" w:cstheme="minorHAnsi"/>
          <w:szCs w:val="24"/>
        </w:rPr>
        <w:t>. El cliente es responsable del buen uso de la red, comprometiéndose a utilizar el</w:t>
      </w:r>
    </w:p>
    <w:p w14:paraId="2E8A1702"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servicio de red de acuerdo con los términos y condiciones señalados en el</w:t>
      </w:r>
      <w:r>
        <w:rPr>
          <w:rFonts w:asciiTheme="minorHAnsi" w:hAnsiTheme="minorHAnsi" w:cstheme="minorHAnsi"/>
          <w:szCs w:val="24"/>
        </w:rPr>
        <w:t xml:space="preserve"> </w:t>
      </w:r>
      <w:r w:rsidRPr="008D19E1">
        <w:rPr>
          <w:rFonts w:asciiTheme="minorHAnsi" w:hAnsiTheme="minorHAnsi" w:cstheme="minorHAnsi"/>
          <w:szCs w:val="24"/>
        </w:rPr>
        <w:t xml:space="preserve">Contrato Marco de prestación del servicio. </w:t>
      </w:r>
    </w:p>
    <w:p w14:paraId="02A162D9"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v. Asegurar que sus actividades no restrinjan o degraden cualquier uso de otros</w:t>
      </w:r>
      <w:r>
        <w:rPr>
          <w:rFonts w:asciiTheme="minorHAnsi" w:hAnsiTheme="minorHAnsi" w:cstheme="minorHAnsi"/>
          <w:szCs w:val="24"/>
        </w:rPr>
        <w:t xml:space="preserve"> </w:t>
      </w:r>
      <w:r w:rsidRPr="008D19E1">
        <w:rPr>
          <w:rFonts w:asciiTheme="minorHAnsi" w:hAnsiTheme="minorHAnsi" w:cstheme="minorHAnsi"/>
          <w:szCs w:val="24"/>
        </w:rPr>
        <w:t xml:space="preserve">usuarios infinitum de su servicio contratado.  </w:t>
      </w:r>
    </w:p>
    <w:p w14:paraId="0459DE60"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vi. Asegurarse de que su actividad no restrinja, interrumpa, degrade o impida</w:t>
      </w:r>
      <w:r>
        <w:rPr>
          <w:rFonts w:asciiTheme="minorHAnsi" w:hAnsiTheme="minorHAnsi" w:cstheme="minorHAnsi"/>
          <w:szCs w:val="24"/>
        </w:rPr>
        <w:t xml:space="preserve"> </w:t>
      </w:r>
      <w:r w:rsidRPr="008D19E1">
        <w:rPr>
          <w:rFonts w:asciiTheme="minorHAnsi" w:hAnsiTheme="minorHAnsi" w:cstheme="minorHAnsi"/>
          <w:szCs w:val="24"/>
        </w:rPr>
        <w:t>incorrectamente la capacidad de Telmex de entregar y de supervisar el Servicio</w:t>
      </w:r>
      <w:r>
        <w:rPr>
          <w:rFonts w:asciiTheme="minorHAnsi" w:hAnsiTheme="minorHAnsi" w:cstheme="minorHAnsi"/>
          <w:szCs w:val="24"/>
        </w:rPr>
        <w:t xml:space="preserve"> </w:t>
      </w:r>
      <w:r w:rsidRPr="008D19E1">
        <w:rPr>
          <w:rFonts w:asciiTheme="minorHAnsi" w:hAnsiTheme="minorHAnsi" w:cstheme="minorHAnsi"/>
          <w:szCs w:val="24"/>
        </w:rPr>
        <w:t>e infraestructura; por lo que Telmex puede solicitar la cancelación, suspensión</w:t>
      </w:r>
      <w:r>
        <w:rPr>
          <w:rFonts w:asciiTheme="minorHAnsi" w:hAnsiTheme="minorHAnsi" w:cstheme="minorHAnsi"/>
          <w:szCs w:val="24"/>
        </w:rPr>
        <w:t xml:space="preserve"> </w:t>
      </w:r>
      <w:r w:rsidRPr="008D19E1">
        <w:rPr>
          <w:rFonts w:asciiTheme="minorHAnsi" w:hAnsiTheme="minorHAnsi" w:cstheme="minorHAnsi"/>
          <w:szCs w:val="24"/>
        </w:rPr>
        <w:t>o upsell del Servicio contratado si se identifica un uso distinto al cual debe ser</w:t>
      </w:r>
      <w:r>
        <w:rPr>
          <w:rFonts w:asciiTheme="minorHAnsi" w:hAnsiTheme="minorHAnsi" w:cstheme="minorHAnsi"/>
          <w:szCs w:val="24"/>
        </w:rPr>
        <w:t xml:space="preserve"> </w:t>
      </w:r>
      <w:r w:rsidRPr="008D19E1">
        <w:rPr>
          <w:rFonts w:asciiTheme="minorHAnsi" w:hAnsiTheme="minorHAnsi" w:cstheme="minorHAnsi"/>
          <w:szCs w:val="24"/>
        </w:rPr>
        <w:t>destinado el Servicio.</w:t>
      </w:r>
    </w:p>
    <w:p w14:paraId="06B4BD8E"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 xml:space="preserve"> </w:t>
      </w:r>
    </w:p>
    <w:p w14:paraId="5ED8AF4A"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 xml:space="preserve">Política de uso justo para Telefonía fija </w:t>
      </w:r>
    </w:p>
    <w:p w14:paraId="39C99C1A"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 xml:space="preserve">El cliente no podrá realizar cualquiera de las siguientes actividades: </w:t>
      </w:r>
    </w:p>
    <w:p w14:paraId="06766BD0"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i. La comercialización, venta o reventa de las llamadas de servicio medido, de los</w:t>
      </w:r>
      <w:r>
        <w:rPr>
          <w:rFonts w:asciiTheme="minorHAnsi" w:hAnsiTheme="minorHAnsi" w:cstheme="minorHAnsi"/>
          <w:szCs w:val="24"/>
        </w:rPr>
        <w:t xml:space="preserve"> </w:t>
      </w:r>
      <w:r w:rsidRPr="008D19E1">
        <w:rPr>
          <w:rFonts w:asciiTheme="minorHAnsi" w:hAnsiTheme="minorHAnsi" w:cstheme="minorHAnsi"/>
          <w:szCs w:val="24"/>
        </w:rPr>
        <w:t>minutos de larga distancia ni los minutos a teléfonos móviles bajo la modalidad</w:t>
      </w:r>
      <w:r>
        <w:rPr>
          <w:rFonts w:asciiTheme="minorHAnsi" w:hAnsiTheme="minorHAnsi" w:cstheme="minorHAnsi"/>
          <w:szCs w:val="24"/>
        </w:rPr>
        <w:t xml:space="preserve"> </w:t>
      </w:r>
      <w:r w:rsidRPr="008D19E1">
        <w:rPr>
          <w:rFonts w:asciiTheme="minorHAnsi" w:hAnsiTheme="minorHAnsi" w:cstheme="minorHAnsi"/>
          <w:szCs w:val="24"/>
        </w:rPr>
        <w:t xml:space="preserve">del Que Llama Paga incluidos en el Servicio. </w:t>
      </w:r>
    </w:p>
    <w:p w14:paraId="0812C04A" w14:textId="77777777" w:rsidR="008D19E1" w:rsidRPr="008D19E1" w:rsidRDefault="008D19E1" w:rsidP="008D19E1">
      <w:pPr>
        <w:ind w:right="170"/>
        <w:rPr>
          <w:rFonts w:asciiTheme="minorHAnsi" w:hAnsiTheme="minorHAnsi" w:cstheme="minorHAnsi"/>
          <w:szCs w:val="24"/>
        </w:rPr>
      </w:pPr>
      <w:proofErr w:type="spellStart"/>
      <w:r w:rsidRPr="008D19E1">
        <w:rPr>
          <w:rFonts w:asciiTheme="minorHAnsi" w:hAnsiTheme="minorHAnsi" w:cstheme="minorHAnsi"/>
          <w:szCs w:val="24"/>
        </w:rPr>
        <w:t>ii</w:t>
      </w:r>
      <w:proofErr w:type="spellEnd"/>
      <w:r w:rsidRPr="008D19E1">
        <w:rPr>
          <w:rFonts w:asciiTheme="minorHAnsi" w:hAnsiTheme="minorHAnsi" w:cstheme="minorHAnsi"/>
          <w:szCs w:val="24"/>
        </w:rPr>
        <w:t>. Prestar servicios de telecomunicaciones o realizar actividades tales como</w:t>
      </w:r>
      <w:r>
        <w:rPr>
          <w:rFonts w:asciiTheme="minorHAnsi" w:hAnsiTheme="minorHAnsi" w:cstheme="minorHAnsi"/>
          <w:szCs w:val="24"/>
        </w:rPr>
        <w:t xml:space="preserve"> </w:t>
      </w:r>
      <w:r w:rsidRPr="008D19E1">
        <w:rPr>
          <w:rFonts w:asciiTheme="minorHAnsi" w:hAnsiTheme="minorHAnsi" w:cstheme="minorHAnsi"/>
          <w:szCs w:val="24"/>
        </w:rPr>
        <w:t xml:space="preserve">transportar o </w:t>
      </w:r>
      <w:proofErr w:type="spellStart"/>
      <w:r w:rsidRPr="008D19E1">
        <w:rPr>
          <w:rFonts w:asciiTheme="minorHAnsi" w:hAnsiTheme="minorHAnsi" w:cstheme="minorHAnsi"/>
          <w:szCs w:val="24"/>
        </w:rPr>
        <w:t>re-originar</w:t>
      </w:r>
      <w:proofErr w:type="spellEnd"/>
      <w:r w:rsidRPr="008D19E1">
        <w:rPr>
          <w:rFonts w:asciiTheme="minorHAnsi" w:hAnsiTheme="minorHAnsi" w:cstheme="minorHAnsi"/>
          <w:szCs w:val="24"/>
        </w:rPr>
        <w:t xml:space="preserve"> tráfico público conmutado originado en otra cuidad o</w:t>
      </w:r>
      <w:r>
        <w:rPr>
          <w:rFonts w:asciiTheme="minorHAnsi" w:hAnsiTheme="minorHAnsi" w:cstheme="minorHAnsi"/>
          <w:szCs w:val="24"/>
        </w:rPr>
        <w:t xml:space="preserve"> </w:t>
      </w:r>
      <w:r w:rsidRPr="008D19E1">
        <w:rPr>
          <w:rFonts w:asciiTheme="minorHAnsi" w:hAnsiTheme="minorHAnsi" w:cstheme="minorHAnsi"/>
          <w:szCs w:val="24"/>
        </w:rPr>
        <w:t xml:space="preserve">país). </w:t>
      </w:r>
    </w:p>
    <w:p w14:paraId="5267936D" w14:textId="77777777" w:rsidR="008D19E1" w:rsidRPr="008D19E1" w:rsidRDefault="008D19E1" w:rsidP="008D19E1">
      <w:pPr>
        <w:ind w:right="170"/>
        <w:rPr>
          <w:rFonts w:asciiTheme="minorHAnsi" w:hAnsiTheme="minorHAnsi" w:cstheme="minorHAnsi"/>
          <w:szCs w:val="24"/>
        </w:rPr>
      </w:pPr>
      <w:proofErr w:type="spellStart"/>
      <w:r w:rsidRPr="008D19E1">
        <w:rPr>
          <w:rFonts w:asciiTheme="minorHAnsi" w:hAnsiTheme="minorHAnsi" w:cstheme="minorHAnsi"/>
          <w:szCs w:val="24"/>
        </w:rPr>
        <w:t>iii</w:t>
      </w:r>
      <w:proofErr w:type="spellEnd"/>
      <w:r w:rsidRPr="008D19E1">
        <w:rPr>
          <w:rFonts w:asciiTheme="minorHAnsi" w:hAnsiTheme="minorHAnsi" w:cstheme="minorHAnsi"/>
          <w:szCs w:val="24"/>
        </w:rPr>
        <w:t>. Llamadas a números (ya sea en forma única, secuencial o automática) que</w:t>
      </w:r>
      <w:r>
        <w:rPr>
          <w:rFonts w:asciiTheme="minorHAnsi" w:hAnsiTheme="minorHAnsi" w:cstheme="minorHAnsi"/>
          <w:szCs w:val="24"/>
        </w:rPr>
        <w:t xml:space="preserve"> </w:t>
      </w:r>
      <w:r w:rsidRPr="008D19E1">
        <w:rPr>
          <w:rFonts w:asciiTheme="minorHAnsi" w:hAnsiTheme="minorHAnsi" w:cstheme="minorHAnsi"/>
          <w:szCs w:val="24"/>
        </w:rPr>
        <w:t>generen ingresos para el Suscriptor o terceros, así como la participación en</w:t>
      </w:r>
      <w:r>
        <w:rPr>
          <w:rFonts w:asciiTheme="minorHAnsi" w:hAnsiTheme="minorHAnsi" w:cstheme="minorHAnsi"/>
          <w:szCs w:val="24"/>
        </w:rPr>
        <w:t xml:space="preserve"> </w:t>
      </w:r>
      <w:r w:rsidRPr="008D19E1">
        <w:rPr>
          <w:rFonts w:asciiTheme="minorHAnsi" w:hAnsiTheme="minorHAnsi" w:cstheme="minorHAnsi"/>
          <w:szCs w:val="24"/>
        </w:rPr>
        <w:t>actividades que puedan generar pagos a un Suscriptor como resultado del uso</w:t>
      </w:r>
      <w:r>
        <w:rPr>
          <w:rFonts w:asciiTheme="minorHAnsi" w:hAnsiTheme="minorHAnsi" w:cstheme="minorHAnsi"/>
          <w:szCs w:val="24"/>
        </w:rPr>
        <w:t xml:space="preserve"> </w:t>
      </w:r>
      <w:r w:rsidRPr="008D19E1">
        <w:rPr>
          <w:rFonts w:asciiTheme="minorHAnsi" w:hAnsiTheme="minorHAnsi" w:cstheme="minorHAnsi"/>
          <w:szCs w:val="24"/>
        </w:rPr>
        <w:t xml:space="preserve">del Servicio (denominados por sus siglas en inglés: </w:t>
      </w:r>
      <w:proofErr w:type="spellStart"/>
      <w:r w:rsidRPr="008D19E1">
        <w:rPr>
          <w:rFonts w:asciiTheme="minorHAnsi" w:hAnsiTheme="minorHAnsi" w:cstheme="minorHAnsi"/>
          <w:szCs w:val="24"/>
        </w:rPr>
        <w:t>Call</w:t>
      </w:r>
      <w:proofErr w:type="spellEnd"/>
      <w:r w:rsidRPr="008D19E1">
        <w:rPr>
          <w:rFonts w:asciiTheme="minorHAnsi" w:hAnsiTheme="minorHAnsi" w:cstheme="minorHAnsi"/>
          <w:szCs w:val="24"/>
        </w:rPr>
        <w:t xml:space="preserve">-Back, </w:t>
      </w:r>
      <w:proofErr w:type="spellStart"/>
      <w:r w:rsidRPr="008D19E1">
        <w:rPr>
          <w:rFonts w:asciiTheme="minorHAnsi" w:hAnsiTheme="minorHAnsi" w:cstheme="minorHAnsi"/>
          <w:szCs w:val="24"/>
        </w:rPr>
        <w:t>By</w:t>
      </w:r>
      <w:proofErr w:type="spellEnd"/>
      <w:r w:rsidRPr="008D19E1">
        <w:rPr>
          <w:rFonts w:asciiTheme="minorHAnsi" w:hAnsiTheme="minorHAnsi" w:cstheme="minorHAnsi"/>
          <w:szCs w:val="24"/>
        </w:rPr>
        <w:t>-Pass)</w:t>
      </w:r>
    </w:p>
    <w:p w14:paraId="6A8F8D71" w14:textId="77777777" w:rsidR="008D19E1" w:rsidRPr="008D19E1" w:rsidRDefault="008D19E1" w:rsidP="008D19E1">
      <w:pPr>
        <w:ind w:right="170"/>
        <w:rPr>
          <w:rFonts w:asciiTheme="minorHAnsi" w:hAnsiTheme="minorHAnsi" w:cstheme="minorHAnsi"/>
          <w:szCs w:val="24"/>
        </w:rPr>
      </w:pPr>
      <w:proofErr w:type="spellStart"/>
      <w:r w:rsidRPr="008D19E1">
        <w:rPr>
          <w:rFonts w:asciiTheme="minorHAnsi" w:hAnsiTheme="minorHAnsi" w:cstheme="minorHAnsi"/>
          <w:szCs w:val="24"/>
        </w:rPr>
        <w:t>iv</w:t>
      </w:r>
      <w:proofErr w:type="spellEnd"/>
      <w:r w:rsidRPr="008D19E1">
        <w:rPr>
          <w:rFonts w:asciiTheme="minorHAnsi" w:hAnsiTheme="minorHAnsi" w:cstheme="minorHAnsi"/>
          <w:szCs w:val="24"/>
        </w:rPr>
        <w:t>. Telemarketing u operaciones de centros de llamadas (</w:t>
      </w:r>
      <w:proofErr w:type="spellStart"/>
      <w:r w:rsidRPr="008D19E1">
        <w:rPr>
          <w:rFonts w:asciiTheme="minorHAnsi" w:hAnsiTheme="minorHAnsi" w:cstheme="minorHAnsi"/>
          <w:szCs w:val="24"/>
        </w:rPr>
        <w:t>call</w:t>
      </w:r>
      <w:proofErr w:type="spellEnd"/>
      <w:r w:rsidRPr="008D19E1">
        <w:rPr>
          <w:rFonts w:asciiTheme="minorHAnsi" w:hAnsiTheme="minorHAnsi" w:cstheme="minorHAnsi"/>
          <w:szCs w:val="24"/>
        </w:rPr>
        <w:t xml:space="preserve"> centers) o línea de</w:t>
      </w:r>
      <w:r>
        <w:rPr>
          <w:rFonts w:asciiTheme="minorHAnsi" w:hAnsiTheme="minorHAnsi" w:cstheme="minorHAnsi"/>
          <w:szCs w:val="24"/>
        </w:rPr>
        <w:t xml:space="preserve"> </w:t>
      </w:r>
      <w:r w:rsidRPr="008D19E1">
        <w:rPr>
          <w:rFonts w:asciiTheme="minorHAnsi" w:hAnsiTheme="minorHAnsi" w:cstheme="minorHAnsi"/>
          <w:szCs w:val="24"/>
        </w:rPr>
        <w:t xml:space="preserve">conferencias.  </w:t>
      </w:r>
    </w:p>
    <w:p w14:paraId="203227E1" w14:textId="77777777" w:rsidR="008D19E1" w:rsidRPr="008D19E1" w:rsidRDefault="008D19E1" w:rsidP="008D19E1">
      <w:pPr>
        <w:ind w:right="170"/>
        <w:rPr>
          <w:rFonts w:asciiTheme="minorHAnsi" w:hAnsiTheme="minorHAnsi" w:cstheme="minorHAnsi"/>
          <w:szCs w:val="24"/>
        </w:rPr>
      </w:pPr>
      <w:proofErr w:type="spellStart"/>
      <w:r w:rsidRPr="008D19E1">
        <w:rPr>
          <w:rFonts w:asciiTheme="minorHAnsi" w:hAnsiTheme="minorHAnsi" w:cstheme="minorHAnsi"/>
          <w:szCs w:val="24"/>
        </w:rPr>
        <w:t>vii</w:t>
      </w:r>
      <w:proofErr w:type="spellEnd"/>
      <w:r w:rsidRPr="008D19E1">
        <w:rPr>
          <w:rFonts w:asciiTheme="minorHAnsi" w:hAnsiTheme="minorHAnsi" w:cstheme="minorHAnsi"/>
          <w:szCs w:val="24"/>
        </w:rPr>
        <w:t>. Uso compartido del Servicio entre usuarios de diferentes hogares/empresas a</w:t>
      </w:r>
    </w:p>
    <w:p w14:paraId="3F30B7EF" w14:textId="77777777" w:rsidR="00635385" w:rsidRDefault="008D19E1" w:rsidP="008D19E1">
      <w:pPr>
        <w:ind w:right="170"/>
        <w:rPr>
          <w:rFonts w:asciiTheme="minorHAnsi" w:hAnsiTheme="minorHAnsi" w:cstheme="minorHAnsi"/>
          <w:szCs w:val="24"/>
        </w:rPr>
      </w:pPr>
      <w:r w:rsidRPr="008D19E1">
        <w:rPr>
          <w:rFonts w:asciiTheme="minorHAnsi" w:hAnsiTheme="minorHAnsi" w:cstheme="minorHAnsi"/>
          <w:szCs w:val="24"/>
        </w:rPr>
        <w:t>través de un sistema PBX.</w:t>
      </w:r>
    </w:p>
    <w:p w14:paraId="4B0D1375" w14:textId="77777777" w:rsidR="00635385" w:rsidRPr="00B92D4D" w:rsidRDefault="00635385" w:rsidP="00635385">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A efecto de cumplir con los Lineamientos de Gestión de Tráfico y Administración de </w:t>
      </w:r>
    </w:p>
    <w:p w14:paraId="4FB03BDB" w14:textId="77777777" w:rsidR="00635385" w:rsidRPr="00B92D4D" w:rsidRDefault="00635385" w:rsidP="00635385">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Red, al ofrecer el servicio de internet no se ponen restricciones a los usuarios finales </w:t>
      </w:r>
    </w:p>
    <w:p w14:paraId="36F51DEC" w14:textId="77777777" w:rsidR="00635385" w:rsidRPr="00B92D4D" w:rsidRDefault="00635385" w:rsidP="00635385">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para acceder a los contenidos, aplicaciones y/o servicios disponibles en Internet, ni se </w:t>
      </w:r>
    </w:p>
    <w:p w14:paraId="7489A6A5" w14:textId="77777777" w:rsidR="00635385" w:rsidRPr="00B92D4D" w:rsidRDefault="00635385" w:rsidP="00635385">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otorga un acceso a un subconjunto de los mismos y tampoco se ofrecen ofertas de </w:t>
      </w:r>
    </w:p>
    <w:p w14:paraId="5FCB05D2" w14:textId="77777777" w:rsidR="00635385" w:rsidRPr="00B92D4D" w:rsidRDefault="00635385" w:rsidP="00635385">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planes de datos ni el acceso patrocinado más allá de la vigencia del plan o paquete del </w:t>
      </w:r>
    </w:p>
    <w:p w14:paraId="0AAB2920" w14:textId="77777777" w:rsidR="00635385" w:rsidRPr="00E91065" w:rsidRDefault="00635385" w:rsidP="00635385">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servicio de acceso a Internet</w:t>
      </w:r>
    </w:p>
    <w:p w14:paraId="63557050" w14:textId="77777777" w:rsidR="00635385" w:rsidRPr="002D1FA4" w:rsidRDefault="00635385" w:rsidP="00635385">
      <w:pPr>
        <w:rPr>
          <w:rFonts w:asciiTheme="minorHAnsi" w:hAnsiTheme="minorHAnsi" w:cstheme="minorHAnsi"/>
          <w:bCs/>
          <w:szCs w:val="24"/>
          <w:lang w:val="es-ES_tradnl"/>
        </w:rPr>
      </w:pPr>
    </w:p>
    <w:p w14:paraId="5FC29609" w14:textId="77777777" w:rsidR="00635385" w:rsidRPr="002D1FA4" w:rsidRDefault="00635385" w:rsidP="00635385">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4702C377" w14:textId="77777777" w:rsidR="00635385" w:rsidRPr="002D1FA4" w:rsidRDefault="00635385" w:rsidP="00635385">
      <w:pPr>
        <w:rPr>
          <w:rFonts w:asciiTheme="minorHAnsi" w:hAnsiTheme="minorHAnsi" w:cstheme="minorHAnsi"/>
          <w:bCs/>
          <w:szCs w:val="24"/>
        </w:rPr>
      </w:pPr>
      <w:r>
        <w:rPr>
          <w:rFonts w:asciiTheme="minorHAnsi" w:hAnsiTheme="minorHAnsi" w:cstheme="minorHAnsi"/>
          <w:bCs/>
          <w:szCs w:val="24"/>
        </w:rPr>
        <w:lastRenderedPageBreak/>
        <w:t>Indefinida</w:t>
      </w:r>
    </w:p>
    <w:p w14:paraId="50119129" w14:textId="77777777" w:rsidR="00635385" w:rsidRDefault="00635385" w:rsidP="00635385">
      <w:pPr>
        <w:rPr>
          <w:rFonts w:ascii="Arial" w:hAnsi="Arial" w:cs="Arial"/>
          <w:sz w:val="18"/>
          <w:szCs w:val="18"/>
        </w:rPr>
      </w:pPr>
    </w:p>
    <w:p w14:paraId="4CFA9F12" w14:textId="77777777" w:rsidR="00635385" w:rsidRPr="00846992" w:rsidRDefault="00635385" w:rsidP="00635385">
      <w:pPr>
        <w:rPr>
          <w:rFonts w:asciiTheme="minorHAnsi" w:hAnsiTheme="minorHAnsi" w:cstheme="minorHAnsi"/>
          <w:b/>
          <w:snapToGrid w:val="0"/>
          <w:szCs w:val="24"/>
          <w:lang w:val="es-ES_tradnl"/>
        </w:rPr>
      </w:pPr>
      <w:r w:rsidRPr="00846992">
        <w:rPr>
          <w:rFonts w:asciiTheme="minorHAnsi" w:hAnsiTheme="minorHAnsi" w:cstheme="minorHAnsi"/>
          <w:b/>
          <w:snapToGrid w:val="0"/>
          <w:szCs w:val="24"/>
          <w:lang w:val="es-ES_tradnl"/>
        </w:rPr>
        <w:t>Anexo Destinos Incluidos</w:t>
      </w:r>
    </w:p>
    <w:p w14:paraId="45B552D3" w14:textId="77777777" w:rsidR="00635385" w:rsidRPr="00255A8C" w:rsidRDefault="00635385" w:rsidP="00635385">
      <w:pPr>
        <w:rPr>
          <w:rFonts w:asciiTheme="minorHAnsi" w:hAnsiTheme="minorHAnsi" w:cstheme="minorHAnsi"/>
          <w:bCs/>
          <w:snapToGrid w:val="0"/>
          <w:szCs w:val="24"/>
          <w:lang w:val="es-ES_tradnl"/>
        </w:rPr>
      </w:pPr>
    </w:p>
    <w:p w14:paraId="583747F6"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Incluye a todos los países del mundo con excepción de Cuba, Servicios Especiales, islas de África y Oceanía.</w:t>
      </w:r>
    </w:p>
    <w:p w14:paraId="5BD08401"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Lo destinos excluidos de África y Oceanía son:</w:t>
      </w:r>
    </w:p>
    <w:p w14:paraId="6964F9D2" w14:textId="77777777" w:rsidR="00635385" w:rsidRPr="00255A8C" w:rsidRDefault="00635385" w:rsidP="00635385">
      <w:pPr>
        <w:rPr>
          <w:rFonts w:asciiTheme="minorHAnsi" w:hAnsiTheme="minorHAnsi" w:cstheme="minorHAnsi"/>
          <w:bCs/>
          <w:snapToGrid w:val="0"/>
          <w:szCs w:val="24"/>
          <w:lang w:val="es-ES_tradnl"/>
        </w:rPr>
      </w:pPr>
    </w:p>
    <w:p w14:paraId="61D0D6DC"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Cape Verde</w:t>
      </w:r>
    </w:p>
    <w:p w14:paraId="23CFB381" w14:textId="77777777" w:rsidR="00635385" w:rsidRPr="00255A8C" w:rsidRDefault="00635385" w:rsidP="00635385">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Fiji</w:t>
      </w:r>
      <w:proofErr w:type="spellEnd"/>
    </w:p>
    <w:p w14:paraId="72261FD2"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Palau</w:t>
      </w:r>
    </w:p>
    <w:p w14:paraId="3B9FB1D4" w14:textId="77777777" w:rsidR="00635385" w:rsidRPr="00255A8C" w:rsidRDefault="00635385" w:rsidP="00635385">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Equatorial</w:t>
      </w:r>
      <w:proofErr w:type="spellEnd"/>
      <w:r w:rsidRPr="00255A8C">
        <w:rPr>
          <w:rFonts w:asciiTheme="minorHAnsi" w:hAnsiTheme="minorHAnsi" w:cstheme="minorHAnsi"/>
          <w:bCs/>
          <w:snapToGrid w:val="0"/>
          <w:szCs w:val="24"/>
          <w:lang w:val="es-ES_tradnl"/>
        </w:rPr>
        <w:t xml:space="preserve"> Guinea (Isla </w:t>
      </w:r>
      <w:proofErr w:type="spellStart"/>
      <w:r w:rsidRPr="00255A8C">
        <w:rPr>
          <w:rFonts w:asciiTheme="minorHAnsi" w:hAnsiTheme="minorHAnsi" w:cstheme="minorHAnsi"/>
          <w:bCs/>
          <w:snapToGrid w:val="0"/>
          <w:szCs w:val="24"/>
          <w:lang w:val="es-ES_tradnl"/>
        </w:rPr>
        <w:t>Bioko</w:t>
      </w:r>
      <w:proofErr w:type="spellEnd"/>
      <w:r w:rsidRPr="00255A8C">
        <w:rPr>
          <w:rFonts w:asciiTheme="minorHAnsi" w:hAnsiTheme="minorHAnsi" w:cstheme="minorHAnsi"/>
          <w:bCs/>
          <w:snapToGrid w:val="0"/>
          <w:szCs w:val="24"/>
          <w:lang w:val="es-ES_tradnl"/>
        </w:rPr>
        <w:t>)</w:t>
      </w:r>
    </w:p>
    <w:p w14:paraId="7875D346"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French Polynesia (Tahiti)</w:t>
      </w:r>
    </w:p>
    <w:p w14:paraId="5B372CA6"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Papua New Guinea</w:t>
      </w:r>
    </w:p>
    <w:p w14:paraId="6EB8BED5"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Madagascar</w:t>
      </w:r>
    </w:p>
    <w:p w14:paraId="407DEC1D"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Guam</w:t>
      </w:r>
    </w:p>
    <w:p w14:paraId="39D7DC64"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Solomon</w:t>
      </w:r>
    </w:p>
    <w:p w14:paraId="292EC996"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Sao Tome</w:t>
      </w:r>
    </w:p>
    <w:p w14:paraId="02F8507E"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Kiribati</w:t>
      </w:r>
    </w:p>
    <w:p w14:paraId="0B34B2D1"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Tokelau</w:t>
      </w:r>
    </w:p>
    <w:p w14:paraId="7FBCA283"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 xml:space="preserve">Tanzania (Islas </w:t>
      </w:r>
      <w:proofErr w:type="spellStart"/>
      <w:r w:rsidRPr="00255A8C">
        <w:rPr>
          <w:rFonts w:asciiTheme="minorHAnsi" w:hAnsiTheme="minorHAnsi" w:cstheme="minorHAnsi"/>
          <w:bCs/>
          <w:snapToGrid w:val="0"/>
          <w:szCs w:val="24"/>
          <w:lang w:val="es-ES_tradnl"/>
        </w:rPr>
        <w:t>Zanzibar</w:t>
      </w:r>
      <w:proofErr w:type="spellEnd"/>
      <w:r w:rsidRPr="00255A8C">
        <w:rPr>
          <w:rFonts w:asciiTheme="minorHAnsi" w:hAnsiTheme="minorHAnsi" w:cstheme="minorHAnsi"/>
          <w:bCs/>
          <w:snapToGrid w:val="0"/>
          <w:szCs w:val="24"/>
          <w:lang w:val="es-ES_tradnl"/>
        </w:rPr>
        <w:t xml:space="preserve">, </w:t>
      </w:r>
      <w:proofErr w:type="spellStart"/>
      <w:r w:rsidRPr="00255A8C">
        <w:rPr>
          <w:rFonts w:asciiTheme="minorHAnsi" w:hAnsiTheme="minorHAnsi" w:cstheme="minorHAnsi"/>
          <w:bCs/>
          <w:snapToGrid w:val="0"/>
          <w:szCs w:val="24"/>
          <w:lang w:val="es-ES_tradnl"/>
        </w:rPr>
        <w:t>Pembar</w:t>
      </w:r>
      <w:proofErr w:type="spellEnd"/>
      <w:r w:rsidRPr="00255A8C">
        <w:rPr>
          <w:rFonts w:asciiTheme="minorHAnsi" w:hAnsiTheme="minorHAnsi" w:cstheme="minorHAnsi"/>
          <w:bCs/>
          <w:snapToGrid w:val="0"/>
          <w:szCs w:val="24"/>
          <w:lang w:val="es-ES_tradnl"/>
        </w:rPr>
        <w:t>)</w:t>
      </w:r>
    </w:p>
    <w:p w14:paraId="02B38155"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Marshall Islands</w:t>
      </w:r>
    </w:p>
    <w:p w14:paraId="3B7546E9"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Tonga</w:t>
      </w:r>
    </w:p>
    <w:p w14:paraId="1D2E38DB"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Yemen Republic (Asia)</w:t>
      </w:r>
    </w:p>
    <w:p w14:paraId="1147FCBB"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Micronesia</w:t>
      </w:r>
    </w:p>
    <w:p w14:paraId="11B75D3D"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Tuvalu</w:t>
      </w:r>
    </w:p>
    <w:p w14:paraId="4280B5B1" w14:textId="77777777" w:rsidR="00635385" w:rsidRPr="001B3A8D" w:rsidRDefault="00635385" w:rsidP="00635385">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Seychelles</w:t>
      </w:r>
    </w:p>
    <w:p w14:paraId="5EC71A8B" w14:textId="77777777" w:rsidR="00635385" w:rsidRPr="001B3A8D" w:rsidRDefault="00635385" w:rsidP="00635385">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Nauru</w:t>
      </w:r>
    </w:p>
    <w:p w14:paraId="17523F22" w14:textId="77777777" w:rsidR="00635385" w:rsidRPr="001B3A8D" w:rsidRDefault="00635385" w:rsidP="00635385">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Vanuatu</w:t>
      </w:r>
    </w:p>
    <w:p w14:paraId="494CBFC3" w14:textId="77777777" w:rsidR="00635385" w:rsidRPr="001B3A8D" w:rsidRDefault="00635385" w:rsidP="00635385">
      <w:pPr>
        <w:rPr>
          <w:rFonts w:asciiTheme="minorHAnsi" w:hAnsiTheme="minorHAnsi" w:cstheme="minorHAnsi"/>
          <w:bCs/>
          <w:snapToGrid w:val="0"/>
          <w:szCs w:val="24"/>
          <w:lang w:val="es-MX"/>
        </w:rPr>
      </w:pPr>
      <w:proofErr w:type="spellStart"/>
      <w:r w:rsidRPr="001B3A8D">
        <w:rPr>
          <w:rFonts w:asciiTheme="minorHAnsi" w:hAnsiTheme="minorHAnsi" w:cstheme="minorHAnsi"/>
          <w:bCs/>
          <w:snapToGrid w:val="0"/>
          <w:szCs w:val="24"/>
          <w:lang w:val="es-MX"/>
        </w:rPr>
        <w:t>Comoros</w:t>
      </w:r>
      <w:proofErr w:type="spellEnd"/>
    </w:p>
    <w:p w14:paraId="20656F76"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New Caledonia</w:t>
      </w:r>
    </w:p>
    <w:p w14:paraId="6E71D09D"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 xml:space="preserve">Wallis </w:t>
      </w:r>
      <w:proofErr w:type="spellStart"/>
      <w:r w:rsidRPr="00255A8C">
        <w:rPr>
          <w:rFonts w:asciiTheme="minorHAnsi" w:hAnsiTheme="minorHAnsi" w:cstheme="minorHAnsi"/>
          <w:bCs/>
          <w:snapToGrid w:val="0"/>
          <w:szCs w:val="24"/>
          <w:lang w:val="en-US"/>
        </w:rPr>
        <w:t>Fotuna</w:t>
      </w:r>
      <w:proofErr w:type="spellEnd"/>
      <w:r w:rsidRPr="00255A8C">
        <w:rPr>
          <w:rFonts w:asciiTheme="minorHAnsi" w:hAnsiTheme="minorHAnsi" w:cstheme="minorHAnsi"/>
          <w:bCs/>
          <w:snapToGrid w:val="0"/>
          <w:szCs w:val="24"/>
          <w:lang w:val="en-US"/>
        </w:rPr>
        <w:t xml:space="preserve"> Island</w:t>
      </w:r>
    </w:p>
    <w:p w14:paraId="1F5D1391"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Antarctica (Australian Territory)</w:t>
      </w:r>
      <w:r w:rsidRPr="00255A8C">
        <w:rPr>
          <w:rFonts w:asciiTheme="minorHAnsi" w:hAnsiTheme="minorHAnsi" w:cstheme="minorHAnsi"/>
          <w:bCs/>
          <w:snapToGrid w:val="0"/>
          <w:szCs w:val="24"/>
          <w:lang w:val="en-US"/>
        </w:rPr>
        <w:tab/>
        <w:t>Niue Island</w:t>
      </w:r>
    </w:p>
    <w:p w14:paraId="50C47751"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Western Samoa</w:t>
      </w:r>
    </w:p>
    <w:p w14:paraId="1C224FDF"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Cook Islands</w:t>
      </w:r>
    </w:p>
    <w:p w14:paraId="6B5ED1A3"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Northern Mariana (Saipan)</w:t>
      </w:r>
    </w:p>
    <w:p w14:paraId="2F9D39D3" w14:textId="77777777" w:rsidR="00635385" w:rsidRPr="00255A8C" w:rsidRDefault="00635385" w:rsidP="00635385">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Easter</w:t>
      </w:r>
      <w:proofErr w:type="spellEnd"/>
      <w:r w:rsidRPr="00255A8C">
        <w:rPr>
          <w:rFonts w:asciiTheme="minorHAnsi" w:hAnsiTheme="minorHAnsi" w:cstheme="minorHAnsi"/>
          <w:bCs/>
          <w:snapToGrid w:val="0"/>
          <w:szCs w:val="24"/>
          <w:lang w:val="es-ES_tradnl"/>
        </w:rPr>
        <w:t xml:space="preserve"> Island (isla de Pascua)</w:t>
      </w:r>
    </w:p>
    <w:p w14:paraId="3DC024CD" w14:textId="77777777" w:rsidR="00635385" w:rsidRPr="00255A8C" w:rsidRDefault="00635385" w:rsidP="00635385">
      <w:pPr>
        <w:rPr>
          <w:rFonts w:asciiTheme="minorHAnsi" w:hAnsiTheme="minorHAnsi" w:cstheme="minorHAnsi"/>
          <w:bCs/>
          <w:snapToGrid w:val="0"/>
          <w:szCs w:val="24"/>
          <w:lang w:val="es-ES_tradnl"/>
        </w:rPr>
      </w:pPr>
    </w:p>
    <w:p w14:paraId="0F509B73" w14:textId="77777777" w:rsidR="00635385" w:rsidRDefault="00635385" w:rsidP="00635385">
      <w:pPr>
        <w:rPr>
          <w:rFonts w:asciiTheme="minorHAnsi" w:hAnsiTheme="minorHAnsi" w:cstheme="minorHAnsi"/>
          <w:bCs/>
          <w:snapToGrid w:val="0"/>
          <w:sz w:val="20"/>
          <w:lang w:val="es-ES_tradnl"/>
        </w:rPr>
      </w:pPr>
      <w:r w:rsidRPr="00EE2112">
        <w:rPr>
          <w:rFonts w:asciiTheme="minorHAnsi" w:hAnsiTheme="minorHAnsi" w:cstheme="minorHAnsi"/>
          <w:bCs/>
          <w:snapToGrid w:val="0"/>
          <w:sz w:val="20"/>
          <w:lang w:val="es-ES_tradnl"/>
        </w:rPr>
        <w:t xml:space="preserve">Nota: Los servicios especiales son los que corresponden a servicios de </w:t>
      </w:r>
      <w:proofErr w:type="spellStart"/>
      <w:r w:rsidRPr="00EE2112">
        <w:rPr>
          <w:rFonts w:asciiTheme="minorHAnsi" w:hAnsiTheme="minorHAnsi" w:cstheme="minorHAnsi"/>
          <w:bCs/>
          <w:snapToGrid w:val="0"/>
          <w:sz w:val="20"/>
          <w:lang w:val="es-ES_tradnl"/>
        </w:rPr>
        <w:t>audiotexto</w:t>
      </w:r>
      <w:proofErr w:type="spellEnd"/>
      <w:r w:rsidRPr="00EE2112">
        <w:rPr>
          <w:rFonts w:asciiTheme="minorHAnsi" w:hAnsiTheme="minorHAnsi" w:cstheme="minorHAnsi"/>
          <w:bCs/>
          <w:snapToGrid w:val="0"/>
          <w:sz w:val="20"/>
          <w:lang w:val="es-ES_tradnl"/>
        </w:rPr>
        <w:t xml:space="preserve"> y </w:t>
      </w:r>
      <w:proofErr w:type="spellStart"/>
      <w:r w:rsidRPr="00EE2112">
        <w:rPr>
          <w:rFonts w:asciiTheme="minorHAnsi" w:hAnsiTheme="minorHAnsi" w:cstheme="minorHAnsi"/>
          <w:bCs/>
          <w:snapToGrid w:val="0"/>
          <w:sz w:val="20"/>
          <w:lang w:val="es-ES_tradnl"/>
        </w:rPr>
        <w:t>sateli</w:t>
      </w:r>
      <w:proofErr w:type="spellEnd"/>
      <w:r w:rsidRPr="00EE2112">
        <w:rPr>
          <w:rFonts w:asciiTheme="minorHAnsi" w:hAnsiTheme="minorHAnsi" w:cstheme="minorHAnsi"/>
          <w:bCs/>
          <w:snapToGrid w:val="0"/>
          <w:sz w:val="20"/>
          <w:lang w:val="es-ES_tradnl"/>
        </w:rPr>
        <w:t>-tales.</w:t>
      </w:r>
    </w:p>
    <w:p w14:paraId="22684F7D" w14:textId="77777777" w:rsidR="00BD233B" w:rsidRDefault="00BD233B" w:rsidP="00BD233B">
      <w:pPr>
        <w:rPr>
          <w:rStyle w:val="Ttulo3Car"/>
          <w:rFonts w:asciiTheme="minorHAnsi" w:hAnsiTheme="minorHAnsi" w:cstheme="minorHAnsi"/>
          <w:sz w:val="28"/>
          <w:szCs w:val="28"/>
        </w:rPr>
      </w:pPr>
    </w:p>
    <w:p w14:paraId="16BE378B" w14:textId="77777777" w:rsidR="00635385" w:rsidRDefault="00635385" w:rsidP="00BD233B">
      <w:pPr>
        <w:rPr>
          <w:rStyle w:val="Ttulo3Car"/>
          <w:rFonts w:asciiTheme="minorHAnsi" w:hAnsiTheme="minorHAnsi" w:cstheme="minorHAnsi"/>
          <w:sz w:val="28"/>
          <w:szCs w:val="28"/>
        </w:rPr>
      </w:pPr>
    </w:p>
    <w:p w14:paraId="1A658DC4" w14:textId="77777777" w:rsidR="006320FD" w:rsidRDefault="006320FD" w:rsidP="00BD233B">
      <w:pPr>
        <w:rPr>
          <w:rStyle w:val="Ttulo3Car"/>
          <w:rFonts w:asciiTheme="minorHAnsi" w:hAnsiTheme="minorHAnsi" w:cstheme="minorHAnsi"/>
          <w:sz w:val="28"/>
          <w:szCs w:val="28"/>
        </w:rPr>
      </w:pPr>
    </w:p>
    <w:p w14:paraId="44FC4982" w14:textId="77777777" w:rsidR="006320FD" w:rsidRPr="002D1FA4" w:rsidRDefault="006320FD" w:rsidP="006320FD">
      <w:pPr>
        <w:rPr>
          <w:rStyle w:val="Ttulo3Car"/>
          <w:rFonts w:asciiTheme="minorHAnsi" w:hAnsiTheme="minorHAnsi" w:cstheme="minorHAnsi"/>
          <w:sz w:val="28"/>
          <w:szCs w:val="28"/>
        </w:rPr>
      </w:pPr>
      <w:bookmarkStart w:id="214" w:name="_Toc162342588"/>
      <w:r w:rsidRPr="002D1FA4">
        <w:rPr>
          <w:rStyle w:val="Ttulo3Car"/>
          <w:rFonts w:asciiTheme="minorHAnsi" w:hAnsiTheme="minorHAnsi" w:cstheme="minorHAnsi"/>
          <w:sz w:val="28"/>
          <w:szCs w:val="28"/>
        </w:rPr>
        <w:t xml:space="preserve">XX. PAQUETE TELMEX NEGOCIO </w:t>
      </w:r>
      <w:r>
        <w:rPr>
          <w:rStyle w:val="Ttulo3Car"/>
          <w:rFonts w:asciiTheme="minorHAnsi" w:hAnsiTheme="minorHAnsi" w:cstheme="minorHAnsi"/>
          <w:sz w:val="28"/>
          <w:szCs w:val="28"/>
        </w:rPr>
        <w:t>ILIMITADO</w:t>
      </w:r>
      <w:r w:rsidRPr="002D1FA4">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3</w:t>
      </w:r>
      <w:bookmarkEnd w:id="214"/>
    </w:p>
    <w:p w14:paraId="1D9CC7A3" w14:textId="77777777" w:rsidR="006320FD" w:rsidRPr="002D1FA4" w:rsidRDefault="006320FD" w:rsidP="006320FD">
      <w:pPr>
        <w:rPr>
          <w:rFonts w:asciiTheme="minorHAnsi" w:hAnsiTheme="minorHAnsi" w:cstheme="minorHAnsi"/>
          <w:b/>
          <w:szCs w:val="24"/>
        </w:rPr>
      </w:pPr>
    </w:p>
    <w:p w14:paraId="22A36FAA" w14:textId="6A2D0287" w:rsidR="006320FD" w:rsidRPr="002D1FA4" w:rsidRDefault="006320FD" w:rsidP="006320FD">
      <w:pPr>
        <w:outlineLvl w:val="0"/>
        <w:rPr>
          <w:rFonts w:asciiTheme="minorHAnsi" w:hAnsiTheme="minorHAnsi" w:cstheme="minorHAnsi"/>
          <w:b/>
          <w:szCs w:val="24"/>
        </w:rPr>
      </w:pPr>
      <w:r w:rsidRPr="002D1FA4">
        <w:rPr>
          <w:rFonts w:asciiTheme="minorHAnsi" w:hAnsiTheme="minorHAnsi" w:cstheme="minorHAnsi"/>
          <w:b/>
          <w:szCs w:val="24"/>
        </w:rPr>
        <w:t>Número de Inscripción:</w:t>
      </w:r>
      <w:r>
        <w:rPr>
          <w:rFonts w:asciiTheme="minorHAnsi" w:hAnsiTheme="minorHAnsi" w:cstheme="minorHAnsi"/>
          <w:b/>
          <w:szCs w:val="24"/>
        </w:rPr>
        <w:t xml:space="preserve"> </w:t>
      </w:r>
      <w:r w:rsidR="00C571A0" w:rsidRPr="00C571A0">
        <w:rPr>
          <w:rFonts w:asciiTheme="minorHAnsi" w:hAnsiTheme="minorHAnsi" w:cstheme="minorHAnsi"/>
          <w:b/>
          <w:sz w:val="28"/>
          <w:szCs w:val="28"/>
        </w:rPr>
        <w:t>1155163</w:t>
      </w:r>
    </w:p>
    <w:p w14:paraId="72FF901E" w14:textId="77777777" w:rsidR="006320FD" w:rsidRPr="002D1FA4" w:rsidRDefault="006320FD" w:rsidP="006320FD">
      <w:pPr>
        <w:rPr>
          <w:rFonts w:asciiTheme="minorHAnsi" w:hAnsiTheme="minorHAnsi" w:cstheme="minorHAnsi"/>
          <w:b/>
          <w:szCs w:val="24"/>
        </w:rPr>
      </w:pPr>
    </w:p>
    <w:p w14:paraId="5148B40D" w14:textId="77777777" w:rsidR="006320FD" w:rsidRPr="002D1FA4" w:rsidRDefault="006320FD" w:rsidP="006320FD">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Nombre del Servicio:</w:t>
      </w:r>
    </w:p>
    <w:p w14:paraId="6D3038F4" w14:textId="77777777" w:rsidR="006320FD" w:rsidRPr="002D1FA4" w:rsidRDefault="006320FD" w:rsidP="006320FD">
      <w:pPr>
        <w:rPr>
          <w:rFonts w:asciiTheme="minorHAnsi" w:hAnsiTheme="minorHAnsi" w:cstheme="minorHAnsi"/>
          <w:bCs/>
          <w:szCs w:val="24"/>
          <w:lang w:val="es-ES_tradnl"/>
        </w:rPr>
      </w:pPr>
      <w:r w:rsidRPr="002D1FA4">
        <w:rPr>
          <w:rFonts w:asciiTheme="minorHAnsi" w:hAnsiTheme="minorHAnsi" w:cstheme="minorHAnsi"/>
          <w:bCs/>
          <w:szCs w:val="24"/>
          <w:lang w:val="es-ES_tradnl"/>
        </w:rPr>
        <w:t xml:space="preserve">Paquete Telmex Negocio </w:t>
      </w:r>
      <w:r>
        <w:rPr>
          <w:rFonts w:asciiTheme="minorHAnsi" w:hAnsiTheme="minorHAnsi" w:cstheme="minorHAnsi"/>
          <w:bCs/>
          <w:szCs w:val="24"/>
          <w:lang w:val="es-ES_tradnl"/>
        </w:rPr>
        <w:t>Ilimitado 3</w:t>
      </w:r>
      <w:r w:rsidRPr="002D1FA4">
        <w:rPr>
          <w:rFonts w:asciiTheme="minorHAnsi" w:hAnsiTheme="minorHAnsi" w:cstheme="minorHAnsi"/>
          <w:bCs/>
          <w:szCs w:val="24"/>
          <w:lang w:val="es-ES_tradnl"/>
        </w:rPr>
        <w:t>.</w:t>
      </w:r>
    </w:p>
    <w:p w14:paraId="6E05C77F" w14:textId="77777777" w:rsidR="006320FD" w:rsidRDefault="006320FD" w:rsidP="006320FD">
      <w:pPr>
        <w:outlineLvl w:val="0"/>
        <w:rPr>
          <w:rFonts w:asciiTheme="minorHAnsi" w:hAnsiTheme="minorHAnsi" w:cstheme="minorHAnsi"/>
          <w:b/>
          <w:szCs w:val="24"/>
          <w:lang w:val="es-ES_tradnl"/>
        </w:rPr>
      </w:pPr>
    </w:p>
    <w:p w14:paraId="6EC351D7" w14:textId="77777777" w:rsidR="006320FD" w:rsidRDefault="006320FD" w:rsidP="006320FD">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Descripción:</w:t>
      </w:r>
    </w:p>
    <w:p w14:paraId="562784F0" w14:textId="77777777" w:rsidR="006320FD" w:rsidRPr="002D1FA4" w:rsidRDefault="006320FD" w:rsidP="006320FD">
      <w:pPr>
        <w:outlineLvl w:val="0"/>
        <w:rPr>
          <w:rFonts w:asciiTheme="minorHAnsi" w:hAnsiTheme="minorHAnsi" w:cstheme="minorHAnsi"/>
          <w:b/>
          <w:szCs w:val="24"/>
          <w:lang w:val="es-ES_tradnl"/>
        </w:rPr>
      </w:pPr>
      <w:r w:rsidRPr="001963CE">
        <w:rPr>
          <w:rFonts w:asciiTheme="minorHAnsi" w:hAnsiTheme="minorHAnsi" w:cstheme="minorHAnsi"/>
          <w:szCs w:val="24"/>
        </w:rPr>
        <w:t xml:space="preserve">Es un paquete que integra bajo un esquema de renta mensual fija: la renta básica de hasta </w:t>
      </w:r>
      <w:r>
        <w:rPr>
          <w:rFonts w:asciiTheme="minorHAnsi" w:hAnsiTheme="minorHAnsi" w:cstheme="minorHAnsi"/>
          <w:szCs w:val="24"/>
        </w:rPr>
        <w:t>6</w:t>
      </w:r>
      <w:r w:rsidRPr="001963CE">
        <w:rPr>
          <w:rFonts w:asciiTheme="minorHAnsi" w:hAnsiTheme="minorHAnsi" w:cstheme="minorHAnsi"/>
          <w:szCs w:val="24"/>
        </w:rPr>
        <w:t xml:space="preserve"> líneas comerciales, Infinitum de hasta </w:t>
      </w:r>
      <w:r>
        <w:rPr>
          <w:rFonts w:asciiTheme="minorHAnsi" w:hAnsiTheme="minorHAnsi" w:cstheme="minorHAnsi"/>
          <w:szCs w:val="24"/>
        </w:rPr>
        <w:t>1 Gbps</w:t>
      </w:r>
      <w:r w:rsidRPr="001963CE">
        <w:rPr>
          <w:rFonts w:asciiTheme="minorHAnsi" w:hAnsiTheme="minorHAnsi" w:cstheme="minorHAnsi"/>
          <w:szCs w:val="24"/>
        </w:rPr>
        <w:t>, llamadas de servicio medido ilimitadas, minutos ilimitados a teléfonos móviles bajo la modalidad de “El Que Llama Paga”, minutos ilimitados de larga distancia internacional (001), minutos ilimitados de larga distancia mundial (00), Paquete de Servicios Digitales y tarifas promocionales para el servicio de Larga Distancia Mundial.</w:t>
      </w:r>
    </w:p>
    <w:p w14:paraId="4523D151" w14:textId="77777777" w:rsidR="006320FD" w:rsidRPr="002D1FA4" w:rsidRDefault="006320FD" w:rsidP="006320FD">
      <w:pPr>
        <w:rPr>
          <w:rFonts w:asciiTheme="minorHAnsi" w:hAnsiTheme="minorHAnsi" w:cstheme="minorHAnsi"/>
          <w:bCs/>
          <w:szCs w:val="24"/>
          <w:lang w:val="es-ES_tradnl"/>
        </w:rPr>
      </w:pPr>
    </w:p>
    <w:p w14:paraId="0A21DA02" w14:textId="77777777" w:rsidR="006320FD" w:rsidRPr="002D1FA4" w:rsidRDefault="006320FD" w:rsidP="006320FD">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4FB54070" w14:textId="77777777" w:rsidR="006320FD" w:rsidRPr="002D1FA4" w:rsidRDefault="006320FD" w:rsidP="006320FD">
      <w:pPr>
        <w:rPr>
          <w:rFonts w:asciiTheme="minorHAnsi" w:hAnsiTheme="minorHAnsi" w:cstheme="minorHAnsi"/>
          <w:bCs/>
          <w:szCs w:val="24"/>
          <w:lang w:val="es-ES_tradnl"/>
        </w:rPr>
      </w:pPr>
      <w:r w:rsidRPr="002D1FA4">
        <w:rPr>
          <w:rFonts w:asciiTheme="minorHAnsi" w:hAnsiTheme="minorHAnsi" w:cstheme="minorHAnsi"/>
          <w:bCs/>
          <w:szCs w:val="24"/>
          <w:lang w:val="es-ES_tradnl"/>
        </w:rPr>
        <w:t xml:space="preserve">El Paquete Telmex Negocio </w:t>
      </w:r>
      <w:r>
        <w:rPr>
          <w:rFonts w:asciiTheme="minorHAnsi" w:hAnsiTheme="minorHAnsi" w:cstheme="minorHAnsi"/>
          <w:bCs/>
          <w:szCs w:val="24"/>
          <w:lang w:val="es-ES_tradnl"/>
        </w:rPr>
        <w:t>Ilimitado</w:t>
      </w:r>
      <w:r w:rsidRPr="002D1FA4">
        <w:rPr>
          <w:rFonts w:asciiTheme="minorHAnsi" w:hAnsiTheme="minorHAnsi" w:cstheme="minorHAnsi"/>
          <w:bCs/>
          <w:szCs w:val="24"/>
          <w:lang w:val="es-ES_tradnl"/>
        </w:rPr>
        <w:t xml:space="preserve"> </w:t>
      </w:r>
      <w:r>
        <w:rPr>
          <w:rFonts w:asciiTheme="minorHAnsi" w:hAnsiTheme="minorHAnsi" w:cstheme="minorHAnsi"/>
          <w:bCs/>
          <w:szCs w:val="24"/>
          <w:lang w:val="es-ES_tradnl"/>
        </w:rPr>
        <w:t>3</w:t>
      </w:r>
      <w:r w:rsidRPr="002D1FA4">
        <w:rPr>
          <w:rFonts w:asciiTheme="minorHAnsi" w:hAnsiTheme="minorHAnsi" w:cstheme="minorHAnsi"/>
          <w:bCs/>
          <w:szCs w:val="24"/>
          <w:lang w:val="es-ES_tradnl"/>
        </w:rPr>
        <w:t xml:space="preserve"> incluye lo siguiente:</w:t>
      </w:r>
    </w:p>
    <w:p w14:paraId="7775EDFD" w14:textId="77777777" w:rsidR="006320FD" w:rsidRDefault="006320FD" w:rsidP="006320FD">
      <w:pPr>
        <w:rPr>
          <w:rFonts w:asciiTheme="minorHAnsi" w:hAnsiTheme="minorHAnsi" w:cstheme="minorHAnsi"/>
          <w:bCs/>
          <w:szCs w:val="24"/>
          <w:lang w:val="es-ES_tradnl"/>
        </w:rPr>
      </w:pPr>
      <w:r w:rsidRPr="001963CE">
        <w:rPr>
          <w:rFonts w:asciiTheme="minorHAnsi" w:hAnsiTheme="minorHAnsi" w:cstheme="minorHAnsi"/>
          <w:bCs/>
          <w:szCs w:val="24"/>
        </w:rPr>
        <w:t xml:space="preserve">Renta Básica de hasta </w:t>
      </w:r>
      <w:r>
        <w:rPr>
          <w:rFonts w:asciiTheme="minorHAnsi" w:hAnsiTheme="minorHAnsi" w:cstheme="minorHAnsi"/>
          <w:bCs/>
          <w:szCs w:val="24"/>
        </w:rPr>
        <w:t>6</w:t>
      </w:r>
      <w:r w:rsidRPr="001963CE">
        <w:rPr>
          <w:rFonts w:asciiTheme="minorHAnsi" w:hAnsiTheme="minorHAnsi" w:cstheme="minorHAnsi"/>
          <w:bCs/>
          <w:szCs w:val="24"/>
        </w:rPr>
        <w:t xml:space="preserve"> Líneas comerciales</w:t>
      </w:r>
      <w:r w:rsidRPr="002D1FA4">
        <w:rPr>
          <w:rFonts w:asciiTheme="minorHAnsi" w:hAnsiTheme="minorHAnsi" w:cstheme="minorHAnsi"/>
          <w:bCs/>
          <w:szCs w:val="24"/>
          <w:lang w:val="es-ES_tradnl"/>
        </w:rPr>
        <w:t xml:space="preserve"> </w:t>
      </w:r>
    </w:p>
    <w:p w14:paraId="0237F2EF" w14:textId="77777777" w:rsidR="006320FD" w:rsidRPr="002D1FA4" w:rsidRDefault="006320FD" w:rsidP="006320FD">
      <w:pPr>
        <w:rPr>
          <w:rFonts w:asciiTheme="minorHAnsi" w:hAnsiTheme="minorHAnsi" w:cstheme="minorHAnsi"/>
          <w:bCs/>
          <w:szCs w:val="24"/>
          <w:lang w:val="es-ES_tradnl"/>
        </w:rPr>
      </w:pPr>
      <w:r w:rsidRPr="002D1FA4">
        <w:rPr>
          <w:rFonts w:asciiTheme="minorHAnsi" w:hAnsiTheme="minorHAnsi" w:cstheme="minorHAnsi"/>
          <w:bCs/>
          <w:szCs w:val="24"/>
          <w:lang w:val="es-ES_tradnl"/>
        </w:rPr>
        <w:t>Llamadas de servicio medido Ilimitadas</w:t>
      </w:r>
    </w:p>
    <w:p w14:paraId="376F5D38" w14:textId="77777777" w:rsidR="006320FD" w:rsidRDefault="006320FD" w:rsidP="006320FD">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a teléfonos móviles bajo la modalidad de “El Que Llama Paga”</w:t>
      </w:r>
    </w:p>
    <w:p w14:paraId="4657EF22" w14:textId="77777777" w:rsidR="006320FD" w:rsidRDefault="006320FD" w:rsidP="006320FD">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de Larga Distancia Internacional a Estados Unidos y Canadá</w:t>
      </w:r>
    </w:p>
    <w:p w14:paraId="367DC843" w14:textId="77777777" w:rsidR="006320FD" w:rsidRDefault="006320FD" w:rsidP="006320FD">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de Larga Distancia Mundial (*)</w:t>
      </w:r>
    </w:p>
    <w:p w14:paraId="1278952C" w14:textId="77777777" w:rsidR="006320FD" w:rsidRDefault="006320FD" w:rsidP="006320FD">
      <w:pPr>
        <w:rPr>
          <w:rFonts w:asciiTheme="minorHAnsi" w:hAnsiTheme="minorHAnsi" w:cstheme="minorHAnsi"/>
          <w:bCs/>
          <w:szCs w:val="24"/>
          <w:lang w:val="es-ES_tradnl"/>
        </w:rPr>
      </w:pPr>
      <w:r w:rsidRPr="00DA3104">
        <w:rPr>
          <w:rFonts w:asciiTheme="minorHAnsi" w:hAnsiTheme="minorHAnsi" w:cstheme="minorHAnsi"/>
          <w:bCs/>
          <w:szCs w:val="24"/>
          <w:lang w:val="es-ES_tradnl"/>
        </w:rPr>
        <w:t>Tarifas especiales de Larga Distancia Mundial (**)</w:t>
      </w:r>
    </w:p>
    <w:p w14:paraId="36FF82DD" w14:textId="77777777" w:rsidR="006320FD" w:rsidRDefault="006320FD" w:rsidP="006320FD">
      <w:pPr>
        <w:rPr>
          <w:rFonts w:asciiTheme="minorHAnsi" w:hAnsiTheme="minorHAnsi" w:cstheme="minorHAnsi"/>
          <w:bCs/>
          <w:szCs w:val="24"/>
          <w:lang w:val="es-ES_tradnl"/>
        </w:rPr>
      </w:pPr>
      <w:r w:rsidRPr="002D1FA4">
        <w:rPr>
          <w:rFonts w:asciiTheme="minorHAnsi" w:hAnsiTheme="minorHAnsi" w:cstheme="minorHAnsi"/>
          <w:bCs/>
          <w:szCs w:val="24"/>
          <w:lang w:val="es-ES_tradnl"/>
        </w:rPr>
        <w:t>Infinitum</w:t>
      </w:r>
      <w:r>
        <w:rPr>
          <w:rFonts w:asciiTheme="minorHAnsi" w:hAnsiTheme="minorHAnsi" w:cstheme="minorHAnsi"/>
          <w:bCs/>
          <w:szCs w:val="24"/>
          <w:lang w:val="es-ES_tradnl"/>
        </w:rPr>
        <w:t xml:space="preserve"> </w:t>
      </w:r>
      <w:r w:rsidRPr="002D1FA4">
        <w:rPr>
          <w:rFonts w:asciiTheme="minorHAnsi" w:hAnsiTheme="minorHAnsi" w:cstheme="minorHAnsi"/>
          <w:bCs/>
          <w:szCs w:val="24"/>
          <w:lang w:val="es-ES_tradnl"/>
        </w:rPr>
        <w:t xml:space="preserve">hasta </w:t>
      </w:r>
      <w:r w:rsidR="009A6C3E">
        <w:rPr>
          <w:rFonts w:asciiTheme="minorHAnsi" w:hAnsiTheme="minorHAnsi" w:cstheme="minorHAnsi"/>
          <w:bCs/>
          <w:szCs w:val="24"/>
          <w:lang w:val="es-ES_tradnl"/>
        </w:rPr>
        <w:t>1 Gbps</w:t>
      </w:r>
    </w:p>
    <w:p w14:paraId="034C35E0" w14:textId="77777777" w:rsidR="006320FD" w:rsidRPr="002D1FA4" w:rsidRDefault="006320FD" w:rsidP="006320FD">
      <w:pPr>
        <w:rPr>
          <w:rFonts w:asciiTheme="minorHAnsi" w:hAnsiTheme="minorHAnsi" w:cstheme="minorHAnsi"/>
          <w:bCs/>
          <w:szCs w:val="24"/>
          <w:lang w:val="es-ES_tradnl"/>
        </w:rPr>
      </w:pPr>
      <w:r w:rsidRPr="00DA3104">
        <w:rPr>
          <w:rFonts w:asciiTheme="minorHAnsi" w:hAnsiTheme="minorHAnsi" w:cstheme="minorHAnsi"/>
          <w:bCs/>
          <w:szCs w:val="24"/>
          <w:lang w:val="es-ES_tradnl"/>
        </w:rPr>
        <w:t>Paquete de Servicios Digitales</w:t>
      </w:r>
    </w:p>
    <w:p w14:paraId="1DBB80D5" w14:textId="77777777" w:rsidR="006320FD" w:rsidRPr="009A6C3E" w:rsidRDefault="006320FD" w:rsidP="006320FD">
      <w:pPr>
        <w:rPr>
          <w:rFonts w:asciiTheme="minorHAnsi" w:hAnsiTheme="minorHAnsi" w:cstheme="minorHAnsi"/>
          <w:bCs/>
          <w:szCs w:val="24"/>
          <w:lang w:val="es-ES_tradnl"/>
        </w:rPr>
      </w:pPr>
      <w:r w:rsidRPr="002D1FA4">
        <w:rPr>
          <w:rFonts w:asciiTheme="minorHAnsi" w:hAnsiTheme="minorHAnsi" w:cstheme="minorHAnsi"/>
          <w:bCs/>
          <w:szCs w:val="24"/>
          <w:lang w:val="es-ES_tradnl"/>
        </w:rPr>
        <w:t>Precio del Paquete sin impuestos</w:t>
      </w:r>
      <w:r>
        <w:rPr>
          <w:rFonts w:asciiTheme="minorHAnsi" w:hAnsiTheme="minorHAnsi" w:cstheme="minorHAnsi"/>
          <w:bCs/>
          <w:szCs w:val="24"/>
          <w:lang w:val="es-ES_tradnl"/>
        </w:rPr>
        <w:t xml:space="preserve"> </w:t>
      </w:r>
      <w:r w:rsidRPr="009A6C3E">
        <w:rPr>
          <w:rFonts w:asciiTheme="minorHAnsi" w:hAnsiTheme="minorHAnsi" w:cstheme="minorHAnsi"/>
          <w:bCs/>
          <w:szCs w:val="24"/>
          <w:lang w:val="es-ES_tradnl"/>
        </w:rPr>
        <w:t>$</w:t>
      </w:r>
      <w:r w:rsidRPr="009A6C3E">
        <w:rPr>
          <w:rFonts w:asciiTheme="minorHAnsi" w:hAnsiTheme="minorHAnsi" w:cstheme="minorHAnsi"/>
          <w:bCs/>
          <w:szCs w:val="24"/>
        </w:rPr>
        <w:t>1,</w:t>
      </w:r>
      <w:r w:rsidR="009A6C3E" w:rsidRPr="009A6C3E">
        <w:rPr>
          <w:rFonts w:asciiTheme="minorHAnsi" w:hAnsiTheme="minorHAnsi" w:cstheme="minorHAnsi"/>
          <w:bCs/>
          <w:szCs w:val="24"/>
        </w:rPr>
        <w:t>932.69</w:t>
      </w:r>
    </w:p>
    <w:p w14:paraId="3D4A3689" w14:textId="77777777" w:rsidR="006320FD" w:rsidRPr="009A6C3E" w:rsidRDefault="006320FD" w:rsidP="006320FD">
      <w:pPr>
        <w:rPr>
          <w:rFonts w:asciiTheme="minorHAnsi" w:hAnsiTheme="minorHAnsi" w:cstheme="minorHAnsi"/>
          <w:bCs/>
          <w:szCs w:val="24"/>
          <w:lang w:val="es-ES_tradnl"/>
        </w:rPr>
      </w:pPr>
      <w:r w:rsidRPr="009A6C3E">
        <w:rPr>
          <w:rFonts w:asciiTheme="minorHAnsi" w:hAnsiTheme="minorHAnsi" w:cstheme="minorHAnsi"/>
          <w:bCs/>
          <w:szCs w:val="24"/>
          <w:lang w:val="es-ES_tradnl"/>
        </w:rPr>
        <w:t>Precio del Paquete con impuestos $</w:t>
      </w:r>
      <w:r w:rsidR="009A6C3E" w:rsidRPr="009A6C3E">
        <w:rPr>
          <w:rFonts w:asciiTheme="minorHAnsi" w:hAnsiTheme="minorHAnsi" w:cstheme="minorHAnsi"/>
          <w:bCs/>
          <w:szCs w:val="24"/>
          <w:lang w:val="es-ES_tradnl"/>
        </w:rPr>
        <w:t>2</w:t>
      </w:r>
      <w:r w:rsidRPr="009A6C3E">
        <w:rPr>
          <w:rFonts w:asciiTheme="minorHAnsi" w:hAnsiTheme="minorHAnsi" w:cstheme="minorHAnsi"/>
          <w:bCs/>
          <w:szCs w:val="24"/>
        </w:rPr>
        <w:t>,</w:t>
      </w:r>
      <w:r w:rsidR="009A6C3E" w:rsidRPr="009A6C3E">
        <w:rPr>
          <w:rFonts w:asciiTheme="minorHAnsi" w:hAnsiTheme="minorHAnsi" w:cstheme="minorHAnsi"/>
          <w:bCs/>
          <w:szCs w:val="24"/>
        </w:rPr>
        <w:t>289.0</w:t>
      </w:r>
      <w:r w:rsidRPr="009A6C3E">
        <w:rPr>
          <w:rFonts w:asciiTheme="minorHAnsi" w:hAnsiTheme="minorHAnsi" w:cstheme="minorHAnsi"/>
          <w:bCs/>
          <w:szCs w:val="24"/>
        </w:rPr>
        <w:t>0</w:t>
      </w:r>
    </w:p>
    <w:p w14:paraId="631AF75D" w14:textId="77777777" w:rsidR="006320FD" w:rsidRPr="00157D26" w:rsidRDefault="006320FD" w:rsidP="006320FD">
      <w:pPr>
        <w:rPr>
          <w:rFonts w:asciiTheme="minorHAnsi" w:hAnsiTheme="minorHAnsi" w:cstheme="minorHAnsi"/>
          <w:bCs/>
          <w:szCs w:val="24"/>
          <w:lang w:val="es-ES_tradnl"/>
        </w:rPr>
      </w:pPr>
      <w:r w:rsidRPr="001963CE">
        <w:rPr>
          <w:rFonts w:asciiTheme="minorHAnsi" w:hAnsiTheme="minorHAnsi" w:cstheme="minorHAnsi"/>
          <w:sz w:val="18"/>
          <w:szCs w:val="18"/>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1C90A392" w14:textId="77777777" w:rsidR="006320FD" w:rsidRPr="00DA3104" w:rsidRDefault="006320FD" w:rsidP="006320FD">
      <w:pPr>
        <w:rPr>
          <w:rFonts w:asciiTheme="minorHAnsi" w:hAnsiTheme="minorHAnsi" w:cstheme="minorHAnsi"/>
          <w:bCs/>
          <w:szCs w:val="24"/>
        </w:rPr>
      </w:pPr>
      <w:r w:rsidRPr="00DA3104">
        <w:rPr>
          <w:rFonts w:asciiTheme="minorHAnsi" w:hAnsiTheme="minorHAnsi" w:cstheme="minorHAnsi"/>
          <w:bCs/>
          <w:szCs w:val="24"/>
        </w:rPr>
        <w:t>(*) Ver Anexo de destinos incluidos</w:t>
      </w:r>
    </w:p>
    <w:p w14:paraId="73DFEA62" w14:textId="77777777" w:rsidR="006320FD" w:rsidRPr="002D1FA4" w:rsidRDefault="006320FD" w:rsidP="006320FD">
      <w:pPr>
        <w:rPr>
          <w:rFonts w:asciiTheme="minorHAnsi" w:hAnsiTheme="minorHAnsi" w:cstheme="minorHAnsi"/>
          <w:bCs/>
          <w:szCs w:val="24"/>
        </w:rPr>
      </w:pPr>
      <w:r w:rsidRPr="00DA3104">
        <w:rPr>
          <w:rFonts w:asciiTheme="minorHAnsi" w:hAnsiTheme="minorHAnsi" w:cstheme="minorHAnsi"/>
          <w:bCs/>
          <w:szCs w:val="24"/>
        </w:rPr>
        <w:t>(**) Tarifas promocionales sin impuestos por minuto resto de los países: $1.00, excepto Cuba: $10.00</w:t>
      </w:r>
    </w:p>
    <w:p w14:paraId="702FA357" w14:textId="77777777" w:rsidR="006320FD" w:rsidRPr="002D1FA4" w:rsidRDefault="006320FD" w:rsidP="006320FD">
      <w:pPr>
        <w:rPr>
          <w:rFonts w:asciiTheme="minorHAnsi" w:hAnsiTheme="minorHAnsi" w:cstheme="minorHAnsi"/>
          <w:bCs/>
          <w:szCs w:val="24"/>
        </w:rPr>
      </w:pPr>
    </w:p>
    <w:p w14:paraId="6E9A369D" w14:textId="77777777" w:rsidR="006320FD" w:rsidRPr="002D1FA4" w:rsidRDefault="006320FD" w:rsidP="006320FD">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2D2E2889" w14:textId="77777777" w:rsidR="006320FD" w:rsidRPr="00DA3104" w:rsidRDefault="006320FD" w:rsidP="006320FD">
      <w:pPr>
        <w:ind w:right="170"/>
        <w:jc w:val="both"/>
        <w:rPr>
          <w:rFonts w:asciiTheme="minorHAnsi" w:hAnsiTheme="minorHAnsi" w:cstheme="minorHAnsi"/>
          <w:bCs/>
          <w:szCs w:val="24"/>
        </w:rPr>
      </w:pPr>
      <w:r w:rsidRPr="00DA3104">
        <w:rPr>
          <w:rFonts w:asciiTheme="minorHAnsi" w:hAnsiTheme="minorHAnsi" w:cstheme="minorHAnsi"/>
          <w:bCs/>
          <w:szCs w:val="24"/>
        </w:rPr>
        <w:t>Aplica para tráfico de llamadas salientes originadas en la línea contratante.</w:t>
      </w:r>
    </w:p>
    <w:p w14:paraId="5ED5E137" w14:textId="77777777" w:rsidR="006320FD" w:rsidRPr="00DA3104" w:rsidRDefault="006320FD" w:rsidP="006320FD">
      <w:pPr>
        <w:ind w:right="170"/>
        <w:jc w:val="both"/>
        <w:rPr>
          <w:rFonts w:asciiTheme="minorHAnsi" w:hAnsiTheme="minorHAnsi" w:cstheme="minorHAnsi"/>
          <w:bCs/>
          <w:szCs w:val="24"/>
        </w:rPr>
      </w:pPr>
      <w:r w:rsidRPr="00DA3104">
        <w:rPr>
          <w:rFonts w:asciiTheme="minorHAnsi" w:hAnsiTheme="minorHAnsi" w:cstheme="minorHAnsi"/>
          <w:bCs/>
          <w:szCs w:val="24"/>
        </w:rPr>
        <w:t>Los minutos a teléfonos móviles aplican bajo la modalidad de “El que llama paga”.</w:t>
      </w:r>
    </w:p>
    <w:p w14:paraId="4E2DE5D4" w14:textId="77777777" w:rsidR="006320FD" w:rsidRPr="00DA3104" w:rsidRDefault="006320FD" w:rsidP="006320FD">
      <w:pPr>
        <w:ind w:right="170"/>
        <w:jc w:val="both"/>
        <w:rPr>
          <w:rFonts w:asciiTheme="minorHAnsi" w:hAnsiTheme="minorHAnsi" w:cstheme="minorHAnsi"/>
          <w:bCs/>
          <w:szCs w:val="24"/>
        </w:rPr>
      </w:pPr>
      <w:r w:rsidRPr="00DA3104">
        <w:rPr>
          <w:rFonts w:asciiTheme="minorHAnsi" w:hAnsiTheme="minorHAnsi" w:cstheme="minorHAnsi"/>
          <w:bCs/>
          <w:szCs w:val="24"/>
        </w:rPr>
        <w:t>No aplica para el tráfico semiautomático ni Operadora.</w:t>
      </w:r>
    </w:p>
    <w:p w14:paraId="51D6D09A" w14:textId="77777777" w:rsidR="006320FD" w:rsidRPr="00DA3104" w:rsidRDefault="006320FD" w:rsidP="006320FD">
      <w:pPr>
        <w:ind w:right="170"/>
        <w:jc w:val="both"/>
        <w:rPr>
          <w:rFonts w:asciiTheme="minorHAnsi" w:hAnsiTheme="minorHAnsi" w:cstheme="minorHAnsi"/>
          <w:bCs/>
          <w:szCs w:val="24"/>
        </w:rPr>
      </w:pPr>
      <w:r w:rsidRPr="00DA3104">
        <w:rPr>
          <w:rFonts w:asciiTheme="minorHAnsi" w:hAnsiTheme="minorHAnsi" w:cstheme="minorHAnsi"/>
          <w:bCs/>
          <w:szCs w:val="24"/>
        </w:rPr>
        <w:t xml:space="preserve">No aplica para tráfico de servicios 800, 880, 900, </w:t>
      </w:r>
      <w:proofErr w:type="spellStart"/>
      <w:r w:rsidRPr="00DA3104">
        <w:rPr>
          <w:rFonts w:asciiTheme="minorHAnsi" w:hAnsiTheme="minorHAnsi" w:cstheme="minorHAnsi"/>
          <w:bCs/>
          <w:szCs w:val="24"/>
        </w:rPr>
        <w:t>Telcard</w:t>
      </w:r>
      <w:proofErr w:type="spellEnd"/>
      <w:r w:rsidRPr="00DA3104">
        <w:rPr>
          <w:rFonts w:asciiTheme="minorHAnsi" w:hAnsiTheme="minorHAnsi" w:cstheme="minorHAnsi"/>
          <w:bCs/>
          <w:szCs w:val="24"/>
        </w:rPr>
        <w:t>, servicio de Larga Distancia a Barcos (</w:t>
      </w:r>
      <w:proofErr w:type="spellStart"/>
      <w:r w:rsidRPr="00DA3104">
        <w:rPr>
          <w:rFonts w:asciiTheme="minorHAnsi" w:hAnsiTheme="minorHAnsi" w:cstheme="minorHAnsi"/>
          <w:bCs/>
          <w:szCs w:val="24"/>
        </w:rPr>
        <w:t>Inmarsat</w:t>
      </w:r>
      <w:proofErr w:type="spellEnd"/>
      <w:r w:rsidRPr="00DA3104">
        <w:rPr>
          <w:rFonts w:asciiTheme="minorHAnsi" w:hAnsiTheme="minorHAnsi" w:cstheme="minorHAnsi"/>
          <w:bCs/>
          <w:szCs w:val="24"/>
        </w:rPr>
        <w:t>), Servicio de Larga Distancia Vía Satélite (</w:t>
      </w:r>
      <w:proofErr w:type="spellStart"/>
      <w:r w:rsidRPr="00DA3104">
        <w:rPr>
          <w:rFonts w:asciiTheme="minorHAnsi" w:hAnsiTheme="minorHAnsi" w:cstheme="minorHAnsi"/>
          <w:bCs/>
          <w:szCs w:val="24"/>
        </w:rPr>
        <w:t>Iridium</w:t>
      </w:r>
      <w:proofErr w:type="spellEnd"/>
      <w:r w:rsidRPr="00DA3104">
        <w:rPr>
          <w:rFonts w:asciiTheme="minorHAnsi" w:hAnsiTheme="minorHAnsi" w:cstheme="minorHAnsi"/>
          <w:bCs/>
          <w:szCs w:val="24"/>
        </w:rPr>
        <w:t xml:space="preserve">) y </w:t>
      </w:r>
      <w:proofErr w:type="spellStart"/>
      <w:r w:rsidRPr="00DA3104">
        <w:rPr>
          <w:rFonts w:asciiTheme="minorHAnsi" w:hAnsiTheme="minorHAnsi" w:cstheme="minorHAnsi"/>
          <w:bCs/>
          <w:szCs w:val="24"/>
        </w:rPr>
        <w:t>Thuraya</w:t>
      </w:r>
      <w:proofErr w:type="spellEnd"/>
      <w:r w:rsidRPr="00DA3104">
        <w:rPr>
          <w:rFonts w:asciiTheme="minorHAnsi" w:hAnsiTheme="minorHAnsi" w:cstheme="minorHAnsi"/>
          <w:bCs/>
          <w:szCs w:val="24"/>
        </w:rPr>
        <w:t>.</w:t>
      </w:r>
    </w:p>
    <w:p w14:paraId="390D94F0" w14:textId="77777777" w:rsidR="006320FD" w:rsidRPr="00DA3104" w:rsidRDefault="006320FD" w:rsidP="006320FD">
      <w:pPr>
        <w:ind w:right="170"/>
        <w:jc w:val="both"/>
        <w:rPr>
          <w:rFonts w:asciiTheme="minorHAnsi" w:hAnsiTheme="minorHAnsi" w:cstheme="minorHAnsi"/>
          <w:bCs/>
          <w:szCs w:val="24"/>
        </w:rPr>
      </w:pPr>
      <w:r w:rsidRPr="00DA3104">
        <w:rPr>
          <w:rFonts w:asciiTheme="minorHAnsi" w:hAnsiTheme="minorHAnsi" w:cstheme="minorHAnsi"/>
          <w:bCs/>
          <w:szCs w:val="24"/>
        </w:rPr>
        <w:lastRenderedPageBreak/>
        <w:t xml:space="preserve">Los minutos realizados vía operadora, cobro revertido y </w:t>
      </w:r>
      <w:proofErr w:type="spellStart"/>
      <w:r w:rsidRPr="00DA3104">
        <w:rPr>
          <w:rFonts w:asciiTheme="minorHAnsi" w:hAnsiTheme="minorHAnsi" w:cstheme="minorHAnsi"/>
          <w:bCs/>
          <w:szCs w:val="24"/>
        </w:rPr>
        <w:t>Telcard</w:t>
      </w:r>
      <w:proofErr w:type="spellEnd"/>
      <w:r w:rsidRPr="00DA3104">
        <w:rPr>
          <w:rFonts w:asciiTheme="minorHAnsi" w:hAnsiTheme="minorHAnsi" w:cstheme="minorHAnsi"/>
          <w:bCs/>
          <w:szCs w:val="24"/>
        </w:rPr>
        <w:t xml:space="preserve"> realizados por la línea contratante se les aplicarán las tarifas de los planes que el Cliente tenga contratados.</w:t>
      </w:r>
    </w:p>
    <w:p w14:paraId="591791BA" w14:textId="77777777" w:rsidR="006320FD" w:rsidRPr="00DA3104" w:rsidRDefault="006320FD" w:rsidP="006320FD">
      <w:pPr>
        <w:ind w:right="170"/>
        <w:jc w:val="both"/>
        <w:rPr>
          <w:rFonts w:asciiTheme="minorHAnsi" w:hAnsiTheme="minorHAnsi" w:cstheme="minorHAnsi"/>
          <w:bCs/>
          <w:szCs w:val="24"/>
        </w:rPr>
      </w:pPr>
      <w:r w:rsidRPr="00DA3104">
        <w:rPr>
          <w:rFonts w:asciiTheme="minorHAnsi" w:hAnsiTheme="minorHAnsi" w:cstheme="minorHAnsi"/>
          <w:bCs/>
          <w:szCs w:val="24"/>
        </w:rPr>
        <w:t>Los servicios digitales que se incluyen son los especificados en los términos y condiciones de cada paquete detallados en la página de telmex.com.</w:t>
      </w:r>
    </w:p>
    <w:p w14:paraId="783E84E7" w14:textId="77777777" w:rsidR="006320FD" w:rsidRPr="002D1FA4" w:rsidRDefault="006320FD" w:rsidP="006320FD">
      <w:pPr>
        <w:ind w:right="170"/>
        <w:jc w:val="both"/>
        <w:rPr>
          <w:rFonts w:asciiTheme="minorHAnsi" w:hAnsiTheme="minorHAnsi" w:cstheme="minorHAnsi"/>
          <w:bCs/>
          <w:szCs w:val="24"/>
        </w:rPr>
      </w:pPr>
      <w:r w:rsidRPr="00DA3104">
        <w:rPr>
          <w:rFonts w:asciiTheme="minorHAnsi" w:hAnsiTheme="minorHAnsi" w:cstheme="minorHAnsi"/>
          <w:bCs/>
          <w:szCs w:val="24"/>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117D872F" w14:textId="77777777" w:rsidR="006320FD" w:rsidRPr="002D1FA4" w:rsidRDefault="006320FD" w:rsidP="006320FD">
      <w:pPr>
        <w:rPr>
          <w:rFonts w:asciiTheme="minorHAnsi" w:hAnsiTheme="minorHAnsi" w:cstheme="minorHAnsi"/>
          <w:szCs w:val="24"/>
        </w:rPr>
      </w:pPr>
    </w:p>
    <w:p w14:paraId="17B7D3E5" w14:textId="77777777" w:rsidR="006320FD" w:rsidRPr="002D1FA4" w:rsidRDefault="006320FD" w:rsidP="006320FD">
      <w:pPr>
        <w:outlineLvl w:val="0"/>
        <w:rPr>
          <w:rFonts w:asciiTheme="minorHAnsi" w:hAnsiTheme="minorHAnsi" w:cstheme="minorHAnsi"/>
          <w:b/>
          <w:szCs w:val="24"/>
        </w:rPr>
      </w:pPr>
      <w:r w:rsidRPr="002D1FA4">
        <w:rPr>
          <w:rFonts w:asciiTheme="minorHAnsi" w:hAnsiTheme="minorHAnsi" w:cstheme="minorHAnsi"/>
          <w:b/>
          <w:szCs w:val="24"/>
        </w:rPr>
        <w:t>Políticas Comerciales</w:t>
      </w:r>
    </w:p>
    <w:p w14:paraId="0248A60D" w14:textId="77777777" w:rsidR="006320FD" w:rsidRPr="00645C4D" w:rsidRDefault="006320FD" w:rsidP="006320FD">
      <w:pPr>
        <w:ind w:left="720" w:right="98"/>
        <w:jc w:val="both"/>
        <w:rPr>
          <w:rFonts w:asciiTheme="minorHAnsi" w:hAnsiTheme="minorHAnsi" w:cstheme="minorHAnsi"/>
          <w:szCs w:val="24"/>
        </w:rPr>
      </w:pPr>
    </w:p>
    <w:p w14:paraId="3816FA7E" w14:textId="77777777" w:rsidR="006320FD" w:rsidRPr="001963CE" w:rsidRDefault="006320FD" w:rsidP="006320FD">
      <w:pPr>
        <w:tabs>
          <w:tab w:val="left" w:pos="360"/>
          <w:tab w:val="left" w:pos="426"/>
        </w:tabs>
        <w:spacing w:after="120"/>
        <w:ind w:left="356"/>
        <w:rPr>
          <w:rFonts w:asciiTheme="minorHAnsi" w:hAnsiTheme="minorHAnsi" w:cstheme="minorHAnsi"/>
          <w:szCs w:val="24"/>
        </w:rPr>
      </w:pPr>
      <w:r w:rsidRPr="001963CE">
        <w:rPr>
          <w:rFonts w:asciiTheme="minorHAnsi" w:hAnsiTheme="minorHAnsi" w:cstheme="minorHAnsi"/>
          <w:szCs w:val="24"/>
        </w:rPr>
        <w:t>El cliente deberá cumplir con los siguientes requisitos:</w:t>
      </w:r>
    </w:p>
    <w:p w14:paraId="64948F56" w14:textId="77777777" w:rsidR="006320FD" w:rsidRPr="001A585F" w:rsidRDefault="006320FD" w:rsidP="006320FD">
      <w:pPr>
        <w:ind w:right="98"/>
        <w:jc w:val="both"/>
        <w:rPr>
          <w:rFonts w:asciiTheme="minorHAnsi" w:hAnsiTheme="minorHAnsi" w:cstheme="minorHAnsi"/>
          <w:szCs w:val="24"/>
        </w:rPr>
      </w:pPr>
      <w:r w:rsidRPr="001A585F">
        <w:rPr>
          <w:rFonts w:asciiTheme="minorHAnsi" w:hAnsiTheme="minorHAnsi" w:cstheme="minorHAnsi"/>
          <w:szCs w:val="24"/>
        </w:rPr>
        <w:t>Est</w:t>
      </w:r>
      <w:r>
        <w:rPr>
          <w:rFonts w:asciiTheme="minorHAnsi" w:hAnsiTheme="minorHAnsi" w:cstheme="minorHAnsi"/>
          <w:szCs w:val="24"/>
        </w:rPr>
        <w:t>e</w:t>
      </w:r>
      <w:r w:rsidRPr="001A585F">
        <w:rPr>
          <w:rFonts w:asciiTheme="minorHAnsi" w:hAnsiTheme="minorHAnsi" w:cstheme="minorHAnsi"/>
          <w:szCs w:val="24"/>
        </w:rPr>
        <w:t xml:space="preserve"> servicio está dirigido a clientes comerciales.</w:t>
      </w:r>
    </w:p>
    <w:p w14:paraId="324BC5BD" w14:textId="77777777" w:rsidR="006320FD" w:rsidRPr="001A585F" w:rsidRDefault="006320FD" w:rsidP="006320FD">
      <w:pPr>
        <w:ind w:right="98"/>
        <w:jc w:val="both"/>
        <w:rPr>
          <w:rFonts w:asciiTheme="minorHAnsi" w:hAnsiTheme="minorHAnsi" w:cstheme="minorHAnsi"/>
          <w:szCs w:val="24"/>
        </w:rPr>
      </w:pPr>
      <w:r w:rsidRPr="001A585F">
        <w:rPr>
          <w:rFonts w:asciiTheme="minorHAnsi" w:hAnsiTheme="minorHAnsi" w:cstheme="minorHAnsi"/>
          <w:szCs w:val="24"/>
        </w:rPr>
        <w:t xml:space="preserve">El paquete incluye en total hasta </w:t>
      </w:r>
      <w:r>
        <w:rPr>
          <w:rFonts w:asciiTheme="minorHAnsi" w:hAnsiTheme="minorHAnsi" w:cstheme="minorHAnsi"/>
          <w:szCs w:val="24"/>
        </w:rPr>
        <w:t>6</w:t>
      </w:r>
      <w:r w:rsidRPr="001A585F">
        <w:rPr>
          <w:rFonts w:asciiTheme="minorHAnsi" w:hAnsiTheme="minorHAnsi" w:cstheme="minorHAnsi"/>
          <w:szCs w:val="24"/>
        </w:rPr>
        <w:t xml:space="preserve"> líneas comerciales básicas que compartirán los beneficios del paquete referentes a telefonía.</w:t>
      </w:r>
    </w:p>
    <w:p w14:paraId="1FEDA1EE" w14:textId="77777777" w:rsidR="006320FD" w:rsidRPr="001A585F" w:rsidRDefault="006320FD" w:rsidP="006320FD">
      <w:pPr>
        <w:ind w:right="98"/>
        <w:jc w:val="both"/>
        <w:rPr>
          <w:rFonts w:asciiTheme="minorHAnsi" w:hAnsiTheme="minorHAnsi" w:cstheme="minorHAnsi"/>
          <w:szCs w:val="24"/>
        </w:rPr>
      </w:pPr>
      <w:r w:rsidRPr="001A585F">
        <w:rPr>
          <w:rFonts w:asciiTheme="minorHAnsi" w:hAnsiTheme="minorHAnsi" w:cstheme="minorHAnsi"/>
          <w:szCs w:val="24"/>
        </w:rPr>
        <w:t>La línea adicional comercial básica que se incluye será a elección del cliente, sujeta a disponibilidad y deberá estar instalada en el mismo domicilio bajo la misma razón social.</w:t>
      </w:r>
    </w:p>
    <w:p w14:paraId="7A69D8C3" w14:textId="77777777" w:rsidR="006320FD" w:rsidRPr="001A585F" w:rsidRDefault="006320FD" w:rsidP="006320FD">
      <w:pPr>
        <w:ind w:right="98"/>
        <w:jc w:val="both"/>
        <w:rPr>
          <w:rFonts w:asciiTheme="minorHAnsi" w:hAnsiTheme="minorHAnsi" w:cstheme="minorHAnsi"/>
          <w:szCs w:val="24"/>
        </w:rPr>
      </w:pPr>
      <w:r w:rsidRPr="001A585F">
        <w:rPr>
          <w:rFonts w:asciiTheme="minorHAnsi" w:hAnsiTheme="minorHAnsi" w:cstheme="minorHAnsi"/>
          <w:szCs w:val="24"/>
        </w:rPr>
        <w:t>La contratación del paquete no está limitado a consumos mínimos.</w:t>
      </w:r>
    </w:p>
    <w:p w14:paraId="49AD9E9C" w14:textId="77777777" w:rsidR="006320FD" w:rsidRPr="001A585F" w:rsidRDefault="006320FD" w:rsidP="006320FD">
      <w:pPr>
        <w:ind w:right="98"/>
        <w:jc w:val="both"/>
        <w:rPr>
          <w:rFonts w:asciiTheme="minorHAnsi" w:hAnsiTheme="minorHAnsi" w:cstheme="minorHAnsi"/>
          <w:szCs w:val="24"/>
        </w:rPr>
      </w:pPr>
      <w:r w:rsidRPr="001A585F">
        <w:rPr>
          <w:rFonts w:asciiTheme="minorHAnsi" w:hAnsiTheme="minorHAnsi" w:cstheme="minorHAnsi"/>
          <w:szCs w:val="24"/>
        </w:rPr>
        <w:t>Es requisito indispensable que paquete no presente adeudos vencidos para que se facture correctamente.</w:t>
      </w:r>
    </w:p>
    <w:p w14:paraId="24AAA48F" w14:textId="77777777" w:rsidR="006320FD" w:rsidRPr="001A585F" w:rsidRDefault="006320FD" w:rsidP="006320FD">
      <w:pPr>
        <w:ind w:right="98"/>
        <w:jc w:val="both"/>
        <w:rPr>
          <w:rFonts w:asciiTheme="minorHAnsi" w:hAnsiTheme="minorHAnsi" w:cstheme="minorHAnsi"/>
          <w:szCs w:val="24"/>
        </w:rPr>
      </w:pPr>
      <w:r w:rsidRPr="001A585F">
        <w:rPr>
          <w:rFonts w:asciiTheme="minorHAnsi" w:hAnsiTheme="minorHAnsi" w:cstheme="minorHAnsi"/>
          <w:szCs w:val="24"/>
        </w:rPr>
        <w:t>El paquete no tiene cargo de contratación o activación.</w:t>
      </w:r>
    </w:p>
    <w:p w14:paraId="4177CC47" w14:textId="77777777" w:rsidR="006320FD" w:rsidRPr="001A585F" w:rsidRDefault="006320FD" w:rsidP="006320FD">
      <w:pPr>
        <w:ind w:right="98"/>
        <w:jc w:val="both"/>
        <w:rPr>
          <w:rFonts w:asciiTheme="minorHAnsi" w:hAnsiTheme="minorHAnsi" w:cstheme="minorHAnsi"/>
          <w:szCs w:val="24"/>
        </w:rPr>
      </w:pPr>
      <w:r w:rsidRPr="001A585F">
        <w:rPr>
          <w:rFonts w:asciiTheme="minorHAnsi" w:hAnsiTheme="minorHAnsi" w:cstheme="minorHAnsi"/>
          <w:szCs w:val="24"/>
        </w:rPr>
        <w:t>Para el caso de líneas nuevas, se aplican los cargos vigentes de gastos de instalación y cableado interior para líneas comerciales.</w:t>
      </w:r>
    </w:p>
    <w:p w14:paraId="2BE4A0D4" w14:textId="77777777" w:rsidR="006320FD" w:rsidRPr="00BD233B" w:rsidRDefault="006320FD" w:rsidP="006320FD">
      <w:pPr>
        <w:jc w:val="both"/>
        <w:rPr>
          <w:rFonts w:asciiTheme="minorHAnsi" w:hAnsiTheme="minorHAnsi" w:cstheme="minorHAnsi"/>
          <w:szCs w:val="24"/>
        </w:rPr>
      </w:pPr>
      <w:r w:rsidRPr="00BD233B">
        <w:rPr>
          <w:rFonts w:asciiTheme="minorHAnsi" w:hAnsiTheme="minorHAnsi" w:cstheme="minorHAnsi"/>
          <w:szCs w:val="24"/>
        </w:rPr>
        <w:t>Las llamadas y los minutos incluidos deben ser usadas durante el mes corriente y generado desde la línea comercial en la que el Paquete se haya contratado los que no se consuman durante su mes de facturación, no serán acumulables para los siguientes meses.</w:t>
      </w:r>
    </w:p>
    <w:p w14:paraId="7CFAA11B" w14:textId="77777777" w:rsidR="006320FD" w:rsidRPr="00BD233B" w:rsidRDefault="006320FD" w:rsidP="006320FD">
      <w:pPr>
        <w:jc w:val="both"/>
        <w:rPr>
          <w:rFonts w:asciiTheme="minorHAnsi" w:hAnsiTheme="minorHAnsi" w:cstheme="minorHAnsi"/>
          <w:szCs w:val="24"/>
        </w:rPr>
      </w:pPr>
      <w:r w:rsidRPr="00BD233B">
        <w:rPr>
          <w:rFonts w:asciiTheme="minorHAnsi" w:hAnsiTheme="minorHAnsi" w:cstheme="minorHAnsi"/>
          <w:szCs w:val="24"/>
        </w:rPr>
        <w:t xml:space="preserve">Promoción por Pronto Pago de Gastos de Instalación </w:t>
      </w:r>
      <w:proofErr w:type="spellStart"/>
      <w:r w:rsidRPr="00BD233B">
        <w:rPr>
          <w:rFonts w:asciiTheme="minorHAnsi" w:hAnsiTheme="minorHAnsi" w:cstheme="minorHAnsi"/>
          <w:szCs w:val="24"/>
        </w:rPr>
        <w:t>PyME</w:t>
      </w:r>
      <w:proofErr w:type="spellEnd"/>
      <w:r w:rsidRPr="00BD233B">
        <w:rPr>
          <w:rFonts w:asciiTheme="minorHAnsi" w:hAnsiTheme="minorHAnsi" w:cstheme="minorHAnsi"/>
          <w:szCs w:val="24"/>
        </w:rPr>
        <w:t>: consiste en otorgar una tarifa especial de $999 con impuestos de gastos de instalación, a los clientes comerciales nuevos que contraten el paquete cuando decidan realizar el pago de contado de gastos de instalación.</w:t>
      </w:r>
    </w:p>
    <w:p w14:paraId="36037C93" w14:textId="77777777" w:rsidR="006320FD" w:rsidRPr="001A585F" w:rsidRDefault="006320FD" w:rsidP="006320FD">
      <w:pPr>
        <w:ind w:right="98"/>
        <w:jc w:val="both"/>
        <w:rPr>
          <w:rFonts w:asciiTheme="minorHAnsi" w:hAnsiTheme="minorHAnsi" w:cstheme="minorHAnsi"/>
          <w:szCs w:val="24"/>
        </w:rPr>
      </w:pPr>
      <w:r w:rsidRPr="001A585F">
        <w:rPr>
          <w:rFonts w:asciiTheme="minorHAnsi" w:hAnsiTheme="minorHAnsi" w:cstheme="minorHAnsi"/>
          <w:szCs w:val="24"/>
        </w:rPr>
        <w:t>La velocidad de Infinitum anunciada, aplica siempre y cuando las condiciones técnicas de equipamiento y distancia del domicilio del cliente a la central lo permitan.</w:t>
      </w:r>
    </w:p>
    <w:p w14:paraId="3ECEDF4E" w14:textId="77777777" w:rsidR="006320FD" w:rsidRPr="00BD233B" w:rsidRDefault="006320FD" w:rsidP="006320FD">
      <w:pPr>
        <w:jc w:val="both"/>
        <w:rPr>
          <w:rFonts w:asciiTheme="minorHAnsi" w:hAnsiTheme="minorHAnsi" w:cstheme="minorHAnsi"/>
          <w:szCs w:val="24"/>
        </w:rPr>
      </w:pPr>
      <w:r w:rsidRPr="00BD233B">
        <w:rPr>
          <w:rFonts w:asciiTheme="minorHAnsi" w:hAnsiTheme="minorHAnsi" w:cstheme="minorHAnsi"/>
          <w:szCs w:val="24"/>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21598D41" w14:textId="77777777" w:rsidR="009A6C3E" w:rsidRDefault="009A6C3E" w:rsidP="009A6C3E">
      <w:pPr>
        <w:ind w:right="170"/>
        <w:rPr>
          <w:rFonts w:asciiTheme="minorHAnsi" w:hAnsiTheme="minorHAnsi" w:cstheme="minorHAnsi"/>
          <w:szCs w:val="24"/>
        </w:rPr>
      </w:pPr>
    </w:p>
    <w:p w14:paraId="038CA8E5"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t>Política de uso para Internet fijo</w:t>
      </w:r>
    </w:p>
    <w:p w14:paraId="46380819"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t xml:space="preserve">Premisas de uso para el cliente: </w:t>
      </w:r>
    </w:p>
    <w:p w14:paraId="6E9B75AE"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lastRenderedPageBreak/>
        <w:t>i. No utilizar el Servicio para operar como proveedor de Servicio de Internet o</w:t>
      </w:r>
      <w:r>
        <w:rPr>
          <w:rFonts w:asciiTheme="minorHAnsi" w:hAnsiTheme="minorHAnsi" w:cstheme="minorHAnsi"/>
          <w:szCs w:val="24"/>
        </w:rPr>
        <w:t xml:space="preserve"> </w:t>
      </w:r>
      <w:r w:rsidRPr="009A6C3E">
        <w:rPr>
          <w:rFonts w:asciiTheme="minorHAnsi" w:hAnsiTheme="minorHAnsi" w:cstheme="minorHAnsi"/>
          <w:szCs w:val="24"/>
        </w:rPr>
        <w:t>cualquier otra empresa que no sea quien contrató el servicio, incluyendo, sin limitación, la traducción de direcciones IP o las instalaciones similares previstas</w:t>
      </w:r>
      <w:r>
        <w:rPr>
          <w:rFonts w:asciiTheme="minorHAnsi" w:hAnsiTheme="minorHAnsi" w:cstheme="minorHAnsi"/>
          <w:szCs w:val="24"/>
        </w:rPr>
        <w:t xml:space="preserve"> </w:t>
      </w:r>
      <w:r w:rsidRPr="009A6C3E">
        <w:rPr>
          <w:rFonts w:asciiTheme="minorHAnsi" w:hAnsiTheme="minorHAnsi" w:cstheme="minorHAnsi"/>
          <w:szCs w:val="24"/>
        </w:rPr>
        <w:t xml:space="preserve">para proporcionar acceso adicional. </w:t>
      </w:r>
    </w:p>
    <w:p w14:paraId="5CFE82CE" w14:textId="77777777" w:rsidR="009A6C3E" w:rsidRPr="009A6C3E" w:rsidRDefault="009A6C3E" w:rsidP="009A6C3E">
      <w:pPr>
        <w:ind w:right="170"/>
        <w:rPr>
          <w:rFonts w:asciiTheme="minorHAnsi" w:hAnsiTheme="minorHAnsi" w:cstheme="minorHAnsi"/>
          <w:szCs w:val="24"/>
        </w:rPr>
      </w:pPr>
      <w:proofErr w:type="spellStart"/>
      <w:r w:rsidRPr="009A6C3E">
        <w:rPr>
          <w:rFonts w:asciiTheme="minorHAnsi" w:hAnsiTheme="minorHAnsi" w:cstheme="minorHAnsi"/>
          <w:szCs w:val="24"/>
        </w:rPr>
        <w:t>ii</w:t>
      </w:r>
      <w:proofErr w:type="spellEnd"/>
      <w:r w:rsidRPr="009A6C3E">
        <w:rPr>
          <w:rFonts w:asciiTheme="minorHAnsi" w:hAnsiTheme="minorHAnsi" w:cstheme="minorHAnsi"/>
          <w:szCs w:val="24"/>
        </w:rPr>
        <w:t>. No operar o permitir que terceros operen servidores de cualquier tipo o de</w:t>
      </w:r>
      <w:r>
        <w:rPr>
          <w:rFonts w:asciiTheme="minorHAnsi" w:hAnsiTheme="minorHAnsi" w:cstheme="minorHAnsi"/>
          <w:szCs w:val="24"/>
        </w:rPr>
        <w:t xml:space="preserve"> </w:t>
      </w:r>
      <w:r w:rsidRPr="009A6C3E">
        <w:rPr>
          <w:rFonts w:asciiTheme="minorHAnsi" w:hAnsiTheme="minorHAnsi" w:cstheme="minorHAnsi"/>
          <w:szCs w:val="24"/>
        </w:rPr>
        <w:t>cualquier otro dispositivo, equipo y/o software que brinden funcionalidad de</w:t>
      </w:r>
      <w:r>
        <w:rPr>
          <w:rFonts w:asciiTheme="minorHAnsi" w:hAnsiTheme="minorHAnsi" w:cstheme="minorHAnsi"/>
          <w:szCs w:val="24"/>
        </w:rPr>
        <w:t xml:space="preserve"> </w:t>
      </w:r>
      <w:r w:rsidRPr="009A6C3E">
        <w:rPr>
          <w:rFonts w:asciiTheme="minorHAnsi" w:hAnsiTheme="minorHAnsi" w:cstheme="minorHAnsi"/>
          <w:szCs w:val="24"/>
        </w:rPr>
        <w:t xml:space="preserve">servidor en conexión con el Servicio.  </w:t>
      </w:r>
    </w:p>
    <w:p w14:paraId="2AECF693" w14:textId="77777777" w:rsidR="009A6C3E" w:rsidRPr="009A6C3E" w:rsidRDefault="009A6C3E" w:rsidP="009A6C3E">
      <w:pPr>
        <w:ind w:right="170"/>
        <w:rPr>
          <w:rFonts w:asciiTheme="minorHAnsi" w:hAnsiTheme="minorHAnsi" w:cstheme="minorHAnsi"/>
          <w:szCs w:val="24"/>
        </w:rPr>
      </w:pPr>
      <w:proofErr w:type="spellStart"/>
      <w:r w:rsidRPr="009A6C3E">
        <w:rPr>
          <w:rFonts w:asciiTheme="minorHAnsi" w:hAnsiTheme="minorHAnsi" w:cstheme="minorHAnsi"/>
          <w:szCs w:val="24"/>
        </w:rPr>
        <w:t>iii</w:t>
      </w:r>
      <w:proofErr w:type="spellEnd"/>
      <w:r w:rsidRPr="009A6C3E">
        <w:rPr>
          <w:rFonts w:asciiTheme="minorHAnsi" w:hAnsiTheme="minorHAnsi" w:cstheme="minorHAnsi"/>
          <w:szCs w:val="24"/>
        </w:rPr>
        <w:t>. Prohibido el cobro a terceros por el uso del Servicio que el cliente está</w:t>
      </w:r>
      <w:r>
        <w:rPr>
          <w:rFonts w:asciiTheme="minorHAnsi" w:hAnsiTheme="minorHAnsi" w:cstheme="minorHAnsi"/>
          <w:szCs w:val="24"/>
        </w:rPr>
        <w:t xml:space="preserve"> </w:t>
      </w:r>
      <w:r w:rsidRPr="009A6C3E">
        <w:rPr>
          <w:rFonts w:asciiTheme="minorHAnsi" w:hAnsiTheme="minorHAnsi" w:cstheme="minorHAnsi"/>
          <w:szCs w:val="24"/>
        </w:rPr>
        <w:t xml:space="preserve">contratando. </w:t>
      </w:r>
    </w:p>
    <w:p w14:paraId="5FBC21CB" w14:textId="77777777" w:rsidR="009A6C3E" w:rsidRPr="009A6C3E" w:rsidRDefault="009A6C3E" w:rsidP="009A6C3E">
      <w:pPr>
        <w:ind w:right="170"/>
        <w:rPr>
          <w:rFonts w:asciiTheme="minorHAnsi" w:hAnsiTheme="minorHAnsi" w:cstheme="minorHAnsi"/>
          <w:szCs w:val="24"/>
        </w:rPr>
      </w:pPr>
      <w:proofErr w:type="spellStart"/>
      <w:r w:rsidRPr="009A6C3E">
        <w:rPr>
          <w:rFonts w:asciiTheme="minorHAnsi" w:hAnsiTheme="minorHAnsi" w:cstheme="minorHAnsi"/>
          <w:szCs w:val="24"/>
        </w:rPr>
        <w:t>iv</w:t>
      </w:r>
      <w:proofErr w:type="spellEnd"/>
      <w:r w:rsidRPr="009A6C3E">
        <w:rPr>
          <w:rFonts w:asciiTheme="minorHAnsi" w:hAnsiTheme="minorHAnsi" w:cstheme="minorHAnsi"/>
          <w:szCs w:val="24"/>
        </w:rPr>
        <w:t>. El cliente es responsable del buen uso de la red, comprometiéndose a utilizar el</w:t>
      </w:r>
      <w:r>
        <w:rPr>
          <w:rFonts w:asciiTheme="minorHAnsi" w:hAnsiTheme="minorHAnsi" w:cstheme="minorHAnsi"/>
          <w:szCs w:val="24"/>
        </w:rPr>
        <w:t xml:space="preserve"> </w:t>
      </w:r>
      <w:r w:rsidRPr="009A6C3E">
        <w:rPr>
          <w:rFonts w:asciiTheme="minorHAnsi" w:hAnsiTheme="minorHAnsi" w:cstheme="minorHAnsi"/>
          <w:szCs w:val="24"/>
        </w:rPr>
        <w:t>servicio de red de acuerdo con los términos y condiciones señalados en el</w:t>
      </w:r>
      <w:r>
        <w:rPr>
          <w:rFonts w:asciiTheme="minorHAnsi" w:hAnsiTheme="minorHAnsi" w:cstheme="minorHAnsi"/>
          <w:szCs w:val="24"/>
        </w:rPr>
        <w:t xml:space="preserve"> </w:t>
      </w:r>
      <w:r w:rsidRPr="009A6C3E">
        <w:rPr>
          <w:rFonts w:asciiTheme="minorHAnsi" w:hAnsiTheme="minorHAnsi" w:cstheme="minorHAnsi"/>
          <w:szCs w:val="24"/>
        </w:rPr>
        <w:t xml:space="preserve">Contrato Marco de prestación del servicio. </w:t>
      </w:r>
    </w:p>
    <w:p w14:paraId="4F695205"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t>v. Asegurar que sus actividades no restrinjan o degraden cualquier uso de otros</w:t>
      </w:r>
      <w:r>
        <w:rPr>
          <w:rFonts w:asciiTheme="minorHAnsi" w:hAnsiTheme="minorHAnsi" w:cstheme="minorHAnsi"/>
          <w:szCs w:val="24"/>
        </w:rPr>
        <w:t xml:space="preserve"> </w:t>
      </w:r>
      <w:r w:rsidRPr="009A6C3E">
        <w:rPr>
          <w:rFonts w:asciiTheme="minorHAnsi" w:hAnsiTheme="minorHAnsi" w:cstheme="minorHAnsi"/>
          <w:szCs w:val="24"/>
        </w:rPr>
        <w:t xml:space="preserve">usuarios infinitum de su servicio contratado.  </w:t>
      </w:r>
    </w:p>
    <w:p w14:paraId="167C6B87"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t>vi. Asegurarse de que su actividad no restrinja, interrumpa, degrade o impida</w:t>
      </w:r>
      <w:r>
        <w:rPr>
          <w:rFonts w:asciiTheme="minorHAnsi" w:hAnsiTheme="minorHAnsi" w:cstheme="minorHAnsi"/>
          <w:szCs w:val="24"/>
        </w:rPr>
        <w:t xml:space="preserve"> </w:t>
      </w:r>
      <w:r w:rsidRPr="009A6C3E">
        <w:rPr>
          <w:rFonts w:asciiTheme="minorHAnsi" w:hAnsiTheme="minorHAnsi" w:cstheme="minorHAnsi"/>
          <w:szCs w:val="24"/>
        </w:rPr>
        <w:t>incorrectamente la capacidad de Telmex de entregar y de supervisar el Servicio</w:t>
      </w:r>
      <w:r>
        <w:rPr>
          <w:rFonts w:asciiTheme="minorHAnsi" w:hAnsiTheme="minorHAnsi" w:cstheme="minorHAnsi"/>
          <w:szCs w:val="24"/>
        </w:rPr>
        <w:t xml:space="preserve"> </w:t>
      </w:r>
      <w:r w:rsidRPr="009A6C3E">
        <w:rPr>
          <w:rFonts w:asciiTheme="minorHAnsi" w:hAnsiTheme="minorHAnsi" w:cstheme="minorHAnsi"/>
          <w:szCs w:val="24"/>
        </w:rPr>
        <w:t>e infraestructura; por lo que Telmex puede solicitar la cancelación, suspensión</w:t>
      </w:r>
      <w:r>
        <w:rPr>
          <w:rFonts w:asciiTheme="minorHAnsi" w:hAnsiTheme="minorHAnsi" w:cstheme="minorHAnsi"/>
          <w:szCs w:val="24"/>
        </w:rPr>
        <w:t xml:space="preserve"> </w:t>
      </w:r>
      <w:r w:rsidRPr="009A6C3E">
        <w:rPr>
          <w:rFonts w:asciiTheme="minorHAnsi" w:hAnsiTheme="minorHAnsi" w:cstheme="minorHAnsi"/>
          <w:szCs w:val="24"/>
        </w:rPr>
        <w:t>o upsell del Servicio contratado si se identifica un uso distinto al cual debe ser</w:t>
      </w:r>
      <w:r>
        <w:rPr>
          <w:rFonts w:asciiTheme="minorHAnsi" w:hAnsiTheme="minorHAnsi" w:cstheme="minorHAnsi"/>
          <w:szCs w:val="24"/>
        </w:rPr>
        <w:t xml:space="preserve"> </w:t>
      </w:r>
      <w:r w:rsidRPr="009A6C3E">
        <w:rPr>
          <w:rFonts w:asciiTheme="minorHAnsi" w:hAnsiTheme="minorHAnsi" w:cstheme="minorHAnsi"/>
          <w:szCs w:val="24"/>
        </w:rPr>
        <w:t>destinado el Servicio.</w:t>
      </w:r>
    </w:p>
    <w:p w14:paraId="3E35C820"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t xml:space="preserve"> </w:t>
      </w:r>
    </w:p>
    <w:p w14:paraId="304B424D"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t xml:space="preserve">Política de uso justo para Telefonía fija </w:t>
      </w:r>
    </w:p>
    <w:p w14:paraId="523B532C"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t xml:space="preserve">El cliente no podrá realizar cualquiera de las siguientes actividades: </w:t>
      </w:r>
    </w:p>
    <w:p w14:paraId="48F29899"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t>i. La comercialización, venta o reventa de las llamadas de servicio medido, de los</w:t>
      </w:r>
      <w:r>
        <w:rPr>
          <w:rFonts w:asciiTheme="minorHAnsi" w:hAnsiTheme="minorHAnsi" w:cstheme="minorHAnsi"/>
          <w:szCs w:val="24"/>
        </w:rPr>
        <w:t xml:space="preserve"> </w:t>
      </w:r>
      <w:r w:rsidRPr="009A6C3E">
        <w:rPr>
          <w:rFonts w:asciiTheme="minorHAnsi" w:hAnsiTheme="minorHAnsi" w:cstheme="minorHAnsi"/>
          <w:szCs w:val="24"/>
        </w:rPr>
        <w:t>minutos de larga distancia ni los minutos a teléfonos móviles bajo la modalidad</w:t>
      </w:r>
      <w:r>
        <w:rPr>
          <w:rFonts w:asciiTheme="minorHAnsi" w:hAnsiTheme="minorHAnsi" w:cstheme="minorHAnsi"/>
          <w:szCs w:val="24"/>
        </w:rPr>
        <w:t xml:space="preserve"> </w:t>
      </w:r>
      <w:r w:rsidRPr="009A6C3E">
        <w:rPr>
          <w:rFonts w:asciiTheme="minorHAnsi" w:hAnsiTheme="minorHAnsi" w:cstheme="minorHAnsi"/>
          <w:szCs w:val="24"/>
        </w:rPr>
        <w:t xml:space="preserve">del Que Llama Paga incluidos en el Servicio. </w:t>
      </w:r>
    </w:p>
    <w:p w14:paraId="1DD508B7" w14:textId="77777777" w:rsidR="009A6C3E" w:rsidRPr="009A6C3E" w:rsidRDefault="009A6C3E" w:rsidP="009A6C3E">
      <w:pPr>
        <w:ind w:right="170"/>
        <w:rPr>
          <w:rFonts w:asciiTheme="minorHAnsi" w:hAnsiTheme="minorHAnsi" w:cstheme="minorHAnsi"/>
          <w:szCs w:val="24"/>
        </w:rPr>
      </w:pPr>
      <w:proofErr w:type="spellStart"/>
      <w:r w:rsidRPr="009A6C3E">
        <w:rPr>
          <w:rFonts w:asciiTheme="minorHAnsi" w:hAnsiTheme="minorHAnsi" w:cstheme="minorHAnsi"/>
          <w:szCs w:val="24"/>
        </w:rPr>
        <w:t>ii</w:t>
      </w:r>
      <w:proofErr w:type="spellEnd"/>
      <w:r w:rsidRPr="009A6C3E">
        <w:rPr>
          <w:rFonts w:asciiTheme="minorHAnsi" w:hAnsiTheme="minorHAnsi" w:cstheme="minorHAnsi"/>
          <w:szCs w:val="24"/>
        </w:rPr>
        <w:t>. Prestar servicios de telecomunicaciones o realizar actividades tales como</w:t>
      </w:r>
      <w:r>
        <w:rPr>
          <w:rFonts w:asciiTheme="minorHAnsi" w:hAnsiTheme="minorHAnsi" w:cstheme="minorHAnsi"/>
          <w:szCs w:val="24"/>
        </w:rPr>
        <w:t xml:space="preserve"> </w:t>
      </w:r>
      <w:r w:rsidRPr="009A6C3E">
        <w:rPr>
          <w:rFonts w:asciiTheme="minorHAnsi" w:hAnsiTheme="minorHAnsi" w:cstheme="minorHAnsi"/>
          <w:szCs w:val="24"/>
        </w:rPr>
        <w:t xml:space="preserve">transportar o </w:t>
      </w:r>
      <w:proofErr w:type="spellStart"/>
      <w:r w:rsidRPr="009A6C3E">
        <w:rPr>
          <w:rFonts w:asciiTheme="minorHAnsi" w:hAnsiTheme="minorHAnsi" w:cstheme="minorHAnsi"/>
          <w:szCs w:val="24"/>
        </w:rPr>
        <w:t>re-originar</w:t>
      </w:r>
      <w:proofErr w:type="spellEnd"/>
      <w:r w:rsidRPr="009A6C3E">
        <w:rPr>
          <w:rFonts w:asciiTheme="minorHAnsi" w:hAnsiTheme="minorHAnsi" w:cstheme="minorHAnsi"/>
          <w:szCs w:val="24"/>
        </w:rPr>
        <w:t xml:space="preserve"> tráfico público conmutado originado en otra cuidad o</w:t>
      </w:r>
      <w:r>
        <w:rPr>
          <w:rFonts w:asciiTheme="minorHAnsi" w:hAnsiTheme="minorHAnsi" w:cstheme="minorHAnsi"/>
          <w:szCs w:val="24"/>
        </w:rPr>
        <w:t xml:space="preserve"> </w:t>
      </w:r>
      <w:r w:rsidRPr="009A6C3E">
        <w:rPr>
          <w:rFonts w:asciiTheme="minorHAnsi" w:hAnsiTheme="minorHAnsi" w:cstheme="minorHAnsi"/>
          <w:szCs w:val="24"/>
        </w:rPr>
        <w:t xml:space="preserve">país). </w:t>
      </w:r>
    </w:p>
    <w:p w14:paraId="10BC13DF" w14:textId="77777777" w:rsidR="009A6C3E" w:rsidRPr="009A6C3E" w:rsidRDefault="009A6C3E" w:rsidP="009A6C3E">
      <w:pPr>
        <w:ind w:right="170"/>
        <w:rPr>
          <w:rFonts w:asciiTheme="minorHAnsi" w:hAnsiTheme="minorHAnsi" w:cstheme="minorHAnsi"/>
          <w:szCs w:val="24"/>
        </w:rPr>
      </w:pPr>
      <w:proofErr w:type="spellStart"/>
      <w:r w:rsidRPr="009A6C3E">
        <w:rPr>
          <w:rFonts w:asciiTheme="minorHAnsi" w:hAnsiTheme="minorHAnsi" w:cstheme="minorHAnsi"/>
          <w:szCs w:val="24"/>
        </w:rPr>
        <w:t>iii</w:t>
      </w:r>
      <w:proofErr w:type="spellEnd"/>
      <w:r w:rsidRPr="009A6C3E">
        <w:rPr>
          <w:rFonts w:asciiTheme="minorHAnsi" w:hAnsiTheme="minorHAnsi" w:cstheme="minorHAnsi"/>
          <w:szCs w:val="24"/>
        </w:rPr>
        <w:t>. Llamadas a números (ya sea en forma única, secuencial o automática) que</w:t>
      </w:r>
      <w:r>
        <w:rPr>
          <w:rFonts w:asciiTheme="minorHAnsi" w:hAnsiTheme="minorHAnsi" w:cstheme="minorHAnsi"/>
          <w:szCs w:val="24"/>
        </w:rPr>
        <w:t xml:space="preserve"> </w:t>
      </w:r>
      <w:r w:rsidRPr="009A6C3E">
        <w:rPr>
          <w:rFonts w:asciiTheme="minorHAnsi" w:hAnsiTheme="minorHAnsi" w:cstheme="minorHAnsi"/>
          <w:szCs w:val="24"/>
        </w:rPr>
        <w:t>generen ingresos para el Suscriptor o terceros, así como la participación en</w:t>
      </w:r>
      <w:r>
        <w:rPr>
          <w:rFonts w:asciiTheme="minorHAnsi" w:hAnsiTheme="minorHAnsi" w:cstheme="minorHAnsi"/>
          <w:szCs w:val="24"/>
        </w:rPr>
        <w:t xml:space="preserve"> </w:t>
      </w:r>
      <w:r w:rsidRPr="009A6C3E">
        <w:rPr>
          <w:rFonts w:asciiTheme="minorHAnsi" w:hAnsiTheme="minorHAnsi" w:cstheme="minorHAnsi"/>
          <w:szCs w:val="24"/>
        </w:rPr>
        <w:t>actividades que puedan generar pagos a un Suscriptor como resultado del uso</w:t>
      </w:r>
      <w:r>
        <w:rPr>
          <w:rFonts w:asciiTheme="minorHAnsi" w:hAnsiTheme="minorHAnsi" w:cstheme="minorHAnsi"/>
          <w:szCs w:val="24"/>
        </w:rPr>
        <w:t xml:space="preserve"> </w:t>
      </w:r>
      <w:r w:rsidRPr="009A6C3E">
        <w:rPr>
          <w:rFonts w:asciiTheme="minorHAnsi" w:hAnsiTheme="minorHAnsi" w:cstheme="minorHAnsi"/>
          <w:szCs w:val="24"/>
        </w:rPr>
        <w:t xml:space="preserve">del Servicio (denominados por sus siglas en inglés: </w:t>
      </w:r>
      <w:proofErr w:type="spellStart"/>
      <w:r w:rsidRPr="009A6C3E">
        <w:rPr>
          <w:rFonts w:asciiTheme="minorHAnsi" w:hAnsiTheme="minorHAnsi" w:cstheme="minorHAnsi"/>
          <w:szCs w:val="24"/>
        </w:rPr>
        <w:t>Call</w:t>
      </w:r>
      <w:proofErr w:type="spellEnd"/>
      <w:r w:rsidRPr="009A6C3E">
        <w:rPr>
          <w:rFonts w:asciiTheme="minorHAnsi" w:hAnsiTheme="minorHAnsi" w:cstheme="minorHAnsi"/>
          <w:szCs w:val="24"/>
        </w:rPr>
        <w:t xml:space="preserve">-Back, </w:t>
      </w:r>
      <w:proofErr w:type="spellStart"/>
      <w:r w:rsidRPr="009A6C3E">
        <w:rPr>
          <w:rFonts w:asciiTheme="minorHAnsi" w:hAnsiTheme="minorHAnsi" w:cstheme="minorHAnsi"/>
          <w:szCs w:val="24"/>
        </w:rPr>
        <w:t>By</w:t>
      </w:r>
      <w:proofErr w:type="spellEnd"/>
      <w:r w:rsidRPr="009A6C3E">
        <w:rPr>
          <w:rFonts w:asciiTheme="minorHAnsi" w:hAnsiTheme="minorHAnsi" w:cstheme="minorHAnsi"/>
          <w:szCs w:val="24"/>
        </w:rPr>
        <w:t xml:space="preserve">-Pass) </w:t>
      </w:r>
    </w:p>
    <w:p w14:paraId="1A531F1E" w14:textId="77777777" w:rsidR="009A6C3E" w:rsidRPr="009A6C3E" w:rsidRDefault="009A6C3E" w:rsidP="009A6C3E">
      <w:pPr>
        <w:ind w:right="170"/>
        <w:rPr>
          <w:rFonts w:asciiTheme="minorHAnsi" w:hAnsiTheme="minorHAnsi" w:cstheme="minorHAnsi"/>
          <w:szCs w:val="24"/>
        </w:rPr>
      </w:pPr>
      <w:proofErr w:type="spellStart"/>
      <w:r w:rsidRPr="009A6C3E">
        <w:rPr>
          <w:rFonts w:asciiTheme="minorHAnsi" w:hAnsiTheme="minorHAnsi" w:cstheme="minorHAnsi"/>
          <w:szCs w:val="24"/>
        </w:rPr>
        <w:t>iv</w:t>
      </w:r>
      <w:proofErr w:type="spellEnd"/>
      <w:r w:rsidRPr="009A6C3E">
        <w:rPr>
          <w:rFonts w:asciiTheme="minorHAnsi" w:hAnsiTheme="minorHAnsi" w:cstheme="minorHAnsi"/>
          <w:szCs w:val="24"/>
        </w:rPr>
        <w:t>. Telemarketing u operaciones de centros de llamadas (</w:t>
      </w:r>
      <w:proofErr w:type="spellStart"/>
      <w:r w:rsidRPr="009A6C3E">
        <w:rPr>
          <w:rFonts w:asciiTheme="minorHAnsi" w:hAnsiTheme="minorHAnsi" w:cstheme="minorHAnsi"/>
          <w:szCs w:val="24"/>
        </w:rPr>
        <w:t>call</w:t>
      </w:r>
      <w:proofErr w:type="spellEnd"/>
      <w:r w:rsidRPr="009A6C3E">
        <w:rPr>
          <w:rFonts w:asciiTheme="minorHAnsi" w:hAnsiTheme="minorHAnsi" w:cstheme="minorHAnsi"/>
          <w:szCs w:val="24"/>
        </w:rPr>
        <w:t xml:space="preserve"> centers) o línea de</w:t>
      </w:r>
      <w:r>
        <w:rPr>
          <w:rFonts w:asciiTheme="minorHAnsi" w:hAnsiTheme="minorHAnsi" w:cstheme="minorHAnsi"/>
          <w:szCs w:val="24"/>
        </w:rPr>
        <w:t xml:space="preserve"> </w:t>
      </w:r>
      <w:r w:rsidRPr="009A6C3E">
        <w:rPr>
          <w:rFonts w:asciiTheme="minorHAnsi" w:hAnsiTheme="minorHAnsi" w:cstheme="minorHAnsi"/>
          <w:szCs w:val="24"/>
        </w:rPr>
        <w:t xml:space="preserve">conferencias.  </w:t>
      </w:r>
    </w:p>
    <w:p w14:paraId="01DD71DB" w14:textId="77777777" w:rsidR="006320FD" w:rsidRDefault="009A6C3E" w:rsidP="009A6C3E">
      <w:pPr>
        <w:ind w:right="170"/>
        <w:rPr>
          <w:rFonts w:asciiTheme="minorHAnsi" w:hAnsiTheme="minorHAnsi" w:cstheme="minorHAnsi"/>
          <w:szCs w:val="24"/>
        </w:rPr>
      </w:pPr>
      <w:proofErr w:type="spellStart"/>
      <w:r w:rsidRPr="009A6C3E">
        <w:rPr>
          <w:rFonts w:asciiTheme="minorHAnsi" w:hAnsiTheme="minorHAnsi" w:cstheme="minorHAnsi"/>
          <w:szCs w:val="24"/>
        </w:rPr>
        <w:t>vii</w:t>
      </w:r>
      <w:proofErr w:type="spellEnd"/>
      <w:r w:rsidRPr="009A6C3E">
        <w:rPr>
          <w:rFonts w:asciiTheme="minorHAnsi" w:hAnsiTheme="minorHAnsi" w:cstheme="minorHAnsi"/>
          <w:szCs w:val="24"/>
        </w:rPr>
        <w:t>. Uso compartido del Servicio entre usuarios de diferentes hogares/empresas a</w:t>
      </w:r>
      <w:r>
        <w:rPr>
          <w:rFonts w:asciiTheme="minorHAnsi" w:hAnsiTheme="minorHAnsi" w:cstheme="minorHAnsi"/>
          <w:szCs w:val="24"/>
        </w:rPr>
        <w:t xml:space="preserve"> </w:t>
      </w:r>
      <w:r w:rsidRPr="009A6C3E">
        <w:rPr>
          <w:rFonts w:asciiTheme="minorHAnsi" w:hAnsiTheme="minorHAnsi" w:cstheme="minorHAnsi"/>
          <w:szCs w:val="24"/>
        </w:rPr>
        <w:t>través de un sistema PBX.</w:t>
      </w:r>
    </w:p>
    <w:p w14:paraId="27659BA1" w14:textId="77777777" w:rsidR="006320FD" w:rsidRPr="00B92D4D" w:rsidRDefault="006320FD" w:rsidP="006320FD">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A efecto de cumplir con los Lineamientos de Gestión de Tráfico y Administración de </w:t>
      </w:r>
    </w:p>
    <w:p w14:paraId="00102465" w14:textId="77777777" w:rsidR="006320FD" w:rsidRPr="00B92D4D" w:rsidRDefault="006320FD" w:rsidP="006320FD">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Red, al ofrecer el servicio de internet no se ponen restricciones a los usuarios finales </w:t>
      </w:r>
    </w:p>
    <w:p w14:paraId="0650E3F4" w14:textId="77777777" w:rsidR="006320FD" w:rsidRPr="00B92D4D" w:rsidRDefault="006320FD" w:rsidP="006320FD">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para acceder a los contenidos, aplicaciones y/o servicios disponibles en Internet, ni se </w:t>
      </w:r>
    </w:p>
    <w:p w14:paraId="6845B007" w14:textId="77777777" w:rsidR="006320FD" w:rsidRPr="00B92D4D" w:rsidRDefault="006320FD" w:rsidP="006320FD">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otorga un acceso a un subconjunto de los mismos y tampoco se ofrecen ofertas de </w:t>
      </w:r>
    </w:p>
    <w:p w14:paraId="547EE05E" w14:textId="77777777" w:rsidR="006320FD" w:rsidRPr="00B92D4D" w:rsidRDefault="006320FD" w:rsidP="006320FD">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planes de datos ni el acceso patrocinado más allá de la vigencia del plan o paquete del </w:t>
      </w:r>
    </w:p>
    <w:p w14:paraId="22724606" w14:textId="77777777" w:rsidR="006320FD" w:rsidRPr="00E91065" w:rsidRDefault="006320FD" w:rsidP="006320FD">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servicio de acceso a Internet</w:t>
      </w:r>
    </w:p>
    <w:p w14:paraId="14F51FC9" w14:textId="77777777" w:rsidR="006320FD" w:rsidRPr="002D1FA4" w:rsidRDefault="006320FD" w:rsidP="006320FD">
      <w:pPr>
        <w:rPr>
          <w:rFonts w:asciiTheme="minorHAnsi" w:hAnsiTheme="minorHAnsi" w:cstheme="minorHAnsi"/>
          <w:bCs/>
          <w:szCs w:val="24"/>
          <w:lang w:val="es-ES_tradnl"/>
        </w:rPr>
      </w:pPr>
    </w:p>
    <w:p w14:paraId="1AD12010" w14:textId="77777777" w:rsidR="006320FD" w:rsidRPr="002D1FA4" w:rsidRDefault="006320FD" w:rsidP="006320FD">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63C7C892" w14:textId="77777777" w:rsidR="006320FD" w:rsidRPr="002D1FA4" w:rsidRDefault="006320FD" w:rsidP="006320FD">
      <w:pPr>
        <w:rPr>
          <w:rFonts w:asciiTheme="minorHAnsi" w:hAnsiTheme="minorHAnsi" w:cstheme="minorHAnsi"/>
          <w:bCs/>
          <w:szCs w:val="24"/>
        </w:rPr>
      </w:pPr>
      <w:r>
        <w:rPr>
          <w:rFonts w:asciiTheme="minorHAnsi" w:hAnsiTheme="minorHAnsi" w:cstheme="minorHAnsi"/>
          <w:bCs/>
          <w:szCs w:val="24"/>
        </w:rPr>
        <w:lastRenderedPageBreak/>
        <w:t>Indefinida</w:t>
      </w:r>
    </w:p>
    <w:p w14:paraId="0266832D" w14:textId="77777777" w:rsidR="006320FD" w:rsidRDefault="006320FD" w:rsidP="006320FD">
      <w:pPr>
        <w:rPr>
          <w:rFonts w:ascii="Arial" w:hAnsi="Arial" w:cs="Arial"/>
          <w:sz w:val="18"/>
          <w:szCs w:val="18"/>
        </w:rPr>
      </w:pPr>
    </w:p>
    <w:p w14:paraId="31C30BAC" w14:textId="77777777" w:rsidR="006320FD" w:rsidRPr="00846992" w:rsidRDefault="006320FD" w:rsidP="006320FD">
      <w:pPr>
        <w:rPr>
          <w:rFonts w:asciiTheme="minorHAnsi" w:hAnsiTheme="minorHAnsi" w:cstheme="minorHAnsi"/>
          <w:b/>
          <w:snapToGrid w:val="0"/>
          <w:szCs w:val="24"/>
          <w:lang w:val="es-ES_tradnl"/>
        </w:rPr>
      </w:pPr>
      <w:r w:rsidRPr="00846992">
        <w:rPr>
          <w:rFonts w:asciiTheme="minorHAnsi" w:hAnsiTheme="minorHAnsi" w:cstheme="minorHAnsi"/>
          <w:b/>
          <w:snapToGrid w:val="0"/>
          <w:szCs w:val="24"/>
          <w:lang w:val="es-ES_tradnl"/>
        </w:rPr>
        <w:t>Anexo Destinos Incluidos</w:t>
      </w:r>
    </w:p>
    <w:p w14:paraId="22A3936A" w14:textId="77777777" w:rsidR="006320FD" w:rsidRPr="00255A8C" w:rsidRDefault="006320FD" w:rsidP="006320FD">
      <w:pPr>
        <w:rPr>
          <w:rFonts w:asciiTheme="minorHAnsi" w:hAnsiTheme="minorHAnsi" w:cstheme="minorHAnsi"/>
          <w:bCs/>
          <w:snapToGrid w:val="0"/>
          <w:szCs w:val="24"/>
          <w:lang w:val="es-ES_tradnl"/>
        </w:rPr>
      </w:pPr>
    </w:p>
    <w:p w14:paraId="785B1063"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Incluye a todos los países del mundo con excepción de Cuba, Servicios Especiales, islas de África y Oceanía.</w:t>
      </w:r>
    </w:p>
    <w:p w14:paraId="58909FB9"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Lo destinos excluidos de África y Oceanía son:</w:t>
      </w:r>
    </w:p>
    <w:p w14:paraId="3F4C5C7E" w14:textId="77777777" w:rsidR="006320FD" w:rsidRPr="00255A8C" w:rsidRDefault="006320FD" w:rsidP="006320FD">
      <w:pPr>
        <w:rPr>
          <w:rFonts w:asciiTheme="minorHAnsi" w:hAnsiTheme="minorHAnsi" w:cstheme="minorHAnsi"/>
          <w:bCs/>
          <w:snapToGrid w:val="0"/>
          <w:szCs w:val="24"/>
          <w:lang w:val="es-ES_tradnl"/>
        </w:rPr>
      </w:pPr>
    </w:p>
    <w:p w14:paraId="6F8510E8"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Cape Verde</w:t>
      </w:r>
    </w:p>
    <w:p w14:paraId="5EE68AE4" w14:textId="77777777" w:rsidR="006320FD" w:rsidRPr="00255A8C" w:rsidRDefault="006320FD" w:rsidP="006320FD">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Fiji</w:t>
      </w:r>
      <w:proofErr w:type="spellEnd"/>
    </w:p>
    <w:p w14:paraId="4D6B3B59"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Palau</w:t>
      </w:r>
    </w:p>
    <w:p w14:paraId="25D09C1A" w14:textId="77777777" w:rsidR="006320FD" w:rsidRPr="00255A8C" w:rsidRDefault="006320FD" w:rsidP="006320FD">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Equatorial</w:t>
      </w:r>
      <w:proofErr w:type="spellEnd"/>
      <w:r w:rsidRPr="00255A8C">
        <w:rPr>
          <w:rFonts w:asciiTheme="minorHAnsi" w:hAnsiTheme="minorHAnsi" w:cstheme="minorHAnsi"/>
          <w:bCs/>
          <w:snapToGrid w:val="0"/>
          <w:szCs w:val="24"/>
          <w:lang w:val="es-ES_tradnl"/>
        </w:rPr>
        <w:t xml:space="preserve"> Guinea (Isla </w:t>
      </w:r>
      <w:proofErr w:type="spellStart"/>
      <w:r w:rsidRPr="00255A8C">
        <w:rPr>
          <w:rFonts w:asciiTheme="minorHAnsi" w:hAnsiTheme="minorHAnsi" w:cstheme="minorHAnsi"/>
          <w:bCs/>
          <w:snapToGrid w:val="0"/>
          <w:szCs w:val="24"/>
          <w:lang w:val="es-ES_tradnl"/>
        </w:rPr>
        <w:t>Bioko</w:t>
      </w:r>
      <w:proofErr w:type="spellEnd"/>
      <w:r w:rsidRPr="00255A8C">
        <w:rPr>
          <w:rFonts w:asciiTheme="minorHAnsi" w:hAnsiTheme="minorHAnsi" w:cstheme="minorHAnsi"/>
          <w:bCs/>
          <w:snapToGrid w:val="0"/>
          <w:szCs w:val="24"/>
          <w:lang w:val="es-ES_tradnl"/>
        </w:rPr>
        <w:t>)</w:t>
      </w:r>
    </w:p>
    <w:p w14:paraId="4F0151F5"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French Polynesia (Tahiti)</w:t>
      </w:r>
    </w:p>
    <w:p w14:paraId="00B20CE8"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Papua New Guinea</w:t>
      </w:r>
    </w:p>
    <w:p w14:paraId="49A5DF25"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Madagascar</w:t>
      </w:r>
    </w:p>
    <w:p w14:paraId="7B6E777D"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Guam</w:t>
      </w:r>
    </w:p>
    <w:p w14:paraId="57EAF50A"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Solomon</w:t>
      </w:r>
    </w:p>
    <w:p w14:paraId="6BC75992"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Sao Tome</w:t>
      </w:r>
    </w:p>
    <w:p w14:paraId="59C4272E"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Kiribati</w:t>
      </w:r>
    </w:p>
    <w:p w14:paraId="551FF457"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Tokelau</w:t>
      </w:r>
    </w:p>
    <w:p w14:paraId="45ED8546"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 xml:space="preserve">Tanzania (Islas </w:t>
      </w:r>
      <w:proofErr w:type="spellStart"/>
      <w:r w:rsidRPr="00255A8C">
        <w:rPr>
          <w:rFonts w:asciiTheme="minorHAnsi" w:hAnsiTheme="minorHAnsi" w:cstheme="minorHAnsi"/>
          <w:bCs/>
          <w:snapToGrid w:val="0"/>
          <w:szCs w:val="24"/>
          <w:lang w:val="es-ES_tradnl"/>
        </w:rPr>
        <w:t>Zanzibar</w:t>
      </w:r>
      <w:proofErr w:type="spellEnd"/>
      <w:r w:rsidRPr="00255A8C">
        <w:rPr>
          <w:rFonts w:asciiTheme="minorHAnsi" w:hAnsiTheme="minorHAnsi" w:cstheme="minorHAnsi"/>
          <w:bCs/>
          <w:snapToGrid w:val="0"/>
          <w:szCs w:val="24"/>
          <w:lang w:val="es-ES_tradnl"/>
        </w:rPr>
        <w:t xml:space="preserve">, </w:t>
      </w:r>
      <w:proofErr w:type="spellStart"/>
      <w:r w:rsidRPr="00255A8C">
        <w:rPr>
          <w:rFonts w:asciiTheme="minorHAnsi" w:hAnsiTheme="minorHAnsi" w:cstheme="minorHAnsi"/>
          <w:bCs/>
          <w:snapToGrid w:val="0"/>
          <w:szCs w:val="24"/>
          <w:lang w:val="es-ES_tradnl"/>
        </w:rPr>
        <w:t>Pembar</w:t>
      </w:r>
      <w:proofErr w:type="spellEnd"/>
      <w:r w:rsidRPr="00255A8C">
        <w:rPr>
          <w:rFonts w:asciiTheme="minorHAnsi" w:hAnsiTheme="minorHAnsi" w:cstheme="minorHAnsi"/>
          <w:bCs/>
          <w:snapToGrid w:val="0"/>
          <w:szCs w:val="24"/>
          <w:lang w:val="es-ES_tradnl"/>
        </w:rPr>
        <w:t>)</w:t>
      </w:r>
    </w:p>
    <w:p w14:paraId="441E95D6"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Marshall Islands</w:t>
      </w:r>
    </w:p>
    <w:p w14:paraId="6467108D"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Tonga</w:t>
      </w:r>
    </w:p>
    <w:p w14:paraId="60F2DAF2"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Yemen Republic (Asia)</w:t>
      </w:r>
    </w:p>
    <w:p w14:paraId="5FC65B11"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Micronesia</w:t>
      </w:r>
    </w:p>
    <w:p w14:paraId="57A07D41"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Tuvalu</w:t>
      </w:r>
    </w:p>
    <w:p w14:paraId="42F21DE6" w14:textId="77777777" w:rsidR="006320FD" w:rsidRPr="001B3A8D" w:rsidRDefault="006320FD" w:rsidP="006320FD">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Seychelles</w:t>
      </w:r>
    </w:p>
    <w:p w14:paraId="5D71E0FC" w14:textId="77777777" w:rsidR="006320FD" w:rsidRPr="001B3A8D" w:rsidRDefault="006320FD" w:rsidP="006320FD">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Nauru</w:t>
      </w:r>
    </w:p>
    <w:p w14:paraId="74D11AFB" w14:textId="77777777" w:rsidR="006320FD" w:rsidRPr="001B3A8D" w:rsidRDefault="006320FD" w:rsidP="006320FD">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Vanuatu</w:t>
      </w:r>
    </w:p>
    <w:p w14:paraId="1504FD8E" w14:textId="77777777" w:rsidR="006320FD" w:rsidRPr="001B3A8D" w:rsidRDefault="006320FD" w:rsidP="006320FD">
      <w:pPr>
        <w:rPr>
          <w:rFonts w:asciiTheme="minorHAnsi" w:hAnsiTheme="minorHAnsi" w:cstheme="minorHAnsi"/>
          <w:bCs/>
          <w:snapToGrid w:val="0"/>
          <w:szCs w:val="24"/>
          <w:lang w:val="es-MX"/>
        </w:rPr>
      </w:pPr>
      <w:proofErr w:type="spellStart"/>
      <w:r w:rsidRPr="001B3A8D">
        <w:rPr>
          <w:rFonts w:asciiTheme="minorHAnsi" w:hAnsiTheme="minorHAnsi" w:cstheme="minorHAnsi"/>
          <w:bCs/>
          <w:snapToGrid w:val="0"/>
          <w:szCs w:val="24"/>
          <w:lang w:val="es-MX"/>
        </w:rPr>
        <w:t>Comoros</w:t>
      </w:r>
      <w:proofErr w:type="spellEnd"/>
    </w:p>
    <w:p w14:paraId="7B7FF97D"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New Caledonia</w:t>
      </w:r>
    </w:p>
    <w:p w14:paraId="7793267E"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 xml:space="preserve">Wallis </w:t>
      </w:r>
      <w:proofErr w:type="spellStart"/>
      <w:r w:rsidRPr="00255A8C">
        <w:rPr>
          <w:rFonts w:asciiTheme="minorHAnsi" w:hAnsiTheme="minorHAnsi" w:cstheme="minorHAnsi"/>
          <w:bCs/>
          <w:snapToGrid w:val="0"/>
          <w:szCs w:val="24"/>
          <w:lang w:val="en-US"/>
        </w:rPr>
        <w:t>Fotuna</w:t>
      </w:r>
      <w:proofErr w:type="spellEnd"/>
      <w:r w:rsidRPr="00255A8C">
        <w:rPr>
          <w:rFonts w:asciiTheme="minorHAnsi" w:hAnsiTheme="minorHAnsi" w:cstheme="minorHAnsi"/>
          <w:bCs/>
          <w:snapToGrid w:val="0"/>
          <w:szCs w:val="24"/>
          <w:lang w:val="en-US"/>
        </w:rPr>
        <w:t xml:space="preserve"> Island</w:t>
      </w:r>
    </w:p>
    <w:p w14:paraId="6338BA2A"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Antarctica (Australian Territory)</w:t>
      </w:r>
      <w:r w:rsidRPr="00255A8C">
        <w:rPr>
          <w:rFonts w:asciiTheme="minorHAnsi" w:hAnsiTheme="minorHAnsi" w:cstheme="minorHAnsi"/>
          <w:bCs/>
          <w:snapToGrid w:val="0"/>
          <w:szCs w:val="24"/>
          <w:lang w:val="en-US"/>
        </w:rPr>
        <w:tab/>
        <w:t>Niue Island</w:t>
      </w:r>
    </w:p>
    <w:p w14:paraId="124AC9FB"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Western Samoa</w:t>
      </w:r>
    </w:p>
    <w:p w14:paraId="5A336B2A"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Cook Islands</w:t>
      </w:r>
    </w:p>
    <w:p w14:paraId="01A300F4"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Northern Mariana (Saipan)</w:t>
      </w:r>
    </w:p>
    <w:p w14:paraId="65684A2F" w14:textId="77777777" w:rsidR="006320FD" w:rsidRPr="00255A8C" w:rsidRDefault="006320FD" w:rsidP="006320FD">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Easter</w:t>
      </w:r>
      <w:proofErr w:type="spellEnd"/>
      <w:r w:rsidRPr="00255A8C">
        <w:rPr>
          <w:rFonts w:asciiTheme="minorHAnsi" w:hAnsiTheme="minorHAnsi" w:cstheme="minorHAnsi"/>
          <w:bCs/>
          <w:snapToGrid w:val="0"/>
          <w:szCs w:val="24"/>
          <w:lang w:val="es-ES_tradnl"/>
        </w:rPr>
        <w:t xml:space="preserve"> Island (isla de Pascua)</w:t>
      </w:r>
    </w:p>
    <w:p w14:paraId="6CF2DA18" w14:textId="77777777" w:rsidR="006320FD" w:rsidRPr="00255A8C" w:rsidRDefault="006320FD" w:rsidP="006320FD">
      <w:pPr>
        <w:rPr>
          <w:rFonts w:asciiTheme="minorHAnsi" w:hAnsiTheme="minorHAnsi" w:cstheme="minorHAnsi"/>
          <w:bCs/>
          <w:snapToGrid w:val="0"/>
          <w:szCs w:val="24"/>
          <w:lang w:val="es-ES_tradnl"/>
        </w:rPr>
      </w:pPr>
    </w:p>
    <w:p w14:paraId="3BA5BB09" w14:textId="77777777" w:rsidR="006320FD" w:rsidRDefault="006320FD" w:rsidP="006320FD">
      <w:pPr>
        <w:rPr>
          <w:rFonts w:asciiTheme="minorHAnsi" w:hAnsiTheme="minorHAnsi" w:cstheme="minorHAnsi"/>
          <w:bCs/>
          <w:snapToGrid w:val="0"/>
          <w:sz w:val="20"/>
          <w:lang w:val="es-ES_tradnl"/>
        </w:rPr>
      </w:pPr>
      <w:r w:rsidRPr="00EE2112">
        <w:rPr>
          <w:rFonts w:asciiTheme="minorHAnsi" w:hAnsiTheme="minorHAnsi" w:cstheme="minorHAnsi"/>
          <w:bCs/>
          <w:snapToGrid w:val="0"/>
          <w:sz w:val="20"/>
          <w:lang w:val="es-ES_tradnl"/>
        </w:rPr>
        <w:t xml:space="preserve">Nota: Los servicios especiales son los que corresponden a servicios de </w:t>
      </w:r>
      <w:proofErr w:type="spellStart"/>
      <w:r w:rsidRPr="00EE2112">
        <w:rPr>
          <w:rFonts w:asciiTheme="minorHAnsi" w:hAnsiTheme="minorHAnsi" w:cstheme="minorHAnsi"/>
          <w:bCs/>
          <w:snapToGrid w:val="0"/>
          <w:sz w:val="20"/>
          <w:lang w:val="es-ES_tradnl"/>
        </w:rPr>
        <w:t>audiotexto</w:t>
      </w:r>
      <w:proofErr w:type="spellEnd"/>
      <w:r w:rsidRPr="00EE2112">
        <w:rPr>
          <w:rFonts w:asciiTheme="minorHAnsi" w:hAnsiTheme="minorHAnsi" w:cstheme="minorHAnsi"/>
          <w:bCs/>
          <w:snapToGrid w:val="0"/>
          <w:sz w:val="20"/>
          <w:lang w:val="es-ES_tradnl"/>
        </w:rPr>
        <w:t xml:space="preserve"> y </w:t>
      </w:r>
      <w:proofErr w:type="spellStart"/>
      <w:r w:rsidRPr="00EE2112">
        <w:rPr>
          <w:rFonts w:asciiTheme="minorHAnsi" w:hAnsiTheme="minorHAnsi" w:cstheme="minorHAnsi"/>
          <w:bCs/>
          <w:snapToGrid w:val="0"/>
          <w:sz w:val="20"/>
          <w:lang w:val="es-ES_tradnl"/>
        </w:rPr>
        <w:t>sateli</w:t>
      </w:r>
      <w:proofErr w:type="spellEnd"/>
      <w:r w:rsidRPr="00EE2112">
        <w:rPr>
          <w:rFonts w:asciiTheme="minorHAnsi" w:hAnsiTheme="minorHAnsi" w:cstheme="minorHAnsi"/>
          <w:bCs/>
          <w:snapToGrid w:val="0"/>
          <w:sz w:val="20"/>
          <w:lang w:val="es-ES_tradnl"/>
        </w:rPr>
        <w:t>-tales.</w:t>
      </w:r>
    </w:p>
    <w:p w14:paraId="60052CE6" w14:textId="77777777" w:rsidR="006320FD" w:rsidRDefault="006320FD" w:rsidP="00BD233B">
      <w:pPr>
        <w:rPr>
          <w:rStyle w:val="Ttulo3Car"/>
          <w:rFonts w:asciiTheme="minorHAnsi" w:hAnsiTheme="minorHAnsi" w:cstheme="minorHAnsi"/>
          <w:sz w:val="28"/>
          <w:szCs w:val="28"/>
        </w:rPr>
      </w:pPr>
    </w:p>
    <w:p w14:paraId="41984B39" w14:textId="77777777" w:rsidR="006320FD" w:rsidRDefault="006320FD" w:rsidP="00BD233B">
      <w:pPr>
        <w:rPr>
          <w:rStyle w:val="Ttulo3Car"/>
          <w:rFonts w:asciiTheme="minorHAnsi" w:hAnsiTheme="minorHAnsi" w:cstheme="minorHAnsi"/>
          <w:sz w:val="28"/>
          <w:szCs w:val="28"/>
        </w:rPr>
      </w:pPr>
    </w:p>
    <w:p w14:paraId="0A8A911E" w14:textId="77777777" w:rsidR="00635385" w:rsidRDefault="00635385" w:rsidP="00BD233B">
      <w:pPr>
        <w:rPr>
          <w:rStyle w:val="Ttulo3Car"/>
          <w:rFonts w:asciiTheme="minorHAnsi" w:hAnsiTheme="minorHAnsi" w:cstheme="minorHAnsi"/>
          <w:sz w:val="28"/>
          <w:szCs w:val="28"/>
        </w:rPr>
      </w:pPr>
    </w:p>
    <w:p w14:paraId="00EDE359" w14:textId="77777777" w:rsidR="00082EAF" w:rsidRPr="00D10C1D" w:rsidRDefault="002928C4" w:rsidP="00082EAF">
      <w:pPr>
        <w:rPr>
          <w:rFonts w:asciiTheme="minorHAnsi" w:hAnsiTheme="minorHAnsi" w:cstheme="minorHAnsi"/>
          <w:b/>
          <w:szCs w:val="24"/>
        </w:rPr>
      </w:pPr>
      <w:bookmarkStart w:id="215" w:name="_Toc162342589"/>
      <w:r>
        <w:rPr>
          <w:rStyle w:val="Ttulo3Car"/>
          <w:rFonts w:asciiTheme="minorHAnsi" w:hAnsiTheme="minorHAnsi" w:cstheme="minorHAnsi"/>
          <w:sz w:val="28"/>
          <w:szCs w:val="28"/>
        </w:rPr>
        <w:t>X</w:t>
      </w:r>
      <w:r w:rsidR="006333DD">
        <w:rPr>
          <w:rStyle w:val="Ttulo3Car"/>
          <w:rFonts w:asciiTheme="minorHAnsi" w:hAnsiTheme="minorHAnsi" w:cstheme="minorHAnsi"/>
          <w:sz w:val="28"/>
          <w:szCs w:val="28"/>
        </w:rPr>
        <w:t>X</w:t>
      </w:r>
      <w:r w:rsidR="004C70EA">
        <w:rPr>
          <w:rStyle w:val="Ttulo3Car"/>
          <w:rFonts w:asciiTheme="minorHAnsi" w:hAnsiTheme="minorHAnsi" w:cstheme="minorHAnsi"/>
          <w:sz w:val="28"/>
          <w:szCs w:val="28"/>
        </w:rPr>
        <w:t>I</w:t>
      </w:r>
      <w:r w:rsidR="00082EAF" w:rsidRPr="00D10C1D">
        <w:rPr>
          <w:rStyle w:val="Ttulo3Car"/>
          <w:rFonts w:asciiTheme="minorHAnsi" w:hAnsiTheme="minorHAnsi" w:cstheme="minorHAnsi"/>
          <w:sz w:val="28"/>
          <w:szCs w:val="28"/>
        </w:rPr>
        <w:t xml:space="preserve">. </w:t>
      </w:r>
      <w:r w:rsidR="00082EAF">
        <w:rPr>
          <w:rStyle w:val="Ttulo3Car"/>
          <w:rFonts w:asciiTheme="minorHAnsi" w:hAnsiTheme="minorHAnsi" w:cstheme="minorHAnsi"/>
          <w:sz w:val="28"/>
          <w:szCs w:val="28"/>
        </w:rPr>
        <w:t>VELOCIDAD SIMÉTRICA CONECTES NEGOCIO</w:t>
      </w:r>
      <w:bookmarkEnd w:id="215"/>
    </w:p>
    <w:p w14:paraId="413790B1" w14:textId="77777777" w:rsidR="00082EAF" w:rsidRPr="00D10C1D" w:rsidRDefault="00082EAF" w:rsidP="00082EAF">
      <w:pPr>
        <w:outlineLvl w:val="0"/>
        <w:rPr>
          <w:rFonts w:asciiTheme="minorHAnsi" w:hAnsiTheme="minorHAnsi" w:cstheme="minorHAnsi"/>
          <w:b/>
          <w:szCs w:val="24"/>
        </w:rPr>
      </w:pPr>
      <w:r w:rsidRPr="00D10C1D">
        <w:rPr>
          <w:rFonts w:asciiTheme="minorHAnsi" w:hAnsiTheme="minorHAnsi" w:cstheme="minorHAnsi"/>
          <w:b/>
          <w:szCs w:val="24"/>
        </w:rPr>
        <w:t>Número de Inscripción:</w:t>
      </w:r>
      <w:r>
        <w:rPr>
          <w:rFonts w:asciiTheme="minorHAnsi" w:hAnsiTheme="minorHAnsi" w:cstheme="minorHAnsi"/>
          <w:b/>
          <w:szCs w:val="24"/>
        </w:rPr>
        <w:t xml:space="preserve"> </w:t>
      </w:r>
      <w:r w:rsidR="00E42646">
        <w:rPr>
          <w:rFonts w:asciiTheme="minorHAnsi" w:hAnsiTheme="minorHAnsi" w:cstheme="minorHAnsi"/>
          <w:b/>
          <w:sz w:val="28"/>
          <w:szCs w:val="28"/>
        </w:rPr>
        <w:t>1027965</w:t>
      </w:r>
    </w:p>
    <w:p w14:paraId="0BB6BB75" w14:textId="77777777" w:rsidR="00082EAF" w:rsidRPr="00D10C1D" w:rsidRDefault="00082EAF" w:rsidP="00082EAF">
      <w:pPr>
        <w:rPr>
          <w:rFonts w:asciiTheme="minorHAnsi" w:hAnsiTheme="minorHAnsi" w:cstheme="minorHAnsi"/>
          <w:szCs w:val="24"/>
        </w:rPr>
      </w:pPr>
    </w:p>
    <w:p w14:paraId="7C423EAF" w14:textId="77777777" w:rsidR="00082EAF" w:rsidRPr="00D10C1D" w:rsidRDefault="00082EAF" w:rsidP="00082EAF">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Nombre del Servicio:</w:t>
      </w:r>
    </w:p>
    <w:p w14:paraId="146BAED9" w14:textId="77777777" w:rsidR="00082EAF" w:rsidRPr="00D10C1D" w:rsidRDefault="00082EAF" w:rsidP="00082EAF">
      <w:pPr>
        <w:rPr>
          <w:rFonts w:asciiTheme="minorHAnsi" w:hAnsiTheme="minorHAnsi" w:cstheme="minorHAnsi"/>
          <w:bCs/>
          <w:szCs w:val="24"/>
          <w:lang w:val="es-ES_tradnl"/>
        </w:rPr>
      </w:pPr>
      <w:r>
        <w:rPr>
          <w:rFonts w:asciiTheme="minorHAnsi" w:hAnsiTheme="minorHAnsi" w:cstheme="minorHAnsi"/>
          <w:bCs/>
          <w:szCs w:val="24"/>
          <w:lang w:val="es-ES_tradnl"/>
        </w:rPr>
        <w:t xml:space="preserve">Velocidad Simétrica </w:t>
      </w:r>
      <w:r w:rsidR="00A60928">
        <w:rPr>
          <w:rFonts w:asciiTheme="minorHAnsi" w:hAnsiTheme="minorHAnsi" w:cstheme="minorHAnsi"/>
          <w:bCs/>
          <w:szCs w:val="24"/>
          <w:lang w:val="es-ES_tradnl"/>
        </w:rPr>
        <w:t>Conectes Negocio</w:t>
      </w:r>
      <w:r w:rsidRPr="00D10C1D">
        <w:rPr>
          <w:rFonts w:asciiTheme="minorHAnsi" w:hAnsiTheme="minorHAnsi" w:cstheme="minorHAnsi"/>
          <w:bCs/>
          <w:szCs w:val="24"/>
          <w:lang w:val="es-ES_tradnl"/>
        </w:rPr>
        <w:t>.</w:t>
      </w:r>
    </w:p>
    <w:p w14:paraId="021F6446" w14:textId="77777777" w:rsidR="00082EAF" w:rsidRDefault="00082EAF" w:rsidP="00082EAF">
      <w:pPr>
        <w:outlineLvl w:val="0"/>
        <w:rPr>
          <w:rFonts w:asciiTheme="minorHAnsi" w:hAnsiTheme="minorHAnsi" w:cstheme="minorHAnsi"/>
          <w:b/>
          <w:szCs w:val="24"/>
          <w:lang w:val="es-ES_tradnl"/>
        </w:rPr>
      </w:pPr>
    </w:p>
    <w:p w14:paraId="09566FB4" w14:textId="77777777" w:rsidR="00082EAF" w:rsidRPr="00D10C1D" w:rsidRDefault="00082EAF" w:rsidP="00082EAF">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Descripción:</w:t>
      </w:r>
    </w:p>
    <w:p w14:paraId="54080E8E" w14:textId="77777777" w:rsidR="00E42646" w:rsidRDefault="00E42646" w:rsidP="00E42646">
      <w:pPr>
        <w:tabs>
          <w:tab w:val="left" w:pos="360"/>
          <w:tab w:val="left" w:pos="426"/>
        </w:tabs>
        <w:spacing w:after="120"/>
        <w:jc w:val="both"/>
        <w:rPr>
          <w:rFonts w:asciiTheme="minorHAnsi" w:hAnsiTheme="minorHAnsi" w:cs="Arial"/>
          <w:b/>
          <w:bCs/>
          <w:sz w:val="22"/>
          <w:szCs w:val="22"/>
          <w:lang w:val="es-MX"/>
        </w:rPr>
      </w:pPr>
      <w:r w:rsidRPr="00D459AD">
        <w:rPr>
          <w:rFonts w:asciiTheme="minorHAnsi" w:hAnsiTheme="minorHAnsi" w:cs="Arial"/>
          <w:bCs/>
          <w:sz w:val="22"/>
          <w:szCs w:val="22"/>
          <w:lang w:val="es-MX"/>
        </w:rPr>
        <w:t xml:space="preserve">Es un </w:t>
      </w:r>
      <w:r>
        <w:rPr>
          <w:rFonts w:asciiTheme="minorHAnsi" w:hAnsiTheme="minorHAnsi" w:cs="Arial"/>
          <w:bCs/>
          <w:sz w:val="22"/>
          <w:szCs w:val="22"/>
          <w:lang w:val="es-MX"/>
        </w:rPr>
        <w:t>servicio</w:t>
      </w:r>
      <w:r w:rsidRPr="00D459AD">
        <w:rPr>
          <w:rFonts w:asciiTheme="minorHAnsi" w:hAnsiTheme="minorHAnsi" w:cs="Arial"/>
          <w:bCs/>
          <w:sz w:val="22"/>
          <w:szCs w:val="22"/>
          <w:lang w:val="es-MX"/>
        </w:rPr>
        <w:t xml:space="preserve"> opcional para los clientes </w:t>
      </w:r>
      <w:r>
        <w:rPr>
          <w:rFonts w:asciiTheme="minorHAnsi" w:hAnsiTheme="minorHAnsi" w:cs="Arial"/>
          <w:bCs/>
          <w:sz w:val="22"/>
          <w:szCs w:val="22"/>
          <w:lang w:val="es-MX"/>
        </w:rPr>
        <w:t xml:space="preserve">Comerciales que cuenten con el </w:t>
      </w:r>
      <w:r w:rsidRPr="00D459AD">
        <w:rPr>
          <w:rFonts w:asciiTheme="minorHAnsi" w:hAnsiTheme="minorHAnsi" w:cs="Arial"/>
          <w:bCs/>
          <w:sz w:val="22"/>
          <w:szCs w:val="22"/>
          <w:lang w:val="es-MX"/>
        </w:rPr>
        <w:t>“Paquete Conectes</w:t>
      </w:r>
      <w:r>
        <w:rPr>
          <w:rFonts w:asciiTheme="minorHAnsi" w:hAnsiTheme="minorHAnsi" w:cs="Arial"/>
          <w:bCs/>
          <w:sz w:val="22"/>
          <w:szCs w:val="22"/>
          <w:lang w:val="es-MX"/>
        </w:rPr>
        <w:t xml:space="preserve"> Negocio</w:t>
      </w:r>
      <w:r w:rsidRPr="00D459AD">
        <w:rPr>
          <w:rFonts w:asciiTheme="minorHAnsi" w:hAnsiTheme="minorHAnsi" w:cs="Arial"/>
          <w:bCs/>
          <w:sz w:val="22"/>
          <w:szCs w:val="22"/>
          <w:lang w:val="es-MX"/>
        </w:rPr>
        <w:t>”</w:t>
      </w:r>
      <w:r>
        <w:rPr>
          <w:rFonts w:asciiTheme="minorHAnsi" w:hAnsiTheme="minorHAnsi" w:cs="Arial"/>
          <w:bCs/>
          <w:sz w:val="22"/>
          <w:szCs w:val="22"/>
          <w:lang w:val="es-MX"/>
        </w:rPr>
        <w:t xml:space="preserve"> y</w:t>
      </w:r>
      <w:r w:rsidRPr="00DA5B98">
        <w:rPr>
          <w:rFonts w:asciiTheme="minorHAnsi" w:hAnsiTheme="minorHAnsi" w:cstheme="minorHAnsi"/>
          <w:bCs/>
          <w:sz w:val="22"/>
          <w:szCs w:val="22"/>
        </w:rPr>
        <w:t xml:space="preserve"> consiste en hacer simétrica</w:t>
      </w:r>
      <w:r>
        <w:rPr>
          <w:rFonts w:asciiTheme="minorHAnsi" w:hAnsiTheme="minorHAnsi" w:cstheme="minorHAnsi"/>
          <w:bCs/>
          <w:sz w:val="22"/>
          <w:szCs w:val="22"/>
        </w:rPr>
        <w:t xml:space="preserve"> la velocidad del inf</w:t>
      </w:r>
      <w:r w:rsidRPr="00DA5B98">
        <w:rPr>
          <w:rFonts w:asciiTheme="minorHAnsi" w:hAnsiTheme="minorHAnsi" w:cstheme="minorHAnsi"/>
          <w:bCs/>
          <w:sz w:val="22"/>
          <w:szCs w:val="22"/>
        </w:rPr>
        <w:t>initum con una tasa de transmisión bidireccional.</w:t>
      </w:r>
    </w:p>
    <w:p w14:paraId="542336F7" w14:textId="77777777" w:rsidR="00E42646" w:rsidRDefault="00E42646" w:rsidP="00E42646">
      <w:pPr>
        <w:tabs>
          <w:tab w:val="left" w:pos="360"/>
          <w:tab w:val="left" w:pos="426"/>
        </w:tabs>
        <w:spacing w:after="120"/>
        <w:jc w:val="both"/>
        <w:rPr>
          <w:rFonts w:asciiTheme="minorHAnsi" w:hAnsiTheme="minorHAnsi" w:cs="Arial"/>
          <w:b/>
          <w:bCs/>
          <w:sz w:val="22"/>
          <w:szCs w:val="22"/>
        </w:rPr>
      </w:pPr>
      <w:r w:rsidRPr="004A7978">
        <w:rPr>
          <w:rFonts w:asciiTheme="minorHAnsi" w:hAnsiTheme="minorHAnsi" w:cs="Arial"/>
          <w:bCs/>
          <w:sz w:val="22"/>
          <w:szCs w:val="22"/>
        </w:rPr>
        <w:t xml:space="preserve">Este servicio </w:t>
      </w:r>
      <w:r>
        <w:rPr>
          <w:rFonts w:asciiTheme="minorHAnsi" w:hAnsiTheme="minorHAnsi" w:cs="Arial"/>
          <w:bCs/>
          <w:sz w:val="22"/>
          <w:szCs w:val="22"/>
        </w:rPr>
        <w:t>de</w:t>
      </w:r>
      <w:r w:rsidRPr="004A7978">
        <w:rPr>
          <w:rFonts w:asciiTheme="minorHAnsi" w:hAnsiTheme="minorHAnsi" w:cs="Arial"/>
          <w:bCs/>
          <w:sz w:val="22"/>
          <w:szCs w:val="22"/>
        </w:rPr>
        <w:t xml:space="preserve"> </w:t>
      </w:r>
      <w:r>
        <w:rPr>
          <w:rFonts w:asciiTheme="minorHAnsi" w:hAnsiTheme="minorHAnsi" w:cs="Arial"/>
          <w:bCs/>
          <w:sz w:val="22"/>
          <w:szCs w:val="22"/>
        </w:rPr>
        <w:t>a</w:t>
      </w:r>
      <w:r w:rsidRPr="004A7978">
        <w:rPr>
          <w:rFonts w:asciiTheme="minorHAnsi" w:hAnsiTheme="minorHAnsi" w:cs="Arial"/>
          <w:bCs/>
          <w:sz w:val="22"/>
          <w:szCs w:val="22"/>
        </w:rPr>
        <w:t>ncho de banda simétrico</w:t>
      </w:r>
      <w:r>
        <w:rPr>
          <w:rFonts w:asciiTheme="minorHAnsi" w:hAnsiTheme="minorHAnsi" w:cs="Arial"/>
          <w:bCs/>
          <w:sz w:val="22"/>
          <w:szCs w:val="22"/>
        </w:rPr>
        <w:t xml:space="preserve"> se ofrece</w:t>
      </w:r>
      <w:r w:rsidRPr="0085625E">
        <w:rPr>
          <w:rFonts w:asciiTheme="minorHAnsi" w:hAnsiTheme="minorHAnsi" w:cs="Arial"/>
          <w:bCs/>
          <w:sz w:val="22"/>
          <w:szCs w:val="22"/>
        </w:rPr>
        <w:t xml:space="preserve"> bajo un esquema de renta mensual </w:t>
      </w:r>
      <w:r>
        <w:rPr>
          <w:rFonts w:asciiTheme="minorHAnsi" w:hAnsiTheme="minorHAnsi" w:cs="Arial"/>
          <w:bCs/>
          <w:sz w:val="22"/>
          <w:szCs w:val="22"/>
        </w:rPr>
        <w:t>(</w:t>
      </w:r>
      <w:r w:rsidRPr="0085625E">
        <w:rPr>
          <w:rFonts w:asciiTheme="minorHAnsi" w:hAnsiTheme="minorHAnsi" w:cs="Arial"/>
          <w:bCs/>
          <w:sz w:val="22"/>
          <w:szCs w:val="22"/>
        </w:rPr>
        <w:t>adicional a la renta mensual del paquete que tenga contratado</w:t>
      </w:r>
      <w:r>
        <w:rPr>
          <w:rFonts w:asciiTheme="minorHAnsi" w:hAnsiTheme="minorHAnsi" w:cs="Arial"/>
          <w:bCs/>
          <w:sz w:val="22"/>
          <w:szCs w:val="22"/>
        </w:rPr>
        <w:t xml:space="preserve">), donde el cliente </w:t>
      </w:r>
      <w:r w:rsidRPr="0085625E">
        <w:rPr>
          <w:rFonts w:asciiTheme="minorHAnsi" w:hAnsiTheme="minorHAnsi" w:cs="Arial"/>
          <w:bCs/>
          <w:sz w:val="22"/>
          <w:szCs w:val="22"/>
        </w:rPr>
        <w:t>pued</w:t>
      </w:r>
      <w:r>
        <w:rPr>
          <w:rFonts w:asciiTheme="minorHAnsi" w:hAnsiTheme="minorHAnsi" w:cs="Arial"/>
          <w:bCs/>
          <w:sz w:val="22"/>
          <w:szCs w:val="22"/>
        </w:rPr>
        <w:t>e</w:t>
      </w:r>
      <w:r w:rsidRPr="0085625E">
        <w:rPr>
          <w:rFonts w:asciiTheme="minorHAnsi" w:hAnsiTheme="minorHAnsi" w:cs="Arial"/>
          <w:bCs/>
          <w:sz w:val="22"/>
          <w:szCs w:val="22"/>
        </w:rPr>
        <w:t xml:space="preserve"> </w:t>
      </w:r>
      <w:r>
        <w:rPr>
          <w:rFonts w:asciiTheme="minorHAnsi" w:hAnsiTheme="minorHAnsi" w:cs="Arial"/>
          <w:bCs/>
          <w:sz w:val="22"/>
          <w:szCs w:val="22"/>
        </w:rPr>
        <w:t>recibir la</w:t>
      </w:r>
      <w:r w:rsidRPr="004A7978">
        <w:rPr>
          <w:rFonts w:asciiTheme="minorHAnsi" w:hAnsiTheme="minorHAnsi" w:cs="Arial"/>
          <w:bCs/>
          <w:sz w:val="22"/>
          <w:szCs w:val="22"/>
        </w:rPr>
        <w:t xml:space="preserve"> misma velocidad de transmisión en la carga y descarga de información</w:t>
      </w:r>
      <w:r w:rsidRPr="0085625E">
        <w:rPr>
          <w:rFonts w:asciiTheme="minorHAnsi" w:hAnsiTheme="minorHAnsi" w:cs="Arial"/>
          <w:bCs/>
          <w:sz w:val="22"/>
          <w:szCs w:val="22"/>
        </w:rPr>
        <w:t xml:space="preserve"> </w:t>
      </w:r>
      <w:r>
        <w:rPr>
          <w:rFonts w:asciiTheme="minorHAnsi" w:hAnsiTheme="minorHAnsi" w:cs="Arial"/>
          <w:bCs/>
          <w:sz w:val="22"/>
          <w:szCs w:val="22"/>
        </w:rPr>
        <w:t>(sujeto a que las facilidades técnicas lo permitan)</w:t>
      </w:r>
      <w:r w:rsidRPr="004A7978">
        <w:rPr>
          <w:rFonts w:asciiTheme="minorHAnsi" w:hAnsiTheme="minorHAnsi" w:cs="Arial"/>
          <w:bCs/>
          <w:sz w:val="22"/>
          <w:szCs w:val="22"/>
        </w:rPr>
        <w:t>.</w:t>
      </w:r>
    </w:p>
    <w:p w14:paraId="66008708" w14:textId="77777777" w:rsidR="00082EAF" w:rsidRPr="002D1FA4" w:rsidRDefault="00082EAF" w:rsidP="00082EAF">
      <w:pPr>
        <w:rPr>
          <w:rFonts w:asciiTheme="minorHAnsi" w:hAnsiTheme="minorHAnsi" w:cstheme="minorHAnsi"/>
          <w:bCs/>
          <w:szCs w:val="24"/>
          <w:lang w:val="es-ES_tradnl"/>
        </w:rPr>
      </w:pPr>
    </w:p>
    <w:p w14:paraId="3D492DED" w14:textId="77777777" w:rsidR="00082EAF" w:rsidRPr="002D1FA4" w:rsidRDefault="00082EAF" w:rsidP="00082EAF">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3B73A5C7" w14:textId="77777777" w:rsidR="00082EAF" w:rsidRDefault="00082EAF" w:rsidP="00082EAF">
      <w:pPr>
        <w:rPr>
          <w:rFonts w:asciiTheme="minorHAnsi" w:hAnsiTheme="minorHAnsi" w:cstheme="minorHAnsi"/>
          <w:bCs/>
          <w:szCs w:val="24"/>
          <w:lang w:val="es-ES_tradnl"/>
        </w:rPr>
      </w:pPr>
      <w:r>
        <w:rPr>
          <w:rFonts w:asciiTheme="minorHAnsi" w:hAnsiTheme="minorHAnsi" w:cstheme="minorHAnsi"/>
          <w:bCs/>
          <w:szCs w:val="24"/>
          <w:lang w:val="es-ES_tradnl"/>
        </w:rPr>
        <w:t>Renta Mensual</w:t>
      </w:r>
    </w:p>
    <w:p w14:paraId="5EABA479" w14:textId="77777777" w:rsidR="00082EAF" w:rsidRDefault="00A60928" w:rsidP="00082EAF">
      <w:pPr>
        <w:autoSpaceDE w:val="0"/>
        <w:autoSpaceDN w:val="0"/>
        <w:adjustRightInd w:val="0"/>
        <w:rPr>
          <w:rFonts w:ascii="Calibri" w:eastAsiaTheme="minorHAnsi" w:hAnsi="Calibri" w:cs="Calibri"/>
          <w:color w:val="000000"/>
          <w:sz w:val="22"/>
          <w:szCs w:val="22"/>
          <w:lang w:val="es-MX" w:eastAsia="en-US"/>
        </w:rPr>
      </w:pPr>
      <w:r>
        <w:rPr>
          <w:rFonts w:asciiTheme="minorHAnsi" w:hAnsiTheme="minorHAnsi" w:cs="Arial"/>
          <w:bCs/>
          <w:sz w:val="22"/>
          <w:szCs w:val="22"/>
        </w:rPr>
        <w:t>A</w:t>
      </w:r>
      <w:r w:rsidRPr="00016026">
        <w:rPr>
          <w:rFonts w:asciiTheme="minorHAnsi" w:hAnsiTheme="minorHAnsi" w:cs="Arial"/>
          <w:bCs/>
          <w:sz w:val="22"/>
          <w:szCs w:val="22"/>
        </w:rPr>
        <w:t>plica</w:t>
      </w:r>
      <w:r>
        <w:rPr>
          <w:rFonts w:asciiTheme="minorHAnsi" w:hAnsiTheme="minorHAnsi" w:cs="Arial"/>
          <w:bCs/>
          <w:sz w:val="22"/>
          <w:szCs w:val="22"/>
        </w:rPr>
        <w:t xml:space="preserve"> un cargo mensual por concepto del servicio Velocidad Simétrica Conectes Negocio adicional al “Paquete Conectes Negocio o </w:t>
      </w:r>
      <w:r w:rsidRPr="00D459AD">
        <w:rPr>
          <w:rFonts w:asciiTheme="minorHAnsi" w:hAnsiTheme="minorHAnsi" w:cs="Arial"/>
          <w:bCs/>
          <w:sz w:val="22"/>
          <w:szCs w:val="22"/>
          <w:lang w:val="es-MX"/>
        </w:rPr>
        <w:t>Paquete Conectes</w:t>
      </w:r>
      <w:r>
        <w:rPr>
          <w:rFonts w:asciiTheme="minorHAnsi" w:hAnsiTheme="minorHAnsi" w:cs="Arial"/>
          <w:bCs/>
          <w:sz w:val="22"/>
          <w:szCs w:val="22"/>
          <w:lang w:val="es-MX"/>
        </w:rPr>
        <w:t xml:space="preserve"> Negocio </w:t>
      </w:r>
      <w:r w:rsidR="00263E8B">
        <w:rPr>
          <w:rFonts w:asciiTheme="minorHAnsi" w:hAnsiTheme="minorHAnsi" w:cs="Arial"/>
          <w:bCs/>
          <w:sz w:val="22"/>
          <w:szCs w:val="22"/>
          <w:lang w:val="es-MX"/>
        </w:rPr>
        <w:t>Netflix</w:t>
      </w:r>
      <w:r>
        <w:rPr>
          <w:rFonts w:asciiTheme="minorHAnsi" w:hAnsiTheme="minorHAnsi" w:cs="Arial"/>
          <w:bCs/>
          <w:sz w:val="22"/>
          <w:szCs w:val="22"/>
        </w:rPr>
        <w:t>”</w:t>
      </w:r>
      <w:r w:rsidR="00082EAF">
        <w:rPr>
          <w:rFonts w:ascii="Calibri" w:eastAsiaTheme="minorHAnsi" w:hAnsi="Calibri" w:cs="Calibri"/>
          <w:color w:val="000000"/>
          <w:sz w:val="22"/>
          <w:szCs w:val="22"/>
          <w:lang w:val="es-MX" w:eastAsia="en-US"/>
        </w:rPr>
        <w:t>.</w:t>
      </w:r>
    </w:p>
    <w:p w14:paraId="79D1A659" w14:textId="77777777" w:rsidR="00082EAF" w:rsidRDefault="00082EAF" w:rsidP="00082EAF">
      <w:pPr>
        <w:autoSpaceDE w:val="0"/>
        <w:autoSpaceDN w:val="0"/>
        <w:adjustRightInd w:val="0"/>
        <w:rPr>
          <w:rFonts w:ascii="Calibri" w:eastAsiaTheme="minorHAnsi" w:hAnsi="Calibri" w:cs="Calibri"/>
          <w:color w:val="000000"/>
          <w:sz w:val="22"/>
          <w:szCs w:val="22"/>
          <w:lang w:val="es-MX" w:eastAsia="en-US"/>
        </w:rPr>
      </w:pPr>
    </w:p>
    <w:p w14:paraId="7AE78FDA" w14:textId="77777777" w:rsidR="00082EAF" w:rsidRDefault="00082EAF" w:rsidP="00082EAF">
      <w:pPr>
        <w:rPr>
          <w:rFonts w:asciiTheme="minorHAnsi" w:hAnsiTheme="minorHAnsi" w:cstheme="minorHAnsi"/>
          <w:bCs/>
          <w:szCs w:val="24"/>
          <w:lang w:val="es-ES_tradnl"/>
        </w:rPr>
      </w:pPr>
      <w:r>
        <w:rPr>
          <w:rFonts w:asciiTheme="minorHAnsi" w:hAnsiTheme="minorHAnsi" w:cstheme="minorHAnsi"/>
          <w:bCs/>
          <w:szCs w:val="24"/>
          <w:lang w:val="es-ES_tradnl"/>
        </w:rPr>
        <w:t xml:space="preserve">Velocidad Simétrica </w:t>
      </w:r>
      <w:r w:rsidR="00A60928">
        <w:rPr>
          <w:rFonts w:asciiTheme="minorHAnsi" w:hAnsiTheme="minorHAnsi" w:cstheme="minorHAnsi"/>
          <w:bCs/>
          <w:szCs w:val="24"/>
          <w:lang w:val="es-ES_tradnl"/>
        </w:rPr>
        <w:t>Conectes Negocio</w:t>
      </w:r>
    </w:p>
    <w:p w14:paraId="20869136" w14:textId="77777777" w:rsidR="00082EAF" w:rsidRDefault="00082EAF" w:rsidP="00082EAF">
      <w:pPr>
        <w:rPr>
          <w:rFonts w:asciiTheme="minorHAnsi" w:hAnsiTheme="minorHAnsi" w:cstheme="minorHAnsi"/>
          <w:bCs/>
          <w:szCs w:val="24"/>
          <w:lang w:val="es-ES_tradnl"/>
        </w:rPr>
      </w:pPr>
      <w:r>
        <w:rPr>
          <w:rFonts w:asciiTheme="minorHAnsi" w:hAnsiTheme="minorHAnsi" w:cstheme="minorHAnsi"/>
          <w:bCs/>
          <w:szCs w:val="24"/>
          <w:lang w:val="es-ES_tradnl"/>
        </w:rPr>
        <w:t>Renta Mensual sin impuestos: $</w:t>
      </w:r>
      <w:r w:rsidR="00263E8B">
        <w:rPr>
          <w:rFonts w:asciiTheme="minorHAnsi" w:hAnsiTheme="minorHAnsi" w:cstheme="minorHAnsi"/>
          <w:bCs/>
          <w:szCs w:val="24"/>
          <w:lang w:val="es-ES_tradnl"/>
        </w:rPr>
        <w:t>172.41</w:t>
      </w:r>
    </w:p>
    <w:p w14:paraId="657D9790" w14:textId="77777777" w:rsidR="00082EAF" w:rsidRPr="002D1FA4" w:rsidRDefault="00082EAF" w:rsidP="00082EAF">
      <w:pPr>
        <w:rPr>
          <w:rFonts w:asciiTheme="minorHAnsi" w:hAnsiTheme="minorHAnsi" w:cstheme="minorHAnsi"/>
          <w:bCs/>
          <w:szCs w:val="24"/>
        </w:rPr>
      </w:pPr>
      <w:r>
        <w:rPr>
          <w:rFonts w:asciiTheme="minorHAnsi" w:hAnsiTheme="minorHAnsi" w:cstheme="minorHAnsi"/>
          <w:bCs/>
          <w:szCs w:val="24"/>
          <w:lang w:val="es-ES_tradnl"/>
        </w:rPr>
        <w:t>Renta Mensual con impuestos: $</w:t>
      </w:r>
      <w:r w:rsidR="00263E8B">
        <w:rPr>
          <w:rFonts w:asciiTheme="minorHAnsi" w:hAnsiTheme="minorHAnsi" w:cstheme="minorHAnsi"/>
          <w:bCs/>
          <w:szCs w:val="24"/>
          <w:lang w:val="es-ES_tradnl"/>
        </w:rPr>
        <w:t>2</w:t>
      </w:r>
      <w:r>
        <w:rPr>
          <w:rFonts w:asciiTheme="minorHAnsi" w:hAnsiTheme="minorHAnsi" w:cstheme="minorHAnsi"/>
          <w:bCs/>
          <w:szCs w:val="24"/>
          <w:lang w:val="es-ES_tradnl"/>
        </w:rPr>
        <w:t>00.00</w:t>
      </w:r>
    </w:p>
    <w:p w14:paraId="1E2C4C13" w14:textId="77777777" w:rsidR="00082EAF" w:rsidRDefault="00082EAF" w:rsidP="00082EAF">
      <w:pPr>
        <w:autoSpaceDE w:val="0"/>
        <w:autoSpaceDN w:val="0"/>
        <w:adjustRightInd w:val="0"/>
        <w:rPr>
          <w:rFonts w:asciiTheme="minorHAnsi" w:hAnsiTheme="minorHAnsi" w:cstheme="minorHAnsi"/>
          <w:bCs/>
          <w:szCs w:val="24"/>
        </w:rPr>
      </w:pPr>
      <w:r w:rsidRPr="00D20CC5">
        <w:rPr>
          <w:rFonts w:ascii="Calibri" w:eastAsiaTheme="minorHAnsi" w:hAnsi="Calibri" w:cs="Calibri"/>
          <w:color w:val="000000"/>
          <w:sz w:val="20"/>
          <w:lang w:val="es-MX" w:eastAsia="en-US"/>
        </w:rPr>
        <w:t>Nota: La tarifa solicitada para registro obedece a la obligación de mi representada a registrar tarifas sin impuestos. Para fines de comunicación, la tarifa se muestra incluyendo los impuestos vigentes a la fecha de su solicitud de registro. En caso de que suceda un cambio en la tasa impositiva se aplicará el nuevo impuesto en el monto total a pagar por el usuario al momento de su facturación</w:t>
      </w:r>
      <w:r>
        <w:rPr>
          <w:rFonts w:ascii="Calibri" w:eastAsiaTheme="minorHAnsi" w:hAnsi="Calibri" w:cs="Calibri"/>
          <w:color w:val="000000"/>
          <w:sz w:val="16"/>
          <w:szCs w:val="16"/>
          <w:lang w:val="es-MX" w:eastAsia="en-US"/>
        </w:rPr>
        <w:t>.</w:t>
      </w:r>
    </w:p>
    <w:p w14:paraId="246F49CC" w14:textId="77777777" w:rsidR="00082EAF" w:rsidRPr="002D1FA4" w:rsidRDefault="00082EAF" w:rsidP="00082EAF">
      <w:pPr>
        <w:rPr>
          <w:rFonts w:asciiTheme="minorHAnsi" w:hAnsiTheme="minorHAnsi" w:cstheme="minorHAnsi"/>
          <w:bCs/>
          <w:szCs w:val="24"/>
        </w:rPr>
      </w:pPr>
    </w:p>
    <w:p w14:paraId="5C6EE93B" w14:textId="77777777" w:rsidR="00082EAF" w:rsidRPr="002D1FA4" w:rsidRDefault="00082EAF" w:rsidP="00082EAF">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25F65946" w14:textId="77777777" w:rsidR="00372F5F" w:rsidRPr="00372F5F" w:rsidRDefault="00372F5F" w:rsidP="008C41E6">
      <w:pPr>
        <w:pStyle w:val="Prrafodelista"/>
        <w:numPr>
          <w:ilvl w:val="0"/>
          <w:numId w:val="57"/>
        </w:numPr>
        <w:spacing w:line="276" w:lineRule="auto"/>
        <w:ind w:left="360"/>
        <w:contextualSpacing w:val="0"/>
        <w:jc w:val="both"/>
        <w:rPr>
          <w:rFonts w:asciiTheme="minorHAnsi" w:hAnsiTheme="minorHAnsi" w:cstheme="minorHAnsi"/>
          <w:b/>
          <w:bCs/>
          <w:szCs w:val="24"/>
        </w:rPr>
      </w:pPr>
      <w:r w:rsidRPr="00372F5F">
        <w:rPr>
          <w:rFonts w:asciiTheme="minorHAnsi" w:hAnsiTheme="minorHAnsi" w:cstheme="minorHAnsi"/>
          <w:bCs/>
          <w:szCs w:val="24"/>
        </w:rPr>
        <w:t>Aplica para clientes Telmex.</w:t>
      </w:r>
    </w:p>
    <w:p w14:paraId="76CB87ED" w14:textId="77777777" w:rsidR="00372F5F" w:rsidRPr="00372F5F" w:rsidRDefault="00372F5F" w:rsidP="008C41E6">
      <w:pPr>
        <w:pStyle w:val="Prrafodelista"/>
        <w:numPr>
          <w:ilvl w:val="0"/>
          <w:numId w:val="57"/>
        </w:numPr>
        <w:spacing w:line="276" w:lineRule="auto"/>
        <w:ind w:left="360"/>
        <w:contextualSpacing w:val="0"/>
        <w:jc w:val="both"/>
        <w:rPr>
          <w:rFonts w:asciiTheme="minorHAnsi" w:hAnsiTheme="minorHAnsi" w:cstheme="minorHAnsi"/>
          <w:b/>
          <w:bCs/>
          <w:szCs w:val="24"/>
        </w:rPr>
      </w:pPr>
      <w:r w:rsidRPr="00372F5F">
        <w:rPr>
          <w:rFonts w:asciiTheme="minorHAnsi" w:hAnsiTheme="minorHAnsi" w:cstheme="minorHAnsi"/>
          <w:bCs/>
          <w:szCs w:val="24"/>
        </w:rPr>
        <w:t>Aplicará para el Paquete Conectes Negocio vigente y modificaciones subsecuentes a este.</w:t>
      </w:r>
    </w:p>
    <w:p w14:paraId="792A8375" w14:textId="77777777" w:rsidR="00372F5F" w:rsidRPr="00372F5F" w:rsidRDefault="00372F5F" w:rsidP="008C41E6">
      <w:pPr>
        <w:pStyle w:val="Prrafodelista"/>
        <w:numPr>
          <w:ilvl w:val="0"/>
          <w:numId w:val="57"/>
        </w:numPr>
        <w:spacing w:line="276" w:lineRule="auto"/>
        <w:ind w:left="360"/>
        <w:contextualSpacing w:val="0"/>
        <w:jc w:val="both"/>
        <w:rPr>
          <w:rFonts w:asciiTheme="minorHAnsi" w:hAnsiTheme="minorHAnsi" w:cstheme="minorHAnsi"/>
          <w:b/>
          <w:bCs/>
          <w:szCs w:val="24"/>
        </w:rPr>
      </w:pPr>
      <w:r w:rsidRPr="00372F5F">
        <w:rPr>
          <w:rFonts w:asciiTheme="minorHAnsi" w:hAnsiTheme="minorHAnsi" w:cstheme="minorHAnsi"/>
          <w:bCs/>
          <w:szCs w:val="24"/>
        </w:rPr>
        <w:t xml:space="preserve">El Cliente se obliga a pagar a Telmex por el Servicio contratado, las tarifas y cargos que se establecen en el contrato.  </w:t>
      </w:r>
    </w:p>
    <w:p w14:paraId="6F022326" w14:textId="77777777" w:rsidR="00372F5F" w:rsidRPr="00372F5F" w:rsidRDefault="00372F5F" w:rsidP="008C41E6">
      <w:pPr>
        <w:pStyle w:val="Prrafodelista"/>
        <w:numPr>
          <w:ilvl w:val="0"/>
          <w:numId w:val="57"/>
        </w:numPr>
        <w:spacing w:line="276" w:lineRule="auto"/>
        <w:ind w:left="360"/>
        <w:contextualSpacing w:val="0"/>
        <w:jc w:val="both"/>
        <w:rPr>
          <w:rFonts w:asciiTheme="minorHAnsi" w:hAnsiTheme="minorHAnsi" w:cstheme="minorHAnsi"/>
          <w:b/>
          <w:bCs/>
          <w:szCs w:val="24"/>
        </w:rPr>
      </w:pPr>
      <w:r w:rsidRPr="00372F5F">
        <w:rPr>
          <w:rFonts w:asciiTheme="minorHAnsi" w:hAnsiTheme="minorHAnsi" w:cstheme="minorHAnsi"/>
          <w:bCs/>
          <w:szCs w:val="24"/>
        </w:rPr>
        <w:t>Los cargos por concepto de Renta Mensual de Velocidad Simétrica Conectes Negocio son independientes de los cargos asociados con el “Paquete Conectes Negocio” y de cualquier otro servicio contratado por el cliente con Telmex.</w:t>
      </w:r>
    </w:p>
    <w:p w14:paraId="400B6E8D" w14:textId="77777777" w:rsidR="00372F5F" w:rsidRPr="00372F5F" w:rsidRDefault="00372F5F" w:rsidP="008C41E6">
      <w:pPr>
        <w:pStyle w:val="Prrafodelista"/>
        <w:numPr>
          <w:ilvl w:val="0"/>
          <w:numId w:val="58"/>
        </w:numPr>
        <w:ind w:left="360"/>
        <w:contextualSpacing w:val="0"/>
        <w:rPr>
          <w:rFonts w:asciiTheme="minorHAnsi" w:hAnsiTheme="minorHAnsi" w:cstheme="minorHAnsi"/>
          <w:b/>
          <w:bCs/>
          <w:szCs w:val="24"/>
        </w:rPr>
      </w:pPr>
      <w:r w:rsidRPr="00372F5F">
        <w:rPr>
          <w:rFonts w:asciiTheme="minorHAnsi" w:hAnsiTheme="minorHAnsi" w:cstheme="minorHAnsi"/>
          <w:bCs/>
          <w:szCs w:val="24"/>
        </w:rPr>
        <w:t>La Velocidad simétrica Conectes Negocio no tiene cargo de contratación o activación.</w:t>
      </w:r>
    </w:p>
    <w:p w14:paraId="119CF9E8" w14:textId="77777777" w:rsidR="00372F5F" w:rsidRPr="00372F5F" w:rsidRDefault="00372F5F" w:rsidP="008C41E6">
      <w:pPr>
        <w:pStyle w:val="Prrafodelista"/>
        <w:numPr>
          <w:ilvl w:val="0"/>
          <w:numId w:val="57"/>
        </w:numPr>
        <w:spacing w:line="276" w:lineRule="auto"/>
        <w:ind w:left="360"/>
        <w:contextualSpacing w:val="0"/>
        <w:rPr>
          <w:rFonts w:asciiTheme="minorHAnsi" w:hAnsiTheme="minorHAnsi" w:cstheme="minorHAnsi"/>
          <w:b/>
          <w:bCs/>
          <w:szCs w:val="24"/>
        </w:rPr>
      </w:pPr>
      <w:r w:rsidRPr="00372F5F">
        <w:rPr>
          <w:rFonts w:asciiTheme="minorHAnsi" w:hAnsiTheme="minorHAnsi" w:cstheme="minorHAnsi"/>
          <w:bCs/>
          <w:szCs w:val="24"/>
        </w:rPr>
        <w:lastRenderedPageBreak/>
        <w:t>No aplican descuentos u otras promociones a menos que se especifique lo contrario.</w:t>
      </w:r>
    </w:p>
    <w:p w14:paraId="4E2BF539" w14:textId="77777777" w:rsidR="00082EAF" w:rsidRPr="00372F5F" w:rsidRDefault="00082EAF" w:rsidP="00372F5F">
      <w:pPr>
        <w:rPr>
          <w:rFonts w:asciiTheme="minorHAnsi" w:hAnsiTheme="minorHAnsi" w:cstheme="minorHAnsi"/>
          <w:szCs w:val="24"/>
        </w:rPr>
      </w:pPr>
    </w:p>
    <w:p w14:paraId="076B718A" w14:textId="77777777" w:rsidR="00082EAF" w:rsidRPr="002D1FA4" w:rsidRDefault="00082EAF" w:rsidP="00082EAF">
      <w:pPr>
        <w:outlineLvl w:val="0"/>
        <w:rPr>
          <w:rFonts w:asciiTheme="minorHAnsi" w:hAnsiTheme="minorHAnsi" w:cstheme="minorHAnsi"/>
          <w:b/>
          <w:szCs w:val="24"/>
        </w:rPr>
      </w:pPr>
      <w:r w:rsidRPr="002D1FA4">
        <w:rPr>
          <w:rFonts w:asciiTheme="minorHAnsi" w:hAnsiTheme="minorHAnsi" w:cstheme="minorHAnsi"/>
          <w:b/>
          <w:szCs w:val="24"/>
        </w:rPr>
        <w:t>Políticas Comerciales</w:t>
      </w:r>
    </w:p>
    <w:p w14:paraId="3FEF68D7"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Para la provisión del servicio Velocidad Simétrica Conectes Negocio requiere que el cliente tenga contratado un “Paquete Conectes Negocio” en la misma línea donde se aprovisionará.</w:t>
      </w:r>
    </w:p>
    <w:p w14:paraId="5E95D24D" w14:textId="77777777" w:rsidR="00372F5F" w:rsidRPr="00372F5F" w:rsidRDefault="00372F5F" w:rsidP="008C41E6">
      <w:pPr>
        <w:pStyle w:val="Prrafodelista"/>
        <w:numPr>
          <w:ilvl w:val="0"/>
          <w:numId w:val="59"/>
        </w:numPr>
        <w:tabs>
          <w:tab w:val="left" w:pos="360"/>
          <w:tab w:val="left" w:pos="426"/>
        </w:tabs>
        <w:contextualSpacing w:val="0"/>
        <w:jc w:val="both"/>
        <w:rPr>
          <w:rFonts w:asciiTheme="minorHAnsi" w:hAnsiTheme="minorHAnsi" w:cs="Arial"/>
          <w:b/>
          <w:bCs/>
          <w:szCs w:val="24"/>
        </w:rPr>
      </w:pPr>
      <w:r w:rsidRPr="00372F5F">
        <w:rPr>
          <w:rFonts w:asciiTheme="minorHAnsi" w:hAnsiTheme="minorHAnsi" w:cs="Arial"/>
          <w:bCs/>
          <w:szCs w:val="24"/>
        </w:rPr>
        <w:t>Aplica para paquetes nuevos y existentes.</w:t>
      </w:r>
    </w:p>
    <w:p w14:paraId="34B1B7C7" w14:textId="77777777" w:rsidR="00372F5F" w:rsidRPr="00372F5F" w:rsidRDefault="00372F5F" w:rsidP="008C41E6">
      <w:pPr>
        <w:pStyle w:val="Prrafodelista"/>
        <w:numPr>
          <w:ilvl w:val="0"/>
          <w:numId w:val="59"/>
        </w:numPr>
        <w:contextualSpacing w:val="0"/>
        <w:jc w:val="both"/>
        <w:rPr>
          <w:rFonts w:asciiTheme="minorHAnsi" w:hAnsiTheme="minorHAnsi" w:cs="Arial"/>
          <w:b/>
          <w:bCs/>
          <w:szCs w:val="24"/>
        </w:rPr>
      </w:pPr>
      <w:r w:rsidRPr="00372F5F">
        <w:rPr>
          <w:rFonts w:asciiTheme="minorHAnsi" w:hAnsiTheme="minorHAnsi" w:cs="Arial"/>
          <w:bCs/>
          <w:szCs w:val="24"/>
        </w:rPr>
        <w:t>Es requisito indispensable que la línea donde tienen contratado el paquete no presente adeudos vencidos para que la Velocidad Simétrica Conectes Negocio aplique y se facture correctamente.</w:t>
      </w:r>
    </w:p>
    <w:p w14:paraId="20E42509" w14:textId="77777777" w:rsidR="00372F5F" w:rsidRPr="00372F5F" w:rsidRDefault="00372F5F" w:rsidP="008C41E6">
      <w:pPr>
        <w:pStyle w:val="Prrafodelista"/>
        <w:numPr>
          <w:ilvl w:val="0"/>
          <w:numId w:val="59"/>
        </w:numPr>
        <w:tabs>
          <w:tab w:val="left" w:pos="360"/>
          <w:tab w:val="left" w:pos="426"/>
        </w:tabs>
        <w:contextualSpacing w:val="0"/>
        <w:jc w:val="both"/>
        <w:rPr>
          <w:rFonts w:asciiTheme="minorHAnsi" w:hAnsiTheme="minorHAnsi" w:cs="Arial"/>
          <w:b/>
          <w:bCs/>
          <w:szCs w:val="24"/>
        </w:rPr>
      </w:pPr>
      <w:r w:rsidRPr="00372F5F">
        <w:rPr>
          <w:rFonts w:asciiTheme="minorHAnsi" w:hAnsiTheme="minorHAnsi" w:cs="Arial"/>
          <w:bCs/>
          <w:szCs w:val="24"/>
        </w:rPr>
        <w:t>La contratación está restringida a una velocidad simétrica por “Paquete Conectes Negocio” contratado.</w:t>
      </w:r>
    </w:p>
    <w:p w14:paraId="6B6D98A4" w14:textId="77777777" w:rsidR="00372F5F" w:rsidRPr="00372F5F" w:rsidRDefault="00372F5F" w:rsidP="008C41E6">
      <w:pPr>
        <w:pStyle w:val="Prrafodelista"/>
        <w:numPr>
          <w:ilvl w:val="0"/>
          <w:numId w:val="59"/>
        </w:numPr>
        <w:tabs>
          <w:tab w:val="left" w:pos="360"/>
          <w:tab w:val="left" w:pos="426"/>
        </w:tabs>
        <w:contextualSpacing w:val="0"/>
        <w:jc w:val="both"/>
        <w:rPr>
          <w:rFonts w:asciiTheme="minorHAnsi" w:hAnsiTheme="minorHAnsi" w:cs="Arial"/>
          <w:b/>
          <w:bCs/>
          <w:szCs w:val="24"/>
        </w:rPr>
      </w:pPr>
      <w:r w:rsidRPr="00372F5F">
        <w:rPr>
          <w:rFonts w:asciiTheme="minorHAnsi" w:hAnsiTheme="minorHAnsi" w:cs="Arial"/>
          <w:bCs/>
          <w:szCs w:val="24"/>
        </w:rPr>
        <w:t>La Velocidad Simétrica Conectes Negocio aplica siempre y cuando las condiciones técnicas de equipamiento lo permitan y podría variar en función de factores que incluyen limitaciones del dispositivo, de la red y otros.</w:t>
      </w:r>
    </w:p>
    <w:p w14:paraId="6685CBA1"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No existe periodo mínimo de contratación.</w:t>
      </w:r>
    </w:p>
    <w:p w14:paraId="35E1C9AA"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 xml:space="preserve">En caso de baja o cancelación de Velocidad Simétrica Conectes Negocio el servicio de infinitum regresará a la configuración vigente en el “Paquete Conectes Negocio”. </w:t>
      </w:r>
    </w:p>
    <w:p w14:paraId="320240FF"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En caso de cambio o baja del “Paquete Conectes Negocio” el servicio de Velocidad Simétrica Conectes Negocio se dará de baja.</w:t>
      </w:r>
    </w:p>
    <w:p w14:paraId="1B843FFE"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Al realizar un cambio de domicilio, el servicio mantiene el ancho de banda original del Paquete Conectes Negocio y la Velocidad Simétrica Conectes Negocio siempre y cuando las facilidades técnicas así lo permitan.</w:t>
      </w:r>
    </w:p>
    <w:p w14:paraId="3B97C672" w14:textId="77777777" w:rsidR="00372F5F" w:rsidRPr="00372F5F" w:rsidRDefault="00372F5F" w:rsidP="008C41E6">
      <w:pPr>
        <w:pStyle w:val="Prrafodelista"/>
        <w:numPr>
          <w:ilvl w:val="0"/>
          <w:numId w:val="59"/>
        </w:numPr>
        <w:contextualSpacing w:val="0"/>
        <w:jc w:val="both"/>
        <w:rPr>
          <w:rFonts w:asciiTheme="minorHAnsi" w:hAnsiTheme="minorHAnsi" w:cs="Arial"/>
          <w:b/>
          <w:bCs/>
          <w:szCs w:val="24"/>
        </w:rPr>
      </w:pPr>
      <w:r w:rsidRPr="00372F5F">
        <w:rPr>
          <w:rFonts w:asciiTheme="minorHAnsi" w:hAnsiTheme="minorHAnsi" w:cs="Arial"/>
          <w:bCs/>
          <w:szCs w:val="24"/>
        </w:rPr>
        <w:t xml:space="preserve">El plan no puede ser contratado para fines distintos a los de uso comercial, no incluye aquellos con operaciones de tipo </w:t>
      </w:r>
      <w:proofErr w:type="spellStart"/>
      <w:r w:rsidRPr="00372F5F">
        <w:rPr>
          <w:rFonts w:asciiTheme="minorHAnsi" w:hAnsiTheme="minorHAnsi" w:cs="Arial"/>
          <w:bCs/>
          <w:i/>
          <w:iCs/>
          <w:szCs w:val="24"/>
        </w:rPr>
        <w:t>call</w:t>
      </w:r>
      <w:proofErr w:type="spellEnd"/>
      <w:r w:rsidRPr="00372F5F">
        <w:rPr>
          <w:rFonts w:asciiTheme="minorHAnsi" w:hAnsiTheme="minorHAnsi" w:cs="Arial"/>
          <w:bCs/>
          <w:i/>
          <w:iCs/>
          <w:szCs w:val="24"/>
        </w:rPr>
        <w:t xml:space="preserve"> center</w:t>
      </w:r>
      <w:r w:rsidRPr="00372F5F">
        <w:rPr>
          <w:rFonts w:asciiTheme="minorHAnsi" w:hAnsiTheme="minorHAnsi" w:cs="Arial"/>
          <w:bCs/>
          <w:szCs w:val="24"/>
        </w:rPr>
        <w:t>, ni revendedores de servicios.</w:t>
      </w:r>
    </w:p>
    <w:p w14:paraId="48A4CEB7"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Aplica únicamente para IP dinámica.</w:t>
      </w:r>
    </w:p>
    <w:p w14:paraId="759B315F"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Al utilizar los servicios de Telmex, el cliente acepta y está de acuerdo en cumplir los términos de las políticas de uso justo de internet y telefonía fijos, publicadas en el sitio de internet de Telmex.</w:t>
      </w:r>
    </w:p>
    <w:p w14:paraId="5DC2031E"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76FE8E9B" w14:textId="77777777" w:rsidR="00082EAF" w:rsidRDefault="00372F5F" w:rsidP="00372F5F">
      <w:pPr>
        <w:tabs>
          <w:tab w:val="left" w:pos="7297"/>
        </w:tabs>
        <w:outlineLvl w:val="0"/>
        <w:rPr>
          <w:rFonts w:asciiTheme="minorHAnsi" w:hAnsiTheme="minorHAnsi" w:cstheme="minorHAnsi"/>
          <w:b/>
          <w:szCs w:val="24"/>
          <w:lang w:val="es-ES_tradnl"/>
        </w:rPr>
      </w:pPr>
      <w:r>
        <w:rPr>
          <w:rFonts w:asciiTheme="minorHAnsi" w:hAnsiTheme="minorHAnsi" w:cstheme="minorHAnsi"/>
          <w:b/>
          <w:szCs w:val="24"/>
          <w:lang w:val="es-ES_tradnl"/>
        </w:rPr>
        <w:tab/>
      </w:r>
    </w:p>
    <w:p w14:paraId="1EB1C20D" w14:textId="77777777" w:rsidR="00082EAF" w:rsidRPr="002D1FA4" w:rsidRDefault="00082EAF" w:rsidP="00082EAF">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246E3C60" w14:textId="77777777" w:rsidR="00A60928" w:rsidRDefault="00082EAF" w:rsidP="00A07142">
      <w:pPr>
        <w:rPr>
          <w:rStyle w:val="Ttulo3Car"/>
          <w:rFonts w:asciiTheme="minorHAnsi" w:hAnsiTheme="minorHAnsi" w:cstheme="minorHAnsi"/>
          <w:sz w:val="28"/>
          <w:szCs w:val="28"/>
        </w:rPr>
      </w:pPr>
      <w:r w:rsidRPr="002C79DE">
        <w:rPr>
          <w:rFonts w:asciiTheme="minorHAnsi" w:hAnsiTheme="minorHAnsi" w:cstheme="minorHAnsi"/>
          <w:bCs/>
          <w:szCs w:val="24"/>
        </w:rPr>
        <w:t>Indefinida.</w:t>
      </w:r>
    </w:p>
    <w:p w14:paraId="340EE593" w14:textId="77777777" w:rsidR="00A60928" w:rsidRDefault="00A60928" w:rsidP="00A07142">
      <w:pPr>
        <w:rPr>
          <w:rStyle w:val="Ttulo3Car"/>
          <w:rFonts w:asciiTheme="minorHAnsi" w:hAnsiTheme="minorHAnsi" w:cstheme="minorHAnsi"/>
          <w:sz w:val="28"/>
          <w:szCs w:val="28"/>
        </w:rPr>
      </w:pPr>
    </w:p>
    <w:p w14:paraId="3A8A02CF" w14:textId="77777777" w:rsidR="00A60928" w:rsidRDefault="00A60928" w:rsidP="00A07142">
      <w:pPr>
        <w:rPr>
          <w:rStyle w:val="Ttulo3Car"/>
          <w:rFonts w:asciiTheme="minorHAnsi" w:hAnsiTheme="minorHAnsi" w:cstheme="minorHAnsi"/>
          <w:sz w:val="28"/>
          <w:szCs w:val="28"/>
        </w:rPr>
      </w:pPr>
    </w:p>
    <w:p w14:paraId="5B9A80D6" w14:textId="77777777" w:rsidR="001A6262" w:rsidRPr="00D10C1D" w:rsidRDefault="001A6262" w:rsidP="001A6262">
      <w:pPr>
        <w:rPr>
          <w:rStyle w:val="Ttulo3Car"/>
          <w:rFonts w:asciiTheme="minorHAnsi" w:hAnsiTheme="minorHAnsi" w:cstheme="minorHAnsi"/>
          <w:sz w:val="28"/>
          <w:szCs w:val="28"/>
        </w:rPr>
      </w:pPr>
      <w:bookmarkStart w:id="216" w:name="_Toc162342590"/>
      <w:r w:rsidRPr="00D10C1D">
        <w:rPr>
          <w:rStyle w:val="Ttulo3Car"/>
          <w:rFonts w:asciiTheme="minorHAnsi" w:hAnsiTheme="minorHAnsi" w:cstheme="minorHAnsi"/>
          <w:sz w:val="28"/>
          <w:szCs w:val="28"/>
        </w:rPr>
        <w:lastRenderedPageBreak/>
        <w:t>X</w:t>
      </w:r>
      <w:r w:rsidR="006333DD">
        <w:rPr>
          <w:rStyle w:val="Ttulo3Car"/>
          <w:rFonts w:asciiTheme="minorHAnsi" w:hAnsiTheme="minorHAnsi" w:cstheme="minorHAnsi"/>
          <w:sz w:val="28"/>
          <w:szCs w:val="28"/>
        </w:rPr>
        <w:t>X</w:t>
      </w:r>
      <w:r w:rsidR="001077E0">
        <w:rPr>
          <w:rStyle w:val="Ttulo3Car"/>
          <w:rFonts w:asciiTheme="minorHAnsi" w:hAnsiTheme="minorHAnsi" w:cstheme="minorHAnsi"/>
          <w:sz w:val="28"/>
          <w:szCs w:val="28"/>
        </w:rPr>
        <w:t>II</w:t>
      </w:r>
      <w:r w:rsidRPr="00D10C1D">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VELOCIDAD SIMÉTRICA MI NEGOCIO</w:t>
      </w:r>
      <w:bookmarkEnd w:id="216"/>
    </w:p>
    <w:p w14:paraId="514D7014" w14:textId="77777777" w:rsidR="001A6262" w:rsidRPr="00D10C1D" w:rsidRDefault="001A6262" w:rsidP="001A6262">
      <w:pPr>
        <w:rPr>
          <w:rFonts w:asciiTheme="minorHAnsi" w:hAnsiTheme="minorHAnsi" w:cstheme="minorHAnsi"/>
          <w:b/>
          <w:szCs w:val="24"/>
        </w:rPr>
      </w:pPr>
    </w:p>
    <w:p w14:paraId="22D17D0B" w14:textId="77777777" w:rsidR="001A6262" w:rsidRPr="00D10C1D" w:rsidRDefault="001A6262" w:rsidP="001A6262">
      <w:pPr>
        <w:outlineLvl w:val="0"/>
        <w:rPr>
          <w:rFonts w:asciiTheme="minorHAnsi" w:hAnsiTheme="minorHAnsi" w:cstheme="minorHAnsi"/>
          <w:b/>
          <w:szCs w:val="24"/>
        </w:rPr>
      </w:pPr>
      <w:r w:rsidRPr="00D10C1D">
        <w:rPr>
          <w:rFonts w:asciiTheme="minorHAnsi" w:hAnsiTheme="minorHAnsi" w:cstheme="minorHAnsi"/>
          <w:b/>
          <w:szCs w:val="24"/>
        </w:rPr>
        <w:t>Número de Inscripción:</w:t>
      </w:r>
      <w:r>
        <w:rPr>
          <w:rFonts w:asciiTheme="minorHAnsi" w:hAnsiTheme="minorHAnsi" w:cstheme="minorHAnsi"/>
          <w:b/>
          <w:szCs w:val="24"/>
        </w:rPr>
        <w:t xml:space="preserve"> </w:t>
      </w:r>
      <w:r w:rsidRPr="004E661E">
        <w:rPr>
          <w:rFonts w:asciiTheme="minorHAnsi" w:hAnsiTheme="minorHAnsi" w:cstheme="minorHAnsi"/>
          <w:b/>
          <w:sz w:val="28"/>
          <w:szCs w:val="28"/>
        </w:rPr>
        <w:t>5</w:t>
      </w:r>
      <w:r w:rsidR="006F2970">
        <w:rPr>
          <w:rFonts w:asciiTheme="minorHAnsi" w:hAnsiTheme="minorHAnsi" w:cstheme="minorHAnsi"/>
          <w:b/>
          <w:sz w:val="28"/>
          <w:szCs w:val="28"/>
        </w:rPr>
        <w:t>35607</w:t>
      </w:r>
    </w:p>
    <w:p w14:paraId="59B6D74D" w14:textId="77777777" w:rsidR="001A6262" w:rsidRPr="00D10C1D" w:rsidRDefault="001A6262" w:rsidP="001A6262">
      <w:pPr>
        <w:rPr>
          <w:rFonts w:asciiTheme="minorHAnsi" w:hAnsiTheme="minorHAnsi" w:cstheme="minorHAnsi"/>
          <w:szCs w:val="24"/>
        </w:rPr>
      </w:pPr>
    </w:p>
    <w:p w14:paraId="566E89AD" w14:textId="77777777" w:rsidR="001A6262" w:rsidRPr="00D10C1D" w:rsidRDefault="001A6262" w:rsidP="001A6262">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Nombre del Servicio:</w:t>
      </w:r>
    </w:p>
    <w:p w14:paraId="69A4907B" w14:textId="77777777" w:rsidR="001A6262" w:rsidRPr="00D10C1D" w:rsidRDefault="001A6262" w:rsidP="001A6262">
      <w:pPr>
        <w:rPr>
          <w:rFonts w:asciiTheme="minorHAnsi" w:hAnsiTheme="minorHAnsi" w:cstheme="minorHAnsi"/>
          <w:bCs/>
          <w:szCs w:val="24"/>
          <w:lang w:val="es-ES_tradnl"/>
        </w:rPr>
      </w:pPr>
      <w:r>
        <w:rPr>
          <w:rFonts w:asciiTheme="minorHAnsi" w:hAnsiTheme="minorHAnsi" w:cstheme="minorHAnsi"/>
          <w:bCs/>
          <w:szCs w:val="24"/>
          <w:lang w:val="es-ES_tradnl"/>
        </w:rPr>
        <w:t xml:space="preserve">Velocidad Simétrica </w:t>
      </w:r>
      <w:r w:rsidR="006F2970">
        <w:rPr>
          <w:rFonts w:asciiTheme="minorHAnsi" w:hAnsiTheme="minorHAnsi" w:cstheme="minorHAnsi"/>
          <w:bCs/>
          <w:szCs w:val="24"/>
          <w:lang w:val="es-ES_tradnl"/>
        </w:rPr>
        <w:t>Mi Negocio</w:t>
      </w:r>
      <w:r w:rsidRPr="00D10C1D">
        <w:rPr>
          <w:rFonts w:asciiTheme="minorHAnsi" w:hAnsiTheme="minorHAnsi" w:cstheme="minorHAnsi"/>
          <w:bCs/>
          <w:szCs w:val="24"/>
          <w:lang w:val="es-ES_tradnl"/>
        </w:rPr>
        <w:t>.</w:t>
      </w:r>
    </w:p>
    <w:p w14:paraId="6947A855" w14:textId="77777777" w:rsidR="001A6262" w:rsidRDefault="001A6262" w:rsidP="001A6262">
      <w:pPr>
        <w:outlineLvl w:val="0"/>
        <w:rPr>
          <w:rFonts w:asciiTheme="minorHAnsi" w:hAnsiTheme="minorHAnsi" w:cstheme="minorHAnsi"/>
          <w:b/>
          <w:szCs w:val="24"/>
          <w:lang w:val="es-ES_tradnl"/>
        </w:rPr>
      </w:pPr>
    </w:p>
    <w:p w14:paraId="7D11A30F" w14:textId="77777777" w:rsidR="001A6262" w:rsidRPr="00D10C1D" w:rsidRDefault="001A6262" w:rsidP="001A6262">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Descripción:</w:t>
      </w:r>
    </w:p>
    <w:p w14:paraId="28A98304" w14:textId="77777777" w:rsidR="006F2970" w:rsidRPr="006F2970" w:rsidRDefault="006F2970" w:rsidP="006F2970">
      <w:pPr>
        <w:outlineLvl w:val="0"/>
        <w:rPr>
          <w:rFonts w:asciiTheme="minorHAnsi" w:hAnsiTheme="minorHAnsi" w:cstheme="minorHAnsi"/>
          <w:bCs/>
          <w:szCs w:val="24"/>
          <w:lang w:val="es-ES_tradnl"/>
        </w:rPr>
      </w:pPr>
      <w:r w:rsidRPr="006F2970">
        <w:rPr>
          <w:rFonts w:asciiTheme="minorHAnsi" w:hAnsiTheme="minorHAnsi" w:cstheme="minorHAnsi"/>
          <w:bCs/>
          <w:szCs w:val="24"/>
          <w:lang w:val="es-ES_tradnl"/>
        </w:rPr>
        <w:t>Es un servicio opcional para los clientes Comerciales que cuenten con “Paquete Mi Negocio” o “Paquete Mi Negocio Netflix” que consiste en hacer simétrica la velocidad del Infinitum con una tasa de transmisión bidireccional.</w:t>
      </w:r>
    </w:p>
    <w:p w14:paraId="0A140101" w14:textId="77777777" w:rsidR="001A6262" w:rsidRPr="002D1FA4" w:rsidRDefault="006F2970" w:rsidP="006F2970">
      <w:pPr>
        <w:outlineLvl w:val="0"/>
        <w:rPr>
          <w:rFonts w:asciiTheme="minorHAnsi" w:hAnsiTheme="minorHAnsi" w:cstheme="minorHAnsi"/>
          <w:b/>
          <w:szCs w:val="24"/>
          <w:lang w:val="es-ES_tradnl"/>
        </w:rPr>
      </w:pPr>
      <w:r w:rsidRPr="006F2970">
        <w:rPr>
          <w:rFonts w:asciiTheme="minorHAnsi" w:hAnsiTheme="minorHAnsi" w:cstheme="minorHAnsi"/>
          <w:bCs/>
          <w:szCs w:val="24"/>
          <w:lang w:val="es-ES_tradnl"/>
        </w:rPr>
        <w:t>Este servicio de ancho de banda simétrico se ofrece bajo un esquema de renta mensual (adicional a la renta mensual del paquete que tenga contratado), donde el cliente puede recibir la misma velocidad de transmisión en la carga y descarga de información (sujeto a que las facilidades técnicas lo permitan).</w:t>
      </w:r>
    </w:p>
    <w:p w14:paraId="3C7740F4" w14:textId="77777777" w:rsidR="001A6262" w:rsidRPr="002D1FA4" w:rsidRDefault="001A6262" w:rsidP="001A6262">
      <w:pPr>
        <w:rPr>
          <w:rFonts w:asciiTheme="minorHAnsi" w:hAnsiTheme="minorHAnsi" w:cstheme="minorHAnsi"/>
          <w:bCs/>
          <w:szCs w:val="24"/>
          <w:lang w:val="es-ES_tradnl"/>
        </w:rPr>
      </w:pPr>
    </w:p>
    <w:p w14:paraId="4603B651" w14:textId="77777777" w:rsidR="001A6262" w:rsidRPr="002D1FA4" w:rsidRDefault="001A6262" w:rsidP="001A6262">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17762DED" w14:textId="77777777" w:rsidR="001A6262" w:rsidRDefault="001A6262" w:rsidP="001A6262">
      <w:pPr>
        <w:rPr>
          <w:rFonts w:asciiTheme="minorHAnsi" w:hAnsiTheme="minorHAnsi" w:cstheme="minorHAnsi"/>
          <w:bCs/>
          <w:szCs w:val="24"/>
          <w:lang w:val="es-ES_tradnl"/>
        </w:rPr>
      </w:pPr>
      <w:r>
        <w:rPr>
          <w:rFonts w:asciiTheme="minorHAnsi" w:hAnsiTheme="minorHAnsi" w:cstheme="minorHAnsi"/>
          <w:bCs/>
          <w:szCs w:val="24"/>
          <w:lang w:val="es-ES_tradnl"/>
        </w:rPr>
        <w:t>Renta Mensual</w:t>
      </w:r>
    </w:p>
    <w:p w14:paraId="2BCC912D" w14:textId="77777777" w:rsidR="001A6262" w:rsidRDefault="006F2970" w:rsidP="001A6262">
      <w:pPr>
        <w:autoSpaceDE w:val="0"/>
        <w:autoSpaceDN w:val="0"/>
        <w:adjustRightInd w:val="0"/>
        <w:rPr>
          <w:rFonts w:ascii="Calibri" w:eastAsiaTheme="minorHAnsi" w:hAnsi="Calibri" w:cs="Calibri"/>
          <w:color w:val="000000"/>
          <w:sz w:val="22"/>
          <w:szCs w:val="22"/>
          <w:lang w:val="es-MX" w:eastAsia="en-US"/>
        </w:rPr>
      </w:pPr>
      <w:r>
        <w:rPr>
          <w:rFonts w:asciiTheme="minorHAnsi" w:hAnsiTheme="minorHAnsi" w:cs="Arial"/>
          <w:bCs/>
          <w:sz w:val="22"/>
          <w:szCs w:val="22"/>
        </w:rPr>
        <w:t>A</w:t>
      </w:r>
      <w:r w:rsidRPr="00016026">
        <w:rPr>
          <w:rFonts w:asciiTheme="minorHAnsi" w:hAnsiTheme="minorHAnsi" w:cs="Arial"/>
          <w:bCs/>
          <w:sz w:val="22"/>
          <w:szCs w:val="22"/>
        </w:rPr>
        <w:t>plica</w:t>
      </w:r>
      <w:r>
        <w:rPr>
          <w:rFonts w:asciiTheme="minorHAnsi" w:hAnsiTheme="minorHAnsi" w:cs="Arial"/>
          <w:bCs/>
          <w:sz w:val="22"/>
          <w:szCs w:val="22"/>
        </w:rPr>
        <w:t xml:space="preserve"> un cargo mensual por concepto del servicio Velocidad Simétrica Mi Negocio adicional al Paquete Mi Negocio </w:t>
      </w:r>
      <w:proofErr w:type="spellStart"/>
      <w:r>
        <w:rPr>
          <w:rFonts w:asciiTheme="minorHAnsi" w:hAnsiTheme="minorHAnsi" w:cs="Arial"/>
          <w:bCs/>
          <w:sz w:val="22"/>
          <w:szCs w:val="22"/>
        </w:rPr>
        <w:t>ó</w:t>
      </w:r>
      <w:proofErr w:type="spellEnd"/>
      <w:r>
        <w:rPr>
          <w:rFonts w:asciiTheme="minorHAnsi" w:hAnsiTheme="minorHAnsi" w:cs="Arial"/>
          <w:bCs/>
          <w:sz w:val="22"/>
          <w:szCs w:val="22"/>
        </w:rPr>
        <w:t xml:space="preserve"> Paquete Mi Negocio Netflix.</w:t>
      </w:r>
    </w:p>
    <w:p w14:paraId="61EA280A" w14:textId="77777777" w:rsidR="001A6262" w:rsidRDefault="001A6262" w:rsidP="001A6262">
      <w:pPr>
        <w:autoSpaceDE w:val="0"/>
        <w:autoSpaceDN w:val="0"/>
        <w:adjustRightInd w:val="0"/>
        <w:rPr>
          <w:rFonts w:ascii="Calibri" w:eastAsiaTheme="minorHAnsi" w:hAnsi="Calibri" w:cs="Calibri"/>
          <w:color w:val="000000"/>
          <w:sz w:val="22"/>
          <w:szCs w:val="22"/>
          <w:lang w:val="es-MX" w:eastAsia="en-US"/>
        </w:rPr>
      </w:pPr>
    </w:p>
    <w:p w14:paraId="6F0EE66A" w14:textId="77777777" w:rsidR="001A6262" w:rsidRDefault="001A6262" w:rsidP="001A6262">
      <w:pPr>
        <w:rPr>
          <w:rFonts w:asciiTheme="minorHAnsi" w:hAnsiTheme="minorHAnsi" w:cstheme="minorHAnsi"/>
          <w:bCs/>
          <w:szCs w:val="24"/>
          <w:lang w:val="es-ES_tradnl"/>
        </w:rPr>
      </w:pPr>
      <w:r>
        <w:rPr>
          <w:rFonts w:asciiTheme="minorHAnsi" w:hAnsiTheme="minorHAnsi" w:cstheme="minorHAnsi"/>
          <w:bCs/>
          <w:szCs w:val="24"/>
          <w:lang w:val="es-ES_tradnl"/>
        </w:rPr>
        <w:t xml:space="preserve">Velocidad Simétrica </w:t>
      </w:r>
      <w:r w:rsidR="006F2970">
        <w:rPr>
          <w:rFonts w:asciiTheme="minorHAnsi" w:hAnsiTheme="minorHAnsi" w:cstheme="minorHAnsi"/>
          <w:bCs/>
          <w:szCs w:val="24"/>
          <w:lang w:val="es-ES_tradnl"/>
        </w:rPr>
        <w:t>Mi Negocio</w:t>
      </w:r>
    </w:p>
    <w:p w14:paraId="29AA6818" w14:textId="77777777" w:rsidR="001A6262" w:rsidRDefault="001A6262" w:rsidP="001A6262">
      <w:pPr>
        <w:rPr>
          <w:rFonts w:asciiTheme="minorHAnsi" w:hAnsiTheme="minorHAnsi" w:cstheme="minorHAnsi"/>
          <w:bCs/>
          <w:szCs w:val="24"/>
          <w:lang w:val="es-ES_tradnl"/>
        </w:rPr>
      </w:pPr>
      <w:r>
        <w:rPr>
          <w:rFonts w:asciiTheme="minorHAnsi" w:hAnsiTheme="minorHAnsi" w:cstheme="minorHAnsi"/>
          <w:bCs/>
          <w:szCs w:val="24"/>
          <w:lang w:val="es-ES_tradnl"/>
        </w:rPr>
        <w:t>Renta Mensual sin impuestos: $2</w:t>
      </w:r>
      <w:r w:rsidR="006F2970">
        <w:rPr>
          <w:rFonts w:asciiTheme="minorHAnsi" w:hAnsiTheme="minorHAnsi" w:cstheme="minorHAnsi"/>
          <w:bCs/>
          <w:szCs w:val="24"/>
          <w:lang w:val="es-ES_tradnl"/>
        </w:rPr>
        <w:t>15.52</w:t>
      </w:r>
    </w:p>
    <w:p w14:paraId="096836AA" w14:textId="77777777" w:rsidR="001A6262" w:rsidRPr="002D1FA4" w:rsidRDefault="001A6262" w:rsidP="001A6262">
      <w:pPr>
        <w:rPr>
          <w:rFonts w:asciiTheme="minorHAnsi" w:hAnsiTheme="minorHAnsi" w:cstheme="minorHAnsi"/>
          <w:bCs/>
          <w:szCs w:val="24"/>
        </w:rPr>
      </w:pPr>
      <w:r>
        <w:rPr>
          <w:rFonts w:asciiTheme="minorHAnsi" w:hAnsiTheme="minorHAnsi" w:cstheme="minorHAnsi"/>
          <w:bCs/>
          <w:szCs w:val="24"/>
          <w:lang w:val="es-ES_tradnl"/>
        </w:rPr>
        <w:t>Renta Mensual con impuestos: $</w:t>
      </w:r>
      <w:r w:rsidR="006F2970">
        <w:rPr>
          <w:rFonts w:asciiTheme="minorHAnsi" w:hAnsiTheme="minorHAnsi" w:cstheme="minorHAnsi"/>
          <w:bCs/>
          <w:szCs w:val="24"/>
          <w:lang w:val="es-ES_tradnl"/>
        </w:rPr>
        <w:t>250</w:t>
      </w:r>
      <w:r>
        <w:rPr>
          <w:rFonts w:asciiTheme="minorHAnsi" w:hAnsiTheme="minorHAnsi" w:cstheme="minorHAnsi"/>
          <w:bCs/>
          <w:szCs w:val="24"/>
          <w:lang w:val="es-ES_tradnl"/>
        </w:rPr>
        <w:t>.00</w:t>
      </w:r>
    </w:p>
    <w:p w14:paraId="7E05D858" w14:textId="77777777" w:rsidR="001A6262" w:rsidRDefault="001A6262" w:rsidP="001A6262">
      <w:pPr>
        <w:autoSpaceDE w:val="0"/>
        <w:autoSpaceDN w:val="0"/>
        <w:adjustRightInd w:val="0"/>
        <w:rPr>
          <w:rFonts w:asciiTheme="minorHAnsi" w:hAnsiTheme="minorHAnsi" w:cstheme="minorHAnsi"/>
          <w:bCs/>
          <w:szCs w:val="24"/>
        </w:rPr>
      </w:pPr>
      <w:r w:rsidRPr="00D20CC5">
        <w:rPr>
          <w:rFonts w:ascii="Calibri" w:eastAsiaTheme="minorHAnsi" w:hAnsi="Calibri" w:cs="Calibri"/>
          <w:color w:val="000000"/>
          <w:sz w:val="20"/>
          <w:lang w:val="es-MX" w:eastAsia="en-US"/>
        </w:rPr>
        <w:t>Nota: La tarifa solicitada para registro obedece a la obligación de mi representada a registrar tarifas sin impuestos. Para fines de comunicación, la tarifa se muestra incluyendo los impuestos vigentes a la fecha de su solicitud de registro. En caso de que suceda un cambio en la tasa impositiva se aplicará el nuevo impuesto en el monto total a pagar por el usuario al momento de su facturación</w:t>
      </w:r>
      <w:r>
        <w:rPr>
          <w:rFonts w:ascii="Calibri" w:eastAsiaTheme="minorHAnsi" w:hAnsi="Calibri" w:cs="Calibri"/>
          <w:color w:val="000000"/>
          <w:sz w:val="16"/>
          <w:szCs w:val="16"/>
          <w:lang w:val="es-MX" w:eastAsia="en-US"/>
        </w:rPr>
        <w:t>.</w:t>
      </w:r>
    </w:p>
    <w:p w14:paraId="414997D6" w14:textId="77777777" w:rsidR="001A6262" w:rsidRPr="002D1FA4" w:rsidRDefault="001A6262" w:rsidP="001A6262">
      <w:pPr>
        <w:rPr>
          <w:rFonts w:asciiTheme="minorHAnsi" w:hAnsiTheme="minorHAnsi" w:cstheme="minorHAnsi"/>
          <w:bCs/>
          <w:szCs w:val="24"/>
        </w:rPr>
      </w:pPr>
    </w:p>
    <w:p w14:paraId="3F52CDED" w14:textId="77777777" w:rsidR="001A6262" w:rsidRPr="002D1FA4" w:rsidRDefault="001A6262" w:rsidP="001A6262">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66B2C720" w14:textId="77777777" w:rsidR="006F2970" w:rsidRPr="006F2970" w:rsidRDefault="006F2970" w:rsidP="006F2970">
      <w:pPr>
        <w:ind w:right="170"/>
        <w:jc w:val="both"/>
        <w:rPr>
          <w:rFonts w:asciiTheme="minorHAnsi" w:hAnsiTheme="minorHAnsi" w:cstheme="minorHAnsi"/>
          <w:bCs/>
          <w:szCs w:val="24"/>
        </w:rPr>
      </w:pPr>
      <w:r w:rsidRPr="006F2970">
        <w:rPr>
          <w:rFonts w:asciiTheme="minorHAnsi" w:hAnsiTheme="minorHAnsi" w:cstheme="minorHAnsi"/>
          <w:bCs/>
          <w:szCs w:val="24"/>
        </w:rPr>
        <w:t>Aplica para clientes Telmex.</w:t>
      </w:r>
    </w:p>
    <w:p w14:paraId="738E0225" w14:textId="77777777" w:rsidR="006F2970" w:rsidRPr="006F2970" w:rsidRDefault="006F2970" w:rsidP="006F2970">
      <w:pPr>
        <w:ind w:right="170"/>
        <w:jc w:val="both"/>
        <w:rPr>
          <w:rFonts w:asciiTheme="minorHAnsi" w:hAnsiTheme="minorHAnsi" w:cstheme="minorHAnsi"/>
          <w:bCs/>
          <w:szCs w:val="24"/>
        </w:rPr>
      </w:pPr>
      <w:r w:rsidRPr="006F2970">
        <w:rPr>
          <w:rFonts w:asciiTheme="minorHAnsi" w:hAnsiTheme="minorHAnsi" w:cstheme="minorHAnsi"/>
          <w:bCs/>
          <w:szCs w:val="24"/>
        </w:rPr>
        <w:t>Aplicará para Paquete Mi Negocio y Paquete Mi Negocio Netflix vigentes y modificaciones subsecuentes a estos.</w:t>
      </w:r>
    </w:p>
    <w:p w14:paraId="29F53862" w14:textId="77777777" w:rsidR="006F2970" w:rsidRPr="006F2970" w:rsidRDefault="006F2970" w:rsidP="006F2970">
      <w:pPr>
        <w:ind w:right="170"/>
        <w:jc w:val="both"/>
        <w:rPr>
          <w:rFonts w:asciiTheme="minorHAnsi" w:hAnsiTheme="minorHAnsi" w:cstheme="minorHAnsi"/>
          <w:bCs/>
          <w:szCs w:val="24"/>
        </w:rPr>
      </w:pPr>
      <w:r w:rsidRPr="006F2970">
        <w:rPr>
          <w:rFonts w:asciiTheme="minorHAnsi" w:hAnsiTheme="minorHAnsi" w:cstheme="minorHAnsi"/>
          <w:bCs/>
          <w:szCs w:val="24"/>
        </w:rPr>
        <w:t xml:space="preserve">El Cliente se obliga a pagar a Telmex por el Servicio contratado, las tarifas y cargos que se establecen en el contrato.  </w:t>
      </w:r>
    </w:p>
    <w:p w14:paraId="3F80D3A7" w14:textId="77777777" w:rsidR="006F2970" w:rsidRPr="006F2970" w:rsidRDefault="006F2970" w:rsidP="006F2970">
      <w:pPr>
        <w:ind w:right="170"/>
        <w:jc w:val="both"/>
        <w:rPr>
          <w:rFonts w:asciiTheme="minorHAnsi" w:hAnsiTheme="minorHAnsi" w:cstheme="minorHAnsi"/>
          <w:bCs/>
          <w:szCs w:val="24"/>
        </w:rPr>
      </w:pPr>
      <w:r w:rsidRPr="006F2970">
        <w:rPr>
          <w:rFonts w:asciiTheme="minorHAnsi" w:hAnsiTheme="minorHAnsi" w:cstheme="minorHAnsi"/>
          <w:bCs/>
          <w:szCs w:val="24"/>
        </w:rPr>
        <w:t>Los cargos por concepto de Renta Mensual de Velocidad Simétrica Mi Negocio son independientes de los cargos asociados con los “Paquetes Mi Negocio y Paquetes Mi Negocio Netflix” y de cualquier otro servicio contratado por el cliente con Telmex.</w:t>
      </w:r>
    </w:p>
    <w:p w14:paraId="4C449585" w14:textId="77777777" w:rsidR="006F2970" w:rsidRPr="006F2970" w:rsidRDefault="006F2970" w:rsidP="006F2970">
      <w:pPr>
        <w:ind w:right="170"/>
        <w:jc w:val="both"/>
        <w:rPr>
          <w:rFonts w:asciiTheme="minorHAnsi" w:hAnsiTheme="minorHAnsi" w:cstheme="minorHAnsi"/>
          <w:bCs/>
          <w:szCs w:val="24"/>
        </w:rPr>
      </w:pPr>
      <w:r w:rsidRPr="006F2970">
        <w:rPr>
          <w:rFonts w:asciiTheme="minorHAnsi" w:hAnsiTheme="minorHAnsi" w:cstheme="minorHAnsi"/>
          <w:bCs/>
          <w:szCs w:val="24"/>
        </w:rPr>
        <w:t>La Velocidad Simétrica Mi Negocio no tiene cargo de contratación o activación.</w:t>
      </w:r>
    </w:p>
    <w:p w14:paraId="7E28DFB6" w14:textId="77777777" w:rsidR="001A6262" w:rsidRPr="002D1FA4" w:rsidRDefault="006F2970" w:rsidP="006F2970">
      <w:pPr>
        <w:ind w:right="170"/>
        <w:jc w:val="both"/>
        <w:rPr>
          <w:rFonts w:asciiTheme="minorHAnsi" w:hAnsiTheme="minorHAnsi" w:cstheme="minorHAnsi"/>
          <w:bCs/>
          <w:szCs w:val="24"/>
        </w:rPr>
      </w:pPr>
      <w:r w:rsidRPr="006F2970">
        <w:rPr>
          <w:rFonts w:asciiTheme="minorHAnsi" w:hAnsiTheme="minorHAnsi" w:cstheme="minorHAnsi"/>
          <w:bCs/>
          <w:szCs w:val="24"/>
        </w:rPr>
        <w:t>No aplican descuentos u otras promociones a menos que se especifique lo contrario.</w:t>
      </w:r>
    </w:p>
    <w:p w14:paraId="011B4581" w14:textId="77777777" w:rsidR="001A6262" w:rsidRPr="002D1FA4" w:rsidRDefault="001A6262" w:rsidP="001A6262">
      <w:pPr>
        <w:rPr>
          <w:rFonts w:asciiTheme="minorHAnsi" w:hAnsiTheme="minorHAnsi" w:cstheme="minorHAnsi"/>
          <w:szCs w:val="24"/>
        </w:rPr>
      </w:pPr>
    </w:p>
    <w:p w14:paraId="0E46070F" w14:textId="77777777" w:rsidR="001A6262" w:rsidRPr="002D1FA4" w:rsidRDefault="001A6262" w:rsidP="001A6262">
      <w:pPr>
        <w:outlineLvl w:val="0"/>
        <w:rPr>
          <w:rFonts w:asciiTheme="minorHAnsi" w:hAnsiTheme="minorHAnsi" w:cstheme="minorHAnsi"/>
          <w:b/>
          <w:szCs w:val="24"/>
        </w:rPr>
      </w:pPr>
      <w:r w:rsidRPr="002D1FA4">
        <w:rPr>
          <w:rFonts w:asciiTheme="minorHAnsi" w:hAnsiTheme="minorHAnsi" w:cstheme="minorHAnsi"/>
          <w:b/>
          <w:szCs w:val="24"/>
        </w:rPr>
        <w:lastRenderedPageBreak/>
        <w:t>Políticas Comerciales</w:t>
      </w:r>
    </w:p>
    <w:p w14:paraId="2F898FD6"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Para la provisión del servicio de Velocidad Simétrica Mi Negocio se requiere que el cliente tenga contratado un “Paquete Mi Negocio o Paquete Mi Negocio Netflix” en la misma línea donde se aprovisionará.</w:t>
      </w:r>
    </w:p>
    <w:p w14:paraId="4B5FCB5D"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Aplica para paquetes nuevos y existentes.</w:t>
      </w:r>
    </w:p>
    <w:p w14:paraId="35097CF9"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Es requisito indispensable que la línea donde tienen contratado el paquete no presente adeudos vencidos para que la Velocidad simétrica Mi Negocio aplique y se facture correctamente.</w:t>
      </w:r>
    </w:p>
    <w:p w14:paraId="480C37DF"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La contratación está restringida a una velocidad simétrica por “Paquete Mi Negocio o Paquete Mi Negocio Netflix” contratado.</w:t>
      </w:r>
    </w:p>
    <w:p w14:paraId="17C83091"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La Velocidad Simétrica Mi Negocio aplica siempre y cuando las condiciones técnicas de equipamiento lo permitan y podría variar en función de factores que incluyen limitaciones del dispositivo, de la red y otros.</w:t>
      </w:r>
    </w:p>
    <w:p w14:paraId="75FBFA3F"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No existe periodo mínimo de contratación.</w:t>
      </w:r>
    </w:p>
    <w:p w14:paraId="5EBC3F57"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 xml:space="preserve">En caso de baja o cancelación de Velocidad Simétrica Mi Negocio el servicio de infinitum regresará a la configuración vigente en el “Paquete Mi Negocio o Paquete Mi Negocio Netflix”. </w:t>
      </w:r>
    </w:p>
    <w:p w14:paraId="76D6E191"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En caso de cambio o baja del “Paquete Mi Negocio o Paquete Mi Negocio Netflix” el servicio de Velocidad Simétrica Mi Negocio se dará de baja.</w:t>
      </w:r>
    </w:p>
    <w:p w14:paraId="2C986645"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Al realizar un cambio de domicilio, el servicio mantiene el ancho de banda original del Paquete Mi Negocio o Paquete Mi Negocio Netflix y la Velocidad Simétrica Mi Negocio siempre y cuando las facilidades técnicas así lo permitan</w:t>
      </w:r>
    </w:p>
    <w:p w14:paraId="6D9842CD"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 xml:space="preserve">El plan no puede ser contratado para fines distintos a los de uso comercial, no incluye aquellos con operaciones de tipo </w:t>
      </w:r>
      <w:proofErr w:type="spellStart"/>
      <w:r w:rsidRPr="002F0FAD">
        <w:rPr>
          <w:rFonts w:asciiTheme="minorHAnsi" w:hAnsiTheme="minorHAnsi" w:cstheme="minorHAnsi"/>
          <w:bCs/>
          <w:szCs w:val="24"/>
          <w:lang w:val="es-ES_tradnl"/>
        </w:rPr>
        <w:t>call</w:t>
      </w:r>
      <w:proofErr w:type="spellEnd"/>
      <w:r w:rsidRPr="002F0FAD">
        <w:rPr>
          <w:rFonts w:asciiTheme="minorHAnsi" w:hAnsiTheme="minorHAnsi" w:cstheme="minorHAnsi"/>
          <w:bCs/>
          <w:szCs w:val="24"/>
          <w:lang w:val="es-ES_tradnl"/>
        </w:rPr>
        <w:t xml:space="preserve"> center, ni revendedores de servicios.</w:t>
      </w:r>
    </w:p>
    <w:p w14:paraId="0547953B"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Aplica únicamente para IP dinámica.</w:t>
      </w:r>
    </w:p>
    <w:p w14:paraId="2634BB7F" w14:textId="77777777" w:rsidR="001A6262"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5009C06A" w14:textId="77777777" w:rsidR="001A6262" w:rsidRPr="002C79DE" w:rsidRDefault="001A6262" w:rsidP="001A6262">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Promoción Velocidad Simétrica: </w:t>
      </w:r>
    </w:p>
    <w:p w14:paraId="21279513"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Al contratar la Velocidad Simétrica Mi Negocio y suscribir un servicio de valor agregado participante, el cliente podrá recibir hasta 8 meses sin costo de Velocidad Simétrica Mi Negocio, sujeto a lo siguiente:</w:t>
      </w:r>
    </w:p>
    <w:p w14:paraId="068EC955"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a)</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En contrataciones de Velocidad Simétrica Mi Negocio, se otorgará hasta un periodo de 8 meses sin costo cuando el cliente contrate o tenga contratado un Servicio de Valor Agregado participante (servicios de almacenamiento, seguridad y comunicación a través de las redes virtuales -nube-, entre otros) con cargo a su recibo Telmex o cuenta maestra.</w:t>
      </w:r>
    </w:p>
    <w:p w14:paraId="2ECE63AC"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b)</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Los ciclos de facturación sin beneficio se continuarán cobrando normalmente.</w:t>
      </w:r>
    </w:p>
    <w:p w14:paraId="3ED29440"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lastRenderedPageBreak/>
        <w:t>c)</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El servicio de valor agregado participante se encuentra sujeto a sus propios términos y condiciones definidos por el proveedor del servicio.</w:t>
      </w:r>
    </w:p>
    <w:p w14:paraId="2F8E4221"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d)</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Los clientes que ya tengan contratado del servicio Velocidad Simétrica Mi Negocio y que en los meses sucesivos contraten un servicio de Valor Agregado participante con cargo a su recibo Telmex, recibirán el beneficio a partir del siguiente mes de contratación contado a partir de la fecha de suscripción del servicio de valor agregado participante. El beneficio se otorgará únicamente si el Paquete asociado al servicio de Velocidad Simétrica Mi Negocio no presenta adeudos vencidos.</w:t>
      </w:r>
    </w:p>
    <w:p w14:paraId="7F8BAE85"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e)</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Si el cliente cambia de paquete comercial y contrata su respectiva velocidad simétrica o realiza un cambio de domicilio antes de terminar el periodo de los meses promocionales, la promoción se conserva conforme a los meses restantes, siempre y cuando las facilidades técnicas lo permitan.</w:t>
      </w:r>
    </w:p>
    <w:p w14:paraId="2CB32FE9"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f)</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Los meses de promoción son continuos, por lo que, si se suspende el servicio debido a adeudos del “Paquete Mi Negocio” o “Paquete Mi Negocio Netflix” y/o del servicio de valor agregado asociado al servicio de Velocidad Simétrica Mi Negocio, el tiempo durante el cual esté suspendido se contabilizará en el periodo de la promoción.</w:t>
      </w:r>
    </w:p>
    <w:p w14:paraId="7141C067"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g)</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En caso de que el cliente solicite la cancelación definitiva del “Paquete Mi Negocio” o “Paquete Mi Negocio Netflix” y/o cancela la suscripción del servicio de valor agregado participante asociado al servicio de Velocidad Simétrica Mi Negocio, la promoción también se dará de baja.</w:t>
      </w:r>
    </w:p>
    <w:p w14:paraId="027F298E"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h)</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La promoción aplicará mientras el cliente mantenga contratado el servicio de valor agregado; en caso de cancelar cualquiera de estos servicios participantes, el cliente perderá la promoción.</w:t>
      </w:r>
    </w:p>
    <w:p w14:paraId="6369E30F" w14:textId="77777777" w:rsidR="001A6262" w:rsidRPr="002D1FA4"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i)</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Aplica únicamente dentro de las vigencias de las campañas promocionales comunicadas por Telmex a través de los canales de venta participantes.</w:t>
      </w:r>
    </w:p>
    <w:p w14:paraId="70389250" w14:textId="77777777" w:rsidR="001A6262" w:rsidRDefault="001A6262" w:rsidP="001A6262">
      <w:pPr>
        <w:outlineLvl w:val="0"/>
        <w:rPr>
          <w:rFonts w:asciiTheme="minorHAnsi" w:hAnsiTheme="minorHAnsi" w:cstheme="minorHAnsi"/>
          <w:b/>
          <w:szCs w:val="24"/>
          <w:lang w:val="es-ES_tradnl"/>
        </w:rPr>
      </w:pPr>
    </w:p>
    <w:p w14:paraId="4551EC11" w14:textId="77777777" w:rsidR="001A6262" w:rsidRPr="002D1FA4" w:rsidRDefault="001A6262" w:rsidP="001A6262">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72DA1C51" w14:textId="77777777" w:rsidR="001A6262" w:rsidRDefault="001A6262" w:rsidP="001A6262">
      <w:pPr>
        <w:rPr>
          <w:rFonts w:asciiTheme="minorHAnsi" w:hAnsiTheme="minorHAnsi" w:cstheme="minorHAnsi"/>
          <w:bCs/>
          <w:szCs w:val="24"/>
        </w:rPr>
      </w:pPr>
      <w:r w:rsidRPr="002C79DE">
        <w:rPr>
          <w:rFonts w:asciiTheme="minorHAnsi" w:hAnsiTheme="minorHAnsi" w:cstheme="minorHAnsi"/>
          <w:bCs/>
          <w:szCs w:val="24"/>
        </w:rPr>
        <w:t>Indefinida a partir de su autorización por el IFT y hasta nuevo aviso.</w:t>
      </w:r>
    </w:p>
    <w:p w14:paraId="347D4EF4" w14:textId="77777777" w:rsidR="001A6262" w:rsidRDefault="001A6262" w:rsidP="001A6262">
      <w:pPr>
        <w:rPr>
          <w:rFonts w:asciiTheme="minorHAnsi" w:hAnsiTheme="minorHAnsi" w:cstheme="minorHAnsi"/>
          <w:bCs/>
          <w:szCs w:val="24"/>
        </w:rPr>
      </w:pPr>
    </w:p>
    <w:p w14:paraId="464AC679" w14:textId="77777777" w:rsidR="001A6262" w:rsidRDefault="001A6262" w:rsidP="001A6262">
      <w:pPr>
        <w:rPr>
          <w:rFonts w:asciiTheme="minorHAnsi" w:hAnsiTheme="minorHAnsi" w:cstheme="minorHAnsi"/>
          <w:bCs/>
          <w:szCs w:val="24"/>
        </w:rPr>
      </w:pPr>
    </w:p>
    <w:p w14:paraId="3DACF603" w14:textId="77777777" w:rsidR="002F0FAD" w:rsidRDefault="002F0FAD" w:rsidP="001A6262">
      <w:pPr>
        <w:rPr>
          <w:rFonts w:asciiTheme="minorHAnsi" w:hAnsiTheme="minorHAnsi" w:cstheme="minorHAnsi"/>
          <w:bCs/>
          <w:szCs w:val="24"/>
        </w:rPr>
      </w:pPr>
    </w:p>
    <w:p w14:paraId="2F6693B4" w14:textId="77777777" w:rsidR="002F0FAD" w:rsidRDefault="002F0FAD" w:rsidP="001A6262">
      <w:pPr>
        <w:rPr>
          <w:rFonts w:asciiTheme="minorHAnsi" w:hAnsiTheme="minorHAnsi" w:cstheme="minorHAnsi"/>
          <w:bCs/>
          <w:szCs w:val="24"/>
        </w:rPr>
      </w:pPr>
    </w:p>
    <w:p w14:paraId="0D3D263A" w14:textId="77777777" w:rsidR="002F0FAD" w:rsidRDefault="002F0FAD" w:rsidP="001A6262">
      <w:pPr>
        <w:rPr>
          <w:rFonts w:asciiTheme="minorHAnsi" w:hAnsiTheme="minorHAnsi" w:cstheme="minorHAnsi"/>
          <w:bCs/>
          <w:szCs w:val="24"/>
        </w:rPr>
      </w:pPr>
    </w:p>
    <w:p w14:paraId="7DF03DA2" w14:textId="77777777" w:rsidR="002F0FAD" w:rsidRDefault="002F0FAD" w:rsidP="001A6262">
      <w:pPr>
        <w:rPr>
          <w:rFonts w:asciiTheme="minorHAnsi" w:hAnsiTheme="minorHAnsi" w:cstheme="minorHAnsi"/>
          <w:bCs/>
          <w:szCs w:val="24"/>
        </w:rPr>
      </w:pPr>
    </w:p>
    <w:p w14:paraId="04796365" w14:textId="77777777" w:rsidR="002F0FAD" w:rsidRDefault="002F0FAD" w:rsidP="001A6262">
      <w:pPr>
        <w:rPr>
          <w:rFonts w:asciiTheme="minorHAnsi" w:hAnsiTheme="minorHAnsi" w:cstheme="minorHAnsi"/>
          <w:bCs/>
          <w:szCs w:val="24"/>
        </w:rPr>
      </w:pPr>
    </w:p>
    <w:p w14:paraId="3FE6D0C4" w14:textId="77777777" w:rsidR="002F0FAD" w:rsidRDefault="002F0FAD" w:rsidP="001A6262">
      <w:pPr>
        <w:rPr>
          <w:rFonts w:asciiTheme="minorHAnsi" w:hAnsiTheme="minorHAnsi" w:cstheme="minorHAnsi"/>
          <w:bCs/>
          <w:szCs w:val="24"/>
        </w:rPr>
      </w:pPr>
    </w:p>
    <w:p w14:paraId="14E3B617" w14:textId="77777777" w:rsidR="002F0FAD" w:rsidRDefault="002F0FAD" w:rsidP="001A6262">
      <w:pPr>
        <w:rPr>
          <w:rFonts w:asciiTheme="minorHAnsi" w:hAnsiTheme="minorHAnsi" w:cstheme="minorHAnsi"/>
          <w:bCs/>
          <w:szCs w:val="24"/>
        </w:rPr>
      </w:pPr>
    </w:p>
    <w:p w14:paraId="7ECD3D62" w14:textId="77777777" w:rsidR="002F0FAD" w:rsidRDefault="002F0FAD" w:rsidP="001A6262">
      <w:pPr>
        <w:rPr>
          <w:rFonts w:asciiTheme="minorHAnsi" w:hAnsiTheme="minorHAnsi" w:cstheme="minorHAnsi"/>
          <w:bCs/>
          <w:szCs w:val="24"/>
        </w:rPr>
      </w:pPr>
    </w:p>
    <w:p w14:paraId="22B8DF2D" w14:textId="77777777" w:rsidR="002F0FAD" w:rsidRDefault="002F0FAD" w:rsidP="001A6262">
      <w:pPr>
        <w:rPr>
          <w:rFonts w:asciiTheme="minorHAnsi" w:hAnsiTheme="minorHAnsi" w:cstheme="minorHAnsi"/>
          <w:bCs/>
          <w:szCs w:val="24"/>
        </w:rPr>
      </w:pPr>
    </w:p>
    <w:p w14:paraId="29567D84" w14:textId="77777777" w:rsidR="001A6262" w:rsidRDefault="001A6262" w:rsidP="001A6262">
      <w:pPr>
        <w:rPr>
          <w:rStyle w:val="Ttulo3Car"/>
          <w:rFonts w:asciiTheme="minorHAnsi" w:hAnsiTheme="minorHAnsi" w:cstheme="minorHAnsi"/>
          <w:sz w:val="28"/>
          <w:szCs w:val="28"/>
        </w:rPr>
      </w:pPr>
    </w:p>
    <w:p w14:paraId="761A0552" w14:textId="77777777" w:rsidR="00F56DEF" w:rsidRPr="00D10C1D" w:rsidRDefault="00F56DEF" w:rsidP="00F56DEF">
      <w:pPr>
        <w:rPr>
          <w:rStyle w:val="Ttulo3Car"/>
          <w:rFonts w:asciiTheme="minorHAnsi" w:hAnsiTheme="minorHAnsi" w:cstheme="minorHAnsi"/>
          <w:sz w:val="28"/>
          <w:szCs w:val="28"/>
        </w:rPr>
      </w:pPr>
      <w:bookmarkStart w:id="217" w:name="_Toc162342591"/>
      <w:r w:rsidRPr="00D10C1D">
        <w:rPr>
          <w:rStyle w:val="Ttulo3Car"/>
          <w:rFonts w:asciiTheme="minorHAnsi" w:hAnsiTheme="minorHAnsi" w:cstheme="minorHAnsi"/>
          <w:sz w:val="28"/>
          <w:szCs w:val="28"/>
        </w:rPr>
        <w:lastRenderedPageBreak/>
        <w:t>X</w:t>
      </w:r>
      <w:r>
        <w:rPr>
          <w:rStyle w:val="Ttulo3Car"/>
          <w:rFonts w:asciiTheme="minorHAnsi" w:hAnsiTheme="minorHAnsi" w:cstheme="minorHAnsi"/>
          <w:sz w:val="28"/>
          <w:szCs w:val="28"/>
        </w:rPr>
        <w:t>XI</w:t>
      </w:r>
      <w:r w:rsidR="009957CE">
        <w:rPr>
          <w:rStyle w:val="Ttulo3Car"/>
          <w:rFonts w:asciiTheme="minorHAnsi" w:hAnsiTheme="minorHAnsi" w:cstheme="minorHAnsi"/>
          <w:sz w:val="28"/>
          <w:szCs w:val="28"/>
        </w:rPr>
        <w:t>II</w:t>
      </w:r>
      <w:r w:rsidRPr="00D10C1D">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VELOCIDAD SIMÉTRICA NEGOCIO 649</w:t>
      </w:r>
      <w:bookmarkEnd w:id="217"/>
    </w:p>
    <w:p w14:paraId="5F4B08DB" w14:textId="77777777" w:rsidR="00F56DEF" w:rsidRPr="00D10C1D" w:rsidRDefault="00F56DEF" w:rsidP="00F56DEF">
      <w:pPr>
        <w:rPr>
          <w:rFonts w:asciiTheme="minorHAnsi" w:hAnsiTheme="minorHAnsi" w:cstheme="minorHAnsi"/>
          <w:b/>
          <w:szCs w:val="24"/>
        </w:rPr>
      </w:pPr>
    </w:p>
    <w:p w14:paraId="5C9FB351" w14:textId="77777777" w:rsidR="00F56DEF" w:rsidRPr="00D10C1D" w:rsidRDefault="00F56DEF" w:rsidP="00F56DEF">
      <w:pPr>
        <w:outlineLvl w:val="0"/>
        <w:rPr>
          <w:rFonts w:asciiTheme="minorHAnsi" w:hAnsiTheme="minorHAnsi" w:cstheme="minorHAnsi"/>
          <w:b/>
          <w:szCs w:val="24"/>
        </w:rPr>
      </w:pPr>
      <w:r w:rsidRPr="00D10C1D">
        <w:rPr>
          <w:rFonts w:asciiTheme="minorHAnsi" w:hAnsiTheme="minorHAnsi" w:cstheme="minorHAnsi"/>
          <w:b/>
          <w:szCs w:val="24"/>
        </w:rPr>
        <w:t>Número de Inscripción:</w:t>
      </w:r>
      <w:r>
        <w:rPr>
          <w:rFonts w:asciiTheme="minorHAnsi" w:hAnsiTheme="minorHAnsi" w:cstheme="minorHAnsi"/>
          <w:b/>
          <w:szCs w:val="24"/>
        </w:rPr>
        <w:t xml:space="preserve"> </w:t>
      </w:r>
      <w:r w:rsidR="00372F5F">
        <w:rPr>
          <w:rFonts w:asciiTheme="minorHAnsi" w:hAnsiTheme="minorHAnsi" w:cstheme="minorHAnsi"/>
          <w:b/>
          <w:sz w:val="28"/>
          <w:szCs w:val="28"/>
        </w:rPr>
        <w:t>1027967</w:t>
      </w:r>
    </w:p>
    <w:p w14:paraId="75AF0AA1" w14:textId="77777777" w:rsidR="00F56DEF" w:rsidRPr="00D10C1D" w:rsidRDefault="00F56DEF" w:rsidP="00F56DEF">
      <w:pPr>
        <w:rPr>
          <w:rFonts w:asciiTheme="minorHAnsi" w:hAnsiTheme="minorHAnsi" w:cstheme="minorHAnsi"/>
          <w:szCs w:val="24"/>
        </w:rPr>
      </w:pPr>
    </w:p>
    <w:p w14:paraId="5737CB62" w14:textId="77777777" w:rsidR="00F56DEF" w:rsidRPr="00D10C1D" w:rsidRDefault="00F56DEF" w:rsidP="00F56DEF">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Nombre del Servicio:</w:t>
      </w:r>
    </w:p>
    <w:p w14:paraId="1282430D" w14:textId="77777777" w:rsidR="00F56DEF" w:rsidRPr="00D10C1D" w:rsidRDefault="00F56DEF" w:rsidP="00F56DEF">
      <w:pPr>
        <w:rPr>
          <w:rFonts w:asciiTheme="minorHAnsi" w:hAnsiTheme="minorHAnsi" w:cstheme="minorHAnsi"/>
          <w:bCs/>
          <w:szCs w:val="24"/>
          <w:lang w:val="es-ES_tradnl"/>
        </w:rPr>
      </w:pPr>
      <w:r>
        <w:rPr>
          <w:rFonts w:asciiTheme="minorHAnsi" w:hAnsiTheme="minorHAnsi" w:cstheme="minorHAnsi"/>
          <w:bCs/>
          <w:szCs w:val="24"/>
          <w:lang w:val="es-ES_tradnl"/>
        </w:rPr>
        <w:t>Velocidad Simétrica Negocio</w:t>
      </w:r>
      <w:r w:rsidR="00E7752D">
        <w:rPr>
          <w:rFonts w:asciiTheme="minorHAnsi" w:hAnsiTheme="minorHAnsi" w:cstheme="minorHAnsi"/>
          <w:bCs/>
          <w:szCs w:val="24"/>
          <w:lang w:val="es-ES_tradnl"/>
        </w:rPr>
        <w:t xml:space="preserve"> 649</w:t>
      </w:r>
    </w:p>
    <w:p w14:paraId="2A52F209" w14:textId="77777777" w:rsidR="00F56DEF" w:rsidRDefault="00F56DEF" w:rsidP="00F56DEF">
      <w:pPr>
        <w:outlineLvl w:val="0"/>
        <w:rPr>
          <w:rFonts w:asciiTheme="minorHAnsi" w:hAnsiTheme="minorHAnsi" w:cstheme="minorHAnsi"/>
          <w:b/>
          <w:szCs w:val="24"/>
          <w:lang w:val="es-ES_tradnl"/>
        </w:rPr>
      </w:pPr>
    </w:p>
    <w:p w14:paraId="4B1C1278" w14:textId="77777777" w:rsidR="00F56DEF" w:rsidRPr="00D10C1D" w:rsidRDefault="00F56DEF" w:rsidP="00F56DEF">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Descripción:</w:t>
      </w:r>
    </w:p>
    <w:p w14:paraId="0EFD5F36" w14:textId="77777777" w:rsidR="00E7752D" w:rsidRPr="00E7752D" w:rsidRDefault="00E7752D" w:rsidP="00E7752D">
      <w:pPr>
        <w:outlineLvl w:val="0"/>
        <w:rPr>
          <w:rFonts w:asciiTheme="minorHAnsi" w:hAnsiTheme="minorHAnsi" w:cstheme="minorHAnsi"/>
          <w:bCs/>
          <w:szCs w:val="24"/>
          <w:lang w:val="es-ES_tradnl"/>
        </w:rPr>
      </w:pPr>
      <w:r w:rsidRPr="00E7752D">
        <w:rPr>
          <w:rFonts w:asciiTheme="minorHAnsi" w:hAnsiTheme="minorHAnsi" w:cstheme="minorHAnsi"/>
          <w:bCs/>
          <w:szCs w:val="24"/>
          <w:lang w:val="es-ES_tradnl"/>
        </w:rPr>
        <w:t>Es un servicio opcional para los clientes Comerciales que cuenten con “Paquete Negocio 649” que consiste en hacer simétrica la velocidad del Infinitum con una tasa de transmisión bidireccional.</w:t>
      </w:r>
    </w:p>
    <w:p w14:paraId="293A5763" w14:textId="77777777" w:rsidR="00F56DEF" w:rsidRPr="002D1FA4" w:rsidRDefault="00E7752D" w:rsidP="00E7752D">
      <w:pPr>
        <w:outlineLvl w:val="0"/>
        <w:rPr>
          <w:rFonts w:asciiTheme="minorHAnsi" w:hAnsiTheme="minorHAnsi" w:cstheme="minorHAnsi"/>
          <w:b/>
          <w:szCs w:val="24"/>
          <w:lang w:val="es-ES_tradnl"/>
        </w:rPr>
      </w:pPr>
      <w:r w:rsidRPr="00E7752D">
        <w:rPr>
          <w:rFonts w:asciiTheme="minorHAnsi" w:hAnsiTheme="minorHAnsi" w:cstheme="minorHAnsi"/>
          <w:bCs/>
          <w:szCs w:val="24"/>
          <w:lang w:val="es-ES_tradnl"/>
        </w:rPr>
        <w:t>Este servicio de ancho de banda simétrico se ofrece bajo un esquema de renta mensual (adicional a la renta mensual del paquete que tenga contratado), donde el cliente puede recibir la misma velocidad de transmisión en la carga y descarga de información (sujeto a que las facilidades técnicas lo permitan).</w:t>
      </w:r>
    </w:p>
    <w:p w14:paraId="3E37305B" w14:textId="77777777" w:rsidR="00F56DEF" w:rsidRPr="002D1FA4" w:rsidRDefault="00F56DEF" w:rsidP="00F56DEF">
      <w:pPr>
        <w:rPr>
          <w:rFonts w:asciiTheme="minorHAnsi" w:hAnsiTheme="minorHAnsi" w:cstheme="minorHAnsi"/>
          <w:bCs/>
          <w:szCs w:val="24"/>
          <w:lang w:val="es-ES_tradnl"/>
        </w:rPr>
      </w:pPr>
    </w:p>
    <w:p w14:paraId="6646E028" w14:textId="77777777" w:rsidR="00F56DEF" w:rsidRPr="002D1FA4" w:rsidRDefault="00F56DEF" w:rsidP="00F56DEF">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48125B36" w14:textId="77777777" w:rsidR="00F56DEF" w:rsidRDefault="00F56DEF" w:rsidP="00F56DEF">
      <w:pPr>
        <w:rPr>
          <w:rFonts w:asciiTheme="minorHAnsi" w:hAnsiTheme="minorHAnsi" w:cstheme="minorHAnsi"/>
          <w:bCs/>
          <w:szCs w:val="24"/>
          <w:lang w:val="es-ES_tradnl"/>
        </w:rPr>
      </w:pPr>
      <w:r>
        <w:rPr>
          <w:rFonts w:asciiTheme="minorHAnsi" w:hAnsiTheme="minorHAnsi" w:cstheme="minorHAnsi"/>
          <w:bCs/>
          <w:szCs w:val="24"/>
          <w:lang w:val="es-ES_tradnl"/>
        </w:rPr>
        <w:t>Renta Mensual</w:t>
      </w:r>
    </w:p>
    <w:p w14:paraId="03420A0D" w14:textId="77777777" w:rsidR="00F56DEF" w:rsidRDefault="00E7752D" w:rsidP="00F56DEF">
      <w:pPr>
        <w:autoSpaceDE w:val="0"/>
        <w:autoSpaceDN w:val="0"/>
        <w:adjustRightInd w:val="0"/>
        <w:rPr>
          <w:rFonts w:ascii="Calibri" w:eastAsiaTheme="minorHAnsi" w:hAnsi="Calibri" w:cs="Calibri"/>
          <w:color w:val="000000"/>
          <w:sz w:val="22"/>
          <w:szCs w:val="22"/>
          <w:lang w:val="es-MX" w:eastAsia="en-US"/>
        </w:rPr>
      </w:pPr>
      <w:r w:rsidRPr="007C4B30">
        <w:rPr>
          <w:rFonts w:asciiTheme="minorHAnsi" w:hAnsiTheme="minorHAnsi" w:cs="Arial"/>
          <w:bCs/>
          <w:sz w:val="22"/>
          <w:szCs w:val="22"/>
        </w:rPr>
        <w:t xml:space="preserve">Aplica un cargo mensual por concepto del servicio </w:t>
      </w:r>
      <w:r>
        <w:rPr>
          <w:rFonts w:asciiTheme="minorHAnsi" w:hAnsiTheme="minorHAnsi" w:cs="Arial"/>
          <w:bCs/>
          <w:sz w:val="22"/>
          <w:szCs w:val="22"/>
        </w:rPr>
        <w:t>Velocidad Simétrica Negocio 649</w:t>
      </w:r>
      <w:r w:rsidRPr="007C4B30">
        <w:rPr>
          <w:rFonts w:asciiTheme="minorHAnsi" w:hAnsiTheme="minorHAnsi" w:cs="Arial"/>
          <w:bCs/>
          <w:sz w:val="22"/>
          <w:szCs w:val="22"/>
        </w:rPr>
        <w:t xml:space="preserve"> adicional al “</w:t>
      </w:r>
      <w:r>
        <w:rPr>
          <w:rFonts w:asciiTheme="minorHAnsi" w:hAnsiTheme="minorHAnsi" w:cs="Arial"/>
          <w:bCs/>
          <w:sz w:val="22"/>
          <w:szCs w:val="22"/>
        </w:rPr>
        <w:t>Paquete Negocio 649</w:t>
      </w:r>
      <w:r w:rsidRPr="007C4B30">
        <w:rPr>
          <w:rFonts w:asciiTheme="minorHAnsi" w:hAnsiTheme="minorHAnsi" w:cs="Arial"/>
          <w:bCs/>
          <w:sz w:val="22"/>
          <w:szCs w:val="22"/>
        </w:rPr>
        <w:t>”.</w:t>
      </w:r>
    </w:p>
    <w:p w14:paraId="178849A0" w14:textId="77777777" w:rsidR="00F56DEF" w:rsidRDefault="00F56DEF" w:rsidP="00F56DEF">
      <w:pPr>
        <w:autoSpaceDE w:val="0"/>
        <w:autoSpaceDN w:val="0"/>
        <w:adjustRightInd w:val="0"/>
        <w:rPr>
          <w:rFonts w:ascii="Calibri" w:eastAsiaTheme="minorHAnsi" w:hAnsi="Calibri" w:cs="Calibri"/>
          <w:color w:val="000000"/>
          <w:sz w:val="22"/>
          <w:szCs w:val="22"/>
          <w:lang w:val="es-MX" w:eastAsia="en-US"/>
        </w:rPr>
      </w:pPr>
    </w:p>
    <w:p w14:paraId="627D3BBE" w14:textId="77777777" w:rsidR="00F56DEF" w:rsidRDefault="00F56DEF" w:rsidP="00F56DEF">
      <w:pPr>
        <w:rPr>
          <w:rFonts w:asciiTheme="minorHAnsi" w:hAnsiTheme="minorHAnsi" w:cstheme="minorHAnsi"/>
          <w:bCs/>
          <w:szCs w:val="24"/>
          <w:lang w:val="es-ES_tradnl"/>
        </w:rPr>
      </w:pPr>
      <w:r>
        <w:rPr>
          <w:rFonts w:asciiTheme="minorHAnsi" w:hAnsiTheme="minorHAnsi" w:cstheme="minorHAnsi"/>
          <w:bCs/>
          <w:szCs w:val="24"/>
          <w:lang w:val="es-ES_tradnl"/>
        </w:rPr>
        <w:t>Velocidad Simétrica Negocio</w:t>
      </w:r>
      <w:r w:rsidR="00E7752D">
        <w:rPr>
          <w:rFonts w:asciiTheme="minorHAnsi" w:hAnsiTheme="minorHAnsi" w:cstheme="minorHAnsi"/>
          <w:bCs/>
          <w:szCs w:val="24"/>
          <w:lang w:val="es-ES_tradnl"/>
        </w:rPr>
        <w:t xml:space="preserve"> 649</w:t>
      </w:r>
    </w:p>
    <w:p w14:paraId="7969D6D7" w14:textId="77777777" w:rsidR="00F56DEF" w:rsidRDefault="00F56DEF" w:rsidP="00F56DEF">
      <w:pPr>
        <w:rPr>
          <w:rFonts w:asciiTheme="minorHAnsi" w:hAnsiTheme="minorHAnsi" w:cstheme="minorHAnsi"/>
          <w:bCs/>
          <w:szCs w:val="24"/>
          <w:lang w:val="es-ES_tradnl"/>
        </w:rPr>
      </w:pPr>
      <w:r>
        <w:rPr>
          <w:rFonts w:asciiTheme="minorHAnsi" w:hAnsiTheme="minorHAnsi" w:cstheme="minorHAnsi"/>
          <w:bCs/>
          <w:szCs w:val="24"/>
          <w:lang w:val="es-ES_tradnl"/>
        </w:rPr>
        <w:t>Renta Mensual sin impuestos: $</w:t>
      </w:r>
      <w:r w:rsidR="00E7752D" w:rsidRPr="0002555E">
        <w:rPr>
          <w:rFonts w:asciiTheme="minorHAnsi" w:hAnsiTheme="minorHAnsi" w:cs="Arial"/>
          <w:sz w:val="22"/>
          <w:szCs w:val="22"/>
          <w:lang w:val="es-MX" w:eastAsia="es-MX"/>
        </w:rPr>
        <w:t>241.38</w:t>
      </w:r>
    </w:p>
    <w:p w14:paraId="6C63E8BE" w14:textId="77777777" w:rsidR="00F56DEF" w:rsidRPr="002D1FA4" w:rsidRDefault="00F56DEF" w:rsidP="00F56DEF">
      <w:pPr>
        <w:rPr>
          <w:rFonts w:asciiTheme="minorHAnsi" w:hAnsiTheme="minorHAnsi" w:cstheme="minorHAnsi"/>
          <w:bCs/>
          <w:szCs w:val="24"/>
        </w:rPr>
      </w:pPr>
      <w:r>
        <w:rPr>
          <w:rFonts w:asciiTheme="minorHAnsi" w:hAnsiTheme="minorHAnsi" w:cstheme="minorHAnsi"/>
          <w:bCs/>
          <w:szCs w:val="24"/>
          <w:lang w:val="es-ES_tradnl"/>
        </w:rPr>
        <w:t>Renta Mensual con impuestos: $</w:t>
      </w:r>
      <w:r w:rsidR="00E7752D" w:rsidRPr="0002555E">
        <w:rPr>
          <w:rFonts w:asciiTheme="minorHAnsi" w:hAnsiTheme="minorHAnsi" w:cs="Arial"/>
          <w:sz w:val="22"/>
          <w:szCs w:val="22"/>
          <w:lang w:val="es-MX" w:eastAsia="es-MX"/>
        </w:rPr>
        <w:t>280.00</w:t>
      </w:r>
    </w:p>
    <w:p w14:paraId="4FE4BDEE" w14:textId="77777777" w:rsidR="00F56DEF" w:rsidRDefault="00F56DEF" w:rsidP="00F56DEF">
      <w:pPr>
        <w:autoSpaceDE w:val="0"/>
        <w:autoSpaceDN w:val="0"/>
        <w:adjustRightInd w:val="0"/>
        <w:rPr>
          <w:rFonts w:asciiTheme="minorHAnsi" w:hAnsiTheme="minorHAnsi" w:cstheme="minorHAnsi"/>
          <w:bCs/>
          <w:szCs w:val="24"/>
        </w:rPr>
      </w:pPr>
      <w:r w:rsidRPr="00D20CC5">
        <w:rPr>
          <w:rFonts w:ascii="Calibri" w:eastAsiaTheme="minorHAnsi" w:hAnsi="Calibri" w:cs="Calibri"/>
          <w:color w:val="000000"/>
          <w:sz w:val="20"/>
          <w:lang w:val="es-MX" w:eastAsia="en-US"/>
        </w:rPr>
        <w:t>Nota: La tarifa solicitada para registro obedece a la obligación de mi representada a registrar tarifas sin impuestos. Para fines de comunicación, la tarifa se muestra incluyendo los impuestos vigentes a la fecha de su solicitud de registro. En caso de que suceda un cambio en la tasa impositiva se aplicará el nuevo impuesto en el monto total a pagar por el usuario al momento de su facturación</w:t>
      </w:r>
      <w:r>
        <w:rPr>
          <w:rFonts w:ascii="Calibri" w:eastAsiaTheme="minorHAnsi" w:hAnsi="Calibri" w:cs="Calibri"/>
          <w:color w:val="000000"/>
          <w:sz w:val="16"/>
          <w:szCs w:val="16"/>
          <w:lang w:val="es-MX" w:eastAsia="en-US"/>
        </w:rPr>
        <w:t>.</w:t>
      </w:r>
    </w:p>
    <w:p w14:paraId="15572583" w14:textId="77777777" w:rsidR="00F56DEF" w:rsidRPr="002D1FA4" w:rsidRDefault="00F56DEF" w:rsidP="00F56DEF">
      <w:pPr>
        <w:rPr>
          <w:rFonts w:asciiTheme="minorHAnsi" w:hAnsiTheme="minorHAnsi" w:cstheme="minorHAnsi"/>
          <w:bCs/>
          <w:szCs w:val="24"/>
        </w:rPr>
      </w:pPr>
    </w:p>
    <w:p w14:paraId="4B46C218" w14:textId="77777777" w:rsidR="00F56DEF" w:rsidRPr="002D1FA4" w:rsidRDefault="00F56DEF" w:rsidP="00F56DEF">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7490F2B3" w14:textId="77777777" w:rsidR="00372F5F" w:rsidRPr="00372F5F" w:rsidRDefault="00372F5F" w:rsidP="008C41E6">
      <w:pPr>
        <w:pStyle w:val="Prrafodelista"/>
        <w:numPr>
          <w:ilvl w:val="0"/>
          <w:numId w:val="60"/>
        </w:numPr>
        <w:ind w:left="360"/>
        <w:contextualSpacing w:val="0"/>
        <w:jc w:val="both"/>
        <w:rPr>
          <w:rFonts w:asciiTheme="minorHAnsi" w:hAnsiTheme="minorHAnsi" w:cs="Arial"/>
          <w:b/>
          <w:bCs/>
          <w:szCs w:val="24"/>
        </w:rPr>
      </w:pPr>
      <w:r w:rsidRPr="00372F5F">
        <w:rPr>
          <w:rFonts w:asciiTheme="minorHAnsi" w:hAnsiTheme="minorHAnsi" w:cs="Arial"/>
          <w:bCs/>
          <w:szCs w:val="24"/>
        </w:rPr>
        <w:t>Aplica para clientes Telmex.</w:t>
      </w:r>
    </w:p>
    <w:p w14:paraId="77BBB103" w14:textId="77777777" w:rsidR="00372F5F" w:rsidRPr="00372F5F" w:rsidRDefault="00372F5F" w:rsidP="008C41E6">
      <w:pPr>
        <w:pStyle w:val="Prrafodelista"/>
        <w:numPr>
          <w:ilvl w:val="0"/>
          <w:numId w:val="60"/>
        </w:numPr>
        <w:ind w:left="360"/>
        <w:contextualSpacing w:val="0"/>
        <w:jc w:val="both"/>
        <w:rPr>
          <w:rFonts w:asciiTheme="minorHAnsi" w:hAnsiTheme="minorHAnsi" w:cs="Arial"/>
          <w:b/>
          <w:bCs/>
          <w:szCs w:val="24"/>
        </w:rPr>
      </w:pPr>
      <w:r w:rsidRPr="00372F5F">
        <w:rPr>
          <w:rFonts w:asciiTheme="minorHAnsi" w:hAnsiTheme="minorHAnsi" w:cs="Arial"/>
          <w:bCs/>
          <w:szCs w:val="24"/>
        </w:rPr>
        <w:t>Aplicará al Paquete Negocio 649</w:t>
      </w:r>
      <w:r w:rsidRPr="00372F5F">
        <w:rPr>
          <w:rFonts w:asciiTheme="minorHAnsi" w:hAnsiTheme="minorHAnsi" w:cs="Arial"/>
          <w:bCs/>
          <w:szCs w:val="24"/>
          <w:lang w:val="es-MX"/>
        </w:rPr>
        <w:t>,</w:t>
      </w:r>
      <w:r w:rsidRPr="00372F5F">
        <w:rPr>
          <w:rFonts w:asciiTheme="minorHAnsi" w:hAnsiTheme="minorHAnsi" w:cs="Arial"/>
          <w:bCs/>
          <w:szCs w:val="24"/>
        </w:rPr>
        <w:t xml:space="preserve"> vigente y modificaciones subsecuentes.</w:t>
      </w:r>
    </w:p>
    <w:p w14:paraId="7682C72F" w14:textId="77777777" w:rsidR="00372F5F" w:rsidRPr="00372F5F" w:rsidRDefault="00372F5F" w:rsidP="008C41E6">
      <w:pPr>
        <w:pStyle w:val="Prrafodelista"/>
        <w:numPr>
          <w:ilvl w:val="0"/>
          <w:numId w:val="60"/>
        </w:numPr>
        <w:ind w:left="360"/>
        <w:contextualSpacing w:val="0"/>
        <w:jc w:val="both"/>
        <w:rPr>
          <w:rFonts w:asciiTheme="minorHAnsi" w:hAnsiTheme="minorHAnsi" w:cs="Arial"/>
          <w:b/>
          <w:bCs/>
          <w:szCs w:val="24"/>
        </w:rPr>
      </w:pPr>
      <w:r w:rsidRPr="00372F5F">
        <w:rPr>
          <w:rFonts w:asciiTheme="minorHAnsi" w:hAnsiTheme="minorHAnsi" w:cs="Arial"/>
          <w:bCs/>
          <w:szCs w:val="24"/>
        </w:rPr>
        <w:t xml:space="preserve">El Cliente se obliga a pagar a Telmex por el Servicio contratado, las tarifas y cargos que se establecen en el contrato.  </w:t>
      </w:r>
    </w:p>
    <w:p w14:paraId="12204319" w14:textId="77777777" w:rsidR="00372F5F" w:rsidRPr="00372F5F" w:rsidRDefault="00372F5F" w:rsidP="008C41E6">
      <w:pPr>
        <w:pStyle w:val="Prrafodelista"/>
        <w:numPr>
          <w:ilvl w:val="0"/>
          <w:numId w:val="58"/>
        </w:numPr>
        <w:spacing w:line="276" w:lineRule="auto"/>
        <w:ind w:left="360"/>
        <w:contextualSpacing w:val="0"/>
        <w:jc w:val="both"/>
        <w:rPr>
          <w:rFonts w:asciiTheme="minorHAnsi" w:hAnsiTheme="minorHAnsi" w:cs="Arial"/>
          <w:b/>
          <w:bCs/>
          <w:szCs w:val="24"/>
        </w:rPr>
      </w:pPr>
      <w:r w:rsidRPr="00372F5F">
        <w:rPr>
          <w:rFonts w:asciiTheme="minorHAnsi" w:hAnsiTheme="minorHAnsi" w:cs="Arial"/>
          <w:bCs/>
          <w:szCs w:val="24"/>
        </w:rPr>
        <w:t>Los cargos por concepto de Renta Mensual de Velocidad Simétrica Negocio 649 son independientes de los cargos asociados con el “Paquete Negocio 649” y de cualquier otro servicio contratado por el cliente con Telmex.</w:t>
      </w:r>
    </w:p>
    <w:p w14:paraId="7ABAD4A5" w14:textId="77777777" w:rsidR="00372F5F" w:rsidRPr="00372F5F" w:rsidRDefault="00372F5F" w:rsidP="008C41E6">
      <w:pPr>
        <w:pStyle w:val="Prrafodelista"/>
        <w:numPr>
          <w:ilvl w:val="0"/>
          <w:numId w:val="58"/>
        </w:numPr>
        <w:ind w:left="360"/>
        <w:contextualSpacing w:val="0"/>
        <w:jc w:val="both"/>
        <w:rPr>
          <w:rFonts w:asciiTheme="minorHAnsi" w:hAnsiTheme="minorHAnsi" w:cs="Arial"/>
          <w:b/>
          <w:bCs/>
          <w:szCs w:val="24"/>
        </w:rPr>
      </w:pPr>
      <w:r w:rsidRPr="00372F5F">
        <w:rPr>
          <w:rFonts w:asciiTheme="minorHAnsi" w:hAnsiTheme="minorHAnsi" w:cs="Arial"/>
          <w:bCs/>
          <w:szCs w:val="24"/>
        </w:rPr>
        <w:t>La Velocidad Simétrica Negocio 649 no tiene cargo de contratación o activación.</w:t>
      </w:r>
    </w:p>
    <w:p w14:paraId="6C7CB17A" w14:textId="77777777" w:rsidR="00E7752D" w:rsidRDefault="00E7752D" w:rsidP="00F56DEF">
      <w:pPr>
        <w:rPr>
          <w:rFonts w:asciiTheme="minorHAnsi" w:hAnsiTheme="minorHAnsi" w:cstheme="minorHAnsi"/>
          <w:szCs w:val="24"/>
        </w:rPr>
      </w:pPr>
    </w:p>
    <w:p w14:paraId="06B1991F" w14:textId="77777777" w:rsidR="00372F5F" w:rsidRDefault="00372F5F" w:rsidP="00F56DEF">
      <w:pPr>
        <w:rPr>
          <w:rFonts w:asciiTheme="minorHAnsi" w:hAnsiTheme="minorHAnsi" w:cstheme="minorHAnsi"/>
          <w:szCs w:val="24"/>
        </w:rPr>
      </w:pPr>
    </w:p>
    <w:p w14:paraId="664C0138" w14:textId="77777777" w:rsidR="00E7752D" w:rsidRPr="002D1FA4" w:rsidRDefault="00E7752D" w:rsidP="00F56DEF">
      <w:pPr>
        <w:rPr>
          <w:rFonts w:asciiTheme="minorHAnsi" w:hAnsiTheme="minorHAnsi" w:cstheme="minorHAnsi"/>
          <w:szCs w:val="24"/>
        </w:rPr>
      </w:pPr>
    </w:p>
    <w:p w14:paraId="0CD79BB6" w14:textId="77777777" w:rsidR="00F56DEF" w:rsidRPr="002D1FA4" w:rsidRDefault="00F56DEF" w:rsidP="00F56DEF">
      <w:pPr>
        <w:outlineLvl w:val="0"/>
        <w:rPr>
          <w:rFonts w:asciiTheme="minorHAnsi" w:hAnsiTheme="minorHAnsi" w:cstheme="minorHAnsi"/>
          <w:b/>
          <w:szCs w:val="24"/>
        </w:rPr>
      </w:pPr>
      <w:r w:rsidRPr="002D1FA4">
        <w:rPr>
          <w:rFonts w:asciiTheme="minorHAnsi" w:hAnsiTheme="minorHAnsi" w:cstheme="minorHAnsi"/>
          <w:b/>
          <w:szCs w:val="24"/>
        </w:rPr>
        <w:lastRenderedPageBreak/>
        <w:t>Políticas Comerciales</w:t>
      </w:r>
    </w:p>
    <w:p w14:paraId="467D4AD7"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Para la provisión del servicio de Velocidad Simétrica Negocio 649 se requiere que el cliente tenga contratado un “Paquete Negocio 649”</w:t>
      </w:r>
      <w:r w:rsidRPr="00372F5F">
        <w:rPr>
          <w:rFonts w:asciiTheme="minorHAnsi" w:hAnsiTheme="minorHAnsi" w:cs="Arial"/>
          <w:bCs/>
          <w:szCs w:val="24"/>
          <w:lang w:val="es-MX"/>
        </w:rPr>
        <w:t xml:space="preserve"> </w:t>
      </w:r>
      <w:r w:rsidRPr="00372F5F">
        <w:rPr>
          <w:rFonts w:asciiTheme="minorHAnsi" w:hAnsiTheme="minorHAnsi" w:cs="Arial"/>
          <w:bCs/>
          <w:szCs w:val="24"/>
        </w:rPr>
        <w:t>en la misma línea donde se aprovisionará.</w:t>
      </w:r>
    </w:p>
    <w:p w14:paraId="4FACFD03" w14:textId="77777777" w:rsidR="00372F5F" w:rsidRPr="00372F5F" w:rsidRDefault="00372F5F" w:rsidP="008C41E6">
      <w:pPr>
        <w:pStyle w:val="Prrafodelista"/>
        <w:numPr>
          <w:ilvl w:val="0"/>
          <w:numId w:val="59"/>
        </w:numPr>
        <w:tabs>
          <w:tab w:val="left" w:pos="360"/>
          <w:tab w:val="left" w:pos="426"/>
        </w:tabs>
        <w:contextualSpacing w:val="0"/>
        <w:jc w:val="both"/>
        <w:rPr>
          <w:rFonts w:asciiTheme="minorHAnsi" w:hAnsiTheme="minorHAnsi" w:cs="Arial"/>
          <w:b/>
          <w:bCs/>
          <w:szCs w:val="24"/>
        </w:rPr>
      </w:pPr>
      <w:r w:rsidRPr="00372F5F">
        <w:rPr>
          <w:rFonts w:asciiTheme="minorHAnsi" w:hAnsiTheme="minorHAnsi" w:cs="Arial"/>
          <w:bCs/>
          <w:szCs w:val="24"/>
        </w:rPr>
        <w:t>Aplica para paquetes nuevos y existentes.</w:t>
      </w:r>
    </w:p>
    <w:p w14:paraId="3A732CF0" w14:textId="77777777" w:rsidR="00372F5F" w:rsidRPr="00372F5F" w:rsidRDefault="00372F5F" w:rsidP="008C41E6">
      <w:pPr>
        <w:pStyle w:val="Prrafodelista"/>
        <w:numPr>
          <w:ilvl w:val="0"/>
          <w:numId w:val="59"/>
        </w:numPr>
        <w:contextualSpacing w:val="0"/>
        <w:jc w:val="both"/>
        <w:rPr>
          <w:rFonts w:asciiTheme="minorHAnsi" w:hAnsiTheme="minorHAnsi" w:cs="Arial"/>
          <w:b/>
          <w:bCs/>
          <w:szCs w:val="24"/>
        </w:rPr>
      </w:pPr>
      <w:r w:rsidRPr="00372F5F">
        <w:rPr>
          <w:rFonts w:asciiTheme="minorHAnsi" w:hAnsiTheme="minorHAnsi" w:cs="Arial"/>
          <w:bCs/>
          <w:szCs w:val="24"/>
        </w:rPr>
        <w:t>Es requisito indispensable que la línea donde tienen contratado el paquete no presente adeudos vencidos para que la Velocidad Simétrica Negocio 649 aplique y se facture correctamente.</w:t>
      </w:r>
    </w:p>
    <w:p w14:paraId="6F8FCCA6" w14:textId="77777777" w:rsidR="00372F5F" w:rsidRPr="00372F5F" w:rsidRDefault="00372F5F" w:rsidP="008C41E6">
      <w:pPr>
        <w:pStyle w:val="Prrafodelista"/>
        <w:numPr>
          <w:ilvl w:val="0"/>
          <w:numId w:val="59"/>
        </w:numPr>
        <w:tabs>
          <w:tab w:val="left" w:pos="360"/>
          <w:tab w:val="left" w:pos="426"/>
        </w:tabs>
        <w:contextualSpacing w:val="0"/>
        <w:jc w:val="both"/>
        <w:rPr>
          <w:rFonts w:asciiTheme="minorHAnsi" w:hAnsiTheme="minorHAnsi" w:cs="Arial"/>
          <w:b/>
          <w:bCs/>
          <w:szCs w:val="24"/>
        </w:rPr>
      </w:pPr>
      <w:r w:rsidRPr="00372F5F">
        <w:rPr>
          <w:rFonts w:asciiTheme="minorHAnsi" w:hAnsiTheme="minorHAnsi" w:cs="Arial"/>
          <w:bCs/>
          <w:szCs w:val="24"/>
        </w:rPr>
        <w:t>La contratación está restringida a una velocidad simétrica por “Paquete Negocio 649” contratado.</w:t>
      </w:r>
    </w:p>
    <w:p w14:paraId="7AAAF7DC" w14:textId="77777777" w:rsidR="00372F5F" w:rsidRPr="00372F5F" w:rsidRDefault="00372F5F" w:rsidP="008C41E6">
      <w:pPr>
        <w:pStyle w:val="Prrafodelista"/>
        <w:numPr>
          <w:ilvl w:val="0"/>
          <w:numId w:val="59"/>
        </w:numPr>
        <w:tabs>
          <w:tab w:val="left" w:pos="360"/>
          <w:tab w:val="left" w:pos="426"/>
        </w:tabs>
        <w:contextualSpacing w:val="0"/>
        <w:jc w:val="both"/>
        <w:rPr>
          <w:rFonts w:asciiTheme="minorHAnsi" w:hAnsiTheme="minorHAnsi" w:cs="Arial"/>
          <w:b/>
          <w:bCs/>
          <w:szCs w:val="24"/>
        </w:rPr>
      </w:pPr>
      <w:r w:rsidRPr="00372F5F">
        <w:rPr>
          <w:rFonts w:asciiTheme="minorHAnsi" w:hAnsiTheme="minorHAnsi" w:cs="Arial"/>
          <w:bCs/>
          <w:szCs w:val="24"/>
        </w:rPr>
        <w:t>La Velocidad Simétrica Negocio 649 aplica siempre y cuando las condiciones técnicas de equipamiento lo permitan y podría variar en función de factores que incluyen limitaciones del dispositivo, de la red y otros.</w:t>
      </w:r>
    </w:p>
    <w:p w14:paraId="0BF3A0FF"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No existe periodo mínimo de contratación.</w:t>
      </w:r>
    </w:p>
    <w:p w14:paraId="1C7403AC"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En caso de baja o cancelación de Velocidad Simétrica Negocio 649 el servicio de infinitum regresará a la configuración vigente en el “Paquete Negocio 649”</w:t>
      </w:r>
      <w:r w:rsidRPr="00372F5F">
        <w:rPr>
          <w:rFonts w:asciiTheme="minorHAnsi" w:hAnsiTheme="minorHAnsi" w:cs="Arial"/>
          <w:bCs/>
          <w:szCs w:val="24"/>
          <w:lang w:val="es-MX"/>
        </w:rPr>
        <w:t xml:space="preserve"> según sea el caso</w:t>
      </w:r>
      <w:r w:rsidRPr="00372F5F">
        <w:rPr>
          <w:rFonts w:asciiTheme="minorHAnsi" w:hAnsiTheme="minorHAnsi" w:cs="Arial"/>
          <w:bCs/>
          <w:szCs w:val="24"/>
        </w:rPr>
        <w:t xml:space="preserve">. </w:t>
      </w:r>
    </w:p>
    <w:p w14:paraId="29BD9755"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En caso de cambio o baja del “Paquete Negocio 649”</w:t>
      </w:r>
      <w:r w:rsidRPr="00372F5F">
        <w:rPr>
          <w:rFonts w:asciiTheme="minorHAnsi" w:hAnsiTheme="minorHAnsi" w:cs="Arial"/>
          <w:bCs/>
          <w:szCs w:val="24"/>
          <w:lang w:val="es-MX"/>
        </w:rPr>
        <w:t xml:space="preserve"> </w:t>
      </w:r>
      <w:r w:rsidRPr="00372F5F">
        <w:rPr>
          <w:rFonts w:asciiTheme="minorHAnsi" w:hAnsiTheme="minorHAnsi" w:cs="Arial"/>
          <w:bCs/>
          <w:szCs w:val="24"/>
        </w:rPr>
        <w:t>el servicio de Velocidad Simétrica Negocio 649 se dará de baja.</w:t>
      </w:r>
    </w:p>
    <w:p w14:paraId="6963540B"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Al realizar un cambio de domicilio, el servicio mantiene el ancho de banda original del Paquete Negocio 649 y la Velocidad Simétrica Negocio 649 siempre y cuando las facilidades técnicas así lo permitan</w:t>
      </w:r>
    </w:p>
    <w:p w14:paraId="229C24BB" w14:textId="77777777" w:rsidR="00372F5F" w:rsidRPr="00372F5F" w:rsidRDefault="00372F5F" w:rsidP="008C41E6">
      <w:pPr>
        <w:pStyle w:val="Prrafodelista"/>
        <w:numPr>
          <w:ilvl w:val="0"/>
          <w:numId w:val="59"/>
        </w:numPr>
        <w:contextualSpacing w:val="0"/>
        <w:jc w:val="both"/>
        <w:rPr>
          <w:rFonts w:asciiTheme="minorHAnsi" w:hAnsiTheme="minorHAnsi" w:cs="Arial"/>
          <w:b/>
          <w:bCs/>
          <w:szCs w:val="24"/>
        </w:rPr>
      </w:pPr>
      <w:r w:rsidRPr="00372F5F">
        <w:rPr>
          <w:rFonts w:asciiTheme="minorHAnsi" w:hAnsiTheme="minorHAnsi" w:cs="Arial"/>
          <w:bCs/>
          <w:szCs w:val="24"/>
        </w:rPr>
        <w:t xml:space="preserve">El plan no puede ser contratado para fines distintos a los de uso comercial, no incluye aquellos con operaciones de tipo </w:t>
      </w:r>
      <w:proofErr w:type="spellStart"/>
      <w:r w:rsidRPr="00372F5F">
        <w:rPr>
          <w:rFonts w:asciiTheme="minorHAnsi" w:hAnsiTheme="minorHAnsi" w:cs="Arial"/>
          <w:bCs/>
          <w:i/>
          <w:iCs/>
          <w:szCs w:val="24"/>
        </w:rPr>
        <w:t>call</w:t>
      </w:r>
      <w:proofErr w:type="spellEnd"/>
      <w:r w:rsidRPr="00372F5F">
        <w:rPr>
          <w:rFonts w:asciiTheme="minorHAnsi" w:hAnsiTheme="minorHAnsi" w:cs="Arial"/>
          <w:bCs/>
          <w:i/>
          <w:iCs/>
          <w:szCs w:val="24"/>
        </w:rPr>
        <w:t xml:space="preserve"> center</w:t>
      </w:r>
      <w:r w:rsidRPr="00372F5F">
        <w:rPr>
          <w:rFonts w:asciiTheme="minorHAnsi" w:hAnsiTheme="minorHAnsi" w:cs="Arial"/>
          <w:bCs/>
          <w:szCs w:val="24"/>
        </w:rPr>
        <w:t>, ni revendedores de servicios.</w:t>
      </w:r>
    </w:p>
    <w:p w14:paraId="5B39E1A3"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Aplica únicamente para IP dinámica.</w:t>
      </w:r>
    </w:p>
    <w:p w14:paraId="569223E6"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Al utilizar los servicios de Telmex, el cliente acepta y está de acuerdo en cumplir los términos de las políticas de uso justo de internet y telefonía fijos, publicadas en el sitio de internet de Telmex.</w:t>
      </w:r>
    </w:p>
    <w:p w14:paraId="3F7807CB"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7ACFDD65" w14:textId="77777777" w:rsidR="00F56DEF" w:rsidRDefault="00F56DEF" w:rsidP="00F56DEF">
      <w:pPr>
        <w:outlineLvl w:val="0"/>
        <w:rPr>
          <w:rFonts w:asciiTheme="minorHAnsi" w:hAnsiTheme="minorHAnsi" w:cstheme="minorHAnsi"/>
          <w:b/>
          <w:szCs w:val="24"/>
          <w:lang w:val="es-ES_tradnl"/>
        </w:rPr>
      </w:pPr>
    </w:p>
    <w:p w14:paraId="136D660D" w14:textId="77777777" w:rsidR="00F56DEF" w:rsidRPr="002D1FA4" w:rsidRDefault="00F56DEF" w:rsidP="00F56DEF">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66F0CC06" w14:textId="77777777" w:rsidR="00F56DEF" w:rsidRDefault="00F56DEF" w:rsidP="00F56DEF">
      <w:pPr>
        <w:rPr>
          <w:rFonts w:asciiTheme="minorHAnsi" w:hAnsiTheme="minorHAnsi" w:cstheme="minorHAnsi"/>
          <w:bCs/>
          <w:szCs w:val="24"/>
        </w:rPr>
      </w:pPr>
      <w:r w:rsidRPr="002C79DE">
        <w:rPr>
          <w:rFonts w:asciiTheme="minorHAnsi" w:hAnsiTheme="minorHAnsi" w:cstheme="minorHAnsi"/>
          <w:bCs/>
          <w:szCs w:val="24"/>
        </w:rPr>
        <w:t>Indefinida a partir de su autorización por el IFT y hasta nuevo aviso.</w:t>
      </w:r>
    </w:p>
    <w:p w14:paraId="3ECFF113" w14:textId="77777777" w:rsidR="00DD32D7" w:rsidRDefault="00DD32D7" w:rsidP="001A6262">
      <w:pPr>
        <w:rPr>
          <w:rStyle w:val="Ttulo3Car"/>
          <w:rFonts w:asciiTheme="minorHAnsi" w:hAnsiTheme="minorHAnsi" w:cstheme="minorHAnsi"/>
          <w:sz w:val="28"/>
          <w:szCs w:val="28"/>
        </w:rPr>
      </w:pPr>
    </w:p>
    <w:p w14:paraId="4A603926" w14:textId="77777777" w:rsidR="00E7752D" w:rsidRDefault="00E7752D" w:rsidP="001A6262">
      <w:pPr>
        <w:rPr>
          <w:rStyle w:val="Ttulo3Car"/>
          <w:rFonts w:asciiTheme="minorHAnsi" w:hAnsiTheme="minorHAnsi" w:cstheme="minorHAnsi"/>
          <w:sz w:val="28"/>
          <w:szCs w:val="28"/>
        </w:rPr>
      </w:pPr>
    </w:p>
    <w:p w14:paraId="687D3913" w14:textId="77777777" w:rsidR="00246966" w:rsidRDefault="00F80765" w:rsidP="00A07142">
      <w:pPr>
        <w:rPr>
          <w:rStyle w:val="Ttulo3Car"/>
          <w:rFonts w:asciiTheme="minorHAnsi" w:hAnsiTheme="minorHAnsi" w:cstheme="minorHAnsi"/>
          <w:sz w:val="28"/>
          <w:szCs w:val="28"/>
        </w:rPr>
      </w:pPr>
      <w:r>
        <w:rPr>
          <w:rStyle w:val="Ttulo3Car"/>
          <w:rFonts w:asciiTheme="minorHAnsi" w:hAnsiTheme="minorHAnsi" w:cstheme="minorHAnsi"/>
          <w:sz w:val="28"/>
          <w:szCs w:val="28"/>
        </w:rPr>
        <w:t xml:space="preserve"> </w:t>
      </w:r>
    </w:p>
    <w:p w14:paraId="270378AD" w14:textId="77777777" w:rsidR="00A07142" w:rsidRPr="00D10C1D" w:rsidRDefault="00A07142" w:rsidP="00A07142">
      <w:pPr>
        <w:rPr>
          <w:rStyle w:val="Ttulo3Car"/>
          <w:rFonts w:asciiTheme="minorHAnsi" w:hAnsiTheme="minorHAnsi" w:cstheme="minorHAnsi"/>
          <w:sz w:val="28"/>
          <w:szCs w:val="28"/>
        </w:rPr>
      </w:pPr>
      <w:bookmarkStart w:id="218" w:name="_Toc162342592"/>
      <w:r w:rsidRPr="00D10C1D">
        <w:rPr>
          <w:rStyle w:val="Ttulo3Car"/>
          <w:rFonts w:asciiTheme="minorHAnsi" w:hAnsiTheme="minorHAnsi" w:cstheme="minorHAnsi"/>
          <w:sz w:val="28"/>
          <w:szCs w:val="28"/>
        </w:rPr>
        <w:lastRenderedPageBreak/>
        <w:t>X</w:t>
      </w:r>
      <w:r w:rsidR="006333DD">
        <w:rPr>
          <w:rStyle w:val="Ttulo3Car"/>
          <w:rFonts w:asciiTheme="minorHAnsi" w:hAnsiTheme="minorHAnsi" w:cstheme="minorHAnsi"/>
          <w:sz w:val="28"/>
          <w:szCs w:val="28"/>
        </w:rPr>
        <w:t>X</w:t>
      </w:r>
      <w:r w:rsidR="009957CE">
        <w:rPr>
          <w:rStyle w:val="Ttulo3Car"/>
          <w:rFonts w:asciiTheme="minorHAnsi" w:hAnsiTheme="minorHAnsi" w:cstheme="minorHAnsi"/>
          <w:sz w:val="28"/>
          <w:szCs w:val="28"/>
        </w:rPr>
        <w:t>IV</w:t>
      </w:r>
      <w:r w:rsidRPr="00D10C1D">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VELOCIDAD SIMÉTRICA SUPERNEGOCIO</w:t>
      </w:r>
      <w:bookmarkEnd w:id="218"/>
    </w:p>
    <w:p w14:paraId="4B395878" w14:textId="77777777" w:rsidR="00A07142" w:rsidRPr="00D10C1D" w:rsidRDefault="00A07142" w:rsidP="00A07142">
      <w:pPr>
        <w:rPr>
          <w:rFonts w:asciiTheme="minorHAnsi" w:hAnsiTheme="minorHAnsi" w:cstheme="minorHAnsi"/>
          <w:b/>
          <w:szCs w:val="24"/>
        </w:rPr>
      </w:pPr>
    </w:p>
    <w:p w14:paraId="7203C257" w14:textId="77777777" w:rsidR="00A07142" w:rsidRPr="00D10C1D" w:rsidRDefault="00A07142" w:rsidP="00A07142">
      <w:pPr>
        <w:outlineLvl w:val="0"/>
        <w:rPr>
          <w:rFonts w:asciiTheme="minorHAnsi" w:hAnsiTheme="minorHAnsi" w:cstheme="minorHAnsi"/>
          <w:b/>
          <w:szCs w:val="24"/>
        </w:rPr>
      </w:pPr>
      <w:r w:rsidRPr="00D10C1D">
        <w:rPr>
          <w:rFonts w:asciiTheme="minorHAnsi" w:hAnsiTheme="minorHAnsi" w:cstheme="minorHAnsi"/>
          <w:b/>
          <w:szCs w:val="24"/>
        </w:rPr>
        <w:t>Número de Inscripción:</w:t>
      </w:r>
      <w:r w:rsidR="00316810">
        <w:rPr>
          <w:rFonts w:asciiTheme="minorHAnsi" w:hAnsiTheme="minorHAnsi" w:cstheme="minorHAnsi"/>
          <w:b/>
          <w:szCs w:val="24"/>
        </w:rPr>
        <w:t xml:space="preserve"> 1027968</w:t>
      </w:r>
    </w:p>
    <w:p w14:paraId="15438024" w14:textId="77777777" w:rsidR="00A07142" w:rsidRPr="00D10C1D" w:rsidRDefault="00A07142" w:rsidP="00A07142">
      <w:pPr>
        <w:rPr>
          <w:rFonts w:asciiTheme="minorHAnsi" w:hAnsiTheme="minorHAnsi" w:cstheme="minorHAnsi"/>
          <w:szCs w:val="24"/>
        </w:rPr>
      </w:pPr>
    </w:p>
    <w:p w14:paraId="5997945B" w14:textId="77777777" w:rsidR="00A07142" w:rsidRPr="00D10C1D" w:rsidRDefault="00A07142" w:rsidP="00A07142">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Nombre del Servicio:</w:t>
      </w:r>
    </w:p>
    <w:p w14:paraId="27235880" w14:textId="77777777" w:rsidR="00A07142" w:rsidRPr="00D10C1D" w:rsidRDefault="00A07142" w:rsidP="00A07142">
      <w:pPr>
        <w:rPr>
          <w:rFonts w:asciiTheme="minorHAnsi" w:hAnsiTheme="minorHAnsi" w:cstheme="minorHAnsi"/>
          <w:bCs/>
          <w:szCs w:val="24"/>
          <w:lang w:val="es-ES_tradnl"/>
        </w:rPr>
      </w:pPr>
      <w:r>
        <w:rPr>
          <w:rFonts w:asciiTheme="minorHAnsi" w:hAnsiTheme="minorHAnsi" w:cstheme="minorHAnsi"/>
          <w:bCs/>
          <w:szCs w:val="24"/>
          <w:lang w:val="es-ES_tradnl"/>
        </w:rPr>
        <w:t>Velocidad Simétrica Supernegocio</w:t>
      </w:r>
      <w:r w:rsidRPr="00D10C1D">
        <w:rPr>
          <w:rFonts w:asciiTheme="minorHAnsi" w:hAnsiTheme="minorHAnsi" w:cstheme="minorHAnsi"/>
          <w:bCs/>
          <w:szCs w:val="24"/>
          <w:lang w:val="es-ES_tradnl"/>
        </w:rPr>
        <w:t>.</w:t>
      </w:r>
    </w:p>
    <w:p w14:paraId="1207007E" w14:textId="77777777" w:rsidR="00A07142" w:rsidRDefault="00A07142" w:rsidP="00A07142">
      <w:pPr>
        <w:outlineLvl w:val="0"/>
        <w:rPr>
          <w:rFonts w:asciiTheme="minorHAnsi" w:hAnsiTheme="minorHAnsi" w:cstheme="minorHAnsi"/>
          <w:b/>
          <w:szCs w:val="24"/>
          <w:lang w:val="es-ES_tradnl"/>
        </w:rPr>
      </w:pPr>
    </w:p>
    <w:p w14:paraId="31AA9B05" w14:textId="77777777" w:rsidR="00A07142" w:rsidRPr="00D10C1D" w:rsidRDefault="00A07142" w:rsidP="00A07142">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Descripción:</w:t>
      </w:r>
    </w:p>
    <w:p w14:paraId="7909DFF6" w14:textId="77777777" w:rsidR="00A07142" w:rsidRPr="00A07142" w:rsidRDefault="00A07142" w:rsidP="00A07142">
      <w:pPr>
        <w:outlineLvl w:val="0"/>
        <w:rPr>
          <w:rFonts w:asciiTheme="minorHAnsi" w:hAnsiTheme="minorHAnsi" w:cstheme="minorHAnsi"/>
          <w:bCs/>
          <w:szCs w:val="24"/>
          <w:lang w:val="es-ES_tradnl"/>
        </w:rPr>
      </w:pPr>
      <w:r w:rsidRPr="00A07142">
        <w:rPr>
          <w:rFonts w:asciiTheme="minorHAnsi" w:hAnsiTheme="minorHAnsi" w:cstheme="minorHAnsi"/>
          <w:bCs/>
          <w:szCs w:val="24"/>
          <w:lang w:val="es-ES_tradnl"/>
        </w:rPr>
        <w:t>Es un servicio opcional para los clientes Comerciales que cuenten con “Paquete</w:t>
      </w:r>
      <w:r>
        <w:rPr>
          <w:rFonts w:asciiTheme="minorHAnsi" w:hAnsiTheme="minorHAnsi" w:cstheme="minorHAnsi"/>
          <w:bCs/>
          <w:szCs w:val="24"/>
          <w:lang w:val="es-ES_tradnl"/>
        </w:rPr>
        <w:t xml:space="preserve"> </w:t>
      </w:r>
      <w:r w:rsidRPr="00A07142">
        <w:rPr>
          <w:rFonts w:asciiTheme="minorHAnsi" w:hAnsiTheme="minorHAnsi" w:cstheme="minorHAnsi"/>
          <w:bCs/>
          <w:szCs w:val="24"/>
          <w:lang w:val="es-ES_tradnl"/>
        </w:rPr>
        <w:t>Supernegocio” o “Paquete Supernegocio Netflix” que consiste en hacer simétrica la</w:t>
      </w:r>
      <w:r>
        <w:rPr>
          <w:rFonts w:asciiTheme="minorHAnsi" w:hAnsiTheme="minorHAnsi" w:cstheme="minorHAnsi"/>
          <w:bCs/>
          <w:szCs w:val="24"/>
          <w:lang w:val="es-ES_tradnl"/>
        </w:rPr>
        <w:t xml:space="preserve"> </w:t>
      </w:r>
      <w:r w:rsidRPr="00A07142">
        <w:rPr>
          <w:rFonts w:asciiTheme="minorHAnsi" w:hAnsiTheme="minorHAnsi" w:cstheme="minorHAnsi"/>
          <w:bCs/>
          <w:szCs w:val="24"/>
          <w:lang w:val="es-ES_tradnl"/>
        </w:rPr>
        <w:t xml:space="preserve">velocidad del Infinitum con una tasa de transmisión bidireccional. </w:t>
      </w:r>
    </w:p>
    <w:p w14:paraId="0AE1D5B5" w14:textId="77777777" w:rsidR="00A07142" w:rsidRPr="002D1FA4" w:rsidRDefault="00A07142" w:rsidP="00A07142">
      <w:pPr>
        <w:outlineLvl w:val="0"/>
        <w:rPr>
          <w:rFonts w:asciiTheme="minorHAnsi" w:hAnsiTheme="minorHAnsi" w:cstheme="minorHAnsi"/>
          <w:b/>
          <w:szCs w:val="24"/>
          <w:lang w:val="es-ES_tradnl"/>
        </w:rPr>
      </w:pPr>
      <w:r w:rsidRPr="00A07142">
        <w:rPr>
          <w:rFonts w:asciiTheme="minorHAnsi" w:hAnsiTheme="minorHAnsi" w:cstheme="minorHAnsi"/>
          <w:bCs/>
          <w:szCs w:val="24"/>
          <w:lang w:val="es-ES_tradnl"/>
        </w:rPr>
        <w:t>Este servicio de ancho de banda simétrico se ofrece bajo un esquema de renta</w:t>
      </w:r>
      <w:r>
        <w:rPr>
          <w:rFonts w:asciiTheme="minorHAnsi" w:hAnsiTheme="minorHAnsi" w:cstheme="minorHAnsi"/>
          <w:bCs/>
          <w:szCs w:val="24"/>
          <w:lang w:val="es-ES_tradnl"/>
        </w:rPr>
        <w:t xml:space="preserve"> </w:t>
      </w:r>
      <w:r w:rsidRPr="00A07142">
        <w:rPr>
          <w:rFonts w:asciiTheme="minorHAnsi" w:hAnsiTheme="minorHAnsi" w:cstheme="minorHAnsi"/>
          <w:bCs/>
          <w:szCs w:val="24"/>
          <w:lang w:val="es-ES_tradnl"/>
        </w:rPr>
        <w:t>mensual (adicional a la renta mensual del paquete que tenga contratado), donde el</w:t>
      </w:r>
      <w:r>
        <w:rPr>
          <w:rFonts w:asciiTheme="minorHAnsi" w:hAnsiTheme="minorHAnsi" w:cstheme="minorHAnsi"/>
          <w:bCs/>
          <w:szCs w:val="24"/>
          <w:lang w:val="es-ES_tradnl"/>
        </w:rPr>
        <w:t xml:space="preserve"> </w:t>
      </w:r>
      <w:r w:rsidRPr="00A07142">
        <w:rPr>
          <w:rFonts w:asciiTheme="minorHAnsi" w:hAnsiTheme="minorHAnsi" w:cstheme="minorHAnsi"/>
          <w:bCs/>
          <w:szCs w:val="24"/>
          <w:lang w:val="es-ES_tradnl"/>
        </w:rPr>
        <w:t>cliente puede recibir la misma velocidad de transmisión en la carga y descarga de</w:t>
      </w:r>
      <w:r>
        <w:rPr>
          <w:rFonts w:asciiTheme="minorHAnsi" w:hAnsiTheme="minorHAnsi" w:cstheme="minorHAnsi"/>
          <w:bCs/>
          <w:szCs w:val="24"/>
          <w:lang w:val="es-ES_tradnl"/>
        </w:rPr>
        <w:t xml:space="preserve"> </w:t>
      </w:r>
      <w:r w:rsidRPr="00A07142">
        <w:rPr>
          <w:rFonts w:asciiTheme="minorHAnsi" w:hAnsiTheme="minorHAnsi" w:cstheme="minorHAnsi"/>
          <w:bCs/>
          <w:szCs w:val="24"/>
          <w:lang w:val="es-ES_tradnl"/>
        </w:rPr>
        <w:t>información (sujeto a que las facilidades técnicas lo permitan).</w:t>
      </w:r>
    </w:p>
    <w:p w14:paraId="14D0459E" w14:textId="77777777" w:rsidR="00A07142" w:rsidRPr="002D1FA4" w:rsidRDefault="00A07142" w:rsidP="00A07142">
      <w:pPr>
        <w:rPr>
          <w:rFonts w:asciiTheme="minorHAnsi" w:hAnsiTheme="minorHAnsi" w:cstheme="minorHAnsi"/>
          <w:bCs/>
          <w:szCs w:val="24"/>
          <w:lang w:val="es-ES_tradnl"/>
        </w:rPr>
      </w:pPr>
    </w:p>
    <w:p w14:paraId="150B6F1B" w14:textId="77777777" w:rsidR="00A07142" w:rsidRPr="002D1FA4" w:rsidRDefault="00A07142" w:rsidP="00A07142">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72B214D4" w14:textId="77777777" w:rsidR="00A07142" w:rsidRDefault="00A07142" w:rsidP="00A07142">
      <w:pPr>
        <w:rPr>
          <w:rFonts w:asciiTheme="minorHAnsi" w:hAnsiTheme="minorHAnsi" w:cstheme="minorHAnsi"/>
          <w:bCs/>
          <w:szCs w:val="24"/>
          <w:lang w:val="es-ES_tradnl"/>
        </w:rPr>
      </w:pPr>
      <w:r>
        <w:rPr>
          <w:rFonts w:asciiTheme="minorHAnsi" w:hAnsiTheme="minorHAnsi" w:cstheme="minorHAnsi"/>
          <w:bCs/>
          <w:szCs w:val="24"/>
          <w:lang w:val="es-ES_tradnl"/>
        </w:rPr>
        <w:t>Renta Mensual</w:t>
      </w:r>
    </w:p>
    <w:p w14:paraId="34D607CC" w14:textId="77777777" w:rsidR="00D20CC5" w:rsidRDefault="00D20CC5" w:rsidP="00D20CC5">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Aplica un cargo mensual por concepto del servicio Velocidad Simétrica Supernegocio adicional al “Paquete Supernegocio o Paquete Supernegocio Netflix”.</w:t>
      </w:r>
    </w:p>
    <w:p w14:paraId="11F5DD7A" w14:textId="77777777" w:rsidR="00D20CC5" w:rsidRDefault="00D20CC5" w:rsidP="00D20CC5">
      <w:pPr>
        <w:autoSpaceDE w:val="0"/>
        <w:autoSpaceDN w:val="0"/>
        <w:adjustRightInd w:val="0"/>
        <w:rPr>
          <w:rFonts w:ascii="Calibri" w:eastAsiaTheme="minorHAnsi" w:hAnsi="Calibri" w:cs="Calibri"/>
          <w:color w:val="000000"/>
          <w:sz w:val="22"/>
          <w:szCs w:val="22"/>
          <w:lang w:val="es-MX" w:eastAsia="en-US"/>
        </w:rPr>
      </w:pPr>
    </w:p>
    <w:p w14:paraId="203E45EC" w14:textId="77777777" w:rsidR="00D20CC5" w:rsidRDefault="00D20CC5" w:rsidP="00A07142">
      <w:pPr>
        <w:rPr>
          <w:rFonts w:asciiTheme="minorHAnsi" w:hAnsiTheme="minorHAnsi" w:cstheme="minorHAnsi"/>
          <w:bCs/>
          <w:szCs w:val="24"/>
          <w:lang w:val="es-ES_tradnl"/>
        </w:rPr>
      </w:pPr>
      <w:r>
        <w:rPr>
          <w:rFonts w:asciiTheme="minorHAnsi" w:hAnsiTheme="minorHAnsi" w:cstheme="minorHAnsi"/>
          <w:bCs/>
          <w:szCs w:val="24"/>
          <w:lang w:val="es-ES_tradnl"/>
        </w:rPr>
        <w:t>Velocidad Simétrica Supernegocio</w:t>
      </w:r>
    </w:p>
    <w:p w14:paraId="100D35D8" w14:textId="77777777" w:rsidR="00D20CC5" w:rsidRDefault="00D20CC5" w:rsidP="00A07142">
      <w:pPr>
        <w:rPr>
          <w:rFonts w:asciiTheme="minorHAnsi" w:hAnsiTheme="minorHAnsi" w:cstheme="minorHAnsi"/>
          <w:bCs/>
          <w:szCs w:val="24"/>
          <w:lang w:val="es-ES_tradnl"/>
        </w:rPr>
      </w:pPr>
      <w:r>
        <w:rPr>
          <w:rFonts w:asciiTheme="minorHAnsi" w:hAnsiTheme="minorHAnsi" w:cstheme="minorHAnsi"/>
          <w:bCs/>
          <w:szCs w:val="24"/>
          <w:lang w:val="es-ES_tradnl"/>
        </w:rPr>
        <w:t>Renta Mensual sin impuestos: $258.63</w:t>
      </w:r>
    </w:p>
    <w:p w14:paraId="65D76167" w14:textId="77777777" w:rsidR="00A07142" w:rsidRPr="002D1FA4" w:rsidRDefault="00D20CC5" w:rsidP="00D20CC5">
      <w:pPr>
        <w:rPr>
          <w:rFonts w:asciiTheme="minorHAnsi" w:hAnsiTheme="minorHAnsi" w:cstheme="minorHAnsi"/>
          <w:bCs/>
          <w:szCs w:val="24"/>
        </w:rPr>
      </w:pPr>
      <w:r>
        <w:rPr>
          <w:rFonts w:asciiTheme="minorHAnsi" w:hAnsiTheme="minorHAnsi" w:cstheme="minorHAnsi"/>
          <w:bCs/>
          <w:szCs w:val="24"/>
          <w:lang w:val="es-ES_tradnl"/>
        </w:rPr>
        <w:t>Renta Mensual con impuestos: $300.00</w:t>
      </w:r>
    </w:p>
    <w:p w14:paraId="12C0A6A1" w14:textId="77777777" w:rsidR="00A07142" w:rsidRDefault="00D20CC5" w:rsidP="00D20CC5">
      <w:pPr>
        <w:autoSpaceDE w:val="0"/>
        <w:autoSpaceDN w:val="0"/>
        <w:adjustRightInd w:val="0"/>
        <w:rPr>
          <w:rFonts w:asciiTheme="minorHAnsi" w:hAnsiTheme="minorHAnsi" w:cstheme="minorHAnsi"/>
          <w:bCs/>
          <w:szCs w:val="24"/>
        </w:rPr>
      </w:pPr>
      <w:r w:rsidRPr="00D20CC5">
        <w:rPr>
          <w:rFonts w:ascii="Calibri" w:eastAsiaTheme="minorHAnsi" w:hAnsi="Calibri" w:cs="Calibri"/>
          <w:color w:val="000000"/>
          <w:sz w:val="20"/>
          <w:lang w:val="es-MX" w:eastAsia="en-US"/>
        </w:rPr>
        <w:t>Nota: La tarifa solicitada para registro obedece a la obligación de mi representada a registrar tarifas sin impuestos. Para fines de comunicación, la tarifa se muestra incluyendo los impuestos vigentes a la fecha de su solicitud de registro. En caso de que suceda un cambio en la tasa impositiva se aplicará el nuevo impuesto en el monto total a pagar por el usuario al momento de su facturación</w:t>
      </w:r>
      <w:r>
        <w:rPr>
          <w:rFonts w:ascii="Calibri" w:eastAsiaTheme="minorHAnsi" w:hAnsi="Calibri" w:cs="Calibri"/>
          <w:color w:val="000000"/>
          <w:sz w:val="16"/>
          <w:szCs w:val="16"/>
          <w:lang w:val="es-MX" w:eastAsia="en-US"/>
        </w:rPr>
        <w:t>.</w:t>
      </w:r>
    </w:p>
    <w:p w14:paraId="03C52BC9" w14:textId="77777777" w:rsidR="00D20CC5" w:rsidRPr="002D1FA4" w:rsidRDefault="00D20CC5" w:rsidP="00A07142">
      <w:pPr>
        <w:rPr>
          <w:rFonts w:asciiTheme="minorHAnsi" w:hAnsiTheme="minorHAnsi" w:cstheme="minorHAnsi"/>
          <w:bCs/>
          <w:szCs w:val="24"/>
        </w:rPr>
      </w:pPr>
    </w:p>
    <w:p w14:paraId="3E2D6176" w14:textId="77777777" w:rsidR="00A07142" w:rsidRPr="002D1FA4" w:rsidRDefault="00A07142" w:rsidP="00A07142">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6E00C27B"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Aplica para clientes Telmex.</w:t>
      </w:r>
    </w:p>
    <w:p w14:paraId="2E31E7FD"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 xml:space="preserve">Aplicará para Paquete Supernegocio y Paquete Supernegocio Netflix vigentes y </w:t>
      </w:r>
    </w:p>
    <w:p w14:paraId="4B9D9FC3"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modificaciones subsecuentes a estos.</w:t>
      </w:r>
    </w:p>
    <w:p w14:paraId="7906E749"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 xml:space="preserve">El Cliente se obliga a pagar a Telmex por el Servicio contratado, las tarifas y cargos </w:t>
      </w:r>
    </w:p>
    <w:p w14:paraId="18E3C77E"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 xml:space="preserve">que se establecen en el contrato.  </w:t>
      </w:r>
    </w:p>
    <w:p w14:paraId="7568FCDE"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 xml:space="preserve">Los cargos por concepto de Renta Mensual de Velocidad Simétrica Supernegocio son </w:t>
      </w:r>
    </w:p>
    <w:p w14:paraId="57B9D785"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independientes de los cargos asociados con los “Paquetes Supernegocio y Paquetes</w:t>
      </w:r>
    </w:p>
    <w:p w14:paraId="0F8DE15C"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Supernegocio Netflix” y de cualquier otro servicio contratado por el cliente con</w:t>
      </w:r>
    </w:p>
    <w:p w14:paraId="510B4A4E"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 xml:space="preserve">Telmex. </w:t>
      </w:r>
    </w:p>
    <w:p w14:paraId="392E81E8"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La Velocidad simétrica Supernegocio no tiene cargo de contratación o activación.</w:t>
      </w:r>
    </w:p>
    <w:p w14:paraId="483A6684" w14:textId="77777777" w:rsidR="00A07142" w:rsidRPr="002D1FA4"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No aplican descuentos u otras promociones a menos que se especifique lo contrario.</w:t>
      </w:r>
    </w:p>
    <w:p w14:paraId="037BA981" w14:textId="77777777" w:rsidR="00A07142" w:rsidRPr="002D1FA4" w:rsidRDefault="00A07142" w:rsidP="00A07142">
      <w:pPr>
        <w:rPr>
          <w:rFonts w:asciiTheme="minorHAnsi" w:hAnsiTheme="minorHAnsi" w:cstheme="minorHAnsi"/>
          <w:szCs w:val="24"/>
        </w:rPr>
      </w:pPr>
    </w:p>
    <w:p w14:paraId="3A225B48" w14:textId="77777777" w:rsidR="00A07142" w:rsidRPr="002D1FA4" w:rsidRDefault="00A07142" w:rsidP="00A07142">
      <w:pPr>
        <w:outlineLvl w:val="0"/>
        <w:rPr>
          <w:rFonts w:asciiTheme="minorHAnsi" w:hAnsiTheme="minorHAnsi" w:cstheme="minorHAnsi"/>
          <w:b/>
          <w:szCs w:val="24"/>
        </w:rPr>
      </w:pPr>
      <w:r w:rsidRPr="002D1FA4">
        <w:rPr>
          <w:rFonts w:asciiTheme="minorHAnsi" w:hAnsiTheme="minorHAnsi" w:cstheme="minorHAnsi"/>
          <w:b/>
          <w:szCs w:val="24"/>
        </w:rPr>
        <w:t>Políticas Comerciales</w:t>
      </w:r>
    </w:p>
    <w:p w14:paraId="5314B372" w14:textId="77777777" w:rsidR="00D20CC5" w:rsidRPr="00D20CC5" w:rsidRDefault="00D20CC5" w:rsidP="00D20CC5">
      <w:pPr>
        <w:ind w:right="170"/>
        <w:rPr>
          <w:rFonts w:asciiTheme="minorHAnsi" w:hAnsiTheme="minorHAnsi" w:cstheme="minorHAnsi"/>
          <w:bCs/>
          <w:szCs w:val="24"/>
          <w:lang w:val="es-ES_tradnl"/>
        </w:rPr>
      </w:pPr>
      <w:r w:rsidRPr="00D20CC5">
        <w:rPr>
          <w:rFonts w:asciiTheme="minorHAnsi" w:hAnsiTheme="minorHAnsi" w:cstheme="minorHAnsi"/>
          <w:bCs/>
          <w:szCs w:val="24"/>
          <w:lang w:val="es-ES_tradnl"/>
        </w:rPr>
        <w:t>Para la provisión del servicio de Velocidad Simétrica Supernegocio Negocio se requiere que el cliente tenga contratado un “Paquete Supernegocio o Paquete Supernegocio</w:t>
      </w:r>
      <w:r>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 xml:space="preserve">Netflix” en la misma línea donde se aprovisionará. </w:t>
      </w:r>
    </w:p>
    <w:p w14:paraId="5C34F188" w14:textId="77777777" w:rsidR="00A07142" w:rsidRPr="00E91065" w:rsidRDefault="00D20CC5" w:rsidP="00D20CC5">
      <w:pPr>
        <w:ind w:right="170"/>
        <w:rPr>
          <w:rFonts w:asciiTheme="minorHAnsi" w:hAnsiTheme="minorHAnsi" w:cstheme="minorHAnsi"/>
          <w:bCs/>
          <w:szCs w:val="24"/>
          <w:lang w:val="es-ES_tradnl"/>
        </w:rPr>
      </w:pPr>
      <w:r w:rsidRPr="00D20CC5">
        <w:rPr>
          <w:rFonts w:asciiTheme="minorHAnsi" w:hAnsiTheme="minorHAnsi" w:cstheme="minorHAnsi"/>
          <w:bCs/>
          <w:szCs w:val="24"/>
          <w:lang w:val="es-ES_tradnl"/>
        </w:rPr>
        <w:t>Aplica para paquetes nuevos y existentes.</w:t>
      </w:r>
    </w:p>
    <w:p w14:paraId="7622D56E"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Es requisito indispensable que la línea donde tienen contratado el paquete no</w:t>
      </w:r>
    </w:p>
    <w:p w14:paraId="3162D3CC"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presente adeudos vencidos para que la Velocidad Simétrica Supernegocio aplique y se</w:t>
      </w:r>
    </w:p>
    <w:p w14:paraId="3764163F"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 xml:space="preserve">facture correctamente. </w:t>
      </w:r>
    </w:p>
    <w:p w14:paraId="15B64043"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La contratación está restringida a una velocidad simétrica por “Paquete Supernegocio</w:t>
      </w:r>
    </w:p>
    <w:p w14:paraId="0BCC07DC"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 xml:space="preserve">o Paquete Supernegocio Netflix” contratado. </w:t>
      </w:r>
    </w:p>
    <w:p w14:paraId="2D563B45"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La Velocidad Simétrica Supernegocio aplica siempre y cuando las condiciones técnicas</w:t>
      </w:r>
    </w:p>
    <w:p w14:paraId="602C9052"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de equipamiento lo permitan y podría variar en función de factores que incluyen</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 xml:space="preserve">limitaciones del dispositivo, de la red y otros. </w:t>
      </w:r>
    </w:p>
    <w:p w14:paraId="28A973DB"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No existe periodo mínimo de contratación.</w:t>
      </w:r>
    </w:p>
    <w:p w14:paraId="07CE58C7"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En caso de baja o cancelación de Velocidad Simétrica Supernegocio el servicio de infinitum regresará a la configuración vigente en el “Paquete Supernegocio o Paquete</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 xml:space="preserve">Supernegocio Netflix”.  </w:t>
      </w:r>
    </w:p>
    <w:p w14:paraId="123070F6"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En caso de cambio o baja del “Paquete Supernegocio o Paquete Supernegocio Netflix”</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 xml:space="preserve">el servicio de Velocidad Simétrica Supernegocio se dará de baja. </w:t>
      </w:r>
    </w:p>
    <w:p w14:paraId="676A365A"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Al realizar un cambio de domicilio, el servicio mantiene el ancho de banda original del</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Paquete Supernegocio o Paquete Supernegocio Netflix y la Velocidad Simétrica</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Supernegocio siempre y cuando las facilidades técnicas así lo permitan El plan no puede ser contratado para fines distintos a los de uso comercial, no incluye</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 xml:space="preserve">aquellos con operaciones de tipo </w:t>
      </w:r>
      <w:proofErr w:type="spellStart"/>
      <w:r w:rsidRPr="00D20CC5">
        <w:rPr>
          <w:rFonts w:asciiTheme="minorHAnsi" w:hAnsiTheme="minorHAnsi" w:cstheme="minorHAnsi"/>
          <w:bCs/>
          <w:szCs w:val="24"/>
          <w:lang w:val="es-ES_tradnl"/>
        </w:rPr>
        <w:t>call</w:t>
      </w:r>
      <w:proofErr w:type="spellEnd"/>
      <w:r w:rsidRPr="00D20CC5">
        <w:rPr>
          <w:rFonts w:asciiTheme="minorHAnsi" w:hAnsiTheme="minorHAnsi" w:cstheme="minorHAnsi"/>
          <w:bCs/>
          <w:szCs w:val="24"/>
          <w:lang w:val="es-ES_tradnl"/>
        </w:rPr>
        <w:t xml:space="preserve"> center, ni revendedores de servicios. </w:t>
      </w:r>
    </w:p>
    <w:p w14:paraId="70B4023E"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Aplica únicamente para IP dinámica.</w:t>
      </w:r>
    </w:p>
    <w:p w14:paraId="44C705C6" w14:textId="77777777" w:rsidR="00A07142"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A efecto de cumplir con los Lineamientos de Gestión de Tráfico y Administración de Red, al ofrecer el servicio de internet no se ponen restricciones a los usuarios finales</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para acceder a los contenidos, aplicaciones y/o servicios disponibles en Internet, ni se</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otorga un acceso a un subconjunto de los mismos y tampoco se ofrecen ofertas de</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planes de datos ni el acceso patrocinado más allá de la vigencia del plan o paquete del</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servicio de acceso a Internet.</w:t>
      </w:r>
    </w:p>
    <w:p w14:paraId="22356382"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Promoción Velocidad Simétrica: </w:t>
      </w:r>
    </w:p>
    <w:p w14:paraId="75373F40" w14:textId="77777777" w:rsid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Al contratar la Velocidad Simétrica Supernegocio y suscribir un servicio de valor</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agregado participante, el cliente podrá recibir hasta 8 meses sin costo de Velocidad</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Simétrica Supernegocio, sujeto a lo siguiente:</w:t>
      </w:r>
    </w:p>
    <w:p w14:paraId="63826FF6"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En contrataciones de Velocidad Simétrica Supernegocio, se otorgará hasta un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periodo de 8 meses sin costo cuando el cliente contrate o tenga contratado un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Servicio de Valor Agregado participante (servicios de almacenamiento,</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seguridad y comunicación a través de las redes virtuales -nube-, entre otros) con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cargo a su recibo Telmex o cuenta maestra. </w:t>
      </w:r>
    </w:p>
    <w:p w14:paraId="1E0E17FF"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lastRenderedPageBreak/>
        <w:t>b) Los ciclos de facturación sin beneficio se continuarán cobrando normalmente.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c) El servicio de valor agregado participante se encuentra sujeto a sus propios términos y condiciones definidos por el proveedor del servicio.</w:t>
      </w:r>
    </w:p>
    <w:p w14:paraId="1DBB4D22"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d) Los clientes que ya tengan contratado del servicio Velocidad Simétrica Supernegocio y que en los meses sucesivos contraten un servicio de Valor</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Agregado participante con cargo a su recibo Telmex, recibirán el beneficio a</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partir del siguiente mes de contratación contado a partir de la fecha de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suscripción del servicio de valor agregado participante. El beneficio se otorgará</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únicamente si el Paquete asociado al servicio de Velocidad Simétrica</w:t>
      </w:r>
    </w:p>
    <w:p w14:paraId="358ACD5F"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Supernegocio no presenta adeudos vencidos. </w:t>
      </w:r>
    </w:p>
    <w:p w14:paraId="28F57BF2"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e) Si el cliente cambia de paquete comercial y contrata su respectiva velocidad</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simétrica o realiza un cambio de domicilio antes de terminar el periodo de los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meses promocionales, la promoción se conserva conforme a los meses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restantes, siempre y cuando las facilidades técnicas lo permitan. </w:t>
      </w:r>
    </w:p>
    <w:p w14:paraId="6CA0C2DC"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f) Los meses de promoción son continuos, por lo que, si se suspende el servicio</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debido a adeudos del “Paquete Supernegocio” o “Paquete Supernegocio Netflix”</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y/o del servicio de valor agregado asociado al servicio de Velocidad Simétrica</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Supernegocio, el tiempo durante el cual esté suspendido se contabilizará en el</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periodo de la promoción. </w:t>
      </w:r>
    </w:p>
    <w:p w14:paraId="6E606ADB"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g) En caso de que el cliente solicite la cancelación definitiva del “Paquete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Supernegocio” o “Paquete Supernegocio Netflix” y/o cancela la suscripción del</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servicio de valor agregado participante asociado al servicio de Velocidad</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Simétrica Supernegocio, la promoción también se dará de baja. </w:t>
      </w:r>
    </w:p>
    <w:p w14:paraId="03F033FF"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h) La promoción aplicará mientras el cliente mantenga contratado el servicio de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valor agregado; en caso de cancelar cualquiera de estos servicios participantes,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el cliente perderá la promoción. </w:t>
      </w:r>
    </w:p>
    <w:p w14:paraId="3107686C" w14:textId="77777777" w:rsidR="002C79DE" w:rsidRPr="002D1FA4"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i) Aplica únicamente dentro de las vigencias de las campañas promocionales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comunicadas por Telmex a través de los canales de venta participantes.</w:t>
      </w:r>
    </w:p>
    <w:p w14:paraId="043DC636" w14:textId="77777777" w:rsidR="00F0304E" w:rsidRDefault="00F0304E" w:rsidP="00A07142">
      <w:pPr>
        <w:outlineLvl w:val="0"/>
        <w:rPr>
          <w:rFonts w:asciiTheme="minorHAnsi" w:hAnsiTheme="minorHAnsi" w:cstheme="minorHAnsi"/>
          <w:b/>
          <w:szCs w:val="24"/>
          <w:lang w:val="es-ES_tradnl"/>
        </w:rPr>
      </w:pPr>
    </w:p>
    <w:p w14:paraId="50E9CA53" w14:textId="77777777" w:rsidR="00A07142" w:rsidRPr="002D1FA4" w:rsidRDefault="00A07142" w:rsidP="00A07142">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3403C1A6" w14:textId="77777777" w:rsidR="00A07142" w:rsidRPr="00CE644D" w:rsidRDefault="002C79DE" w:rsidP="00A07142">
      <w:pPr>
        <w:rPr>
          <w:rFonts w:ascii="Arial" w:hAnsi="Arial" w:cs="Arial"/>
          <w:bCs/>
          <w:sz w:val="18"/>
          <w:szCs w:val="18"/>
          <w:lang w:val="es-ES_tradnl"/>
        </w:rPr>
      </w:pPr>
      <w:r w:rsidRPr="002C79DE">
        <w:rPr>
          <w:rFonts w:asciiTheme="minorHAnsi" w:hAnsiTheme="minorHAnsi" w:cstheme="minorHAnsi"/>
          <w:bCs/>
          <w:szCs w:val="24"/>
        </w:rPr>
        <w:t>Indefinida a partir de su autorización por el IFT y hasta nuevo aviso.</w:t>
      </w:r>
    </w:p>
    <w:p w14:paraId="0F28BB93" w14:textId="77777777" w:rsidR="00A07142" w:rsidRDefault="00A07142" w:rsidP="00FA68A0">
      <w:pPr>
        <w:rPr>
          <w:rStyle w:val="Ttulo3Car"/>
          <w:rFonts w:asciiTheme="minorHAnsi" w:hAnsiTheme="minorHAnsi" w:cstheme="minorHAnsi"/>
          <w:sz w:val="28"/>
          <w:szCs w:val="28"/>
        </w:rPr>
      </w:pPr>
    </w:p>
    <w:p w14:paraId="28B0A7B5" w14:textId="77777777" w:rsidR="002C79DE" w:rsidRDefault="002C79DE" w:rsidP="00FA68A0">
      <w:pPr>
        <w:rPr>
          <w:rStyle w:val="Ttulo3Car"/>
          <w:rFonts w:asciiTheme="minorHAnsi" w:hAnsiTheme="minorHAnsi" w:cstheme="minorHAnsi"/>
          <w:sz w:val="28"/>
          <w:szCs w:val="28"/>
        </w:rPr>
      </w:pPr>
    </w:p>
    <w:p w14:paraId="1C1E922A" w14:textId="77777777" w:rsidR="002C79DE" w:rsidRDefault="002C79DE" w:rsidP="00FA68A0">
      <w:pPr>
        <w:rPr>
          <w:rStyle w:val="Ttulo3Car"/>
          <w:rFonts w:asciiTheme="minorHAnsi" w:hAnsiTheme="minorHAnsi" w:cstheme="minorHAnsi"/>
          <w:sz w:val="28"/>
          <w:szCs w:val="28"/>
        </w:rPr>
      </w:pPr>
    </w:p>
    <w:p w14:paraId="5BDA0CB4" w14:textId="77777777" w:rsidR="002C79DE" w:rsidRDefault="002C79DE" w:rsidP="00FA68A0">
      <w:pPr>
        <w:rPr>
          <w:rStyle w:val="Ttulo3Car"/>
          <w:rFonts w:asciiTheme="minorHAnsi" w:hAnsiTheme="minorHAnsi" w:cstheme="minorHAnsi"/>
          <w:sz w:val="28"/>
          <w:szCs w:val="28"/>
        </w:rPr>
      </w:pPr>
    </w:p>
    <w:p w14:paraId="57263F1D" w14:textId="77777777" w:rsidR="00E7752D" w:rsidRDefault="00E7752D" w:rsidP="00FA68A0">
      <w:pPr>
        <w:rPr>
          <w:rStyle w:val="Ttulo3Car"/>
          <w:rFonts w:asciiTheme="minorHAnsi" w:hAnsiTheme="minorHAnsi" w:cstheme="minorHAnsi"/>
          <w:sz w:val="28"/>
          <w:szCs w:val="28"/>
        </w:rPr>
      </w:pPr>
    </w:p>
    <w:p w14:paraId="715020B0" w14:textId="77777777" w:rsidR="00E7752D" w:rsidRDefault="00E7752D" w:rsidP="00FA68A0">
      <w:pPr>
        <w:rPr>
          <w:rStyle w:val="Ttulo3Car"/>
          <w:rFonts w:asciiTheme="minorHAnsi" w:hAnsiTheme="minorHAnsi" w:cstheme="minorHAnsi"/>
          <w:sz w:val="28"/>
          <w:szCs w:val="28"/>
        </w:rPr>
      </w:pPr>
    </w:p>
    <w:p w14:paraId="2A02E205" w14:textId="77777777" w:rsidR="00E7752D" w:rsidRDefault="00E7752D" w:rsidP="00FA68A0">
      <w:pPr>
        <w:rPr>
          <w:rStyle w:val="Ttulo3Car"/>
          <w:rFonts w:asciiTheme="minorHAnsi" w:hAnsiTheme="minorHAnsi" w:cstheme="minorHAnsi"/>
          <w:sz w:val="28"/>
          <w:szCs w:val="28"/>
        </w:rPr>
      </w:pPr>
    </w:p>
    <w:p w14:paraId="4BA5AAD0" w14:textId="77777777" w:rsidR="002C79DE" w:rsidRDefault="002C79DE" w:rsidP="00FA68A0">
      <w:pPr>
        <w:rPr>
          <w:rStyle w:val="Ttulo3Car"/>
          <w:rFonts w:asciiTheme="minorHAnsi" w:hAnsiTheme="minorHAnsi" w:cstheme="minorHAnsi"/>
          <w:sz w:val="28"/>
          <w:szCs w:val="28"/>
        </w:rPr>
      </w:pPr>
    </w:p>
    <w:p w14:paraId="2D96D4F7" w14:textId="77777777" w:rsidR="00F0304E" w:rsidRDefault="00F0304E" w:rsidP="00FA68A0">
      <w:pPr>
        <w:rPr>
          <w:rStyle w:val="Ttulo3Car"/>
          <w:rFonts w:asciiTheme="minorHAnsi" w:hAnsiTheme="minorHAnsi" w:cstheme="minorHAnsi"/>
          <w:sz w:val="28"/>
          <w:szCs w:val="28"/>
        </w:rPr>
      </w:pPr>
    </w:p>
    <w:p w14:paraId="0E74D4AF" w14:textId="77777777" w:rsidR="00F0304E" w:rsidRDefault="00F0304E" w:rsidP="00FA68A0">
      <w:pPr>
        <w:rPr>
          <w:rStyle w:val="Ttulo3Car"/>
          <w:rFonts w:asciiTheme="minorHAnsi" w:hAnsiTheme="minorHAnsi" w:cstheme="minorHAnsi"/>
          <w:sz w:val="28"/>
          <w:szCs w:val="28"/>
        </w:rPr>
      </w:pPr>
    </w:p>
    <w:p w14:paraId="331005F5" w14:textId="77777777" w:rsidR="00E7752D" w:rsidRPr="00D10C1D" w:rsidRDefault="00E7752D" w:rsidP="00E7752D">
      <w:pPr>
        <w:rPr>
          <w:rStyle w:val="Ttulo3Car"/>
          <w:rFonts w:asciiTheme="minorHAnsi" w:hAnsiTheme="minorHAnsi" w:cstheme="minorHAnsi"/>
          <w:sz w:val="28"/>
          <w:szCs w:val="28"/>
        </w:rPr>
      </w:pPr>
      <w:bookmarkStart w:id="219" w:name="_Toc162342593"/>
      <w:r w:rsidRPr="00D10C1D">
        <w:rPr>
          <w:rStyle w:val="Ttulo3Car"/>
          <w:rFonts w:asciiTheme="minorHAnsi" w:hAnsiTheme="minorHAnsi" w:cstheme="minorHAnsi"/>
          <w:sz w:val="28"/>
          <w:szCs w:val="28"/>
        </w:rPr>
        <w:lastRenderedPageBreak/>
        <w:t>X</w:t>
      </w:r>
      <w:r>
        <w:rPr>
          <w:rStyle w:val="Ttulo3Car"/>
          <w:rFonts w:asciiTheme="minorHAnsi" w:hAnsiTheme="minorHAnsi" w:cstheme="minorHAnsi"/>
          <w:sz w:val="28"/>
          <w:szCs w:val="28"/>
        </w:rPr>
        <w:t>XV</w:t>
      </w:r>
      <w:r w:rsidR="009957CE">
        <w:rPr>
          <w:rStyle w:val="Ttulo3Car"/>
          <w:rFonts w:asciiTheme="minorHAnsi" w:hAnsiTheme="minorHAnsi" w:cstheme="minorHAnsi"/>
          <w:sz w:val="28"/>
          <w:szCs w:val="28"/>
        </w:rPr>
        <w:t>.</w:t>
      </w:r>
      <w:r w:rsidRPr="00D10C1D">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VELOCIDAD SIMÉTRICA NEGOCIO 999</w:t>
      </w:r>
      <w:bookmarkEnd w:id="219"/>
    </w:p>
    <w:p w14:paraId="08C14D51" w14:textId="77777777" w:rsidR="00E7752D" w:rsidRPr="00D10C1D" w:rsidRDefault="00E7752D" w:rsidP="00E7752D">
      <w:pPr>
        <w:rPr>
          <w:rFonts w:asciiTheme="minorHAnsi" w:hAnsiTheme="minorHAnsi" w:cstheme="minorHAnsi"/>
          <w:b/>
          <w:szCs w:val="24"/>
        </w:rPr>
      </w:pPr>
    </w:p>
    <w:p w14:paraId="7ABFD093" w14:textId="77777777" w:rsidR="00E7752D" w:rsidRPr="00D10C1D" w:rsidRDefault="00E7752D" w:rsidP="00E7752D">
      <w:pPr>
        <w:outlineLvl w:val="0"/>
        <w:rPr>
          <w:rFonts w:asciiTheme="minorHAnsi" w:hAnsiTheme="minorHAnsi" w:cstheme="minorHAnsi"/>
          <w:b/>
          <w:szCs w:val="24"/>
        </w:rPr>
      </w:pPr>
      <w:r w:rsidRPr="00D10C1D">
        <w:rPr>
          <w:rFonts w:asciiTheme="minorHAnsi" w:hAnsiTheme="minorHAnsi" w:cstheme="minorHAnsi"/>
          <w:b/>
          <w:szCs w:val="24"/>
        </w:rPr>
        <w:t>Número de Inscripción:</w:t>
      </w:r>
      <w:r>
        <w:rPr>
          <w:rFonts w:asciiTheme="minorHAnsi" w:hAnsiTheme="minorHAnsi" w:cstheme="minorHAnsi"/>
          <w:b/>
          <w:szCs w:val="24"/>
        </w:rPr>
        <w:t xml:space="preserve"> </w:t>
      </w:r>
      <w:r w:rsidRPr="00E7752D">
        <w:rPr>
          <w:rFonts w:asciiTheme="minorHAnsi" w:hAnsiTheme="minorHAnsi" w:cstheme="minorHAnsi"/>
          <w:b/>
          <w:sz w:val="28"/>
          <w:szCs w:val="28"/>
        </w:rPr>
        <w:t>994732</w:t>
      </w:r>
    </w:p>
    <w:p w14:paraId="2BB1816D" w14:textId="77777777" w:rsidR="00E7752D" w:rsidRPr="00D10C1D" w:rsidRDefault="00E7752D" w:rsidP="00E7752D">
      <w:pPr>
        <w:rPr>
          <w:rFonts w:asciiTheme="minorHAnsi" w:hAnsiTheme="minorHAnsi" w:cstheme="minorHAnsi"/>
          <w:szCs w:val="24"/>
        </w:rPr>
      </w:pPr>
    </w:p>
    <w:p w14:paraId="53BF0D56" w14:textId="77777777" w:rsidR="00E7752D" w:rsidRPr="00D10C1D" w:rsidRDefault="00E7752D" w:rsidP="00E7752D">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Nombre del Servicio:</w:t>
      </w:r>
    </w:p>
    <w:p w14:paraId="636F74CE" w14:textId="77777777" w:rsidR="00E7752D" w:rsidRPr="00D10C1D" w:rsidRDefault="00E7752D" w:rsidP="00E7752D">
      <w:pPr>
        <w:rPr>
          <w:rFonts w:asciiTheme="minorHAnsi" w:hAnsiTheme="minorHAnsi" w:cstheme="minorHAnsi"/>
          <w:bCs/>
          <w:szCs w:val="24"/>
          <w:lang w:val="es-ES_tradnl"/>
        </w:rPr>
      </w:pPr>
      <w:r>
        <w:rPr>
          <w:rFonts w:asciiTheme="minorHAnsi" w:hAnsiTheme="minorHAnsi" w:cstheme="minorHAnsi"/>
          <w:bCs/>
          <w:szCs w:val="24"/>
          <w:lang w:val="es-ES_tradnl"/>
        </w:rPr>
        <w:t>Velocidad Simétrica Negocio 999</w:t>
      </w:r>
    </w:p>
    <w:p w14:paraId="45E0F780" w14:textId="77777777" w:rsidR="00E7752D" w:rsidRDefault="00E7752D" w:rsidP="00E7752D">
      <w:pPr>
        <w:outlineLvl w:val="0"/>
        <w:rPr>
          <w:rFonts w:asciiTheme="minorHAnsi" w:hAnsiTheme="minorHAnsi" w:cstheme="minorHAnsi"/>
          <w:b/>
          <w:szCs w:val="24"/>
          <w:lang w:val="es-ES_tradnl"/>
        </w:rPr>
      </w:pPr>
    </w:p>
    <w:p w14:paraId="6283BC38" w14:textId="77777777" w:rsidR="00E7752D" w:rsidRPr="00D10C1D" w:rsidRDefault="00E7752D" w:rsidP="00E7752D">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Descripción:</w:t>
      </w:r>
    </w:p>
    <w:p w14:paraId="72D89E8F" w14:textId="77777777" w:rsidR="00E7752D" w:rsidRPr="00E7752D" w:rsidRDefault="00E7752D" w:rsidP="00E7752D">
      <w:pPr>
        <w:outlineLvl w:val="0"/>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Es un servicio opcional para los clientes Comerciales que cuenten con “Paquete Negocio </w:t>
      </w:r>
      <w:r>
        <w:rPr>
          <w:rFonts w:asciiTheme="minorHAnsi" w:hAnsiTheme="minorHAnsi" w:cstheme="minorHAnsi"/>
          <w:bCs/>
          <w:szCs w:val="24"/>
          <w:lang w:val="es-ES_tradnl"/>
        </w:rPr>
        <w:t>99</w:t>
      </w:r>
      <w:r w:rsidRPr="00E7752D">
        <w:rPr>
          <w:rFonts w:asciiTheme="minorHAnsi" w:hAnsiTheme="minorHAnsi" w:cstheme="minorHAnsi"/>
          <w:bCs/>
          <w:szCs w:val="24"/>
          <w:lang w:val="es-ES_tradnl"/>
        </w:rPr>
        <w:t>9” que consiste en hacer simétrica la velocidad del Infinitum con una tasa de transmisión bidireccional.</w:t>
      </w:r>
    </w:p>
    <w:p w14:paraId="7B47DB91" w14:textId="77777777" w:rsidR="00E7752D" w:rsidRPr="002D1FA4" w:rsidRDefault="00E7752D" w:rsidP="00E7752D">
      <w:pPr>
        <w:outlineLvl w:val="0"/>
        <w:rPr>
          <w:rFonts w:asciiTheme="minorHAnsi" w:hAnsiTheme="minorHAnsi" w:cstheme="minorHAnsi"/>
          <w:b/>
          <w:szCs w:val="24"/>
          <w:lang w:val="es-ES_tradnl"/>
        </w:rPr>
      </w:pPr>
      <w:r w:rsidRPr="00E7752D">
        <w:rPr>
          <w:rFonts w:asciiTheme="minorHAnsi" w:hAnsiTheme="minorHAnsi" w:cstheme="minorHAnsi"/>
          <w:bCs/>
          <w:szCs w:val="24"/>
          <w:lang w:val="es-ES_tradnl"/>
        </w:rPr>
        <w:t>Este servicio de ancho de banda simétrico se ofrece bajo un esquema de renta mensual (adicional a la renta mensual del paquete que tenga contratado), donde el cliente puede recibir la misma velocidad de transmisión en la carga y descarga de información (sujeto a que las facilidades técnicas lo permitan).</w:t>
      </w:r>
    </w:p>
    <w:p w14:paraId="0EBF4131" w14:textId="77777777" w:rsidR="00E7752D" w:rsidRPr="002D1FA4" w:rsidRDefault="00E7752D" w:rsidP="00E7752D">
      <w:pPr>
        <w:rPr>
          <w:rFonts w:asciiTheme="minorHAnsi" w:hAnsiTheme="minorHAnsi" w:cstheme="minorHAnsi"/>
          <w:bCs/>
          <w:szCs w:val="24"/>
          <w:lang w:val="es-ES_tradnl"/>
        </w:rPr>
      </w:pPr>
    </w:p>
    <w:p w14:paraId="5A349D7C" w14:textId="77777777" w:rsidR="00E7752D" w:rsidRPr="002D1FA4" w:rsidRDefault="00E7752D" w:rsidP="00E7752D">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2F8A9017" w14:textId="77777777" w:rsidR="00E7752D" w:rsidRDefault="00E7752D" w:rsidP="00E7752D">
      <w:pPr>
        <w:rPr>
          <w:rFonts w:asciiTheme="minorHAnsi" w:hAnsiTheme="minorHAnsi" w:cstheme="minorHAnsi"/>
          <w:bCs/>
          <w:szCs w:val="24"/>
          <w:lang w:val="es-ES_tradnl"/>
        </w:rPr>
      </w:pPr>
      <w:r>
        <w:rPr>
          <w:rFonts w:asciiTheme="minorHAnsi" w:hAnsiTheme="minorHAnsi" w:cstheme="minorHAnsi"/>
          <w:bCs/>
          <w:szCs w:val="24"/>
          <w:lang w:val="es-ES_tradnl"/>
        </w:rPr>
        <w:t>Renta Mensual</w:t>
      </w:r>
    </w:p>
    <w:p w14:paraId="71C6875D" w14:textId="77777777" w:rsidR="00E7752D" w:rsidRDefault="00E7752D" w:rsidP="00E7752D">
      <w:pPr>
        <w:autoSpaceDE w:val="0"/>
        <w:autoSpaceDN w:val="0"/>
        <w:adjustRightInd w:val="0"/>
        <w:rPr>
          <w:rFonts w:ascii="Calibri" w:eastAsiaTheme="minorHAnsi" w:hAnsi="Calibri" w:cs="Calibri"/>
          <w:color w:val="000000"/>
          <w:sz w:val="22"/>
          <w:szCs w:val="22"/>
          <w:lang w:val="es-MX" w:eastAsia="en-US"/>
        </w:rPr>
      </w:pPr>
      <w:r w:rsidRPr="007C4B30">
        <w:rPr>
          <w:rFonts w:asciiTheme="minorHAnsi" w:hAnsiTheme="minorHAnsi" w:cs="Arial"/>
          <w:bCs/>
          <w:sz w:val="22"/>
          <w:szCs w:val="22"/>
        </w:rPr>
        <w:t xml:space="preserve">Aplica un cargo mensual por concepto del servicio </w:t>
      </w:r>
      <w:r>
        <w:rPr>
          <w:rFonts w:asciiTheme="minorHAnsi" w:hAnsiTheme="minorHAnsi" w:cs="Arial"/>
          <w:bCs/>
          <w:sz w:val="22"/>
          <w:szCs w:val="22"/>
        </w:rPr>
        <w:t>Velocidad Simétrica Negocio 999</w:t>
      </w:r>
      <w:r w:rsidRPr="007C4B30">
        <w:rPr>
          <w:rFonts w:asciiTheme="minorHAnsi" w:hAnsiTheme="minorHAnsi" w:cs="Arial"/>
          <w:bCs/>
          <w:sz w:val="22"/>
          <w:szCs w:val="22"/>
        </w:rPr>
        <w:t xml:space="preserve"> adicional al “</w:t>
      </w:r>
      <w:r>
        <w:rPr>
          <w:rFonts w:asciiTheme="minorHAnsi" w:hAnsiTheme="minorHAnsi" w:cs="Arial"/>
          <w:bCs/>
          <w:sz w:val="22"/>
          <w:szCs w:val="22"/>
        </w:rPr>
        <w:t>Paquete Negocio 999</w:t>
      </w:r>
      <w:r w:rsidRPr="007C4B30">
        <w:rPr>
          <w:rFonts w:asciiTheme="minorHAnsi" w:hAnsiTheme="minorHAnsi" w:cs="Arial"/>
          <w:bCs/>
          <w:sz w:val="22"/>
          <w:szCs w:val="22"/>
        </w:rPr>
        <w:t>”.</w:t>
      </w:r>
    </w:p>
    <w:p w14:paraId="6843DFC9" w14:textId="77777777" w:rsidR="00E7752D" w:rsidRDefault="00E7752D" w:rsidP="00E7752D">
      <w:pPr>
        <w:autoSpaceDE w:val="0"/>
        <w:autoSpaceDN w:val="0"/>
        <w:adjustRightInd w:val="0"/>
        <w:rPr>
          <w:rFonts w:ascii="Calibri" w:eastAsiaTheme="minorHAnsi" w:hAnsi="Calibri" w:cs="Calibri"/>
          <w:color w:val="000000"/>
          <w:sz w:val="22"/>
          <w:szCs w:val="22"/>
          <w:lang w:val="es-MX" w:eastAsia="en-US"/>
        </w:rPr>
      </w:pPr>
    </w:p>
    <w:p w14:paraId="0EED1C88" w14:textId="77777777" w:rsidR="00E7752D" w:rsidRDefault="00E7752D" w:rsidP="00E7752D">
      <w:pPr>
        <w:rPr>
          <w:rFonts w:asciiTheme="minorHAnsi" w:hAnsiTheme="minorHAnsi" w:cstheme="minorHAnsi"/>
          <w:bCs/>
          <w:szCs w:val="24"/>
          <w:lang w:val="es-ES_tradnl"/>
        </w:rPr>
      </w:pPr>
      <w:r>
        <w:rPr>
          <w:rFonts w:asciiTheme="minorHAnsi" w:hAnsiTheme="minorHAnsi" w:cstheme="minorHAnsi"/>
          <w:bCs/>
          <w:szCs w:val="24"/>
          <w:lang w:val="es-ES_tradnl"/>
        </w:rPr>
        <w:t>Velocidad Simétrica Negocio 999</w:t>
      </w:r>
    </w:p>
    <w:p w14:paraId="396C4035" w14:textId="77777777" w:rsidR="00E7752D" w:rsidRDefault="00E7752D" w:rsidP="00E7752D">
      <w:pPr>
        <w:rPr>
          <w:rFonts w:asciiTheme="minorHAnsi" w:hAnsiTheme="minorHAnsi" w:cstheme="minorHAnsi"/>
          <w:bCs/>
          <w:szCs w:val="24"/>
          <w:lang w:val="es-ES_tradnl"/>
        </w:rPr>
      </w:pPr>
      <w:r>
        <w:rPr>
          <w:rFonts w:asciiTheme="minorHAnsi" w:hAnsiTheme="minorHAnsi" w:cstheme="minorHAnsi"/>
          <w:bCs/>
          <w:szCs w:val="24"/>
          <w:lang w:val="es-ES_tradnl"/>
        </w:rPr>
        <w:t>Renta Mensual sin impuestos: $</w:t>
      </w:r>
      <w:r w:rsidRPr="003053EA">
        <w:rPr>
          <w:rFonts w:asciiTheme="minorHAnsi" w:hAnsiTheme="minorHAnsi" w:cs="Arial"/>
          <w:sz w:val="22"/>
          <w:szCs w:val="22"/>
          <w:lang w:val="es-MX" w:eastAsia="es-MX"/>
        </w:rPr>
        <w:t>301.72</w:t>
      </w:r>
    </w:p>
    <w:p w14:paraId="08E810F1" w14:textId="77777777" w:rsidR="00E7752D" w:rsidRPr="002D1FA4" w:rsidRDefault="00E7752D" w:rsidP="00E7752D">
      <w:pPr>
        <w:rPr>
          <w:rFonts w:asciiTheme="minorHAnsi" w:hAnsiTheme="minorHAnsi" w:cstheme="minorHAnsi"/>
          <w:bCs/>
          <w:szCs w:val="24"/>
        </w:rPr>
      </w:pPr>
      <w:r>
        <w:rPr>
          <w:rFonts w:asciiTheme="minorHAnsi" w:hAnsiTheme="minorHAnsi" w:cstheme="minorHAnsi"/>
          <w:bCs/>
          <w:szCs w:val="24"/>
          <w:lang w:val="es-ES_tradnl"/>
        </w:rPr>
        <w:t>Renta Mensual con impuestos: $</w:t>
      </w:r>
      <w:r>
        <w:rPr>
          <w:rFonts w:asciiTheme="minorHAnsi" w:hAnsiTheme="minorHAnsi" w:cs="Arial"/>
          <w:sz w:val="22"/>
          <w:szCs w:val="22"/>
          <w:lang w:val="es-MX" w:eastAsia="es-MX"/>
        </w:rPr>
        <w:t>350</w:t>
      </w:r>
      <w:r w:rsidRPr="0002555E">
        <w:rPr>
          <w:rFonts w:asciiTheme="minorHAnsi" w:hAnsiTheme="minorHAnsi" w:cs="Arial"/>
          <w:sz w:val="22"/>
          <w:szCs w:val="22"/>
          <w:lang w:val="es-MX" w:eastAsia="es-MX"/>
        </w:rPr>
        <w:t>.00</w:t>
      </w:r>
    </w:p>
    <w:p w14:paraId="49DE9F4E" w14:textId="77777777" w:rsidR="00E7752D" w:rsidRDefault="00E7752D" w:rsidP="00E7752D">
      <w:pPr>
        <w:autoSpaceDE w:val="0"/>
        <w:autoSpaceDN w:val="0"/>
        <w:adjustRightInd w:val="0"/>
        <w:rPr>
          <w:rFonts w:asciiTheme="minorHAnsi" w:hAnsiTheme="minorHAnsi" w:cstheme="minorHAnsi"/>
          <w:bCs/>
          <w:szCs w:val="24"/>
        </w:rPr>
      </w:pPr>
      <w:r w:rsidRPr="00D20CC5">
        <w:rPr>
          <w:rFonts w:ascii="Calibri" w:eastAsiaTheme="minorHAnsi" w:hAnsi="Calibri" w:cs="Calibri"/>
          <w:color w:val="000000"/>
          <w:sz w:val="20"/>
          <w:lang w:val="es-MX" w:eastAsia="en-US"/>
        </w:rPr>
        <w:t>Nota: La tarifa solicitada para registro obedece a la obligación de mi representada a registrar tarifas sin impuestos. Para fines de comunicación, la tarifa se muestra incluyendo los impuestos vigentes a la fecha de su solicitud de registro. En caso de que suceda un cambio en la tasa impositiva se aplicará el nuevo impuesto en el monto total a pagar por el usuario al momento de su facturación</w:t>
      </w:r>
      <w:r>
        <w:rPr>
          <w:rFonts w:ascii="Calibri" w:eastAsiaTheme="minorHAnsi" w:hAnsi="Calibri" w:cs="Calibri"/>
          <w:color w:val="000000"/>
          <w:sz w:val="16"/>
          <w:szCs w:val="16"/>
          <w:lang w:val="es-MX" w:eastAsia="en-US"/>
        </w:rPr>
        <w:t>.</w:t>
      </w:r>
    </w:p>
    <w:p w14:paraId="7C923E30" w14:textId="77777777" w:rsidR="00E7752D" w:rsidRPr="002D1FA4" w:rsidRDefault="00E7752D" w:rsidP="00E7752D">
      <w:pPr>
        <w:rPr>
          <w:rFonts w:asciiTheme="minorHAnsi" w:hAnsiTheme="minorHAnsi" w:cstheme="minorHAnsi"/>
          <w:bCs/>
          <w:szCs w:val="24"/>
        </w:rPr>
      </w:pPr>
    </w:p>
    <w:p w14:paraId="1168A2E3" w14:textId="77777777" w:rsidR="00E7752D" w:rsidRPr="002D1FA4" w:rsidRDefault="00E7752D" w:rsidP="00E7752D">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763DA438" w14:textId="77777777" w:rsidR="00E7752D" w:rsidRPr="00E7752D" w:rsidRDefault="00E7752D" w:rsidP="00E7752D">
      <w:pPr>
        <w:ind w:right="170"/>
        <w:jc w:val="both"/>
        <w:rPr>
          <w:rFonts w:asciiTheme="minorHAnsi" w:hAnsiTheme="minorHAnsi" w:cstheme="minorHAnsi"/>
          <w:bCs/>
          <w:szCs w:val="24"/>
        </w:rPr>
      </w:pPr>
      <w:r w:rsidRPr="00E7752D">
        <w:rPr>
          <w:rFonts w:asciiTheme="minorHAnsi" w:hAnsiTheme="minorHAnsi" w:cstheme="minorHAnsi"/>
          <w:bCs/>
          <w:szCs w:val="24"/>
        </w:rPr>
        <w:t>Aplica para clientes Telmex.</w:t>
      </w:r>
    </w:p>
    <w:p w14:paraId="35D1FCAB" w14:textId="77777777" w:rsidR="00E7752D" w:rsidRPr="00E7752D" w:rsidRDefault="00E7752D" w:rsidP="00E7752D">
      <w:pPr>
        <w:ind w:right="170"/>
        <w:jc w:val="both"/>
        <w:rPr>
          <w:rFonts w:asciiTheme="minorHAnsi" w:hAnsiTheme="minorHAnsi" w:cstheme="minorHAnsi"/>
          <w:bCs/>
          <w:szCs w:val="24"/>
        </w:rPr>
      </w:pPr>
      <w:r w:rsidRPr="00E7752D">
        <w:rPr>
          <w:rFonts w:asciiTheme="minorHAnsi" w:hAnsiTheme="minorHAnsi" w:cstheme="minorHAnsi"/>
          <w:bCs/>
          <w:szCs w:val="24"/>
        </w:rPr>
        <w:t xml:space="preserve">Aplicará al Paquete Negocio </w:t>
      </w:r>
      <w:r>
        <w:rPr>
          <w:rFonts w:asciiTheme="minorHAnsi" w:hAnsiTheme="minorHAnsi" w:cstheme="minorHAnsi"/>
          <w:bCs/>
          <w:szCs w:val="24"/>
        </w:rPr>
        <w:t>999</w:t>
      </w:r>
      <w:r w:rsidRPr="00E7752D">
        <w:rPr>
          <w:rFonts w:asciiTheme="minorHAnsi" w:hAnsiTheme="minorHAnsi" w:cstheme="minorHAnsi"/>
          <w:bCs/>
          <w:szCs w:val="24"/>
        </w:rPr>
        <w:t>, vigente y modificaciones subsecuentes.</w:t>
      </w:r>
    </w:p>
    <w:p w14:paraId="53D6FD91" w14:textId="77777777" w:rsidR="00E7752D" w:rsidRPr="00E7752D" w:rsidRDefault="00E7752D" w:rsidP="00E7752D">
      <w:pPr>
        <w:ind w:right="170"/>
        <w:jc w:val="both"/>
        <w:rPr>
          <w:rFonts w:asciiTheme="minorHAnsi" w:hAnsiTheme="minorHAnsi" w:cstheme="minorHAnsi"/>
          <w:bCs/>
          <w:szCs w:val="24"/>
        </w:rPr>
      </w:pPr>
      <w:r w:rsidRPr="00E7752D">
        <w:rPr>
          <w:rFonts w:asciiTheme="minorHAnsi" w:hAnsiTheme="minorHAnsi" w:cstheme="minorHAnsi"/>
          <w:bCs/>
          <w:szCs w:val="24"/>
        </w:rPr>
        <w:t xml:space="preserve">El Cliente se obliga a pagar a Telmex por el Servicio contratado, las tarifas y cargos que se establecen en el contrato.  </w:t>
      </w:r>
    </w:p>
    <w:p w14:paraId="79CA8E85" w14:textId="77777777" w:rsidR="00E7752D" w:rsidRPr="00E7752D" w:rsidRDefault="00E7752D" w:rsidP="00E7752D">
      <w:pPr>
        <w:ind w:right="170"/>
        <w:jc w:val="both"/>
        <w:rPr>
          <w:rFonts w:asciiTheme="minorHAnsi" w:hAnsiTheme="minorHAnsi" w:cstheme="minorHAnsi"/>
          <w:bCs/>
          <w:szCs w:val="24"/>
        </w:rPr>
      </w:pPr>
      <w:r w:rsidRPr="00E7752D">
        <w:rPr>
          <w:rFonts w:asciiTheme="minorHAnsi" w:hAnsiTheme="minorHAnsi" w:cstheme="minorHAnsi"/>
          <w:bCs/>
          <w:szCs w:val="24"/>
        </w:rPr>
        <w:t xml:space="preserve">Los cargos por concepto de Renta Mensual de Velocidad Simétrica Negocio </w:t>
      </w:r>
      <w:r>
        <w:rPr>
          <w:rFonts w:asciiTheme="minorHAnsi" w:hAnsiTheme="minorHAnsi" w:cstheme="minorHAnsi"/>
          <w:bCs/>
          <w:szCs w:val="24"/>
        </w:rPr>
        <w:t>999</w:t>
      </w:r>
      <w:r w:rsidRPr="00E7752D">
        <w:rPr>
          <w:rFonts w:asciiTheme="minorHAnsi" w:hAnsiTheme="minorHAnsi" w:cstheme="minorHAnsi"/>
          <w:bCs/>
          <w:szCs w:val="24"/>
        </w:rPr>
        <w:t xml:space="preserve"> son independientes de los cargos asociados con el “Paquete Negocio </w:t>
      </w:r>
      <w:r>
        <w:rPr>
          <w:rFonts w:asciiTheme="minorHAnsi" w:hAnsiTheme="minorHAnsi" w:cstheme="minorHAnsi"/>
          <w:bCs/>
          <w:szCs w:val="24"/>
        </w:rPr>
        <w:t>999</w:t>
      </w:r>
      <w:r w:rsidRPr="00E7752D">
        <w:rPr>
          <w:rFonts w:asciiTheme="minorHAnsi" w:hAnsiTheme="minorHAnsi" w:cstheme="minorHAnsi"/>
          <w:bCs/>
          <w:szCs w:val="24"/>
        </w:rPr>
        <w:t>” y de cualquier otro servicio contratado por el cliente con Telmex.</w:t>
      </w:r>
    </w:p>
    <w:p w14:paraId="6ACA8544" w14:textId="77777777" w:rsidR="00E7752D" w:rsidRPr="002D1FA4" w:rsidRDefault="00E7752D" w:rsidP="00E7752D">
      <w:pPr>
        <w:ind w:right="170"/>
        <w:jc w:val="both"/>
        <w:rPr>
          <w:rFonts w:asciiTheme="minorHAnsi" w:hAnsiTheme="minorHAnsi" w:cstheme="minorHAnsi"/>
          <w:bCs/>
          <w:szCs w:val="24"/>
        </w:rPr>
      </w:pPr>
      <w:r w:rsidRPr="00E7752D">
        <w:rPr>
          <w:rFonts w:asciiTheme="minorHAnsi" w:hAnsiTheme="minorHAnsi" w:cstheme="minorHAnsi"/>
          <w:bCs/>
          <w:szCs w:val="24"/>
        </w:rPr>
        <w:t xml:space="preserve">La Velocidad Simétrica Negocio </w:t>
      </w:r>
      <w:r>
        <w:rPr>
          <w:rFonts w:asciiTheme="minorHAnsi" w:hAnsiTheme="minorHAnsi" w:cstheme="minorHAnsi"/>
          <w:bCs/>
          <w:szCs w:val="24"/>
        </w:rPr>
        <w:t>999</w:t>
      </w:r>
      <w:r w:rsidRPr="00E7752D">
        <w:rPr>
          <w:rFonts w:asciiTheme="minorHAnsi" w:hAnsiTheme="minorHAnsi" w:cstheme="minorHAnsi"/>
          <w:bCs/>
          <w:szCs w:val="24"/>
        </w:rPr>
        <w:t xml:space="preserve"> no tiene cargo de contratación o activación.</w:t>
      </w:r>
    </w:p>
    <w:p w14:paraId="766772C4" w14:textId="77777777" w:rsidR="00E7752D" w:rsidRDefault="00E7752D" w:rsidP="00E7752D">
      <w:pPr>
        <w:rPr>
          <w:rFonts w:asciiTheme="minorHAnsi" w:hAnsiTheme="minorHAnsi" w:cstheme="minorHAnsi"/>
          <w:szCs w:val="24"/>
        </w:rPr>
      </w:pPr>
    </w:p>
    <w:p w14:paraId="79AACD26" w14:textId="77777777" w:rsidR="00E7752D" w:rsidRDefault="00E7752D" w:rsidP="00E7752D">
      <w:pPr>
        <w:rPr>
          <w:rFonts w:asciiTheme="minorHAnsi" w:hAnsiTheme="minorHAnsi" w:cstheme="minorHAnsi"/>
          <w:szCs w:val="24"/>
        </w:rPr>
      </w:pPr>
    </w:p>
    <w:p w14:paraId="288D2610" w14:textId="77777777" w:rsidR="00E7752D" w:rsidRPr="002D1FA4" w:rsidRDefault="00E7752D" w:rsidP="00E7752D">
      <w:pPr>
        <w:rPr>
          <w:rFonts w:asciiTheme="minorHAnsi" w:hAnsiTheme="minorHAnsi" w:cstheme="minorHAnsi"/>
          <w:szCs w:val="24"/>
        </w:rPr>
      </w:pPr>
    </w:p>
    <w:p w14:paraId="49FA0602" w14:textId="77777777" w:rsidR="00E7752D" w:rsidRPr="002D1FA4" w:rsidRDefault="00E7752D" w:rsidP="00E7752D">
      <w:pPr>
        <w:outlineLvl w:val="0"/>
        <w:rPr>
          <w:rFonts w:asciiTheme="minorHAnsi" w:hAnsiTheme="minorHAnsi" w:cstheme="minorHAnsi"/>
          <w:b/>
          <w:szCs w:val="24"/>
        </w:rPr>
      </w:pPr>
      <w:r w:rsidRPr="002D1FA4">
        <w:rPr>
          <w:rFonts w:asciiTheme="minorHAnsi" w:hAnsiTheme="minorHAnsi" w:cstheme="minorHAnsi"/>
          <w:b/>
          <w:szCs w:val="24"/>
        </w:rPr>
        <w:lastRenderedPageBreak/>
        <w:t>Políticas Comerciales</w:t>
      </w:r>
    </w:p>
    <w:p w14:paraId="17C55E89"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Para la provisión del servicio de Velocidad Simétrica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se requiere que el cliente tenga contratado un “Paquete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en la misma línea donde se aprovisionará.</w:t>
      </w:r>
    </w:p>
    <w:p w14:paraId="09C85F27"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Aplica para paquetes nuevos y existentes.</w:t>
      </w:r>
    </w:p>
    <w:p w14:paraId="66F7032D"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Es requisito indispensable que la línea donde tienen contratado el paquete no presente adeudos vencidos para que la Velocidad Simétrica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aplique y se facture correctamente.</w:t>
      </w:r>
    </w:p>
    <w:p w14:paraId="2D41D567"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La contratación está restringida a una velocidad simétrica por “Paquete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contratado.</w:t>
      </w:r>
    </w:p>
    <w:p w14:paraId="51A49427"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La Velocidad Simétrica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aplica siempre y cuando las condiciones técnicas de equipamiento lo permitan y podría variar en función de factores que incluyen limitaciones del dispositivo, de la red y otros.</w:t>
      </w:r>
    </w:p>
    <w:p w14:paraId="31D47DCD"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No existe periodo mínimo de contratación.</w:t>
      </w:r>
    </w:p>
    <w:p w14:paraId="3FEAEEF3"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En caso de baja o cancelación de Velocidad Simétrica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el servicio de infinitum regresará a la configuración vigente en el “Paquete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según sea el caso. </w:t>
      </w:r>
    </w:p>
    <w:p w14:paraId="32DDB313"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En caso de cambio o baja del “Paquete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el servicio de Velocidad Simétrica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se dará de baja.</w:t>
      </w:r>
    </w:p>
    <w:p w14:paraId="7E2BAEB9"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Al realizar un cambio de domicilio, el servicio mantiene el ancho de banda original del Paquete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y la Velocidad Simétrica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siempre y cuando las facilidades técnicas así lo permitan</w:t>
      </w:r>
    </w:p>
    <w:p w14:paraId="6CDAF2B4"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El plan no puede ser contratado para fines distintos a los de uso comercial, no incluye aquellos con operaciones de tipo </w:t>
      </w:r>
      <w:proofErr w:type="spellStart"/>
      <w:r w:rsidRPr="00E7752D">
        <w:rPr>
          <w:rFonts w:asciiTheme="minorHAnsi" w:hAnsiTheme="minorHAnsi" w:cstheme="minorHAnsi"/>
          <w:bCs/>
          <w:szCs w:val="24"/>
          <w:lang w:val="es-ES_tradnl"/>
        </w:rPr>
        <w:t>call</w:t>
      </w:r>
      <w:proofErr w:type="spellEnd"/>
      <w:r w:rsidRPr="00E7752D">
        <w:rPr>
          <w:rFonts w:asciiTheme="minorHAnsi" w:hAnsiTheme="minorHAnsi" w:cstheme="minorHAnsi"/>
          <w:bCs/>
          <w:szCs w:val="24"/>
          <w:lang w:val="es-ES_tradnl"/>
        </w:rPr>
        <w:t xml:space="preserve"> center, ni revendedores de servicios.</w:t>
      </w:r>
    </w:p>
    <w:p w14:paraId="269DDB34"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Aplica únicamente para IP dinámica.</w:t>
      </w:r>
    </w:p>
    <w:p w14:paraId="10EF1E74"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Al utilizar los servicios de Telmex, el cliente acepta y está de acuerdo en cumplir los términos de las políticas de uso justo de internet y telefonía fijos, publicadas en el sitio de internet de Telmex.</w:t>
      </w:r>
    </w:p>
    <w:p w14:paraId="40700356" w14:textId="77777777" w:rsidR="00E7752D" w:rsidRPr="002D1FA4"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243CC0C0" w14:textId="77777777" w:rsidR="00E7752D" w:rsidRDefault="00E7752D" w:rsidP="00E7752D">
      <w:pPr>
        <w:outlineLvl w:val="0"/>
        <w:rPr>
          <w:rFonts w:asciiTheme="minorHAnsi" w:hAnsiTheme="minorHAnsi" w:cstheme="minorHAnsi"/>
          <w:b/>
          <w:szCs w:val="24"/>
          <w:lang w:val="es-ES_tradnl"/>
        </w:rPr>
      </w:pPr>
    </w:p>
    <w:p w14:paraId="49BB5CAB" w14:textId="77777777" w:rsidR="00E7752D" w:rsidRPr="002D1FA4" w:rsidRDefault="00E7752D" w:rsidP="00E7752D">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33DEDA92" w14:textId="77777777" w:rsidR="00F0304E" w:rsidRDefault="00E7752D" w:rsidP="00E7752D">
      <w:pPr>
        <w:rPr>
          <w:rFonts w:asciiTheme="minorHAnsi" w:hAnsiTheme="minorHAnsi" w:cstheme="minorHAnsi"/>
          <w:bCs/>
          <w:szCs w:val="24"/>
        </w:rPr>
      </w:pPr>
      <w:r w:rsidRPr="002C79DE">
        <w:rPr>
          <w:rFonts w:asciiTheme="minorHAnsi" w:hAnsiTheme="minorHAnsi" w:cstheme="minorHAnsi"/>
          <w:bCs/>
          <w:szCs w:val="24"/>
        </w:rPr>
        <w:t>Indefinida a partir de su autorización por el IFT y hasta nuevo aviso.</w:t>
      </w:r>
    </w:p>
    <w:p w14:paraId="0773F3B3" w14:textId="77777777" w:rsidR="00E7752D" w:rsidRDefault="00E7752D" w:rsidP="00E7752D">
      <w:pPr>
        <w:rPr>
          <w:rFonts w:asciiTheme="minorHAnsi" w:hAnsiTheme="minorHAnsi" w:cstheme="minorHAnsi"/>
          <w:bCs/>
          <w:szCs w:val="24"/>
        </w:rPr>
      </w:pPr>
    </w:p>
    <w:p w14:paraId="0658D9A5" w14:textId="77777777" w:rsidR="00E7752D" w:rsidRDefault="00E7752D" w:rsidP="00E7752D">
      <w:pPr>
        <w:rPr>
          <w:rFonts w:asciiTheme="minorHAnsi" w:hAnsiTheme="minorHAnsi" w:cstheme="minorHAnsi"/>
          <w:bCs/>
          <w:szCs w:val="24"/>
        </w:rPr>
      </w:pPr>
    </w:p>
    <w:p w14:paraId="19A24A96" w14:textId="77777777" w:rsidR="00E7752D" w:rsidRDefault="00E7752D" w:rsidP="00E7752D">
      <w:pPr>
        <w:rPr>
          <w:rFonts w:asciiTheme="minorHAnsi" w:hAnsiTheme="minorHAnsi" w:cstheme="minorHAnsi"/>
          <w:bCs/>
          <w:szCs w:val="24"/>
        </w:rPr>
      </w:pPr>
    </w:p>
    <w:p w14:paraId="02142673" w14:textId="77777777" w:rsidR="00E7752D" w:rsidRDefault="00E7752D" w:rsidP="00E7752D">
      <w:pPr>
        <w:rPr>
          <w:rStyle w:val="Ttulo3Car"/>
          <w:rFonts w:asciiTheme="minorHAnsi" w:hAnsiTheme="minorHAnsi" w:cstheme="minorHAnsi"/>
          <w:sz w:val="28"/>
          <w:szCs w:val="28"/>
        </w:rPr>
      </w:pPr>
    </w:p>
    <w:p w14:paraId="5A13C7F7" w14:textId="77777777" w:rsidR="00371E21" w:rsidRPr="00D10C1D" w:rsidRDefault="00371E21" w:rsidP="00371E21">
      <w:pPr>
        <w:rPr>
          <w:rStyle w:val="Ttulo3Car"/>
          <w:rFonts w:asciiTheme="minorHAnsi" w:hAnsiTheme="minorHAnsi" w:cstheme="minorHAnsi"/>
          <w:sz w:val="28"/>
          <w:szCs w:val="28"/>
        </w:rPr>
      </w:pPr>
      <w:bookmarkStart w:id="220" w:name="_Toc162342594"/>
      <w:r w:rsidRPr="00D10C1D">
        <w:rPr>
          <w:rStyle w:val="Ttulo3Car"/>
          <w:rFonts w:asciiTheme="minorHAnsi" w:hAnsiTheme="minorHAnsi" w:cstheme="minorHAnsi"/>
          <w:sz w:val="28"/>
          <w:szCs w:val="28"/>
        </w:rPr>
        <w:lastRenderedPageBreak/>
        <w:t>X</w:t>
      </w:r>
      <w:r w:rsidR="006333DD">
        <w:rPr>
          <w:rStyle w:val="Ttulo3Car"/>
          <w:rFonts w:asciiTheme="minorHAnsi" w:hAnsiTheme="minorHAnsi" w:cstheme="minorHAnsi"/>
          <w:sz w:val="28"/>
          <w:szCs w:val="28"/>
        </w:rPr>
        <w:t>X</w:t>
      </w:r>
      <w:r w:rsidR="00124909">
        <w:rPr>
          <w:rStyle w:val="Ttulo3Car"/>
          <w:rFonts w:asciiTheme="minorHAnsi" w:hAnsiTheme="minorHAnsi" w:cstheme="minorHAnsi"/>
          <w:sz w:val="28"/>
          <w:szCs w:val="28"/>
        </w:rPr>
        <w:t>V</w:t>
      </w:r>
      <w:r w:rsidR="00950ABF">
        <w:rPr>
          <w:rStyle w:val="Ttulo3Car"/>
          <w:rFonts w:asciiTheme="minorHAnsi" w:hAnsiTheme="minorHAnsi" w:cstheme="minorHAnsi"/>
          <w:sz w:val="28"/>
          <w:szCs w:val="28"/>
        </w:rPr>
        <w:t>I</w:t>
      </w:r>
      <w:r w:rsidRPr="00D10C1D">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VELOCIDAD SIMÉTRICA TELMEX NEGOCIO SIN LÍMITES 1</w:t>
      </w:r>
      <w:bookmarkEnd w:id="220"/>
    </w:p>
    <w:p w14:paraId="43EB45CB" w14:textId="77777777" w:rsidR="00371E21" w:rsidRPr="00D10C1D" w:rsidRDefault="00371E21" w:rsidP="00371E21">
      <w:pPr>
        <w:rPr>
          <w:rFonts w:asciiTheme="minorHAnsi" w:hAnsiTheme="minorHAnsi" w:cstheme="minorHAnsi"/>
          <w:b/>
          <w:szCs w:val="24"/>
        </w:rPr>
      </w:pPr>
    </w:p>
    <w:p w14:paraId="33E15F47" w14:textId="77777777" w:rsidR="00371E21" w:rsidRPr="00D10C1D" w:rsidRDefault="00371E21" w:rsidP="00371E21">
      <w:pPr>
        <w:outlineLvl w:val="0"/>
        <w:rPr>
          <w:rFonts w:asciiTheme="minorHAnsi" w:hAnsiTheme="minorHAnsi" w:cstheme="minorHAnsi"/>
          <w:b/>
          <w:szCs w:val="24"/>
        </w:rPr>
      </w:pPr>
      <w:r w:rsidRPr="00D10C1D">
        <w:rPr>
          <w:rFonts w:asciiTheme="minorHAnsi" w:hAnsiTheme="minorHAnsi" w:cstheme="minorHAnsi"/>
          <w:b/>
          <w:szCs w:val="24"/>
        </w:rPr>
        <w:t>Número de Inscripción:</w:t>
      </w:r>
      <w:r>
        <w:rPr>
          <w:rFonts w:asciiTheme="minorHAnsi" w:hAnsiTheme="minorHAnsi" w:cstheme="minorHAnsi"/>
          <w:b/>
          <w:szCs w:val="24"/>
        </w:rPr>
        <w:t xml:space="preserve"> </w:t>
      </w:r>
      <w:r w:rsidR="00BF2183" w:rsidRPr="00BF2183">
        <w:rPr>
          <w:rFonts w:asciiTheme="minorHAnsi" w:hAnsiTheme="minorHAnsi" w:cstheme="minorHAnsi"/>
          <w:b/>
          <w:sz w:val="28"/>
          <w:szCs w:val="28"/>
        </w:rPr>
        <w:t>82</w:t>
      </w:r>
      <w:r w:rsidR="00E2186C">
        <w:rPr>
          <w:rFonts w:asciiTheme="minorHAnsi" w:hAnsiTheme="minorHAnsi" w:cstheme="minorHAnsi"/>
          <w:b/>
          <w:sz w:val="28"/>
          <w:szCs w:val="28"/>
        </w:rPr>
        <w:t>6616</w:t>
      </w:r>
    </w:p>
    <w:p w14:paraId="6810FB29" w14:textId="77777777" w:rsidR="00371E21" w:rsidRPr="00D10C1D" w:rsidRDefault="00371E21" w:rsidP="00371E21">
      <w:pPr>
        <w:rPr>
          <w:rFonts w:asciiTheme="minorHAnsi" w:hAnsiTheme="minorHAnsi" w:cstheme="minorHAnsi"/>
          <w:szCs w:val="24"/>
        </w:rPr>
      </w:pPr>
    </w:p>
    <w:p w14:paraId="6E8041F6" w14:textId="77777777" w:rsidR="00371E21" w:rsidRPr="00D10C1D" w:rsidRDefault="00371E21" w:rsidP="00371E21">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Nombre del Servicio:</w:t>
      </w:r>
    </w:p>
    <w:p w14:paraId="496F740D" w14:textId="77777777" w:rsidR="00371E21" w:rsidRPr="00D10C1D" w:rsidRDefault="00371E21" w:rsidP="00371E21">
      <w:pPr>
        <w:rPr>
          <w:rFonts w:asciiTheme="minorHAnsi" w:hAnsiTheme="minorHAnsi" w:cstheme="minorHAnsi"/>
          <w:bCs/>
          <w:szCs w:val="24"/>
          <w:lang w:val="es-ES_tradnl"/>
        </w:rPr>
      </w:pPr>
      <w:r>
        <w:rPr>
          <w:rFonts w:asciiTheme="minorHAnsi" w:hAnsiTheme="minorHAnsi" w:cstheme="minorHAnsi"/>
          <w:bCs/>
          <w:szCs w:val="24"/>
          <w:lang w:val="es-ES_tradnl"/>
        </w:rPr>
        <w:t>Velocidad Simétrica Telmex Negocio Sin Límites 1</w:t>
      </w:r>
      <w:r w:rsidRPr="00D10C1D">
        <w:rPr>
          <w:rFonts w:asciiTheme="minorHAnsi" w:hAnsiTheme="minorHAnsi" w:cstheme="minorHAnsi"/>
          <w:bCs/>
          <w:szCs w:val="24"/>
          <w:lang w:val="es-ES_tradnl"/>
        </w:rPr>
        <w:t>.</w:t>
      </w:r>
    </w:p>
    <w:p w14:paraId="53C3EFF6" w14:textId="77777777" w:rsidR="00371E21" w:rsidRDefault="00371E21" w:rsidP="00371E21">
      <w:pPr>
        <w:outlineLvl w:val="0"/>
        <w:rPr>
          <w:rFonts w:asciiTheme="minorHAnsi" w:hAnsiTheme="minorHAnsi" w:cstheme="minorHAnsi"/>
          <w:b/>
          <w:szCs w:val="24"/>
          <w:lang w:val="es-ES_tradnl"/>
        </w:rPr>
      </w:pPr>
    </w:p>
    <w:p w14:paraId="1ED99705" w14:textId="77777777" w:rsidR="00371E21" w:rsidRPr="00D10C1D" w:rsidRDefault="00371E21" w:rsidP="00371E21">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Descripción:</w:t>
      </w:r>
    </w:p>
    <w:p w14:paraId="1C836ED0" w14:textId="77777777" w:rsidR="00271490" w:rsidRPr="00271490" w:rsidRDefault="00271490" w:rsidP="00271490">
      <w:pPr>
        <w:outlineLvl w:val="0"/>
        <w:rPr>
          <w:rFonts w:asciiTheme="minorHAnsi" w:hAnsiTheme="minorHAnsi" w:cstheme="minorHAnsi"/>
          <w:bCs/>
          <w:szCs w:val="24"/>
          <w:lang w:val="es-ES_tradnl"/>
        </w:rPr>
      </w:pPr>
      <w:r w:rsidRPr="00271490">
        <w:rPr>
          <w:rFonts w:asciiTheme="minorHAnsi" w:hAnsiTheme="minorHAnsi" w:cstheme="minorHAnsi"/>
          <w:bCs/>
          <w:szCs w:val="24"/>
          <w:lang w:val="es-ES_tradnl"/>
        </w:rPr>
        <w:t>Es un servicio opcional para los clientes Comerciales que cuenten con “Paquete Tel</w:t>
      </w:r>
      <w:r>
        <w:rPr>
          <w:rFonts w:asciiTheme="minorHAnsi" w:hAnsiTheme="minorHAnsi" w:cstheme="minorHAnsi"/>
          <w:bCs/>
          <w:szCs w:val="24"/>
          <w:lang w:val="es-ES_tradnl"/>
        </w:rPr>
        <w:t>mex</w:t>
      </w:r>
      <w:r w:rsidRPr="00271490">
        <w:rPr>
          <w:rFonts w:asciiTheme="minorHAnsi" w:hAnsiTheme="minorHAnsi" w:cstheme="minorHAnsi"/>
          <w:bCs/>
          <w:szCs w:val="24"/>
          <w:lang w:val="es-ES_tradnl"/>
        </w:rPr>
        <w:t xml:space="preserve"> Negocio Sin Límites 1” o “Paquete Tel</w:t>
      </w:r>
      <w:r>
        <w:rPr>
          <w:rFonts w:asciiTheme="minorHAnsi" w:hAnsiTheme="minorHAnsi" w:cstheme="minorHAnsi"/>
          <w:bCs/>
          <w:szCs w:val="24"/>
          <w:lang w:val="es-ES_tradnl"/>
        </w:rPr>
        <w:t>mex</w:t>
      </w:r>
      <w:r w:rsidRPr="00271490">
        <w:rPr>
          <w:rFonts w:asciiTheme="minorHAnsi" w:hAnsiTheme="minorHAnsi" w:cstheme="minorHAnsi"/>
          <w:bCs/>
          <w:szCs w:val="24"/>
          <w:lang w:val="es-ES_tradnl"/>
        </w:rPr>
        <w:t xml:space="preserve"> Negocio Ilimitado 1” que consiste en hacer simétrica la velocidad del Infinitum con una tasa de transmisión bidireccional.</w:t>
      </w:r>
    </w:p>
    <w:p w14:paraId="793EECCA" w14:textId="77777777" w:rsidR="00371E21" w:rsidRPr="002D1FA4" w:rsidRDefault="00271490" w:rsidP="00271490">
      <w:pPr>
        <w:outlineLvl w:val="0"/>
        <w:rPr>
          <w:rFonts w:asciiTheme="minorHAnsi" w:hAnsiTheme="minorHAnsi" w:cstheme="minorHAnsi"/>
          <w:b/>
          <w:szCs w:val="24"/>
          <w:lang w:val="es-ES_tradnl"/>
        </w:rPr>
      </w:pPr>
      <w:r w:rsidRPr="00271490">
        <w:rPr>
          <w:rFonts w:asciiTheme="minorHAnsi" w:hAnsiTheme="minorHAnsi" w:cstheme="minorHAnsi"/>
          <w:bCs/>
          <w:szCs w:val="24"/>
          <w:lang w:val="es-ES_tradnl"/>
        </w:rPr>
        <w:t>Este servicio de ancho de banda simétrico se ofrece bajo un esquema de renta mensual (adicional a la renta mensual del paquete que tenga contratado), donde el cliente puede recibir la misma velocidad de transmisión en la carga y descarga de información (sujeto a que las facilidades técnicas lo permitan).</w:t>
      </w:r>
    </w:p>
    <w:p w14:paraId="7E0EE94E" w14:textId="77777777" w:rsidR="00371E21" w:rsidRPr="002D1FA4" w:rsidRDefault="00371E21" w:rsidP="00371E21">
      <w:pPr>
        <w:rPr>
          <w:rFonts w:asciiTheme="minorHAnsi" w:hAnsiTheme="minorHAnsi" w:cstheme="minorHAnsi"/>
          <w:bCs/>
          <w:szCs w:val="24"/>
          <w:lang w:val="es-ES_tradnl"/>
        </w:rPr>
      </w:pPr>
    </w:p>
    <w:p w14:paraId="1D195325" w14:textId="77777777" w:rsidR="00371E21" w:rsidRPr="002D1FA4" w:rsidRDefault="00371E21" w:rsidP="00371E21">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6F976504" w14:textId="77777777" w:rsidR="00371E21" w:rsidRDefault="00371E21" w:rsidP="00371E21">
      <w:pPr>
        <w:rPr>
          <w:rFonts w:asciiTheme="minorHAnsi" w:hAnsiTheme="minorHAnsi" w:cstheme="minorHAnsi"/>
          <w:bCs/>
          <w:szCs w:val="24"/>
          <w:lang w:val="es-ES_tradnl"/>
        </w:rPr>
      </w:pPr>
      <w:r>
        <w:rPr>
          <w:rFonts w:asciiTheme="minorHAnsi" w:hAnsiTheme="minorHAnsi" w:cstheme="minorHAnsi"/>
          <w:bCs/>
          <w:szCs w:val="24"/>
          <w:lang w:val="es-ES_tradnl"/>
        </w:rPr>
        <w:t>Renta Mensual</w:t>
      </w:r>
    </w:p>
    <w:p w14:paraId="1E0B3B99" w14:textId="77777777" w:rsidR="00371E21" w:rsidRDefault="00271490" w:rsidP="00371E21">
      <w:pPr>
        <w:autoSpaceDE w:val="0"/>
        <w:autoSpaceDN w:val="0"/>
        <w:adjustRightInd w:val="0"/>
        <w:rPr>
          <w:rFonts w:ascii="Calibri" w:eastAsiaTheme="minorHAnsi" w:hAnsi="Calibri" w:cs="Calibri"/>
          <w:color w:val="000000"/>
          <w:sz w:val="22"/>
          <w:szCs w:val="22"/>
          <w:lang w:val="es-MX" w:eastAsia="en-US"/>
        </w:rPr>
      </w:pPr>
      <w:r w:rsidRPr="00271490">
        <w:rPr>
          <w:rFonts w:ascii="Calibri" w:eastAsiaTheme="minorHAnsi" w:hAnsi="Calibri" w:cs="Calibri"/>
          <w:color w:val="000000"/>
          <w:sz w:val="22"/>
          <w:szCs w:val="22"/>
          <w:lang w:val="es-MX" w:eastAsia="en-US"/>
        </w:rPr>
        <w:t>Aplica un cargo mensual por concepto del servicio Velocidad Simétrica Tel</w:t>
      </w:r>
      <w:r>
        <w:rPr>
          <w:rFonts w:ascii="Calibri" w:eastAsiaTheme="minorHAnsi" w:hAnsi="Calibri" w:cs="Calibri"/>
          <w:color w:val="000000"/>
          <w:sz w:val="22"/>
          <w:szCs w:val="22"/>
          <w:lang w:val="es-MX" w:eastAsia="en-US"/>
        </w:rPr>
        <w:t>mex</w:t>
      </w:r>
      <w:r w:rsidRPr="00271490">
        <w:rPr>
          <w:rFonts w:ascii="Calibri" w:eastAsiaTheme="minorHAnsi" w:hAnsi="Calibri" w:cs="Calibri"/>
          <w:color w:val="000000"/>
          <w:sz w:val="22"/>
          <w:szCs w:val="22"/>
          <w:lang w:val="es-MX" w:eastAsia="en-US"/>
        </w:rPr>
        <w:t xml:space="preserve"> Negocio Sin Límites 1 adicional al “Paquete Tel</w:t>
      </w:r>
      <w:r>
        <w:rPr>
          <w:rFonts w:ascii="Calibri" w:eastAsiaTheme="minorHAnsi" w:hAnsi="Calibri" w:cs="Calibri"/>
          <w:color w:val="000000"/>
          <w:sz w:val="22"/>
          <w:szCs w:val="22"/>
          <w:lang w:val="es-MX" w:eastAsia="en-US"/>
        </w:rPr>
        <w:t>mex</w:t>
      </w:r>
      <w:r w:rsidRPr="00271490">
        <w:rPr>
          <w:rFonts w:ascii="Calibri" w:eastAsiaTheme="minorHAnsi" w:hAnsi="Calibri" w:cs="Calibri"/>
          <w:color w:val="000000"/>
          <w:sz w:val="22"/>
          <w:szCs w:val="22"/>
          <w:lang w:val="es-MX" w:eastAsia="en-US"/>
        </w:rPr>
        <w:t xml:space="preserve"> Negocio Sin Límites 1” o “Paquete Tel</w:t>
      </w:r>
      <w:r>
        <w:rPr>
          <w:rFonts w:ascii="Calibri" w:eastAsiaTheme="minorHAnsi" w:hAnsi="Calibri" w:cs="Calibri"/>
          <w:color w:val="000000"/>
          <w:sz w:val="22"/>
          <w:szCs w:val="22"/>
          <w:lang w:val="es-MX" w:eastAsia="en-US"/>
        </w:rPr>
        <w:t>mex</w:t>
      </w:r>
      <w:r w:rsidRPr="00271490">
        <w:rPr>
          <w:rFonts w:ascii="Calibri" w:eastAsiaTheme="minorHAnsi" w:hAnsi="Calibri" w:cs="Calibri"/>
          <w:color w:val="000000"/>
          <w:sz w:val="22"/>
          <w:szCs w:val="22"/>
          <w:lang w:val="es-MX" w:eastAsia="en-US"/>
        </w:rPr>
        <w:t xml:space="preserve"> Negocio Ilimitado 1”</w:t>
      </w:r>
    </w:p>
    <w:p w14:paraId="2FFA1AD9" w14:textId="77777777" w:rsidR="00371E21" w:rsidRDefault="00371E21" w:rsidP="00371E21">
      <w:pPr>
        <w:autoSpaceDE w:val="0"/>
        <w:autoSpaceDN w:val="0"/>
        <w:adjustRightInd w:val="0"/>
        <w:rPr>
          <w:rFonts w:ascii="Calibri" w:eastAsiaTheme="minorHAnsi" w:hAnsi="Calibri" w:cs="Calibri"/>
          <w:color w:val="000000"/>
          <w:sz w:val="22"/>
          <w:szCs w:val="22"/>
          <w:lang w:val="es-MX" w:eastAsia="en-US"/>
        </w:rPr>
      </w:pPr>
    </w:p>
    <w:p w14:paraId="28E4CE80" w14:textId="77777777" w:rsidR="00371E21" w:rsidRDefault="00371E21" w:rsidP="00371E21">
      <w:pPr>
        <w:rPr>
          <w:rFonts w:asciiTheme="minorHAnsi" w:hAnsiTheme="minorHAnsi" w:cstheme="minorHAnsi"/>
          <w:bCs/>
          <w:szCs w:val="24"/>
          <w:lang w:val="es-ES_tradnl"/>
        </w:rPr>
      </w:pPr>
      <w:r>
        <w:rPr>
          <w:rFonts w:asciiTheme="minorHAnsi" w:hAnsiTheme="minorHAnsi" w:cstheme="minorHAnsi"/>
          <w:bCs/>
          <w:szCs w:val="24"/>
          <w:lang w:val="es-ES_tradnl"/>
        </w:rPr>
        <w:t>Velocidad Simétrica Telmex Negocio Sin Límites 1</w:t>
      </w:r>
    </w:p>
    <w:p w14:paraId="6CD2CBE7" w14:textId="77777777" w:rsidR="00371E21" w:rsidRDefault="00371E21" w:rsidP="00371E21">
      <w:pPr>
        <w:rPr>
          <w:rFonts w:asciiTheme="minorHAnsi" w:hAnsiTheme="minorHAnsi" w:cstheme="minorHAnsi"/>
          <w:bCs/>
          <w:szCs w:val="24"/>
          <w:lang w:val="es-ES_tradnl"/>
        </w:rPr>
      </w:pPr>
      <w:r>
        <w:rPr>
          <w:rFonts w:asciiTheme="minorHAnsi" w:hAnsiTheme="minorHAnsi" w:cstheme="minorHAnsi"/>
          <w:bCs/>
          <w:szCs w:val="24"/>
          <w:lang w:val="es-ES_tradnl"/>
        </w:rPr>
        <w:t>Renta Mensual sin impuestos: $344.83</w:t>
      </w:r>
    </w:p>
    <w:p w14:paraId="6DE56117" w14:textId="77777777" w:rsidR="00371E21" w:rsidRPr="002D1FA4" w:rsidRDefault="00371E21" w:rsidP="00371E21">
      <w:pPr>
        <w:rPr>
          <w:rFonts w:asciiTheme="minorHAnsi" w:hAnsiTheme="minorHAnsi" w:cstheme="minorHAnsi"/>
          <w:bCs/>
          <w:szCs w:val="24"/>
        </w:rPr>
      </w:pPr>
      <w:r>
        <w:rPr>
          <w:rFonts w:asciiTheme="minorHAnsi" w:hAnsiTheme="minorHAnsi" w:cstheme="minorHAnsi"/>
          <w:bCs/>
          <w:szCs w:val="24"/>
          <w:lang w:val="es-ES_tradnl"/>
        </w:rPr>
        <w:t>Renta Mensual con impuestos: $400.00</w:t>
      </w:r>
    </w:p>
    <w:p w14:paraId="13CA9915" w14:textId="77777777" w:rsidR="00371E21" w:rsidRDefault="00371E21" w:rsidP="00371E21">
      <w:pPr>
        <w:autoSpaceDE w:val="0"/>
        <w:autoSpaceDN w:val="0"/>
        <w:adjustRightInd w:val="0"/>
        <w:rPr>
          <w:rFonts w:asciiTheme="minorHAnsi" w:hAnsiTheme="minorHAnsi" w:cstheme="minorHAnsi"/>
          <w:bCs/>
          <w:szCs w:val="24"/>
        </w:rPr>
      </w:pPr>
      <w:r w:rsidRPr="00D20CC5">
        <w:rPr>
          <w:rFonts w:ascii="Calibri" w:eastAsiaTheme="minorHAnsi" w:hAnsi="Calibri" w:cs="Calibri"/>
          <w:color w:val="000000"/>
          <w:sz w:val="20"/>
          <w:lang w:val="es-MX" w:eastAsia="en-US"/>
        </w:rPr>
        <w:t>Nota: La tarifa solicitada para registro obedece a la obligación de mi representada a registrar tarifas sin impuestos. Para fines de comunicación, la tarifa se muestra incluyendo los impuestos vigentes a la fecha de su solicitud de registro. En caso de que suceda un cambio en la tasa impositiva se aplicará el nuevo impuesto en el monto total a pagar por el usuario al momento de su facturación</w:t>
      </w:r>
      <w:r>
        <w:rPr>
          <w:rFonts w:ascii="Calibri" w:eastAsiaTheme="minorHAnsi" w:hAnsi="Calibri" w:cs="Calibri"/>
          <w:color w:val="000000"/>
          <w:sz w:val="16"/>
          <w:szCs w:val="16"/>
          <w:lang w:val="es-MX" w:eastAsia="en-US"/>
        </w:rPr>
        <w:t>.</w:t>
      </w:r>
    </w:p>
    <w:p w14:paraId="5E5F797E" w14:textId="77777777" w:rsidR="00371E21" w:rsidRPr="002D1FA4" w:rsidRDefault="00371E21" w:rsidP="00371E21">
      <w:pPr>
        <w:rPr>
          <w:rFonts w:asciiTheme="minorHAnsi" w:hAnsiTheme="minorHAnsi" w:cstheme="minorHAnsi"/>
          <w:bCs/>
          <w:szCs w:val="24"/>
        </w:rPr>
      </w:pPr>
    </w:p>
    <w:p w14:paraId="0FC4BFD3" w14:textId="77777777" w:rsidR="00371E21" w:rsidRPr="002D1FA4" w:rsidRDefault="00371E21" w:rsidP="00371E21">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09FFCE75" w14:textId="77777777" w:rsidR="00271490" w:rsidRPr="00271490" w:rsidRDefault="00271490" w:rsidP="00271490">
      <w:pPr>
        <w:ind w:right="170"/>
        <w:jc w:val="both"/>
        <w:rPr>
          <w:rFonts w:asciiTheme="minorHAnsi" w:hAnsiTheme="minorHAnsi" w:cstheme="minorHAnsi"/>
          <w:bCs/>
          <w:szCs w:val="24"/>
        </w:rPr>
      </w:pPr>
      <w:r w:rsidRPr="00271490">
        <w:rPr>
          <w:rFonts w:asciiTheme="minorHAnsi" w:hAnsiTheme="minorHAnsi" w:cstheme="minorHAnsi"/>
          <w:bCs/>
          <w:szCs w:val="24"/>
        </w:rPr>
        <w:t>Aplica para clientes Tel</w:t>
      </w:r>
      <w:r>
        <w:rPr>
          <w:rFonts w:asciiTheme="minorHAnsi" w:hAnsiTheme="minorHAnsi" w:cstheme="minorHAnsi"/>
          <w:bCs/>
          <w:szCs w:val="24"/>
        </w:rPr>
        <w:t>mex</w:t>
      </w:r>
      <w:r w:rsidRPr="00271490">
        <w:rPr>
          <w:rFonts w:asciiTheme="minorHAnsi" w:hAnsiTheme="minorHAnsi" w:cstheme="minorHAnsi"/>
          <w:bCs/>
          <w:szCs w:val="24"/>
        </w:rPr>
        <w:t>.</w:t>
      </w:r>
    </w:p>
    <w:p w14:paraId="35A018F3" w14:textId="77777777" w:rsidR="00271490" w:rsidRPr="00271490" w:rsidRDefault="00271490" w:rsidP="00271490">
      <w:pPr>
        <w:ind w:right="170"/>
        <w:jc w:val="both"/>
        <w:rPr>
          <w:rFonts w:asciiTheme="minorHAnsi" w:hAnsiTheme="minorHAnsi" w:cstheme="minorHAnsi"/>
          <w:bCs/>
          <w:szCs w:val="24"/>
        </w:rPr>
      </w:pPr>
      <w:r w:rsidRPr="00271490">
        <w:rPr>
          <w:rFonts w:asciiTheme="minorHAnsi" w:hAnsiTheme="minorHAnsi" w:cstheme="minorHAnsi"/>
          <w:bCs/>
          <w:szCs w:val="24"/>
        </w:rPr>
        <w:t>Aplicará al Paquete Tel</w:t>
      </w:r>
      <w:r>
        <w:rPr>
          <w:rFonts w:asciiTheme="minorHAnsi" w:hAnsiTheme="minorHAnsi" w:cstheme="minorHAnsi"/>
          <w:bCs/>
          <w:szCs w:val="24"/>
        </w:rPr>
        <w:t>mex</w:t>
      </w:r>
      <w:r w:rsidRPr="00271490">
        <w:rPr>
          <w:rFonts w:asciiTheme="minorHAnsi" w:hAnsiTheme="minorHAnsi" w:cstheme="minorHAnsi"/>
          <w:bCs/>
          <w:szCs w:val="24"/>
        </w:rPr>
        <w:t xml:space="preserve"> Negocio Sin Límites 1 o Paquete Tel</w:t>
      </w:r>
      <w:r>
        <w:rPr>
          <w:rFonts w:asciiTheme="minorHAnsi" w:hAnsiTheme="minorHAnsi" w:cstheme="minorHAnsi"/>
          <w:bCs/>
          <w:szCs w:val="24"/>
        </w:rPr>
        <w:t>mex</w:t>
      </w:r>
      <w:r w:rsidRPr="00271490">
        <w:rPr>
          <w:rFonts w:asciiTheme="minorHAnsi" w:hAnsiTheme="minorHAnsi" w:cstheme="minorHAnsi"/>
          <w:bCs/>
          <w:szCs w:val="24"/>
        </w:rPr>
        <w:t xml:space="preserve"> Negocio Ilimitado 1 vigentes y modificaciones subsecuentes a este.</w:t>
      </w:r>
    </w:p>
    <w:p w14:paraId="59E9EFD4" w14:textId="77777777" w:rsidR="00271490" w:rsidRPr="00271490" w:rsidRDefault="00271490" w:rsidP="00271490">
      <w:pPr>
        <w:ind w:right="170"/>
        <w:jc w:val="both"/>
        <w:rPr>
          <w:rFonts w:asciiTheme="minorHAnsi" w:hAnsiTheme="minorHAnsi" w:cstheme="minorHAnsi"/>
          <w:bCs/>
          <w:szCs w:val="24"/>
        </w:rPr>
      </w:pPr>
      <w:r w:rsidRPr="00271490">
        <w:rPr>
          <w:rFonts w:asciiTheme="minorHAnsi" w:hAnsiTheme="minorHAnsi" w:cstheme="minorHAnsi"/>
          <w:bCs/>
          <w:szCs w:val="24"/>
        </w:rPr>
        <w:t>El Cliente se obliga a pagar a Tel</w:t>
      </w:r>
      <w:r w:rsidR="00721ABB">
        <w:rPr>
          <w:rFonts w:asciiTheme="minorHAnsi" w:hAnsiTheme="minorHAnsi" w:cstheme="minorHAnsi"/>
          <w:bCs/>
          <w:szCs w:val="24"/>
        </w:rPr>
        <w:t>mex</w:t>
      </w:r>
      <w:r w:rsidRPr="00271490">
        <w:rPr>
          <w:rFonts w:asciiTheme="minorHAnsi" w:hAnsiTheme="minorHAnsi" w:cstheme="minorHAnsi"/>
          <w:bCs/>
          <w:szCs w:val="24"/>
        </w:rPr>
        <w:t xml:space="preserve"> por el Servicio contratado, las tarifas y cargos que se establecen en el contrato.  </w:t>
      </w:r>
    </w:p>
    <w:p w14:paraId="7EA271C7" w14:textId="77777777" w:rsidR="00271490" w:rsidRPr="00271490" w:rsidRDefault="00271490" w:rsidP="00271490">
      <w:pPr>
        <w:ind w:right="170"/>
        <w:jc w:val="both"/>
        <w:rPr>
          <w:rFonts w:asciiTheme="minorHAnsi" w:hAnsiTheme="minorHAnsi" w:cstheme="minorHAnsi"/>
          <w:bCs/>
          <w:szCs w:val="24"/>
        </w:rPr>
      </w:pPr>
      <w:r w:rsidRPr="00271490">
        <w:rPr>
          <w:rFonts w:asciiTheme="minorHAnsi" w:hAnsiTheme="minorHAnsi" w:cstheme="minorHAnsi"/>
          <w:bCs/>
          <w:szCs w:val="24"/>
        </w:rPr>
        <w:t>Los cargos por concepto de Renta Mensual de Velocidad Simétrica Te</w:t>
      </w:r>
      <w:r>
        <w:rPr>
          <w:rFonts w:asciiTheme="minorHAnsi" w:hAnsiTheme="minorHAnsi" w:cstheme="minorHAnsi"/>
          <w:bCs/>
          <w:szCs w:val="24"/>
        </w:rPr>
        <w:t>lmex</w:t>
      </w:r>
      <w:r w:rsidRPr="00271490">
        <w:rPr>
          <w:rFonts w:asciiTheme="minorHAnsi" w:hAnsiTheme="minorHAnsi" w:cstheme="minorHAnsi"/>
          <w:bCs/>
          <w:szCs w:val="24"/>
        </w:rPr>
        <w:t xml:space="preserve"> Negocio Sin Límites 1 son independientes de los cargos asociados con el “Paquete Tel</w:t>
      </w:r>
      <w:r>
        <w:rPr>
          <w:rFonts w:asciiTheme="minorHAnsi" w:hAnsiTheme="minorHAnsi" w:cstheme="minorHAnsi"/>
          <w:bCs/>
          <w:szCs w:val="24"/>
        </w:rPr>
        <w:t>mex</w:t>
      </w:r>
      <w:r w:rsidRPr="00271490">
        <w:rPr>
          <w:rFonts w:asciiTheme="minorHAnsi" w:hAnsiTheme="minorHAnsi" w:cstheme="minorHAnsi"/>
          <w:bCs/>
          <w:szCs w:val="24"/>
        </w:rPr>
        <w:t xml:space="preserve"> Negocio Sin Límites 1” o “Paquete </w:t>
      </w:r>
      <w:r w:rsidR="00721ABB">
        <w:rPr>
          <w:rFonts w:asciiTheme="minorHAnsi" w:hAnsiTheme="minorHAnsi" w:cstheme="minorHAnsi"/>
          <w:bCs/>
          <w:szCs w:val="24"/>
        </w:rPr>
        <w:t>Telmex</w:t>
      </w:r>
      <w:r w:rsidRPr="00271490">
        <w:rPr>
          <w:rFonts w:asciiTheme="minorHAnsi" w:hAnsiTheme="minorHAnsi" w:cstheme="minorHAnsi"/>
          <w:bCs/>
          <w:szCs w:val="24"/>
        </w:rPr>
        <w:t xml:space="preserve"> Negocio Ilimitado 1” y de cualquier otro servicio contratado por el cliente con </w:t>
      </w:r>
      <w:r w:rsidR="00721ABB">
        <w:rPr>
          <w:rFonts w:asciiTheme="minorHAnsi" w:hAnsiTheme="minorHAnsi" w:cstheme="minorHAnsi"/>
          <w:bCs/>
          <w:szCs w:val="24"/>
        </w:rPr>
        <w:t>Telmex</w:t>
      </w:r>
      <w:r w:rsidRPr="00271490">
        <w:rPr>
          <w:rFonts w:asciiTheme="minorHAnsi" w:hAnsiTheme="minorHAnsi" w:cstheme="minorHAnsi"/>
          <w:bCs/>
          <w:szCs w:val="24"/>
        </w:rPr>
        <w:t>.</w:t>
      </w:r>
    </w:p>
    <w:p w14:paraId="38F3D05C" w14:textId="77777777" w:rsidR="00371E21" w:rsidRPr="002D1FA4" w:rsidRDefault="00271490" w:rsidP="00271490">
      <w:pPr>
        <w:ind w:right="170"/>
        <w:jc w:val="both"/>
        <w:rPr>
          <w:rFonts w:asciiTheme="minorHAnsi" w:hAnsiTheme="minorHAnsi" w:cstheme="minorHAnsi"/>
          <w:bCs/>
          <w:szCs w:val="24"/>
        </w:rPr>
      </w:pPr>
      <w:r w:rsidRPr="00271490">
        <w:rPr>
          <w:rFonts w:asciiTheme="minorHAnsi" w:hAnsiTheme="minorHAnsi" w:cstheme="minorHAnsi"/>
          <w:bCs/>
          <w:szCs w:val="24"/>
        </w:rPr>
        <w:t xml:space="preserve">La Velocidad simétrica </w:t>
      </w:r>
      <w:r w:rsidR="00721ABB">
        <w:rPr>
          <w:rFonts w:asciiTheme="minorHAnsi" w:hAnsiTheme="minorHAnsi" w:cstheme="minorHAnsi"/>
          <w:bCs/>
          <w:szCs w:val="24"/>
        </w:rPr>
        <w:t>Telmex</w:t>
      </w:r>
      <w:r w:rsidRPr="00271490">
        <w:rPr>
          <w:rFonts w:asciiTheme="minorHAnsi" w:hAnsiTheme="minorHAnsi" w:cstheme="minorHAnsi"/>
          <w:bCs/>
          <w:szCs w:val="24"/>
        </w:rPr>
        <w:t xml:space="preserve"> Negocio Sin Límites 1 no tiene cargo de contratación o activación.</w:t>
      </w:r>
    </w:p>
    <w:p w14:paraId="7C8D3701" w14:textId="77777777" w:rsidR="00371E21" w:rsidRPr="002D1FA4" w:rsidRDefault="00371E21" w:rsidP="00371E21">
      <w:pPr>
        <w:rPr>
          <w:rFonts w:asciiTheme="minorHAnsi" w:hAnsiTheme="minorHAnsi" w:cstheme="minorHAnsi"/>
          <w:szCs w:val="24"/>
        </w:rPr>
      </w:pPr>
    </w:p>
    <w:p w14:paraId="50841C8B" w14:textId="77777777" w:rsidR="00371E21" w:rsidRPr="002D1FA4" w:rsidRDefault="00371E21" w:rsidP="00371E21">
      <w:pPr>
        <w:outlineLvl w:val="0"/>
        <w:rPr>
          <w:rFonts w:asciiTheme="minorHAnsi" w:hAnsiTheme="minorHAnsi" w:cstheme="minorHAnsi"/>
          <w:b/>
          <w:szCs w:val="24"/>
        </w:rPr>
      </w:pPr>
      <w:r w:rsidRPr="002D1FA4">
        <w:rPr>
          <w:rFonts w:asciiTheme="minorHAnsi" w:hAnsiTheme="minorHAnsi" w:cstheme="minorHAnsi"/>
          <w:b/>
          <w:szCs w:val="24"/>
        </w:rPr>
        <w:t>Políticas Comerciales</w:t>
      </w:r>
    </w:p>
    <w:p w14:paraId="7747F202" w14:textId="77777777" w:rsidR="00271490" w:rsidRDefault="00271490" w:rsidP="00271490">
      <w:pPr>
        <w:tabs>
          <w:tab w:val="left" w:pos="360"/>
          <w:tab w:val="left" w:pos="426"/>
        </w:tabs>
        <w:jc w:val="both"/>
        <w:rPr>
          <w:rFonts w:asciiTheme="minorHAnsi" w:hAnsiTheme="minorHAnsi" w:cs="Arial"/>
          <w:b/>
          <w:bCs/>
          <w:sz w:val="22"/>
          <w:szCs w:val="22"/>
        </w:rPr>
      </w:pPr>
      <w:r>
        <w:rPr>
          <w:rFonts w:asciiTheme="minorHAnsi" w:hAnsiTheme="minorHAnsi" w:cs="Arial"/>
          <w:bCs/>
          <w:sz w:val="22"/>
          <w:szCs w:val="22"/>
        </w:rPr>
        <w:t>Para la provisión del</w:t>
      </w:r>
      <w:r w:rsidRPr="004A7978">
        <w:rPr>
          <w:rFonts w:asciiTheme="minorHAnsi" w:hAnsiTheme="minorHAnsi" w:cs="Arial"/>
          <w:bCs/>
          <w:sz w:val="22"/>
          <w:szCs w:val="22"/>
        </w:rPr>
        <w:t xml:space="preserve"> servicio </w:t>
      </w:r>
      <w:r>
        <w:rPr>
          <w:rFonts w:asciiTheme="minorHAnsi" w:hAnsiTheme="minorHAnsi" w:cs="Arial"/>
          <w:bCs/>
          <w:sz w:val="22"/>
          <w:szCs w:val="22"/>
        </w:rPr>
        <w:t xml:space="preserve">de Velocidad Simétrica </w:t>
      </w:r>
      <w:r w:rsidR="00721ABB">
        <w:rPr>
          <w:rFonts w:asciiTheme="minorHAnsi" w:hAnsiTheme="minorHAnsi" w:cs="Arial"/>
          <w:bCs/>
          <w:sz w:val="22"/>
          <w:szCs w:val="22"/>
        </w:rPr>
        <w:t>Telmex</w:t>
      </w:r>
      <w:r>
        <w:rPr>
          <w:rFonts w:asciiTheme="minorHAnsi" w:hAnsiTheme="minorHAnsi" w:cs="Arial"/>
          <w:bCs/>
          <w:sz w:val="22"/>
          <w:szCs w:val="22"/>
        </w:rPr>
        <w:t xml:space="preserve"> Negocio Sin Límites</w:t>
      </w:r>
      <w:r w:rsidRPr="004A7978">
        <w:rPr>
          <w:rFonts w:asciiTheme="minorHAnsi" w:hAnsiTheme="minorHAnsi" w:cs="Arial"/>
          <w:bCs/>
          <w:sz w:val="22"/>
          <w:szCs w:val="22"/>
        </w:rPr>
        <w:t xml:space="preserve"> </w:t>
      </w:r>
      <w:r>
        <w:rPr>
          <w:rFonts w:asciiTheme="minorHAnsi" w:hAnsiTheme="minorHAnsi" w:cs="Arial"/>
          <w:bCs/>
          <w:sz w:val="22"/>
          <w:szCs w:val="22"/>
        </w:rPr>
        <w:t>1</w:t>
      </w:r>
      <w:r>
        <w:rPr>
          <w:rFonts w:asciiTheme="minorHAnsi" w:hAnsiTheme="minorHAnsi" w:cs="Arial"/>
          <w:bCs/>
          <w:sz w:val="22"/>
          <w:szCs w:val="22"/>
          <w:lang w:val="es-MX"/>
        </w:rPr>
        <w:t xml:space="preserve"> </w:t>
      </w:r>
      <w:r>
        <w:rPr>
          <w:rFonts w:asciiTheme="minorHAnsi" w:hAnsiTheme="minorHAnsi" w:cs="Arial"/>
          <w:bCs/>
          <w:sz w:val="22"/>
          <w:szCs w:val="22"/>
        </w:rPr>
        <w:t xml:space="preserve">se </w:t>
      </w:r>
      <w:r w:rsidRPr="004A7978">
        <w:rPr>
          <w:rFonts w:asciiTheme="minorHAnsi" w:hAnsiTheme="minorHAnsi" w:cs="Arial"/>
          <w:bCs/>
          <w:sz w:val="22"/>
          <w:szCs w:val="22"/>
        </w:rPr>
        <w:t xml:space="preserve">requiere </w:t>
      </w:r>
      <w:r>
        <w:rPr>
          <w:rFonts w:asciiTheme="minorHAnsi" w:hAnsiTheme="minorHAnsi" w:cs="Arial"/>
          <w:bCs/>
          <w:sz w:val="22"/>
          <w:szCs w:val="22"/>
        </w:rPr>
        <w:t xml:space="preserve">que el cliente tenga contratado un “Paquete </w:t>
      </w:r>
      <w:r w:rsidR="00721ABB">
        <w:rPr>
          <w:rFonts w:asciiTheme="minorHAnsi" w:hAnsiTheme="minorHAnsi" w:cs="Arial"/>
          <w:bCs/>
          <w:sz w:val="22"/>
          <w:szCs w:val="22"/>
        </w:rPr>
        <w:t>Telmex</w:t>
      </w:r>
      <w:r>
        <w:rPr>
          <w:rFonts w:asciiTheme="minorHAnsi" w:hAnsiTheme="minorHAnsi" w:cs="Arial"/>
          <w:bCs/>
          <w:sz w:val="22"/>
          <w:szCs w:val="22"/>
        </w:rPr>
        <w:t xml:space="preserve"> Negocio Sin Límites 1” o </w:t>
      </w:r>
      <w:r>
        <w:rPr>
          <w:rFonts w:asciiTheme="minorHAnsi" w:hAnsiTheme="minorHAnsi" w:cs="Arial"/>
          <w:bCs/>
          <w:sz w:val="22"/>
          <w:szCs w:val="22"/>
          <w:lang w:val="es-MX"/>
        </w:rPr>
        <w:t xml:space="preserve">“Paquete </w:t>
      </w:r>
      <w:r w:rsidR="00721ABB">
        <w:rPr>
          <w:rFonts w:asciiTheme="minorHAnsi" w:hAnsiTheme="minorHAnsi" w:cs="Arial"/>
          <w:bCs/>
          <w:sz w:val="22"/>
          <w:szCs w:val="22"/>
          <w:lang w:val="es-MX"/>
        </w:rPr>
        <w:t>Telmex</w:t>
      </w:r>
      <w:r>
        <w:rPr>
          <w:rFonts w:asciiTheme="minorHAnsi" w:hAnsiTheme="minorHAnsi" w:cs="Arial"/>
          <w:bCs/>
          <w:sz w:val="22"/>
          <w:szCs w:val="22"/>
          <w:lang w:val="es-MX"/>
        </w:rPr>
        <w:t xml:space="preserve"> Negocio Ilimitado 1” </w:t>
      </w:r>
      <w:r>
        <w:rPr>
          <w:rFonts w:asciiTheme="minorHAnsi" w:hAnsiTheme="minorHAnsi" w:cs="Arial"/>
          <w:bCs/>
          <w:sz w:val="22"/>
          <w:szCs w:val="22"/>
        </w:rPr>
        <w:t>en la misma línea donde se aprovisionará</w:t>
      </w:r>
      <w:r w:rsidRPr="004A7978">
        <w:rPr>
          <w:rFonts w:asciiTheme="minorHAnsi" w:hAnsiTheme="minorHAnsi" w:cs="Arial"/>
          <w:bCs/>
          <w:sz w:val="22"/>
          <w:szCs w:val="22"/>
        </w:rPr>
        <w:t>.</w:t>
      </w:r>
    </w:p>
    <w:p w14:paraId="1E1C3E0D" w14:textId="77777777" w:rsidR="00271490" w:rsidRPr="00271490" w:rsidRDefault="00271490" w:rsidP="00271490">
      <w:pPr>
        <w:tabs>
          <w:tab w:val="left" w:pos="360"/>
          <w:tab w:val="left" w:pos="426"/>
        </w:tabs>
        <w:jc w:val="both"/>
        <w:rPr>
          <w:rFonts w:asciiTheme="minorHAnsi" w:hAnsiTheme="minorHAnsi" w:cs="Arial"/>
          <w:b/>
          <w:bCs/>
          <w:sz w:val="22"/>
          <w:szCs w:val="22"/>
        </w:rPr>
      </w:pPr>
      <w:r w:rsidRPr="00271490">
        <w:rPr>
          <w:rFonts w:asciiTheme="minorHAnsi" w:hAnsiTheme="minorHAnsi" w:cs="Arial"/>
          <w:bCs/>
          <w:sz w:val="22"/>
          <w:szCs w:val="22"/>
        </w:rPr>
        <w:t>Aplica para paquetes nuevos y existentes.</w:t>
      </w:r>
    </w:p>
    <w:p w14:paraId="3C852DFF" w14:textId="77777777" w:rsidR="00271490" w:rsidRPr="00271490" w:rsidRDefault="00271490" w:rsidP="00271490">
      <w:pPr>
        <w:jc w:val="both"/>
        <w:rPr>
          <w:rFonts w:asciiTheme="minorHAnsi" w:hAnsiTheme="minorHAnsi" w:cs="Arial"/>
          <w:b/>
          <w:bCs/>
          <w:sz w:val="22"/>
          <w:szCs w:val="22"/>
        </w:rPr>
      </w:pPr>
      <w:r w:rsidRPr="00271490">
        <w:rPr>
          <w:rFonts w:asciiTheme="minorHAnsi" w:hAnsiTheme="minorHAnsi" w:cs="Arial"/>
          <w:bCs/>
          <w:sz w:val="22"/>
          <w:szCs w:val="22"/>
        </w:rPr>
        <w:t xml:space="preserve">Es requisito indispensable que la línea donde tienen contratado el paquete no presente adeudos vencidos para que la Velocidad simétrica </w:t>
      </w:r>
      <w:r w:rsidR="00721ABB">
        <w:rPr>
          <w:rFonts w:asciiTheme="minorHAnsi" w:hAnsiTheme="minorHAnsi" w:cs="Arial"/>
          <w:bCs/>
          <w:sz w:val="22"/>
          <w:szCs w:val="22"/>
        </w:rPr>
        <w:t>Telmex</w:t>
      </w:r>
      <w:r w:rsidRPr="00271490">
        <w:rPr>
          <w:rFonts w:asciiTheme="minorHAnsi" w:hAnsiTheme="minorHAnsi" w:cs="Arial"/>
          <w:bCs/>
          <w:sz w:val="22"/>
          <w:szCs w:val="22"/>
        </w:rPr>
        <w:t xml:space="preserve"> Negocio Sin Límites 1 o</w:t>
      </w:r>
      <w:r w:rsidRPr="00271490">
        <w:rPr>
          <w:rFonts w:asciiTheme="minorHAnsi" w:hAnsiTheme="minorHAnsi" w:cs="Arial"/>
          <w:bCs/>
          <w:sz w:val="22"/>
          <w:szCs w:val="22"/>
          <w:lang w:val="es-MX"/>
        </w:rPr>
        <w:t xml:space="preserve"> </w:t>
      </w:r>
      <w:r w:rsidRPr="00271490">
        <w:rPr>
          <w:rFonts w:asciiTheme="minorHAnsi" w:hAnsiTheme="minorHAnsi" w:cs="Arial"/>
          <w:bCs/>
          <w:sz w:val="22"/>
          <w:szCs w:val="22"/>
        </w:rPr>
        <w:t>aplique y se facture correctamente.</w:t>
      </w:r>
    </w:p>
    <w:p w14:paraId="5C426F18" w14:textId="77777777" w:rsidR="00271490" w:rsidRPr="00271490" w:rsidRDefault="00271490" w:rsidP="00271490">
      <w:pPr>
        <w:tabs>
          <w:tab w:val="left" w:pos="360"/>
          <w:tab w:val="left" w:pos="426"/>
        </w:tabs>
        <w:jc w:val="both"/>
        <w:rPr>
          <w:rFonts w:asciiTheme="minorHAnsi" w:hAnsiTheme="minorHAnsi" w:cs="Arial"/>
          <w:b/>
          <w:bCs/>
          <w:sz w:val="22"/>
          <w:szCs w:val="22"/>
        </w:rPr>
      </w:pPr>
      <w:r w:rsidRPr="00271490">
        <w:rPr>
          <w:rFonts w:asciiTheme="minorHAnsi" w:hAnsiTheme="minorHAnsi" w:cs="Arial"/>
          <w:bCs/>
          <w:sz w:val="22"/>
          <w:szCs w:val="22"/>
        </w:rPr>
        <w:t xml:space="preserve">La contratación está restringida a una velocidad simétrica por “Paquete </w:t>
      </w:r>
      <w:r w:rsidR="00721ABB">
        <w:rPr>
          <w:rFonts w:asciiTheme="minorHAnsi" w:hAnsiTheme="minorHAnsi" w:cs="Arial"/>
          <w:bCs/>
          <w:sz w:val="22"/>
          <w:szCs w:val="22"/>
        </w:rPr>
        <w:t>Telmex</w:t>
      </w:r>
      <w:r w:rsidRPr="00271490">
        <w:rPr>
          <w:rFonts w:asciiTheme="minorHAnsi" w:hAnsiTheme="minorHAnsi" w:cs="Arial"/>
          <w:bCs/>
          <w:sz w:val="22"/>
          <w:szCs w:val="22"/>
        </w:rPr>
        <w:t xml:space="preserve"> Negocio Sin Límites 1” o </w:t>
      </w:r>
      <w:r w:rsidRPr="00271490">
        <w:rPr>
          <w:rFonts w:asciiTheme="minorHAnsi" w:hAnsiTheme="minorHAnsi" w:cs="Arial"/>
          <w:bCs/>
          <w:sz w:val="22"/>
          <w:szCs w:val="22"/>
          <w:lang w:val="es-MX"/>
        </w:rPr>
        <w:t xml:space="preserve">“Paquete </w:t>
      </w:r>
      <w:r w:rsidR="00721ABB">
        <w:rPr>
          <w:rFonts w:asciiTheme="minorHAnsi" w:hAnsiTheme="minorHAnsi" w:cs="Arial"/>
          <w:bCs/>
          <w:sz w:val="22"/>
          <w:szCs w:val="22"/>
          <w:lang w:val="es-MX"/>
        </w:rPr>
        <w:t>Telmex</w:t>
      </w:r>
      <w:r w:rsidRPr="00271490">
        <w:rPr>
          <w:rFonts w:asciiTheme="minorHAnsi" w:hAnsiTheme="minorHAnsi" w:cs="Arial"/>
          <w:bCs/>
          <w:sz w:val="22"/>
          <w:szCs w:val="22"/>
          <w:lang w:val="es-MX"/>
        </w:rPr>
        <w:t xml:space="preserve"> Negocio Ilimitado 1”</w:t>
      </w:r>
      <w:r w:rsidRPr="00271490">
        <w:rPr>
          <w:rFonts w:asciiTheme="minorHAnsi" w:hAnsiTheme="minorHAnsi" w:cs="Arial"/>
          <w:bCs/>
          <w:sz w:val="22"/>
          <w:szCs w:val="22"/>
        </w:rPr>
        <w:t xml:space="preserve"> contratado.</w:t>
      </w:r>
    </w:p>
    <w:p w14:paraId="7BACD54A" w14:textId="77777777" w:rsidR="00271490" w:rsidRPr="00271490" w:rsidRDefault="00271490" w:rsidP="00271490">
      <w:pPr>
        <w:tabs>
          <w:tab w:val="left" w:pos="360"/>
          <w:tab w:val="left" w:pos="426"/>
        </w:tabs>
        <w:jc w:val="both"/>
        <w:rPr>
          <w:rFonts w:asciiTheme="minorHAnsi" w:hAnsiTheme="minorHAnsi" w:cs="Arial"/>
          <w:b/>
          <w:bCs/>
          <w:sz w:val="22"/>
          <w:szCs w:val="22"/>
        </w:rPr>
      </w:pPr>
      <w:r w:rsidRPr="00271490">
        <w:rPr>
          <w:rFonts w:asciiTheme="minorHAnsi" w:hAnsiTheme="minorHAnsi" w:cs="Arial"/>
          <w:bCs/>
          <w:sz w:val="22"/>
          <w:szCs w:val="22"/>
        </w:rPr>
        <w:t xml:space="preserve">La Velocidad Simétrica </w:t>
      </w:r>
      <w:r w:rsidR="00721ABB">
        <w:rPr>
          <w:rFonts w:asciiTheme="minorHAnsi" w:hAnsiTheme="minorHAnsi" w:cs="Arial"/>
          <w:bCs/>
          <w:sz w:val="22"/>
          <w:szCs w:val="22"/>
        </w:rPr>
        <w:t>Telmex</w:t>
      </w:r>
      <w:r w:rsidRPr="00271490">
        <w:rPr>
          <w:rFonts w:asciiTheme="minorHAnsi" w:hAnsiTheme="minorHAnsi" w:cs="Arial"/>
          <w:bCs/>
          <w:sz w:val="22"/>
          <w:szCs w:val="22"/>
        </w:rPr>
        <w:t xml:space="preserve"> Negocio Sin Límites 1 aplica siempre y cuando las condiciones técnicas de equipamiento lo permitan y podría variar en función de factores que incluyen limitaciones del dispositivo, de la red y otros.</w:t>
      </w:r>
    </w:p>
    <w:p w14:paraId="307F7577" w14:textId="77777777" w:rsidR="00271490" w:rsidRDefault="00271490" w:rsidP="00271490">
      <w:pPr>
        <w:tabs>
          <w:tab w:val="left" w:pos="360"/>
          <w:tab w:val="left" w:pos="426"/>
        </w:tabs>
        <w:jc w:val="both"/>
        <w:rPr>
          <w:rFonts w:asciiTheme="minorHAnsi" w:hAnsiTheme="minorHAnsi" w:cs="Arial"/>
          <w:b/>
          <w:bCs/>
          <w:sz w:val="22"/>
          <w:szCs w:val="22"/>
        </w:rPr>
      </w:pPr>
      <w:r w:rsidRPr="004A7978">
        <w:rPr>
          <w:rFonts w:asciiTheme="minorHAnsi" w:hAnsiTheme="minorHAnsi" w:cs="Arial"/>
          <w:bCs/>
          <w:sz w:val="22"/>
          <w:szCs w:val="22"/>
        </w:rPr>
        <w:t>No existe periodo mínimo de contratación.</w:t>
      </w:r>
    </w:p>
    <w:p w14:paraId="24CA1A31" w14:textId="77777777" w:rsidR="00271490" w:rsidRPr="004A7978" w:rsidRDefault="00271490" w:rsidP="00271490">
      <w:pPr>
        <w:tabs>
          <w:tab w:val="left" w:pos="360"/>
          <w:tab w:val="left" w:pos="426"/>
        </w:tabs>
        <w:jc w:val="both"/>
        <w:rPr>
          <w:rFonts w:asciiTheme="minorHAnsi" w:hAnsiTheme="minorHAnsi" w:cs="Arial"/>
          <w:b/>
          <w:bCs/>
          <w:sz w:val="22"/>
          <w:szCs w:val="22"/>
        </w:rPr>
      </w:pPr>
      <w:r>
        <w:rPr>
          <w:rFonts w:asciiTheme="minorHAnsi" w:hAnsiTheme="minorHAnsi" w:cs="Arial"/>
          <w:bCs/>
          <w:sz w:val="22"/>
          <w:szCs w:val="22"/>
        </w:rPr>
        <w:t xml:space="preserve">En caso de baja o cancelación de Velocidad Simétrica </w:t>
      </w:r>
      <w:r w:rsidR="00721ABB">
        <w:rPr>
          <w:rFonts w:asciiTheme="minorHAnsi" w:hAnsiTheme="minorHAnsi" w:cs="Arial"/>
          <w:bCs/>
          <w:sz w:val="22"/>
          <w:szCs w:val="22"/>
        </w:rPr>
        <w:t>Telmex</w:t>
      </w:r>
      <w:r>
        <w:rPr>
          <w:rFonts w:asciiTheme="minorHAnsi" w:hAnsiTheme="minorHAnsi" w:cs="Arial"/>
          <w:bCs/>
          <w:sz w:val="22"/>
          <w:szCs w:val="22"/>
        </w:rPr>
        <w:t xml:space="preserve"> Negocio Sin Límites 1 o </w:t>
      </w:r>
      <w:r>
        <w:rPr>
          <w:rFonts w:asciiTheme="minorHAnsi" w:hAnsiTheme="minorHAnsi" w:cs="Arial"/>
          <w:bCs/>
          <w:sz w:val="22"/>
          <w:szCs w:val="22"/>
          <w:lang w:val="es-MX"/>
        </w:rPr>
        <w:t xml:space="preserve">“Paquete </w:t>
      </w:r>
      <w:r w:rsidR="00721ABB">
        <w:rPr>
          <w:rFonts w:asciiTheme="minorHAnsi" w:hAnsiTheme="minorHAnsi" w:cs="Arial"/>
          <w:bCs/>
          <w:sz w:val="22"/>
          <w:szCs w:val="22"/>
          <w:lang w:val="es-MX"/>
        </w:rPr>
        <w:t>Telmex</w:t>
      </w:r>
      <w:r>
        <w:rPr>
          <w:rFonts w:asciiTheme="minorHAnsi" w:hAnsiTheme="minorHAnsi" w:cs="Arial"/>
          <w:bCs/>
          <w:sz w:val="22"/>
          <w:szCs w:val="22"/>
          <w:lang w:val="es-MX"/>
        </w:rPr>
        <w:t xml:space="preserve"> Negocio Ilimitado 1” </w:t>
      </w:r>
      <w:r>
        <w:rPr>
          <w:rFonts w:asciiTheme="minorHAnsi" w:hAnsiTheme="minorHAnsi" w:cs="Arial"/>
          <w:bCs/>
          <w:sz w:val="22"/>
          <w:szCs w:val="22"/>
        </w:rPr>
        <w:t xml:space="preserve">el servicio de infinitum regresará a la configuración vigente en el “Paquete </w:t>
      </w:r>
      <w:r w:rsidR="00721ABB">
        <w:rPr>
          <w:rFonts w:asciiTheme="minorHAnsi" w:hAnsiTheme="minorHAnsi" w:cs="Arial"/>
          <w:bCs/>
          <w:sz w:val="22"/>
          <w:szCs w:val="22"/>
        </w:rPr>
        <w:t>Telmex</w:t>
      </w:r>
      <w:r>
        <w:rPr>
          <w:rFonts w:asciiTheme="minorHAnsi" w:hAnsiTheme="minorHAnsi" w:cs="Arial"/>
          <w:bCs/>
          <w:sz w:val="22"/>
          <w:szCs w:val="22"/>
        </w:rPr>
        <w:t xml:space="preserve"> Negocio Sin Límites 1”</w:t>
      </w:r>
      <w:r w:rsidRPr="004A7978">
        <w:rPr>
          <w:rFonts w:asciiTheme="minorHAnsi" w:hAnsiTheme="minorHAnsi" w:cs="Arial"/>
          <w:bCs/>
          <w:sz w:val="22"/>
          <w:szCs w:val="22"/>
        </w:rPr>
        <w:t xml:space="preserve">. </w:t>
      </w:r>
    </w:p>
    <w:p w14:paraId="785B99F9" w14:textId="77777777" w:rsidR="00271490" w:rsidRDefault="00271490" w:rsidP="00271490">
      <w:pPr>
        <w:tabs>
          <w:tab w:val="left" w:pos="360"/>
          <w:tab w:val="left" w:pos="426"/>
        </w:tabs>
        <w:jc w:val="both"/>
        <w:rPr>
          <w:rFonts w:asciiTheme="minorHAnsi" w:hAnsiTheme="minorHAnsi" w:cs="Arial"/>
          <w:b/>
          <w:bCs/>
          <w:sz w:val="22"/>
          <w:szCs w:val="22"/>
        </w:rPr>
      </w:pPr>
      <w:r>
        <w:rPr>
          <w:rFonts w:asciiTheme="minorHAnsi" w:hAnsiTheme="minorHAnsi" w:cs="Arial"/>
          <w:bCs/>
          <w:sz w:val="22"/>
          <w:szCs w:val="22"/>
        </w:rPr>
        <w:t xml:space="preserve">En caso de cambio o baja del “Paquete </w:t>
      </w:r>
      <w:r w:rsidR="00721ABB">
        <w:rPr>
          <w:rFonts w:asciiTheme="minorHAnsi" w:hAnsiTheme="minorHAnsi" w:cs="Arial"/>
          <w:bCs/>
          <w:sz w:val="22"/>
          <w:szCs w:val="22"/>
        </w:rPr>
        <w:t>Telmex</w:t>
      </w:r>
      <w:r>
        <w:rPr>
          <w:rFonts w:asciiTheme="minorHAnsi" w:hAnsiTheme="minorHAnsi" w:cs="Arial"/>
          <w:bCs/>
          <w:sz w:val="22"/>
          <w:szCs w:val="22"/>
        </w:rPr>
        <w:t xml:space="preserve"> Negocio Sin Límites 1” o </w:t>
      </w:r>
      <w:r>
        <w:rPr>
          <w:rFonts w:asciiTheme="minorHAnsi" w:hAnsiTheme="minorHAnsi" w:cs="Arial"/>
          <w:bCs/>
          <w:sz w:val="22"/>
          <w:szCs w:val="22"/>
          <w:lang w:val="es-MX"/>
        </w:rPr>
        <w:t xml:space="preserve">“Paquete </w:t>
      </w:r>
      <w:r w:rsidR="00721ABB">
        <w:rPr>
          <w:rFonts w:asciiTheme="minorHAnsi" w:hAnsiTheme="minorHAnsi" w:cs="Arial"/>
          <w:bCs/>
          <w:sz w:val="22"/>
          <w:szCs w:val="22"/>
          <w:lang w:val="es-MX"/>
        </w:rPr>
        <w:t>Telmex</w:t>
      </w:r>
      <w:r>
        <w:rPr>
          <w:rFonts w:asciiTheme="minorHAnsi" w:hAnsiTheme="minorHAnsi" w:cs="Arial"/>
          <w:bCs/>
          <w:sz w:val="22"/>
          <w:szCs w:val="22"/>
          <w:lang w:val="es-MX"/>
        </w:rPr>
        <w:t xml:space="preserve"> Negocio Ilimitado 1”</w:t>
      </w:r>
      <w:r>
        <w:rPr>
          <w:rFonts w:asciiTheme="minorHAnsi" w:hAnsiTheme="minorHAnsi" w:cs="Arial"/>
          <w:bCs/>
          <w:sz w:val="22"/>
          <w:szCs w:val="22"/>
        </w:rPr>
        <w:t xml:space="preserve"> el servicio de Velocidad Simétrica </w:t>
      </w:r>
      <w:r w:rsidR="00721ABB">
        <w:rPr>
          <w:rFonts w:asciiTheme="minorHAnsi" w:hAnsiTheme="minorHAnsi" w:cs="Arial"/>
          <w:bCs/>
          <w:sz w:val="22"/>
          <w:szCs w:val="22"/>
        </w:rPr>
        <w:t>Telmex</w:t>
      </w:r>
      <w:r>
        <w:rPr>
          <w:rFonts w:asciiTheme="minorHAnsi" w:hAnsiTheme="minorHAnsi" w:cs="Arial"/>
          <w:bCs/>
          <w:sz w:val="22"/>
          <w:szCs w:val="22"/>
        </w:rPr>
        <w:t xml:space="preserve"> Negocio Sin Límites 1 se dará de baja.</w:t>
      </w:r>
    </w:p>
    <w:p w14:paraId="6D2ECCEE" w14:textId="77777777" w:rsidR="00271490" w:rsidRDefault="00271490" w:rsidP="00271490">
      <w:pPr>
        <w:tabs>
          <w:tab w:val="left" w:pos="360"/>
          <w:tab w:val="left" w:pos="426"/>
        </w:tabs>
        <w:jc w:val="both"/>
        <w:rPr>
          <w:rFonts w:asciiTheme="minorHAnsi" w:hAnsiTheme="minorHAnsi" w:cs="Arial"/>
          <w:b/>
          <w:bCs/>
          <w:sz w:val="22"/>
          <w:szCs w:val="22"/>
        </w:rPr>
      </w:pPr>
      <w:r>
        <w:rPr>
          <w:rFonts w:asciiTheme="minorHAnsi" w:hAnsiTheme="minorHAnsi" w:cs="Arial"/>
          <w:bCs/>
          <w:sz w:val="22"/>
          <w:szCs w:val="22"/>
        </w:rPr>
        <w:t xml:space="preserve">Al realizar un </w:t>
      </w:r>
      <w:r w:rsidRPr="004A7978">
        <w:rPr>
          <w:rFonts w:asciiTheme="minorHAnsi" w:hAnsiTheme="minorHAnsi" w:cs="Arial"/>
          <w:bCs/>
          <w:sz w:val="22"/>
          <w:szCs w:val="22"/>
        </w:rPr>
        <w:t>cambio de domicilio</w:t>
      </w:r>
      <w:r>
        <w:rPr>
          <w:rFonts w:asciiTheme="minorHAnsi" w:hAnsiTheme="minorHAnsi" w:cs="Arial"/>
          <w:bCs/>
          <w:sz w:val="22"/>
          <w:szCs w:val="22"/>
        </w:rPr>
        <w:t>, el servicio</w:t>
      </w:r>
      <w:r w:rsidRPr="004A7978">
        <w:rPr>
          <w:rFonts w:asciiTheme="minorHAnsi" w:hAnsiTheme="minorHAnsi" w:cs="Arial"/>
          <w:bCs/>
          <w:sz w:val="22"/>
          <w:szCs w:val="22"/>
        </w:rPr>
        <w:t xml:space="preserve"> mantiene el ancho de banda</w:t>
      </w:r>
      <w:r>
        <w:rPr>
          <w:rFonts w:asciiTheme="minorHAnsi" w:hAnsiTheme="minorHAnsi" w:cs="Arial"/>
          <w:bCs/>
          <w:sz w:val="22"/>
          <w:szCs w:val="22"/>
        </w:rPr>
        <w:t xml:space="preserve"> original del Paquete </w:t>
      </w:r>
      <w:r w:rsidR="00721ABB">
        <w:rPr>
          <w:rFonts w:asciiTheme="minorHAnsi" w:hAnsiTheme="minorHAnsi" w:cs="Arial"/>
          <w:bCs/>
          <w:sz w:val="22"/>
          <w:szCs w:val="22"/>
        </w:rPr>
        <w:t>Telmex</w:t>
      </w:r>
      <w:r>
        <w:rPr>
          <w:rFonts w:asciiTheme="minorHAnsi" w:hAnsiTheme="minorHAnsi" w:cs="Arial"/>
          <w:bCs/>
          <w:sz w:val="22"/>
          <w:szCs w:val="22"/>
        </w:rPr>
        <w:t xml:space="preserve"> Negocio Sin Límites 1 o </w:t>
      </w:r>
      <w:r>
        <w:rPr>
          <w:rFonts w:asciiTheme="minorHAnsi" w:hAnsiTheme="minorHAnsi" w:cs="Arial"/>
          <w:bCs/>
          <w:sz w:val="22"/>
          <w:szCs w:val="22"/>
          <w:lang w:val="es-MX"/>
        </w:rPr>
        <w:t xml:space="preserve">“Paquete </w:t>
      </w:r>
      <w:r w:rsidR="00721ABB">
        <w:rPr>
          <w:rFonts w:asciiTheme="minorHAnsi" w:hAnsiTheme="minorHAnsi" w:cs="Arial"/>
          <w:bCs/>
          <w:sz w:val="22"/>
          <w:szCs w:val="22"/>
          <w:lang w:val="es-MX"/>
        </w:rPr>
        <w:t>Telmex</w:t>
      </w:r>
      <w:r>
        <w:rPr>
          <w:rFonts w:asciiTheme="minorHAnsi" w:hAnsiTheme="minorHAnsi" w:cs="Arial"/>
          <w:bCs/>
          <w:sz w:val="22"/>
          <w:szCs w:val="22"/>
          <w:lang w:val="es-MX"/>
        </w:rPr>
        <w:t xml:space="preserve"> Negocio Ilimitado 1”</w:t>
      </w:r>
      <w:r w:rsidRPr="004A7978">
        <w:rPr>
          <w:rFonts w:asciiTheme="minorHAnsi" w:hAnsiTheme="minorHAnsi" w:cs="Arial"/>
          <w:bCs/>
          <w:sz w:val="22"/>
          <w:szCs w:val="22"/>
        </w:rPr>
        <w:t xml:space="preserve"> </w:t>
      </w:r>
      <w:r>
        <w:rPr>
          <w:rFonts w:asciiTheme="minorHAnsi" w:hAnsiTheme="minorHAnsi" w:cs="Arial"/>
          <w:bCs/>
          <w:sz w:val="22"/>
          <w:szCs w:val="22"/>
        </w:rPr>
        <w:t xml:space="preserve">y la Velocidad Simétrica </w:t>
      </w:r>
      <w:r w:rsidR="00721ABB">
        <w:rPr>
          <w:rFonts w:asciiTheme="minorHAnsi" w:hAnsiTheme="minorHAnsi" w:cs="Arial"/>
          <w:bCs/>
          <w:sz w:val="22"/>
          <w:szCs w:val="22"/>
        </w:rPr>
        <w:t>Telmex</w:t>
      </w:r>
      <w:r>
        <w:rPr>
          <w:rFonts w:asciiTheme="minorHAnsi" w:hAnsiTheme="minorHAnsi" w:cs="Arial"/>
          <w:bCs/>
          <w:sz w:val="22"/>
          <w:szCs w:val="22"/>
        </w:rPr>
        <w:t xml:space="preserve"> Negocio Sin Límites 1 </w:t>
      </w:r>
      <w:r w:rsidRPr="004A7978">
        <w:rPr>
          <w:rFonts w:asciiTheme="minorHAnsi" w:hAnsiTheme="minorHAnsi" w:cs="Arial"/>
          <w:bCs/>
          <w:sz w:val="22"/>
          <w:szCs w:val="22"/>
        </w:rPr>
        <w:t>siempre y cuando las facilidades técnicas así lo permitan</w:t>
      </w:r>
    </w:p>
    <w:p w14:paraId="3778C0D2" w14:textId="77777777" w:rsidR="00271490" w:rsidRPr="00271490" w:rsidRDefault="00271490" w:rsidP="00271490">
      <w:pPr>
        <w:jc w:val="both"/>
        <w:rPr>
          <w:rFonts w:asciiTheme="minorHAnsi" w:hAnsiTheme="minorHAnsi" w:cs="Arial"/>
          <w:b/>
          <w:bCs/>
          <w:sz w:val="22"/>
          <w:szCs w:val="22"/>
        </w:rPr>
      </w:pPr>
      <w:r w:rsidRPr="00271490">
        <w:rPr>
          <w:rFonts w:asciiTheme="minorHAnsi" w:hAnsiTheme="minorHAnsi" w:cs="Arial"/>
          <w:bCs/>
          <w:sz w:val="22"/>
          <w:szCs w:val="22"/>
        </w:rPr>
        <w:t xml:space="preserve">El plan no puede ser contratado para fines distintos a los de uso comercial, no incluye aquellos con operaciones de tipo </w:t>
      </w:r>
      <w:proofErr w:type="spellStart"/>
      <w:r w:rsidRPr="00271490">
        <w:rPr>
          <w:rFonts w:asciiTheme="minorHAnsi" w:hAnsiTheme="minorHAnsi" w:cs="Arial"/>
          <w:bCs/>
          <w:i/>
          <w:iCs/>
          <w:sz w:val="22"/>
          <w:szCs w:val="22"/>
        </w:rPr>
        <w:t>call</w:t>
      </w:r>
      <w:proofErr w:type="spellEnd"/>
      <w:r w:rsidRPr="00271490">
        <w:rPr>
          <w:rFonts w:asciiTheme="minorHAnsi" w:hAnsiTheme="minorHAnsi" w:cs="Arial"/>
          <w:bCs/>
          <w:i/>
          <w:iCs/>
          <w:sz w:val="22"/>
          <w:szCs w:val="22"/>
        </w:rPr>
        <w:t xml:space="preserve"> center</w:t>
      </w:r>
      <w:r w:rsidRPr="00271490">
        <w:rPr>
          <w:rFonts w:asciiTheme="minorHAnsi" w:hAnsiTheme="minorHAnsi" w:cs="Arial"/>
          <w:bCs/>
          <w:sz w:val="22"/>
          <w:szCs w:val="22"/>
        </w:rPr>
        <w:t>, ni revendedores de servicios.</w:t>
      </w:r>
    </w:p>
    <w:p w14:paraId="2E8A0398" w14:textId="77777777" w:rsidR="00271490" w:rsidRDefault="00271490" w:rsidP="00271490">
      <w:pPr>
        <w:tabs>
          <w:tab w:val="left" w:pos="360"/>
          <w:tab w:val="left" w:pos="426"/>
        </w:tabs>
        <w:jc w:val="both"/>
        <w:rPr>
          <w:rFonts w:asciiTheme="minorHAnsi" w:hAnsiTheme="minorHAnsi" w:cs="Arial"/>
          <w:b/>
          <w:bCs/>
          <w:sz w:val="22"/>
          <w:szCs w:val="22"/>
        </w:rPr>
      </w:pPr>
      <w:r w:rsidRPr="004A7978">
        <w:rPr>
          <w:rFonts w:asciiTheme="minorHAnsi" w:hAnsiTheme="minorHAnsi" w:cs="Arial"/>
          <w:bCs/>
          <w:sz w:val="22"/>
          <w:szCs w:val="22"/>
        </w:rPr>
        <w:t>Aplica únicamente para IP din</w:t>
      </w:r>
      <w:r>
        <w:rPr>
          <w:rFonts w:asciiTheme="minorHAnsi" w:hAnsiTheme="minorHAnsi" w:cs="Arial"/>
          <w:bCs/>
          <w:sz w:val="22"/>
          <w:szCs w:val="22"/>
        </w:rPr>
        <w:t>á</w:t>
      </w:r>
      <w:r w:rsidRPr="004A7978">
        <w:rPr>
          <w:rFonts w:asciiTheme="minorHAnsi" w:hAnsiTheme="minorHAnsi" w:cs="Arial"/>
          <w:bCs/>
          <w:sz w:val="22"/>
          <w:szCs w:val="22"/>
        </w:rPr>
        <w:t>mica.</w:t>
      </w:r>
    </w:p>
    <w:p w14:paraId="7FB8A6BF" w14:textId="77777777" w:rsidR="00371E21" w:rsidRDefault="00271490" w:rsidP="00271490">
      <w:pPr>
        <w:rPr>
          <w:rFonts w:asciiTheme="minorHAnsi" w:hAnsiTheme="minorHAnsi" w:cstheme="minorHAnsi"/>
          <w:bCs/>
          <w:szCs w:val="24"/>
          <w:lang w:val="es-ES_tradnl"/>
        </w:rPr>
      </w:pPr>
      <w:bookmarkStart w:id="221" w:name="_Hlk99640846"/>
      <w:r w:rsidRPr="00534CB5">
        <w:rPr>
          <w:rFonts w:asciiTheme="minorHAnsi" w:hAnsiTheme="minorHAnsi" w:cs="Arial"/>
          <w:bCs/>
          <w:sz w:val="22"/>
          <w:szCs w:val="22"/>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bookmarkEnd w:id="221"/>
    </w:p>
    <w:p w14:paraId="69E1E6FE" w14:textId="77777777" w:rsidR="00371E21" w:rsidRDefault="00371E21" w:rsidP="00371E21">
      <w:pPr>
        <w:outlineLvl w:val="0"/>
        <w:rPr>
          <w:rFonts w:asciiTheme="minorHAnsi" w:hAnsiTheme="minorHAnsi" w:cstheme="minorHAnsi"/>
          <w:b/>
          <w:szCs w:val="24"/>
          <w:lang w:val="es-ES_tradnl"/>
        </w:rPr>
      </w:pPr>
    </w:p>
    <w:p w14:paraId="1A6796FC" w14:textId="77777777" w:rsidR="00371E21" w:rsidRPr="002D1FA4" w:rsidRDefault="00371E21" w:rsidP="00371E21">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13180CEE" w14:textId="77777777" w:rsidR="00371E21" w:rsidRPr="00CE644D" w:rsidRDefault="00371E21" w:rsidP="00371E21">
      <w:pPr>
        <w:rPr>
          <w:rFonts w:ascii="Arial" w:hAnsi="Arial" w:cs="Arial"/>
          <w:bCs/>
          <w:sz w:val="18"/>
          <w:szCs w:val="18"/>
          <w:lang w:val="es-ES_tradnl"/>
        </w:rPr>
      </w:pPr>
      <w:r w:rsidRPr="002C79DE">
        <w:rPr>
          <w:rFonts w:asciiTheme="minorHAnsi" w:hAnsiTheme="minorHAnsi" w:cstheme="minorHAnsi"/>
          <w:bCs/>
          <w:szCs w:val="24"/>
        </w:rPr>
        <w:t>Indefinida a partir de su autorización por el IFT y hasta nuevo aviso.</w:t>
      </w:r>
    </w:p>
    <w:p w14:paraId="1CB4AF99" w14:textId="77777777" w:rsidR="00371E21" w:rsidRDefault="00371E21" w:rsidP="00FA68A0">
      <w:pPr>
        <w:rPr>
          <w:rStyle w:val="Ttulo3Car"/>
          <w:rFonts w:asciiTheme="minorHAnsi" w:hAnsiTheme="minorHAnsi" w:cstheme="minorHAnsi"/>
          <w:sz w:val="28"/>
          <w:szCs w:val="28"/>
        </w:rPr>
      </w:pPr>
    </w:p>
    <w:p w14:paraId="5AC14FB4" w14:textId="77777777" w:rsidR="00371E21" w:rsidRDefault="00371E21" w:rsidP="00FA68A0">
      <w:pPr>
        <w:rPr>
          <w:rStyle w:val="Ttulo3Car"/>
          <w:rFonts w:asciiTheme="minorHAnsi" w:hAnsiTheme="minorHAnsi" w:cstheme="minorHAnsi"/>
          <w:sz w:val="28"/>
          <w:szCs w:val="28"/>
        </w:rPr>
      </w:pPr>
    </w:p>
    <w:p w14:paraId="451BA566" w14:textId="77777777" w:rsidR="00F8196E" w:rsidRDefault="00F8196E" w:rsidP="00FA68A0">
      <w:pPr>
        <w:rPr>
          <w:rStyle w:val="Ttulo3Car"/>
          <w:rFonts w:asciiTheme="minorHAnsi" w:hAnsiTheme="minorHAnsi" w:cstheme="minorHAnsi"/>
          <w:sz w:val="28"/>
          <w:szCs w:val="28"/>
        </w:rPr>
      </w:pPr>
    </w:p>
    <w:p w14:paraId="50A5214E" w14:textId="77777777" w:rsidR="002627A4" w:rsidRDefault="002627A4" w:rsidP="00FA68A0">
      <w:pPr>
        <w:rPr>
          <w:rStyle w:val="Ttulo3Car"/>
          <w:rFonts w:asciiTheme="minorHAnsi" w:hAnsiTheme="minorHAnsi" w:cstheme="minorHAnsi"/>
          <w:sz w:val="28"/>
          <w:szCs w:val="28"/>
        </w:rPr>
      </w:pPr>
    </w:p>
    <w:p w14:paraId="69FB92B6" w14:textId="77777777" w:rsidR="002627A4" w:rsidRDefault="002627A4" w:rsidP="00FA68A0">
      <w:pPr>
        <w:rPr>
          <w:rStyle w:val="Ttulo3Car"/>
          <w:rFonts w:asciiTheme="minorHAnsi" w:hAnsiTheme="minorHAnsi" w:cstheme="minorHAnsi"/>
          <w:sz w:val="28"/>
          <w:szCs w:val="28"/>
        </w:rPr>
      </w:pPr>
    </w:p>
    <w:p w14:paraId="7338471A" w14:textId="77777777" w:rsidR="002627A4" w:rsidRDefault="002627A4" w:rsidP="00FA68A0">
      <w:pPr>
        <w:rPr>
          <w:rStyle w:val="Ttulo3Car"/>
          <w:rFonts w:asciiTheme="minorHAnsi" w:hAnsiTheme="minorHAnsi" w:cstheme="minorHAnsi"/>
          <w:sz w:val="28"/>
          <w:szCs w:val="28"/>
        </w:rPr>
      </w:pPr>
    </w:p>
    <w:p w14:paraId="510C9B5E" w14:textId="77777777" w:rsidR="00F8196E" w:rsidRDefault="00F8196E" w:rsidP="00FA68A0">
      <w:pPr>
        <w:rPr>
          <w:rStyle w:val="Ttulo3Car"/>
          <w:rFonts w:asciiTheme="minorHAnsi" w:hAnsiTheme="minorHAnsi" w:cstheme="minorHAnsi"/>
          <w:sz w:val="28"/>
          <w:szCs w:val="28"/>
        </w:rPr>
      </w:pPr>
    </w:p>
    <w:p w14:paraId="6BB146C7" w14:textId="77777777" w:rsidR="00F8196E" w:rsidRDefault="00F8196E" w:rsidP="00FA68A0">
      <w:pPr>
        <w:rPr>
          <w:rStyle w:val="Ttulo3Car"/>
          <w:rFonts w:asciiTheme="minorHAnsi" w:hAnsiTheme="minorHAnsi" w:cstheme="minorHAnsi"/>
          <w:sz w:val="28"/>
          <w:szCs w:val="28"/>
        </w:rPr>
      </w:pPr>
    </w:p>
    <w:p w14:paraId="0AF53423" w14:textId="77777777" w:rsidR="00B14EBA" w:rsidRPr="00D10C1D" w:rsidRDefault="00B14EBA" w:rsidP="00B14EBA">
      <w:pPr>
        <w:rPr>
          <w:rStyle w:val="Ttulo3Car"/>
          <w:rFonts w:asciiTheme="minorHAnsi" w:hAnsiTheme="minorHAnsi" w:cstheme="minorHAnsi"/>
          <w:sz w:val="28"/>
          <w:szCs w:val="28"/>
        </w:rPr>
      </w:pPr>
      <w:bookmarkStart w:id="222" w:name="_Toc162342595"/>
      <w:r w:rsidRPr="00D10C1D">
        <w:rPr>
          <w:rStyle w:val="Ttulo3Car"/>
          <w:rFonts w:asciiTheme="minorHAnsi" w:hAnsiTheme="minorHAnsi" w:cstheme="minorHAnsi"/>
          <w:sz w:val="28"/>
          <w:szCs w:val="28"/>
        </w:rPr>
        <w:lastRenderedPageBreak/>
        <w:t>X</w:t>
      </w:r>
      <w:r w:rsidR="006333DD">
        <w:rPr>
          <w:rStyle w:val="Ttulo3Car"/>
          <w:rFonts w:asciiTheme="minorHAnsi" w:hAnsiTheme="minorHAnsi" w:cstheme="minorHAnsi"/>
          <w:sz w:val="28"/>
          <w:szCs w:val="28"/>
        </w:rPr>
        <w:t>X</w:t>
      </w:r>
      <w:r w:rsidR="009957CE">
        <w:rPr>
          <w:rStyle w:val="Ttulo3Car"/>
          <w:rFonts w:asciiTheme="minorHAnsi" w:hAnsiTheme="minorHAnsi" w:cstheme="minorHAnsi"/>
          <w:sz w:val="28"/>
          <w:szCs w:val="28"/>
        </w:rPr>
        <w:t>VII</w:t>
      </w:r>
      <w:r w:rsidRPr="00D10C1D">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VELOCIDAD SIMÉTRICA TELMEX NEGOCIO SIN LÍMITES 2</w:t>
      </w:r>
      <w:bookmarkEnd w:id="222"/>
    </w:p>
    <w:p w14:paraId="7BDDCF4B" w14:textId="77777777" w:rsidR="00B14EBA" w:rsidRPr="00D10C1D" w:rsidRDefault="00B14EBA" w:rsidP="00B14EBA">
      <w:pPr>
        <w:rPr>
          <w:rFonts w:asciiTheme="minorHAnsi" w:hAnsiTheme="minorHAnsi" w:cstheme="minorHAnsi"/>
          <w:b/>
          <w:szCs w:val="24"/>
        </w:rPr>
      </w:pPr>
    </w:p>
    <w:p w14:paraId="07667360" w14:textId="77777777" w:rsidR="00B14EBA" w:rsidRPr="00D10C1D" w:rsidRDefault="00B14EBA" w:rsidP="00B14EBA">
      <w:pPr>
        <w:outlineLvl w:val="0"/>
        <w:rPr>
          <w:rFonts w:asciiTheme="minorHAnsi" w:hAnsiTheme="minorHAnsi" w:cstheme="minorHAnsi"/>
          <w:b/>
          <w:szCs w:val="24"/>
        </w:rPr>
      </w:pPr>
      <w:r w:rsidRPr="00D10C1D">
        <w:rPr>
          <w:rFonts w:asciiTheme="minorHAnsi" w:hAnsiTheme="minorHAnsi" w:cstheme="minorHAnsi"/>
          <w:b/>
          <w:szCs w:val="24"/>
        </w:rPr>
        <w:t>Número de Inscripción:</w:t>
      </w:r>
      <w:r>
        <w:rPr>
          <w:rFonts w:asciiTheme="minorHAnsi" w:hAnsiTheme="minorHAnsi" w:cstheme="minorHAnsi"/>
          <w:b/>
          <w:szCs w:val="24"/>
        </w:rPr>
        <w:t xml:space="preserve"> </w:t>
      </w:r>
      <w:r w:rsidR="007038EC" w:rsidRPr="007038EC">
        <w:rPr>
          <w:rFonts w:asciiTheme="minorHAnsi" w:hAnsiTheme="minorHAnsi" w:cstheme="minorHAnsi"/>
          <w:b/>
          <w:sz w:val="28"/>
          <w:szCs w:val="28"/>
        </w:rPr>
        <w:t>825443</w:t>
      </w:r>
    </w:p>
    <w:p w14:paraId="0064D88F" w14:textId="77777777" w:rsidR="00B14EBA" w:rsidRPr="00D10C1D" w:rsidRDefault="00B14EBA" w:rsidP="00B14EBA">
      <w:pPr>
        <w:rPr>
          <w:rFonts w:asciiTheme="minorHAnsi" w:hAnsiTheme="minorHAnsi" w:cstheme="minorHAnsi"/>
          <w:szCs w:val="24"/>
        </w:rPr>
      </w:pPr>
    </w:p>
    <w:p w14:paraId="37D49FA5" w14:textId="77777777" w:rsidR="00B14EBA" w:rsidRPr="00D10C1D" w:rsidRDefault="00B14EBA" w:rsidP="00B14EBA">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Nombre del Servicio:</w:t>
      </w:r>
    </w:p>
    <w:p w14:paraId="72FD5189" w14:textId="77777777" w:rsidR="00B14EBA" w:rsidRPr="00D10C1D" w:rsidRDefault="00B14EBA" w:rsidP="00B14EBA">
      <w:pPr>
        <w:rPr>
          <w:rFonts w:asciiTheme="minorHAnsi" w:hAnsiTheme="minorHAnsi" w:cstheme="minorHAnsi"/>
          <w:bCs/>
          <w:szCs w:val="24"/>
          <w:lang w:val="es-ES_tradnl"/>
        </w:rPr>
      </w:pPr>
      <w:r>
        <w:rPr>
          <w:rFonts w:asciiTheme="minorHAnsi" w:hAnsiTheme="minorHAnsi" w:cstheme="minorHAnsi"/>
          <w:bCs/>
          <w:szCs w:val="24"/>
          <w:lang w:val="es-ES_tradnl"/>
        </w:rPr>
        <w:t>Velocidad Simétrica Telmex Negocio Sin Límites 2</w:t>
      </w:r>
      <w:r w:rsidRPr="00D10C1D">
        <w:rPr>
          <w:rFonts w:asciiTheme="minorHAnsi" w:hAnsiTheme="minorHAnsi" w:cstheme="minorHAnsi"/>
          <w:bCs/>
          <w:szCs w:val="24"/>
          <w:lang w:val="es-ES_tradnl"/>
        </w:rPr>
        <w:t>.</w:t>
      </w:r>
    </w:p>
    <w:p w14:paraId="7B2DDFC4" w14:textId="77777777" w:rsidR="00B14EBA" w:rsidRDefault="00B14EBA" w:rsidP="00B14EBA">
      <w:pPr>
        <w:outlineLvl w:val="0"/>
        <w:rPr>
          <w:rFonts w:asciiTheme="minorHAnsi" w:hAnsiTheme="minorHAnsi" w:cstheme="minorHAnsi"/>
          <w:b/>
          <w:szCs w:val="24"/>
          <w:lang w:val="es-ES_tradnl"/>
        </w:rPr>
      </w:pPr>
    </w:p>
    <w:p w14:paraId="29EE4ABB" w14:textId="77777777" w:rsidR="00B14EBA" w:rsidRPr="00D10C1D" w:rsidRDefault="00B14EBA" w:rsidP="00B14EBA">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Descripción:</w:t>
      </w:r>
    </w:p>
    <w:p w14:paraId="35B5AA65" w14:textId="77777777" w:rsidR="00AA568A" w:rsidRPr="00AA568A" w:rsidRDefault="00AA568A" w:rsidP="00AA568A">
      <w:pPr>
        <w:outlineLvl w:val="0"/>
        <w:rPr>
          <w:rFonts w:asciiTheme="minorHAnsi" w:hAnsiTheme="minorHAnsi" w:cstheme="minorHAnsi"/>
          <w:bCs/>
          <w:szCs w:val="24"/>
          <w:lang w:val="es-ES_tradnl"/>
        </w:rPr>
      </w:pPr>
      <w:r w:rsidRPr="00AA568A">
        <w:rPr>
          <w:rFonts w:asciiTheme="minorHAnsi" w:hAnsiTheme="minorHAnsi" w:cstheme="minorHAnsi"/>
          <w:bCs/>
          <w:szCs w:val="24"/>
          <w:lang w:val="es-ES_tradnl"/>
        </w:rPr>
        <w:t>Es un servicio opcional para los clientes Comerciales que cuenten con “Paquete Telmex Negocio Sin Límites 2” o “Paquete Telmex Negocio Ilimitado 2” que consiste en hacer simétrica la velocidad del Infinitum con una tasa de transmisión bidireccional.</w:t>
      </w:r>
    </w:p>
    <w:p w14:paraId="1556C2F4" w14:textId="77777777" w:rsidR="00B14EBA" w:rsidRPr="002D1FA4" w:rsidRDefault="00AA568A" w:rsidP="00AA568A">
      <w:pPr>
        <w:outlineLvl w:val="0"/>
        <w:rPr>
          <w:rFonts w:asciiTheme="minorHAnsi" w:hAnsiTheme="minorHAnsi" w:cstheme="minorHAnsi"/>
          <w:b/>
          <w:szCs w:val="24"/>
          <w:lang w:val="es-ES_tradnl"/>
        </w:rPr>
      </w:pPr>
      <w:r w:rsidRPr="00AA568A">
        <w:rPr>
          <w:rFonts w:asciiTheme="minorHAnsi" w:hAnsiTheme="minorHAnsi" w:cstheme="minorHAnsi"/>
          <w:bCs/>
          <w:szCs w:val="24"/>
          <w:lang w:val="es-ES_tradnl"/>
        </w:rPr>
        <w:t>Este servicio de ancho de banda simétrico se ofrece bajo un esquema de renta mensual (adicional a la renta mensual del paquete que tenga contratado), donde el cliente puede recibir la misma velocidad de transmisión en la carga y descarga de información (sujeto a que las facilidades técnicas lo permitan).</w:t>
      </w:r>
    </w:p>
    <w:p w14:paraId="3C81D173" w14:textId="77777777" w:rsidR="00B14EBA" w:rsidRPr="002D1FA4" w:rsidRDefault="00B14EBA" w:rsidP="00B14EBA">
      <w:pPr>
        <w:rPr>
          <w:rFonts w:asciiTheme="minorHAnsi" w:hAnsiTheme="minorHAnsi" w:cstheme="minorHAnsi"/>
          <w:bCs/>
          <w:szCs w:val="24"/>
          <w:lang w:val="es-ES_tradnl"/>
        </w:rPr>
      </w:pPr>
    </w:p>
    <w:p w14:paraId="5B4CF534" w14:textId="77777777" w:rsidR="00B14EBA" w:rsidRPr="002D1FA4" w:rsidRDefault="00B14EBA" w:rsidP="00B14EBA">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3267B039" w14:textId="77777777" w:rsidR="00B14EBA" w:rsidRDefault="00B14EBA" w:rsidP="00B14EBA">
      <w:pPr>
        <w:rPr>
          <w:rFonts w:asciiTheme="minorHAnsi" w:hAnsiTheme="minorHAnsi" w:cstheme="minorHAnsi"/>
          <w:bCs/>
          <w:szCs w:val="24"/>
          <w:lang w:val="es-ES_tradnl"/>
        </w:rPr>
      </w:pPr>
      <w:r>
        <w:rPr>
          <w:rFonts w:asciiTheme="minorHAnsi" w:hAnsiTheme="minorHAnsi" w:cstheme="minorHAnsi"/>
          <w:bCs/>
          <w:szCs w:val="24"/>
          <w:lang w:val="es-ES_tradnl"/>
        </w:rPr>
        <w:t>Renta Mensual</w:t>
      </w:r>
    </w:p>
    <w:p w14:paraId="4EE03680" w14:textId="77777777" w:rsidR="00B14EBA" w:rsidRDefault="00AA568A" w:rsidP="00B14EBA">
      <w:pPr>
        <w:autoSpaceDE w:val="0"/>
        <w:autoSpaceDN w:val="0"/>
        <w:adjustRightInd w:val="0"/>
        <w:rPr>
          <w:rFonts w:ascii="Calibri" w:eastAsiaTheme="minorHAnsi" w:hAnsi="Calibri" w:cs="Calibri"/>
          <w:color w:val="000000"/>
          <w:sz w:val="22"/>
          <w:szCs w:val="22"/>
          <w:lang w:val="es-MX" w:eastAsia="en-US"/>
        </w:rPr>
      </w:pPr>
      <w:r w:rsidRPr="00305D63">
        <w:rPr>
          <w:rFonts w:asciiTheme="minorHAnsi" w:hAnsiTheme="minorHAnsi" w:cs="Arial"/>
          <w:bCs/>
          <w:sz w:val="22"/>
          <w:szCs w:val="22"/>
        </w:rPr>
        <w:t xml:space="preserve">Aplica un cargo mensual por concepto del servicio Velocidad Simétrica Telmex Negocio sin Límites 2 adicional al “Paquete Telmex Negocio Sin Límites 2” </w:t>
      </w:r>
      <w:r w:rsidRPr="00305D63">
        <w:rPr>
          <w:rFonts w:asciiTheme="minorHAnsi" w:hAnsiTheme="minorHAnsi" w:cs="Arial"/>
          <w:bCs/>
          <w:sz w:val="22"/>
          <w:szCs w:val="22"/>
          <w:lang w:val="es-MX"/>
        </w:rPr>
        <w:t xml:space="preserve">o “Paquete Telmex Negocio </w:t>
      </w:r>
      <w:r>
        <w:rPr>
          <w:rFonts w:asciiTheme="minorHAnsi" w:hAnsiTheme="minorHAnsi" w:cs="Arial"/>
          <w:bCs/>
          <w:sz w:val="22"/>
          <w:szCs w:val="22"/>
          <w:lang w:val="es-MX"/>
        </w:rPr>
        <w:t>Ilimitado</w:t>
      </w:r>
      <w:r w:rsidRPr="00305D63">
        <w:rPr>
          <w:rFonts w:asciiTheme="minorHAnsi" w:hAnsiTheme="minorHAnsi" w:cs="Arial"/>
          <w:bCs/>
          <w:sz w:val="22"/>
          <w:szCs w:val="22"/>
          <w:lang w:val="es-MX"/>
        </w:rPr>
        <w:t xml:space="preserve"> 2”</w:t>
      </w:r>
      <w:r w:rsidRPr="00305D63">
        <w:rPr>
          <w:rFonts w:asciiTheme="minorHAnsi" w:hAnsiTheme="minorHAnsi" w:cs="Arial"/>
          <w:bCs/>
          <w:sz w:val="22"/>
          <w:szCs w:val="22"/>
        </w:rPr>
        <w:t>.</w:t>
      </w:r>
    </w:p>
    <w:p w14:paraId="0A97A465" w14:textId="77777777" w:rsidR="00B14EBA" w:rsidRDefault="00B14EBA" w:rsidP="00B14EBA">
      <w:pPr>
        <w:autoSpaceDE w:val="0"/>
        <w:autoSpaceDN w:val="0"/>
        <w:adjustRightInd w:val="0"/>
        <w:rPr>
          <w:rFonts w:ascii="Calibri" w:eastAsiaTheme="minorHAnsi" w:hAnsi="Calibri" w:cs="Calibri"/>
          <w:color w:val="000000"/>
          <w:sz w:val="22"/>
          <w:szCs w:val="22"/>
          <w:lang w:val="es-MX" w:eastAsia="en-US"/>
        </w:rPr>
      </w:pPr>
    </w:p>
    <w:p w14:paraId="768A6CA3" w14:textId="77777777" w:rsidR="00B14EBA" w:rsidRDefault="00B14EBA" w:rsidP="00B14EBA">
      <w:pPr>
        <w:rPr>
          <w:rFonts w:asciiTheme="minorHAnsi" w:hAnsiTheme="minorHAnsi" w:cstheme="minorHAnsi"/>
          <w:bCs/>
          <w:szCs w:val="24"/>
          <w:lang w:val="es-ES_tradnl"/>
        </w:rPr>
      </w:pPr>
      <w:r>
        <w:rPr>
          <w:rFonts w:asciiTheme="minorHAnsi" w:hAnsiTheme="minorHAnsi" w:cstheme="minorHAnsi"/>
          <w:bCs/>
          <w:szCs w:val="24"/>
          <w:lang w:val="es-ES_tradnl"/>
        </w:rPr>
        <w:t>Velocidad Simétrica Telmex Negocio Sin Límites 2</w:t>
      </w:r>
    </w:p>
    <w:p w14:paraId="3776A107" w14:textId="77777777" w:rsidR="00B14EBA" w:rsidRDefault="00B14EBA" w:rsidP="00B14EBA">
      <w:pPr>
        <w:rPr>
          <w:rFonts w:asciiTheme="minorHAnsi" w:hAnsiTheme="minorHAnsi" w:cstheme="minorHAnsi"/>
          <w:bCs/>
          <w:szCs w:val="24"/>
          <w:lang w:val="es-ES_tradnl"/>
        </w:rPr>
      </w:pPr>
      <w:r>
        <w:rPr>
          <w:rFonts w:asciiTheme="minorHAnsi" w:hAnsiTheme="minorHAnsi" w:cstheme="minorHAnsi"/>
          <w:bCs/>
          <w:szCs w:val="24"/>
          <w:lang w:val="es-ES_tradnl"/>
        </w:rPr>
        <w:t>Renta Mensual sin impuestos: $387.94</w:t>
      </w:r>
    </w:p>
    <w:p w14:paraId="5D0C4E1A" w14:textId="77777777" w:rsidR="00B14EBA" w:rsidRPr="002D1FA4" w:rsidRDefault="00B14EBA" w:rsidP="00B14EBA">
      <w:pPr>
        <w:rPr>
          <w:rFonts w:asciiTheme="minorHAnsi" w:hAnsiTheme="minorHAnsi" w:cstheme="minorHAnsi"/>
          <w:bCs/>
          <w:szCs w:val="24"/>
        </w:rPr>
      </w:pPr>
      <w:r>
        <w:rPr>
          <w:rFonts w:asciiTheme="minorHAnsi" w:hAnsiTheme="minorHAnsi" w:cstheme="minorHAnsi"/>
          <w:bCs/>
          <w:szCs w:val="24"/>
          <w:lang w:val="es-ES_tradnl"/>
        </w:rPr>
        <w:t>Renta Mensual con impuestos: $450.00</w:t>
      </w:r>
    </w:p>
    <w:p w14:paraId="3C1D1D01" w14:textId="77777777" w:rsidR="00B14EBA" w:rsidRDefault="00B14EBA" w:rsidP="00B14EBA">
      <w:pPr>
        <w:autoSpaceDE w:val="0"/>
        <w:autoSpaceDN w:val="0"/>
        <w:adjustRightInd w:val="0"/>
        <w:rPr>
          <w:rFonts w:asciiTheme="minorHAnsi" w:hAnsiTheme="minorHAnsi" w:cstheme="minorHAnsi"/>
          <w:bCs/>
          <w:szCs w:val="24"/>
        </w:rPr>
      </w:pPr>
      <w:r w:rsidRPr="00D20CC5">
        <w:rPr>
          <w:rFonts w:ascii="Calibri" w:eastAsiaTheme="minorHAnsi" w:hAnsi="Calibri" w:cs="Calibri"/>
          <w:color w:val="000000"/>
          <w:sz w:val="20"/>
          <w:lang w:val="es-MX" w:eastAsia="en-US"/>
        </w:rPr>
        <w:t>Nota: La tarifa solicitada para registro obedece a la obligación de mi representada a registrar tarifas sin impuestos. Para fines de comunicación, la tarifa se muestra incluyendo los impuestos vigentes a la fecha de su solicitud de registro. En caso de que suceda un cambio en la tasa impositiva se aplicará el nuevo impuesto en el monto total a pagar por el usuario al momento de su facturación</w:t>
      </w:r>
      <w:r>
        <w:rPr>
          <w:rFonts w:ascii="Calibri" w:eastAsiaTheme="minorHAnsi" w:hAnsi="Calibri" w:cs="Calibri"/>
          <w:color w:val="000000"/>
          <w:sz w:val="16"/>
          <w:szCs w:val="16"/>
          <w:lang w:val="es-MX" w:eastAsia="en-US"/>
        </w:rPr>
        <w:t>.</w:t>
      </w:r>
    </w:p>
    <w:p w14:paraId="43EE75DF" w14:textId="77777777" w:rsidR="00B14EBA" w:rsidRPr="002D1FA4" w:rsidRDefault="00B14EBA" w:rsidP="00B14EBA">
      <w:pPr>
        <w:rPr>
          <w:rFonts w:asciiTheme="minorHAnsi" w:hAnsiTheme="minorHAnsi" w:cstheme="minorHAnsi"/>
          <w:bCs/>
          <w:szCs w:val="24"/>
        </w:rPr>
      </w:pPr>
    </w:p>
    <w:p w14:paraId="2E2CC2EE" w14:textId="77777777" w:rsidR="00B14EBA" w:rsidRPr="002D1FA4" w:rsidRDefault="00B14EBA" w:rsidP="00B14EBA">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063EF2EA"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Aplica para clientes Telmex.</w:t>
      </w:r>
    </w:p>
    <w:p w14:paraId="37F9B54E"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 xml:space="preserve">Aplicará para Paquete </w:t>
      </w:r>
      <w:r>
        <w:rPr>
          <w:rFonts w:asciiTheme="minorHAnsi" w:hAnsiTheme="minorHAnsi" w:cstheme="minorHAnsi"/>
          <w:bCs/>
          <w:szCs w:val="24"/>
        </w:rPr>
        <w:t xml:space="preserve">Telmex Negocio Sin Límites 2 </w:t>
      </w:r>
      <w:r w:rsidRPr="00D20CC5">
        <w:rPr>
          <w:rFonts w:asciiTheme="minorHAnsi" w:hAnsiTheme="minorHAnsi" w:cstheme="minorHAnsi"/>
          <w:bCs/>
          <w:szCs w:val="24"/>
        </w:rPr>
        <w:t>vigente y modificaciones subsecuentes a estos.</w:t>
      </w:r>
    </w:p>
    <w:p w14:paraId="01AD30F4"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 xml:space="preserve">El Cliente se obliga a pagar a Telmex por el Servicio contratado, las tarifas y cargos </w:t>
      </w:r>
    </w:p>
    <w:p w14:paraId="6C3BBC48"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 xml:space="preserve">que se establecen en el contrato.  </w:t>
      </w:r>
    </w:p>
    <w:p w14:paraId="4AB3067A" w14:textId="77777777" w:rsidR="00B14EBA" w:rsidRPr="00D20CC5" w:rsidRDefault="00AA568A" w:rsidP="00B14EBA">
      <w:pPr>
        <w:ind w:right="170"/>
        <w:jc w:val="both"/>
        <w:rPr>
          <w:rFonts w:asciiTheme="minorHAnsi" w:hAnsiTheme="minorHAnsi" w:cstheme="minorHAnsi"/>
          <w:bCs/>
          <w:szCs w:val="24"/>
        </w:rPr>
      </w:pPr>
      <w:r w:rsidRPr="00AA568A">
        <w:rPr>
          <w:rFonts w:asciiTheme="minorHAnsi" w:hAnsiTheme="minorHAnsi" w:cstheme="minorHAnsi"/>
          <w:bCs/>
          <w:szCs w:val="24"/>
        </w:rPr>
        <w:t>Los cargos por concepto de Renta Mensual de Velocidad Simétrica Telmex Negocio Sin Límites 2 son independientes de los cargos asociados con el “Paquete Telmex Negocio Sin Límites 2” o “Paquete Telmex Negocio Ilimitado 2” y de cualquier otro servicio contratado por el cliente con Telmex</w:t>
      </w:r>
      <w:r w:rsidR="00B14EBA" w:rsidRPr="00D20CC5">
        <w:rPr>
          <w:rFonts w:asciiTheme="minorHAnsi" w:hAnsiTheme="minorHAnsi" w:cstheme="minorHAnsi"/>
          <w:bCs/>
          <w:szCs w:val="24"/>
        </w:rPr>
        <w:t xml:space="preserve">. </w:t>
      </w:r>
    </w:p>
    <w:p w14:paraId="510C4B83"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 xml:space="preserve">La Velocidad </w:t>
      </w:r>
      <w:r>
        <w:rPr>
          <w:rFonts w:asciiTheme="minorHAnsi" w:hAnsiTheme="minorHAnsi" w:cstheme="minorHAnsi"/>
          <w:bCs/>
          <w:szCs w:val="24"/>
        </w:rPr>
        <w:t>S</w:t>
      </w:r>
      <w:r w:rsidRPr="00D20CC5">
        <w:rPr>
          <w:rFonts w:asciiTheme="minorHAnsi" w:hAnsiTheme="minorHAnsi" w:cstheme="minorHAnsi"/>
          <w:bCs/>
          <w:szCs w:val="24"/>
        </w:rPr>
        <w:t xml:space="preserve">imétrica </w:t>
      </w:r>
      <w:r>
        <w:rPr>
          <w:rFonts w:asciiTheme="minorHAnsi" w:hAnsiTheme="minorHAnsi" w:cstheme="minorHAnsi"/>
          <w:bCs/>
          <w:szCs w:val="24"/>
        </w:rPr>
        <w:t>Telmex Negocio Sin Límites 2</w:t>
      </w:r>
      <w:r w:rsidRPr="00D20CC5">
        <w:rPr>
          <w:rFonts w:asciiTheme="minorHAnsi" w:hAnsiTheme="minorHAnsi" w:cstheme="minorHAnsi"/>
          <w:bCs/>
          <w:szCs w:val="24"/>
        </w:rPr>
        <w:t xml:space="preserve"> no tiene cargo de contratación o activación.</w:t>
      </w:r>
    </w:p>
    <w:p w14:paraId="5FB9CE95" w14:textId="77777777" w:rsidR="00B14EBA" w:rsidRPr="002D1FA4" w:rsidRDefault="00B14EBA" w:rsidP="00B14EBA">
      <w:pPr>
        <w:rPr>
          <w:rFonts w:asciiTheme="minorHAnsi" w:hAnsiTheme="minorHAnsi" w:cstheme="minorHAnsi"/>
          <w:szCs w:val="24"/>
        </w:rPr>
      </w:pPr>
    </w:p>
    <w:p w14:paraId="76371CD7" w14:textId="77777777" w:rsidR="00B14EBA" w:rsidRPr="002D1FA4" w:rsidRDefault="00B14EBA" w:rsidP="00B14EBA">
      <w:pPr>
        <w:outlineLvl w:val="0"/>
        <w:rPr>
          <w:rFonts w:asciiTheme="minorHAnsi" w:hAnsiTheme="minorHAnsi" w:cstheme="minorHAnsi"/>
          <w:b/>
          <w:szCs w:val="24"/>
        </w:rPr>
      </w:pPr>
      <w:r w:rsidRPr="002D1FA4">
        <w:rPr>
          <w:rFonts w:asciiTheme="minorHAnsi" w:hAnsiTheme="minorHAnsi" w:cstheme="minorHAnsi"/>
          <w:b/>
          <w:szCs w:val="24"/>
        </w:rPr>
        <w:t>Políticas Comerciales</w:t>
      </w:r>
    </w:p>
    <w:p w14:paraId="3B5A67D4"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Para la provisión del servicio de Velocidad Simétrica Telmex Negocio sin Límites 2 se requiere que el cliente tenga contratado un “Paquete Telmex Negocio Sin Límites 2” o un “Paquete Telmex Negocio Ilimitado 2” en la misma línea donde se aprovisionará.</w:t>
      </w:r>
    </w:p>
    <w:p w14:paraId="164E1672"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Aplica para paquetes nuevos y existentes.</w:t>
      </w:r>
    </w:p>
    <w:p w14:paraId="4CBFD281"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Es requisito indispensable que la línea donde tienen contratado el paquete no presente adeudos vencidos para que la Velocidad simétrica Telmex Negocio sin Límites 2 aplique y se facture correctamente.</w:t>
      </w:r>
    </w:p>
    <w:p w14:paraId="75FB7674"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La contratación está restringida a una velocidad simétrica por “Paquete Telmex Negocio Sin Límites 2” o “Paquete Telmex Negocio Ilimitado 2” contratado.</w:t>
      </w:r>
    </w:p>
    <w:p w14:paraId="4AFC26F1"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La Velocidad Simétrica Telmex Negocio sin Límites 2 aplica siempre y cuando las condiciones técnicas de equipamiento lo permitan y podría variar en función de factores que incluyen limitaciones del dispositivo, de la red y otros.</w:t>
      </w:r>
    </w:p>
    <w:p w14:paraId="466ECD7B"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No existe periodo mínimo de contratación.</w:t>
      </w:r>
    </w:p>
    <w:p w14:paraId="23CDD109"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 xml:space="preserve">En caso de baja o cancelación de Velocidad Simétrica Telmex Negocio sin Límites 2 el servicio de infinitum regresará a la configuración vigente en el “Paquete Telmex Negocio Sin Límites 2” o “Paquete Telmex Negocio Ilimitado 2” según sea el caso. </w:t>
      </w:r>
    </w:p>
    <w:p w14:paraId="29D90895"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En caso de cambio o baja del “Paquete Telmex Negocio Sin Límites 2” o “Paquete Telmex Negocio Ilimitado 2” el servicio de Velocidad Simétrica Telmex Negocio sin Límites 2 se dará de baja.</w:t>
      </w:r>
    </w:p>
    <w:p w14:paraId="062B0C75"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Al realizar un cambio de domicilio, el servicio mantiene el ancho de banda original del Paquete Telmex Negocio Sin Límites 2 o Paquete Telmex Negocio Ilimitado 2” y la Velocidad Simétrica Telmex Negocio sin Límites 2 siempre y cuando las facilidades técnicas así lo permitan</w:t>
      </w:r>
    </w:p>
    <w:p w14:paraId="3C898D31"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 xml:space="preserve">El plan no puede ser contratado para fines distintos a los de uso comercial, no incluye aquellos con operaciones de tipo </w:t>
      </w:r>
      <w:proofErr w:type="spellStart"/>
      <w:r w:rsidRPr="00AA568A">
        <w:rPr>
          <w:rFonts w:asciiTheme="minorHAnsi" w:hAnsiTheme="minorHAnsi" w:cstheme="minorHAnsi"/>
          <w:bCs/>
          <w:szCs w:val="24"/>
          <w:lang w:val="es-ES_tradnl"/>
        </w:rPr>
        <w:t>call</w:t>
      </w:r>
      <w:proofErr w:type="spellEnd"/>
      <w:r w:rsidRPr="00AA568A">
        <w:rPr>
          <w:rFonts w:asciiTheme="minorHAnsi" w:hAnsiTheme="minorHAnsi" w:cstheme="minorHAnsi"/>
          <w:bCs/>
          <w:szCs w:val="24"/>
          <w:lang w:val="es-ES_tradnl"/>
        </w:rPr>
        <w:t xml:space="preserve"> center, ni revendedores de servicios.</w:t>
      </w:r>
    </w:p>
    <w:p w14:paraId="03FA5C7B"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Aplica únicamente para IP dinámica.</w:t>
      </w:r>
    </w:p>
    <w:p w14:paraId="36BA9FB2" w14:textId="77777777" w:rsidR="00B14EB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308D2E4E"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Promoción Velocidad Simétrica: </w:t>
      </w:r>
    </w:p>
    <w:p w14:paraId="33363A7B" w14:textId="77777777" w:rsidR="00B14EBA"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Al contratar la Velocidad Simétrica </w:t>
      </w:r>
      <w:r>
        <w:rPr>
          <w:rFonts w:asciiTheme="minorHAnsi" w:hAnsiTheme="minorHAnsi" w:cstheme="minorHAnsi"/>
          <w:bCs/>
          <w:szCs w:val="24"/>
          <w:lang w:val="es-ES_tradnl"/>
        </w:rPr>
        <w:t>Telmex Negocio Sin Límites 2</w:t>
      </w:r>
      <w:r w:rsidRPr="002C79DE">
        <w:rPr>
          <w:rFonts w:asciiTheme="minorHAnsi" w:hAnsiTheme="minorHAnsi" w:cstheme="minorHAnsi"/>
          <w:bCs/>
          <w:szCs w:val="24"/>
          <w:lang w:val="es-ES_tradnl"/>
        </w:rPr>
        <w:t xml:space="preserve"> y suscribir un servicio de valor</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agregado participante, el cliente podrá recibir hasta 8 meses sin costo de Velocidad</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Simétrica </w:t>
      </w:r>
      <w:r>
        <w:rPr>
          <w:rFonts w:asciiTheme="minorHAnsi" w:hAnsiTheme="minorHAnsi" w:cstheme="minorHAnsi"/>
          <w:bCs/>
          <w:szCs w:val="24"/>
          <w:lang w:val="es-ES_tradnl"/>
        </w:rPr>
        <w:t>Telmex Negocio Sin Límites 2</w:t>
      </w:r>
      <w:r w:rsidRPr="002C79DE">
        <w:rPr>
          <w:rFonts w:asciiTheme="minorHAnsi" w:hAnsiTheme="minorHAnsi" w:cstheme="minorHAnsi"/>
          <w:bCs/>
          <w:szCs w:val="24"/>
          <w:lang w:val="es-ES_tradnl"/>
        </w:rPr>
        <w:t>, sujeto a lo siguiente:</w:t>
      </w:r>
    </w:p>
    <w:p w14:paraId="426E59D9"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En contrataciones de Velocidad Simétrica </w:t>
      </w:r>
      <w:r>
        <w:rPr>
          <w:rFonts w:asciiTheme="minorHAnsi" w:hAnsiTheme="minorHAnsi" w:cstheme="minorHAnsi"/>
          <w:bCs/>
          <w:szCs w:val="24"/>
          <w:lang w:val="es-ES_tradnl"/>
        </w:rPr>
        <w:t>Telmex Negocio Sin Límites 2</w:t>
      </w:r>
      <w:r w:rsidRPr="002C79DE">
        <w:rPr>
          <w:rFonts w:asciiTheme="minorHAnsi" w:hAnsiTheme="minorHAnsi" w:cstheme="minorHAnsi"/>
          <w:bCs/>
          <w:szCs w:val="24"/>
          <w:lang w:val="es-ES_tradnl"/>
        </w:rPr>
        <w:t>, se otorgará hasta un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periodo de 8 meses sin costo cuando el cliente contrate o tenga contratado un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Servicio de Valor Agregado participante (servicios de almacenamiento,</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seguridad y comunicación a </w:t>
      </w:r>
      <w:r w:rsidRPr="002C79DE">
        <w:rPr>
          <w:rFonts w:asciiTheme="minorHAnsi" w:hAnsiTheme="minorHAnsi" w:cstheme="minorHAnsi"/>
          <w:bCs/>
          <w:szCs w:val="24"/>
          <w:lang w:val="es-ES_tradnl"/>
        </w:rPr>
        <w:lastRenderedPageBreak/>
        <w:t>través de las redes virtuales -nube-, entre otros) con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cargo a su recibo Telmex o cuenta maestra. </w:t>
      </w:r>
    </w:p>
    <w:p w14:paraId="1E79B985"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b) Los ciclos de facturación sin beneficio se continuarán cobrando normalmente.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c) El servicio de valor agregado participante se encuentra sujeto a sus propios términos y condiciones definidos por el proveedor del servicio.</w:t>
      </w:r>
    </w:p>
    <w:p w14:paraId="3ECED512"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d) Los clientes que ya tengan contratado del servicio Velocidad Simétrica </w:t>
      </w:r>
      <w:r>
        <w:rPr>
          <w:rFonts w:asciiTheme="minorHAnsi" w:hAnsiTheme="minorHAnsi" w:cstheme="minorHAnsi"/>
          <w:bCs/>
          <w:szCs w:val="24"/>
          <w:lang w:val="es-ES_tradnl"/>
        </w:rPr>
        <w:t>Telmex Negocio Sin Límites 2</w:t>
      </w:r>
      <w:r w:rsidRPr="002C79DE">
        <w:rPr>
          <w:rFonts w:asciiTheme="minorHAnsi" w:hAnsiTheme="minorHAnsi" w:cstheme="minorHAnsi"/>
          <w:bCs/>
          <w:szCs w:val="24"/>
          <w:lang w:val="es-ES_tradnl"/>
        </w:rPr>
        <w:t xml:space="preserve"> y que en los meses sucesivos contraten un servicio de Valor</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Agregado participante con cargo a su recibo Telmex, recibirán el beneficio a</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partir del siguiente mes de contratación contado a partir de la fecha de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suscripción del servicio de valor agregado participante. El beneficio se otorgará</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únicamente si el Paquete asociado al servicio de Velocidad Simétrica</w:t>
      </w:r>
      <w:r>
        <w:rPr>
          <w:rFonts w:asciiTheme="minorHAnsi" w:hAnsiTheme="minorHAnsi" w:cstheme="minorHAnsi"/>
          <w:bCs/>
          <w:szCs w:val="24"/>
          <w:lang w:val="es-ES_tradnl"/>
        </w:rPr>
        <w:t xml:space="preserve"> Telmex Negocio Sin Límites 2 </w:t>
      </w:r>
      <w:r w:rsidRPr="002C79DE">
        <w:rPr>
          <w:rFonts w:asciiTheme="minorHAnsi" w:hAnsiTheme="minorHAnsi" w:cstheme="minorHAnsi"/>
          <w:bCs/>
          <w:szCs w:val="24"/>
          <w:lang w:val="es-ES_tradnl"/>
        </w:rPr>
        <w:t xml:space="preserve">no presenta adeudos vencidos. </w:t>
      </w:r>
    </w:p>
    <w:p w14:paraId="1FD0DE65"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e) Si el cliente cambia de paquete comercial y contrata su respectiva velocidad</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simétrica o realiza un cambio de domicilio antes de terminar el periodo de los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meses promocionales, la promoción se conserva conforme a los meses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restantes, siempre y cuando las facilidades técnicas lo permitan. </w:t>
      </w:r>
    </w:p>
    <w:p w14:paraId="2AF08DC7" w14:textId="77777777" w:rsidR="00AA568A" w:rsidRPr="00AA568A" w:rsidRDefault="00B14EBA" w:rsidP="00AA568A">
      <w:pPr>
        <w:rPr>
          <w:rFonts w:asciiTheme="minorHAnsi" w:hAnsiTheme="minorHAnsi" w:cstheme="minorHAnsi"/>
          <w:bCs/>
          <w:szCs w:val="24"/>
          <w:lang w:val="es-ES_tradnl"/>
        </w:rPr>
      </w:pPr>
      <w:r w:rsidRPr="002C79DE">
        <w:rPr>
          <w:rFonts w:asciiTheme="minorHAnsi" w:hAnsiTheme="minorHAnsi" w:cstheme="minorHAnsi"/>
          <w:bCs/>
          <w:szCs w:val="24"/>
          <w:lang w:val="es-ES_tradnl"/>
        </w:rPr>
        <w:t>f)</w:t>
      </w:r>
      <w:r w:rsidR="00AA568A">
        <w:rPr>
          <w:rFonts w:asciiTheme="minorHAnsi" w:hAnsiTheme="minorHAnsi" w:cstheme="minorHAnsi"/>
          <w:bCs/>
          <w:szCs w:val="24"/>
          <w:lang w:val="es-ES_tradnl"/>
        </w:rPr>
        <w:t xml:space="preserve"> </w:t>
      </w:r>
      <w:r w:rsidR="00AA568A" w:rsidRPr="00AA568A">
        <w:rPr>
          <w:rFonts w:asciiTheme="minorHAnsi" w:hAnsiTheme="minorHAnsi" w:cstheme="minorHAnsi"/>
          <w:bCs/>
          <w:szCs w:val="24"/>
          <w:lang w:val="es-ES_tradnl"/>
        </w:rPr>
        <w:t>Los meses de promoción son continuos, por lo que, si se suspende el servicio debido a adeudos del “Paquete Telmex Negocio Sin Límites 2”, o “Paquete Telmex Negocio Ilimitado 2” y/o del servicio de valor agregado asociado al servicio de Velocidad Simétrica Telmex Negocio Sin Límites 2, el tiempo durante el cual esté suspendido se contabilizará en el periodo de la promoción.</w:t>
      </w:r>
    </w:p>
    <w:p w14:paraId="697BD0E6" w14:textId="77777777" w:rsidR="00B14EBA" w:rsidRPr="002C79DE"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g)</w:t>
      </w:r>
      <w:r>
        <w:rPr>
          <w:rFonts w:asciiTheme="minorHAnsi" w:hAnsiTheme="minorHAnsi" w:cstheme="minorHAnsi"/>
          <w:bCs/>
          <w:szCs w:val="24"/>
          <w:lang w:val="es-ES_tradnl"/>
        </w:rPr>
        <w:t xml:space="preserve"> </w:t>
      </w:r>
      <w:r w:rsidRPr="00AA568A">
        <w:rPr>
          <w:rFonts w:asciiTheme="minorHAnsi" w:hAnsiTheme="minorHAnsi" w:cstheme="minorHAnsi"/>
          <w:bCs/>
          <w:szCs w:val="24"/>
          <w:lang w:val="es-ES_tradnl"/>
        </w:rPr>
        <w:t>En caso de que el cliente solicite la cancelación definitiva del “Paquete Telmex Negocio Sin Límites 2” o “Paquete Telmex Negocio Ilimitado 2” y/o cancela la suscripción del servicio de valor agregado participante asociado al servicio de Velocidad Simétrica Telmex Negocio Sin Límites 2, la promoción también se dará de baja.</w:t>
      </w:r>
      <w:r w:rsidR="00B14EBA" w:rsidRPr="002C79DE">
        <w:rPr>
          <w:rFonts w:asciiTheme="minorHAnsi" w:hAnsiTheme="minorHAnsi" w:cstheme="minorHAnsi"/>
          <w:bCs/>
          <w:szCs w:val="24"/>
          <w:lang w:val="es-ES_tradnl"/>
        </w:rPr>
        <w:t xml:space="preserve"> </w:t>
      </w:r>
    </w:p>
    <w:p w14:paraId="4E09FDF1"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h) La promoción aplicará mientras el cliente mantenga contratado el servicio de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valor agregado; en caso de cancelar cualquiera de estos servicios participantes,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el cliente perderá la promoción. </w:t>
      </w:r>
    </w:p>
    <w:p w14:paraId="705FE016" w14:textId="77777777" w:rsidR="00B14EBA" w:rsidRPr="002D1FA4"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i) Aplica únicamente dentro de las vigencias de las campañas promocionales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comunicadas por Telmex a través de los canales de venta participantes.</w:t>
      </w:r>
    </w:p>
    <w:p w14:paraId="2924AE85" w14:textId="77777777" w:rsidR="00B14EBA" w:rsidRDefault="00B14EBA" w:rsidP="00B14EBA">
      <w:pPr>
        <w:outlineLvl w:val="0"/>
        <w:rPr>
          <w:rFonts w:asciiTheme="minorHAnsi" w:hAnsiTheme="minorHAnsi" w:cstheme="minorHAnsi"/>
          <w:b/>
          <w:szCs w:val="24"/>
          <w:lang w:val="es-ES_tradnl"/>
        </w:rPr>
      </w:pPr>
    </w:p>
    <w:p w14:paraId="7F47E7F9" w14:textId="77777777" w:rsidR="00B14EBA" w:rsidRPr="002D1FA4" w:rsidRDefault="00B14EBA" w:rsidP="00B14EBA">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049B3C7D" w14:textId="77777777" w:rsidR="00B14EBA" w:rsidRDefault="00B14EBA" w:rsidP="00B14EBA">
      <w:pPr>
        <w:rPr>
          <w:rStyle w:val="Ttulo3Car"/>
          <w:rFonts w:asciiTheme="minorHAnsi" w:hAnsiTheme="minorHAnsi" w:cstheme="minorHAnsi"/>
          <w:sz w:val="28"/>
          <w:szCs w:val="28"/>
        </w:rPr>
      </w:pPr>
      <w:r w:rsidRPr="002C79DE">
        <w:rPr>
          <w:rFonts w:asciiTheme="minorHAnsi" w:hAnsiTheme="minorHAnsi" w:cstheme="minorHAnsi"/>
          <w:bCs/>
          <w:szCs w:val="24"/>
        </w:rPr>
        <w:t>Indefinida a partir de su autorización por el IFT y hasta nuevo aviso.</w:t>
      </w:r>
    </w:p>
    <w:p w14:paraId="526C32CB" w14:textId="77777777" w:rsidR="00B14EBA" w:rsidRDefault="00B14EBA" w:rsidP="00FA68A0">
      <w:pPr>
        <w:rPr>
          <w:rStyle w:val="Ttulo3Car"/>
          <w:rFonts w:asciiTheme="minorHAnsi" w:hAnsiTheme="minorHAnsi" w:cstheme="minorHAnsi"/>
          <w:sz w:val="28"/>
          <w:szCs w:val="28"/>
        </w:rPr>
      </w:pPr>
    </w:p>
    <w:p w14:paraId="1BE5761B" w14:textId="77777777" w:rsidR="00B14EBA" w:rsidRDefault="00B14EBA" w:rsidP="00FA68A0">
      <w:pPr>
        <w:rPr>
          <w:rStyle w:val="Ttulo3Car"/>
          <w:rFonts w:asciiTheme="minorHAnsi" w:hAnsiTheme="minorHAnsi" w:cstheme="minorHAnsi"/>
          <w:sz w:val="28"/>
          <w:szCs w:val="28"/>
        </w:rPr>
      </w:pPr>
    </w:p>
    <w:p w14:paraId="4CF0B3EA" w14:textId="77777777" w:rsidR="00B14EBA" w:rsidRDefault="00B14EBA" w:rsidP="00FA68A0">
      <w:pPr>
        <w:rPr>
          <w:rStyle w:val="Ttulo3Car"/>
          <w:rFonts w:asciiTheme="minorHAnsi" w:hAnsiTheme="minorHAnsi" w:cstheme="minorHAnsi"/>
          <w:sz w:val="28"/>
          <w:szCs w:val="28"/>
        </w:rPr>
      </w:pPr>
    </w:p>
    <w:p w14:paraId="4932E422" w14:textId="77777777" w:rsidR="00B14EBA" w:rsidRDefault="00B14EBA" w:rsidP="00FA68A0">
      <w:pPr>
        <w:rPr>
          <w:rStyle w:val="Ttulo3Car"/>
          <w:rFonts w:asciiTheme="minorHAnsi" w:hAnsiTheme="minorHAnsi" w:cstheme="minorHAnsi"/>
          <w:sz w:val="28"/>
          <w:szCs w:val="28"/>
        </w:rPr>
      </w:pPr>
    </w:p>
    <w:p w14:paraId="4066DB2C" w14:textId="77777777" w:rsidR="00B32C51" w:rsidRDefault="00B32C51" w:rsidP="00FA68A0">
      <w:pPr>
        <w:rPr>
          <w:rStyle w:val="Ttulo3Car"/>
          <w:rFonts w:asciiTheme="minorHAnsi" w:hAnsiTheme="minorHAnsi" w:cstheme="minorHAnsi"/>
          <w:sz w:val="28"/>
          <w:szCs w:val="28"/>
        </w:rPr>
      </w:pPr>
    </w:p>
    <w:p w14:paraId="44F2F343" w14:textId="77777777" w:rsidR="00B32C51" w:rsidRDefault="00B32C51" w:rsidP="00FA68A0">
      <w:pPr>
        <w:rPr>
          <w:rStyle w:val="Ttulo3Car"/>
          <w:rFonts w:asciiTheme="minorHAnsi" w:hAnsiTheme="minorHAnsi" w:cstheme="minorHAnsi"/>
          <w:sz w:val="28"/>
          <w:szCs w:val="28"/>
        </w:rPr>
      </w:pPr>
    </w:p>
    <w:p w14:paraId="376B27BC" w14:textId="77777777" w:rsidR="00B32C51" w:rsidRDefault="00B32C51" w:rsidP="00FA68A0">
      <w:pPr>
        <w:rPr>
          <w:rStyle w:val="Ttulo3Car"/>
          <w:rFonts w:asciiTheme="minorHAnsi" w:hAnsiTheme="minorHAnsi" w:cstheme="minorHAnsi"/>
          <w:sz w:val="28"/>
          <w:szCs w:val="28"/>
        </w:rPr>
      </w:pPr>
    </w:p>
    <w:p w14:paraId="24E01B55" w14:textId="77777777" w:rsidR="00B14EBA" w:rsidRPr="00D10C1D" w:rsidRDefault="00B14EBA" w:rsidP="00B14EBA">
      <w:pPr>
        <w:rPr>
          <w:rStyle w:val="Ttulo3Car"/>
          <w:rFonts w:asciiTheme="minorHAnsi" w:hAnsiTheme="minorHAnsi" w:cstheme="minorHAnsi"/>
          <w:sz w:val="28"/>
          <w:szCs w:val="28"/>
        </w:rPr>
      </w:pPr>
      <w:bookmarkStart w:id="223" w:name="_Toc162342596"/>
      <w:r w:rsidRPr="00D10C1D">
        <w:rPr>
          <w:rStyle w:val="Ttulo3Car"/>
          <w:rFonts w:asciiTheme="minorHAnsi" w:hAnsiTheme="minorHAnsi" w:cstheme="minorHAnsi"/>
          <w:sz w:val="28"/>
          <w:szCs w:val="28"/>
        </w:rPr>
        <w:lastRenderedPageBreak/>
        <w:t>X</w:t>
      </w:r>
      <w:r w:rsidR="006333DD">
        <w:rPr>
          <w:rStyle w:val="Ttulo3Car"/>
          <w:rFonts w:asciiTheme="minorHAnsi" w:hAnsiTheme="minorHAnsi" w:cstheme="minorHAnsi"/>
          <w:sz w:val="28"/>
          <w:szCs w:val="28"/>
        </w:rPr>
        <w:t>X</w:t>
      </w:r>
      <w:r w:rsidR="009957CE">
        <w:rPr>
          <w:rStyle w:val="Ttulo3Car"/>
          <w:rFonts w:asciiTheme="minorHAnsi" w:hAnsiTheme="minorHAnsi" w:cstheme="minorHAnsi"/>
          <w:sz w:val="28"/>
          <w:szCs w:val="28"/>
        </w:rPr>
        <w:t>VIII</w:t>
      </w:r>
      <w:r w:rsidRPr="00D10C1D">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VELOCIDAD SIMÉTRICA TELMEX NEGOCIO SIN LÍMITES 3</w:t>
      </w:r>
      <w:bookmarkEnd w:id="223"/>
    </w:p>
    <w:p w14:paraId="44856305" w14:textId="77777777" w:rsidR="00B14EBA" w:rsidRPr="00D10C1D" w:rsidRDefault="00B14EBA" w:rsidP="00B14EBA">
      <w:pPr>
        <w:rPr>
          <w:rFonts w:asciiTheme="minorHAnsi" w:hAnsiTheme="minorHAnsi" w:cstheme="minorHAnsi"/>
          <w:b/>
          <w:szCs w:val="24"/>
        </w:rPr>
      </w:pPr>
    </w:p>
    <w:p w14:paraId="4C349A2C" w14:textId="77777777" w:rsidR="00B14EBA" w:rsidRPr="00D10C1D" w:rsidRDefault="00B14EBA" w:rsidP="00B14EBA">
      <w:pPr>
        <w:outlineLvl w:val="0"/>
        <w:rPr>
          <w:rFonts w:asciiTheme="minorHAnsi" w:hAnsiTheme="minorHAnsi" w:cstheme="minorHAnsi"/>
          <w:b/>
          <w:szCs w:val="24"/>
        </w:rPr>
      </w:pPr>
      <w:r w:rsidRPr="00D10C1D">
        <w:rPr>
          <w:rFonts w:asciiTheme="minorHAnsi" w:hAnsiTheme="minorHAnsi" w:cstheme="minorHAnsi"/>
          <w:b/>
          <w:szCs w:val="24"/>
        </w:rPr>
        <w:t>Número de Inscripción:</w:t>
      </w:r>
      <w:r>
        <w:rPr>
          <w:rFonts w:asciiTheme="minorHAnsi" w:hAnsiTheme="minorHAnsi" w:cstheme="minorHAnsi"/>
          <w:b/>
          <w:szCs w:val="24"/>
        </w:rPr>
        <w:t xml:space="preserve"> </w:t>
      </w:r>
      <w:r w:rsidR="00FE753E" w:rsidRPr="00FE753E">
        <w:rPr>
          <w:rFonts w:asciiTheme="minorHAnsi" w:hAnsiTheme="minorHAnsi" w:cstheme="minorHAnsi"/>
          <w:b/>
          <w:sz w:val="28"/>
          <w:szCs w:val="28"/>
        </w:rPr>
        <w:t>825449</w:t>
      </w:r>
    </w:p>
    <w:p w14:paraId="190B5E48" w14:textId="77777777" w:rsidR="00B14EBA" w:rsidRPr="00D10C1D" w:rsidRDefault="00B14EBA" w:rsidP="00B14EBA">
      <w:pPr>
        <w:rPr>
          <w:rFonts w:asciiTheme="minorHAnsi" w:hAnsiTheme="minorHAnsi" w:cstheme="minorHAnsi"/>
          <w:szCs w:val="24"/>
        </w:rPr>
      </w:pPr>
    </w:p>
    <w:p w14:paraId="642CB0E4" w14:textId="77777777" w:rsidR="00B14EBA" w:rsidRPr="00D10C1D" w:rsidRDefault="00B14EBA" w:rsidP="00B14EBA">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Nombre del Servicio:</w:t>
      </w:r>
    </w:p>
    <w:p w14:paraId="218B18A3" w14:textId="77777777" w:rsidR="00B14EBA" w:rsidRPr="00D10C1D" w:rsidRDefault="00B14EBA" w:rsidP="00B14EBA">
      <w:pPr>
        <w:rPr>
          <w:rFonts w:asciiTheme="minorHAnsi" w:hAnsiTheme="minorHAnsi" w:cstheme="minorHAnsi"/>
          <w:bCs/>
          <w:szCs w:val="24"/>
          <w:lang w:val="es-ES_tradnl"/>
        </w:rPr>
      </w:pPr>
      <w:r>
        <w:rPr>
          <w:rFonts w:asciiTheme="minorHAnsi" w:hAnsiTheme="minorHAnsi" w:cstheme="minorHAnsi"/>
          <w:bCs/>
          <w:szCs w:val="24"/>
          <w:lang w:val="es-ES_tradnl"/>
        </w:rPr>
        <w:t>Velocidad Simétrica Telmex Negocio Sin Límites 3</w:t>
      </w:r>
      <w:r w:rsidRPr="00D10C1D">
        <w:rPr>
          <w:rFonts w:asciiTheme="minorHAnsi" w:hAnsiTheme="minorHAnsi" w:cstheme="minorHAnsi"/>
          <w:bCs/>
          <w:szCs w:val="24"/>
          <w:lang w:val="es-ES_tradnl"/>
        </w:rPr>
        <w:t>.</w:t>
      </w:r>
    </w:p>
    <w:p w14:paraId="703CD7B7" w14:textId="77777777" w:rsidR="00B14EBA" w:rsidRDefault="00B14EBA" w:rsidP="00B14EBA">
      <w:pPr>
        <w:outlineLvl w:val="0"/>
        <w:rPr>
          <w:rFonts w:asciiTheme="minorHAnsi" w:hAnsiTheme="minorHAnsi" w:cstheme="minorHAnsi"/>
          <w:b/>
          <w:szCs w:val="24"/>
          <w:lang w:val="es-ES_tradnl"/>
        </w:rPr>
      </w:pPr>
    </w:p>
    <w:p w14:paraId="692C71A7" w14:textId="77777777" w:rsidR="00B14EBA" w:rsidRPr="00D10C1D" w:rsidRDefault="00B14EBA" w:rsidP="00B14EBA">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Descripción:</w:t>
      </w:r>
    </w:p>
    <w:p w14:paraId="6910FC57" w14:textId="77777777" w:rsidR="00BD573E" w:rsidRPr="00BD573E" w:rsidRDefault="00BD573E" w:rsidP="00BD573E">
      <w:pPr>
        <w:outlineLvl w:val="0"/>
        <w:rPr>
          <w:rFonts w:asciiTheme="minorHAnsi" w:hAnsiTheme="minorHAnsi" w:cstheme="minorHAnsi"/>
          <w:bCs/>
          <w:szCs w:val="24"/>
          <w:lang w:val="es-ES_tradnl"/>
        </w:rPr>
      </w:pPr>
      <w:r w:rsidRPr="00BD573E">
        <w:rPr>
          <w:rFonts w:asciiTheme="minorHAnsi" w:hAnsiTheme="minorHAnsi" w:cstheme="minorHAnsi"/>
          <w:bCs/>
          <w:szCs w:val="24"/>
          <w:lang w:val="es-ES_tradnl"/>
        </w:rPr>
        <w:t>Es un servicio opcional para los clientes Comerciales que cuenten con “Paquete Telmex Negocio Sin Límites 3” o “Paquete Telmex Negocio Ilimitado 3” que consiste en hacer simétrica la velocidad del Infinitum con una tasa de transmisión bidireccional.</w:t>
      </w:r>
    </w:p>
    <w:p w14:paraId="4BAD8C4B" w14:textId="77777777" w:rsidR="00B14EBA" w:rsidRPr="002D1FA4" w:rsidRDefault="00BD573E" w:rsidP="00BD573E">
      <w:pPr>
        <w:outlineLvl w:val="0"/>
        <w:rPr>
          <w:rFonts w:asciiTheme="minorHAnsi" w:hAnsiTheme="minorHAnsi" w:cstheme="minorHAnsi"/>
          <w:b/>
          <w:szCs w:val="24"/>
          <w:lang w:val="es-ES_tradnl"/>
        </w:rPr>
      </w:pPr>
      <w:r w:rsidRPr="00BD573E">
        <w:rPr>
          <w:rFonts w:asciiTheme="minorHAnsi" w:hAnsiTheme="minorHAnsi" w:cstheme="minorHAnsi"/>
          <w:bCs/>
          <w:szCs w:val="24"/>
          <w:lang w:val="es-ES_tradnl"/>
        </w:rPr>
        <w:t>Este servicio de ancho de banda simétrico se ofrece bajo un esquema de renta mensual (adicional a la renta mensual del paquete que tenga contratado), donde el cliente puede recibir la misma velocidad de transmisión en la carga y descarga de información (sujeto a que las facilidades técnicas lo permitan).</w:t>
      </w:r>
    </w:p>
    <w:p w14:paraId="5BEBE84B" w14:textId="77777777" w:rsidR="00B14EBA" w:rsidRPr="002D1FA4" w:rsidRDefault="00B14EBA" w:rsidP="00B14EBA">
      <w:pPr>
        <w:rPr>
          <w:rFonts w:asciiTheme="minorHAnsi" w:hAnsiTheme="minorHAnsi" w:cstheme="minorHAnsi"/>
          <w:bCs/>
          <w:szCs w:val="24"/>
          <w:lang w:val="es-ES_tradnl"/>
        </w:rPr>
      </w:pPr>
    </w:p>
    <w:p w14:paraId="043B774A" w14:textId="77777777" w:rsidR="00B14EBA" w:rsidRPr="002D1FA4" w:rsidRDefault="00B14EBA" w:rsidP="00B14EBA">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785C16E3" w14:textId="77777777" w:rsidR="00B14EBA" w:rsidRDefault="00B14EBA" w:rsidP="00B14EBA">
      <w:pPr>
        <w:rPr>
          <w:rFonts w:asciiTheme="minorHAnsi" w:hAnsiTheme="minorHAnsi" w:cstheme="minorHAnsi"/>
          <w:bCs/>
          <w:szCs w:val="24"/>
          <w:lang w:val="es-ES_tradnl"/>
        </w:rPr>
      </w:pPr>
      <w:r>
        <w:rPr>
          <w:rFonts w:asciiTheme="minorHAnsi" w:hAnsiTheme="minorHAnsi" w:cstheme="minorHAnsi"/>
          <w:bCs/>
          <w:szCs w:val="24"/>
          <w:lang w:val="es-ES_tradnl"/>
        </w:rPr>
        <w:t>Renta Mensual</w:t>
      </w:r>
    </w:p>
    <w:p w14:paraId="7FE70DD4" w14:textId="77777777" w:rsidR="00B14EBA" w:rsidRDefault="008E106A" w:rsidP="00B14EBA">
      <w:pPr>
        <w:autoSpaceDE w:val="0"/>
        <w:autoSpaceDN w:val="0"/>
        <w:adjustRightInd w:val="0"/>
        <w:rPr>
          <w:rFonts w:ascii="Calibri" w:eastAsiaTheme="minorHAnsi" w:hAnsi="Calibri" w:cs="Calibri"/>
          <w:color w:val="000000"/>
          <w:sz w:val="22"/>
          <w:szCs w:val="22"/>
          <w:lang w:val="es-MX" w:eastAsia="en-US"/>
        </w:rPr>
      </w:pPr>
      <w:r w:rsidRPr="008E106A">
        <w:rPr>
          <w:rFonts w:ascii="Calibri" w:eastAsiaTheme="minorHAnsi" w:hAnsi="Calibri" w:cs="Calibri"/>
          <w:color w:val="000000"/>
          <w:sz w:val="22"/>
          <w:szCs w:val="22"/>
          <w:lang w:val="es-MX" w:eastAsia="en-US"/>
        </w:rPr>
        <w:t>Aplica un cargo mensual por concepto del servicio Velocidad Simétrica Telmex Negocio Sin Límites 3 adicional al “Paquete Telmex Negocio Sin Límites 3” o “Paquete Telmex Negocio Ilimitado 3”</w:t>
      </w:r>
      <w:r w:rsidR="00B14EBA">
        <w:rPr>
          <w:rFonts w:ascii="Calibri" w:eastAsiaTheme="minorHAnsi" w:hAnsi="Calibri" w:cs="Calibri"/>
          <w:color w:val="000000"/>
          <w:sz w:val="22"/>
          <w:szCs w:val="22"/>
          <w:lang w:val="es-MX" w:eastAsia="en-US"/>
        </w:rPr>
        <w:t>.</w:t>
      </w:r>
    </w:p>
    <w:p w14:paraId="5E0A7886" w14:textId="77777777" w:rsidR="00B14EBA" w:rsidRDefault="00B14EBA" w:rsidP="00B14EBA">
      <w:pPr>
        <w:autoSpaceDE w:val="0"/>
        <w:autoSpaceDN w:val="0"/>
        <w:adjustRightInd w:val="0"/>
        <w:rPr>
          <w:rFonts w:ascii="Calibri" w:eastAsiaTheme="minorHAnsi" w:hAnsi="Calibri" w:cs="Calibri"/>
          <w:color w:val="000000"/>
          <w:sz w:val="22"/>
          <w:szCs w:val="22"/>
          <w:lang w:val="es-MX" w:eastAsia="en-US"/>
        </w:rPr>
      </w:pPr>
    </w:p>
    <w:p w14:paraId="52BE85EB" w14:textId="77777777" w:rsidR="00B14EBA" w:rsidRDefault="00B14EBA" w:rsidP="00B14EBA">
      <w:pPr>
        <w:rPr>
          <w:rFonts w:asciiTheme="minorHAnsi" w:hAnsiTheme="minorHAnsi" w:cstheme="minorHAnsi"/>
          <w:bCs/>
          <w:szCs w:val="24"/>
          <w:lang w:val="es-ES_tradnl"/>
        </w:rPr>
      </w:pPr>
      <w:r>
        <w:rPr>
          <w:rFonts w:asciiTheme="minorHAnsi" w:hAnsiTheme="minorHAnsi" w:cstheme="minorHAnsi"/>
          <w:bCs/>
          <w:szCs w:val="24"/>
          <w:lang w:val="es-ES_tradnl"/>
        </w:rPr>
        <w:t>Velocidad Simétrica Telmex Negocio Sin Límites 3</w:t>
      </w:r>
    </w:p>
    <w:p w14:paraId="72246F05" w14:textId="77777777" w:rsidR="00B14EBA" w:rsidRDefault="00B14EBA" w:rsidP="00B14EBA">
      <w:pPr>
        <w:rPr>
          <w:rFonts w:asciiTheme="minorHAnsi" w:hAnsiTheme="minorHAnsi" w:cstheme="minorHAnsi"/>
          <w:bCs/>
          <w:szCs w:val="24"/>
          <w:lang w:val="es-ES_tradnl"/>
        </w:rPr>
      </w:pPr>
      <w:r>
        <w:rPr>
          <w:rFonts w:asciiTheme="minorHAnsi" w:hAnsiTheme="minorHAnsi" w:cstheme="minorHAnsi"/>
          <w:bCs/>
          <w:szCs w:val="24"/>
          <w:lang w:val="es-ES_tradnl"/>
        </w:rPr>
        <w:t>Renta Mensual sin impuestos: $431.03</w:t>
      </w:r>
    </w:p>
    <w:p w14:paraId="7AC40D2C" w14:textId="77777777" w:rsidR="00B14EBA" w:rsidRPr="002D1FA4" w:rsidRDefault="00B14EBA" w:rsidP="00B14EBA">
      <w:pPr>
        <w:rPr>
          <w:rFonts w:asciiTheme="minorHAnsi" w:hAnsiTheme="minorHAnsi" w:cstheme="minorHAnsi"/>
          <w:bCs/>
          <w:szCs w:val="24"/>
        </w:rPr>
      </w:pPr>
      <w:r>
        <w:rPr>
          <w:rFonts w:asciiTheme="minorHAnsi" w:hAnsiTheme="minorHAnsi" w:cstheme="minorHAnsi"/>
          <w:bCs/>
          <w:szCs w:val="24"/>
          <w:lang w:val="es-ES_tradnl"/>
        </w:rPr>
        <w:t>Renta Mensual con impuestos: $500.00</w:t>
      </w:r>
    </w:p>
    <w:p w14:paraId="4E3A42A6" w14:textId="77777777" w:rsidR="00B14EBA" w:rsidRDefault="00B14EBA" w:rsidP="00B14EBA">
      <w:pPr>
        <w:autoSpaceDE w:val="0"/>
        <w:autoSpaceDN w:val="0"/>
        <w:adjustRightInd w:val="0"/>
        <w:rPr>
          <w:rFonts w:asciiTheme="minorHAnsi" w:hAnsiTheme="minorHAnsi" w:cstheme="minorHAnsi"/>
          <w:bCs/>
          <w:szCs w:val="24"/>
        </w:rPr>
      </w:pPr>
      <w:r w:rsidRPr="00D20CC5">
        <w:rPr>
          <w:rFonts w:ascii="Calibri" w:eastAsiaTheme="minorHAnsi" w:hAnsi="Calibri" w:cs="Calibri"/>
          <w:color w:val="000000"/>
          <w:sz w:val="20"/>
          <w:lang w:val="es-MX" w:eastAsia="en-US"/>
        </w:rPr>
        <w:t>Nota: La tarifa solicitada para registro obedece a la obligación de mi representada a registrar tarifas sin impuestos. Para fines de comunicación, la tarifa se muestra incluyendo los impuestos vigentes a la fecha de su solicitud de registro. En caso de que suceda un cambio en la tasa impositiva se aplicará el nuevo impuesto en el monto total a pagar por el usuario al momento de su facturación</w:t>
      </w:r>
      <w:r>
        <w:rPr>
          <w:rFonts w:ascii="Calibri" w:eastAsiaTheme="minorHAnsi" w:hAnsi="Calibri" w:cs="Calibri"/>
          <w:color w:val="000000"/>
          <w:sz w:val="16"/>
          <w:szCs w:val="16"/>
          <w:lang w:val="es-MX" w:eastAsia="en-US"/>
        </w:rPr>
        <w:t>.</w:t>
      </w:r>
    </w:p>
    <w:p w14:paraId="2C1BC946" w14:textId="77777777" w:rsidR="00B14EBA" w:rsidRPr="002D1FA4" w:rsidRDefault="00B14EBA" w:rsidP="00B14EBA">
      <w:pPr>
        <w:rPr>
          <w:rFonts w:asciiTheme="minorHAnsi" w:hAnsiTheme="minorHAnsi" w:cstheme="minorHAnsi"/>
          <w:bCs/>
          <w:szCs w:val="24"/>
        </w:rPr>
      </w:pPr>
    </w:p>
    <w:p w14:paraId="41055CA5" w14:textId="77777777" w:rsidR="00B14EBA" w:rsidRPr="002D1FA4" w:rsidRDefault="00B14EBA" w:rsidP="00B14EBA">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05BFF418"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Aplica para clientes Telmex.</w:t>
      </w:r>
    </w:p>
    <w:p w14:paraId="30040181"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 xml:space="preserve">Aplicará para Paquete </w:t>
      </w:r>
      <w:r>
        <w:rPr>
          <w:rFonts w:asciiTheme="minorHAnsi" w:hAnsiTheme="minorHAnsi" w:cstheme="minorHAnsi"/>
          <w:bCs/>
          <w:szCs w:val="24"/>
        </w:rPr>
        <w:t xml:space="preserve">Telmex Negocio Sin </w:t>
      </w:r>
      <w:r w:rsidR="0014419E">
        <w:rPr>
          <w:rFonts w:asciiTheme="minorHAnsi" w:hAnsiTheme="minorHAnsi" w:cstheme="minorHAnsi"/>
          <w:bCs/>
          <w:szCs w:val="24"/>
        </w:rPr>
        <w:t>Límites 3</w:t>
      </w:r>
      <w:r>
        <w:rPr>
          <w:rFonts w:asciiTheme="minorHAnsi" w:hAnsiTheme="minorHAnsi" w:cstheme="minorHAnsi"/>
          <w:bCs/>
          <w:szCs w:val="24"/>
        </w:rPr>
        <w:t xml:space="preserve"> </w:t>
      </w:r>
      <w:r w:rsidRPr="00D20CC5">
        <w:rPr>
          <w:rFonts w:asciiTheme="minorHAnsi" w:hAnsiTheme="minorHAnsi" w:cstheme="minorHAnsi"/>
          <w:bCs/>
          <w:szCs w:val="24"/>
        </w:rPr>
        <w:t>vigente y modificaciones subsecuentes a estos.</w:t>
      </w:r>
    </w:p>
    <w:p w14:paraId="24BA81F7"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 xml:space="preserve">El Cliente se obliga a pagar a Telmex por el Servicio contratado, las tarifas y cargos </w:t>
      </w:r>
    </w:p>
    <w:p w14:paraId="22189AE1"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 xml:space="preserve">que se establecen en el contrato.  </w:t>
      </w:r>
    </w:p>
    <w:p w14:paraId="24FA5B6B" w14:textId="77777777" w:rsidR="00B14EBA" w:rsidRPr="00D20CC5" w:rsidRDefault="008E106A" w:rsidP="00B14EBA">
      <w:pPr>
        <w:ind w:right="170"/>
        <w:jc w:val="both"/>
        <w:rPr>
          <w:rFonts w:asciiTheme="minorHAnsi" w:hAnsiTheme="minorHAnsi" w:cstheme="minorHAnsi"/>
          <w:bCs/>
          <w:szCs w:val="24"/>
        </w:rPr>
      </w:pPr>
      <w:r w:rsidRPr="008E106A">
        <w:rPr>
          <w:rFonts w:asciiTheme="minorHAnsi" w:hAnsiTheme="minorHAnsi" w:cstheme="minorHAnsi"/>
          <w:bCs/>
          <w:szCs w:val="24"/>
        </w:rPr>
        <w:t>Los cargos por concepto de Renta Mensual de Velocidad Simétrica Telmex Negocio Sin Límites 3 son independientes de los cargos asociados con el “Paquete Telmex Negocio Sin Límites 3” o Paquete Telmex Negocio Ilimitado 3 y de cualquier otro servicio contratado por el cliente con Telmex.</w:t>
      </w:r>
    </w:p>
    <w:p w14:paraId="3391DBC2" w14:textId="77777777" w:rsidR="00B14EBA" w:rsidRPr="002D1FA4" w:rsidRDefault="00B14EBA" w:rsidP="00B14EBA">
      <w:pPr>
        <w:rPr>
          <w:rFonts w:asciiTheme="minorHAnsi" w:hAnsiTheme="minorHAnsi" w:cstheme="minorHAnsi"/>
          <w:szCs w:val="24"/>
        </w:rPr>
      </w:pPr>
    </w:p>
    <w:p w14:paraId="7DA86AAE" w14:textId="77777777" w:rsidR="00B14EBA" w:rsidRPr="002D1FA4" w:rsidRDefault="00B14EBA" w:rsidP="00B14EBA">
      <w:pPr>
        <w:outlineLvl w:val="0"/>
        <w:rPr>
          <w:rFonts w:asciiTheme="minorHAnsi" w:hAnsiTheme="minorHAnsi" w:cstheme="minorHAnsi"/>
          <w:b/>
          <w:szCs w:val="24"/>
        </w:rPr>
      </w:pPr>
      <w:r w:rsidRPr="002D1FA4">
        <w:rPr>
          <w:rFonts w:asciiTheme="minorHAnsi" w:hAnsiTheme="minorHAnsi" w:cstheme="minorHAnsi"/>
          <w:b/>
          <w:szCs w:val="24"/>
        </w:rPr>
        <w:t>Políticas Comerciales</w:t>
      </w:r>
    </w:p>
    <w:p w14:paraId="411180CF"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lastRenderedPageBreak/>
        <w:t>Para la provisión del servicio de Velocidad Simétrica Telmex Negocio Sin Límites 3 se requiere que el cliente tenga contratado un “Paquete Telmex Negocio Sin Límites 3” o un “Paquete Telmex Negocio Ilimitado 3” en la misma línea donde se aprovisionará.</w:t>
      </w:r>
    </w:p>
    <w:p w14:paraId="578758BE"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Aplica para paquetes nuevos y existentes.</w:t>
      </w:r>
    </w:p>
    <w:p w14:paraId="7E645F2A"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Es requisito indispensable que la línea donde tienen contratado el paquete no presente adeudos vencidos para que la Velocidad simétrica Telmex Negocio Sin Límites 3 aplique y se facture correctamente.</w:t>
      </w:r>
    </w:p>
    <w:p w14:paraId="6BA3CEE8"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La contratación está restringida a una velocidad simétrica por “Paquete Telmex Negocio Sin Límites 3” o “Paquete Telmex Negocio Ilimitado 3” contratado.</w:t>
      </w:r>
    </w:p>
    <w:p w14:paraId="064595D8"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La Velocidad Simétrica Telmex Negocio Sin Límites 3 aplica siempre y cuando las condiciones técnicas de equipamiento lo permitan y podría variar en función de factores que incluyen limitaciones del dispositivo, de la red y otros.</w:t>
      </w:r>
    </w:p>
    <w:p w14:paraId="369220D0"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No existe periodo mínimo de contratación.</w:t>
      </w:r>
    </w:p>
    <w:p w14:paraId="1F019EE3"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 xml:space="preserve">En caso de baja o cancelación de Velocidad Simétrica Telmex Negocio Sin Límites 3 el servicio de infinitum regresará a la configuración vigente en el “Paquete Telmex Negocio Sin Límites 3” o “Paquete Telmex Negocio Ilimitado 3” según sea el caso. </w:t>
      </w:r>
    </w:p>
    <w:p w14:paraId="1C391D58"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En caso de cambio o baja del “Paquete Telmex Negocio Sin Límites 3” o “Paquete Telmex Negocio Ilimitado 3” el servicio de Velocidad Simétrica Telmex Negocio Sin Límites 3 se dará de baja.</w:t>
      </w:r>
    </w:p>
    <w:p w14:paraId="56277942"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Al realizar un cambio de domicilio, el servicio mantiene el ancho de banda original del Paquete Telmex Negocio Sin Límites 3 o Paquete Telmex Negocio Ilimitado 3 y la Velocidad Simétrica Telmex Negocio Sin Límites 3 siempre y cuando las facilidades técnicas así lo permitan</w:t>
      </w:r>
    </w:p>
    <w:p w14:paraId="4363ACF9"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 xml:space="preserve">El plan no puede ser contratado para fines distintos a los de uso comercial, no incluye aquellos con operaciones de tipo </w:t>
      </w:r>
      <w:proofErr w:type="spellStart"/>
      <w:r w:rsidRPr="008E106A">
        <w:rPr>
          <w:rFonts w:asciiTheme="minorHAnsi" w:hAnsiTheme="minorHAnsi" w:cstheme="minorHAnsi"/>
          <w:bCs/>
          <w:szCs w:val="24"/>
          <w:lang w:val="es-ES_tradnl"/>
        </w:rPr>
        <w:t>call</w:t>
      </w:r>
      <w:proofErr w:type="spellEnd"/>
      <w:r w:rsidRPr="008E106A">
        <w:rPr>
          <w:rFonts w:asciiTheme="minorHAnsi" w:hAnsiTheme="minorHAnsi" w:cstheme="minorHAnsi"/>
          <w:bCs/>
          <w:szCs w:val="24"/>
          <w:lang w:val="es-ES_tradnl"/>
        </w:rPr>
        <w:t xml:space="preserve"> center, ni revendedores de servicios.</w:t>
      </w:r>
    </w:p>
    <w:p w14:paraId="61EF97AF"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Aplica únicamente para IP dinámica.</w:t>
      </w:r>
    </w:p>
    <w:p w14:paraId="3F9AFC80" w14:textId="77777777" w:rsidR="00B14EB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37D591DE"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Promoción Velocidad Simétrica: </w:t>
      </w:r>
    </w:p>
    <w:p w14:paraId="1749C38C" w14:textId="77777777" w:rsidR="00B14EBA"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Al contratar la Velocidad Simétrica </w:t>
      </w:r>
      <w:r>
        <w:rPr>
          <w:rFonts w:asciiTheme="minorHAnsi" w:hAnsiTheme="minorHAnsi" w:cstheme="minorHAnsi"/>
          <w:bCs/>
          <w:szCs w:val="24"/>
          <w:lang w:val="es-ES_tradnl"/>
        </w:rPr>
        <w:t xml:space="preserve">Telmex Negocio Sin </w:t>
      </w:r>
      <w:r w:rsidR="0014419E">
        <w:rPr>
          <w:rFonts w:asciiTheme="minorHAnsi" w:hAnsiTheme="minorHAnsi" w:cstheme="minorHAnsi"/>
          <w:bCs/>
          <w:szCs w:val="24"/>
          <w:lang w:val="es-ES_tradnl"/>
        </w:rPr>
        <w:t>Límites 3</w:t>
      </w:r>
      <w:r w:rsidRPr="002C79DE">
        <w:rPr>
          <w:rFonts w:asciiTheme="minorHAnsi" w:hAnsiTheme="minorHAnsi" w:cstheme="minorHAnsi"/>
          <w:bCs/>
          <w:szCs w:val="24"/>
          <w:lang w:val="es-ES_tradnl"/>
        </w:rPr>
        <w:t xml:space="preserve"> y suscribir un servicio de valor</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agregado participante, el cliente podrá recibir hasta 8 meses sin costo de Velocidad</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Simétrica </w:t>
      </w:r>
      <w:r>
        <w:rPr>
          <w:rFonts w:asciiTheme="minorHAnsi" w:hAnsiTheme="minorHAnsi" w:cstheme="minorHAnsi"/>
          <w:bCs/>
          <w:szCs w:val="24"/>
          <w:lang w:val="es-ES_tradnl"/>
        </w:rPr>
        <w:t xml:space="preserve">Telmex Negocio Sin </w:t>
      </w:r>
      <w:r w:rsidR="0014419E">
        <w:rPr>
          <w:rFonts w:asciiTheme="minorHAnsi" w:hAnsiTheme="minorHAnsi" w:cstheme="minorHAnsi"/>
          <w:bCs/>
          <w:szCs w:val="24"/>
          <w:lang w:val="es-ES_tradnl"/>
        </w:rPr>
        <w:t>Límites 3</w:t>
      </w:r>
      <w:r w:rsidRPr="002C79DE">
        <w:rPr>
          <w:rFonts w:asciiTheme="minorHAnsi" w:hAnsiTheme="minorHAnsi" w:cstheme="minorHAnsi"/>
          <w:bCs/>
          <w:szCs w:val="24"/>
          <w:lang w:val="es-ES_tradnl"/>
        </w:rPr>
        <w:t>, sujeto a lo siguiente:</w:t>
      </w:r>
    </w:p>
    <w:p w14:paraId="03DF99CB"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En contrataciones de Velocidad Simétrica </w:t>
      </w:r>
      <w:r>
        <w:rPr>
          <w:rFonts w:asciiTheme="minorHAnsi" w:hAnsiTheme="minorHAnsi" w:cstheme="minorHAnsi"/>
          <w:bCs/>
          <w:szCs w:val="24"/>
          <w:lang w:val="es-ES_tradnl"/>
        </w:rPr>
        <w:t xml:space="preserve">Telmex Negocio Sin </w:t>
      </w:r>
      <w:r w:rsidR="0014419E">
        <w:rPr>
          <w:rFonts w:asciiTheme="minorHAnsi" w:hAnsiTheme="minorHAnsi" w:cstheme="minorHAnsi"/>
          <w:bCs/>
          <w:szCs w:val="24"/>
          <w:lang w:val="es-ES_tradnl"/>
        </w:rPr>
        <w:t>Límites 3</w:t>
      </w:r>
      <w:r w:rsidRPr="002C79DE">
        <w:rPr>
          <w:rFonts w:asciiTheme="minorHAnsi" w:hAnsiTheme="minorHAnsi" w:cstheme="minorHAnsi"/>
          <w:bCs/>
          <w:szCs w:val="24"/>
          <w:lang w:val="es-ES_tradnl"/>
        </w:rPr>
        <w:t>, se otorgará hasta un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periodo de 8 meses sin costo cuando el cliente contrate o tenga contratado un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Servicio de Valor Agregado participante (servicios de almacenamiento,</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seguridad y comunicación a través de las redes virtuales -nube-, entre otros) con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cargo a su recibo Telmex o cuenta maestra. </w:t>
      </w:r>
    </w:p>
    <w:p w14:paraId="341BC29C"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lastRenderedPageBreak/>
        <w:t>b) Los ciclos de facturación sin beneficio se continuarán cobrando normalmente.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c) El servicio de valor agregado participante se encuentra sujeto a sus propios términos y condiciones definidos por el proveedor del servicio.</w:t>
      </w:r>
    </w:p>
    <w:p w14:paraId="2805A78D"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d) Los clientes que ya tengan contratado del servicio Velocidad Simétrica </w:t>
      </w:r>
      <w:r>
        <w:rPr>
          <w:rFonts w:asciiTheme="minorHAnsi" w:hAnsiTheme="minorHAnsi" w:cstheme="minorHAnsi"/>
          <w:bCs/>
          <w:szCs w:val="24"/>
          <w:lang w:val="es-ES_tradnl"/>
        </w:rPr>
        <w:t xml:space="preserve">Telmex Negocio Sin </w:t>
      </w:r>
      <w:r w:rsidR="0014419E">
        <w:rPr>
          <w:rFonts w:asciiTheme="minorHAnsi" w:hAnsiTheme="minorHAnsi" w:cstheme="minorHAnsi"/>
          <w:bCs/>
          <w:szCs w:val="24"/>
          <w:lang w:val="es-ES_tradnl"/>
        </w:rPr>
        <w:t>Límites 3</w:t>
      </w:r>
      <w:r w:rsidRPr="002C79DE">
        <w:rPr>
          <w:rFonts w:asciiTheme="minorHAnsi" w:hAnsiTheme="minorHAnsi" w:cstheme="minorHAnsi"/>
          <w:bCs/>
          <w:szCs w:val="24"/>
          <w:lang w:val="es-ES_tradnl"/>
        </w:rPr>
        <w:t xml:space="preserve"> y que en los meses sucesivos contraten un servicio de Valor</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Agregado participante con cargo a su recibo Telmex, recibirán el beneficio a</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partir del siguiente mes de contratación contado a partir de la fecha de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suscripción del servicio de valor agregado participante. El beneficio se otorgará</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únicamente si el Paquete asociado al servicio de Velocidad Simétrica</w:t>
      </w:r>
      <w:r>
        <w:rPr>
          <w:rFonts w:asciiTheme="minorHAnsi" w:hAnsiTheme="minorHAnsi" w:cstheme="minorHAnsi"/>
          <w:bCs/>
          <w:szCs w:val="24"/>
          <w:lang w:val="es-ES_tradnl"/>
        </w:rPr>
        <w:t xml:space="preserve"> Telmex Negocio Sin </w:t>
      </w:r>
      <w:r w:rsidR="0014419E">
        <w:rPr>
          <w:rFonts w:asciiTheme="minorHAnsi" w:hAnsiTheme="minorHAnsi" w:cstheme="minorHAnsi"/>
          <w:bCs/>
          <w:szCs w:val="24"/>
          <w:lang w:val="es-ES_tradnl"/>
        </w:rPr>
        <w:t>Límites 3</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no presenta adeudos vencidos. </w:t>
      </w:r>
    </w:p>
    <w:p w14:paraId="7BF98DA2"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e) Si el cliente cambia de paquete comercial y contrata su respectiva velocidad</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simétrica o realiza un cambio de domicilio antes de terminar el periodo de los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meses promocionales, la promoción se conserva conforme a los meses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restantes, siempre y cuando las facilidades técnicas lo permitan. </w:t>
      </w:r>
    </w:p>
    <w:p w14:paraId="2FBB6FA5" w14:textId="77777777" w:rsidR="008E106A" w:rsidRPr="008E106A" w:rsidRDefault="00B14EBA" w:rsidP="008E106A">
      <w:pPr>
        <w:rPr>
          <w:rFonts w:asciiTheme="minorHAnsi" w:hAnsiTheme="minorHAnsi" w:cstheme="minorHAnsi"/>
          <w:bCs/>
          <w:szCs w:val="24"/>
          <w:lang w:val="es-ES_tradnl"/>
        </w:rPr>
      </w:pPr>
      <w:r w:rsidRPr="002C79DE">
        <w:rPr>
          <w:rFonts w:asciiTheme="minorHAnsi" w:hAnsiTheme="minorHAnsi" w:cstheme="minorHAnsi"/>
          <w:bCs/>
          <w:szCs w:val="24"/>
          <w:lang w:val="es-ES_tradnl"/>
        </w:rPr>
        <w:t>f)</w:t>
      </w:r>
      <w:r w:rsidR="008E106A">
        <w:rPr>
          <w:rFonts w:asciiTheme="minorHAnsi" w:hAnsiTheme="minorHAnsi" w:cstheme="minorHAnsi"/>
          <w:bCs/>
          <w:szCs w:val="24"/>
          <w:lang w:val="es-ES_tradnl"/>
        </w:rPr>
        <w:t xml:space="preserve"> </w:t>
      </w:r>
      <w:r w:rsidR="008E106A" w:rsidRPr="008E106A">
        <w:rPr>
          <w:rFonts w:asciiTheme="minorHAnsi" w:hAnsiTheme="minorHAnsi" w:cstheme="minorHAnsi"/>
          <w:bCs/>
          <w:szCs w:val="24"/>
          <w:lang w:val="es-ES_tradnl"/>
        </w:rPr>
        <w:t>Los meses de promoción son continuos, por lo que, si se suspende el servicio debido a adeudos del “Paquete Telmex Negocio Sin Límites 3”, o “Paquete Telmex Negocio Ilimitado 3” y/o del servicio de valor agregado asociado al servicio de Velocidad Simétrica Telmex Negocio Sin Límites 3, el tiempo durante el cual esté suspendido se contabilizará en el periodo de la promoción.</w:t>
      </w:r>
    </w:p>
    <w:p w14:paraId="44B6E715" w14:textId="77777777" w:rsidR="00B14EBA" w:rsidRPr="002C79DE"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g)</w:t>
      </w:r>
      <w:r>
        <w:rPr>
          <w:rFonts w:asciiTheme="minorHAnsi" w:hAnsiTheme="minorHAnsi" w:cstheme="minorHAnsi"/>
          <w:bCs/>
          <w:szCs w:val="24"/>
          <w:lang w:val="es-ES_tradnl"/>
        </w:rPr>
        <w:t xml:space="preserve"> </w:t>
      </w:r>
      <w:r w:rsidRPr="008E106A">
        <w:rPr>
          <w:rFonts w:asciiTheme="minorHAnsi" w:hAnsiTheme="minorHAnsi" w:cstheme="minorHAnsi"/>
          <w:bCs/>
          <w:szCs w:val="24"/>
          <w:lang w:val="es-ES_tradnl"/>
        </w:rPr>
        <w:t>En caso de que el cliente solicite la cancelación definitiva del “Paquete Telmex Negocio Sin Límites 3” o “Paquete Telmex Negocio Ilimitado 3” y/o cancela la suscripción del servicio de valor agregado participante asociado al servicio de Velocidad Simétrica Telmex Negocio Sin Límites 3, la promoción también se dará de baja.</w:t>
      </w:r>
      <w:r w:rsidR="00B14EBA" w:rsidRPr="002C79DE">
        <w:rPr>
          <w:rFonts w:asciiTheme="minorHAnsi" w:hAnsiTheme="minorHAnsi" w:cstheme="minorHAnsi"/>
          <w:bCs/>
          <w:szCs w:val="24"/>
          <w:lang w:val="es-ES_tradnl"/>
        </w:rPr>
        <w:t xml:space="preserve"> </w:t>
      </w:r>
    </w:p>
    <w:p w14:paraId="37CBD7D0"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h) La promoción aplicará mientras el cliente mantenga contratado el servicio de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valor agregado; en caso de cancelar cualquiera de estos servicios participantes,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el cliente perderá la promoción. </w:t>
      </w:r>
    </w:p>
    <w:p w14:paraId="22230F78" w14:textId="77777777" w:rsidR="00B14EBA" w:rsidRPr="002D1FA4"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i) Aplica únicamente dentro de las vigencias de las campañas promocionales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comunicadas por Telmex a través de los canales de venta participantes.</w:t>
      </w:r>
    </w:p>
    <w:p w14:paraId="36153E52" w14:textId="77777777" w:rsidR="00B14EBA" w:rsidRDefault="00B14EBA" w:rsidP="00B14EBA">
      <w:pPr>
        <w:outlineLvl w:val="0"/>
        <w:rPr>
          <w:rFonts w:asciiTheme="minorHAnsi" w:hAnsiTheme="minorHAnsi" w:cstheme="minorHAnsi"/>
          <w:b/>
          <w:szCs w:val="24"/>
          <w:lang w:val="es-ES_tradnl"/>
        </w:rPr>
      </w:pPr>
    </w:p>
    <w:p w14:paraId="68048D74" w14:textId="77777777" w:rsidR="00B14EBA" w:rsidRPr="002D1FA4" w:rsidRDefault="00B14EBA" w:rsidP="00B14EBA">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11B387CA" w14:textId="77777777" w:rsidR="00B14EBA" w:rsidRDefault="00B14EBA" w:rsidP="00B14EBA">
      <w:pPr>
        <w:rPr>
          <w:rStyle w:val="Ttulo3Car"/>
          <w:rFonts w:asciiTheme="minorHAnsi" w:hAnsiTheme="minorHAnsi" w:cstheme="minorHAnsi"/>
          <w:sz w:val="28"/>
          <w:szCs w:val="28"/>
        </w:rPr>
      </w:pPr>
      <w:r w:rsidRPr="002C79DE">
        <w:rPr>
          <w:rFonts w:asciiTheme="minorHAnsi" w:hAnsiTheme="minorHAnsi" w:cstheme="minorHAnsi"/>
          <w:bCs/>
          <w:szCs w:val="24"/>
        </w:rPr>
        <w:t>Indefinida a partir de su autorización por el IFT y hasta nuevo aviso.</w:t>
      </w:r>
    </w:p>
    <w:p w14:paraId="2F6D1265" w14:textId="77777777" w:rsidR="00B14EBA" w:rsidRDefault="00B14EBA" w:rsidP="00FA68A0">
      <w:pPr>
        <w:rPr>
          <w:rStyle w:val="Ttulo3Car"/>
          <w:rFonts w:asciiTheme="minorHAnsi" w:hAnsiTheme="minorHAnsi" w:cstheme="minorHAnsi"/>
          <w:sz w:val="28"/>
          <w:szCs w:val="28"/>
        </w:rPr>
      </w:pPr>
    </w:p>
    <w:p w14:paraId="06678782" w14:textId="77777777" w:rsidR="00B14EBA" w:rsidRDefault="00B14EBA" w:rsidP="00FA68A0">
      <w:pPr>
        <w:rPr>
          <w:rStyle w:val="Ttulo3Car"/>
          <w:rFonts w:asciiTheme="minorHAnsi" w:hAnsiTheme="minorHAnsi" w:cstheme="minorHAnsi"/>
          <w:sz w:val="28"/>
          <w:szCs w:val="28"/>
        </w:rPr>
      </w:pPr>
    </w:p>
    <w:p w14:paraId="4CC63F65" w14:textId="77777777" w:rsidR="00B14EBA" w:rsidRDefault="00B14EBA" w:rsidP="00FA68A0">
      <w:pPr>
        <w:rPr>
          <w:rStyle w:val="Ttulo3Car"/>
          <w:rFonts w:asciiTheme="minorHAnsi" w:hAnsiTheme="minorHAnsi" w:cstheme="minorHAnsi"/>
          <w:sz w:val="28"/>
          <w:szCs w:val="28"/>
        </w:rPr>
      </w:pPr>
    </w:p>
    <w:p w14:paraId="6C7AF63B" w14:textId="77777777" w:rsidR="00B14EBA" w:rsidRDefault="00B14EBA" w:rsidP="00FA68A0">
      <w:pPr>
        <w:rPr>
          <w:rStyle w:val="Ttulo3Car"/>
          <w:rFonts w:asciiTheme="minorHAnsi" w:hAnsiTheme="minorHAnsi" w:cstheme="minorHAnsi"/>
          <w:sz w:val="28"/>
          <w:szCs w:val="28"/>
        </w:rPr>
      </w:pPr>
    </w:p>
    <w:p w14:paraId="44452EE4" w14:textId="77777777" w:rsidR="002627A4" w:rsidRDefault="002627A4" w:rsidP="00FA68A0">
      <w:pPr>
        <w:rPr>
          <w:rStyle w:val="Ttulo3Car"/>
          <w:rFonts w:asciiTheme="minorHAnsi" w:hAnsiTheme="minorHAnsi" w:cstheme="minorHAnsi"/>
          <w:sz w:val="28"/>
          <w:szCs w:val="28"/>
        </w:rPr>
      </w:pPr>
    </w:p>
    <w:p w14:paraId="2D24CB9A" w14:textId="77777777" w:rsidR="002627A4" w:rsidRDefault="002627A4" w:rsidP="00FA68A0">
      <w:pPr>
        <w:rPr>
          <w:rStyle w:val="Ttulo3Car"/>
          <w:rFonts w:asciiTheme="minorHAnsi" w:hAnsiTheme="minorHAnsi" w:cstheme="minorHAnsi"/>
          <w:sz w:val="28"/>
          <w:szCs w:val="28"/>
        </w:rPr>
      </w:pPr>
    </w:p>
    <w:p w14:paraId="77A3A690" w14:textId="77777777" w:rsidR="002627A4" w:rsidRDefault="002627A4" w:rsidP="00FA68A0">
      <w:pPr>
        <w:rPr>
          <w:rStyle w:val="Ttulo3Car"/>
          <w:rFonts w:asciiTheme="minorHAnsi" w:hAnsiTheme="minorHAnsi" w:cstheme="minorHAnsi"/>
          <w:sz w:val="28"/>
          <w:szCs w:val="28"/>
        </w:rPr>
      </w:pPr>
    </w:p>
    <w:p w14:paraId="5C39D76D" w14:textId="77777777" w:rsidR="002627A4" w:rsidRDefault="002627A4" w:rsidP="00FA68A0">
      <w:pPr>
        <w:rPr>
          <w:rStyle w:val="Ttulo3Car"/>
          <w:rFonts w:asciiTheme="minorHAnsi" w:hAnsiTheme="minorHAnsi" w:cstheme="minorHAnsi"/>
          <w:sz w:val="28"/>
          <w:szCs w:val="28"/>
        </w:rPr>
      </w:pPr>
    </w:p>
    <w:p w14:paraId="320A46D7" w14:textId="77777777" w:rsidR="00B14EBA" w:rsidRDefault="00B14EBA" w:rsidP="00FA68A0">
      <w:pPr>
        <w:rPr>
          <w:rStyle w:val="Ttulo3Car"/>
          <w:rFonts w:asciiTheme="minorHAnsi" w:hAnsiTheme="minorHAnsi" w:cstheme="minorHAnsi"/>
          <w:sz w:val="28"/>
          <w:szCs w:val="28"/>
        </w:rPr>
      </w:pPr>
    </w:p>
    <w:p w14:paraId="4F4C8291" w14:textId="77777777" w:rsidR="00617B8C" w:rsidRPr="007E6CA9" w:rsidRDefault="009957CE" w:rsidP="00791C98">
      <w:pPr>
        <w:tabs>
          <w:tab w:val="left" w:pos="360"/>
          <w:tab w:val="left" w:pos="426"/>
        </w:tabs>
        <w:rPr>
          <w:rStyle w:val="Ttulo3Car"/>
          <w:rFonts w:asciiTheme="minorHAnsi" w:hAnsiTheme="minorHAnsi" w:cstheme="minorHAnsi"/>
          <w:sz w:val="28"/>
          <w:szCs w:val="28"/>
        </w:rPr>
      </w:pPr>
      <w:bookmarkStart w:id="224" w:name="_Toc162342597"/>
      <w:r>
        <w:rPr>
          <w:rStyle w:val="Ttulo3Car"/>
          <w:rFonts w:asciiTheme="minorHAnsi" w:hAnsiTheme="minorHAnsi" w:cstheme="minorHAnsi"/>
          <w:sz w:val="28"/>
          <w:szCs w:val="28"/>
        </w:rPr>
        <w:lastRenderedPageBreak/>
        <w:t>XXIX</w:t>
      </w:r>
      <w:r w:rsidR="004B1D97">
        <w:rPr>
          <w:rStyle w:val="Ttulo3Car"/>
          <w:rFonts w:asciiTheme="minorHAnsi" w:hAnsiTheme="minorHAnsi" w:cstheme="minorHAnsi"/>
          <w:sz w:val="28"/>
          <w:szCs w:val="28"/>
        </w:rPr>
        <w:t>.</w:t>
      </w:r>
      <w:r w:rsidR="00C46C2D" w:rsidRPr="007E6CA9">
        <w:rPr>
          <w:rStyle w:val="Ttulo3Car"/>
          <w:rFonts w:asciiTheme="minorHAnsi" w:hAnsiTheme="minorHAnsi" w:cstheme="minorHAnsi"/>
          <w:sz w:val="28"/>
          <w:szCs w:val="28"/>
        </w:rPr>
        <w:t xml:space="preserve"> </w:t>
      </w:r>
      <w:r w:rsidR="00617B8C" w:rsidRPr="007E6CA9">
        <w:rPr>
          <w:rStyle w:val="Ttulo3Car"/>
          <w:rFonts w:asciiTheme="minorHAnsi" w:hAnsiTheme="minorHAnsi" w:cstheme="minorHAnsi"/>
          <w:sz w:val="28"/>
          <w:szCs w:val="28"/>
        </w:rPr>
        <w:t>PAQUETE TELMEX</w:t>
      </w:r>
      <w:bookmarkEnd w:id="224"/>
    </w:p>
    <w:p w14:paraId="4539D40F" w14:textId="77777777" w:rsidR="00617B8C" w:rsidRPr="007E6CA9" w:rsidRDefault="00617B8C" w:rsidP="008D7EA8">
      <w:pPr>
        <w:rPr>
          <w:rFonts w:asciiTheme="minorHAnsi" w:hAnsiTheme="minorHAnsi" w:cstheme="minorHAnsi"/>
          <w:szCs w:val="24"/>
          <w:lang w:val="pt-BR"/>
        </w:rPr>
      </w:pPr>
    </w:p>
    <w:p w14:paraId="5689260E" w14:textId="77777777" w:rsidR="00617B8C" w:rsidRPr="007E6CA9" w:rsidRDefault="00617B8C" w:rsidP="00570F8C">
      <w:pPr>
        <w:outlineLvl w:val="0"/>
        <w:rPr>
          <w:rFonts w:asciiTheme="minorHAnsi" w:hAnsiTheme="minorHAnsi" w:cstheme="minorHAnsi"/>
          <w:b/>
          <w:szCs w:val="24"/>
        </w:rPr>
      </w:pPr>
      <w:r w:rsidRPr="007E6CA9">
        <w:rPr>
          <w:rFonts w:asciiTheme="minorHAnsi" w:hAnsiTheme="minorHAnsi" w:cstheme="minorHAnsi"/>
          <w:b/>
          <w:szCs w:val="24"/>
        </w:rPr>
        <w:t>Número de Inscripción:</w:t>
      </w:r>
      <w:r w:rsidR="007E6CA9">
        <w:rPr>
          <w:rFonts w:asciiTheme="minorHAnsi" w:hAnsiTheme="minorHAnsi" w:cstheme="minorHAnsi"/>
          <w:b/>
          <w:szCs w:val="24"/>
        </w:rPr>
        <w:t xml:space="preserve"> </w:t>
      </w:r>
      <w:r w:rsidRPr="007E6CA9">
        <w:rPr>
          <w:rFonts w:asciiTheme="minorHAnsi" w:hAnsiTheme="minorHAnsi" w:cstheme="minorHAnsi"/>
          <w:b/>
          <w:sz w:val="28"/>
          <w:szCs w:val="28"/>
        </w:rPr>
        <w:t>011511</w:t>
      </w:r>
    </w:p>
    <w:p w14:paraId="6685C26C" w14:textId="77777777" w:rsidR="007E6CA9" w:rsidRDefault="007E6CA9" w:rsidP="00570F8C">
      <w:pPr>
        <w:outlineLvl w:val="0"/>
        <w:rPr>
          <w:rFonts w:asciiTheme="minorHAnsi" w:hAnsiTheme="minorHAnsi" w:cstheme="minorHAnsi"/>
          <w:b/>
          <w:szCs w:val="24"/>
        </w:rPr>
      </w:pPr>
    </w:p>
    <w:p w14:paraId="3480932F" w14:textId="77777777" w:rsidR="00617B8C" w:rsidRPr="007E6CA9" w:rsidRDefault="00617B8C" w:rsidP="00570F8C">
      <w:pPr>
        <w:outlineLvl w:val="0"/>
        <w:rPr>
          <w:rFonts w:asciiTheme="minorHAnsi" w:hAnsiTheme="minorHAnsi" w:cstheme="minorHAnsi"/>
          <w:szCs w:val="24"/>
        </w:rPr>
      </w:pPr>
      <w:r w:rsidRPr="007E6CA9">
        <w:rPr>
          <w:rFonts w:asciiTheme="minorHAnsi" w:hAnsiTheme="minorHAnsi" w:cstheme="minorHAnsi"/>
          <w:b/>
          <w:szCs w:val="24"/>
        </w:rPr>
        <w:t>Nombre:</w:t>
      </w:r>
      <w:r w:rsidR="00C307CE" w:rsidRPr="007E6CA9">
        <w:rPr>
          <w:rFonts w:asciiTheme="minorHAnsi" w:hAnsiTheme="minorHAnsi" w:cstheme="minorHAnsi"/>
          <w:b/>
          <w:szCs w:val="24"/>
        </w:rPr>
        <w:t xml:space="preserve"> </w:t>
      </w:r>
      <w:r w:rsidRPr="007E6CA9">
        <w:rPr>
          <w:rFonts w:asciiTheme="minorHAnsi" w:hAnsiTheme="minorHAnsi" w:cstheme="minorHAnsi"/>
          <w:szCs w:val="24"/>
        </w:rPr>
        <w:t>Paquete Telmex</w:t>
      </w:r>
    </w:p>
    <w:p w14:paraId="439B45C5" w14:textId="77777777" w:rsidR="007E6CA9" w:rsidRDefault="007E6CA9" w:rsidP="00570F8C">
      <w:pPr>
        <w:outlineLvl w:val="0"/>
        <w:rPr>
          <w:rFonts w:asciiTheme="minorHAnsi" w:hAnsiTheme="minorHAnsi" w:cstheme="minorHAnsi"/>
          <w:b/>
          <w:szCs w:val="24"/>
        </w:rPr>
      </w:pPr>
    </w:p>
    <w:p w14:paraId="36D06C49" w14:textId="77777777" w:rsidR="00617B8C" w:rsidRPr="007E6CA9" w:rsidRDefault="00617B8C" w:rsidP="00570F8C">
      <w:pPr>
        <w:outlineLvl w:val="0"/>
        <w:rPr>
          <w:rFonts w:asciiTheme="minorHAnsi" w:hAnsiTheme="minorHAnsi" w:cstheme="minorHAnsi"/>
          <w:szCs w:val="24"/>
        </w:rPr>
      </w:pPr>
      <w:r w:rsidRPr="007E6CA9">
        <w:rPr>
          <w:rFonts w:asciiTheme="minorHAnsi" w:hAnsiTheme="minorHAnsi" w:cstheme="minorHAnsi"/>
          <w:b/>
          <w:szCs w:val="24"/>
        </w:rPr>
        <w:t>Descripción:</w:t>
      </w:r>
    </w:p>
    <w:p w14:paraId="74D6FE90"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 xml:space="preserve">Paquete que integra bajo un esquema de renta mensual fija, llamadas de servicio medido, Infinitum 1000 ó Infinitum 2000, 100 minutos de Larga Distancia Nacional, y promoción Lada América. </w:t>
      </w:r>
    </w:p>
    <w:p w14:paraId="76F0D68A" w14:textId="77777777" w:rsidR="00617B8C" w:rsidRPr="007E6CA9" w:rsidRDefault="00617B8C" w:rsidP="00570F8C">
      <w:pPr>
        <w:outlineLvl w:val="0"/>
        <w:rPr>
          <w:rFonts w:asciiTheme="minorHAnsi" w:hAnsiTheme="minorHAnsi" w:cstheme="minorHAnsi"/>
          <w:szCs w:val="24"/>
        </w:rPr>
      </w:pPr>
      <w:r w:rsidRPr="007E6CA9">
        <w:rPr>
          <w:rFonts w:asciiTheme="minorHAnsi" w:hAnsiTheme="minorHAnsi" w:cstheme="minorHAnsi"/>
          <w:b/>
          <w:szCs w:val="24"/>
        </w:rPr>
        <w:t>Estructura Tarifaría:</w:t>
      </w:r>
    </w:p>
    <w:p w14:paraId="106372A2"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Paquete Telmex se ofrece en las siguientes modalidades, incluyendo lo siguiente:</w:t>
      </w:r>
    </w:p>
    <w:p w14:paraId="52316620" w14:textId="77777777" w:rsidR="00617B8C" w:rsidRPr="007E6CA9" w:rsidRDefault="00617B8C" w:rsidP="008D7EA8">
      <w:pPr>
        <w:rPr>
          <w:rFonts w:asciiTheme="minorHAnsi" w:hAnsiTheme="minorHAnsi" w:cstheme="minorHAnsi"/>
          <w:szCs w:val="24"/>
          <w:u w:val="single"/>
        </w:rPr>
      </w:pPr>
    </w:p>
    <w:p w14:paraId="4C27B915" w14:textId="77777777" w:rsidR="00C307CE" w:rsidRPr="00FA68A0" w:rsidRDefault="00617B8C" w:rsidP="00FA68A0">
      <w:pPr>
        <w:outlineLvl w:val="0"/>
        <w:rPr>
          <w:rFonts w:asciiTheme="minorHAnsi" w:hAnsiTheme="minorHAnsi" w:cstheme="minorHAnsi"/>
          <w:b/>
          <w:szCs w:val="24"/>
          <w:u w:val="single"/>
        </w:rPr>
      </w:pPr>
      <w:r w:rsidRPr="007E6CA9">
        <w:rPr>
          <w:rFonts w:asciiTheme="minorHAnsi" w:hAnsiTheme="minorHAnsi" w:cstheme="minorHAnsi"/>
          <w:b/>
          <w:szCs w:val="24"/>
          <w:u w:val="single"/>
        </w:rPr>
        <w:t>Paquete Telmex 1000</w:t>
      </w:r>
    </w:p>
    <w:p w14:paraId="2AF44434" w14:textId="77777777" w:rsidR="00C307CE" w:rsidRPr="007E6CA9" w:rsidRDefault="00C307CE" w:rsidP="00C307CE">
      <w:pPr>
        <w:rPr>
          <w:rFonts w:asciiTheme="minorHAnsi" w:hAnsiTheme="minorHAnsi" w:cstheme="minorHAnsi"/>
          <w:szCs w:val="24"/>
          <w:u w:val="single"/>
        </w:rPr>
      </w:pPr>
      <w:r w:rsidRPr="007E6CA9">
        <w:rPr>
          <w:rFonts w:asciiTheme="minorHAnsi" w:hAnsiTheme="minorHAnsi" w:cstheme="minorHAnsi"/>
          <w:szCs w:val="24"/>
          <w:u w:val="single"/>
        </w:rPr>
        <w:t>100 llamadas de Servicio Medido</w:t>
      </w:r>
    </w:p>
    <w:p w14:paraId="77E9561B" w14:textId="77777777" w:rsidR="00C307CE" w:rsidRPr="007E6CA9" w:rsidRDefault="00C307CE" w:rsidP="00C307CE">
      <w:pPr>
        <w:rPr>
          <w:rFonts w:asciiTheme="minorHAnsi" w:hAnsiTheme="minorHAnsi" w:cstheme="minorHAnsi"/>
          <w:szCs w:val="24"/>
          <w:u w:val="single"/>
        </w:rPr>
      </w:pPr>
      <w:r w:rsidRPr="007E6CA9">
        <w:rPr>
          <w:rFonts w:asciiTheme="minorHAnsi" w:hAnsiTheme="minorHAnsi" w:cstheme="minorHAnsi"/>
          <w:szCs w:val="24"/>
          <w:u w:val="single"/>
        </w:rPr>
        <w:t>Infinitum 1000</w:t>
      </w:r>
    </w:p>
    <w:p w14:paraId="4D993422" w14:textId="77777777" w:rsidR="00C307CE" w:rsidRPr="007E6CA9" w:rsidRDefault="00C307CE" w:rsidP="00C307CE">
      <w:pPr>
        <w:rPr>
          <w:rFonts w:asciiTheme="minorHAnsi" w:hAnsiTheme="minorHAnsi" w:cstheme="minorHAnsi"/>
          <w:szCs w:val="24"/>
          <w:u w:val="single"/>
        </w:rPr>
      </w:pPr>
      <w:r w:rsidRPr="007E6CA9">
        <w:rPr>
          <w:rFonts w:asciiTheme="minorHAnsi" w:hAnsiTheme="minorHAnsi" w:cstheme="minorHAnsi"/>
          <w:szCs w:val="24"/>
          <w:u w:val="single"/>
        </w:rPr>
        <w:t>Promoción Lada América</w:t>
      </w:r>
    </w:p>
    <w:p w14:paraId="0971CC9A" w14:textId="77777777" w:rsidR="00C307CE" w:rsidRPr="007E6CA9" w:rsidRDefault="00C307CE" w:rsidP="00C307CE">
      <w:pPr>
        <w:rPr>
          <w:rFonts w:asciiTheme="minorHAnsi" w:hAnsiTheme="minorHAnsi" w:cstheme="minorHAnsi"/>
          <w:szCs w:val="24"/>
          <w:u w:val="single"/>
        </w:rPr>
      </w:pPr>
      <w:r w:rsidRPr="007E6CA9">
        <w:rPr>
          <w:rFonts w:asciiTheme="minorHAnsi" w:hAnsiTheme="minorHAnsi" w:cstheme="minorHAnsi"/>
          <w:szCs w:val="24"/>
          <w:u w:val="single"/>
        </w:rPr>
        <w:t>100 Minutos de Larga Distancia Nacional</w:t>
      </w:r>
    </w:p>
    <w:p w14:paraId="6DC2F806" w14:textId="77777777" w:rsidR="00C307CE" w:rsidRPr="007E6CA9" w:rsidRDefault="00C307CE" w:rsidP="00C307CE">
      <w:pPr>
        <w:rPr>
          <w:rFonts w:asciiTheme="minorHAnsi" w:hAnsiTheme="minorHAnsi" w:cstheme="minorHAnsi"/>
          <w:b/>
          <w:szCs w:val="24"/>
          <w:u w:val="single"/>
        </w:rPr>
      </w:pPr>
      <w:r w:rsidRPr="007E6CA9">
        <w:rPr>
          <w:rFonts w:asciiTheme="minorHAnsi" w:hAnsiTheme="minorHAnsi" w:cstheme="minorHAnsi"/>
          <w:b/>
          <w:szCs w:val="24"/>
          <w:u w:val="single"/>
        </w:rPr>
        <w:t>Precio Paquete: $433.91</w:t>
      </w:r>
    </w:p>
    <w:p w14:paraId="6BB1F457" w14:textId="77777777" w:rsidR="00617B8C" w:rsidRPr="007E6CA9" w:rsidRDefault="00617B8C" w:rsidP="008D7EA8">
      <w:pPr>
        <w:rPr>
          <w:rFonts w:asciiTheme="minorHAnsi" w:hAnsiTheme="minorHAnsi" w:cstheme="minorHAnsi"/>
          <w:b/>
          <w:szCs w:val="24"/>
          <w:u w:val="single"/>
        </w:rPr>
      </w:pPr>
    </w:p>
    <w:p w14:paraId="24F798AE" w14:textId="77777777" w:rsidR="00C307CE" w:rsidRPr="007E6CA9" w:rsidRDefault="00617B8C" w:rsidP="00FA68A0">
      <w:pPr>
        <w:outlineLvl w:val="0"/>
        <w:rPr>
          <w:rFonts w:asciiTheme="minorHAnsi" w:hAnsiTheme="minorHAnsi" w:cstheme="minorHAnsi"/>
          <w:szCs w:val="24"/>
        </w:rPr>
      </w:pPr>
      <w:r w:rsidRPr="007E6CA9">
        <w:rPr>
          <w:rFonts w:asciiTheme="minorHAnsi" w:hAnsiTheme="minorHAnsi" w:cstheme="minorHAnsi"/>
          <w:b/>
          <w:szCs w:val="24"/>
          <w:u w:val="single"/>
        </w:rPr>
        <w:t>Paquete Telmex 2000</w:t>
      </w:r>
    </w:p>
    <w:p w14:paraId="49A9146A" w14:textId="77777777" w:rsidR="00C307CE" w:rsidRPr="007E6CA9" w:rsidRDefault="00C307CE" w:rsidP="00C307CE">
      <w:pPr>
        <w:rPr>
          <w:rFonts w:asciiTheme="minorHAnsi" w:hAnsiTheme="minorHAnsi" w:cstheme="minorHAnsi"/>
          <w:szCs w:val="24"/>
        </w:rPr>
      </w:pPr>
      <w:r w:rsidRPr="007E6CA9">
        <w:rPr>
          <w:rFonts w:asciiTheme="minorHAnsi" w:hAnsiTheme="minorHAnsi" w:cstheme="minorHAnsi"/>
          <w:szCs w:val="24"/>
        </w:rPr>
        <w:t>100 llamadas de Servicio Medido</w:t>
      </w:r>
    </w:p>
    <w:p w14:paraId="7681121A" w14:textId="77777777" w:rsidR="00C307CE" w:rsidRPr="007E6CA9" w:rsidRDefault="00C307CE" w:rsidP="00C307CE">
      <w:pPr>
        <w:rPr>
          <w:rFonts w:asciiTheme="minorHAnsi" w:hAnsiTheme="minorHAnsi" w:cstheme="minorHAnsi"/>
          <w:szCs w:val="24"/>
        </w:rPr>
      </w:pPr>
      <w:r w:rsidRPr="007E6CA9">
        <w:rPr>
          <w:rFonts w:asciiTheme="minorHAnsi" w:hAnsiTheme="minorHAnsi" w:cstheme="minorHAnsi"/>
          <w:szCs w:val="24"/>
        </w:rPr>
        <w:t>Infinitum 2000</w:t>
      </w:r>
    </w:p>
    <w:p w14:paraId="50A0695A" w14:textId="77777777" w:rsidR="00C307CE" w:rsidRPr="007E6CA9" w:rsidRDefault="00C307CE" w:rsidP="00C307CE">
      <w:pPr>
        <w:rPr>
          <w:rFonts w:asciiTheme="minorHAnsi" w:hAnsiTheme="minorHAnsi" w:cstheme="minorHAnsi"/>
          <w:szCs w:val="24"/>
        </w:rPr>
      </w:pPr>
      <w:r w:rsidRPr="007E6CA9">
        <w:rPr>
          <w:rFonts w:asciiTheme="minorHAnsi" w:hAnsiTheme="minorHAnsi" w:cstheme="minorHAnsi"/>
          <w:szCs w:val="24"/>
        </w:rPr>
        <w:t>Promoción Lada América</w:t>
      </w:r>
    </w:p>
    <w:p w14:paraId="34F68FEA" w14:textId="77777777" w:rsidR="00C307CE" w:rsidRPr="007E6CA9" w:rsidRDefault="00C307CE" w:rsidP="00C307CE">
      <w:pPr>
        <w:rPr>
          <w:rFonts w:asciiTheme="minorHAnsi" w:hAnsiTheme="minorHAnsi" w:cstheme="minorHAnsi"/>
          <w:szCs w:val="24"/>
        </w:rPr>
      </w:pPr>
      <w:r w:rsidRPr="007E6CA9">
        <w:rPr>
          <w:rFonts w:asciiTheme="minorHAnsi" w:hAnsiTheme="minorHAnsi" w:cstheme="minorHAnsi"/>
          <w:szCs w:val="24"/>
        </w:rPr>
        <w:t>100 minutos de Larga Distancia Nacional</w:t>
      </w:r>
    </w:p>
    <w:p w14:paraId="71FBE543" w14:textId="77777777" w:rsidR="00617B8C" w:rsidRPr="007E6CA9" w:rsidRDefault="00C307CE" w:rsidP="00C307CE">
      <w:pPr>
        <w:rPr>
          <w:rFonts w:asciiTheme="minorHAnsi" w:hAnsiTheme="minorHAnsi" w:cstheme="minorHAnsi"/>
          <w:b/>
          <w:szCs w:val="24"/>
        </w:rPr>
      </w:pPr>
      <w:r w:rsidRPr="007E6CA9">
        <w:rPr>
          <w:rFonts w:asciiTheme="minorHAnsi" w:hAnsiTheme="minorHAnsi" w:cstheme="minorHAnsi"/>
          <w:b/>
          <w:szCs w:val="24"/>
        </w:rPr>
        <w:t>Precio de Paquete: $649.00</w:t>
      </w:r>
    </w:p>
    <w:p w14:paraId="679732B3" w14:textId="77777777" w:rsidR="003B75A2" w:rsidRPr="00FA68A0" w:rsidRDefault="00FA68A0" w:rsidP="008D7EA8">
      <w:pPr>
        <w:rPr>
          <w:rFonts w:asciiTheme="minorHAnsi" w:hAnsiTheme="minorHAnsi" w:cstheme="minorHAnsi"/>
          <w:sz w:val="20"/>
        </w:rPr>
      </w:pPr>
      <w:r w:rsidRPr="00FA68A0">
        <w:rPr>
          <w:rFonts w:asciiTheme="minorHAnsi" w:hAnsiTheme="minorHAnsi" w:cstheme="minorHAnsi"/>
          <w:sz w:val="20"/>
        </w:rPr>
        <w:t xml:space="preserve">Nota: </w:t>
      </w:r>
      <w:r w:rsidR="00617B8C" w:rsidRPr="00FA68A0">
        <w:rPr>
          <w:rFonts w:asciiTheme="minorHAnsi" w:hAnsiTheme="minorHAnsi" w:cstheme="minorHAnsi"/>
          <w:sz w:val="20"/>
        </w:rPr>
        <w:t>Los precios de los Paquetes no incluyen Impuestos.</w:t>
      </w:r>
    </w:p>
    <w:p w14:paraId="2E80E481" w14:textId="77777777" w:rsidR="00617B8C" w:rsidRPr="007E6CA9" w:rsidRDefault="003B75A2" w:rsidP="008D7EA8">
      <w:pPr>
        <w:rPr>
          <w:rFonts w:asciiTheme="minorHAnsi" w:hAnsiTheme="minorHAnsi" w:cstheme="minorHAnsi"/>
          <w:b/>
          <w:szCs w:val="24"/>
        </w:rPr>
      </w:pPr>
      <w:r w:rsidRPr="007E6CA9">
        <w:rPr>
          <w:rFonts w:asciiTheme="minorHAnsi" w:hAnsiTheme="minorHAnsi" w:cstheme="minorHAnsi"/>
          <w:b/>
          <w:szCs w:val="24"/>
        </w:rPr>
        <w:t xml:space="preserve"> </w:t>
      </w:r>
    </w:p>
    <w:p w14:paraId="21CAFCC9" w14:textId="77777777" w:rsidR="00617B8C" w:rsidRPr="007E6CA9" w:rsidRDefault="00617B8C" w:rsidP="00570F8C">
      <w:pPr>
        <w:outlineLvl w:val="0"/>
        <w:rPr>
          <w:rFonts w:asciiTheme="minorHAnsi" w:hAnsiTheme="minorHAnsi" w:cstheme="minorHAnsi"/>
          <w:b/>
          <w:szCs w:val="24"/>
        </w:rPr>
      </w:pPr>
      <w:r w:rsidRPr="007E6CA9">
        <w:rPr>
          <w:rFonts w:asciiTheme="minorHAnsi" w:hAnsiTheme="minorHAnsi" w:cstheme="minorHAnsi"/>
          <w:b/>
          <w:szCs w:val="24"/>
        </w:rPr>
        <w:t>Reglas de Aplicación Tarifaria</w:t>
      </w:r>
    </w:p>
    <w:p w14:paraId="03506F49"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El paquete se podrá contratar en las Líneas Telmex Residenciales o Comerciales existentes.</w:t>
      </w:r>
    </w:p>
    <w:p w14:paraId="3FC9E2D7"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Aplica para las líneas que facturen en Recibo Telefónico.</w:t>
      </w:r>
    </w:p>
    <w:p w14:paraId="3F10291A"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 xml:space="preserve">Aplica por línea telefónica. </w:t>
      </w:r>
    </w:p>
    <w:p w14:paraId="6A059080"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A los clientes suscritos a Recibo Integrado, aplicará sobre la línea que el cliente contrate, es decir, no se compartirá entre otras líneas integradas en el Recibo.</w:t>
      </w:r>
    </w:p>
    <w:p w14:paraId="72857855"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La contratación del paquete no está limitada a consumos mínimos.</w:t>
      </w:r>
    </w:p>
    <w:p w14:paraId="05663C0F"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Sin costo de Contratación.</w:t>
      </w:r>
    </w:p>
    <w:p w14:paraId="3E1AC392"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El cliente podrá contratar exclusivamente un paquete por línea Telmex.</w:t>
      </w:r>
    </w:p>
    <w:p w14:paraId="23CD93C1"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Contar con el servicio de Infinitum en la modalidad y planes permitidos o en su caso contar con las facilidades para poder llevar a cabo la contratación del servicio Infinitum bajo la modalidad y planes permitidos.</w:t>
      </w:r>
    </w:p>
    <w:p w14:paraId="20AA132E"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lastRenderedPageBreak/>
        <w:t>Las llamadas de servicio medido de incluidos en estos paquetes cuyo consumo no se realice durante el ciclo de facturación mensual, no se acumulan.</w:t>
      </w:r>
    </w:p>
    <w:p w14:paraId="37AE8ACD"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Al excedente de llamadas de servicio medido del Paquete Telmex que haya contratado el Cliente, se le aplicará la tarifa de $1.30 por llamada; es decir, una vez que hayan consumido las llamadas incluidas en el Plan.</w:t>
      </w:r>
    </w:p>
    <w:p w14:paraId="3E0FB210" w14:textId="77777777" w:rsidR="007E6CA9" w:rsidRDefault="007E6CA9" w:rsidP="00570F8C">
      <w:pPr>
        <w:outlineLvl w:val="0"/>
        <w:rPr>
          <w:rFonts w:asciiTheme="minorHAnsi" w:hAnsiTheme="minorHAnsi" w:cstheme="minorHAnsi"/>
          <w:b/>
          <w:szCs w:val="24"/>
        </w:rPr>
      </w:pPr>
    </w:p>
    <w:p w14:paraId="7B2EF69C" w14:textId="77777777" w:rsidR="00617B8C" w:rsidRPr="007E6CA9" w:rsidRDefault="00617B8C" w:rsidP="00570F8C">
      <w:pPr>
        <w:outlineLvl w:val="0"/>
        <w:rPr>
          <w:rFonts w:asciiTheme="minorHAnsi" w:hAnsiTheme="minorHAnsi" w:cstheme="minorHAnsi"/>
          <w:b/>
          <w:szCs w:val="24"/>
        </w:rPr>
      </w:pPr>
      <w:r w:rsidRPr="007E6CA9">
        <w:rPr>
          <w:rFonts w:asciiTheme="minorHAnsi" w:hAnsiTheme="minorHAnsi" w:cstheme="minorHAnsi"/>
          <w:b/>
          <w:szCs w:val="24"/>
        </w:rPr>
        <w:t>Vigencia:</w:t>
      </w:r>
    </w:p>
    <w:p w14:paraId="53B7C6F7" w14:textId="77777777" w:rsidR="007E6CA9" w:rsidRPr="005F2335" w:rsidRDefault="00617B8C" w:rsidP="005F2335">
      <w:pPr>
        <w:rPr>
          <w:rFonts w:asciiTheme="minorHAnsi" w:hAnsiTheme="minorHAnsi" w:cstheme="minorHAnsi"/>
          <w:b/>
          <w:szCs w:val="24"/>
        </w:rPr>
      </w:pPr>
      <w:r w:rsidRPr="007E6CA9">
        <w:rPr>
          <w:rFonts w:asciiTheme="minorHAnsi" w:hAnsiTheme="minorHAnsi" w:cstheme="minorHAnsi"/>
          <w:szCs w:val="24"/>
        </w:rPr>
        <w:t>Telmex avisará con 15 días de anticipación a la Comisión Federal de Telecomunicaciones la cancelación de este Paquete.</w:t>
      </w:r>
    </w:p>
    <w:p w14:paraId="4C58DB27" w14:textId="77777777" w:rsidR="003928F0" w:rsidRDefault="003928F0">
      <w:pPr>
        <w:spacing w:after="200" w:line="276" w:lineRule="auto"/>
        <w:rPr>
          <w:rFonts w:ascii="Arial" w:hAnsi="Arial" w:cs="Arial"/>
          <w:sz w:val="20"/>
        </w:rPr>
      </w:pPr>
      <w:r>
        <w:rPr>
          <w:rFonts w:ascii="Arial" w:hAnsi="Arial" w:cs="Arial"/>
          <w:sz w:val="20"/>
        </w:rPr>
        <w:br w:type="page"/>
      </w:r>
    </w:p>
    <w:p w14:paraId="07DC56D1" w14:textId="77777777" w:rsidR="00535674" w:rsidRPr="00400CB3" w:rsidRDefault="006333DD" w:rsidP="00265E19">
      <w:pPr>
        <w:rPr>
          <w:rStyle w:val="Ttulo3Car"/>
          <w:rFonts w:asciiTheme="minorHAnsi" w:hAnsiTheme="minorHAnsi" w:cstheme="minorHAnsi"/>
          <w:sz w:val="28"/>
          <w:szCs w:val="28"/>
          <w:lang w:val="en-US"/>
        </w:rPr>
      </w:pPr>
      <w:bookmarkStart w:id="225" w:name="_Toc162342598"/>
      <w:r>
        <w:rPr>
          <w:rStyle w:val="Ttulo3Car"/>
          <w:rFonts w:asciiTheme="minorHAnsi" w:hAnsiTheme="minorHAnsi" w:cstheme="minorHAnsi"/>
          <w:sz w:val="28"/>
          <w:szCs w:val="28"/>
          <w:lang w:val="en-US"/>
        </w:rPr>
        <w:lastRenderedPageBreak/>
        <w:t>XXX</w:t>
      </w:r>
      <w:r w:rsidR="000D746A">
        <w:rPr>
          <w:rStyle w:val="Ttulo3Car"/>
          <w:rFonts w:asciiTheme="minorHAnsi" w:hAnsiTheme="minorHAnsi" w:cstheme="minorHAnsi"/>
          <w:sz w:val="28"/>
          <w:szCs w:val="28"/>
          <w:lang w:val="en-US"/>
        </w:rPr>
        <w:t>.</w:t>
      </w:r>
      <w:r w:rsidR="00C421F2" w:rsidRPr="00400CB3">
        <w:rPr>
          <w:rStyle w:val="Ttulo3Car"/>
          <w:rFonts w:asciiTheme="minorHAnsi" w:hAnsiTheme="minorHAnsi" w:cstheme="minorHAnsi"/>
          <w:sz w:val="28"/>
          <w:szCs w:val="28"/>
          <w:lang w:val="en-US"/>
        </w:rPr>
        <w:t xml:space="preserve"> </w:t>
      </w:r>
      <w:r w:rsidR="00535674" w:rsidRPr="00400CB3">
        <w:rPr>
          <w:rStyle w:val="Ttulo3Car"/>
          <w:rFonts w:asciiTheme="minorHAnsi" w:hAnsiTheme="minorHAnsi" w:cstheme="minorHAnsi"/>
          <w:sz w:val="28"/>
          <w:szCs w:val="28"/>
          <w:lang w:val="en-US"/>
        </w:rPr>
        <w:t>CONEXION PREMIUM (CX PREMIUM)</w:t>
      </w:r>
      <w:bookmarkEnd w:id="225"/>
    </w:p>
    <w:p w14:paraId="2AFB35C4" w14:textId="77777777" w:rsidR="00535674" w:rsidRPr="00400CB3" w:rsidRDefault="00535674" w:rsidP="008D7EA8">
      <w:pPr>
        <w:rPr>
          <w:rFonts w:asciiTheme="minorHAnsi" w:hAnsiTheme="minorHAnsi" w:cstheme="minorHAnsi"/>
          <w:b/>
          <w:szCs w:val="24"/>
          <w:lang w:val="en-US"/>
        </w:rPr>
      </w:pPr>
    </w:p>
    <w:p w14:paraId="024A6FA2" w14:textId="77777777" w:rsidR="00535674" w:rsidRPr="00400CB3" w:rsidRDefault="00535674" w:rsidP="00570F8C">
      <w:pPr>
        <w:outlineLvl w:val="0"/>
        <w:rPr>
          <w:rFonts w:asciiTheme="minorHAnsi" w:hAnsiTheme="minorHAnsi" w:cstheme="minorHAnsi"/>
          <w:b/>
          <w:szCs w:val="24"/>
        </w:rPr>
      </w:pPr>
      <w:r w:rsidRPr="00400CB3">
        <w:rPr>
          <w:rFonts w:asciiTheme="minorHAnsi" w:hAnsiTheme="minorHAnsi" w:cstheme="minorHAnsi"/>
          <w:b/>
          <w:szCs w:val="24"/>
        </w:rPr>
        <w:t>Número de Inscripción:</w:t>
      </w:r>
      <w:r w:rsidRPr="00400CB3">
        <w:rPr>
          <w:rFonts w:asciiTheme="minorHAnsi" w:hAnsiTheme="minorHAnsi" w:cstheme="minorHAnsi"/>
          <w:b/>
          <w:szCs w:val="24"/>
        </w:rPr>
        <w:tab/>
        <w:t xml:space="preserve"> </w:t>
      </w:r>
    </w:p>
    <w:p w14:paraId="7CA93BA4" w14:textId="77777777" w:rsidR="00535674" w:rsidRPr="00400CB3" w:rsidRDefault="00535674" w:rsidP="008D7EA8">
      <w:pPr>
        <w:rPr>
          <w:rFonts w:asciiTheme="minorHAnsi" w:hAnsiTheme="minorHAnsi" w:cstheme="minorHAnsi"/>
          <w:bCs/>
          <w:i/>
          <w:szCs w:val="24"/>
        </w:rPr>
      </w:pPr>
      <w:r w:rsidRPr="00400CB3">
        <w:rPr>
          <w:rFonts w:asciiTheme="minorHAnsi" w:hAnsiTheme="minorHAnsi" w:cstheme="minorHAnsi"/>
          <w:b/>
          <w:sz w:val="28"/>
          <w:szCs w:val="28"/>
        </w:rPr>
        <w:t>57075</w:t>
      </w:r>
      <w:r w:rsidR="00F5399F" w:rsidRPr="00400CB3">
        <w:rPr>
          <w:rFonts w:asciiTheme="minorHAnsi" w:hAnsiTheme="minorHAnsi" w:cstheme="minorHAnsi"/>
          <w:b/>
          <w:sz w:val="28"/>
          <w:szCs w:val="28"/>
        </w:rPr>
        <w:t xml:space="preserve"> </w:t>
      </w:r>
      <w:r w:rsidRPr="00400CB3">
        <w:rPr>
          <w:rFonts w:asciiTheme="minorHAnsi" w:hAnsiTheme="minorHAnsi" w:cstheme="minorHAnsi"/>
          <w:bCs/>
          <w:szCs w:val="24"/>
        </w:rPr>
        <w:t xml:space="preserve">Conexión Premium - </w:t>
      </w:r>
      <w:proofErr w:type="spellStart"/>
      <w:r w:rsidRPr="00400CB3">
        <w:rPr>
          <w:rFonts w:asciiTheme="minorHAnsi" w:hAnsiTheme="minorHAnsi" w:cstheme="minorHAnsi"/>
          <w:bCs/>
          <w:szCs w:val="24"/>
        </w:rPr>
        <w:t>Cx</w:t>
      </w:r>
      <w:proofErr w:type="spellEnd"/>
      <w:r w:rsidRPr="00400CB3">
        <w:rPr>
          <w:rFonts w:asciiTheme="minorHAnsi" w:hAnsiTheme="minorHAnsi" w:cstheme="minorHAnsi"/>
          <w:bCs/>
          <w:szCs w:val="24"/>
        </w:rPr>
        <w:t xml:space="preserve"> 10 Premium - 10 MB  </w:t>
      </w:r>
    </w:p>
    <w:p w14:paraId="0361FFB7" w14:textId="77777777" w:rsidR="00F35636" w:rsidRPr="00400CB3" w:rsidRDefault="00535674" w:rsidP="008D7EA8">
      <w:pPr>
        <w:rPr>
          <w:rFonts w:asciiTheme="minorHAnsi" w:hAnsiTheme="minorHAnsi" w:cstheme="minorHAnsi"/>
          <w:color w:val="FF0000"/>
          <w:szCs w:val="24"/>
        </w:rPr>
      </w:pPr>
      <w:r w:rsidRPr="00400CB3">
        <w:rPr>
          <w:rFonts w:asciiTheme="minorHAnsi" w:hAnsiTheme="minorHAnsi" w:cstheme="minorHAnsi"/>
          <w:b/>
          <w:sz w:val="28"/>
          <w:szCs w:val="28"/>
        </w:rPr>
        <w:t>57076</w:t>
      </w:r>
      <w:r w:rsidR="00F5399F" w:rsidRPr="00400CB3">
        <w:rPr>
          <w:rFonts w:asciiTheme="minorHAnsi" w:hAnsiTheme="minorHAnsi" w:cstheme="minorHAnsi"/>
          <w:bCs/>
          <w:szCs w:val="24"/>
        </w:rPr>
        <w:t xml:space="preserve"> </w:t>
      </w:r>
      <w:r w:rsidRPr="00400CB3">
        <w:rPr>
          <w:rFonts w:asciiTheme="minorHAnsi" w:hAnsiTheme="minorHAnsi" w:cstheme="minorHAnsi"/>
          <w:bCs/>
          <w:szCs w:val="24"/>
        </w:rPr>
        <w:t xml:space="preserve">Conexión Premium - </w:t>
      </w:r>
      <w:proofErr w:type="spellStart"/>
      <w:r w:rsidRPr="00400CB3">
        <w:rPr>
          <w:rFonts w:asciiTheme="minorHAnsi" w:hAnsiTheme="minorHAnsi" w:cstheme="minorHAnsi"/>
          <w:bCs/>
          <w:szCs w:val="24"/>
        </w:rPr>
        <w:t>Cx</w:t>
      </w:r>
      <w:proofErr w:type="spellEnd"/>
      <w:r w:rsidRPr="00400CB3">
        <w:rPr>
          <w:rFonts w:asciiTheme="minorHAnsi" w:hAnsiTheme="minorHAnsi" w:cstheme="minorHAnsi"/>
          <w:bCs/>
          <w:szCs w:val="24"/>
        </w:rPr>
        <w:t xml:space="preserve"> 10 Premium - 20 MB</w:t>
      </w:r>
    </w:p>
    <w:p w14:paraId="619BC0B5" w14:textId="77777777" w:rsidR="00400CB3" w:rsidRDefault="00400CB3" w:rsidP="00570F8C">
      <w:pPr>
        <w:outlineLvl w:val="0"/>
        <w:rPr>
          <w:rFonts w:asciiTheme="minorHAnsi" w:hAnsiTheme="minorHAnsi" w:cstheme="minorHAnsi"/>
          <w:b/>
          <w:szCs w:val="24"/>
        </w:rPr>
      </w:pPr>
    </w:p>
    <w:p w14:paraId="2F3CC68F" w14:textId="77777777" w:rsidR="00535674" w:rsidRPr="00400CB3" w:rsidRDefault="00535674" w:rsidP="00570F8C">
      <w:pPr>
        <w:outlineLvl w:val="0"/>
        <w:rPr>
          <w:rFonts w:asciiTheme="minorHAnsi" w:hAnsiTheme="minorHAnsi" w:cstheme="minorHAnsi"/>
          <w:b/>
          <w:szCs w:val="24"/>
        </w:rPr>
      </w:pPr>
      <w:r w:rsidRPr="00400CB3">
        <w:rPr>
          <w:rFonts w:asciiTheme="minorHAnsi" w:hAnsiTheme="minorHAnsi" w:cstheme="minorHAnsi"/>
          <w:b/>
          <w:szCs w:val="24"/>
        </w:rPr>
        <w:t>Nombre del Servicio:</w:t>
      </w:r>
    </w:p>
    <w:p w14:paraId="499A1784" w14:textId="77777777" w:rsidR="00535674" w:rsidRPr="00400CB3" w:rsidRDefault="00535674" w:rsidP="008D7EA8">
      <w:pPr>
        <w:rPr>
          <w:rFonts w:asciiTheme="minorHAnsi" w:hAnsiTheme="minorHAnsi" w:cstheme="minorHAnsi"/>
          <w:bCs/>
          <w:i/>
          <w:szCs w:val="24"/>
        </w:rPr>
      </w:pPr>
      <w:r w:rsidRPr="00400CB3">
        <w:rPr>
          <w:rFonts w:asciiTheme="minorHAnsi" w:hAnsiTheme="minorHAnsi" w:cstheme="minorHAnsi"/>
          <w:bCs/>
          <w:szCs w:val="24"/>
        </w:rPr>
        <w:t>Conexión Premium (</w:t>
      </w:r>
      <w:proofErr w:type="spellStart"/>
      <w:r w:rsidRPr="00400CB3">
        <w:rPr>
          <w:rFonts w:asciiTheme="minorHAnsi" w:hAnsiTheme="minorHAnsi" w:cstheme="minorHAnsi"/>
          <w:bCs/>
          <w:szCs w:val="24"/>
        </w:rPr>
        <w:t>Cx</w:t>
      </w:r>
      <w:proofErr w:type="spellEnd"/>
      <w:r w:rsidRPr="00400CB3">
        <w:rPr>
          <w:rFonts w:asciiTheme="minorHAnsi" w:hAnsiTheme="minorHAnsi" w:cstheme="minorHAnsi"/>
          <w:bCs/>
          <w:szCs w:val="24"/>
        </w:rPr>
        <w:t xml:space="preserve"> Premium)</w:t>
      </w:r>
    </w:p>
    <w:p w14:paraId="37850C4E" w14:textId="77777777" w:rsidR="00400CB3" w:rsidRDefault="00400CB3" w:rsidP="00570F8C">
      <w:pPr>
        <w:outlineLvl w:val="0"/>
        <w:rPr>
          <w:rFonts w:asciiTheme="minorHAnsi" w:hAnsiTheme="minorHAnsi" w:cstheme="minorHAnsi"/>
          <w:b/>
          <w:szCs w:val="24"/>
        </w:rPr>
      </w:pPr>
    </w:p>
    <w:p w14:paraId="0635CEA7" w14:textId="77777777" w:rsidR="00535674" w:rsidRPr="00400CB3" w:rsidRDefault="00535674" w:rsidP="00570F8C">
      <w:pPr>
        <w:outlineLvl w:val="0"/>
        <w:rPr>
          <w:rFonts w:asciiTheme="minorHAnsi" w:hAnsiTheme="minorHAnsi" w:cstheme="minorHAnsi"/>
          <w:b/>
          <w:szCs w:val="24"/>
        </w:rPr>
      </w:pPr>
      <w:r w:rsidRPr="00400CB3">
        <w:rPr>
          <w:rFonts w:asciiTheme="minorHAnsi" w:hAnsiTheme="minorHAnsi" w:cstheme="minorHAnsi"/>
          <w:b/>
          <w:szCs w:val="24"/>
        </w:rPr>
        <w:t>Descripción:</w:t>
      </w:r>
    </w:p>
    <w:p w14:paraId="594586A0" w14:textId="77777777" w:rsidR="00535674" w:rsidRPr="00400CB3" w:rsidRDefault="00535674" w:rsidP="008D7EA8">
      <w:pPr>
        <w:rPr>
          <w:rFonts w:asciiTheme="minorHAnsi" w:hAnsiTheme="minorHAnsi" w:cstheme="minorHAnsi"/>
          <w:bCs/>
          <w:szCs w:val="24"/>
        </w:rPr>
      </w:pPr>
      <w:r w:rsidRPr="00400CB3">
        <w:rPr>
          <w:rFonts w:asciiTheme="minorHAnsi" w:hAnsiTheme="minorHAnsi" w:cstheme="minorHAnsi"/>
          <w:bCs/>
          <w:szCs w:val="24"/>
        </w:rPr>
        <w:t>Conexión Premium son</w:t>
      </w:r>
      <w:r w:rsidRPr="00400CB3">
        <w:rPr>
          <w:rFonts w:asciiTheme="minorHAnsi" w:hAnsiTheme="minorHAnsi" w:cstheme="minorHAnsi"/>
          <w:bCs/>
          <w:szCs w:val="24"/>
          <w:lang w:val="es-MX"/>
        </w:rPr>
        <w:t xml:space="preserve"> paquetes</w:t>
      </w:r>
      <w:r w:rsidRPr="00400CB3">
        <w:rPr>
          <w:rFonts w:asciiTheme="minorHAnsi" w:hAnsiTheme="minorHAnsi" w:cstheme="minorHAnsi"/>
          <w:bCs/>
          <w:szCs w:val="24"/>
        </w:rPr>
        <w:t xml:space="preserve"> opcionales para Clientes Empresariales que integran, bajo un esquema de renta mensual fija:</w:t>
      </w:r>
    </w:p>
    <w:p w14:paraId="5B4A9D89" w14:textId="77777777" w:rsidR="00535674" w:rsidRPr="00400CB3" w:rsidRDefault="00535674" w:rsidP="008D7EA8">
      <w:pPr>
        <w:rPr>
          <w:rFonts w:asciiTheme="minorHAnsi" w:hAnsiTheme="minorHAnsi" w:cstheme="minorHAnsi"/>
          <w:bCs/>
          <w:szCs w:val="24"/>
        </w:rPr>
      </w:pPr>
      <w:r w:rsidRPr="00400CB3">
        <w:rPr>
          <w:rFonts w:asciiTheme="minorHAnsi" w:hAnsiTheme="minorHAnsi" w:cstheme="minorHAnsi"/>
          <w:bCs/>
          <w:szCs w:val="24"/>
        </w:rPr>
        <w:t>- Renta de las Troncales Digitales.</w:t>
      </w:r>
    </w:p>
    <w:p w14:paraId="588A82CF" w14:textId="77777777" w:rsidR="00535674" w:rsidRPr="00400CB3" w:rsidRDefault="00535674" w:rsidP="008D7EA8">
      <w:pPr>
        <w:rPr>
          <w:rFonts w:asciiTheme="minorHAnsi" w:hAnsiTheme="minorHAnsi" w:cstheme="minorHAnsi"/>
          <w:bCs/>
          <w:szCs w:val="24"/>
        </w:rPr>
      </w:pPr>
      <w:r w:rsidRPr="00400CB3">
        <w:rPr>
          <w:rFonts w:asciiTheme="minorHAnsi" w:hAnsiTheme="minorHAnsi" w:cstheme="minorHAnsi"/>
          <w:bCs/>
          <w:szCs w:val="24"/>
        </w:rPr>
        <w:t>- Renta de números de marcación directa a extensiones de conmutación privada (</w:t>
      </w:r>
      <w:proofErr w:type="spellStart"/>
      <w:r w:rsidRPr="00400CB3">
        <w:rPr>
          <w:rFonts w:asciiTheme="minorHAnsi" w:hAnsiTheme="minorHAnsi" w:cstheme="minorHAnsi"/>
          <w:bCs/>
          <w:szCs w:val="24"/>
        </w:rPr>
        <w:t>DIDs</w:t>
      </w:r>
      <w:proofErr w:type="spellEnd"/>
      <w:r w:rsidRPr="00400CB3">
        <w:rPr>
          <w:rFonts w:asciiTheme="minorHAnsi" w:hAnsiTheme="minorHAnsi" w:cstheme="minorHAnsi"/>
          <w:bCs/>
          <w:szCs w:val="24"/>
        </w:rPr>
        <w:t>).</w:t>
      </w:r>
    </w:p>
    <w:p w14:paraId="54C92A92" w14:textId="77777777" w:rsidR="00535674" w:rsidRPr="00400CB3" w:rsidRDefault="00535674" w:rsidP="008D7EA8">
      <w:pPr>
        <w:rPr>
          <w:rFonts w:asciiTheme="minorHAnsi" w:hAnsiTheme="minorHAnsi" w:cstheme="minorHAnsi"/>
          <w:bCs/>
          <w:szCs w:val="24"/>
        </w:rPr>
      </w:pPr>
      <w:r w:rsidRPr="00400CB3">
        <w:rPr>
          <w:rFonts w:asciiTheme="minorHAnsi" w:hAnsiTheme="minorHAnsi" w:cstheme="minorHAnsi"/>
          <w:bCs/>
          <w:szCs w:val="24"/>
        </w:rPr>
        <w:t xml:space="preserve">- Llamadas locales. </w:t>
      </w:r>
    </w:p>
    <w:p w14:paraId="4473080B" w14:textId="77777777" w:rsidR="00535674" w:rsidRPr="00400CB3" w:rsidRDefault="00535674" w:rsidP="008D7EA8">
      <w:pPr>
        <w:rPr>
          <w:rFonts w:asciiTheme="minorHAnsi" w:hAnsiTheme="minorHAnsi" w:cstheme="minorHAnsi"/>
          <w:bCs/>
          <w:szCs w:val="24"/>
        </w:rPr>
      </w:pPr>
      <w:r w:rsidRPr="00400CB3">
        <w:rPr>
          <w:rFonts w:asciiTheme="minorHAnsi" w:hAnsiTheme="minorHAnsi" w:cstheme="minorHAnsi"/>
          <w:bCs/>
          <w:szCs w:val="24"/>
        </w:rPr>
        <w:t>- Minutos a teléfonos móviles a través del prefijo de marcación 044 y 045 de la modalidad El Que Llama Paga.</w:t>
      </w:r>
    </w:p>
    <w:p w14:paraId="0C086225" w14:textId="77777777" w:rsidR="00535674" w:rsidRPr="00400CB3" w:rsidRDefault="00535674" w:rsidP="008D7EA8">
      <w:pPr>
        <w:rPr>
          <w:rFonts w:asciiTheme="minorHAnsi" w:hAnsiTheme="minorHAnsi" w:cstheme="minorHAnsi"/>
          <w:bCs/>
          <w:szCs w:val="24"/>
        </w:rPr>
      </w:pPr>
      <w:r w:rsidRPr="00400CB3">
        <w:rPr>
          <w:rFonts w:asciiTheme="minorHAnsi" w:hAnsiTheme="minorHAnsi" w:cstheme="minorHAnsi"/>
          <w:bCs/>
          <w:szCs w:val="24"/>
        </w:rPr>
        <w:t>- Internet Directo Empresarial hasta de 10 ó 20 Mbps (Mega Bits por segundo) .</w:t>
      </w:r>
    </w:p>
    <w:p w14:paraId="38A9D83E" w14:textId="77777777" w:rsidR="00535674" w:rsidRPr="00400CB3" w:rsidRDefault="00535674" w:rsidP="008D7EA8">
      <w:pPr>
        <w:rPr>
          <w:rFonts w:asciiTheme="minorHAnsi" w:hAnsiTheme="minorHAnsi" w:cstheme="minorHAnsi"/>
          <w:bCs/>
          <w:szCs w:val="24"/>
        </w:rPr>
      </w:pPr>
      <w:r w:rsidRPr="00400CB3">
        <w:rPr>
          <w:rFonts w:asciiTheme="minorHAnsi" w:hAnsiTheme="minorHAnsi" w:cstheme="minorHAnsi"/>
          <w:bCs/>
          <w:szCs w:val="24"/>
        </w:rPr>
        <w:t>- Tarifas promocionales para los minutos realizados de Larga Distancia Internacional y Larga Distancia Mundial.</w:t>
      </w:r>
    </w:p>
    <w:p w14:paraId="66D9A234" w14:textId="77777777" w:rsidR="00400CB3" w:rsidRDefault="00400CB3" w:rsidP="00570F8C">
      <w:pPr>
        <w:outlineLvl w:val="0"/>
        <w:rPr>
          <w:rFonts w:asciiTheme="minorHAnsi" w:hAnsiTheme="minorHAnsi" w:cstheme="minorHAnsi"/>
          <w:b/>
          <w:szCs w:val="24"/>
        </w:rPr>
      </w:pPr>
    </w:p>
    <w:p w14:paraId="4630A35F" w14:textId="77777777" w:rsidR="00535674" w:rsidRPr="00400CB3" w:rsidRDefault="00535674" w:rsidP="00570F8C">
      <w:pPr>
        <w:outlineLvl w:val="0"/>
        <w:rPr>
          <w:rFonts w:asciiTheme="minorHAnsi" w:hAnsiTheme="minorHAnsi" w:cstheme="minorHAnsi"/>
          <w:b/>
          <w:szCs w:val="24"/>
        </w:rPr>
      </w:pPr>
      <w:r w:rsidRPr="00400CB3">
        <w:rPr>
          <w:rFonts w:asciiTheme="minorHAnsi" w:hAnsiTheme="minorHAnsi" w:cstheme="minorHAnsi"/>
          <w:b/>
          <w:szCs w:val="24"/>
        </w:rPr>
        <w:t>Estructura Tarifaria:</w:t>
      </w:r>
    </w:p>
    <w:p w14:paraId="52F83E5D" w14:textId="77777777" w:rsidR="00535674" w:rsidRPr="00400CB3" w:rsidRDefault="00535674" w:rsidP="008D7EA8">
      <w:pPr>
        <w:rPr>
          <w:rFonts w:asciiTheme="minorHAnsi" w:hAnsiTheme="minorHAnsi" w:cstheme="minorHAnsi"/>
          <w:szCs w:val="24"/>
        </w:rPr>
      </w:pPr>
      <w:r w:rsidRPr="00400CB3">
        <w:rPr>
          <w:rFonts w:asciiTheme="minorHAnsi" w:hAnsiTheme="minorHAnsi" w:cstheme="minorHAnsi"/>
          <w:szCs w:val="24"/>
        </w:rPr>
        <w:t>El servicio Conexión Premium se ofrece en dos modalidades que incluyen los siguientes servicios:</w:t>
      </w:r>
    </w:p>
    <w:p w14:paraId="187D613C" w14:textId="77777777" w:rsidR="00FA68A0" w:rsidRDefault="00FA68A0" w:rsidP="00596637">
      <w:pPr>
        <w:rPr>
          <w:rFonts w:asciiTheme="minorHAnsi" w:hAnsiTheme="minorHAnsi" w:cstheme="minorHAnsi"/>
          <w:b/>
          <w:szCs w:val="24"/>
        </w:rPr>
      </w:pPr>
    </w:p>
    <w:p w14:paraId="1D080068" w14:textId="77777777" w:rsidR="00596637" w:rsidRPr="00400CB3" w:rsidRDefault="00596637" w:rsidP="00596637">
      <w:pPr>
        <w:rPr>
          <w:rFonts w:asciiTheme="minorHAnsi" w:hAnsiTheme="minorHAnsi" w:cstheme="minorHAnsi"/>
          <w:b/>
          <w:szCs w:val="24"/>
        </w:rPr>
      </w:pPr>
      <w:proofErr w:type="spellStart"/>
      <w:r w:rsidRPr="00400CB3">
        <w:rPr>
          <w:rFonts w:asciiTheme="minorHAnsi" w:hAnsiTheme="minorHAnsi" w:cstheme="minorHAnsi"/>
          <w:b/>
          <w:szCs w:val="24"/>
        </w:rPr>
        <w:t>Cx</w:t>
      </w:r>
      <w:proofErr w:type="spellEnd"/>
      <w:r w:rsidRPr="00400CB3">
        <w:rPr>
          <w:rFonts w:asciiTheme="minorHAnsi" w:hAnsiTheme="minorHAnsi" w:cstheme="minorHAnsi"/>
          <w:b/>
          <w:szCs w:val="24"/>
        </w:rPr>
        <w:t xml:space="preserve"> 10 Premium – 10 Mb</w:t>
      </w:r>
    </w:p>
    <w:p w14:paraId="570465CE" w14:textId="77777777" w:rsidR="00596637" w:rsidRPr="00400CB3" w:rsidRDefault="00596637" w:rsidP="00596637">
      <w:pPr>
        <w:rPr>
          <w:rFonts w:asciiTheme="minorHAnsi" w:hAnsiTheme="minorHAnsi" w:cstheme="minorHAnsi"/>
          <w:szCs w:val="24"/>
        </w:rPr>
      </w:pPr>
      <w:r w:rsidRPr="00400CB3">
        <w:rPr>
          <w:rFonts w:asciiTheme="minorHAnsi" w:hAnsiTheme="minorHAnsi" w:cstheme="minorHAnsi"/>
          <w:szCs w:val="24"/>
        </w:rPr>
        <w:t>Troncales Digitales</w:t>
      </w:r>
      <w:r w:rsidRPr="00400CB3">
        <w:rPr>
          <w:rFonts w:asciiTheme="minorHAnsi" w:hAnsiTheme="minorHAnsi" w:cstheme="minorHAnsi"/>
          <w:szCs w:val="24"/>
        </w:rPr>
        <w:tab/>
        <w:t>10</w:t>
      </w:r>
    </w:p>
    <w:p w14:paraId="5EC26960" w14:textId="77777777" w:rsidR="00596637" w:rsidRPr="00400CB3" w:rsidRDefault="00596637" w:rsidP="00596637">
      <w:pPr>
        <w:rPr>
          <w:rFonts w:asciiTheme="minorHAnsi" w:hAnsiTheme="minorHAnsi" w:cstheme="minorHAnsi"/>
          <w:szCs w:val="24"/>
        </w:rPr>
      </w:pPr>
      <w:proofErr w:type="spellStart"/>
      <w:r w:rsidRPr="00400CB3">
        <w:rPr>
          <w:rFonts w:asciiTheme="minorHAnsi" w:hAnsiTheme="minorHAnsi" w:cstheme="minorHAnsi"/>
          <w:szCs w:val="24"/>
        </w:rPr>
        <w:t>DIDs</w:t>
      </w:r>
      <w:proofErr w:type="spellEnd"/>
      <w:r w:rsidRPr="00400CB3">
        <w:rPr>
          <w:rFonts w:asciiTheme="minorHAnsi" w:hAnsiTheme="minorHAnsi" w:cstheme="minorHAnsi"/>
          <w:szCs w:val="24"/>
        </w:rPr>
        <w:tab/>
        <w:t>30</w:t>
      </w:r>
    </w:p>
    <w:p w14:paraId="63516409" w14:textId="77777777" w:rsidR="00596637" w:rsidRPr="00400CB3" w:rsidRDefault="00596637" w:rsidP="00596637">
      <w:pPr>
        <w:rPr>
          <w:rFonts w:asciiTheme="minorHAnsi" w:hAnsiTheme="minorHAnsi" w:cstheme="minorHAnsi"/>
          <w:szCs w:val="24"/>
        </w:rPr>
      </w:pPr>
      <w:r w:rsidRPr="00400CB3">
        <w:rPr>
          <w:rFonts w:asciiTheme="minorHAnsi" w:hAnsiTheme="minorHAnsi" w:cstheme="minorHAnsi"/>
          <w:szCs w:val="24"/>
        </w:rPr>
        <w:t>Llamadas de Servicio Medido Local</w:t>
      </w:r>
      <w:r w:rsidRPr="00400CB3">
        <w:rPr>
          <w:rFonts w:asciiTheme="minorHAnsi" w:hAnsiTheme="minorHAnsi" w:cstheme="minorHAnsi"/>
          <w:szCs w:val="24"/>
        </w:rPr>
        <w:tab/>
        <w:t>3,000</w:t>
      </w:r>
    </w:p>
    <w:p w14:paraId="44779725" w14:textId="77777777" w:rsidR="00596637" w:rsidRPr="00400CB3" w:rsidRDefault="00596637" w:rsidP="00596637">
      <w:pPr>
        <w:rPr>
          <w:rFonts w:asciiTheme="minorHAnsi" w:hAnsiTheme="minorHAnsi" w:cstheme="minorHAnsi"/>
          <w:szCs w:val="24"/>
        </w:rPr>
      </w:pPr>
      <w:r w:rsidRPr="00400CB3">
        <w:rPr>
          <w:rFonts w:asciiTheme="minorHAnsi" w:hAnsiTheme="minorHAnsi" w:cstheme="minorHAnsi"/>
          <w:szCs w:val="24"/>
        </w:rPr>
        <w:t>Minutos a teléfonos móviles utilizando el prefijo de marcación 044 y 045</w:t>
      </w:r>
      <w:r w:rsidRPr="00400CB3">
        <w:rPr>
          <w:rFonts w:asciiTheme="minorHAnsi" w:hAnsiTheme="minorHAnsi" w:cstheme="minorHAnsi"/>
          <w:szCs w:val="24"/>
        </w:rPr>
        <w:tab/>
        <w:t>430</w:t>
      </w:r>
    </w:p>
    <w:p w14:paraId="3AEE332B" w14:textId="77777777" w:rsidR="00596637" w:rsidRPr="00400CB3" w:rsidRDefault="00596637" w:rsidP="00596637">
      <w:pPr>
        <w:rPr>
          <w:rFonts w:asciiTheme="minorHAnsi" w:hAnsiTheme="minorHAnsi" w:cstheme="minorHAnsi"/>
          <w:szCs w:val="24"/>
        </w:rPr>
      </w:pPr>
      <w:r w:rsidRPr="00400CB3">
        <w:rPr>
          <w:rFonts w:asciiTheme="minorHAnsi" w:hAnsiTheme="minorHAnsi" w:cstheme="minorHAnsi"/>
          <w:szCs w:val="24"/>
        </w:rPr>
        <w:t>Internet Directo Empresarial hasta 10 Mbps</w:t>
      </w:r>
      <w:r w:rsidRPr="00400CB3">
        <w:rPr>
          <w:rFonts w:asciiTheme="minorHAnsi" w:hAnsiTheme="minorHAnsi" w:cstheme="minorHAnsi"/>
          <w:szCs w:val="24"/>
        </w:rPr>
        <w:tab/>
        <w:t>1</w:t>
      </w:r>
    </w:p>
    <w:p w14:paraId="5F2DD275" w14:textId="77777777" w:rsidR="00596637" w:rsidRPr="00400CB3" w:rsidRDefault="00596637" w:rsidP="00596637">
      <w:pPr>
        <w:rPr>
          <w:rFonts w:asciiTheme="minorHAnsi" w:hAnsiTheme="minorHAnsi" w:cstheme="minorHAnsi"/>
          <w:szCs w:val="24"/>
        </w:rPr>
      </w:pPr>
      <w:r w:rsidRPr="00400CB3">
        <w:rPr>
          <w:rFonts w:asciiTheme="minorHAnsi" w:hAnsiTheme="minorHAnsi" w:cstheme="minorHAnsi"/>
          <w:szCs w:val="24"/>
        </w:rPr>
        <w:t>Precio sin impuestos</w:t>
      </w:r>
      <w:r w:rsidRPr="00400CB3">
        <w:rPr>
          <w:rFonts w:asciiTheme="minorHAnsi" w:hAnsiTheme="minorHAnsi" w:cstheme="minorHAnsi"/>
          <w:szCs w:val="24"/>
        </w:rPr>
        <w:tab/>
        <w:t>$20,999.00</w:t>
      </w:r>
    </w:p>
    <w:p w14:paraId="7BEFCA89" w14:textId="77777777" w:rsidR="00596637" w:rsidRPr="00400CB3" w:rsidRDefault="00596637" w:rsidP="00596637">
      <w:pPr>
        <w:rPr>
          <w:rFonts w:asciiTheme="minorHAnsi" w:hAnsiTheme="minorHAnsi" w:cstheme="minorHAnsi"/>
          <w:szCs w:val="24"/>
        </w:rPr>
      </w:pPr>
      <w:r w:rsidRPr="00400CB3">
        <w:rPr>
          <w:rFonts w:asciiTheme="minorHAnsi" w:hAnsiTheme="minorHAnsi" w:cstheme="minorHAnsi"/>
          <w:szCs w:val="24"/>
        </w:rPr>
        <w:t>Precio con impuestos</w:t>
      </w:r>
      <w:r w:rsidRPr="00400CB3">
        <w:rPr>
          <w:rFonts w:asciiTheme="minorHAnsi" w:hAnsiTheme="minorHAnsi" w:cstheme="minorHAnsi"/>
          <w:szCs w:val="24"/>
        </w:rPr>
        <w:tab/>
        <w:t>$24,870.38</w:t>
      </w:r>
    </w:p>
    <w:p w14:paraId="3939E986" w14:textId="77777777" w:rsidR="00FA68A0" w:rsidRDefault="00FA68A0" w:rsidP="00596637">
      <w:pPr>
        <w:rPr>
          <w:rFonts w:asciiTheme="minorHAnsi" w:hAnsiTheme="minorHAnsi" w:cstheme="minorHAnsi"/>
          <w:b/>
          <w:kern w:val="28"/>
          <w:szCs w:val="24"/>
        </w:rPr>
      </w:pPr>
    </w:p>
    <w:p w14:paraId="7DC087FA" w14:textId="77777777" w:rsidR="00596637" w:rsidRPr="00400CB3" w:rsidRDefault="00596637" w:rsidP="00596637">
      <w:pPr>
        <w:rPr>
          <w:rFonts w:asciiTheme="minorHAnsi" w:hAnsiTheme="minorHAnsi" w:cstheme="minorHAnsi"/>
          <w:b/>
          <w:kern w:val="28"/>
          <w:szCs w:val="24"/>
        </w:rPr>
      </w:pPr>
      <w:proofErr w:type="spellStart"/>
      <w:r w:rsidRPr="00400CB3">
        <w:rPr>
          <w:rFonts w:asciiTheme="minorHAnsi" w:hAnsiTheme="minorHAnsi" w:cstheme="minorHAnsi"/>
          <w:b/>
          <w:kern w:val="28"/>
          <w:szCs w:val="24"/>
        </w:rPr>
        <w:t>Cx</w:t>
      </w:r>
      <w:proofErr w:type="spellEnd"/>
      <w:r w:rsidRPr="00400CB3">
        <w:rPr>
          <w:rFonts w:asciiTheme="minorHAnsi" w:hAnsiTheme="minorHAnsi" w:cstheme="minorHAnsi"/>
          <w:b/>
          <w:kern w:val="28"/>
          <w:szCs w:val="24"/>
        </w:rPr>
        <w:t xml:space="preserve"> 10 Premium 20 Mb</w:t>
      </w:r>
    </w:p>
    <w:p w14:paraId="5E2D7AE7" w14:textId="77777777" w:rsidR="00596637" w:rsidRPr="00400CB3" w:rsidRDefault="00596637" w:rsidP="00596637">
      <w:pPr>
        <w:rPr>
          <w:rFonts w:asciiTheme="minorHAnsi" w:hAnsiTheme="minorHAnsi" w:cstheme="minorHAnsi"/>
          <w:kern w:val="28"/>
          <w:szCs w:val="24"/>
        </w:rPr>
      </w:pPr>
      <w:r w:rsidRPr="00400CB3">
        <w:rPr>
          <w:rFonts w:asciiTheme="minorHAnsi" w:hAnsiTheme="minorHAnsi" w:cstheme="minorHAnsi"/>
          <w:kern w:val="28"/>
          <w:szCs w:val="24"/>
        </w:rPr>
        <w:t>Troncales Digitales</w:t>
      </w:r>
      <w:r w:rsidRPr="00400CB3">
        <w:rPr>
          <w:rFonts w:asciiTheme="minorHAnsi" w:hAnsiTheme="minorHAnsi" w:cstheme="minorHAnsi"/>
          <w:kern w:val="28"/>
          <w:szCs w:val="24"/>
        </w:rPr>
        <w:tab/>
        <w:t>10</w:t>
      </w:r>
    </w:p>
    <w:p w14:paraId="11D0DE24" w14:textId="77777777" w:rsidR="00596637" w:rsidRPr="00400CB3" w:rsidRDefault="00596637" w:rsidP="00596637">
      <w:pPr>
        <w:rPr>
          <w:rFonts w:asciiTheme="minorHAnsi" w:hAnsiTheme="minorHAnsi" w:cstheme="minorHAnsi"/>
          <w:kern w:val="28"/>
          <w:szCs w:val="24"/>
        </w:rPr>
      </w:pPr>
      <w:proofErr w:type="spellStart"/>
      <w:r w:rsidRPr="00400CB3">
        <w:rPr>
          <w:rFonts w:asciiTheme="minorHAnsi" w:hAnsiTheme="minorHAnsi" w:cstheme="minorHAnsi"/>
          <w:kern w:val="28"/>
          <w:szCs w:val="24"/>
        </w:rPr>
        <w:t>DIDs</w:t>
      </w:r>
      <w:proofErr w:type="spellEnd"/>
      <w:r w:rsidRPr="00400CB3">
        <w:rPr>
          <w:rFonts w:asciiTheme="minorHAnsi" w:hAnsiTheme="minorHAnsi" w:cstheme="minorHAnsi"/>
          <w:kern w:val="28"/>
          <w:szCs w:val="24"/>
        </w:rPr>
        <w:tab/>
        <w:t>30</w:t>
      </w:r>
    </w:p>
    <w:p w14:paraId="14E6C5FA" w14:textId="77777777" w:rsidR="00596637" w:rsidRPr="00400CB3" w:rsidRDefault="00596637" w:rsidP="00596637">
      <w:pPr>
        <w:rPr>
          <w:rFonts w:asciiTheme="minorHAnsi" w:hAnsiTheme="minorHAnsi" w:cstheme="minorHAnsi"/>
          <w:kern w:val="28"/>
          <w:szCs w:val="24"/>
        </w:rPr>
      </w:pPr>
      <w:r w:rsidRPr="00400CB3">
        <w:rPr>
          <w:rFonts w:asciiTheme="minorHAnsi" w:hAnsiTheme="minorHAnsi" w:cstheme="minorHAnsi"/>
          <w:kern w:val="28"/>
          <w:szCs w:val="24"/>
        </w:rPr>
        <w:t>Llamadas de Servicio Medido Local</w:t>
      </w:r>
      <w:r w:rsidRPr="00400CB3">
        <w:rPr>
          <w:rFonts w:asciiTheme="minorHAnsi" w:hAnsiTheme="minorHAnsi" w:cstheme="minorHAnsi"/>
          <w:kern w:val="28"/>
          <w:szCs w:val="24"/>
        </w:rPr>
        <w:tab/>
        <w:t>3,000</w:t>
      </w:r>
    </w:p>
    <w:p w14:paraId="7445B274" w14:textId="77777777" w:rsidR="00596637" w:rsidRPr="00400CB3" w:rsidRDefault="00596637" w:rsidP="00596637">
      <w:pPr>
        <w:rPr>
          <w:rFonts w:asciiTheme="minorHAnsi" w:hAnsiTheme="minorHAnsi" w:cstheme="minorHAnsi"/>
          <w:kern w:val="28"/>
          <w:szCs w:val="24"/>
        </w:rPr>
      </w:pPr>
      <w:r w:rsidRPr="00400CB3">
        <w:rPr>
          <w:rFonts w:asciiTheme="minorHAnsi" w:hAnsiTheme="minorHAnsi" w:cstheme="minorHAnsi"/>
          <w:kern w:val="28"/>
          <w:szCs w:val="24"/>
        </w:rPr>
        <w:t>Minutos a teléfonos móviles utilizando el prefijo de marcación 044 y 045</w:t>
      </w:r>
      <w:r w:rsidRPr="00400CB3">
        <w:rPr>
          <w:rFonts w:asciiTheme="minorHAnsi" w:hAnsiTheme="minorHAnsi" w:cstheme="minorHAnsi"/>
          <w:kern w:val="28"/>
          <w:szCs w:val="24"/>
        </w:rPr>
        <w:tab/>
        <w:t>430</w:t>
      </w:r>
    </w:p>
    <w:p w14:paraId="30DBF38B" w14:textId="77777777" w:rsidR="00596637" w:rsidRPr="00400CB3" w:rsidRDefault="00596637" w:rsidP="00596637">
      <w:pPr>
        <w:rPr>
          <w:rFonts w:asciiTheme="minorHAnsi" w:hAnsiTheme="minorHAnsi" w:cstheme="minorHAnsi"/>
          <w:kern w:val="28"/>
          <w:szCs w:val="24"/>
        </w:rPr>
      </w:pPr>
      <w:r w:rsidRPr="00400CB3">
        <w:rPr>
          <w:rFonts w:asciiTheme="minorHAnsi" w:hAnsiTheme="minorHAnsi" w:cstheme="minorHAnsi"/>
          <w:kern w:val="28"/>
          <w:szCs w:val="24"/>
        </w:rPr>
        <w:t>Internet Directo Empresarial hasta 20 Mbps</w:t>
      </w:r>
      <w:r w:rsidRPr="00400CB3">
        <w:rPr>
          <w:rFonts w:asciiTheme="minorHAnsi" w:hAnsiTheme="minorHAnsi" w:cstheme="minorHAnsi"/>
          <w:kern w:val="28"/>
          <w:szCs w:val="24"/>
        </w:rPr>
        <w:tab/>
        <w:t>1</w:t>
      </w:r>
    </w:p>
    <w:p w14:paraId="011AE874" w14:textId="77777777" w:rsidR="00596637" w:rsidRPr="00400CB3" w:rsidRDefault="00596637" w:rsidP="00596637">
      <w:pPr>
        <w:rPr>
          <w:rFonts w:asciiTheme="minorHAnsi" w:hAnsiTheme="minorHAnsi" w:cstheme="minorHAnsi"/>
          <w:kern w:val="28"/>
          <w:szCs w:val="24"/>
        </w:rPr>
      </w:pPr>
      <w:r w:rsidRPr="00400CB3">
        <w:rPr>
          <w:rFonts w:asciiTheme="minorHAnsi" w:hAnsiTheme="minorHAnsi" w:cstheme="minorHAnsi"/>
          <w:kern w:val="28"/>
          <w:szCs w:val="24"/>
        </w:rPr>
        <w:lastRenderedPageBreak/>
        <w:t>Precio sin impuestos</w:t>
      </w:r>
      <w:r w:rsidRPr="00400CB3">
        <w:rPr>
          <w:rFonts w:asciiTheme="minorHAnsi" w:hAnsiTheme="minorHAnsi" w:cstheme="minorHAnsi"/>
          <w:kern w:val="28"/>
          <w:szCs w:val="24"/>
        </w:rPr>
        <w:tab/>
        <w:t>$27,999.00</w:t>
      </w:r>
    </w:p>
    <w:p w14:paraId="00544C2A" w14:textId="77777777" w:rsidR="00535674" w:rsidRPr="00400CB3" w:rsidRDefault="00596637" w:rsidP="00596637">
      <w:pPr>
        <w:rPr>
          <w:rFonts w:asciiTheme="minorHAnsi" w:hAnsiTheme="minorHAnsi" w:cstheme="minorHAnsi"/>
          <w:kern w:val="28"/>
          <w:szCs w:val="24"/>
        </w:rPr>
      </w:pPr>
      <w:r w:rsidRPr="00400CB3">
        <w:rPr>
          <w:rFonts w:asciiTheme="minorHAnsi" w:hAnsiTheme="minorHAnsi" w:cstheme="minorHAnsi"/>
          <w:kern w:val="28"/>
          <w:szCs w:val="24"/>
        </w:rPr>
        <w:t>Precio con impuestos</w:t>
      </w:r>
      <w:r w:rsidRPr="00400CB3">
        <w:rPr>
          <w:rFonts w:asciiTheme="minorHAnsi" w:hAnsiTheme="minorHAnsi" w:cstheme="minorHAnsi"/>
          <w:kern w:val="28"/>
          <w:szCs w:val="24"/>
        </w:rPr>
        <w:tab/>
        <w:t>$33,160.90</w:t>
      </w:r>
    </w:p>
    <w:p w14:paraId="3CFA8634" w14:textId="77777777" w:rsidR="00FA68A0" w:rsidRDefault="00FA68A0" w:rsidP="008D7EA8">
      <w:pPr>
        <w:rPr>
          <w:rFonts w:asciiTheme="minorHAnsi" w:hAnsiTheme="minorHAnsi" w:cstheme="minorHAnsi"/>
          <w:bCs/>
          <w:szCs w:val="24"/>
        </w:rPr>
      </w:pPr>
    </w:p>
    <w:p w14:paraId="71FB5EE7" w14:textId="77777777" w:rsidR="00535674" w:rsidRPr="00400CB3" w:rsidRDefault="00596637" w:rsidP="008D7EA8">
      <w:pPr>
        <w:rPr>
          <w:rFonts w:asciiTheme="minorHAnsi" w:hAnsiTheme="minorHAnsi" w:cstheme="minorHAnsi"/>
          <w:bCs/>
          <w:szCs w:val="24"/>
        </w:rPr>
      </w:pPr>
      <w:r w:rsidRPr="00400CB3">
        <w:rPr>
          <w:rFonts w:asciiTheme="minorHAnsi" w:hAnsiTheme="minorHAnsi" w:cstheme="minorHAnsi"/>
          <w:bCs/>
          <w:szCs w:val="24"/>
        </w:rPr>
        <w:t>Además,</w:t>
      </w:r>
      <w:r w:rsidR="00535674" w:rsidRPr="00400CB3">
        <w:rPr>
          <w:rFonts w:asciiTheme="minorHAnsi" w:hAnsiTheme="minorHAnsi" w:cstheme="minorHAnsi"/>
          <w:bCs/>
          <w:szCs w:val="24"/>
        </w:rPr>
        <w:t xml:space="preserve"> todas las modalidades de Conexión Premium se aplican Tarifas Promocionales para los servicios de Larga Distancia Internacional de México a EEUU (Continental) y Canadá, y de Larga Distancia Mundial a Centroamérica, Sudamérica, Europa y Resto del Mundo. (Excepto Cuba y China).</w:t>
      </w:r>
    </w:p>
    <w:p w14:paraId="5374A879" w14:textId="77777777" w:rsidR="00400CB3" w:rsidRDefault="00400CB3" w:rsidP="00B22BB0">
      <w:pPr>
        <w:outlineLvl w:val="0"/>
        <w:rPr>
          <w:rFonts w:asciiTheme="minorHAnsi" w:hAnsiTheme="minorHAnsi" w:cstheme="minorHAnsi"/>
          <w:b/>
          <w:szCs w:val="24"/>
        </w:rPr>
      </w:pPr>
    </w:p>
    <w:p w14:paraId="3D6FFACE" w14:textId="77777777" w:rsidR="00B22BB0" w:rsidRPr="00400CB3" w:rsidRDefault="00B22BB0" w:rsidP="00B22BB0">
      <w:pPr>
        <w:outlineLvl w:val="0"/>
        <w:rPr>
          <w:rFonts w:asciiTheme="minorHAnsi" w:hAnsiTheme="minorHAnsi" w:cstheme="minorHAnsi"/>
          <w:b/>
          <w:szCs w:val="24"/>
        </w:rPr>
      </w:pPr>
      <w:r w:rsidRPr="00400CB3">
        <w:rPr>
          <w:rFonts w:asciiTheme="minorHAnsi" w:hAnsiTheme="minorHAnsi" w:cstheme="minorHAnsi"/>
          <w:b/>
          <w:szCs w:val="24"/>
        </w:rPr>
        <w:t xml:space="preserve">Tarifas promocionales para las 2 modalidades: </w:t>
      </w:r>
    </w:p>
    <w:p w14:paraId="0BF58A4E" w14:textId="77777777" w:rsidR="00B22BB0" w:rsidRPr="00400CB3" w:rsidRDefault="00B22BB0" w:rsidP="00B22BB0">
      <w:pPr>
        <w:outlineLvl w:val="0"/>
        <w:rPr>
          <w:rFonts w:asciiTheme="minorHAnsi" w:hAnsiTheme="minorHAnsi" w:cstheme="minorHAnsi"/>
          <w:szCs w:val="24"/>
        </w:rPr>
      </w:pPr>
      <w:r w:rsidRPr="00400CB3">
        <w:rPr>
          <w:rFonts w:asciiTheme="minorHAnsi" w:hAnsiTheme="minorHAnsi" w:cstheme="minorHAnsi"/>
          <w:szCs w:val="24"/>
        </w:rPr>
        <w:t>Tarifa promocional por cada minuto o fracción de Larga Distancia Internacional automática saliente de México a EE. UU. (Continental) y Canadá</w:t>
      </w:r>
    </w:p>
    <w:p w14:paraId="65C7812A" w14:textId="77777777" w:rsidR="00B22BB0" w:rsidRPr="00400CB3" w:rsidRDefault="00B22BB0" w:rsidP="00B22BB0">
      <w:pPr>
        <w:outlineLvl w:val="0"/>
        <w:rPr>
          <w:rFonts w:asciiTheme="minorHAnsi" w:hAnsiTheme="minorHAnsi" w:cstheme="minorHAnsi"/>
          <w:szCs w:val="24"/>
        </w:rPr>
      </w:pPr>
      <w:r w:rsidRPr="00400CB3">
        <w:rPr>
          <w:rFonts w:asciiTheme="minorHAnsi" w:hAnsiTheme="minorHAnsi" w:cstheme="minorHAnsi"/>
          <w:szCs w:val="24"/>
        </w:rPr>
        <w:t>Precio sin impuestos $1.00</w:t>
      </w:r>
    </w:p>
    <w:p w14:paraId="31B31641" w14:textId="77777777" w:rsidR="00B22BB0" w:rsidRPr="00400CB3" w:rsidRDefault="00B22BB0" w:rsidP="00B22BB0">
      <w:pPr>
        <w:outlineLvl w:val="0"/>
        <w:rPr>
          <w:rFonts w:asciiTheme="minorHAnsi" w:hAnsiTheme="minorHAnsi" w:cstheme="minorHAnsi"/>
          <w:szCs w:val="24"/>
        </w:rPr>
      </w:pPr>
      <w:r w:rsidRPr="00400CB3">
        <w:rPr>
          <w:rFonts w:asciiTheme="minorHAnsi" w:hAnsiTheme="minorHAnsi" w:cstheme="minorHAnsi"/>
          <w:szCs w:val="24"/>
        </w:rPr>
        <w:t>Precio con impuestos $1.19</w:t>
      </w:r>
    </w:p>
    <w:p w14:paraId="3E6987F7" w14:textId="77777777" w:rsidR="00B22BB0" w:rsidRPr="00400CB3" w:rsidRDefault="00B22BB0" w:rsidP="00B22BB0">
      <w:pPr>
        <w:outlineLvl w:val="0"/>
        <w:rPr>
          <w:rFonts w:asciiTheme="minorHAnsi" w:hAnsiTheme="minorHAnsi" w:cs="Arial"/>
          <w:szCs w:val="24"/>
        </w:rPr>
      </w:pPr>
      <w:r w:rsidRPr="00400CB3">
        <w:rPr>
          <w:rFonts w:asciiTheme="minorHAnsi" w:hAnsiTheme="minorHAnsi" w:cs="Arial"/>
          <w:szCs w:val="24"/>
        </w:rPr>
        <w:t>Tarifa promocional por cada minuto o fracción de Larga Distancia Mundial automática saliente de México a Centroamérica, Sudamérica, Europa y/o resto del mundo (Excepto a Cuba y a China)</w:t>
      </w:r>
    </w:p>
    <w:p w14:paraId="7191EC17" w14:textId="77777777" w:rsidR="00B22BB0" w:rsidRPr="00400CB3" w:rsidRDefault="00B22BB0" w:rsidP="00B22BB0">
      <w:pPr>
        <w:outlineLvl w:val="0"/>
        <w:rPr>
          <w:rFonts w:asciiTheme="minorHAnsi" w:hAnsiTheme="minorHAnsi" w:cs="Arial"/>
          <w:szCs w:val="24"/>
        </w:rPr>
      </w:pPr>
      <w:r w:rsidRPr="00400CB3">
        <w:rPr>
          <w:rFonts w:asciiTheme="minorHAnsi" w:hAnsiTheme="minorHAnsi" w:cs="Arial"/>
          <w:szCs w:val="24"/>
        </w:rPr>
        <w:t>Precio sin impuestos $2.00</w:t>
      </w:r>
    </w:p>
    <w:p w14:paraId="061B14A3" w14:textId="77777777" w:rsidR="00B22BB0" w:rsidRPr="00400CB3" w:rsidRDefault="00B22BB0" w:rsidP="00B22BB0">
      <w:pPr>
        <w:rPr>
          <w:rFonts w:asciiTheme="minorHAnsi" w:hAnsiTheme="minorHAnsi" w:cs="Arial"/>
          <w:b/>
          <w:szCs w:val="24"/>
        </w:rPr>
      </w:pPr>
      <w:r w:rsidRPr="00400CB3">
        <w:rPr>
          <w:rFonts w:asciiTheme="minorHAnsi" w:hAnsiTheme="minorHAnsi" w:cs="Arial"/>
          <w:szCs w:val="24"/>
        </w:rPr>
        <w:t>Precio con impuestos $2.39</w:t>
      </w:r>
    </w:p>
    <w:p w14:paraId="57F36271" w14:textId="77777777" w:rsidR="00535674" w:rsidRPr="00400CB3" w:rsidRDefault="00535674" w:rsidP="008D7EA8">
      <w:pPr>
        <w:rPr>
          <w:rFonts w:asciiTheme="minorHAnsi" w:hAnsiTheme="minorHAnsi" w:cs="Arial"/>
          <w:bCs/>
          <w:szCs w:val="24"/>
          <w:lang w:val="es-MX"/>
        </w:rPr>
      </w:pPr>
    </w:p>
    <w:p w14:paraId="2F146FDB" w14:textId="77777777" w:rsidR="00535674" w:rsidRPr="00400CB3" w:rsidRDefault="00535674" w:rsidP="00570F8C">
      <w:pPr>
        <w:outlineLvl w:val="0"/>
        <w:rPr>
          <w:rFonts w:asciiTheme="minorHAnsi" w:hAnsiTheme="minorHAnsi" w:cs="Arial"/>
          <w:b/>
          <w:szCs w:val="24"/>
        </w:rPr>
      </w:pPr>
      <w:r w:rsidRPr="00400CB3">
        <w:rPr>
          <w:rFonts w:asciiTheme="minorHAnsi" w:hAnsiTheme="minorHAnsi" w:cs="Arial"/>
          <w:b/>
          <w:szCs w:val="24"/>
        </w:rPr>
        <w:t>Reglas de Aplicación Tarifaria:</w:t>
      </w:r>
    </w:p>
    <w:p w14:paraId="3E13E021"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 xml:space="preserve">El Cliente deberá ser el titular de las Troncales Digitales que forman parte del paquete. </w:t>
      </w:r>
    </w:p>
    <w:p w14:paraId="1B8A14FA"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El Cliente deberá estar al corriente de sus pagos de renta y todos los servicios utilizados en las Troncales Digitales y del servicio de Internet Directo Empresarial.</w:t>
      </w:r>
    </w:p>
    <w:p w14:paraId="1B537D22"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Los servicios incluidos en los paquetes Conexión Premium no deberán formar parte de otros paquetes o promociones al momento de la contratación.</w:t>
      </w:r>
    </w:p>
    <w:p w14:paraId="6CF451AC"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El tráfico de llamadas locales y minutos a teléfonos móviles incluidos en los paquetes Conexión Premium aplica exclusivamente para las llamadas locales salientes y minutos salientes a teléfonos móviles a través del prefijo de marcación 044 y 045, respectivamente, originados desde las Troncales Digitales incluidas en los paquetes Conexión Premium.</w:t>
      </w:r>
    </w:p>
    <w:p w14:paraId="73EE28E5"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 xml:space="preserve">Las tarifas promocionales de los servicios de larga distancia internacional y larga distancia mundial aplican exclusivamente para los minutos de llamadas automáticas salientes originados desde las Troncales Digitales incluidas en los paquetes Conexión Premium utilizando los prefijos de marcación 001 y 00 respectivamente. </w:t>
      </w:r>
    </w:p>
    <w:p w14:paraId="12A3CB4F"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 xml:space="preserve">Una vez que el Cliente consuma las llamadas locales y los minutos a teléfonos móviles con prefijo de marcación 044 y 045 incluidos en los paquetes Conexión Premium; y si fuera el caso, cuando se tengan contratados paquetes adicionales de servicio medido y telefonía móvil; los excedentes se cobrarán a la tarifa vigente de acuerdo al plan de descuentos que el Cliente tenga contratado. El descuento para los excedentes se asigna tomando en cuenta el total de las llamadas locales y minutos a teléfonos móviles con prefijo de marcación 044 y 045 realizados por el Cliente incluidos en todos los paquetes contratados. </w:t>
      </w:r>
    </w:p>
    <w:p w14:paraId="30BB61C1"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 xml:space="preserve">No aplican cargos por concepto de activación de los paquetes Conexión Premium. </w:t>
      </w:r>
    </w:p>
    <w:p w14:paraId="1FA1EA9A" w14:textId="77777777" w:rsidR="003928F0" w:rsidRPr="00400CB3" w:rsidRDefault="00535674" w:rsidP="008D7EA8">
      <w:pPr>
        <w:rPr>
          <w:rFonts w:asciiTheme="minorHAnsi" w:hAnsiTheme="minorHAnsi" w:cs="Arial"/>
          <w:b/>
          <w:szCs w:val="24"/>
        </w:rPr>
      </w:pPr>
      <w:r w:rsidRPr="00400CB3">
        <w:rPr>
          <w:rFonts w:asciiTheme="minorHAnsi" w:hAnsiTheme="minorHAnsi" w:cs="Arial"/>
          <w:bCs/>
          <w:szCs w:val="24"/>
        </w:rPr>
        <w:lastRenderedPageBreak/>
        <w:t xml:space="preserve">No aplica para el tráfico semiautomático ni de Operadora de Larga Distancia, tráfico 800, 900 y </w:t>
      </w:r>
      <w:proofErr w:type="spellStart"/>
      <w:r w:rsidRPr="00400CB3">
        <w:rPr>
          <w:rFonts w:asciiTheme="minorHAnsi" w:hAnsiTheme="minorHAnsi" w:cs="Arial"/>
          <w:bCs/>
          <w:szCs w:val="24"/>
        </w:rPr>
        <w:t>Telcard</w:t>
      </w:r>
      <w:proofErr w:type="spellEnd"/>
      <w:r w:rsidRPr="00400CB3">
        <w:rPr>
          <w:rFonts w:asciiTheme="minorHAnsi" w:hAnsiTheme="minorHAnsi" w:cs="Arial"/>
          <w:bCs/>
          <w:szCs w:val="24"/>
        </w:rPr>
        <w:t>. Para el caso de Troncales Digitales nuevas, se aplican los cargos vigentes de gastos de instalación.</w:t>
      </w:r>
      <w:r w:rsidR="00F5399F" w:rsidRPr="00400CB3">
        <w:rPr>
          <w:rFonts w:asciiTheme="minorHAnsi" w:hAnsiTheme="minorHAnsi" w:cs="Arial"/>
          <w:b/>
          <w:szCs w:val="24"/>
        </w:rPr>
        <w:t xml:space="preserve"> </w:t>
      </w:r>
    </w:p>
    <w:p w14:paraId="21B1E658" w14:textId="77777777" w:rsidR="00FA68A0" w:rsidRDefault="00FA68A0" w:rsidP="00570F8C">
      <w:pPr>
        <w:outlineLvl w:val="0"/>
        <w:rPr>
          <w:rFonts w:asciiTheme="minorHAnsi" w:hAnsiTheme="minorHAnsi" w:cs="Arial"/>
          <w:b/>
          <w:szCs w:val="24"/>
        </w:rPr>
      </w:pPr>
    </w:p>
    <w:p w14:paraId="40DE93FD" w14:textId="77777777" w:rsidR="00535674" w:rsidRPr="00400CB3" w:rsidRDefault="00535674" w:rsidP="00570F8C">
      <w:pPr>
        <w:outlineLvl w:val="0"/>
        <w:rPr>
          <w:rFonts w:asciiTheme="minorHAnsi" w:hAnsiTheme="minorHAnsi" w:cs="Arial"/>
          <w:b/>
          <w:szCs w:val="24"/>
        </w:rPr>
      </w:pPr>
      <w:r w:rsidRPr="00400CB3">
        <w:rPr>
          <w:rFonts w:asciiTheme="minorHAnsi" w:hAnsiTheme="minorHAnsi" w:cs="Arial"/>
          <w:b/>
          <w:szCs w:val="24"/>
        </w:rPr>
        <w:t>Políticas Comerciales</w:t>
      </w:r>
    </w:p>
    <w:p w14:paraId="35E01878"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 xml:space="preserve">Los paquetes Conexión Premium junto con las tarifas promocionales están dirigidos a los clientes comerciales. </w:t>
      </w:r>
    </w:p>
    <w:p w14:paraId="711778FA"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Para la activación de cualquiera de los paquetes de Conexión Premium, se requiere que el Cliente cuente con las Troncales Digitales mínimas y el servicio de Internet Directo Empresarial, en caso contrario será necesario primero contratar estos servicios.</w:t>
      </w:r>
    </w:p>
    <w:p w14:paraId="2C88F04E"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El conjunto de servicios y las tarifas promocionales incluidos en los paquetes Conexión Premium se podrán activar únicamente en Troncales Digitales de Telmex.</w:t>
      </w:r>
    </w:p>
    <w:p w14:paraId="1C779FF4" w14:textId="77777777" w:rsidR="00535674" w:rsidRPr="00400CB3" w:rsidRDefault="00535674" w:rsidP="008D7EA8">
      <w:pPr>
        <w:rPr>
          <w:rFonts w:asciiTheme="minorHAnsi" w:hAnsiTheme="minorHAnsi" w:cs="Arial"/>
          <w:szCs w:val="24"/>
        </w:rPr>
      </w:pPr>
      <w:r w:rsidRPr="00400CB3">
        <w:rPr>
          <w:rFonts w:asciiTheme="minorHAnsi" w:hAnsiTheme="minorHAnsi" w:cs="Arial"/>
          <w:szCs w:val="24"/>
        </w:rPr>
        <w:t>Estos paquetes no están limitados a consumos mínimos.</w:t>
      </w:r>
    </w:p>
    <w:p w14:paraId="34400F49" w14:textId="77777777" w:rsidR="00535674" w:rsidRPr="00400CB3" w:rsidRDefault="00535674" w:rsidP="008D7EA8">
      <w:pPr>
        <w:rPr>
          <w:rFonts w:asciiTheme="minorHAnsi" w:hAnsiTheme="minorHAnsi" w:cs="Arial"/>
          <w:szCs w:val="24"/>
        </w:rPr>
      </w:pPr>
      <w:r w:rsidRPr="00400CB3">
        <w:rPr>
          <w:rFonts w:asciiTheme="minorHAnsi" w:hAnsiTheme="minorHAnsi" w:cs="Arial"/>
          <w:bCs/>
          <w:kern w:val="28"/>
          <w:szCs w:val="24"/>
        </w:rPr>
        <w:t>Los paquetes Conexión Premium junto con las tarifas promocionales</w:t>
      </w:r>
      <w:r w:rsidRPr="00400CB3">
        <w:rPr>
          <w:rFonts w:asciiTheme="minorHAnsi" w:hAnsiTheme="minorHAnsi" w:cs="Arial"/>
          <w:szCs w:val="24"/>
        </w:rPr>
        <w:t xml:space="preserve"> se activan </w:t>
      </w:r>
      <w:r w:rsidRPr="00400CB3">
        <w:rPr>
          <w:rFonts w:asciiTheme="minorHAnsi" w:hAnsiTheme="minorHAnsi" w:cs="Arial"/>
          <w:bCs/>
          <w:szCs w:val="24"/>
        </w:rPr>
        <w:t xml:space="preserve">en su modalidad de paquete y </w:t>
      </w:r>
      <w:r w:rsidRPr="00400CB3">
        <w:rPr>
          <w:rFonts w:asciiTheme="minorHAnsi" w:hAnsiTheme="minorHAnsi" w:cs="Arial"/>
          <w:szCs w:val="24"/>
        </w:rPr>
        <w:t xml:space="preserve">previa solicitud del Cliente mediante convenio firmado. </w:t>
      </w:r>
    </w:p>
    <w:p w14:paraId="18972D7A"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 xml:space="preserve">Las Troncales Digitales, </w:t>
      </w:r>
      <w:proofErr w:type="spellStart"/>
      <w:r w:rsidRPr="00400CB3">
        <w:rPr>
          <w:rFonts w:asciiTheme="minorHAnsi" w:hAnsiTheme="minorHAnsi" w:cs="Arial"/>
          <w:bCs/>
          <w:szCs w:val="24"/>
        </w:rPr>
        <w:t>DIDs</w:t>
      </w:r>
      <w:proofErr w:type="spellEnd"/>
      <w:r w:rsidRPr="00400CB3">
        <w:rPr>
          <w:rFonts w:asciiTheme="minorHAnsi" w:hAnsiTheme="minorHAnsi" w:cs="Arial"/>
          <w:bCs/>
          <w:szCs w:val="24"/>
        </w:rPr>
        <w:t xml:space="preserve"> y minutos a teléfonos móviles con prefijo 044 y 045 adicionales a los que se incluyen en los </w:t>
      </w:r>
      <w:r w:rsidRPr="00400CB3">
        <w:rPr>
          <w:rFonts w:asciiTheme="minorHAnsi" w:hAnsiTheme="minorHAnsi" w:cs="Arial"/>
          <w:bCs/>
          <w:kern w:val="28"/>
          <w:szCs w:val="24"/>
        </w:rPr>
        <w:t>paquetes Conexión Premium</w:t>
      </w:r>
      <w:r w:rsidRPr="00400CB3">
        <w:rPr>
          <w:rFonts w:asciiTheme="minorHAnsi" w:hAnsiTheme="minorHAnsi" w:cs="Arial"/>
          <w:bCs/>
          <w:szCs w:val="24"/>
        </w:rPr>
        <w:t>, se cobrarán a la tarifa vigente.</w:t>
      </w:r>
    </w:p>
    <w:p w14:paraId="7AB85F82" w14:textId="77777777" w:rsidR="00535674" w:rsidRPr="00400CB3" w:rsidRDefault="00535674" w:rsidP="008D7EA8">
      <w:pPr>
        <w:rPr>
          <w:rFonts w:asciiTheme="minorHAnsi" w:hAnsiTheme="minorHAnsi" w:cs="Arial"/>
          <w:b/>
          <w:szCs w:val="24"/>
        </w:rPr>
      </w:pPr>
      <w:r w:rsidRPr="00400CB3">
        <w:rPr>
          <w:rFonts w:asciiTheme="minorHAnsi" w:hAnsiTheme="minorHAnsi" w:cs="Arial"/>
          <w:bCs/>
          <w:szCs w:val="24"/>
        </w:rPr>
        <w:t>Para las llamadas locales excedentes</w:t>
      </w:r>
      <w:r w:rsidRPr="00400CB3">
        <w:rPr>
          <w:rFonts w:asciiTheme="minorHAnsi" w:hAnsiTheme="minorHAnsi" w:cs="Arial"/>
          <w:bCs/>
          <w:kern w:val="28"/>
          <w:szCs w:val="24"/>
        </w:rPr>
        <w:t xml:space="preserve"> a los incluidos en los paquetes Conexión Premium</w:t>
      </w:r>
      <w:r w:rsidRPr="00400CB3">
        <w:rPr>
          <w:rFonts w:asciiTheme="minorHAnsi" w:hAnsiTheme="minorHAnsi" w:cs="Arial"/>
          <w:bCs/>
          <w:szCs w:val="24"/>
        </w:rPr>
        <w:t>, se cobrarán a la tarifa del plan al que se encuentre suscrito el Cliente.</w:t>
      </w:r>
    </w:p>
    <w:p w14:paraId="0E34F54A" w14:textId="77777777" w:rsidR="00535674" w:rsidRPr="00400CB3" w:rsidRDefault="00535674" w:rsidP="008D7EA8">
      <w:pPr>
        <w:rPr>
          <w:rFonts w:asciiTheme="minorHAnsi" w:hAnsiTheme="minorHAnsi" w:cs="Arial"/>
          <w:b/>
          <w:szCs w:val="24"/>
        </w:rPr>
      </w:pPr>
      <w:r w:rsidRPr="00400CB3">
        <w:rPr>
          <w:rFonts w:asciiTheme="minorHAnsi" w:hAnsiTheme="minorHAnsi" w:cs="Arial"/>
          <w:bCs/>
          <w:szCs w:val="24"/>
        </w:rPr>
        <w:t xml:space="preserve">El número de llamadas locales y minutos a teléfonos móviles incluidos en </w:t>
      </w:r>
      <w:r w:rsidRPr="00400CB3">
        <w:rPr>
          <w:rFonts w:asciiTheme="minorHAnsi" w:hAnsiTheme="minorHAnsi" w:cs="Arial"/>
          <w:bCs/>
          <w:kern w:val="28"/>
          <w:szCs w:val="24"/>
        </w:rPr>
        <w:t>los paquetes Conexión Premium</w:t>
      </w:r>
      <w:r w:rsidRPr="00400CB3">
        <w:rPr>
          <w:rFonts w:asciiTheme="minorHAnsi" w:hAnsiTheme="minorHAnsi" w:cs="Arial"/>
          <w:bCs/>
          <w:szCs w:val="24"/>
        </w:rPr>
        <w:t>, no son susceptibles de transferirse, acumularse o bonificarse, por lo que las llamadas locales y los minutos que no se consuman durante un ciclo de facturación mensual serán cancelados automáticamente.</w:t>
      </w:r>
    </w:p>
    <w:p w14:paraId="20B2E37D" w14:textId="77777777" w:rsidR="00535674" w:rsidRPr="00400CB3" w:rsidRDefault="00535674" w:rsidP="008D7EA8">
      <w:pPr>
        <w:rPr>
          <w:rFonts w:asciiTheme="minorHAnsi" w:hAnsiTheme="minorHAnsi" w:cs="Arial"/>
          <w:b/>
          <w:szCs w:val="24"/>
        </w:rPr>
      </w:pPr>
      <w:r w:rsidRPr="00400CB3">
        <w:rPr>
          <w:rFonts w:asciiTheme="minorHAnsi" w:hAnsiTheme="minorHAnsi" w:cs="Arial"/>
          <w:bCs/>
          <w:szCs w:val="24"/>
        </w:rPr>
        <w:t xml:space="preserve">Todos los servicios incluidos en </w:t>
      </w:r>
      <w:r w:rsidRPr="00400CB3">
        <w:rPr>
          <w:rFonts w:asciiTheme="minorHAnsi" w:hAnsiTheme="minorHAnsi" w:cs="Arial"/>
          <w:bCs/>
          <w:kern w:val="28"/>
          <w:szCs w:val="24"/>
        </w:rPr>
        <w:t xml:space="preserve">los Paquetes Conexión Premium </w:t>
      </w:r>
      <w:r w:rsidRPr="00400CB3">
        <w:rPr>
          <w:rFonts w:asciiTheme="minorHAnsi" w:hAnsiTheme="minorHAnsi" w:cs="Arial"/>
          <w:bCs/>
          <w:szCs w:val="24"/>
        </w:rPr>
        <w:t xml:space="preserve">pueden ser utilizados las 24 horas del día, los 365 días del año. </w:t>
      </w:r>
    </w:p>
    <w:p w14:paraId="09CDF074" w14:textId="77777777" w:rsidR="00535674" w:rsidRPr="00400CB3" w:rsidRDefault="00535674" w:rsidP="008D7EA8">
      <w:pPr>
        <w:rPr>
          <w:rFonts w:asciiTheme="minorHAnsi" w:hAnsiTheme="minorHAnsi" w:cs="Arial"/>
          <w:szCs w:val="24"/>
        </w:rPr>
      </w:pPr>
      <w:r w:rsidRPr="00400CB3">
        <w:rPr>
          <w:rFonts w:asciiTheme="minorHAnsi" w:hAnsiTheme="minorHAnsi" w:cs="Arial"/>
          <w:bCs/>
          <w:kern w:val="28"/>
          <w:szCs w:val="24"/>
        </w:rPr>
        <w:t>Los paquetes Conexión Premium pueden c</w:t>
      </w:r>
      <w:r w:rsidRPr="00400CB3">
        <w:rPr>
          <w:rFonts w:asciiTheme="minorHAnsi" w:hAnsiTheme="minorHAnsi" w:cs="Arial"/>
          <w:szCs w:val="24"/>
        </w:rPr>
        <w:t>onvivir con otros planes y paquetes que se ofrecen para Troncales Digitales.</w:t>
      </w:r>
    </w:p>
    <w:p w14:paraId="3C8E54E7" w14:textId="77777777" w:rsidR="00535674" w:rsidRPr="00400CB3" w:rsidRDefault="00535674" w:rsidP="008D7EA8">
      <w:pPr>
        <w:rPr>
          <w:rFonts w:asciiTheme="minorHAnsi" w:hAnsiTheme="minorHAnsi" w:cs="Arial"/>
          <w:szCs w:val="24"/>
        </w:rPr>
      </w:pPr>
      <w:r w:rsidRPr="00400CB3">
        <w:rPr>
          <w:rFonts w:asciiTheme="minorHAnsi" w:hAnsiTheme="minorHAnsi" w:cs="Arial"/>
          <w:szCs w:val="24"/>
        </w:rPr>
        <w:t>El precio de l</w:t>
      </w:r>
      <w:r w:rsidRPr="00400CB3">
        <w:rPr>
          <w:rFonts w:asciiTheme="minorHAnsi" w:hAnsiTheme="minorHAnsi" w:cs="Arial"/>
          <w:bCs/>
          <w:kern w:val="28"/>
          <w:szCs w:val="24"/>
        </w:rPr>
        <w:t>os paquetes Conexión Premium es mensual, por lo tanto</w:t>
      </w:r>
      <w:r w:rsidR="004B6982">
        <w:rPr>
          <w:rFonts w:asciiTheme="minorHAnsi" w:hAnsiTheme="minorHAnsi" w:cs="Arial"/>
          <w:bCs/>
          <w:kern w:val="28"/>
          <w:szCs w:val="24"/>
        </w:rPr>
        <w:t>,</w:t>
      </w:r>
      <w:r w:rsidRPr="00400CB3">
        <w:rPr>
          <w:rFonts w:asciiTheme="minorHAnsi" w:hAnsiTheme="minorHAnsi" w:cs="Arial"/>
          <w:bCs/>
          <w:kern w:val="28"/>
          <w:szCs w:val="24"/>
        </w:rPr>
        <w:t xml:space="preserve"> su </w:t>
      </w:r>
      <w:r w:rsidRPr="00400CB3">
        <w:rPr>
          <w:rFonts w:asciiTheme="minorHAnsi" w:hAnsiTheme="minorHAnsi" w:cs="Arial"/>
          <w:szCs w:val="24"/>
        </w:rPr>
        <w:t>pago deberá ser cubierto en su totalidad al finalizar el periodo de facturación.</w:t>
      </w:r>
    </w:p>
    <w:p w14:paraId="3B5BF5B0" w14:textId="77777777" w:rsidR="00535674" w:rsidRPr="00400CB3" w:rsidRDefault="00535674" w:rsidP="008D7EA8">
      <w:pPr>
        <w:rPr>
          <w:rFonts w:asciiTheme="minorHAnsi" w:hAnsiTheme="minorHAnsi" w:cs="Arial"/>
          <w:szCs w:val="24"/>
        </w:rPr>
      </w:pPr>
      <w:r w:rsidRPr="00400CB3">
        <w:rPr>
          <w:rFonts w:asciiTheme="minorHAnsi" w:hAnsiTheme="minorHAnsi" w:cs="Arial"/>
          <w:szCs w:val="24"/>
        </w:rPr>
        <w:t xml:space="preserve">Conexión Premium son paquetes opcionales para Clientes Empresariales. </w:t>
      </w:r>
    </w:p>
    <w:p w14:paraId="51ED3D9F"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Para evitar el daño que se pueda causar a la red de Telmex por el mal uso de la línea telefónica y en virtud de que los beneficios aplican para clientes comerciales, éstos no podrán realizar las siguientes actividades:</w:t>
      </w:r>
    </w:p>
    <w:p w14:paraId="1561F10E"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La comercialización, venta o reventa de las llamadas de servicio medido, de los minutos de Larga Distancia o a teléfonos móviles a través del prefijo de marcación 044 y 045 incluidos en el Paquete.</w:t>
      </w:r>
    </w:p>
    <w:p w14:paraId="696955F7"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La comercialización, venta o reventa de aplicaciones sobre el servicio de Internet que se incluye en el paquete.</w:t>
      </w:r>
    </w:p>
    <w:p w14:paraId="0913C132"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lastRenderedPageBreak/>
        <w:t xml:space="preserve">Prestar servicios de telecomunicaciones o realizar actividades tales como transportar o </w:t>
      </w:r>
      <w:proofErr w:type="spellStart"/>
      <w:r w:rsidRPr="00400CB3">
        <w:rPr>
          <w:rFonts w:asciiTheme="minorHAnsi" w:hAnsiTheme="minorHAnsi" w:cs="Arial"/>
          <w:bCs/>
          <w:szCs w:val="24"/>
        </w:rPr>
        <w:t>re-originar</w:t>
      </w:r>
      <w:proofErr w:type="spellEnd"/>
      <w:r w:rsidRPr="00400CB3">
        <w:rPr>
          <w:rFonts w:asciiTheme="minorHAnsi" w:hAnsiTheme="minorHAnsi" w:cs="Arial"/>
          <w:bCs/>
          <w:szCs w:val="24"/>
        </w:rPr>
        <w:t xml:space="preserve"> tráfico público conmutado originado en otra ciudad o país, así como realizar actividades de regreso de llamadas (</w:t>
      </w:r>
      <w:proofErr w:type="spellStart"/>
      <w:r w:rsidRPr="00400CB3">
        <w:rPr>
          <w:rFonts w:asciiTheme="minorHAnsi" w:hAnsiTheme="minorHAnsi" w:cs="Arial"/>
          <w:bCs/>
          <w:szCs w:val="24"/>
        </w:rPr>
        <w:t>Call</w:t>
      </w:r>
      <w:proofErr w:type="spellEnd"/>
      <w:r w:rsidRPr="00400CB3">
        <w:rPr>
          <w:rFonts w:asciiTheme="minorHAnsi" w:hAnsiTheme="minorHAnsi" w:cs="Arial"/>
          <w:bCs/>
          <w:szCs w:val="24"/>
        </w:rPr>
        <w:t>-Back) y puenteo de llamadas.</w:t>
      </w:r>
    </w:p>
    <w:p w14:paraId="55E7542F" w14:textId="77777777" w:rsidR="00400CB3" w:rsidRDefault="00400CB3" w:rsidP="00570F8C">
      <w:pPr>
        <w:outlineLvl w:val="0"/>
        <w:rPr>
          <w:rFonts w:asciiTheme="minorHAnsi" w:hAnsiTheme="minorHAnsi" w:cs="Arial"/>
          <w:b/>
          <w:bCs/>
          <w:szCs w:val="24"/>
          <w:lang w:val="es-ES_tradnl"/>
        </w:rPr>
      </w:pPr>
    </w:p>
    <w:p w14:paraId="269571AF" w14:textId="77777777" w:rsidR="00535674" w:rsidRPr="00400CB3" w:rsidRDefault="00535674" w:rsidP="00570F8C">
      <w:pPr>
        <w:outlineLvl w:val="0"/>
        <w:rPr>
          <w:rFonts w:asciiTheme="minorHAnsi" w:hAnsiTheme="minorHAnsi" w:cs="Arial"/>
          <w:bCs/>
          <w:szCs w:val="24"/>
          <w:lang w:val="es-ES_tradnl"/>
        </w:rPr>
      </w:pPr>
      <w:r w:rsidRPr="00400CB3">
        <w:rPr>
          <w:rFonts w:asciiTheme="minorHAnsi" w:hAnsiTheme="minorHAnsi" w:cs="Arial"/>
          <w:b/>
          <w:bCs/>
          <w:szCs w:val="24"/>
          <w:lang w:val="es-ES_tradnl"/>
        </w:rPr>
        <w:t>Vigencia</w:t>
      </w:r>
    </w:p>
    <w:p w14:paraId="4E36FB8C"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 xml:space="preserve">Se avisará al Instituto Federal de Telecomunicaciones la cancelación de estos paquetes. </w:t>
      </w:r>
    </w:p>
    <w:p w14:paraId="2E5D13CF" w14:textId="77777777" w:rsidR="00C421F2" w:rsidRPr="00400CB3" w:rsidRDefault="00535674" w:rsidP="008D7EA8">
      <w:pPr>
        <w:rPr>
          <w:rFonts w:cs="Arial"/>
          <w:szCs w:val="24"/>
          <w:lang w:val="pt-BR"/>
        </w:rPr>
      </w:pPr>
      <w:r w:rsidRPr="00400CB3">
        <w:rPr>
          <w:rFonts w:asciiTheme="minorHAnsi" w:hAnsiTheme="minorHAnsi" w:cs="Arial"/>
          <w:bCs/>
          <w:szCs w:val="24"/>
        </w:rPr>
        <w:t>Para las tarifas promocionales de Larga Distancia Internacional y Mundial, se avisará al Instituto Federal de Telecomunicaciones la cancelación de esta promoción.</w:t>
      </w:r>
      <w:r w:rsidR="00F5399F" w:rsidRPr="00400CB3">
        <w:rPr>
          <w:rFonts w:cs="Arial"/>
          <w:szCs w:val="24"/>
          <w:lang w:val="pt-BR"/>
        </w:rPr>
        <w:t xml:space="preserve"> </w:t>
      </w:r>
    </w:p>
    <w:p w14:paraId="43CDBFE5" w14:textId="77777777" w:rsidR="00400CB3" w:rsidRDefault="00400CB3">
      <w:pPr>
        <w:spacing w:after="200" w:line="276" w:lineRule="auto"/>
        <w:rPr>
          <w:rStyle w:val="Ttulo3Car"/>
          <w:lang w:val="es-MX"/>
        </w:rPr>
      </w:pPr>
      <w:r>
        <w:rPr>
          <w:rStyle w:val="Ttulo3Car"/>
          <w:lang w:val="es-MX"/>
        </w:rPr>
        <w:br w:type="page"/>
      </w:r>
    </w:p>
    <w:p w14:paraId="474789E9" w14:textId="77777777" w:rsidR="00564AA7" w:rsidRPr="00C457F6" w:rsidRDefault="006333DD" w:rsidP="00265E19">
      <w:pPr>
        <w:rPr>
          <w:rStyle w:val="Ttulo3Car"/>
          <w:rFonts w:asciiTheme="minorHAnsi" w:hAnsiTheme="minorHAnsi" w:cstheme="minorHAnsi"/>
          <w:sz w:val="28"/>
          <w:szCs w:val="28"/>
          <w:lang w:val="en-US"/>
        </w:rPr>
      </w:pPr>
      <w:bookmarkStart w:id="226" w:name="_Toc162342599"/>
      <w:r>
        <w:rPr>
          <w:rStyle w:val="Ttulo3Car"/>
          <w:rFonts w:asciiTheme="minorHAnsi" w:hAnsiTheme="minorHAnsi" w:cstheme="minorHAnsi"/>
          <w:sz w:val="28"/>
          <w:szCs w:val="28"/>
          <w:lang w:val="en-US"/>
        </w:rPr>
        <w:lastRenderedPageBreak/>
        <w:t>XXX</w:t>
      </w:r>
      <w:r w:rsidR="00E7752D">
        <w:rPr>
          <w:rStyle w:val="Ttulo3Car"/>
          <w:rFonts w:asciiTheme="minorHAnsi" w:hAnsiTheme="minorHAnsi" w:cstheme="minorHAnsi"/>
          <w:sz w:val="28"/>
          <w:szCs w:val="28"/>
          <w:lang w:val="en-US"/>
        </w:rPr>
        <w:t>I</w:t>
      </w:r>
      <w:r w:rsidR="00C421F2" w:rsidRPr="00C457F6">
        <w:rPr>
          <w:rStyle w:val="Ttulo3Car"/>
          <w:rFonts w:asciiTheme="minorHAnsi" w:hAnsiTheme="minorHAnsi" w:cstheme="minorHAnsi"/>
          <w:sz w:val="28"/>
          <w:szCs w:val="28"/>
          <w:lang w:val="en-US"/>
        </w:rPr>
        <w:t xml:space="preserve">. </w:t>
      </w:r>
      <w:r w:rsidR="00564AA7" w:rsidRPr="00C457F6">
        <w:rPr>
          <w:rStyle w:val="Ttulo3Car"/>
          <w:rFonts w:asciiTheme="minorHAnsi" w:hAnsiTheme="minorHAnsi" w:cstheme="minorHAnsi"/>
          <w:sz w:val="28"/>
          <w:szCs w:val="28"/>
          <w:lang w:val="en-US"/>
        </w:rPr>
        <w:t>CONEXION P</w:t>
      </w:r>
      <w:r w:rsidR="00EA31ED" w:rsidRPr="00C457F6">
        <w:rPr>
          <w:rStyle w:val="Ttulo3Car"/>
          <w:rFonts w:asciiTheme="minorHAnsi" w:hAnsiTheme="minorHAnsi" w:cstheme="minorHAnsi"/>
          <w:sz w:val="28"/>
          <w:szCs w:val="28"/>
          <w:lang w:val="en-US"/>
        </w:rPr>
        <w:t>LUS</w:t>
      </w:r>
      <w:r w:rsidR="00564AA7" w:rsidRPr="00C457F6">
        <w:rPr>
          <w:rStyle w:val="Ttulo3Car"/>
          <w:rFonts w:asciiTheme="minorHAnsi" w:hAnsiTheme="minorHAnsi" w:cstheme="minorHAnsi"/>
          <w:sz w:val="28"/>
          <w:szCs w:val="28"/>
          <w:lang w:val="en-US"/>
        </w:rPr>
        <w:t xml:space="preserve"> (CX </w:t>
      </w:r>
      <w:r w:rsidR="00EA31ED" w:rsidRPr="00C457F6">
        <w:rPr>
          <w:rStyle w:val="Ttulo3Car"/>
          <w:rFonts w:asciiTheme="minorHAnsi" w:hAnsiTheme="minorHAnsi" w:cstheme="minorHAnsi"/>
          <w:sz w:val="28"/>
          <w:szCs w:val="28"/>
          <w:lang w:val="en-US"/>
        </w:rPr>
        <w:t>PLUS</w:t>
      </w:r>
      <w:r w:rsidR="00564AA7" w:rsidRPr="00C457F6">
        <w:rPr>
          <w:rStyle w:val="Ttulo3Car"/>
          <w:rFonts w:asciiTheme="minorHAnsi" w:hAnsiTheme="minorHAnsi" w:cstheme="minorHAnsi"/>
          <w:sz w:val="28"/>
          <w:szCs w:val="28"/>
          <w:lang w:val="en-US"/>
        </w:rPr>
        <w:t>)</w:t>
      </w:r>
      <w:bookmarkEnd w:id="226"/>
    </w:p>
    <w:p w14:paraId="1E8281B2" w14:textId="77777777" w:rsidR="00C457F6" w:rsidRPr="00313BF7" w:rsidRDefault="00C457F6" w:rsidP="00570F8C">
      <w:pPr>
        <w:outlineLvl w:val="0"/>
        <w:rPr>
          <w:rFonts w:asciiTheme="minorHAnsi" w:hAnsiTheme="minorHAnsi" w:cstheme="minorHAnsi"/>
          <w:b/>
          <w:szCs w:val="24"/>
          <w:lang w:val="en-US"/>
        </w:rPr>
      </w:pPr>
    </w:p>
    <w:p w14:paraId="0FB6392C" w14:textId="77777777" w:rsidR="00564AA7" w:rsidRPr="00C457F6" w:rsidRDefault="00564AA7" w:rsidP="00570F8C">
      <w:pPr>
        <w:outlineLvl w:val="0"/>
        <w:rPr>
          <w:rFonts w:asciiTheme="minorHAnsi" w:hAnsiTheme="minorHAnsi" w:cstheme="minorHAnsi"/>
          <w:b/>
          <w:szCs w:val="24"/>
        </w:rPr>
      </w:pPr>
      <w:r w:rsidRPr="00C457F6">
        <w:rPr>
          <w:rFonts w:asciiTheme="minorHAnsi" w:hAnsiTheme="minorHAnsi" w:cstheme="minorHAnsi"/>
          <w:b/>
          <w:szCs w:val="24"/>
        </w:rPr>
        <w:t>Número de Inscripción:</w:t>
      </w:r>
      <w:r w:rsidRPr="00C457F6">
        <w:rPr>
          <w:rFonts w:asciiTheme="minorHAnsi" w:hAnsiTheme="minorHAnsi" w:cstheme="minorHAnsi"/>
          <w:b/>
          <w:szCs w:val="24"/>
        </w:rPr>
        <w:tab/>
        <w:t xml:space="preserve"> </w:t>
      </w:r>
    </w:p>
    <w:p w14:paraId="5CBC069A" w14:textId="77777777" w:rsidR="00564AA7" w:rsidRPr="00C457F6" w:rsidRDefault="00564AA7" w:rsidP="008D7EA8">
      <w:pPr>
        <w:rPr>
          <w:rFonts w:asciiTheme="minorHAnsi" w:hAnsiTheme="minorHAnsi" w:cstheme="minorHAnsi"/>
          <w:bCs/>
          <w:i/>
          <w:szCs w:val="24"/>
        </w:rPr>
      </w:pPr>
      <w:r w:rsidRPr="00C457F6">
        <w:rPr>
          <w:rFonts w:asciiTheme="minorHAnsi" w:hAnsiTheme="minorHAnsi" w:cstheme="minorHAnsi"/>
          <w:b/>
          <w:sz w:val="28"/>
          <w:szCs w:val="28"/>
        </w:rPr>
        <w:t>57077</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10 Plus - 2 MB  </w:t>
      </w:r>
    </w:p>
    <w:p w14:paraId="345635EF" w14:textId="77777777" w:rsidR="00564AA7" w:rsidRPr="00C457F6" w:rsidRDefault="00564AA7" w:rsidP="008D7EA8">
      <w:pPr>
        <w:rPr>
          <w:rFonts w:asciiTheme="minorHAnsi" w:hAnsiTheme="minorHAnsi" w:cstheme="minorHAnsi"/>
          <w:bCs/>
          <w:i/>
          <w:szCs w:val="24"/>
        </w:rPr>
      </w:pPr>
      <w:r w:rsidRPr="00C457F6">
        <w:rPr>
          <w:rFonts w:asciiTheme="minorHAnsi" w:hAnsiTheme="minorHAnsi" w:cstheme="minorHAnsi"/>
          <w:b/>
          <w:sz w:val="28"/>
          <w:szCs w:val="28"/>
        </w:rPr>
        <w:t>57078</w:t>
      </w:r>
      <w:r w:rsidR="00F5399F" w:rsidRPr="00C457F6">
        <w:rPr>
          <w:rFonts w:asciiTheme="minorHAnsi" w:hAnsiTheme="minorHAnsi" w:cstheme="minorHAnsi"/>
          <w:b/>
          <w:sz w:val="28"/>
          <w:szCs w:val="28"/>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30 Plus - 2 MB  </w:t>
      </w:r>
    </w:p>
    <w:p w14:paraId="6A5FF28E" w14:textId="77777777" w:rsidR="00564AA7" w:rsidRPr="00C457F6" w:rsidRDefault="00564AA7" w:rsidP="008D7EA8">
      <w:pPr>
        <w:rPr>
          <w:rFonts w:asciiTheme="minorHAnsi" w:hAnsiTheme="minorHAnsi" w:cstheme="minorHAnsi"/>
          <w:bCs/>
          <w:i/>
          <w:szCs w:val="24"/>
        </w:rPr>
      </w:pPr>
      <w:r w:rsidRPr="00C457F6">
        <w:rPr>
          <w:rFonts w:asciiTheme="minorHAnsi" w:hAnsiTheme="minorHAnsi" w:cstheme="minorHAnsi"/>
          <w:b/>
          <w:sz w:val="28"/>
          <w:szCs w:val="28"/>
        </w:rPr>
        <w:t>57079</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10 Plus - 4 MB  </w:t>
      </w:r>
    </w:p>
    <w:p w14:paraId="7DE91E87" w14:textId="77777777" w:rsidR="00564AA7" w:rsidRPr="00C457F6" w:rsidRDefault="00564AA7" w:rsidP="008D7EA8">
      <w:pPr>
        <w:rPr>
          <w:rFonts w:asciiTheme="minorHAnsi" w:hAnsiTheme="minorHAnsi" w:cstheme="minorHAnsi"/>
          <w:bCs/>
          <w:i/>
          <w:szCs w:val="24"/>
        </w:rPr>
      </w:pPr>
      <w:r w:rsidRPr="00C457F6">
        <w:rPr>
          <w:rFonts w:asciiTheme="minorHAnsi" w:hAnsiTheme="minorHAnsi" w:cstheme="minorHAnsi"/>
          <w:b/>
          <w:sz w:val="28"/>
          <w:szCs w:val="28"/>
        </w:rPr>
        <w:t>57080</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30 Plus - 4 MB  </w:t>
      </w:r>
    </w:p>
    <w:p w14:paraId="7345254A" w14:textId="77777777" w:rsidR="00564AA7" w:rsidRPr="00C457F6" w:rsidRDefault="00564AA7" w:rsidP="008D7EA8">
      <w:pPr>
        <w:rPr>
          <w:rFonts w:asciiTheme="minorHAnsi" w:hAnsiTheme="minorHAnsi" w:cstheme="minorHAnsi"/>
          <w:bCs/>
          <w:i/>
          <w:szCs w:val="24"/>
        </w:rPr>
      </w:pPr>
      <w:r w:rsidRPr="00C457F6">
        <w:rPr>
          <w:rFonts w:asciiTheme="minorHAnsi" w:hAnsiTheme="minorHAnsi" w:cstheme="minorHAnsi"/>
          <w:b/>
          <w:sz w:val="28"/>
          <w:szCs w:val="28"/>
        </w:rPr>
        <w:t>57081</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10 Plus - 6 MB  </w:t>
      </w:r>
    </w:p>
    <w:p w14:paraId="3EB478A6" w14:textId="77777777" w:rsidR="00564AA7" w:rsidRPr="00C457F6" w:rsidRDefault="00564AA7" w:rsidP="008D7EA8">
      <w:pPr>
        <w:rPr>
          <w:rFonts w:asciiTheme="minorHAnsi" w:hAnsiTheme="minorHAnsi" w:cstheme="minorHAnsi"/>
          <w:bCs/>
          <w:i/>
          <w:szCs w:val="24"/>
        </w:rPr>
      </w:pPr>
      <w:r w:rsidRPr="00C457F6">
        <w:rPr>
          <w:rFonts w:asciiTheme="minorHAnsi" w:hAnsiTheme="minorHAnsi" w:cstheme="minorHAnsi"/>
          <w:b/>
          <w:sz w:val="28"/>
          <w:szCs w:val="28"/>
        </w:rPr>
        <w:t>57082</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w:t>
      </w:r>
      <w:r w:rsidR="00F2092E" w:rsidRPr="00C457F6">
        <w:rPr>
          <w:rFonts w:asciiTheme="minorHAnsi" w:hAnsiTheme="minorHAnsi" w:cstheme="minorHAnsi"/>
          <w:bCs/>
          <w:szCs w:val="24"/>
        </w:rPr>
        <w:t>30</w:t>
      </w:r>
      <w:r w:rsidRPr="00C457F6">
        <w:rPr>
          <w:rFonts w:asciiTheme="minorHAnsi" w:hAnsiTheme="minorHAnsi" w:cstheme="minorHAnsi"/>
          <w:bCs/>
          <w:szCs w:val="24"/>
        </w:rPr>
        <w:t xml:space="preserve"> Plus - </w:t>
      </w:r>
      <w:r w:rsidR="00F2092E" w:rsidRPr="00C457F6">
        <w:rPr>
          <w:rFonts w:asciiTheme="minorHAnsi" w:hAnsiTheme="minorHAnsi" w:cstheme="minorHAnsi"/>
          <w:bCs/>
          <w:szCs w:val="24"/>
        </w:rPr>
        <w:t>6</w:t>
      </w:r>
      <w:r w:rsidRPr="00C457F6">
        <w:rPr>
          <w:rFonts w:asciiTheme="minorHAnsi" w:hAnsiTheme="minorHAnsi" w:cstheme="minorHAnsi"/>
          <w:bCs/>
          <w:szCs w:val="24"/>
        </w:rPr>
        <w:t xml:space="preserve"> MB  </w:t>
      </w:r>
    </w:p>
    <w:p w14:paraId="2C856062" w14:textId="77777777" w:rsidR="00F2092E" w:rsidRPr="00C457F6" w:rsidRDefault="00F2092E" w:rsidP="008D7EA8">
      <w:pPr>
        <w:rPr>
          <w:rFonts w:asciiTheme="minorHAnsi" w:hAnsiTheme="minorHAnsi" w:cstheme="minorHAnsi"/>
          <w:bCs/>
          <w:i/>
          <w:szCs w:val="24"/>
        </w:rPr>
      </w:pPr>
      <w:r w:rsidRPr="00C457F6">
        <w:rPr>
          <w:rFonts w:asciiTheme="minorHAnsi" w:hAnsiTheme="minorHAnsi" w:cstheme="minorHAnsi"/>
          <w:b/>
          <w:sz w:val="28"/>
          <w:szCs w:val="28"/>
        </w:rPr>
        <w:t>57098</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10 Plus - 8 MB  </w:t>
      </w:r>
    </w:p>
    <w:p w14:paraId="13CF4E8B" w14:textId="77777777" w:rsidR="00F2092E" w:rsidRPr="00C457F6" w:rsidRDefault="00F2092E" w:rsidP="008D7EA8">
      <w:pPr>
        <w:rPr>
          <w:rFonts w:asciiTheme="minorHAnsi" w:hAnsiTheme="minorHAnsi" w:cstheme="minorHAnsi"/>
          <w:bCs/>
          <w:i/>
          <w:szCs w:val="24"/>
        </w:rPr>
      </w:pPr>
      <w:r w:rsidRPr="00C457F6">
        <w:rPr>
          <w:rFonts w:asciiTheme="minorHAnsi" w:hAnsiTheme="minorHAnsi" w:cstheme="minorHAnsi"/>
          <w:b/>
          <w:sz w:val="28"/>
          <w:szCs w:val="28"/>
        </w:rPr>
        <w:t>57099</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30 Plus - 8 MB  </w:t>
      </w:r>
    </w:p>
    <w:p w14:paraId="1304F427" w14:textId="77777777" w:rsidR="00F2092E" w:rsidRPr="00C457F6" w:rsidRDefault="00F2092E" w:rsidP="008D7EA8">
      <w:pPr>
        <w:rPr>
          <w:rFonts w:asciiTheme="minorHAnsi" w:hAnsiTheme="minorHAnsi" w:cstheme="minorHAnsi"/>
          <w:bCs/>
          <w:i/>
          <w:szCs w:val="24"/>
        </w:rPr>
      </w:pPr>
      <w:r w:rsidRPr="00C457F6">
        <w:rPr>
          <w:rFonts w:asciiTheme="minorHAnsi" w:hAnsiTheme="minorHAnsi" w:cstheme="minorHAnsi"/>
          <w:b/>
          <w:sz w:val="28"/>
          <w:szCs w:val="28"/>
        </w:rPr>
        <w:t>57100</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10 Plus - 10 MB  </w:t>
      </w:r>
    </w:p>
    <w:p w14:paraId="401744D9" w14:textId="77777777" w:rsidR="00F2092E" w:rsidRPr="00C457F6" w:rsidRDefault="00F2092E" w:rsidP="008D7EA8">
      <w:pPr>
        <w:rPr>
          <w:rFonts w:asciiTheme="minorHAnsi" w:hAnsiTheme="minorHAnsi" w:cstheme="minorHAnsi"/>
          <w:bCs/>
          <w:i/>
          <w:szCs w:val="24"/>
        </w:rPr>
      </w:pPr>
      <w:r w:rsidRPr="00C457F6">
        <w:rPr>
          <w:rFonts w:asciiTheme="minorHAnsi" w:hAnsiTheme="minorHAnsi" w:cstheme="minorHAnsi"/>
          <w:b/>
          <w:sz w:val="28"/>
          <w:szCs w:val="28"/>
        </w:rPr>
        <w:t>57101</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30 Plus - 10 MB  </w:t>
      </w:r>
    </w:p>
    <w:p w14:paraId="57B91A03" w14:textId="77777777" w:rsidR="00F2092E" w:rsidRPr="00C457F6" w:rsidRDefault="00F2092E" w:rsidP="008D7EA8">
      <w:pPr>
        <w:rPr>
          <w:rFonts w:asciiTheme="minorHAnsi" w:hAnsiTheme="minorHAnsi" w:cstheme="minorHAnsi"/>
          <w:bCs/>
          <w:i/>
          <w:szCs w:val="24"/>
        </w:rPr>
      </w:pPr>
      <w:r w:rsidRPr="00C457F6">
        <w:rPr>
          <w:rFonts w:asciiTheme="minorHAnsi" w:hAnsiTheme="minorHAnsi" w:cstheme="minorHAnsi"/>
          <w:b/>
          <w:sz w:val="28"/>
          <w:szCs w:val="28"/>
        </w:rPr>
        <w:t>57102</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10 Plus - 20 MB  </w:t>
      </w:r>
    </w:p>
    <w:p w14:paraId="7327D57B" w14:textId="77777777" w:rsidR="00535674" w:rsidRPr="00C457F6" w:rsidRDefault="00F2092E" w:rsidP="008D7EA8">
      <w:pPr>
        <w:rPr>
          <w:rFonts w:asciiTheme="minorHAnsi" w:hAnsiTheme="minorHAnsi" w:cstheme="minorHAnsi"/>
          <w:color w:val="FF0000"/>
          <w:szCs w:val="24"/>
        </w:rPr>
      </w:pPr>
      <w:r w:rsidRPr="00C457F6">
        <w:rPr>
          <w:rFonts w:asciiTheme="minorHAnsi" w:hAnsiTheme="minorHAnsi" w:cstheme="minorHAnsi"/>
          <w:b/>
          <w:sz w:val="28"/>
          <w:szCs w:val="28"/>
        </w:rPr>
        <w:t>57103</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30 Plus - 20 MB</w:t>
      </w:r>
    </w:p>
    <w:p w14:paraId="5A35BB34" w14:textId="77777777" w:rsidR="004E7BEC" w:rsidRDefault="004E7BEC" w:rsidP="00570F8C">
      <w:pPr>
        <w:outlineLvl w:val="0"/>
        <w:rPr>
          <w:rFonts w:asciiTheme="minorHAnsi" w:hAnsiTheme="minorHAnsi" w:cs="Arial"/>
          <w:b/>
          <w:sz w:val="22"/>
          <w:szCs w:val="22"/>
        </w:rPr>
      </w:pPr>
    </w:p>
    <w:p w14:paraId="5A5BACE7" w14:textId="77777777" w:rsidR="00F2092E" w:rsidRPr="00C457F6" w:rsidRDefault="00F2092E" w:rsidP="00570F8C">
      <w:pPr>
        <w:outlineLvl w:val="0"/>
        <w:rPr>
          <w:rFonts w:asciiTheme="minorHAnsi" w:hAnsiTheme="minorHAnsi" w:cstheme="minorHAnsi"/>
          <w:b/>
          <w:szCs w:val="24"/>
        </w:rPr>
      </w:pPr>
      <w:r w:rsidRPr="00C457F6">
        <w:rPr>
          <w:rFonts w:asciiTheme="minorHAnsi" w:hAnsiTheme="minorHAnsi" w:cstheme="minorHAnsi"/>
          <w:b/>
          <w:szCs w:val="24"/>
        </w:rPr>
        <w:t>Nombre del Servicio:</w:t>
      </w:r>
    </w:p>
    <w:p w14:paraId="0A051328" w14:textId="77777777" w:rsidR="00F2092E" w:rsidRPr="00C457F6" w:rsidRDefault="00F2092E" w:rsidP="00570F8C">
      <w:pPr>
        <w:outlineLvl w:val="0"/>
        <w:rPr>
          <w:rFonts w:asciiTheme="minorHAnsi" w:hAnsiTheme="minorHAnsi" w:cstheme="minorHAnsi"/>
          <w:bCs/>
          <w:i/>
          <w:szCs w:val="24"/>
        </w:rPr>
      </w:pPr>
      <w:r w:rsidRPr="00C457F6">
        <w:rPr>
          <w:rFonts w:asciiTheme="minorHAnsi" w:hAnsiTheme="minorHAnsi" w:cstheme="minorHAnsi"/>
          <w:bCs/>
          <w:szCs w:val="24"/>
        </w:rPr>
        <w:t>Conexión Plus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Plus)</w:t>
      </w:r>
    </w:p>
    <w:p w14:paraId="7FBC94F5" w14:textId="77777777" w:rsidR="00C457F6" w:rsidRDefault="00C457F6" w:rsidP="00570F8C">
      <w:pPr>
        <w:outlineLvl w:val="0"/>
        <w:rPr>
          <w:rFonts w:asciiTheme="minorHAnsi" w:hAnsiTheme="minorHAnsi" w:cstheme="minorHAnsi"/>
          <w:b/>
          <w:szCs w:val="24"/>
        </w:rPr>
      </w:pPr>
    </w:p>
    <w:p w14:paraId="00AB7A63" w14:textId="77777777" w:rsidR="00F2092E" w:rsidRPr="00C457F6" w:rsidRDefault="00F2092E" w:rsidP="00570F8C">
      <w:pPr>
        <w:outlineLvl w:val="0"/>
        <w:rPr>
          <w:rFonts w:asciiTheme="minorHAnsi" w:hAnsiTheme="minorHAnsi" w:cstheme="minorHAnsi"/>
          <w:b/>
          <w:szCs w:val="24"/>
        </w:rPr>
      </w:pPr>
      <w:r w:rsidRPr="00C457F6">
        <w:rPr>
          <w:rFonts w:asciiTheme="minorHAnsi" w:hAnsiTheme="minorHAnsi" w:cstheme="minorHAnsi"/>
          <w:b/>
          <w:szCs w:val="24"/>
        </w:rPr>
        <w:t>Descripción:</w:t>
      </w:r>
    </w:p>
    <w:p w14:paraId="4D82D359" w14:textId="77777777" w:rsidR="00F2092E" w:rsidRPr="00C457F6" w:rsidRDefault="00F2092E" w:rsidP="008D7EA8">
      <w:pPr>
        <w:rPr>
          <w:rFonts w:asciiTheme="minorHAnsi" w:hAnsiTheme="minorHAnsi" w:cstheme="minorHAnsi"/>
          <w:bCs/>
          <w:szCs w:val="24"/>
        </w:rPr>
      </w:pPr>
      <w:r w:rsidRPr="00C457F6">
        <w:rPr>
          <w:rFonts w:asciiTheme="minorHAnsi" w:hAnsiTheme="minorHAnsi" w:cstheme="minorHAnsi"/>
          <w:bCs/>
          <w:szCs w:val="24"/>
        </w:rPr>
        <w:t>Conexión Plus son</w:t>
      </w:r>
      <w:r w:rsidRPr="00C457F6">
        <w:rPr>
          <w:rFonts w:asciiTheme="minorHAnsi" w:hAnsiTheme="minorHAnsi" w:cstheme="minorHAnsi"/>
          <w:bCs/>
          <w:szCs w:val="24"/>
          <w:lang w:val="es-MX"/>
        </w:rPr>
        <w:t xml:space="preserve"> paquetes</w:t>
      </w:r>
      <w:r w:rsidRPr="00C457F6">
        <w:rPr>
          <w:rFonts w:asciiTheme="minorHAnsi" w:hAnsiTheme="minorHAnsi" w:cstheme="minorHAnsi"/>
          <w:bCs/>
          <w:szCs w:val="24"/>
        </w:rPr>
        <w:t xml:space="preserve"> opcionales para Clientes Empresariales que integran, bajo un esquema de renta mensual fija:</w:t>
      </w:r>
    </w:p>
    <w:p w14:paraId="2EF2DDB1" w14:textId="77777777" w:rsidR="00F2092E" w:rsidRPr="00C457F6" w:rsidRDefault="00F2092E" w:rsidP="008D7EA8">
      <w:pPr>
        <w:rPr>
          <w:rFonts w:asciiTheme="minorHAnsi" w:hAnsiTheme="minorHAnsi" w:cstheme="minorHAnsi"/>
          <w:bCs/>
          <w:szCs w:val="24"/>
        </w:rPr>
      </w:pPr>
      <w:r w:rsidRPr="00C457F6">
        <w:rPr>
          <w:rFonts w:asciiTheme="minorHAnsi" w:hAnsiTheme="minorHAnsi" w:cstheme="minorHAnsi"/>
          <w:bCs/>
          <w:szCs w:val="24"/>
        </w:rPr>
        <w:t>- Renta de las troncales digitales.</w:t>
      </w:r>
    </w:p>
    <w:p w14:paraId="362FA4DF" w14:textId="77777777" w:rsidR="00F2092E" w:rsidRPr="00C457F6" w:rsidRDefault="00F2092E" w:rsidP="008D7EA8">
      <w:pPr>
        <w:rPr>
          <w:rFonts w:asciiTheme="minorHAnsi" w:hAnsiTheme="minorHAnsi" w:cstheme="minorHAnsi"/>
          <w:bCs/>
          <w:szCs w:val="24"/>
        </w:rPr>
      </w:pPr>
      <w:r w:rsidRPr="00C457F6">
        <w:rPr>
          <w:rFonts w:asciiTheme="minorHAnsi" w:hAnsiTheme="minorHAnsi" w:cstheme="minorHAnsi"/>
          <w:bCs/>
          <w:szCs w:val="24"/>
        </w:rPr>
        <w:t>- Renta de números de marcación directa a extensiones de conmutación privada (</w:t>
      </w:r>
      <w:proofErr w:type="spellStart"/>
      <w:r w:rsidRPr="00C457F6">
        <w:rPr>
          <w:rFonts w:asciiTheme="minorHAnsi" w:hAnsiTheme="minorHAnsi" w:cstheme="minorHAnsi"/>
          <w:bCs/>
          <w:szCs w:val="24"/>
        </w:rPr>
        <w:t>DIDs</w:t>
      </w:r>
      <w:proofErr w:type="spellEnd"/>
      <w:r w:rsidRPr="00C457F6">
        <w:rPr>
          <w:rFonts w:asciiTheme="minorHAnsi" w:hAnsiTheme="minorHAnsi" w:cstheme="minorHAnsi"/>
          <w:bCs/>
          <w:szCs w:val="24"/>
        </w:rPr>
        <w:t>).</w:t>
      </w:r>
    </w:p>
    <w:p w14:paraId="5CD4C31F" w14:textId="77777777" w:rsidR="00F2092E" w:rsidRPr="00C457F6" w:rsidRDefault="00F2092E" w:rsidP="008D7EA8">
      <w:pPr>
        <w:rPr>
          <w:rFonts w:asciiTheme="minorHAnsi" w:hAnsiTheme="minorHAnsi" w:cstheme="minorHAnsi"/>
          <w:bCs/>
          <w:szCs w:val="24"/>
        </w:rPr>
      </w:pPr>
      <w:r w:rsidRPr="00C457F6">
        <w:rPr>
          <w:rFonts w:asciiTheme="minorHAnsi" w:hAnsiTheme="minorHAnsi" w:cstheme="minorHAnsi"/>
          <w:bCs/>
          <w:szCs w:val="24"/>
        </w:rPr>
        <w:t xml:space="preserve">- Llamadas locales. </w:t>
      </w:r>
    </w:p>
    <w:p w14:paraId="694E5A5F" w14:textId="77777777" w:rsidR="00F2092E" w:rsidRPr="00C457F6" w:rsidRDefault="00F2092E" w:rsidP="008D7EA8">
      <w:pPr>
        <w:rPr>
          <w:rFonts w:asciiTheme="minorHAnsi" w:hAnsiTheme="minorHAnsi" w:cstheme="minorHAnsi"/>
          <w:bCs/>
          <w:szCs w:val="24"/>
        </w:rPr>
      </w:pPr>
      <w:r w:rsidRPr="00C457F6">
        <w:rPr>
          <w:rFonts w:asciiTheme="minorHAnsi" w:hAnsiTheme="minorHAnsi" w:cstheme="minorHAnsi"/>
          <w:bCs/>
          <w:szCs w:val="24"/>
        </w:rPr>
        <w:t>- Minutos a teléfonos móviles a través del prefijo de marcación 044 y 045 de la modalidad El Que Llama Paga.</w:t>
      </w:r>
    </w:p>
    <w:p w14:paraId="7DEDCDBE" w14:textId="77777777" w:rsidR="00F2092E" w:rsidRPr="00C457F6" w:rsidRDefault="00F2092E" w:rsidP="008D7EA8">
      <w:pPr>
        <w:rPr>
          <w:rFonts w:asciiTheme="minorHAnsi" w:hAnsiTheme="minorHAnsi" w:cstheme="minorHAnsi"/>
          <w:bCs/>
          <w:szCs w:val="24"/>
        </w:rPr>
      </w:pPr>
      <w:r w:rsidRPr="00C457F6">
        <w:rPr>
          <w:rFonts w:asciiTheme="minorHAnsi" w:hAnsiTheme="minorHAnsi" w:cstheme="minorHAnsi"/>
          <w:bCs/>
          <w:szCs w:val="24"/>
        </w:rPr>
        <w:t>- Internet Directo Empresarial hasta de 2, 4, 6, 8, 10 ó 20 Mbps (Mega Bits por segundo).</w:t>
      </w:r>
    </w:p>
    <w:p w14:paraId="26FAED0F" w14:textId="77777777" w:rsidR="00F2092E" w:rsidRPr="00C457F6" w:rsidRDefault="00F2092E" w:rsidP="008D7EA8">
      <w:pPr>
        <w:rPr>
          <w:rFonts w:asciiTheme="minorHAnsi" w:hAnsiTheme="minorHAnsi" w:cstheme="minorHAnsi"/>
          <w:bCs/>
          <w:szCs w:val="24"/>
        </w:rPr>
      </w:pPr>
      <w:r w:rsidRPr="00C457F6">
        <w:rPr>
          <w:rFonts w:asciiTheme="minorHAnsi" w:hAnsiTheme="minorHAnsi" w:cstheme="minorHAnsi"/>
          <w:bCs/>
          <w:szCs w:val="24"/>
        </w:rPr>
        <w:t>- Tarifas promocionales para los minutos realizados de Larga Distancia Internacional y Larga Distancia Mundial.</w:t>
      </w:r>
    </w:p>
    <w:p w14:paraId="036515D2" w14:textId="77777777" w:rsidR="00C457F6" w:rsidRDefault="00C457F6" w:rsidP="00570F8C">
      <w:pPr>
        <w:outlineLvl w:val="0"/>
        <w:rPr>
          <w:rFonts w:asciiTheme="minorHAnsi" w:hAnsiTheme="minorHAnsi" w:cstheme="minorHAnsi"/>
          <w:b/>
          <w:szCs w:val="24"/>
        </w:rPr>
      </w:pPr>
    </w:p>
    <w:p w14:paraId="5802C3B3" w14:textId="77777777" w:rsidR="00F2092E" w:rsidRPr="00C457F6" w:rsidRDefault="00F2092E" w:rsidP="00570F8C">
      <w:pPr>
        <w:outlineLvl w:val="0"/>
        <w:rPr>
          <w:rFonts w:asciiTheme="minorHAnsi" w:hAnsiTheme="minorHAnsi" w:cstheme="minorHAnsi"/>
          <w:b/>
          <w:szCs w:val="24"/>
        </w:rPr>
      </w:pPr>
      <w:r w:rsidRPr="00C457F6">
        <w:rPr>
          <w:rFonts w:asciiTheme="minorHAnsi" w:hAnsiTheme="minorHAnsi" w:cstheme="minorHAnsi"/>
          <w:b/>
          <w:szCs w:val="24"/>
        </w:rPr>
        <w:t>Estructura Tarifaria:</w:t>
      </w:r>
    </w:p>
    <w:p w14:paraId="7D1A7C85" w14:textId="77777777" w:rsidR="00596637" w:rsidRPr="00C457F6" w:rsidRDefault="00596637" w:rsidP="00596637">
      <w:pPr>
        <w:rPr>
          <w:rFonts w:asciiTheme="minorHAnsi" w:hAnsiTheme="minorHAnsi" w:cstheme="minorHAnsi"/>
          <w:b/>
          <w:kern w:val="28"/>
          <w:szCs w:val="24"/>
        </w:rPr>
      </w:pPr>
      <w:proofErr w:type="spellStart"/>
      <w:r w:rsidRPr="00C457F6">
        <w:rPr>
          <w:rFonts w:asciiTheme="minorHAnsi" w:hAnsiTheme="minorHAnsi" w:cstheme="minorHAnsi"/>
          <w:b/>
          <w:kern w:val="28"/>
          <w:szCs w:val="24"/>
        </w:rPr>
        <w:t>Cx</w:t>
      </w:r>
      <w:proofErr w:type="spellEnd"/>
      <w:r w:rsidRPr="00C457F6">
        <w:rPr>
          <w:rFonts w:asciiTheme="minorHAnsi" w:hAnsiTheme="minorHAnsi" w:cstheme="minorHAnsi"/>
          <w:b/>
          <w:kern w:val="28"/>
          <w:szCs w:val="24"/>
        </w:rPr>
        <w:t xml:space="preserve"> 10 Plus – 2 Mb</w:t>
      </w:r>
    </w:p>
    <w:p w14:paraId="7C27F9FE" w14:textId="77777777" w:rsidR="00596637" w:rsidRPr="00C457F6" w:rsidRDefault="00596637" w:rsidP="00596637">
      <w:pPr>
        <w:rPr>
          <w:rFonts w:asciiTheme="minorHAnsi" w:hAnsiTheme="minorHAnsi" w:cstheme="minorHAnsi"/>
          <w:kern w:val="28"/>
          <w:szCs w:val="24"/>
        </w:rPr>
      </w:pPr>
      <w:r w:rsidRPr="00C457F6">
        <w:rPr>
          <w:rFonts w:asciiTheme="minorHAnsi" w:hAnsiTheme="minorHAnsi" w:cstheme="minorHAnsi"/>
          <w:kern w:val="28"/>
          <w:szCs w:val="24"/>
        </w:rPr>
        <w:t>Troncales digitales</w:t>
      </w:r>
      <w:r w:rsidRPr="00C457F6">
        <w:rPr>
          <w:rFonts w:asciiTheme="minorHAnsi" w:hAnsiTheme="minorHAnsi" w:cstheme="minorHAnsi"/>
          <w:kern w:val="28"/>
          <w:szCs w:val="24"/>
        </w:rPr>
        <w:tab/>
        <w:t>10</w:t>
      </w:r>
    </w:p>
    <w:p w14:paraId="24AE72E5" w14:textId="77777777" w:rsidR="00596637" w:rsidRPr="00C457F6" w:rsidRDefault="00596637" w:rsidP="00596637">
      <w:pPr>
        <w:rPr>
          <w:rFonts w:asciiTheme="minorHAnsi" w:hAnsiTheme="minorHAnsi" w:cstheme="minorHAnsi"/>
          <w:kern w:val="28"/>
          <w:szCs w:val="24"/>
        </w:rPr>
      </w:pPr>
      <w:proofErr w:type="spellStart"/>
      <w:r w:rsidRPr="00C457F6">
        <w:rPr>
          <w:rFonts w:asciiTheme="minorHAnsi" w:hAnsiTheme="minorHAnsi" w:cstheme="minorHAnsi"/>
          <w:kern w:val="28"/>
          <w:szCs w:val="24"/>
        </w:rPr>
        <w:t>DIDs</w:t>
      </w:r>
      <w:proofErr w:type="spellEnd"/>
      <w:r w:rsidRPr="00C457F6">
        <w:rPr>
          <w:rFonts w:asciiTheme="minorHAnsi" w:hAnsiTheme="minorHAnsi" w:cstheme="minorHAnsi"/>
          <w:kern w:val="28"/>
          <w:szCs w:val="24"/>
        </w:rPr>
        <w:tab/>
        <w:t>30</w:t>
      </w:r>
    </w:p>
    <w:p w14:paraId="537A8B24" w14:textId="77777777" w:rsidR="00596637" w:rsidRPr="00C457F6" w:rsidRDefault="00596637" w:rsidP="00596637">
      <w:pPr>
        <w:rPr>
          <w:rFonts w:asciiTheme="minorHAnsi" w:hAnsiTheme="minorHAnsi" w:cstheme="minorHAnsi"/>
          <w:kern w:val="28"/>
          <w:szCs w:val="24"/>
        </w:rPr>
      </w:pPr>
      <w:r w:rsidRPr="00C457F6">
        <w:rPr>
          <w:rFonts w:asciiTheme="minorHAnsi" w:hAnsiTheme="minorHAnsi" w:cstheme="minorHAnsi"/>
          <w:kern w:val="28"/>
          <w:szCs w:val="24"/>
        </w:rPr>
        <w:t>Llamadas de Locales</w:t>
      </w:r>
      <w:r w:rsidRPr="00C457F6">
        <w:rPr>
          <w:rFonts w:asciiTheme="minorHAnsi" w:hAnsiTheme="minorHAnsi" w:cstheme="minorHAnsi"/>
          <w:kern w:val="28"/>
          <w:szCs w:val="24"/>
        </w:rPr>
        <w:tab/>
        <w:t>6,000</w:t>
      </w:r>
    </w:p>
    <w:p w14:paraId="1F38B6A7" w14:textId="77777777" w:rsidR="00596637" w:rsidRPr="00C457F6" w:rsidRDefault="00596637" w:rsidP="00596637">
      <w:pPr>
        <w:rPr>
          <w:rFonts w:asciiTheme="minorHAnsi" w:hAnsiTheme="minorHAnsi" w:cstheme="minorHAnsi"/>
          <w:kern w:val="28"/>
          <w:szCs w:val="24"/>
        </w:rPr>
      </w:pPr>
      <w:r w:rsidRPr="00C457F6">
        <w:rPr>
          <w:rFonts w:asciiTheme="minorHAnsi" w:hAnsiTheme="minorHAnsi" w:cstheme="minorHAnsi"/>
          <w:kern w:val="28"/>
          <w:szCs w:val="24"/>
        </w:rPr>
        <w:t>Minutos a teléfonos móviles utilizando el prefijo de marcación 044 y 045</w:t>
      </w:r>
      <w:r w:rsidRPr="00C457F6">
        <w:rPr>
          <w:rFonts w:asciiTheme="minorHAnsi" w:hAnsiTheme="minorHAnsi" w:cstheme="minorHAnsi"/>
          <w:kern w:val="28"/>
          <w:szCs w:val="24"/>
        </w:rPr>
        <w:tab/>
        <w:t>2,275</w:t>
      </w:r>
    </w:p>
    <w:p w14:paraId="5DC3DE96" w14:textId="77777777" w:rsidR="00596637" w:rsidRPr="00C457F6" w:rsidRDefault="00596637" w:rsidP="00596637">
      <w:pPr>
        <w:rPr>
          <w:rFonts w:asciiTheme="minorHAnsi" w:hAnsiTheme="minorHAnsi" w:cstheme="minorHAnsi"/>
          <w:kern w:val="28"/>
          <w:szCs w:val="24"/>
        </w:rPr>
      </w:pPr>
      <w:r w:rsidRPr="00C457F6">
        <w:rPr>
          <w:rFonts w:asciiTheme="minorHAnsi" w:hAnsiTheme="minorHAnsi" w:cstheme="minorHAnsi"/>
          <w:kern w:val="28"/>
          <w:szCs w:val="24"/>
        </w:rPr>
        <w:t>Internet Directo Empresarial hasta 2 Mbps</w:t>
      </w:r>
      <w:r w:rsidRPr="00C457F6">
        <w:rPr>
          <w:rFonts w:asciiTheme="minorHAnsi" w:hAnsiTheme="minorHAnsi" w:cstheme="minorHAnsi"/>
          <w:kern w:val="28"/>
          <w:szCs w:val="24"/>
        </w:rPr>
        <w:tab/>
        <w:t>1</w:t>
      </w:r>
    </w:p>
    <w:p w14:paraId="3E3F09FE" w14:textId="77777777" w:rsidR="00596637" w:rsidRPr="00C457F6" w:rsidRDefault="00596637" w:rsidP="00596637">
      <w:pPr>
        <w:rPr>
          <w:rFonts w:asciiTheme="minorHAnsi" w:hAnsiTheme="minorHAnsi" w:cstheme="minorHAnsi"/>
          <w:kern w:val="28"/>
          <w:szCs w:val="24"/>
        </w:rPr>
      </w:pPr>
      <w:r w:rsidRPr="00C457F6">
        <w:rPr>
          <w:rFonts w:asciiTheme="minorHAnsi" w:hAnsiTheme="minorHAnsi" w:cstheme="minorHAnsi"/>
          <w:kern w:val="28"/>
          <w:szCs w:val="24"/>
        </w:rPr>
        <w:t>Precio sin impuestos</w:t>
      </w:r>
      <w:r w:rsidRPr="00C457F6">
        <w:rPr>
          <w:rFonts w:asciiTheme="minorHAnsi" w:hAnsiTheme="minorHAnsi" w:cstheme="minorHAnsi"/>
          <w:kern w:val="28"/>
          <w:szCs w:val="24"/>
        </w:rPr>
        <w:tab/>
        <w:t>$13,999.12</w:t>
      </w:r>
    </w:p>
    <w:p w14:paraId="136F2586" w14:textId="77777777" w:rsidR="00F2092E" w:rsidRPr="00C457F6" w:rsidRDefault="00596637" w:rsidP="00596637">
      <w:pPr>
        <w:rPr>
          <w:rFonts w:asciiTheme="minorHAnsi" w:hAnsiTheme="minorHAnsi" w:cstheme="minorHAnsi"/>
          <w:kern w:val="28"/>
          <w:szCs w:val="24"/>
        </w:rPr>
      </w:pPr>
      <w:r w:rsidRPr="00C457F6">
        <w:rPr>
          <w:rFonts w:asciiTheme="minorHAnsi" w:hAnsiTheme="minorHAnsi" w:cstheme="minorHAnsi"/>
          <w:kern w:val="28"/>
          <w:szCs w:val="24"/>
        </w:rPr>
        <w:lastRenderedPageBreak/>
        <w:t>Precio con impuestos</w:t>
      </w:r>
      <w:r w:rsidRPr="00C457F6">
        <w:rPr>
          <w:rFonts w:asciiTheme="minorHAnsi" w:hAnsiTheme="minorHAnsi" w:cstheme="minorHAnsi"/>
          <w:kern w:val="28"/>
          <w:szCs w:val="24"/>
        </w:rPr>
        <w:tab/>
        <w:t>$16,580.00</w:t>
      </w:r>
    </w:p>
    <w:p w14:paraId="29FF4DC3" w14:textId="77777777" w:rsidR="00550212" w:rsidRDefault="00550212" w:rsidP="00596637">
      <w:pPr>
        <w:rPr>
          <w:rFonts w:asciiTheme="minorHAnsi" w:hAnsiTheme="minorHAnsi" w:cstheme="minorHAnsi"/>
          <w:b/>
          <w:szCs w:val="24"/>
        </w:rPr>
      </w:pPr>
    </w:p>
    <w:p w14:paraId="425701A3" w14:textId="77777777" w:rsidR="00596637" w:rsidRPr="00C457F6" w:rsidRDefault="00596637" w:rsidP="00596637">
      <w:pPr>
        <w:rPr>
          <w:rFonts w:asciiTheme="minorHAnsi" w:hAnsiTheme="minorHAnsi" w:cstheme="minorHAnsi"/>
          <w:b/>
          <w:szCs w:val="24"/>
        </w:rPr>
      </w:pPr>
      <w:proofErr w:type="spellStart"/>
      <w:r w:rsidRPr="00C457F6">
        <w:rPr>
          <w:rFonts w:asciiTheme="minorHAnsi" w:hAnsiTheme="minorHAnsi" w:cstheme="minorHAnsi"/>
          <w:b/>
          <w:szCs w:val="24"/>
        </w:rPr>
        <w:t>Cx</w:t>
      </w:r>
      <w:proofErr w:type="spellEnd"/>
      <w:r w:rsidRPr="00C457F6">
        <w:rPr>
          <w:rFonts w:asciiTheme="minorHAnsi" w:hAnsiTheme="minorHAnsi" w:cstheme="minorHAnsi"/>
          <w:b/>
          <w:szCs w:val="24"/>
        </w:rPr>
        <w:t xml:space="preserve"> 30 Plus – 2 Mb</w:t>
      </w:r>
    </w:p>
    <w:p w14:paraId="1EE6B537" w14:textId="77777777" w:rsidR="00596637" w:rsidRPr="00C457F6" w:rsidRDefault="00596637" w:rsidP="00596637">
      <w:pPr>
        <w:rPr>
          <w:rFonts w:asciiTheme="minorHAnsi" w:hAnsiTheme="minorHAnsi" w:cstheme="minorHAnsi"/>
          <w:szCs w:val="24"/>
        </w:rPr>
      </w:pPr>
      <w:r w:rsidRPr="00C457F6">
        <w:rPr>
          <w:rFonts w:asciiTheme="minorHAnsi" w:hAnsiTheme="minorHAnsi" w:cstheme="minorHAnsi"/>
          <w:szCs w:val="24"/>
        </w:rPr>
        <w:t>Troncales digitales</w:t>
      </w:r>
      <w:r w:rsidRPr="00C457F6">
        <w:rPr>
          <w:rFonts w:asciiTheme="minorHAnsi" w:hAnsiTheme="minorHAnsi" w:cstheme="minorHAnsi"/>
          <w:szCs w:val="24"/>
        </w:rPr>
        <w:tab/>
        <w:t>30</w:t>
      </w:r>
    </w:p>
    <w:p w14:paraId="13C2C125" w14:textId="77777777" w:rsidR="00596637" w:rsidRPr="00C457F6" w:rsidRDefault="00596637" w:rsidP="00596637">
      <w:pPr>
        <w:rPr>
          <w:rFonts w:asciiTheme="minorHAnsi" w:hAnsiTheme="minorHAnsi" w:cstheme="minorHAnsi"/>
          <w:szCs w:val="24"/>
        </w:rPr>
      </w:pPr>
      <w:proofErr w:type="spellStart"/>
      <w:r w:rsidRPr="00C457F6">
        <w:rPr>
          <w:rFonts w:asciiTheme="minorHAnsi" w:hAnsiTheme="minorHAnsi" w:cstheme="minorHAnsi"/>
          <w:szCs w:val="24"/>
        </w:rPr>
        <w:t>DIDs</w:t>
      </w:r>
      <w:proofErr w:type="spellEnd"/>
      <w:r w:rsidRPr="00C457F6">
        <w:rPr>
          <w:rFonts w:asciiTheme="minorHAnsi" w:hAnsiTheme="minorHAnsi" w:cstheme="minorHAnsi"/>
          <w:szCs w:val="24"/>
        </w:rPr>
        <w:tab/>
        <w:t>100</w:t>
      </w:r>
    </w:p>
    <w:p w14:paraId="31786AD4" w14:textId="77777777" w:rsidR="00596637" w:rsidRPr="00C457F6" w:rsidRDefault="00596637" w:rsidP="00596637">
      <w:pPr>
        <w:rPr>
          <w:rFonts w:asciiTheme="minorHAnsi" w:hAnsiTheme="minorHAnsi" w:cstheme="minorHAnsi"/>
          <w:szCs w:val="24"/>
        </w:rPr>
      </w:pPr>
      <w:r w:rsidRPr="00C457F6">
        <w:rPr>
          <w:rFonts w:asciiTheme="minorHAnsi" w:hAnsiTheme="minorHAnsi" w:cstheme="minorHAnsi"/>
          <w:szCs w:val="24"/>
        </w:rPr>
        <w:t>Llamadas Locales</w:t>
      </w:r>
      <w:r w:rsidRPr="00C457F6">
        <w:rPr>
          <w:rFonts w:asciiTheme="minorHAnsi" w:hAnsiTheme="minorHAnsi" w:cstheme="minorHAnsi"/>
          <w:szCs w:val="24"/>
        </w:rPr>
        <w:tab/>
        <w:t>15,000</w:t>
      </w:r>
    </w:p>
    <w:p w14:paraId="73A71E4E" w14:textId="77777777" w:rsidR="00596637" w:rsidRPr="00C457F6" w:rsidRDefault="00596637" w:rsidP="00596637">
      <w:pPr>
        <w:rPr>
          <w:rFonts w:asciiTheme="minorHAnsi" w:hAnsiTheme="minorHAnsi" w:cstheme="minorHAnsi"/>
          <w:szCs w:val="24"/>
        </w:rPr>
      </w:pPr>
      <w:r w:rsidRPr="00C457F6">
        <w:rPr>
          <w:rFonts w:asciiTheme="minorHAnsi" w:hAnsiTheme="minorHAnsi" w:cstheme="minorHAnsi"/>
          <w:szCs w:val="24"/>
        </w:rPr>
        <w:t>Minutos a teléfonos móviles utilizando el prefijo de marcación 044 y 045</w:t>
      </w:r>
      <w:r w:rsidRPr="00C457F6">
        <w:rPr>
          <w:rFonts w:asciiTheme="minorHAnsi" w:hAnsiTheme="minorHAnsi" w:cstheme="minorHAnsi"/>
          <w:szCs w:val="24"/>
        </w:rPr>
        <w:tab/>
        <w:t>6,300</w:t>
      </w:r>
    </w:p>
    <w:p w14:paraId="6D4287A0" w14:textId="77777777" w:rsidR="00596637" w:rsidRPr="00C457F6" w:rsidRDefault="00596637" w:rsidP="00596637">
      <w:pPr>
        <w:rPr>
          <w:rFonts w:asciiTheme="minorHAnsi" w:hAnsiTheme="minorHAnsi" w:cstheme="minorHAnsi"/>
          <w:szCs w:val="24"/>
        </w:rPr>
      </w:pPr>
      <w:r w:rsidRPr="00C457F6">
        <w:rPr>
          <w:rFonts w:asciiTheme="minorHAnsi" w:hAnsiTheme="minorHAnsi" w:cstheme="minorHAnsi"/>
          <w:szCs w:val="24"/>
        </w:rPr>
        <w:t>Internet Directo Empresarial hasta 2 Mbps</w:t>
      </w:r>
      <w:r w:rsidRPr="00C457F6">
        <w:rPr>
          <w:rFonts w:asciiTheme="minorHAnsi" w:hAnsiTheme="minorHAnsi" w:cstheme="minorHAnsi"/>
          <w:szCs w:val="24"/>
        </w:rPr>
        <w:tab/>
        <w:t>1</w:t>
      </w:r>
    </w:p>
    <w:p w14:paraId="2C59F78B" w14:textId="77777777" w:rsidR="00596637" w:rsidRPr="00C457F6" w:rsidRDefault="00596637" w:rsidP="00596637">
      <w:pPr>
        <w:rPr>
          <w:rFonts w:asciiTheme="minorHAnsi" w:hAnsiTheme="minorHAnsi" w:cs="Arial"/>
          <w:szCs w:val="24"/>
        </w:rPr>
      </w:pPr>
      <w:r w:rsidRPr="00C457F6">
        <w:rPr>
          <w:rFonts w:asciiTheme="minorHAnsi" w:hAnsiTheme="minorHAnsi" w:cs="Arial"/>
          <w:szCs w:val="24"/>
        </w:rPr>
        <w:t>Precio sin impuestos</w:t>
      </w:r>
      <w:r w:rsidRPr="00C457F6">
        <w:rPr>
          <w:rFonts w:asciiTheme="minorHAnsi" w:hAnsiTheme="minorHAnsi" w:cs="Arial"/>
          <w:szCs w:val="24"/>
        </w:rPr>
        <w:tab/>
        <w:t>$26,999.00</w:t>
      </w:r>
    </w:p>
    <w:p w14:paraId="127A5110" w14:textId="77777777" w:rsidR="00F2092E" w:rsidRPr="00C457F6" w:rsidRDefault="00596637" w:rsidP="00596637">
      <w:pPr>
        <w:rPr>
          <w:rFonts w:asciiTheme="minorHAnsi" w:hAnsiTheme="minorHAnsi" w:cs="Arial"/>
          <w:szCs w:val="24"/>
        </w:rPr>
      </w:pPr>
      <w:r w:rsidRPr="00C457F6">
        <w:rPr>
          <w:rFonts w:asciiTheme="minorHAnsi" w:hAnsiTheme="minorHAnsi" w:cs="Arial"/>
          <w:szCs w:val="24"/>
        </w:rPr>
        <w:t>Precio con impuestos</w:t>
      </w:r>
      <w:r w:rsidRPr="00C457F6">
        <w:rPr>
          <w:rFonts w:asciiTheme="minorHAnsi" w:hAnsiTheme="minorHAnsi" w:cs="Arial"/>
          <w:szCs w:val="24"/>
        </w:rPr>
        <w:tab/>
        <w:t>$32,084.41</w:t>
      </w:r>
    </w:p>
    <w:p w14:paraId="798483D0" w14:textId="77777777" w:rsidR="00550212" w:rsidRDefault="00550212" w:rsidP="005728F0">
      <w:pPr>
        <w:rPr>
          <w:rFonts w:asciiTheme="minorHAnsi" w:hAnsiTheme="minorHAnsi" w:cs="Arial"/>
          <w:b/>
          <w:kern w:val="28"/>
          <w:szCs w:val="24"/>
        </w:rPr>
      </w:pPr>
    </w:p>
    <w:p w14:paraId="6BC1BAD2" w14:textId="77777777" w:rsidR="005728F0" w:rsidRPr="00C457F6" w:rsidRDefault="005728F0" w:rsidP="005728F0">
      <w:pPr>
        <w:rPr>
          <w:rFonts w:asciiTheme="minorHAnsi" w:hAnsiTheme="minorHAnsi" w:cs="Arial"/>
          <w:b/>
          <w:kern w:val="28"/>
          <w:szCs w:val="24"/>
        </w:rPr>
      </w:pPr>
      <w:proofErr w:type="spellStart"/>
      <w:r w:rsidRPr="00C457F6">
        <w:rPr>
          <w:rFonts w:asciiTheme="minorHAnsi" w:hAnsiTheme="minorHAnsi" w:cs="Arial"/>
          <w:b/>
          <w:kern w:val="28"/>
          <w:szCs w:val="24"/>
        </w:rPr>
        <w:t>Cx</w:t>
      </w:r>
      <w:proofErr w:type="spellEnd"/>
      <w:r w:rsidRPr="00C457F6">
        <w:rPr>
          <w:rFonts w:asciiTheme="minorHAnsi" w:hAnsiTheme="minorHAnsi" w:cs="Arial"/>
          <w:b/>
          <w:kern w:val="28"/>
          <w:szCs w:val="24"/>
        </w:rPr>
        <w:t xml:space="preserve"> 10 Plus  4 Mb</w:t>
      </w:r>
    </w:p>
    <w:p w14:paraId="0228F8AA"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Troncales digitales</w:t>
      </w:r>
      <w:r w:rsidRPr="00C457F6">
        <w:rPr>
          <w:rFonts w:asciiTheme="minorHAnsi" w:hAnsiTheme="minorHAnsi" w:cs="Arial"/>
          <w:kern w:val="28"/>
          <w:szCs w:val="24"/>
        </w:rPr>
        <w:tab/>
        <w:t>10</w:t>
      </w:r>
    </w:p>
    <w:p w14:paraId="78D8344C" w14:textId="77777777" w:rsidR="005728F0" w:rsidRPr="00C457F6" w:rsidRDefault="005728F0" w:rsidP="005728F0">
      <w:pPr>
        <w:rPr>
          <w:rFonts w:asciiTheme="minorHAnsi" w:hAnsiTheme="minorHAnsi" w:cs="Arial"/>
          <w:kern w:val="28"/>
          <w:szCs w:val="24"/>
        </w:rPr>
      </w:pPr>
      <w:proofErr w:type="spellStart"/>
      <w:r w:rsidRPr="00C457F6">
        <w:rPr>
          <w:rFonts w:asciiTheme="minorHAnsi" w:hAnsiTheme="minorHAnsi" w:cs="Arial"/>
          <w:kern w:val="28"/>
          <w:szCs w:val="24"/>
        </w:rPr>
        <w:t>DIDs</w:t>
      </w:r>
      <w:proofErr w:type="spellEnd"/>
      <w:r w:rsidRPr="00C457F6">
        <w:rPr>
          <w:rFonts w:asciiTheme="minorHAnsi" w:hAnsiTheme="minorHAnsi" w:cs="Arial"/>
          <w:kern w:val="28"/>
          <w:szCs w:val="24"/>
        </w:rPr>
        <w:tab/>
        <w:t>30</w:t>
      </w:r>
    </w:p>
    <w:p w14:paraId="195B3DB4"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Llamadas de Locales</w:t>
      </w:r>
      <w:r w:rsidRPr="00C457F6">
        <w:rPr>
          <w:rFonts w:asciiTheme="minorHAnsi" w:hAnsiTheme="minorHAnsi" w:cs="Arial"/>
          <w:kern w:val="28"/>
          <w:szCs w:val="24"/>
        </w:rPr>
        <w:tab/>
        <w:t>6,000</w:t>
      </w:r>
    </w:p>
    <w:p w14:paraId="5C5AD0C5"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Minutos a teléfonos móviles utilizando el prefijo de marcación 044 y 045</w:t>
      </w:r>
      <w:r w:rsidRPr="00C457F6">
        <w:rPr>
          <w:rFonts w:asciiTheme="minorHAnsi" w:hAnsiTheme="minorHAnsi" w:cs="Arial"/>
          <w:kern w:val="28"/>
          <w:szCs w:val="24"/>
        </w:rPr>
        <w:tab/>
        <w:t>2,275</w:t>
      </w:r>
    </w:p>
    <w:p w14:paraId="2308001E"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Internet Directo Empresarial hasta 4 Mbps</w:t>
      </w:r>
      <w:r w:rsidRPr="00C457F6">
        <w:rPr>
          <w:rFonts w:asciiTheme="minorHAnsi" w:hAnsiTheme="minorHAnsi" w:cs="Arial"/>
          <w:kern w:val="28"/>
          <w:szCs w:val="24"/>
        </w:rPr>
        <w:tab/>
        <w:t>1</w:t>
      </w:r>
    </w:p>
    <w:p w14:paraId="04F93D9E"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Precio sin impuestos</w:t>
      </w:r>
      <w:r w:rsidRPr="00C457F6">
        <w:rPr>
          <w:rFonts w:asciiTheme="minorHAnsi" w:hAnsiTheme="minorHAnsi" w:cs="Arial"/>
          <w:kern w:val="28"/>
          <w:szCs w:val="24"/>
        </w:rPr>
        <w:tab/>
        <w:t>$19,900.00</w:t>
      </w:r>
    </w:p>
    <w:p w14:paraId="68BD8B25" w14:textId="77777777" w:rsidR="00F2092E"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Precio con impuestos</w:t>
      </w:r>
      <w:r w:rsidRPr="00C457F6">
        <w:rPr>
          <w:rFonts w:asciiTheme="minorHAnsi" w:hAnsiTheme="minorHAnsi" w:cs="Arial"/>
          <w:kern w:val="28"/>
          <w:szCs w:val="24"/>
        </w:rPr>
        <w:tab/>
        <w:t>$23,568.76</w:t>
      </w:r>
    </w:p>
    <w:p w14:paraId="4A9005D9" w14:textId="77777777" w:rsidR="00550212" w:rsidRDefault="00550212" w:rsidP="005728F0">
      <w:pPr>
        <w:rPr>
          <w:rFonts w:asciiTheme="minorHAnsi" w:hAnsiTheme="minorHAnsi" w:cs="Arial"/>
          <w:b/>
          <w:szCs w:val="24"/>
        </w:rPr>
      </w:pPr>
    </w:p>
    <w:p w14:paraId="123D35E5" w14:textId="77777777" w:rsidR="005728F0" w:rsidRPr="00C457F6" w:rsidRDefault="005728F0" w:rsidP="005728F0">
      <w:pPr>
        <w:rPr>
          <w:rFonts w:asciiTheme="minorHAnsi" w:hAnsiTheme="minorHAnsi" w:cs="Arial"/>
          <w:b/>
          <w:szCs w:val="24"/>
        </w:rPr>
      </w:pPr>
      <w:proofErr w:type="spellStart"/>
      <w:r w:rsidRPr="00C457F6">
        <w:rPr>
          <w:rFonts w:asciiTheme="minorHAnsi" w:hAnsiTheme="minorHAnsi" w:cs="Arial"/>
          <w:b/>
          <w:szCs w:val="24"/>
        </w:rPr>
        <w:t>Cx</w:t>
      </w:r>
      <w:proofErr w:type="spellEnd"/>
      <w:r w:rsidRPr="00C457F6">
        <w:rPr>
          <w:rFonts w:asciiTheme="minorHAnsi" w:hAnsiTheme="minorHAnsi" w:cs="Arial"/>
          <w:b/>
          <w:szCs w:val="24"/>
        </w:rPr>
        <w:t xml:space="preserve"> 30 Plus 4 Mb</w:t>
      </w:r>
    </w:p>
    <w:p w14:paraId="5149406C"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Troncales digitales</w:t>
      </w:r>
      <w:r w:rsidRPr="00C457F6">
        <w:rPr>
          <w:rFonts w:asciiTheme="minorHAnsi" w:hAnsiTheme="minorHAnsi" w:cs="Arial"/>
          <w:szCs w:val="24"/>
        </w:rPr>
        <w:tab/>
        <w:t>30</w:t>
      </w:r>
    </w:p>
    <w:p w14:paraId="02394BDA" w14:textId="77777777" w:rsidR="005728F0" w:rsidRPr="00C457F6" w:rsidRDefault="005728F0" w:rsidP="005728F0">
      <w:pPr>
        <w:rPr>
          <w:rFonts w:asciiTheme="minorHAnsi" w:hAnsiTheme="minorHAnsi" w:cs="Arial"/>
          <w:szCs w:val="24"/>
        </w:rPr>
      </w:pPr>
      <w:proofErr w:type="spellStart"/>
      <w:r w:rsidRPr="00C457F6">
        <w:rPr>
          <w:rFonts w:asciiTheme="minorHAnsi" w:hAnsiTheme="minorHAnsi" w:cs="Arial"/>
          <w:szCs w:val="24"/>
        </w:rPr>
        <w:t>DIDs</w:t>
      </w:r>
      <w:proofErr w:type="spellEnd"/>
      <w:r w:rsidRPr="00C457F6">
        <w:rPr>
          <w:rFonts w:asciiTheme="minorHAnsi" w:hAnsiTheme="minorHAnsi" w:cs="Arial"/>
          <w:szCs w:val="24"/>
        </w:rPr>
        <w:tab/>
        <w:t>100</w:t>
      </w:r>
    </w:p>
    <w:p w14:paraId="6B1F8AC9"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Llamadas Locales</w:t>
      </w:r>
      <w:r w:rsidRPr="00C457F6">
        <w:rPr>
          <w:rFonts w:asciiTheme="minorHAnsi" w:hAnsiTheme="minorHAnsi" w:cs="Arial"/>
          <w:szCs w:val="24"/>
        </w:rPr>
        <w:tab/>
        <w:t>15,000</w:t>
      </w:r>
    </w:p>
    <w:p w14:paraId="341C41C0"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Minutos a teléfonos móviles utilizando el prefijo de marcación 044 y 045</w:t>
      </w:r>
      <w:r w:rsidRPr="00C457F6">
        <w:rPr>
          <w:rFonts w:asciiTheme="minorHAnsi" w:hAnsiTheme="minorHAnsi" w:cs="Arial"/>
          <w:szCs w:val="24"/>
        </w:rPr>
        <w:tab/>
        <w:t>6,300</w:t>
      </w:r>
    </w:p>
    <w:p w14:paraId="3B132F8D"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Internet Directo Empresarial hasta 4 Mbps</w:t>
      </w:r>
      <w:r w:rsidRPr="00C457F6">
        <w:rPr>
          <w:rFonts w:asciiTheme="minorHAnsi" w:hAnsiTheme="minorHAnsi" w:cs="Arial"/>
          <w:szCs w:val="24"/>
        </w:rPr>
        <w:tab/>
        <w:t>1</w:t>
      </w:r>
    </w:p>
    <w:p w14:paraId="6A141507"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Precio sin impuestos</w:t>
      </w:r>
      <w:r w:rsidRPr="00C457F6">
        <w:rPr>
          <w:rFonts w:asciiTheme="minorHAnsi" w:hAnsiTheme="minorHAnsi" w:cs="Arial"/>
          <w:szCs w:val="24"/>
        </w:rPr>
        <w:tab/>
        <w:t>$30,199.00</w:t>
      </w:r>
    </w:p>
    <w:p w14:paraId="1F77A176" w14:textId="77777777" w:rsidR="00115AF1" w:rsidRPr="00C457F6" w:rsidRDefault="005728F0" w:rsidP="008D7EA8">
      <w:pPr>
        <w:rPr>
          <w:rFonts w:asciiTheme="minorHAnsi" w:hAnsiTheme="minorHAnsi" w:cs="Arial"/>
          <w:szCs w:val="24"/>
        </w:rPr>
      </w:pPr>
      <w:r w:rsidRPr="00C457F6">
        <w:rPr>
          <w:rFonts w:asciiTheme="minorHAnsi" w:hAnsiTheme="minorHAnsi" w:cs="Arial"/>
          <w:szCs w:val="24"/>
        </w:rPr>
        <w:t>Precio con impuestos</w:t>
      </w:r>
      <w:r w:rsidRPr="00C457F6">
        <w:rPr>
          <w:rFonts w:asciiTheme="minorHAnsi" w:hAnsiTheme="minorHAnsi" w:cs="Arial"/>
          <w:szCs w:val="24"/>
        </w:rPr>
        <w:tab/>
        <w:t>$35,766.49</w:t>
      </w:r>
    </w:p>
    <w:p w14:paraId="4B79DF45" w14:textId="77777777" w:rsidR="00550212" w:rsidRDefault="00550212" w:rsidP="005728F0">
      <w:pPr>
        <w:rPr>
          <w:rFonts w:asciiTheme="minorHAnsi" w:hAnsiTheme="minorHAnsi" w:cs="Arial"/>
          <w:b/>
          <w:kern w:val="28"/>
          <w:szCs w:val="24"/>
        </w:rPr>
      </w:pPr>
    </w:p>
    <w:p w14:paraId="1D7724C6" w14:textId="77777777" w:rsidR="005728F0" w:rsidRPr="00C457F6" w:rsidRDefault="005728F0" w:rsidP="005728F0">
      <w:pPr>
        <w:rPr>
          <w:rFonts w:asciiTheme="minorHAnsi" w:hAnsiTheme="minorHAnsi" w:cs="Arial"/>
          <w:b/>
          <w:kern w:val="28"/>
          <w:szCs w:val="24"/>
        </w:rPr>
      </w:pPr>
      <w:proofErr w:type="spellStart"/>
      <w:r w:rsidRPr="00C457F6">
        <w:rPr>
          <w:rFonts w:asciiTheme="minorHAnsi" w:hAnsiTheme="minorHAnsi" w:cs="Arial"/>
          <w:b/>
          <w:kern w:val="28"/>
          <w:szCs w:val="24"/>
        </w:rPr>
        <w:t>Cx</w:t>
      </w:r>
      <w:proofErr w:type="spellEnd"/>
      <w:r w:rsidRPr="00C457F6">
        <w:rPr>
          <w:rFonts w:asciiTheme="minorHAnsi" w:hAnsiTheme="minorHAnsi" w:cs="Arial"/>
          <w:b/>
          <w:kern w:val="28"/>
          <w:szCs w:val="24"/>
        </w:rPr>
        <w:t xml:space="preserve"> 10 Plus 6 Mb</w:t>
      </w:r>
    </w:p>
    <w:p w14:paraId="7ECA7713"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Troncales digitales</w:t>
      </w:r>
      <w:r w:rsidRPr="00C457F6">
        <w:rPr>
          <w:rFonts w:asciiTheme="minorHAnsi" w:hAnsiTheme="minorHAnsi" w:cs="Arial"/>
          <w:kern w:val="28"/>
          <w:szCs w:val="24"/>
        </w:rPr>
        <w:tab/>
        <w:t>10</w:t>
      </w:r>
    </w:p>
    <w:p w14:paraId="3847081E" w14:textId="77777777" w:rsidR="005728F0" w:rsidRPr="00C457F6" w:rsidRDefault="005728F0" w:rsidP="005728F0">
      <w:pPr>
        <w:rPr>
          <w:rFonts w:asciiTheme="minorHAnsi" w:hAnsiTheme="minorHAnsi" w:cs="Arial"/>
          <w:kern w:val="28"/>
          <w:szCs w:val="24"/>
        </w:rPr>
      </w:pPr>
      <w:proofErr w:type="spellStart"/>
      <w:r w:rsidRPr="00C457F6">
        <w:rPr>
          <w:rFonts w:asciiTheme="minorHAnsi" w:hAnsiTheme="minorHAnsi" w:cs="Arial"/>
          <w:kern w:val="28"/>
          <w:szCs w:val="24"/>
        </w:rPr>
        <w:t>DIDs</w:t>
      </w:r>
      <w:proofErr w:type="spellEnd"/>
      <w:r w:rsidRPr="00C457F6">
        <w:rPr>
          <w:rFonts w:asciiTheme="minorHAnsi" w:hAnsiTheme="minorHAnsi" w:cs="Arial"/>
          <w:kern w:val="28"/>
          <w:szCs w:val="24"/>
        </w:rPr>
        <w:tab/>
        <w:t>30</w:t>
      </w:r>
    </w:p>
    <w:p w14:paraId="180F3640"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Llamadas de Locales</w:t>
      </w:r>
      <w:r w:rsidRPr="00C457F6">
        <w:rPr>
          <w:rFonts w:asciiTheme="minorHAnsi" w:hAnsiTheme="minorHAnsi" w:cs="Arial"/>
          <w:kern w:val="28"/>
          <w:szCs w:val="24"/>
        </w:rPr>
        <w:tab/>
        <w:t>6,000</w:t>
      </w:r>
    </w:p>
    <w:p w14:paraId="1AA0F671"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Minutos a teléfonos móviles utilizando el prefijo de marcación 044 y 045</w:t>
      </w:r>
      <w:r w:rsidRPr="00C457F6">
        <w:rPr>
          <w:rFonts w:asciiTheme="minorHAnsi" w:hAnsiTheme="minorHAnsi" w:cs="Arial"/>
          <w:kern w:val="28"/>
          <w:szCs w:val="24"/>
        </w:rPr>
        <w:tab/>
        <w:t>2,275</w:t>
      </w:r>
    </w:p>
    <w:p w14:paraId="2C1B0194"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Internet Directo Empresarial hasta 6 Mbps</w:t>
      </w:r>
      <w:r w:rsidRPr="00C457F6">
        <w:rPr>
          <w:rFonts w:asciiTheme="minorHAnsi" w:hAnsiTheme="minorHAnsi" w:cs="Arial"/>
          <w:kern w:val="28"/>
          <w:szCs w:val="24"/>
        </w:rPr>
        <w:tab/>
        <w:t>1</w:t>
      </w:r>
    </w:p>
    <w:p w14:paraId="23184AE8"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Precio sin impuestos</w:t>
      </w:r>
      <w:r w:rsidRPr="00C457F6">
        <w:rPr>
          <w:rFonts w:asciiTheme="minorHAnsi" w:hAnsiTheme="minorHAnsi" w:cs="Arial"/>
          <w:kern w:val="28"/>
          <w:szCs w:val="24"/>
        </w:rPr>
        <w:tab/>
        <w:t>$22,999.00</w:t>
      </w:r>
    </w:p>
    <w:p w14:paraId="75FE6C56" w14:textId="77777777" w:rsidR="00F2092E"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Precio con impuestos</w:t>
      </w:r>
      <w:r w:rsidRPr="00C457F6">
        <w:rPr>
          <w:rFonts w:asciiTheme="minorHAnsi" w:hAnsiTheme="minorHAnsi" w:cs="Arial"/>
          <w:kern w:val="28"/>
          <w:szCs w:val="24"/>
        </w:rPr>
        <w:tab/>
        <w:t>$27,239.10</w:t>
      </w:r>
    </w:p>
    <w:p w14:paraId="3C8F1913" w14:textId="77777777" w:rsidR="00550212" w:rsidRDefault="00550212" w:rsidP="005728F0">
      <w:pPr>
        <w:rPr>
          <w:rFonts w:asciiTheme="minorHAnsi" w:hAnsiTheme="minorHAnsi" w:cs="Arial"/>
          <w:b/>
          <w:szCs w:val="24"/>
        </w:rPr>
      </w:pPr>
      <w:bookmarkStart w:id="227" w:name="_Hlk507063346"/>
    </w:p>
    <w:p w14:paraId="58C1D53A" w14:textId="77777777" w:rsidR="005728F0" w:rsidRPr="00C457F6" w:rsidRDefault="005728F0" w:rsidP="005728F0">
      <w:pPr>
        <w:rPr>
          <w:rFonts w:asciiTheme="minorHAnsi" w:hAnsiTheme="minorHAnsi" w:cs="Arial"/>
          <w:b/>
          <w:szCs w:val="24"/>
        </w:rPr>
      </w:pPr>
      <w:proofErr w:type="spellStart"/>
      <w:r w:rsidRPr="00C457F6">
        <w:rPr>
          <w:rFonts w:asciiTheme="minorHAnsi" w:hAnsiTheme="minorHAnsi" w:cs="Arial"/>
          <w:b/>
          <w:szCs w:val="24"/>
        </w:rPr>
        <w:t>Cx</w:t>
      </w:r>
      <w:proofErr w:type="spellEnd"/>
      <w:r w:rsidRPr="00C457F6">
        <w:rPr>
          <w:rFonts w:asciiTheme="minorHAnsi" w:hAnsiTheme="minorHAnsi" w:cs="Arial"/>
          <w:b/>
          <w:szCs w:val="24"/>
        </w:rPr>
        <w:t xml:space="preserve"> 30 Plus – 6 Mb</w:t>
      </w:r>
    </w:p>
    <w:p w14:paraId="1F1DFE6B"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Troncales digitales</w:t>
      </w:r>
      <w:r w:rsidRPr="00C457F6">
        <w:rPr>
          <w:rFonts w:asciiTheme="minorHAnsi" w:hAnsiTheme="minorHAnsi" w:cs="Arial"/>
          <w:szCs w:val="24"/>
        </w:rPr>
        <w:tab/>
        <w:t>30</w:t>
      </w:r>
    </w:p>
    <w:p w14:paraId="5CB61B5F" w14:textId="77777777" w:rsidR="005728F0" w:rsidRPr="00C457F6" w:rsidRDefault="005728F0" w:rsidP="005728F0">
      <w:pPr>
        <w:rPr>
          <w:rFonts w:asciiTheme="minorHAnsi" w:hAnsiTheme="minorHAnsi" w:cs="Arial"/>
          <w:szCs w:val="24"/>
        </w:rPr>
      </w:pPr>
      <w:proofErr w:type="spellStart"/>
      <w:r w:rsidRPr="00C457F6">
        <w:rPr>
          <w:rFonts w:asciiTheme="minorHAnsi" w:hAnsiTheme="minorHAnsi" w:cs="Arial"/>
          <w:szCs w:val="24"/>
        </w:rPr>
        <w:t>DIDs</w:t>
      </w:r>
      <w:proofErr w:type="spellEnd"/>
      <w:r w:rsidRPr="00C457F6">
        <w:rPr>
          <w:rFonts w:asciiTheme="minorHAnsi" w:hAnsiTheme="minorHAnsi" w:cs="Arial"/>
          <w:szCs w:val="24"/>
        </w:rPr>
        <w:tab/>
        <w:t>100</w:t>
      </w:r>
    </w:p>
    <w:p w14:paraId="5144F6CF"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lastRenderedPageBreak/>
        <w:t>Llamadas Locales</w:t>
      </w:r>
      <w:r w:rsidRPr="00C457F6">
        <w:rPr>
          <w:rFonts w:asciiTheme="minorHAnsi" w:hAnsiTheme="minorHAnsi" w:cs="Arial"/>
          <w:szCs w:val="24"/>
        </w:rPr>
        <w:tab/>
        <w:t>15,000</w:t>
      </w:r>
    </w:p>
    <w:p w14:paraId="5DBD413C"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Minutos a teléfonos móviles utilizando el prefijo de marcación 044 y 045</w:t>
      </w:r>
      <w:r w:rsidRPr="00C457F6">
        <w:rPr>
          <w:rFonts w:asciiTheme="minorHAnsi" w:hAnsiTheme="minorHAnsi" w:cs="Arial"/>
          <w:szCs w:val="24"/>
        </w:rPr>
        <w:tab/>
        <w:t>6,300</w:t>
      </w:r>
    </w:p>
    <w:p w14:paraId="407C7310"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Internet Directo Empresarial hasta 6 Mbps</w:t>
      </w:r>
      <w:r w:rsidRPr="00C457F6">
        <w:rPr>
          <w:rFonts w:asciiTheme="minorHAnsi" w:hAnsiTheme="minorHAnsi" w:cs="Arial"/>
          <w:szCs w:val="24"/>
        </w:rPr>
        <w:tab/>
        <w:t>1</w:t>
      </w:r>
    </w:p>
    <w:p w14:paraId="0157059B"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Precio sin impuestos</w:t>
      </w:r>
      <w:r w:rsidRPr="00C457F6">
        <w:rPr>
          <w:rFonts w:asciiTheme="minorHAnsi" w:hAnsiTheme="minorHAnsi" w:cs="Arial"/>
          <w:szCs w:val="24"/>
        </w:rPr>
        <w:tab/>
        <w:t>$35,999.00</w:t>
      </w:r>
    </w:p>
    <w:p w14:paraId="027EC828"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Precio con impuestos</w:t>
      </w:r>
      <w:r w:rsidRPr="00C457F6">
        <w:rPr>
          <w:rFonts w:asciiTheme="minorHAnsi" w:hAnsiTheme="minorHAnsi" w:cs="Arial"/>
          <w:szCs w:val="24"/>
        </w:rPr>
        <w:tab/>
        <w:t>$42,635.78</w:t>
      </w:r>
    </w:p>
    <w:bookmarkEnd w:id="227"/>
    <w:p w14:paraId="54D14687" w14:textId="77777777" w:rsidR="00550212" w:rsidRDefault="00550212" w:rsidP="005728F0">
      <w:pPr>
        <w:rPr>
          <w:rFonts w:asciiTheme="minorHAnsi" w:hAnsiTheme="minorHAnsi" w:cs="Arial"/>
          <w:b/>
          <w:kern w:val="28"/>
          <w:szCs w:val="24"/>
        </w:rPr>
      </w:pPr>
    </w:p>
    <w:p w14:paraId="7B8B7D85" w14:textId="77777777" w:rsidR="005728F0" w:rsidRPr="00C457F6" w:rsidRDefault="005728F0" w:rsidP="005728F0">
      <w:pPr>
        <w:rPr>
          <w:rFonts w:asciiTheme="minorHAnsi" w:hAnsiTheme="minorHAnsi" w:cs="Arial"/>
          <w:b/>
          <w:kern w:val="28"/>
          <w:szCs w:val="24"/>
        </w:rPr>
      </w:pPr>
      <w:proofErr w:type="spellStart"/>
      <w:r w:rsidRPr="00C457F6">
        <w:rPr>
          <w:rFonts w:asciiTheme="minorHAnsi" w:hAnsiTheme="minorHAnsi" w:cs="Arial"/>
          <w:b/>
          <w:kern w:val="28"/>
          <w:szCs w:val="24"/>
        </w:rPr>
        <w:t>Cx</w:t>
      </w:r>
      <w:proofErr w:type="spellEnd"/>
      <w:r w:rsidRPr="00C457F6">
        <w:rPr>
          <w:rFonts w:asciiTheme="minorHAnsi" w:hAnsiTheme="minorHAnsi" w:cs="Arial"/>
          <w:b/>
          <w:kern w:val="28"/>
          <w:szCs w:val="24"/>
        </w:rPr>
        <w:t xml:space="preserve"> 10 Plus 8 Mb</w:t>
      </w:r>
    </w:p>
    <w:p w14:paraId="315B4C0E"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Troncales digitales</w:t>
      </w:r>
      <w:r w:rsidRPr="00C457F6">
        <w:rPr>
          <w:rFonts w:asciiTheme="minorHAnsi" w:hAnsiTheme="minorHAnsi" w:cs="Arial"/>
          <w:kern w:val="28"/>
          <w:szCs w:val="24"/>
        </w:rPr>
        <w:tab/>
        <w:t>10</w:t>
      </w:r>
    </w:p>
    <w:p w14:paraId="16818EEE" w14:textId="77777777" w:rsidR="005728F0" w:rsidRPr="00C457F6" w:rsidRDefault="005728F0" w:rsidP="005728F0">
      <w:pPr>
        <w:rPr>
          <w:rFonts w:asciiTheme="minorHAnsi" w:hAnsiTheme="minorHAnsi" w:cs="Arial"/>
          <w:kern w:val="28"/>
          <w:szCs w:val="24"/>
        </w:rPr>
      </w:pPr>
      <w:proofErr w:type="spellStart"/>
      <w:r w:rsidRPr="00C457F6">
        <w:rPr>
          <w:rFonts w:asciiTheme="minorHAnsi" w:hAnsiTheme="minorHAnsi" w:cs="Arial"/>
          <w:kern w:val="28"/>
          <w:szCs w:val="24"/>
        </w:rPr>
        <w:t>DIDs</w:t>
      </w:r>
      <w:proofErr w:type="spellEnd"/>
      <w:r w:rsidRPr="00C457F6">
        <w:rPr>
          <w:rFonts w:asciiTheme="minorHAnsi" w:hAnsiTheme="minorHAnsi" w:cs="Arial"/>
          <w:kern w:val="28"/>
          <w:szCs w:val="24"/>
        </w:rPr>
        <w:tab/>
        <w:t>30</w:t>
      </w:r>
    </w:p>
    <w:p w14:paraId="0354EBC6"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Llamadas de Locales</w:t>
      </w:r>
      <w:r w:rsidRPr="00C457F6">
        <w:rPr>
          <w:rFonts w:asciiTheme="minorHAnsi" w:hAnsiTheme="minorHAnsi" w:cs="Arial"/>
          <w:kern w:val="28"/>
          <w:szCs w:val="24"/>
        </w:rPr>
        <w:tab/>
        <w:t>6,000</w:t>
      </w:r>
    </w:p>
    <w:p w14:paraId="6BE5BDF4"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Minutos a teléfonos móviles utilizando el prefijo de marcación 044 y 045</w:t>
      </w:r>
      <w:r w:rsidRPr="00C457F6">
        <w:rPr>
          <w:rFonts w:asciiTheme="minorHAnsi" w:hAnsiTheme="minorHAnsi" w:cs="Arial"/>
          <w:kern w:val="28"/>
          <w:szCs w:val="24"/>
        </w:rPr>
        <w:tab/>
        <w:t>2,275</w:t>
      </w:r>
    </w:p>
    <w:p w14:paraId="67B52E3B"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Internet Directo Empresarial hasta 8 Mbps</w:t>
      </w:r>
      <w:r w:rsidRPr="00C457F6">
        <w:rPr>
          <w:rFonts w:asciiTheme="minorHAnsi" w:hAnsiTheme="minorHAnsi" w:cs="Arial"/>
          <w:kern w:val="28"/>
          <w:szCs w:val="24"/>
        </w:rPr>
        <w:tab/>
        <w:t>1</w:t>
      </w:r>
    </w:p>
    <w:p w14:paraId="2CBB7044"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Precio sin impuestos</w:t>
      </w:r>
      <w:r w:rsidRPr="00C457F6">
        <w:rPr>
          <w:rFonts w:asciiTheme="minorHAnsi" w:hAnsiTheme="minorHAnsi" w:cs="Arial"/>
          <w:kern w:val="28"/>
          <w:szCs w:val="24"/>
        </w:rPr>
        <w:tab/>
        <w:t>$24,199.00</w:t>
      </w:r>
    </w:p>
    <w:p w14:paraId="2DCEAA95"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Precio con impuestos</w:t>
      </w:r>
      <w:r w:rsidRPr="00C457F6">
        <w:rPr>
          <w:rFonts w:asciiTheme="minorHAnsi" w:hAnsiTheme="minorHAnsi" w:cs="Arial"/>
          <w:kern w:val="28"/>
          <w:szCs w:val="24"/>
        </w:rPr>
        <w:tab/>
        <w:t>$28,660.33</w:t>
      </w:r>
    </w:p>
    <w:p w14:paraId="6C72F3B6" w14:textId="77777777" w:rsidR="00550212" w:rsidRDefault="00550212" w:rsidP="005728F0">
      <w:pPr>
        <w:rPr>
          <w:rFonts w:asciiTheme="minorHAnsi" w:hAnsiTheme="minorHAnsi" w:cs="Arial"/>
          <w:b/>
          <w:szCs w:val="24"/>
        </w:rPr>
      </w:pPr>
    </w:p>
    <w:p w14:paraId="10FC884D" w14:textId="77777777" w:rsidR="005728F0" w:rsidRPr="00C457F6" w:rsidRDefault="005728F0" w:rsidP="005728F0">
      <w:pPr>
        <w:rPr>
          <w:rFonts w:asciiTheme="minorHAnsi" w:hAnsiTheme="minorHAnsi" w:cs="Arial"/>
          <w:b/>
          <w:szCs w:val="24"/>
        </w:rPr>
      </w:pPr>
      <w:proofErr w:type="spellStart"/>
      <w:r w:rsidRPr="00C457F6">
        <w:rPr>
          <w:rFonts w:asciiTheme="minorHAnsi" w:hAnsiTheme="minorHAnsi" w:cs="Arial"/>
          <w:b/>
          <w:szCs w:val="24"/>
        </w:rPr>
        <w:t>Cx</w:t>
      </w:r>
      <w:proofErr w:type="spellEnd"/>
      <w:r w:rsidRPr="00C457F6">
        <w:rPr>
          <w:rFonts w:asciiTheme="minorHAnsi" w:hAnsiTheme="minorHAnsi" w:cs="Arial"/>
          <w:b/>
          <w:szCs w:val="24"/>
        </w:rPr>
        <w:t xml:space="preserve"> 30 Plus 8 Mb</w:t>
      </w:r>
    </w:p>
    <w:p w14:paraId="4305BD20"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Troncales digitales</w:t>
      </w:r>
      <w:r w:rsidRPr="00C457F6">
        <w:rPr>
          <w:rFonts w:asciiTheme="minorHAnsi" w:hAnsiTheme="minorHAnsi" w:cs="Arial"/>
          <w:szCs w:val="24"/>
        </w:rPr>
        <w:tab/>
        <w:t>30</w:t>
      </w:r>
    </w:p>
    <w:p w14:paraId="4E355595" w14:textId="77777777" w:rsidR="005728F0" w:rsidRPr="00C457F6" w:rsidRDefault="005728F0" w:rsidP="005728F0">
      <w:pPr>
        <w:rPr>
          <w:rFonts w:asciiTheme="minorHAnsi" w:hAnsiTheme="minorHAnsi" w:cs="Arial"/>
          <w:szCs w:val="24"/>
        </w:rPr>
      </w:pPr>
      <w:proofErr w:type="spellStart"/>
      <w:r w:rsidRPr="00C457F6">
        <w:rPr>
          <w:rFonts w:asciiTheme="minorHAnsi" w:hAnsiTheme="minorHAnsi" w:cs="Arial"/>
          <w:szCs w:val="24"/>
        </w:rPr>
        <w:t>DIDs</w:t>
      </w:r>
      <w:proofErr w:type="spellEnd"/>
      <w:r w:rsidRPr="00C457F6">
        <w:rPr>
          <w:rFonts w:asciiTheme="minorHAnsi" w:hAnsiTheme="minorHAnsi" w:cs="Arial"/>
          <w:szCs w:val="24"/>
        </w:rPr>
        <w:tab/>
        <w:t>100</w:t>
      </w:r>
    </w:p>
    <w:p w14:paraId="6F21109D"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Llamadas Locales</w:t>
      </w:r>
      <w:r w:rsidRPr="00C457F6">
        <w:rPr>
          <w:rFonts w:asciiTheme="minorHAnsi" w:hAnsiTheme="minorHAnsi" w:cs="Arial"/>
          <w:szCs w:val="24"/>
        </w:rPr>
        <w:tab/>
        <w:t>15,000</w:t>
      </w:r>
    </w:p>
    <w:p w14:paraId="62874EEB"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Minutos a teléfonos móviles utilizando el prefijo de marcación 044 y 045</w:t>
      </w:r>
      <w:r w:rsidRPr="00C457F6">
        <w:rPr>
          <w:rFonts w:asciiTheme="minorHAnsi" w:hAnsiTheme="minorHAnsi" w:cs="Arial"/>
          <w:szCs w:val="24"/>
        </w:rPr>
        <w:tab/>
        <w:t>6,300</w:t>
      </w:r>
    </w:p>
    <w:p w14:paraId="7BEB7F2F"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Internet Directo Empresarial hasta 8 Mbps</w:t>
      </w:r>
      <w:r w:rsidRPr="00C457F6">
        <w:rPr>
          <w:rFonts w:asciiTheme="minorHAnsi" w:hAnsiTheme="minorHAnsi" w:cs="Arial"/>
          <w:szCs w:val="24"/>
        </w:rPr>
        <w:tab/>
        <w:t>1</w:t>
      </w:r>
    </w:p>
    <w:p w14:paraId="147B2AE8"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Precio sin impuestos</w:t>
      </w:r>
      <w:r w:rsidRPr="00C457F6">
        <w:rPr>
          <w:rFonts w:asciiTheme="minorHAnsi" w:hAnsiTheme="minorHAnsi" w:cs="Arial"/>
          <w:szCs w:val="24"/>
        </w:rPr>
        <w:tab/>
        <w:t>$37,199.00</w:t>
      </w:r>
    </w:p>
    <w:p w14:paraId="5429D16F" w14:textId="77777777" w:rsidR="00F2092E" w:rsidRPr="00C457F6" w:rsidRDefault="005728F0" w:rsidP="005728F0">
      <w:pPr>
        <w:rPr>
          <w:rFonts w:asciiTheme="minorHAnsi" w:hAnsiTheme="minorHAnsi" w:cs="Arial"/>
          <w:szCs w:val="24"/>
        </w:rPr>
      </w:pPr>
      <w:r w:rsidRPr="00C457F6">
        <w:rPr>
          <w:rFonts w:asciiTheme="minorHAnsi" w:hAnsiTheme="minorHAnsi" w:cs="Arial"/>
          <w:szCs w:val="24"/>
        </w:rPr>
        <w:t>Precio con impuestos</w:t>
      </w:r>
      <w:r w:rsidRPr="00C457F6">
        <w:rPr>
          <w:rFonts w:asciiTheme="minorHAnsi" w:hAnsiTheme="minorHAnsi" w:cs="Arial"/>
          <w:szCs w:val="24"/>
        </w:rPr>
        <w:tab/>
        <w:t>$44,057.01</w:t>
      </w:r>
    </w:p>
    <w:p w14:paraId="63547048" w14:textId="77777777" w:rsidR="00550212" w:rsidRDefault="00550212" w:rsidP="005728F0">
      <w:pPr>
        <w:rPr>
          <w:rFonts w:asciiTheme="minorHAnsi" w:hAnsiTheme="minorHAnsi" w:cs="Arial"/>
          <w:b/>
          <w:szCs w:val="24"/>
        </w:rPr>
      </w:pPr>
    </w:p>
    <w:p w14:paraId="396455A5" w14:textId="77777777" w:rsidR="005728F0" w:rsidRPr="00C457F6" w:rsidRDefault="005728F0" w:rsidP="005728F0">
      <w:pPr>
        <w:rPr>
          <w:rFonts w:asciiTheme="minorHAnsi" w:hAnsiTheme="minorHAnsi" w:cs="Arial"/>
          <w:b/>
          <w:szCs w:val="24"/>
        </w:rPr>
      </w:pPr>
      <w:proofErr w:type="spellStart"/>
      <w:r w:rsidRPr="00C457F6">
        <w:rPr>
          <w:rFonts w:asciiTheme="minorHAnsi" w:hAnsiTheme="minorHAnsi" w:cs="Arial"/>
          <w:b/>
          <w:szCs w:val="24"/>
        </w:rPr>
        <w:t>Cx</w:t>
      </w:r>
      <w:proofErr w:type="spellEnd"/>
      <w:r w:rsidRPr="00C457F6">
        <w:rPr>
          <w:rFonts w:asciiTheme="minorHAnsi" w:hAnsiTheme="minorHAnsi" w:cs="Arial"/>
          <w:b/>
          <w:szCs w:val="24"/>
        </w:rPr>
        <w:t xml:space="preserve"> 10 Plus – 10 Mb</w:t>
      </w:r>
    </w:p>
    <w:p w14:paraId="59366C76"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Troncales digitales</w:t>
      </w:r>
      <w:r w:rsidRPr="00C457F6">
        <w:rPr>
          <w:rFonts w:asciiTheme="minorHAnsi" w:hAnsiTheme="minorHAnsi" w:cs="Arial"/>
          <w:szCs w:val="24"/>
        </w:rPr>
        <w:tab/>
        <w:t>10</w:t>
      </w:r>
    </w:p>
    <w:p w14:paraId="17EBDCB0" w14:textId="77777777" w:rsidR="005728F0" w:rsidRPr="00C457F6" w:rsidRDefault="005728F0" w:rsidP="005728F0">
      <w:pPr>
        <w:rPr>
          <w:rFonts w:asciiTheme="minorHAnsi" w:hAnsiTheme="minorHAnsi" w:cs="Arial"/>
          <w:szCs w:val="24"/>
        </w:rPr>
      </w:pPr>
      <w:proofErr w:type="spellStart"/>
      <w:r w:rsidRPr="00C457F6">
        <w:rPr>
          <w:rFonts w:asciiTheme="minorHAnsi" w:hAnsiTheme="minorHAnsi" w:cs="Arial"/>
          <w:szCs w:val="24"/>
        </w:rPr>
        <w:t>DIDs</w:t>
      </w:r>
      <w:proofErr w:type="spellEnd"/>
      <w:r w:rsidRPr="00C457F6">
        <w:rPr>
          <w:rFonts w:asciiTheme="minorHAnsi" w:hAnsiTheme="minorHAnsi" w:cs="Arial"/>
          <w:szCs w:val="24"/>
        </w:rPr>
        <w:tab/>
        <w:t>30</w:t>
      </w:r>
    </w:p>
    <w:p w14:paraId="4E7DFC0A"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Llamadas de Locales</w:t>
      </w:r>
      <w:r w:rsidRPr="00C457F6">
        <w:rPr>
          <w:rFonts w:asciiTheme="minorHAnsi" w:hAnsiTheme="minorHAnsi" w:cs="Arial"/>
          <w:szCs w:val="24"/>
        </w:rPr>
        <w:tab/>
        <w:t>6,000</w:t>
      </w:r>
    </w:p>
    <w:p w14:paraId="523AFD00"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Minutos a teléfonos móviles utilizando el prefijo de marcación 044 y 045</w:t>
      </w:r>
      <w:r w:rsidRPr="00C457F6">
        <w:rPr>
          <w:rFonts w:asciiTheme="minorHAnsi" w:hAnsiTheme="minorHAnsi" w:cs="Arial"/>
          <w:szCs w:val="24"/>
        </w:rPr>
        <w:tab/>
        <w:t>2,275</w:t>
      </w:r>
    </w:p>
    <w:p w14:paraId="3C08BC05"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Internet Directo Empresarial hasta 10 Mbps</w:t>
      </w:r>
      <w:r w:rsidRPr="00C457F6">
        <w:rPr>
          <w:rFonts w:asciiTheme="minorHAnsi" w:hAnsiTheme="minorHAnsi" w:cs="Arial"/>
          <w:szCs w:val="24"/>
        </w:rPr>
        <w:tab/>
        <w:t>1</w:t>
      </w:r>
    </w:p>
    <w:p w14:paraId="3621EF8C"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Precio sin impuestos</w:t>
      </w:r>
      <w:r w:rsidRPr="00C457F6">
        <w:rPr>
          <w:rFonts w:asciiTheme="minorHAnsi" w:hAnsiTheme="minorHAnsi" w:cs="Arial"/>
          <w:szCs w:val="24"/>
        </w:rPr>
        <w:tab/>
        <w:t>$26,199.00</w:t>
      </w:r>
    </w:p>
    <w:p w14:paraId="4EEF9EA2"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Precio con impuestos</w:t>
      </w:r>
      <w:r w:rsidRPr="00C457F6">
        <w:rPr>
          <w:rFonts w:asciiTheme="minorHAnsi" w:hAnsiTheme="minorHAnsi" w:cs="Arial"/>
          <w:szCs w:val="24"/>
        </w:rPr>
        <w:tab/>
        <w:t>$31,029.05</w:t>
      </w:r>
    </w:p>
    <w:p w14:paraId="59A57F59" w14:textId="77777777" w:rsidR="00550212" w:rsidRDefault="00550212" w:rsidP="005728F0">
      <w:pPr>
        <w:rPr>
          <w:rFonts w:asciiTheme="minorHAnsi" w:hAnsiTheme="minorHAnsi" w:cs="Arial"/>
          <w:b/>
          <w:kern w:val="28"/>
          <w:szCs w:val="24"/>
        </w:rPr>
      </w:pPr>
    </w:p>
    <w:p w14:paraId="3D1352A6" w14:textId="77777777" w:rsidR="005728F0" w:rsidRPr="00C457F6" w:rsidRDefault="005728F0" w:rsidP="005728F0">
      <w:pPr>
        <w:rPr>
          <w:rFonts w:asciiTheme="minorHAnsi" w:hAnsiTheme="minorHAnsi" w:cs="Arial"/>
          <w:b/>
          <w:kern w:val="28"/>
          <w:szCs w:val="24"/>
        </w:rPr>
      </w:pPr>
      <w:proofErr w:type="spellStart"/>
      <w:r w:rsidRPr="00C457F6">
        <w:rPr>
          <w:rFonts w:asciiTheme="minorHAnsi" w:hAnsiTheme="minorHAnsi" w:cs="Arial"/>
          <w:b/>
          <w:kern w:val="28"/>
          <w:szCs w:val="24"/>
        </w:rPr>
        <w:t>Cx</w:t>
      </w:r>
      <w:proofErr w:type="spellEnd"/>
      <w:r w:rsidRPr="00C457F6">
        <w:rPr>
          <w:rFonts w:asciiTheme="minorHAnsi" w:hAnsiTheme="minorHAnsi" w:cs="Arial"/>
          <w:b/>
          <w:kern w:val="28"/>
          <w:szCs w:val="24"/>
        </w:rPr>
        <w:t xml:space="preserve"> 30 Plus 10 Mb</w:t>
      </w:r>
    </w:p>
    <w:p w14:paraId="29567190"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Troncales digitales</w:t>
      </w:r>
      <w:r w:rsidRPr="00C457F6">
        <w:rPr>
          <w:rFonts w:asciiTheme="minorHAnsi" w:hAnsiTheme="minorHAnsi" w:cs="Arial"/>
          <w:kern w:val="28"/>
          <w:szCs w:val="24"/>
        </w:rPr>
        <w:tab/>
        <w:t>30</w:t>
      </w:r>
    </w:p>
    <w:p w14:paraId="744F712F" w14:textId="77777777" w:rsidR="005728F0" w:rsidRPr="00C457F6" w:rsidRDefault="005728F0" w:rsidP="005728F0">
      <w:pPr>
        <w:rPr>
          <w:rFonts w:asciiTheme="minorHAnsi" w:hAnsiTheme="minorHAnsi" w:cs="Arial"/>
          <w:kern w:val="28"/>
          <w:szCs w:val="24"/>
        </w:rPr>
      </w:pPr>
      <w:proofErr w:type="spellStart"/>
      <w:r w:rsidRPr="00C457F6">
        <w:rPr>
          <w:rFonts w:asciiTheme="minorHAnsi" w:hAnsiTheme="minorHAnsi" w:cs="Arial"/>
          <w:kern w:val="28"/>
          <w:szCs w:val="24"/>
        </w:rPr>
        <w:t>DIDs</w:t>
      </w:r>
      <w:proofErr w:type="spellEnd"/>
      <w:r w:rsidRPr="00C457F6">
        <w:rPr>
          <w:rFonts w:asciiTheme="minorHAnsi" w:hAnsiTheme="minorHAnsi" w:cs="Arial"/>
          <w:kern w:val="28"/>
          <w:szCs w:val="24"/>
        </w:rPr>
        <w:tab/>
        <w:t>100</w:t>
      </w:r>
    </w:p>
    <w:p w14:paraId="26B60A0B"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Llamadas Locales</w:t>
      </w:r>
      <w:r w:rsidRPr="00C457F6">
        <w:rPr>
          <w:rFonts w:asciiTheme="minorHAnsi" w:hAnsiTheme="minorHAnsi" w:cs="Arial"/>
          <w:kern w:val="28"/>
          <w:szCs w:val="24"/>
        </w:rPr>
        <w:tab/>
        <w:t>15,000</w:t>
      </w:r>
    </w:p>
    <w:p w14:paraId="30AC061D"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Minutos a teléfonos móviles utilizando el prefijo de marcación 044 y 045</w:t>
      </w:r>
      <w:r w:rsidRPr="00C457F6">
        <w:rPr>
          <w:rFonts w:asciiTheme="minorHAnsi" w:hAnsiTheme="minorHAnsi" w:cs="Arial"/>
          <w:kern w:val="28"/>
          <w:szCs w:val="24"/>
        </w:rPr>
        <w:tab/>
        <w:t>6,300</w:t>
      </w:r>
    </w:p>
    <w:p w14:paraId="52735044"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Internet Directo Empresarial hasta 10 Mbps</w:t>
      </w:r>
      <w:r w:rsidRPr="00C457F6">
        <w:rPr>
          <w:rFonts w:asciiTheme="minorHAnsi" w:hAnsiTheme="minorHAnsi" w:cs="Arial"/>
          <w:kern w:val="28"/>
          <w:szCs w:val="24"/>
        </w:rPr>
        <w:tab/>
        <w:t>1</w:t>
      </w:r>
    </w:p>
    <w:p w14:paraId="2CDB105A"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Precio sin impuestos</w:t>
      </w:r>
      <w:r w:rsidRPr="00C457F6">
        <w:rPr>
          <w:rFonts w:asciiTheme="minorHAnsi" w:hAnsiTheme="minorHAnsi" w:cs="Arial"/>
          <w:kern w:val="28"/>
          <w:szCs w:val="24"/>
        </w:rPr>
        <w:tab/>
        <w:t>$39,199.00</w:t>
      </w:r>
    </w:p>
    <w:p w14:paraId="6B0F29C1" w14:textId="77777777" w:rsidR="005728F0" w:rsidRPr="00C457F6" w:rsidRDefault="005728F0" w:rsidP="008D7EA8">
      <w:pPr>
        <w:rPr>
          <w:rFonts w:asciiTheme="minorHAnsi" w:hAnsiTheme="minorHAnsi" w:cs="Arial"/>
          <w:kern w:val="28"/>
          <w:szCs w:val="24"/>
        </w:rPr>
      </w:pPr>
      <w:r w:rsidRPr="00C457F6">
        <w:rPr>
          <w:rFonts w:asciiTheme="minorHAnsi" w:hAnsiTheme="minorHAnsi" w:cs="Arial"/>
          <w:kern w:val="28"/>
          <w:szCs w:val="24"/>
        </w:rPr>
        <w:t>Precio con impuestos</w:t>
      </w:r>
      <w:r w:rsidRPr="00C457F6">
        <w:rPr>
          <w:rFonts w:asciiTheme="minorHAnsi" w:hAnsiTheme="minorHAnsi" w:cs="Arial"/>
          <w:kern w:val="28"/>
          <w:szCs w:val="24"/>
        </w:rPr>
        <w:tab/>
        <w:t>$46,425.73</w:t>
      </w:r>
    </w:p>
    <w:p w14:paraId="3FC1C1E1" w14:textId="77777777" w:rsidR="00F2092E" w:rsidRPr="00C457F6" w:rsidRDefault="005728F0" w:rsidP="008D7EA8">
      <w:pPr>
        <w:rPr>
          <w:rFonts w:asciiTheme="minorHAnsi" w:hAnsiTheme="minorHAnsi" w:cs="Arial"/>
          <w:b/>
          <w:szCs w:val="24"/>
        </w:rPr>
      </w:pPr>
      <w:proofErr w:type="spellStart"/>
      <w:r w:rsidRPr="00C457F6">
        <w:rPr>
          <w:rFonts w:asciiTheme="minorHAnsi" w:hAnsiTheme="minorHAnsi" w:cs="Arial"/>
          <w:b/>
          <w:kern w:val="28"/>
          <w:szCs w:val="24"/>
        </w:rPr>
        <w:lastRenderedPageBreak/>
        <w:t>Cx</w:t>
      </w:r>
      <w:proofErr w:type="spellEnd"/>
      <w:r w:rsidRPr="00C457F6">
        <w:rPr>
          <w:rFonts w:asciiTheme="minorHAnsi" w:hAnsiTheme="minorHAnsi" w:cs="Arial"/>
          <w:b/>
          <w:kern w:val="28"/>
          <w:szCs w:val="24"/>
        </w:rPr>
        <w:t xml:space="preserve"> 10 Plus – 20 Mb</w:t>
      </w:r>
    </w:p>
    <w:p w14:paraId="0737BCD1"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Troncales digitales</w:t>
      </w:r>
      <w:r w:rsidRPr="00C457F6">
        <w:rPr>
          <w:rFonts w:asciiTheme="minorHAnsi" w:hAnsiTheme="minorHAnsi" w:cs="Arial"/>
          <w:szCs w:val="24"/>
        </w:rPr>
        <w:tab/>
        <w:t>10</w:t>
      </w:r>
    </w:p>
    <w:p w14:paraId="00535CDF" w14:textId="77777777" w:rsidR="005728F0" w:rsidRPr="00C457F6" w:rsidRDefault="005728F0" w:rsidP="005728F0">
      <w:pPr>
        <w:rPr>
          <w:rFonts w:asciiTheme="minorHAnsi" w:hAnsiTheme="minorHAnsi" w:cs="Arial"/>
          <w:szCs w:val="24"/>
        </w:rPr>
      </w:pPr>
      <w:proofErr w:type="spellStart"/>
      <w:r w:rsidRPr="00C457F6">
        <w:rPr>
          <w:rFonts w:asciiTheme="minorHAnsi" w:hAnsiTheme="minorHAnsi" w:cs="Arial"/>
          <w:szCs w:val="24"/>
        </w:rPr>
        <w:t>DIDs</w:t>
      </w:r>
      <w:proofErr w:type="spellEnd"/>
      <w:r w:rsidRPr="00C457F6">
        <w:rPr>
          <w:rFonts w:asciiTheme="minorHAnsi" w:hAnsiTheme="minorHAnsi" w:cs="Arial"/>
          <w:szCs w:val="24"/>
        </w:rPr>
        <w:tab/>
        <w:t>30</w:t>
      </w:r>
    </w:p>
    <w:p w14:paraId="191E7A4E"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Llamadas de Locales</w:t>
      </w:r>
      <w:r w:rsidRPr="00C457F6">
        <w:rPr>
          <w:rFonts w:asciiTheme="minorHAnsi" w:hAnsiTheme="minorHAnsi" w:cs="Arial"/>
          <w:szCs w:val="24"/>
        </w:rPr>
        <w:tab/>
        <w:t>6,000</w:t>
      </w:r>
    </w:p>
    <w:p w14:paraId="4146CB05"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Minutos a teléfonos móviles utilizando el prefijo de marcación 044 y 045</w:t>
      </w:r>
      <w:r w:rsidRPr="00C457F6">
        <w:rPr>
          <w:rFonts w:asciiTheme="minorHAnsi" w:hAnsiTheme="minorHAnsi" w:cs="Arial"/>
          <w:szCs w:val="24"/>
        </w:rPr>
        <w:tab/>
        <w:t>2,275</w:t>
      </w:r>
    </w:p>
    <w:p w14:paraId="53E74800"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Internet Directo Empresarial hasta 20 Mbps</w:t>
      </w:r>
      <w:r w:rsidRPr="00C457F6">
        <w:rPr>
          <w:rFonts w:asciiTheme="minorHAnsi" w:hAnsiTheme="minorHAnsi" w:cs="Arial"/>
          <w:szCs w:val="24"/>
        </w:rPr>
        <w:tab/>
        <w:t>1</w:t>
      </w:r>
    </w:p>
    <w:p w14:paraId="6AC21B76"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Precio sin impuestos</w:t>
      </w:r>
      <w:r w:rsidRPr="00C457F6">
        <w:rPr>
          <w:rFonts w:asciiTheme="minorHAnsi" w:hAnsiTheme="minorHAnsi" w:cs="Arial"/>
          <w:szCs w:val="24"/>
        </w:rPr>
        <w:tab/>
        <w:t>$33,499.00</w:t>
      </w:r>
    </w:p>
    <w:p w14:paraId="33A47A8D" w14:textId="77777777" w:rsidR="00550212" w:rsidRDefault="00550212" w:rsidP="008D7EA8">
      <w:pPr>
        <w:rPr>
          <w:rFonts w:asciiTheme="minorHAnsi" w:hAnsiTheme="minorHAnsi" w:cs="Arial"/>
          <w:b/>
          <w:kern w:val="28"/>
          <w:szCs w:val="24"/>
        </w:rPr>
      </w:pPr>
    </w:p>
    <w:p w14:paraId="47FE304A" w14:textId="77777777" w:rsidR="00F2092E" w:rsidRPr="00C457F6" w:rsidRDefault="005728F0" w:rsidP="008D7EA8">
      <w:pPr>
        <w:rPr>
          <w:rFonts w:asciiTheme="minorHAnsi" w:hAnsiTheme="minorHAnsi" w:cs="Arial"/>
          <w:bCs/>
          <w:szCs w:val="24"/>
        </w:rPr>
      </w:pPr>
      <w:proofErr w:type="spellStart"/>
      <w:r w:rsidRPr="00C457F6">
        <w:rPr>
          <w:rFonts w:asciiTheme="minorHAnsi" w:hAnsiTheme="minorHAnsi" w:cs="Arial"/>
          <w:b/>
          <w:kern w:val="28"/>
          <w:szCs w:val="24"/>
        </w:rPr>
        <w:t>Cx</w:t>
      </w:r>
      <w:proofErr w:type="spellEnd"/>
      <w:r w:rsidRPr="00C457F6">
        <w:rPr>
          <w:rFonts w:asciiTheme="minorHAnsi" w:hAnsiTheme="minorHAnsi" w:cs="Arial"/>
          <w:b/>
          <w:kern w:val="28"/>
          <w:szCs w:val="24"/>
        </w:rPr>
        <w:t xml:space="preserve"> 30 Plus – 20 Mb</w:t>
      </w:r>
    </w:p>
    <w:p w14:paraId="7D8F6224" w14:textId="77777777" w:rsidR="005D4F1B" w:rsidRPr="00C457F6" w:rsidRDefault="005D4F1B" w:rsidP="005D4F1B">
      <w:pPr>
        <w:rPr>
          <w:rFonts w:asciiTheme="minorHAnsi" w:hAnsiTheme="minorHAnsi" w:cs="Arial"/>
          <w:bCs/>
          <w:szCs w:val="24"/>
        </w:rPr>
      </w:pPr>
      <w:r w:rsidRPr="00C457F6">
        <w:rPr>
          <w:rFonts w:asciiTheme="minorHAnsi" w:hAnsiTheme="minorHAnsi" w:cs="Arial"/>
          <w:bCs/>
          <w:szCs w:val="24"/>
        </w:rPr>
        <w:t>Troncales digitales</w:t>
      </w:r>
      <w:r w:rsidRPr="00C457F6">
        <w:rPr>
          <w:rFonts w:asciiTheme="minorHAnsi" w:hAnsiTheme="minorHAnsi" w:cs="Arial"/>
          <w:bCs/>
          <w:szCs w:val="24"/>
        </w:rPr>
        <w:tab/>
        <w:t>30</w:t>
      </w:r>
    </w:p>
    <w:p w14:paraId="00B5086D" w14:textId="77777777" w:rsidR="005D4F1B" w:rsidRPr="00C457F6" w:rsidRDefault="005D4F1B" w:rsidP="005D4F1B">
      <w:pPr>
        <w:rPr>
          <w:rFonts w:asciiTheme="minorHAnsi" w:hAnsiTheme="minorHAnsi" w:cs="Arial"/>
          <w:bCs/>
          <w:szCs w:val="24"/>
        </w:rPr>
      </w:pPr>
      <w:proofErr w:type="spellStart"/>
      <w:r w:rsidRPr="00C457F6">
        <w:rPr>
          <w:rFonts w:asciiTheme="minorHAnsi" w:hAnsiTheme="minorHAnsi" w:cs="Arial"/>
          <w:bCs/>
          <w:szCs w:val="24"/>
        </w:rPr>
        <w:t>DIDs</w:t>
      </w:r>
      <w:proofErr w:type="spellEnd"/>
      <w:r w:rsidRPr="00C457F6">
        <w:rPr>
          <w:rFonts w:asciiTheme="minorHAnsi" w:hAnsiTheme="minorHAnsi" w:cs="Arial"/>
          <w:bCs/>
          <w:szCs w:val="24"/>
        </w:rPr>
        <w:tab/>
        <w:t>100</w:t>
      </w:r>
    </w:p>
    <w:p w14:paraId="3C10EF20" w14:textId="77777777" w:rsidR="005D4F1B" w:rsidRPr="00C457F6" w:rsidRDefault="005D4F1B" w:rsidP="005D4F1B">
      <w:pPr>
        <w:rPr>
          <w:rFonts w:asciiTheme="minorHAnsi" w:hAnsiTheme="minorHAnsi" w:cs="Arial"/>
          <w:bCs/>
          <w:szCs w:val="24"/>
        </w:rPr>
      </w:pPr>
      <w:r w:rsidRPr="00C457F6">
        <w:rPr>
          <w:rFonts w:asciiTheme="minorHAnsi" w:hAnsiTheme="minorHAnsi" w:cs="Arial"/>
          <w:bCs/>
          <w:szCs w:val="24"/>
        </w:rPr>
        <w:t>Llamadas Locales</w:t>
      </w:r>
      <w:r w:rsidRPr="00C457F6">
        <w:rPr>
          <w:rFonts w:asciiTheme="minorHAnsi" w:hAnsiTheme="minorHAnsi" w:cs="Arial"/>
          <w:bCs/>
          <w:szCs w:val="24"/>
        </w:rPr>
        <w:tab/>
        <w:t>15,000</w:t>
      </w:r>
    </w:p>
    <w:p w14:paraId="70B27AEF" w14:textId="77777777" w:rsidR="005D4F1B" w:rsidRPr="00C457F6" w:rsidRDefault="005D4F1B" w:rsidP="005D4F1B">
      <w:pPr>
        <w:rPr>
          <w:rFonts w:asciiTheme="minorHAnsi" w:hAnsiTheme="minorHAnsi" w:cs="Arial"/>
          <w:bCs/>
          <w:szCs w:val="24"/>
        </w:rPr>
      </w:pPr>
      <w:r w:rsidRPr="00C457F6">
        <w:rPr>
          <w:rFonts w:asciiTheme="minorHAnsi" w:hAnsiTheme="minorHAnsi" w:cs="Arial"/>
          <w:bCs/>
          <w:szCs w:val="24"/>
        </w:rPr>
        <w:t>Minutos a teléfonos móviles utilizando el prefijo de marcación 044 y 045</w:t>
      </w:r>
      <w:r w:rsidRPr="00C457F6">
        <w:rPr>
          <w:rFonts w:asciiTheme="minorHAnsi" w:hAnsiTheme="minorHAnsi" w:cs="Arial"/>
          <w:bCs/>
          <w:szCs w:val="24"/>
        </w:rPr>
        <w:tab/>
        <w:t>6,300</w:t>
      </w:r>
    </w:p>
    <w:p w14:paraId="0A23261A" w14:textId="77777777" w:rsidR="005D4F1B" w:rsidRPr="00C457F6" w:rsidRDefault="005D4F1B" w:rsidP="005D4F1B">
      <w:pPr>
        <w:rPr>
          <w:rFonts w:asciiTheme="minorHAnsi" w:hAnsiTheme="minorHAnsi" w:cs="Arial"/>
          <w:bCs/>
          <w:szCs w:val="24"/>
        </w:rPr>
      </w:pPr>
      <w:r w:rsidRPr="00C457F6">
        <w:rPr>
          <w:rFonts w:asciiTheme="minorHAnsi" w:hAnsiTheme="minorHAnsi" w:cs="Arial"/>
          <w:bCs/>
          <w:szCs w:val="24"/>
        </w:rPr>
        <w:t>Internet Directo Empresarial hasta 20 Mbps</w:t>
      </w:r>
      <w:r w:rsidRPr="00C457F6">
        <w:rPr>
          <w:rFonts w:asciiTheme="minorHAnsi" w:hAnsiTheme="minorHAnsi" w:cs="Arial"/>
          <w:bCs/>
          <w:szCs w:val="24"/>
        </w:rPr>
        <w:tab/>
        <w:t>1</w:t>
      </w:r>
    </w:p>
    <w:p w14:paraId="01796FEB" w14:textId="77777777" w:rsidR="005D4F1B" w:rsidRPr="00C457F6" w:rsidRDefault="005D4F1B" w:rsidP="005D4F1B">
      <w:pPr>
        <w:rPr>
          <w:rFonts w:asciiTheme="minorHAnsi" w:hAnsiTheme="minorHAnsi" w:cs="Arial"/>
          <w:bCs/>
          <w:szCs w:val="24"/>
        </w:rPr>
      </w:pPr>
      <w:r w:rsidRPr="00C457F6">
        <w:rPr>
          <w:rFonts w:asciiTheme="minorHAnsi" w:hAnsiTheme="minorHAnsi" w:cs="Arial"/>
          <w:bCs/>
          <w:szCs w:val="24"/>
        </w:rPr>
        <w:t>Precio sin impuestos</w:t>
      </w:r>
      <w:r w:rsidRPr="00C457F6">
        <w:rPr>
          <w:rFonts w:asciiTheme="minorHAnsi" w:hAnsiTheme="minorHAnsi" w:cs="Arial"/>
          <w:bCs/>
          <w:szCs w:val="24"/>
        </w:rPr>
        <w:tab/>
        <w:t>$46,499.00</w:t>
      </w:r>
    </w:p>
    <w:p w14:paraId="2AC72DE4" w14:textId="77777777" w:rsidR="00F2092E" w:rsidRPr="00C457F6" w:rsidRDefault="005D4F1B" w:rsidP="005D4F1B">
      <w:pPr>
        <w:rPr>
          <w:rFonts w:asciiTheme="minorHAnsi" w:hAnsiTheme="minorHAnsi" w:cs="Arial"/>
          <w:bCs/>
          <w:szCs w:val="24"/>
        </w:rPr>
      </w:pPr>
      <w:r w:rsidRPr="00C457F6">
        <w:rPr>
          <w:rFonts w:asciiTheme="minorHAnsi" w:hAnsiTheme="minorHAnsi" w:cs="Arial"/>
          <w:bCs/>
          <w:szCs w:val="24"/>
        </w:rPr>
        <w:t>Precio con impuestos</w:t>
      </w:r>
      <w:r w:rsidRPr="00C457F6">
        <w:rPr>
          <w:rFonts w:asciiTheme="minorHAnsi" w:hAnsiTheme="minorHAnsi" w:cs="Arial"/>
          <w:bCs/>
          <w:szCs w:val="24"/>
        </w:rPr>
        <w:tab/>
        <w:t>$55,071.55</w:t>
      </w:r>
    </w:p>
    <w:p w14:paraId="36383B0D" w14:textId="77777777" w:rsidR="00C457F6" w:rsidRDefault="00C457F6" w:rsidP="00B22BB0">
      <w:pPr>
        <w:outlineLvl w:val="0"/>
        <w:rPr>
          <w:rFonts w:asciiTheme="minorHAnsi" w:hAnsiTheme="minorHAnsi" w:cs="Arial"/>
          <w:b/>
          <w:szCs w:val="24"/>
        </w:rPr>
      </w:pPr>
    </w:p>
    <w:p w14:paraId="263E420B" w14:textId="77777777" w:rsidR="00B22BB0" w:rsidRPr="00C457F6" w:rsidRDefault="00B22BB0" w:rsidP="00B22BB0">
      <w:pPr>
        <w:outlineLvl w:val="0"/>
        <w:rPr>
          <w:rFonts w:asciiTheme="minorHAnsi" w:hAnsiTheme="minorHAnsi" w:cs="Arial"/>
          <w:b/>
          <w:szCs w:val="24"/>
        </w:rPr>
      </w:pPr>
      <w:r w:rsidRPr="00C457F6">
        <w:rPr>
          <w:rFonts w:asciiTheme="minorHAnsi" w:hAnsiTheme="minorHAnsi" w:cs="Arial"/>
          <w:b/>
          <w:szCs w:val="24"/>
        </w:rPr>
        <w:t xml:space="preserve">Tarifas promocionales para las </w:t>
      </w:r>
      <w:r w:rsidR="006C1E00" w:rsidRPr="00C457F6">
        <w:rPr>
          <w:rFonts w:asciiTheme="minorHAnsi" w:hAnsiTheme="minorHAnsi" w:cs="Arial"/>
          <w:b/>
          <w:szCs w:val="24"/>
        </w:rPr>
        <w:t>1</w:t>
      </w:r>
      <w:r w:rsidRPr="00C457F6">
        <w:rPr>
          <w:rFonts w:asciiTheme="minorHAnsi" w:hAnsiTheme="minorHAnsi" w:cs="Arial"/>
          <w:b/>
          <w:szCs w:val="24"/>
        </w:rPr>
        <w:t xml:space="preserve">2 modalidades: </w:t>
      </w:r>
    </w:p>
    <w:p w14:paraId="3D7879C3" w14:textId="77777777" w:rsidR="00B22BB0" w:rsidRPr="00C457F6" w:rsidRDefault="00B22BB0" w:rsidP="00B22BB0">
      <w:pPr>
        <w:outlineLvl w:val="0"/>
        <w:rPr>
          <w:rFonts w:asciiTheme="minorHAnsi" w:hAnsiTheme="minorHAnsi" w:cs="Arial"/>
          <w:szCs w:val="24"/>
        </w:rPr>
      </w:pPr>
      <w:r w:rsidRPr="00C457F6">
        <w:rPr>
          <w:rFonts w:asciiTheme="minorHAnsi" w:hAnsiTheme="minorHAnsi" w:cs="Arial"/>
          <w:szCs w:val="24"/>
        </w:rPr>
        <w:t>Tarifa promocional por cada minuto o fracción de Larga Distancia Internacional automática saliente de México a EE. UU. (Continental) y Canadá</w:t>
      </w:r>
    </w:p>
    <w:p w14:paraId="51E3F88B" w14:textId="77777777" w:rsidR="00B22BB0" w:rsidRPr="00C457F6" w:rsidRDefault="00B22BB0" w:rsidP="00B22BB0">
      <w:pPr>
        <w:outlineLvl w:val="0"/>
        <w:rPr>
          <w:rFonts w:asciiTheme="minorHAnsi" w:hAnsiTheme="minorHAnsi" w:cs="Arial"/>
          <w:szCs w:val="24"/>
        </w:rPr>
      </w:pPr>
      <w:r w:rsidRPr="00C457F6">
        <w:rPr>
          <w:rFonts w:asciiTheme="minorHAnsi" w:hAnsiTheme="minorHAnsi" w:cs="Arial"/>
          <w:szCs w:val="24"/>
        </w:rPr>
        <w:t>Precio sin impuestos $1.00</w:t>
      </w:r>
    </w:p>
    <w:p w14:paraId="31C2CA02" w14:textId="77777777" w:rsidR="00B22BB0" w:rsidRPr="00C457F6" w:rsidRDefault="00B22BB0" w:rsidP="00B22BB0">
      <w:pPr>
        <w:outlineLvl w:val="0"/>
        <w:rPr>
          <w:rFonts w:asciiTheme="minorHAnsi" w:hAnsiTheme="minorHAnsi" w:cs="Arial"/>
          <w:szCs w:val="24"/>
        </w:rPr>
      </w:pPr>
      <w:r w:rsidRPr="00C457F6">
        <w:rPr>
          <w:rFonts w:asciiTheme="minorHAnsi" w:hAnsiTheme="minorHAnsi" w:cs="Arial"/>
          <w:szCs w:val="24"/>
        </w:rPr>
        <w:t>Precio con impuestos $1.19</w:t>
      </w:r>
    </w:p>
    <w:p w14:paraId="18CC7C94" w14:textId="77777777" w:rsidR="00B22BB0" w:rsidRPr="00C457F6" w:rsidRDefault="00B22BB0" w:rsidP="00B22BB0">
      <w:pPr>
        <w:outlineLvl w:val="0"/>
        <w:rPr>
          <w:rFonts w:asciiTheme="minorHAnsi" w:hAnsiTheme="minorHAnsi" w:cs="Arial"/>
          <w:szCs w:val="24"/>
        </w:rPr>
      </w:pPr>
      <w:r w:rsidRPr="00C457F6">
        <w:rPr>
          <w:rFonts w:asciiTheme="minorHAnsi" w:hAnsiTheme="minorHAnsi" w:cs="Arial"/>
          <w:szCs w:val="24"/>
        </w:rPr>
        <w:t>Tarifa promocional por cada minuto o fracción de Larga Distancia Mundial automática saliente de México a Centroamérica, Sudamérica, Europa y/o resto del mundo (Excepto a Cuba y a China)</w:t>
      </w:r>
    </w:p>
    <w:p w14:paraId="77D40909" w14:textId="77777777" w:rsidR="00B22BB0" w:rsidRPr="00C457F6" w:rsidRDefault="00B22BB0" w:rsidP="00B22BB0">
      <w:pPr>
        <w:outlineLvl w:val="0"/>
        <w:rPr>
          <w:rFonts w:asciiTheme="minorHAnsi" w:hAnsiTheme="minorHAnsi" w:cs="Arial"/>
          <w:szCs w:val="24"/>
        </w:rPr>
      </w:pPr>
      <w:r w:rsidRPr="00C457F6">
        <w:rPr>
          <w:rFonts w:asciiTheme="minorHAnsi" w:hAnsiTheme="minorHAnsi" w:cs="Arial"/>
          <w:szCs w:val="24"/>
        </w:rPr>
        <w:t>Precio sin impuestos $2.00</w:t>
      </w:r>
    </w:p>
    <w:p w14:paraId="1C6BA538" w14:textId="77777777" w:rsidR="00B22BB0" w:rsidRPr="00C457F6" w:rsidRDefault="00B22BB0" w:rsidP="00B22BB0">
      <w:pPr>
        <w:outlineLvl w:val="0"/>
        <w:rPr>
          <w:rFonts w:asciiTheme="minorHAnsi" w:hAnsiTheme="minorHAnsi" w:cs="Arial"/>
          <w:szCs w:val="24"/>
        </w:rPr>
      </w:pPr>
      <w:r w:rsidRPr="00C457F6">
        <w:rPr>
          <w:rFonts w:asciiTheme="minorHAnsi" w:hAnsiTheme="minorHAnsi" w:cs="Arial"/>
          <w:szCs w:val="24"/>
        </w:rPr>
        <w:t>Precio con impuestos $2.39</w:t>
      </w:r>
    </w:p>
    <w:p w14:paraId="68AE0E10" w14:textId="77777777" w:rsidR="00C457F6" w:rsidRDefault="00C457F6" w:rsidP="00570F8C">
      <w:pPr>
        <w:outlineLvl w:val="0"/>
        <w:rPr>
          <w:rFonts w:asciiTheme="minorHAnsi" w:hAnsiTheme="minorHAnsi" w:cs="Arial"/>
          <w:b/>
          <w:szCs w:val="24"/>
        </w:rPr>
      </w:pPr>
    </w:p>
    <w:p w14:paraId="785E68E8" w14:textId="77777777" w:rsidR="00F2092E" w:rsidRPr="00C457F6" w:rsidRDefault="00F2092E" w:rsidP="00570F8C">
      <w:pPr>
        <w:outlineLvl w:val="0"/>
        <w:rPr>
          <w:rFonts w:asciiTheme="minorHAnsi" w:hAnsiTheme="minorHAnsi" w:cs="Arial"/>
          <w:b/>
          <w:szCs w:val="24"/>
        </w:rPr>
      </w:pPr>
      <w:r w:rsidRPr="00C457F6">
        <w:rPr>
          <w:rFonts w:asciiTheme="minorHAnsi" w:hAnsiTheme="minorHAnsi" w:cs="Arial"/>
          <w:b/>
          <w:szCs w:val="24"/>
        </w:rPr>
        <w:t>Reglas de Aplicación Tarifaria:</w:t>
      </w:r>
    </w:p>
    <w:p w14:paraId="58EB781A"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El Cliente deberá ser el titular de las Troncales Digitales que forman parte del paquete. </w:t>
      </w:r>
    </w:p>
    <w:p w14:paraId="5C6B65F8"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El Cliente deberá estar al corriente de sus pagos de renta y todos los servicios utilizados en las Troncales Digitales y del servicio de Internet Directo Empresarial.</w:t>
      </w:r>
    </w:p>
    <w:p w14:paraId="1F33C3D9"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Los servicios incluidos en los paquetes Conexión Plus no deberán formar parte de otros paquetes o promociones al momento de la contratación.</w:t>
      </w:r>
    </w:p>
    <w:p w14:paraId="1FED0CC3"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El tráfico de llamadas locales y minutos a teléfonos móviles incluidos en los paquetes Conexión Plus aplica exclusivamente para las llamadas locales salientes y minutos salientes a teléfonos móviles a través del prefijo de marcación 044 y 045, respectivamente, originados desde las Troncales Digitales incluidas en los paquetes Conexión Plus.</w:t>
      </w:r>
    </w:p>
    <w:p w14:paraId="640F5FC4"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lastRenderedPageBreak/>
        <w:t xml:space="preserve">Las tarifas promocionales de los servicios de larga distancia internacional y larga distancia mundial aplican exclusivamente para los minutos de llamadas automáticas salientes originados desde las Troncales Digitales incluidas en los paquetes Conexión Plus utilizando los prefijos de marcación 001 y 00 respectivamente. </w:t>
      </w:r>
    </w:p>
    <w:p w14:paraId="3CD9D49F"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Una vez que el Cliente consuma las llamadas locales y los minutos a teléfonos móviles con prefijo de marcación 044 y 045 incluidos en los paquetes Conexión Plus; y si fuera el caso, cuando se tengan contratados paquetes adicionales de servicio medido y telefonía móvil; los excedentes se cobrarán a la tarifa vigente de acuerdo al plan de descuentos que el Cliente tenga contratado. El descuento para los excedentes se asigna tomando en cuenta el total de las llamadas locales y minutos a teléfonos móviles con prefijo de marcación 044 y 045 realizados por el Cliente incluidos en todos los paquetes contratados. </w:t>
      </w:r>
    </w:p>
    <w:p w14:paraId="0BBE9941"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No aplican cargos por concepto de activación de los paquetes Conexión Plus. </w:t>
      </w:r>
    </w:p>
    <w:p w14:paraId="2A09FCA6"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No aplica para el tráfico semiautomático ni de Operadora de Larga Distancia, tráfico 800, 900 y </w:t>
      </w:r>
      <w:proofErr w:type="spellStart"/>
      <w:r w:rsidRPr="00C457F6">
        <w:rPr>
          <w:rFonts w:asciiTheme="minorHAnsi" w:hAnsiTheme="minorHAnsi" w:cs="Arial"/>
          <w:bCs/>
          <w:szCs w:val="24"/>
        </w:rPr>
        <w:t>Telcard</w:t>
      </w:r>
      <w:proofErr w:type="spellEnd"/>
      <w:r w:rsidRPr="00C457F6">
        <w:rPr>
          <w:rFonts w:asciiTheme="minorHAnsi" w:hAnsiTheme="minorHAnsi" w:cs="Arial"/>
          <w:bCs/>
          <w:szCs w:val="24"/>
        </w:rPr>
        <w:t xml:space="preserve">.  </w:t>
      </w:r>
    </w:p>
    <w:p w14:paraId="5C2E4252"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Para el caso de Troncales Digitales nuevas, se aplican los cargos vigentes de gastos de instalación para Troncales Digitales.</w:t>
      </w:r>
    </w:p>
    <w:p w14:paraId="75B331B5" w14:textId="77777777" w:rsidR="00C457F6" w:rsidRDefault="00C457F6" w:rsidP="00570F8C">
      <w:pPr>
        <w:outlineLvl w:val="0"/>
        <w:rPr>
          <w:rFonts w:asciiTheme="minorHAnsi" w:hAnsiTheme="minorHAnsi" w:cs="Arial"/>
          <w:b/>
          <w:szCs w:val="24"/>
        </w:rPr>
      </w:pPr>
    </w:p>
    <w:p w14:paraId="7686D87F" w14:textId="77777777" w:rsidR="00F2092E" w:rsidRPr="00C457F6" w:rsidRDefault="00F2092E" w:rsidP="00570F8C">
      <w:pPr>
        <w:outlineLvl w:val="0"/>
        <w:rPr>
          <w:rFonts w:asciiTheme="minorHAnsi" w:hAnsiTheme="minorHAnsi" w:cs="Arial"/>
          <w:b/>
          <w:szCs w:val="24"/>
        </w:rPr>
      </w:pPr>
      <w:r w:rsidRPr="00C457F6">
        <w:rPr>
          <w:rFonts w:asciiTheme="minorHAnsi" w:hAnsiTheme="minorHAnsi" w:cs="Arial"/>
          <w:b/>
          <w:szCs w:val="24"/>
        </w:rPr>
        <w:t>Políticas Comerciales</w:t>
      </w:r>
    </w:p>
    <w:p w14:paraId="2E2C8822"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Los paquetes Conexión Plus junto con las tarifas promocionales están dirigidos a los clientes comerciales. </w:t>
      </w:r>
    </w:p>
    <w:p w14:paraId="7D6F4DE6"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Para la activación de cualquiera de los paquetes de Conexión Plus, se requiere que el Cliente cuente con las Troncales Digitales mínimas y el servicio de Internet Directo Empresarial, en caso contrario será necesario primero contratar estos servicios.</w:t>
      </w:r>
    </w:p>
    <w:p w14:paraId="320C70AF"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El conjunto de servicios y las tarifas promocionales incluidos en los paquetes Conexión Plus se podrán activar únicamente en Troncales Digitales de Telmex.</w:t>
      </w:r>
    </w:p>
    <w:p w14:paraId="224BB46E"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Estos paquetes no están limitados a consumos mínimos.</w:t>
      </w:r>
    </w:p>
    <w:p w14:paraId="4D55A50B"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Los paquetes Conexión Plus junto con las tarifas promocionales se activan exclusivamente en su modalidad de paquete y previa solicitud del Cliente mediante convenio firmado. </w:t>
      </w:r>
    </w:p>
    <w:p w14:paraId="69A982F7"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Las Troncales Digitales, </w:t>
      </w:r>
      <w:proofErr w:type="spellStart"/>
      <w:r w:rsidRPr="00C457F6">
        <w:rPr>
          <w:rFonts w:asciiTheme="minorHAnsi" w:hAnsiTheme="minorHAnsi" w:cs="Arial"/>
          <w:bCs/>
          <w:szCs w:val="24"/>
        </w:rPr>
        <w:t>DIDs</w:t>
      </w:r>
      <w:proofErr w:type="spellEnd"/>
      <w:r w:rsidRPr="00C457F6">
        <w:rPr>
          <w:rFonts w:asciiTheme="minorHAnsi" w:hAnsiTheme="minorHAnsi" w:cs="Arial"/>
          <w:bCs/>
          <w:szCs w:val="24"/>
        </w:rPr>
        <w:t xml:space="preserve"> y minutos a teléfonos móviles con prefijo 044 y 045 adicionales a los que se incluyen en los paquetes Conexión Plus, se cobrarán a la tarifa vigente.</w:t>
      </w:r>
    </w:p>
    <w:p w14:paraId="2712341E"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Para las llamadas locales excedentes a las incluidas en los paquetes Conexión Plus, se cobrarán a la tarifa del plan al que se encuentre suscrito el Cliente.</w:t>
      </w:r>
    </w:p>
    <w:p w14:paraId="00663C71"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El número de llamadas locales y de minutos a teléfonos móviles incluidos en los paquetes Conexión Plus, no son susceptibles de transferirse, acumularse o bonificarse, por lo que las llamadas locales y los minutos que no se consuman durante un ciclo de facturación mensual serán cancelados automáticamente.</w:t>
      </w:r>
    </w:p>
    <w:p w14:paraId="6D2970D9"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Todos los servicios incluidos en los Paquetes Conexión Plus pueden ser utilizados las 24 horas del día, los 365 días del año. </w:t>
      </w:r>
    </w:p>
    <w:p w14:paraId="69DB1EB4"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Los paquetes Conexión Plus pueden convivir con otros planes y paquetes que se ofrecen para Troncales Digitales, siempre y cuando no exista duplicidad en la oferta de la renta para las Troncales Digitales.</w:t>
      </w:r>
    </w:p>
    <w:p w14:paraId="1635E0F2"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lastRenderedPageBreak/>
        <w:t>El precio de los paquetes Conexión Plus es mensual, por lo tanto</w:t>
      </w:r>
      <w:r w:rsidR="004B6982">
        <w:rPr>
          <w:rFonts w:asciiTheme="minorHAnsi" w:hAnsiTheme="minorHAnsi" w:cs="Arial"/>
          <w:bCs/>
          <w:szCs w:val="24"/>
        </w:rPr>
        <w:t>,</w:t>
      </w:r>
      <w:r w:rsidRPr="00C457F6">
        <w:rPr>
          <w:rFonts w:asciiTheme="minorHAnsi" w:hAnsiTheme="minorHAnsi" w:cs="Arial"/>
          <w:bCs/>
          <w:szCs w:val="24"/>
        </w:rPr>
        <w:t xml:space="preserve"> su pago deberá ser cubierto en su totalidad al finalizar el período de facturación. </w:t>
      </w:r>
    </w:p>
    <w:p w14:paraId="2C035990"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Para evitar el daño que se pueda causar a la red de Telmex por el mal uso de la línea telefónica y en virtud de que los beneficios aplican para clientes comerciales, éstos no podrán realizar las siguientes actividades:</w:t>
      </w:r>
    </w:p>
    <w:p w14:paraId="178FC541"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La comercialización, venta o reventa de las llamadas de servicio medido, de los minutos de Larga Distancia o a teléfonos móviles a través del prefijo de marcación 044 y 045 incluidos en el Paquete.</w:t>
      </w:r>
    </w:p>
    <w:p w14:paraId="018EFD39"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La comercialización, venta o reventa de aplicaciones sobre el servicio de Internet que se incluye en el paquete.</w:t>
      </w:r>
    </w:p>
    <w:p w14:paraId="6595266E"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Prestar servicios de telecomunicaciones o realizar actividades tales como transportar o </w:t>
      </w:r>
      <w:proofErr w:type="spellStart"/>
      <w:r w:rsidRPr="00C457F6">
        <w:rPr>
          <w:rFonts w:asciiTheme="minorHAnsi" w:hAnsiTheme="minorHAnsi" w:cs="Arial"/>
          <w:bCs/>
          <w:szCs w:val="24"/>
        </w:rPr>
        <w:t>re-originar</w:t>
      </w:r>
      <w:proofErr w:type="spellEnd"/>
      <w:r w:rsidRPr="00C457F6">
        <w:rPr>
          <w:rFonts w:asciiTheme="minorHAnsi" w:hAnsiTheme="minorHAnsi" w:cs="Arial"/>
          <w:bCs/>
          <w:szCs w:val="24"/>
        </w:rPr>
        <w:t xml:space="preserve"> tráfico público conmutado originado en otra ciudad o país, así como realizar actividades de regreso de llamadas (</w:t>
      </w:r>
      <w:proofErr w:type="spellStart"/>
      <w:r w:rsidRPr="00C457F6">
        <w:rPr>
          <w:rFonts w:asciiTheme="minorHAnsi" w:hAnsiTheme="minorHAnsi" w:cs="Arial"/>
          <w:bCs/>
          <w:szCs w:val="24"/>
        </w:rPr>
        <w:t>Call</w:t>
      </w:r>
      <w:proofErr w:type="spellEnd"/>
      <w:r w:rsidRPr="00C457F6">
        <w:rPr>
          <w:rFonts w:asciiTheme="minorHAnsi" w:hAnsiTheme="minorHAnsi" w:cs="Arial"/>
          <w:bCs/>
          <w:szCs w:val="24"/>
        </w:rPr>
        <w:t>-Back) y puenteo de llamadas.</w:t>
      </w:r>
    </w:p>
    <w:p w14:paraId="25F0490B" w14:textId="77777777" w:rsidR="00C457F6" w:rsidRDefault="00C457F6" w:rsidP="00570F8C">
      <w:pPr>
        <w:outlineLvl w:val="0"/>
        <w:rPr>
          <w:rFonts w:asciiTheme="minorHAnsi" w:hAnsiTheme="minorHAnsi" w:cs="Arial"/>
          <w:b/>
          <w:bCs/>
          <w:szCs w:val="24"/>
          <w:lang w:val="es-ES_tradnl"/>
        </w:rPr>
      </w:pPr>
    </w:p>
    <w:p w14:paraId="0E2EEC56" w14:textId="77777777" w:rsidR="00F2092E" w:rsidRPr="00C457F6" w:rsidRDefault="00F2092E" w:rsidP="00570F8C">
      <w:pPr>
        <w:outlineLvl w:val="0"/>
        <w:rPr>
          <w:rFonts w:asciiTheme="minorHAnsi" w:hAnsiTheme="minorHAnsi" w:cs="Arial"/>
          <w:b/>
          <w:bCs/>
          <w:szCs w:val="24"/>
          <w:lang w:val="es-ES_tradnl"/>
        </w:rPr>
      </w:pPr>
      <w:r w:rsidRPr="00C457F6">
        <w:rPr>
          <w:rFonts w:asciiTheme="minorHAnsi" w:hAnsiTheme="minorHAnsi" w:cs="Arial"/>
          <w:b/>
          <w:bCs/>
          <w:szCs w:val="24"/>
          <w:lang w:val="es-ES_tradnl"/>
        </w:rPr>
        <w:t>Vigencia</w:t>
      </w:r>
    </w:p>
    <w:p w14:paraId="392D61B4"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Se avisará al Instituto Federal de Telecomunicaciones la cancelación de estos paquetes. </w:t>
      </w:r>
    </w:p>
    <w:p w14:paraId="1D0A14A7" w14:textId="77777777" w:rsidR="00F5399F" w:rsidRDefault="00F2092E" w:rsidP="008D7EA8">
      <w:pPr>
        <w:rPr>
          <w:rFonts w:asciiTheme="minorHAnsi" w:hAnsiTheme="minorHAnsi" w:cs="Arial"/>
          <w:bCs/>
          <w:sz w:val="22"/>
          <w:szCs w:val="22"/>
        </w:rPr>
      </w:pPr>
      <w:r w:rsidRPr="007653BC">
        <w:rPr>
          <w:rFonts w:asciiTheme="minorHAnsi" w:hAnsiTheme="minorHAnsi" w:cs="Arial"/>
          <w:bCs/>
          <w:sz w:val="22"/>
          <w:szCs w:val="22"/>
        </w:rPr>
        <w:t>Para las tarifas promocionales de Larga Distancia Internacional y Mundial, se avisará al Instituto Federal de Telecomunicaciones la cancelación de esta promoción.</w:t>
      </w:r>
    </w:p>
    <w:p w14:paraId="26C7117A" w14:textId="77777777" w:rsidR="00C457F6" w:rsidRDefault="00C457F6" w:rsidP="008D7EA8">
      <w:pPr>
        <w:rPr>
          <w:rFonts w:ascii="Arial" w:hAnsi="Arial" w:cs="Arial"/>
          <w:sz w:val="20"/>
        </w:rPr>
      </w:pPr>
    </w:p>
    <w:p w14:paraId="3DF641BF" w14:textId="77777777" w:rsidR="00A57B90" w:rsidRDefault="00A57B90" w:rsidP="008D7EA8">
      <w:pPr>
        <w:rPr>
          <w:rFonts w:ascii="Arial" w:hAnsi="Arial" w:cs="Arial"/>
          <w:sz w:val="20"/>
        </w:rPr>
      </w:pPr>
    </w:p>
    <w:p w14:paraId="2B4520B8" w14:textId="77777777" w:rsidR="00A57B90" w:rsidRDefault="00A57B90" w:rsidP="008D7EA8">
      <w:pPr>
        <w:rPr>
          <w:rFonts w:ascii="Arial" w:hAnsi="Arial" w:cs="Arial"/>
          <w:sz w:val="20"/>
        </w:rPr>
      </w:pPr>
    </w:p>
    <w:p w14:paraId="1604EEA4" w14:textId="77777777" w:rsidR="00A57B90" w:rsidRDefault="00A57B90" w:rsidP="008D7EA8">
      <w:pPr>
        <w:rPr>
          <w:rFonts w:ascii="Arial" w:hAnsi="Arial" w:cs="Arial"/>
          <w:sz w:val="20"/>
        </w:rPr>
      </w:pPr>
    </w:p>
    <w:p w14:paraId="5643BB1B" w14:textId="77777777" w:rsidR="00A57B90" w:rsidRDefault="00A57B90" w:rsidP="008D7EA8">
      <w:pPr>
        <w:rPr>
          <w:rFonts w:ascii="Arial" w:hAnsi="Arial" w:cs="Arial"/>
          <w:sz w:val="20"/>
        </w:rPr>
      </w:pPr>
    </w:p>
    <w:p w14:paraId="7F6DD71E" w14:textId="77777777" w:rsidR="00A57B90" w:rsidRDefault="00A57B90" w:rsidP="008D7EA8">
      <w:pPr>
        <w:rPr>
          <w:rFonts w:ascii="Arial" w:hAnsi="Arial" w:cs="Arial"/>
          <w:sz w:val="20"/>
        </w:rPr>
      </w:pPr>
    </w:p>
    <w:p w14:paraId="33E291B6" w14:textId="77777777" w:rsidR="00A57B90" w:rsidRDefault="00A57B90" w:rsidP="008D7EA8">
      <w:pPr>
        <w:rPr>
          <w:rFonts w:ascii="Arial" w:hAnsi="Arial" w:cs="Arial"/>
          <w:sz w:val="20"/>
        </w:rPr>
      </w:pPr>
    </w:p>
    <w:p w14:paraId="15FCB7AE" w14:textId="77777777" w:rsidR="00A57B90" w:rsidRDefault="00A57B90" w:rsidP="008D7EA8">
      <w:pPr>
        <w:rPr>
          <w:rFonts w:ascii="Arial" w:hAnsi="Arial" w:cs="Arial"/>
          <w:sz w:val="20"/>
        </w:rPr>
      </w:pPr>
    </w:p>
    <w:p w14:paraId="1B1F4968" w14:textId="77777777" w:rsidR="00A57B90" w:rsidRDefault="00A57B90" w:rsidP="008D7EA8">
      <w:pPr>
        <w:rPr>
          <w:rFonts w:ascii="Arial" w:hAnsi="Arial" w:cs="Arial"/>
          <w:sz w:val="20"/>
        </w:rPr>
      </w:pPr>
    </w:p>
    <w:p w14:paraId="1A4FE14B" w14:textId="77777777" w:rsidR="00A57B90" w:rsidRDefault="00A57B90" w:rsidP="008D7EA8">
      <w:pPr>
        <w:rPr>
          <w:rFonts w:ascii="Arial" w:hAnsi="Arial" w:cs="Arial"/>
          <w:sz w:val="20"/>
        </w:rPr>
      </w:pPr>
    </w:p>
    <w:p w14:paraId="0582AACE" w14:textId="77777777" w:rsidR="00A57B90" w:rsidRDefault="00A57B90" w:rsidP="008D7EA8">
      <w:pPr>
        <w:rPr>
          <w:rFonts w:ascii="Arial" w:hAnsi="Arial" w:cs="Arial"/>
          <w:sz w:val="20"/>
        </w:rPr>
      </w:pPr>
    </w:p>
    <w:p w14:paraId="00DF48ED" w14:textId="77777777" w:rsidR="00A57B90" w:rsidRDefault="00A57B90" w:rsidP="008D7EA8">
      <w:pPr>
        <w:rPr>
          <w:rFonts w:ascii="Arial" w:hAnsi="Arial" w:cs="Arial"/>
          <w:sz w:val="20"/>
        </w:rPr>
      </w:pPr>
    </w:p>
    <w:p w14:paraId="10FD6665" w14:textId="77777777" w:rsidR="00A57B90" w:rsidRDefault="00A57B90" w:rsidP="008D7EA8">
      <w:pPr>
        <w:rPr>
          <w:rFonts w:ascii="Arial" w:hAnsi="Arial" w:cs="Arial"/>
          <w:sz w:val="20"/>
        </w:rPr>
      </w:pPr>
    </w:p>
    <w:p w14:paraId="644DF04E" w14:textId="77777777" w:rsidR="00A57B90" w:rsidRDefault="00A57B90" w:rsidP="008D7EA8">
      <w:pPr>
        <w:rPr>
          <w:rFonts w:ascii="Arial" w:hAnsi="Arial" w:cs="Arial"/>
          <w:sz w:val="20"/>
        </w:rPr>
      </w:pPr>
    </w:p>
    <w:p w14:paraId="1D08CDD9" w14:textId="77777777" w:rsidR="00A57B90" w:rsidRDefault="00A57B90" w:rsidP="008D7EA8">
      <w:pPr>
        <w:rPr>
          <w:rFonts w:ascii="Arial" w:hAnsi="Arial" w:cs="Arial"/>
          <w:sz w:val="20"/>
        </w:rPr>
      </w:pPr>
    </w:p>
    <w:p w14:paraId="75CDB008" w14:textId="77777777" w:rsidR="00A57B90" w:rsidRDefault="00A57B90" w:rsidP="008D7EA8">
      <w:pPr>
        <w:rPr>
          <w:rFonts w:ascii="Arial" w:hAnsi="Arial" w:cs="Arial"/>
          <w:sz w:val="20"/>
        </w:rPr>
      </w:pPr>
    </w:p>
    <w:p w14:paraId="6EE71791" w14:textId="77777777" w:rsidR="00A57B90" w:rsidRDefault="00A57B90" w:rsidP="008D7EA8">
      <w:pPr>
        <w:rPr>
          <w:rFonts w:ascii="Arial" w:hAnsi="Arial" w:cs="Arial"/>
          <w:sz w:val="20"/>
        </w:rPr>
      </w:pPr>
    </w:p>
    <w:p w14:paraId="32800ED6" w14:textId="77777777" w:rsidR="00A57B90" w:rsidRDefault="00A57B90" w:rsidP="008D7EA8">
      <w:pPr>
        <w:rPr>
          <w:rFonts w:ascii="Arial" w:hAnsi="Arial" w:cs="Arial"/>
          <w:sz w:val="20"/>
        </w:rPr>
      </w:pPr>
    </w:p>
    <w:p w14:paraId="75C5F6A4" w14:textId="77777777" w:rsidR="00A57B90" w:rsidRDefault="00A57B90" w:rsidP="008D7EA8">
      <w:pPr>
        <w:rPr>
          <w:rFonts w:ascii="Arial" w:hAnsi="Arial" w:cs="Arial"/>
          <w:sz w:val="20"/>
        </w:rPr>
      </w:pPr>
    </w:p>
    <w:p w14:paraId="4693D5AF" w14:textId="77777777" w:rsidR="00A57B90" w:rsidRDefault="00A57B90" w:rsidP="008D7EA8">
      <w:pPr>
        <w:rPr>
          <w:rFonts w:ascii="Arial" w:hAnsi="Arial" w:cs="Arial"/>
          <w:sz w:val="20"/>
        </w:rPr>
      </w:pPr>
    </w:p>
    <w:p w14:paraId="307967D4" w14:textId="77777777" w:rsidR="00A57B90" w:rsidRDefault="00A57B90" w:rsidP="008D7EA8">
      <w:pPr>
        <w:rPr>
          <w:rFonts w:ascii="Arial" w:hAnsi="Arial" w:cs="Arial"/>
          <w:sz w:val="20"/>
        </w:rPr>
      </w:pPr>
    </w:p>
    <w:p w14:paraId="3C90EDE8" w14:textId="77777777" w:rsidR="00A57B90" w:rsidRDefault="00A57B90" w:rsidP="008D7EA8">
      <w:pPr>
        <w:rPr>
          <w:rFonts w:ascii="Arial" w:hAnsi="Arial" w:cs="Arial"/>
          <w:sz w:val="20"/>
        </w:rPr>
      </w:pPr>
    </w:p>
    <w:p w14:paraId="1F03B879" w14:textId="77777777" w:rsidR="00A57B90" w:rsidRDefault="00A57B90" w:rsidP="008D7EA8">
      <w:pPr>
        <w:rPr>
          <w:rFonts w:ascii="Arial" w:hAnsi="Arial" w:cs="Arial"/>
          <w:sz w:val="20"/>
        </w:rPr>
      </w:pPr>
    </w:p>
    <w:p w14:paraId="6CC8AF9A" w14:textId="77777777" w:rsidR="00A57B90" w:rsidRDefault="00A57B90" w:rsidP="008D7EA8">
      <w:pPr>
        <w:rPr>
          <w:rFonts w:ascii="Arial" w:hAnsi="Arial" w:cs="Arial"/>
          <w:sz w:val="20"/>
        </w:rPr>
      </w:pPr>
    </w:p>
    <w:p w14:paraId="6A05A93E" w14:textId="77777777" w:rsidR="00A57B90" w:rsidRDefault="00A57B90" w:rsidP="008D7EA8">
      <w:pPr>
        <w:rPr>
          <w:rFonts w:ascii="Arial" w:hAnsi="Arial" w:cs="Arial"/>
          <w:sz w:val="20"/>
        </w:rPr>
      </w:pPr>
    </w:p>
    <w:p w14:paraId="763AAAED" w14:textId="77777777" w:rsidR="00A57B90" w:rsidRDefault="00A57B90" w:rsidP="008D7EA8">
      <w:pPr>
        <w:rPr>
          <w:rFonts w:ascii="Arial" w:hAnsi="Arial" w:cs="Arial"/>
          <w:sz w:val="20"/>
        </w:rPr>
      </w:pPr>
    </w:p>
    <w:p w14:paraId="43BC4C85" w14:textId="77777777" w:rsidR="00A57B90" w:rsidRDefault="00A57B90">
      <w:pPr>
        <w:spacing w:after="200" w:line="276" w:lineRule="auto"/>
        <w:rPr>
          <w:rFonts w:ascii="Arial" w:hAnsi="Arial" w:cs="Arial"/>
          <w:sz w:val="20"/>
        </w:rPr>
      </w:pPr>
      <w:r>
        <w:rPr>
          <w:rFonts w:ascii="Arial" w:hAnsi="Arial" w:cs="Arial"/>
          <w:sz w:val="20"/>
        </w:rPr>
        <w:br w:type="page"/>
      </w:r>
    </w:p>
    <w:p w14:paraId="29D05F10" w14:textId="77777777" w:rsidR="00A57B90" w:rsidRDefault="00A57B90" w:rsidP="00A57B90">
      <w:pPr>
        <w:pStyle w:val="Ttulo3"/>
        <w:rPr>
          <w:rFonts w:asciiTheme="minorHAnsi" w:hAnsiTheme="minorHAnsi" w:cstheme="minorHAnsi"/>
          <w:sz w:val="28"/>
        </w:rPr>
      </w:pPr>
      <w:bookmarkStart w:id="228" w:name="_Toc162342600"/>
      <w:r w:rsidRPr="00A57B90">
        <w:rPr>
          <w:rFonts w:asciiTheme="minorHAnsi" w:hAnsiTheme="minorHAnsi" w:cstheme="minorHAnsi"/>
          <w:sz w:val="28"/>
        </w:rPr>
        <w:lastRenderedPageBreak/>
        <w:t>XXXII. P</w:t>
      </w:r>
      <w:r w:rsidR="005D1D04">
        <w:rPr>
          <w:rFonts w:asciiTheme="minorHAnsi" w:hAnsiTheme="minorHAnsi" w:cstheme="minorHAnsi"/>
          <w:sz w:val="28"/>
        </w:rPr>
        <w:t>RONTO PAGO DOMICILIADO</w:t>
      </w:r>
      <w:bookmarkEnd w:id="228"/>
    </w:p>
    <w:p w14:paraId="39DBACFF" w14:textId="77777777" w:rsidR="005D1D04" w:rsidRPr="005D1D04" w:rsidRDefault="005D1D04" w:rsidP="005D1D04">
      <w:pPr>
        <w:rPr>
          <w:szCs w:val="24"/>
        </w:rPr>
      </w:pPr>
    </w:p>
    <w:p w14:paraId="3B8897B7" w14:textId="77777777" w:rsidR="005D1D04" w:rsidRPr="005D1D04" w:rsidRDefault="005D1D04" w:rsidP="005D1D04">
      <w:pPr>
        <w:rPr>
          <w:szCs w:val="24"/>
        </w:rPr>
      </w:pPr>
      <w:r w:rsidRPr="005D1D04">
        <w:rPr>
          <w:rFonts w:asciiTheme="minorHAnsi" w:hAnsiTheme="minorHAnsi" w:cstheme="minorHAnsi"/>
          <w:b/>
          <w:szCs w:val="24"/>
        </w:rPr>
        <w:t>Número de Inscripción:</w:t>
      </w:r>
      <w:r>
        <w:rPr>
          <w:rFonts w:asciiTheme="minorHAnsi" w:hAnsiTheme="minorHAnsi" w:cstheme="minorHAnsi"/>
          <w:b/>
          <w:szCs w:val="24"/>
        </w:rPr>
        <w:t xml:space="preserve">  </w:t>
      </w:r>
      <w:r w:rsidRPr="005D1D04">
        <w:rPr>
          <w:rFonts w:asciiTheme="minorHAnsi" w:hAnsiTheme="minorHAnsi" w:cstheme="minorHAnsi"/>
          <w:b/>
          <w:sz w:val="28"/>
          <w:szCs w:val="24"/>
        </w:rPr>
        <w:t>1046955</w:t>
      </w:r>
    </w:p>
    <w:p w14:paraId="02312299" w14:textId="77777777" w:rsidR="00A57B90" w:rsidRPr="005D1D04" w:rsidRDefault="00A57B90" w:rsidP="00A57B90">
      <w:pPr>
        <w:rPr>
          <w:rFonts w:ascii="Arial" w:hAnsi="Arial" w:cs="Arial"/>
          <w:b/>
          <w:bCs/>
          <w:szCs w:val="24"/>
        </w:rPr>
      </w:pPr>
    </w:p>
    <w:p w14:paraId="3208F643" w14:textId="77777777" w:rsidR="00A57B90" w:rsidRPr="005D1D04" w:rsidRDefault="00A57B90" w:rsidP="00A57B90">
      <w:pPr>
        <w:rPr>
          <w:rFonts w:ascii="Arial" w:hAnsi="Arial" w:cs="Arial"/>
          <w:b/>
          <w:bCs/>
          <w:szCs w:val="24"/>
        </w:rPr>
      </w:pPr>
    </w:p>
    <w:p w14:paraId="1CDC4867" w14:textId="77777777" w:rsidR="00A57B90" w:rsidRPr="005D1D04" w:rsidRDefault="00A57B90" w:rsidP="00A57B90">
      <w:pPr>
        <w:numPr>
          <w:ilvl w:val="0"/>
          <w:numId w:val="64"/>
        </w:numPr>
        <w:ind w:left="360"/>
        <w:rPr>
          <w:rFonts w:asciiTheme="minorHAnsi" w:hAnsiTheme="minorHAnsi" w:cstheme="minorHAnsi"/>
          <w:b/>
          <w:bCs/>
          <w:szCs w:val="24"/>
        </w:rPr>
      </w:pPr>
      <w:bookmarkStart w:id="229" w:name="_Hlk518644011"/>
      <w:r w:rsidRPr="005D1D04">
        <w:rPr>
          <w:rFonts w:asciiTheme="minorHAnsi" w:hAnsiTheme="minorHAnsi" w:cstheme="minorHAnsi"/>
          <w:b/>
          <w:bCs/>
          <w:szCs w:val="24"/>
        </w:rPr>
        <w:t>Nombre del Servicio</w:t>
      </w:r>
    </w:p>
    <w:p w14:paraId="49D25CA7" w14:textId="77777777" w:rsidR="00A57B90" w:rsidRPr="005D1D04" w:rsidRDefault="00A57B90" w:rsidP="00A57B90">
      <w:pPr>
        <w:rPr>
          <w:rFonts w:asciiTheme="minorHAnsi" w:hAnsiTheme="minorHAnsi" w:cstheme="minorHAnsi"/>
          <w:szCs w:val="24"/>
        </w:rPr>
      </w:pPr>
      <w:r w:rsidRPr="005D1D04">
        <w:rPr>
          <w:rFonts w:asciiTheme="minorHAnsi" w:hAnsiTheme="minorHAnsi" w:cstheme="minorHAnsi"/>
          <w:szCs w:val="24"/>
        </w:rPr>
        <w:tab/>
        <w:t>Promoción pago domiciliado</w:t>
      </w:r>
    </w:p>
    <w:p w14:paraId="26394637" w14:textId="77777777" w:rsidR="00A57B90" w:rsidRPr="005D1D04" w:rsidRDefault="00A57B90" w:rsidP="00A57B90">
      <w:pPr>
        <w:rPr>
          <w:rFonts w:asciiTheme="minorHAnsi" w:hAnsiTheme="minorHAnsi" w:cstheme="minorHAnsi"/>
          <w:b/>
          <w:szCs w:val="24"/>
        </w:rPr>
      </w:pPr>
    </w:p>
    <w:p w14:paraId="7E4773C2" w14:textId="77777777" w:rsidR="00A57B90" w:rsidRPr="005D1D04" w:rsidRDefault="00A57B90" w:rsidP="00A57B90">
      <w:pPr>
        <w:numPr>
          <w:ilvl w:val="0"/>
          <w:numId w:val="64"/>
        </w:numPr>
        <w:ind w:left="360"/>
        <w:rPr>
          <w:rFonts w:asciiTheme="minorHAnsi" w:hAnsiTheme="minorHAnsi" w:cstheme="minorHAnsi"/>
          <w:b/>
          <w:bCs/>
          <w:szCs w:val="24"/>
        </w:rPr>
      </w:pPr>
      <w:bookmarkStart w:id="230" w:name="_Hlk126142032"/>
      <w:r w:rsidRPr="005D1D04">
        <w:rPr>
          <w:rFonts w:asciiTheme="minorHAnsi" w:hAnsiTheme="minorHAnsi" w:cstheme="minorHAnsi"/>
          <w:b/>
          <w:bCs/>
          <w:szCs w:val="24"/>
        </w:rPr>
        <w:t>Descripción</w:t>
      </w:r>
    </w:p>
    <w:p w14:paraId="1630DA22" w14:textId="77777777" w:rsidR="00A57B90" w:rsidRPr="005D1D04" w:rsidRDefault="00A57B90" w:rsidP="00A57B90">
      <w:pPr>
        <w:jc w:val="both"/>
        <w:rPr>
          <w:rFonts w:asciiTheme="minorHAnsi" w:hAnsiTheme="minorHAnsi" w:cstheme="minorHAnsi"/>
          <w:szCs w:val="24"/>
        </w:rPr>
      </w:pPr>
      <w:r w:rsidRPr="005D1D04">
        <w:rPr>
          <w:rFonts w:asciiTheme="minorHAnsi" w:hAnsiTheme="minorHAnsi" w:cstheme="minorHAnsi"/>
          <w:szCs w:val="24"/>
        </w:rPr>
        <w:t>Es una promoción para usuarios nuevos y activos que domicilien el pago mensual de su Recibo Telmex a su tarjeta de crédito o débito, y su servicio infinitum sea provisto a través de fibra óptica, en la cual recibirán el beneficio de aumento de velocidad durante 3 meses, para llegar a una velocidad total conforme a las tablas 1 (velocidad simétrica) y 2 (aumento de velocidad asimétrica) señaladas en la estructura tarifaria.</w:t>
      </w:r>
    </w:p>
    <w:p w14:paraId="6B2CF92E" w14:textId="77777777" w:rsidR="00A57B90" w:rsidRPr="005D1D04" w:rsidRDefault="00A57B90" w:rsidP="00A57B90">
      <w:pPr>
        <w:rPr>
          <w:rFonts w:asciiTheme="minorHAnsi" w:hAnsiTheme="minorHAnsi" w:cstheme="minorHAnsi"/>
          <w:szCs w:val="24"/>
        </w:rPr>
      </w:pPr>
    </w:p>
    <w:p w14:paraId="376047B5" w14:textId="77777777" w:rsidR="00A57B90" w:rsidRPr="005D1D04" w:rsidRDefault="00A57B90" w:rsidP="00A57B90">
      <w:pPr>
        <w:numPr>
          <w:ilvl w:val="0"/>
          <w:numId w:val="64"/>
        </w:numPr>
        <w:ind w:left="360"/>
        <w:rPr>
          <w:rFonts w:asciiTheme="minorHAnsi" w:hAnsiTheme="minorHAnsi" w:cstheme="minorHAnsi"/>
          <w:b/>
          <w:bCs/>
          <w:szCs w:val="24"/>
        </w:rPr>
      </w:pPr>
      <w:r w:rsidRPr="005D1D04">
        <w:rPr>
          <w:rFonts w:asciiTheme="minorHAnsi" w:hAnsiTheme="minorHAnsi" w:cstheme="minorHAnsi"/>
          <w:b/>
          <w:bCs/>
          <w:szCs w:val="24"/>
        </w:rPr>
        <w:t>Estructura Tarifaria</w:t>
      </w:r>
    </w:p>
    <w:p w14:paraId="03ABB71C" w14:textId="77777777" w:rsidR="00A57B90" w:rsidRPr="005D1D04" w:rsidRDefault="00A57B90" w:rsidP="00A57B90">
      <w:pPr>
        <w:rPr>
          <w:rFonts w:asciiTheme="minorHAnsi" w:hAnsiTheme="minorHAnsi" w:cstheme="minorHAnsi"/>
          <w:b/>
          <w:szCs w:val="24"/>
        </w:rPr>
      </w:pPr>
    </w:p>
    <w:p w14:paraId="6D9C642B" w14:textId="77777777" w:rsidR="00A57B90" w:rsidRPr="005D1D04" w:rsidRDefault="00A57B90" w:rsidP="00A57B90">
      <w:pPr>
        <w:rPr>
          <w:rFonts w:asciiTheme="minorHAnsi" w:hAnsiTheme="minorHAnsi" w:cstheme="minorHAnsi"/>
          <w:szCs w:val="24"/>
        </w:rPr>
      </w:pPr>
      <w:r w:rsidRPr="005D1D04">
        <w:rPr>
          <w:rFonts w:asciiTheme="minorHAnsi" w:hAnsiTheme="minorHAnsi" w:cstheme="minorHAnsi"/>
          <w:szCs w:val="24"/>
        </w:rPr>
        <w:t>Aplicará a los siguientes servicios:</w:t>
      </w:r>
    </w:p>
    <w:p w14:paraId="23BBABE6" w14:textId="77777777" w:rsidR="00A57B90" w:rsidRPr="005D1D04" w:rsidRDefault="00A57B90" w:rsidP="00A57B90">
      <w:pPr>
        <w:rPr>
          <w:rFonts w:asciiTheme="minorHAnsi" w:hAnsiTheme="minorHAnsi" w:cstheme="minorHAnsi"/>
          <w:szCs w:val="24"/>
        </w:rPr>
      </w:pPr>
    </w:p>
    <w:p w14:paraId="71BE6E25" w14:textId="77777777" w:rsidR="0069618F" w:rsidRPr="006D1897" w:rsidRDefault="00A57B90" w:rsidP="00A57B90">
      <w:pPr>
        <w:rPr>
          <w:rFonts w:asciiTheme="minorHAnsi" w:hAnsiTheme="minorHAnsi" w:cstheme="minorHAnsi"/>
          <w:szCs w:val="24"/>
        </w:rPr>
      </w:pPr>
      <w:r w:rsidRPr="006D1897">
        <w:rPr>
          <w:rFonts w:asciiTheme="minorHAnsi" w:hAnsiTheme="minorHAnsi" w:cstheme="minorHAnsi"/>
          <w:szCs w:val="24"/>
        </w:rPr>
        <w:t>Aumento de velocidad simétrico</w:t>
      </w:r>
    </w:p>
    <w:p w14:paraId="3194683F"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Infinitum 349</w:t>
      </w:r>
    </w:p>
    <w:p w14:paraId="256FF475" w14:textId="77777777" w:rsidR="008A1EA4" w:rsidRPr="006D1897" w:rsidRDefault="008A1EA4" w:rsidP="008A1EA4">
      <w:pPr>
        <w:rPr>
          <w:rFonts w:asciiTheme="minorHAnsi" w:hAnsiTheme="minorHAnsi" w:cstheme="minorHAnsi"/>
          <w:szCs w:val="24"/>
        </w:rPr>
      </w:pPr>
      <w:r w:rsidRPr="006D1897">
        <w:rPr>
          <w:rFonts w:asciiTheme="minorHAnsi" w:hAnsiTheme="minorHAnsi" w:cstheme="minorHAnsi"/>
          <w:szCs w:val="24"/>
        </w:rPr>
        <w:t xml:space="preserve">Numero de inscripción: </w:t>
      </w:r>
      <w:r w:rsidRPr="006D1897">
        <w:rPr>
          <w:rFonts w:asciiTheme="minorHAnsi" w:hAnsiTheme="minorHAnsi" w:cstheme="minorHAnsi"/>
          <w:color w:val="000000"/>
          <w:szCs w:val="24"/>
          <w:lang w:val="es-MX" w:eastAsia="es-MX"/>
        </w:rPr>
        <w:t>1027908</w:t>
      </w:r>
    </w:p>
    <w:p w14:paraId="5301EF7D" w14:textId="77777777" w:rsidR="00200982" w:rsidRPr="006D1897" w:rsidRDefault="008A1EA4"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 80</w:t>
      </w:r>
    </w:p>
    <w:p w14:paraId="0C4D7717"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200982" w:rsidRPr="006D1897">
        <w:rPr>
          <w:rFonts w:asciiTheme="minorHAnsi" w:hAnsiTheme="minorHAnsi" w:cstheme="minorHAnsi"/>
          <w:color w:val="000000"/>
          <w:szCs w:val="24"/>
          <w:lang w:val="es-MX" w:eastAsia="es-MX"/>
        </w:rPr>
        <w:t>Infinitum Negocio 349</w:t>
      </w:r>
    </w:p>
    <w:p w14:paraId="12DE5752" w14:textId="77777777" w:rsidR="008A1EA4" w:rsidRPr="006D1897" w:rsidRDefault="00200982" w:rsidP="00200982">
      <w:pPr>
        <w:rPr>
          <w:rFonts w:asciiTheme="minorHAnsi" w:hAnsiTheme="minorHAnsi" w:cstheme="minorHAnsi"/>
          <w:color w:val="000000"/>
          <w:szCs w:val="24"/>
          <w:lang w:val="es-MX" w:eastAsia="es-MX"/>
        </w:rPr>
      </w:pPr>
      <w:r w:rsidRPr="006D1897">
        <w:rPr>
          <w:rFonts w:asciiTheme="minorHAnsi" w:hAnsiTheme="minorHAnsi" w:cstheme="minorHAnsi"/>
          <w:szCs w:val="24"/>
        </w:rPr>
        <w:t xml:space="preserve">Numero de inscripción: </w:t>
      </w:r>
      <w:r w:rsidR="008A1EA4" w:rsidRPr="006D1897">
        <w:rPr>
          <w:rFonts w:asciiTheme="minorHAnsi" w:hAnsiTheme="minorHAnsi" w:cstheme="minorHAnsi"/>
          <w:color w:val="000000"/>
          <w:szCs w:val="24"/>
          <w:lang w:val="es-MX" w:eastAsia="es-MX"/>
        </w:rPr>
        <w:t>1027955</w:t>
      </w:r>
    </w:p>
    <w:p w14:paraId="76C88D79" w14:textId="77777777" w:rsidR="00200982" w:rsidRPr="006D1897" w:rsidRDefault="00200982" w:rsidP="00200982">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80</w:t>
      </w:r>
    </w:p>
    <w:p w14:paraId="06E84D00"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Paquete 389</w:t>
      </w:r>
    </w:p>
    <w:p w14:paraId="18DEBE29"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1027847</w:t>
      </w:r>
    </w:p>
    <w:p w14:paraId="3431F779"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80</w:t>
      </w:r>
    </w:p>
    <w:p w14:paraId="7BEFA8DB"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200982" w:rsidRPr="006D1897">
        <w:rPr>
          <w:rFonts w:asciiTheme="minorHAnsi" w:hAnsiTheme="minorHAnsi" w:cstheme="minorHAnsi"/>
          <w:color w:val="000000"/>
          <w:szCs w:val="24"/>
          <w:lang w:val="es-MX" w:eastAsia="es-MX"/>
        </w:rPr>
        <w:t>Paquete Conectes Negocio</w:t>
      </w:r>
    </w:p>
    <w:p w14:paraId="342DD9D6"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1027877</w:t>
      </w:r>
    </w:p>
    <w:p w14:paraId="5E0ABF61"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80</w:t>
      </w:r>
    </w:p>
    <w:p w14:paraId="5D5CE7DE" w14:textId="77777777" w:rsidR="0069618F"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Infinitum 399</w:t>
      </w:r>
    </w:p>
    <w:p w14:paraId="5038249C" w14:textId="77777777" w:rsidR="008A1EA4"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1028309</w:t>
      </w:r>
    </w:p>
    <w:p w14:paraId="14E16345"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100 </w:t>
      </w:r>
    </w:p>
    <w:p w14:paraId="25AA0571"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200982" w:rsidRPr="006D1897">
        <w:rPr>
          <w:rFonts w:asciiTheme="minorHAnsi" w:hAnsiTheme="minorHAnsi" w:cstheme="minorHAnsi"/>
          <w:color w:val="000000"/>
          <w:szCs w:val="24"/>
          <w:lang w:val="es-MX" w:eastAsia="es-MX"/>
        </w:rPr>
        <w:t>Infinitum Negocio 399</w:t>
      </w:r>
    </w:p>
    <w:p w14:paraId="069F7C72"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 xml:space="preserve">Numero de inscripción </w:t>
      </w:r>
      <w:r w:rsidR="008A1EA4" w:rsidRPr="006D1897">
        <w:rPr>
          <w:rFonts w:asciiTheme="minorHAnsi" w:hAnsiTheme="minorHAnsi" w:cstheme="minorHAnsi"/>
          <w:color w:val="000000"/>
          <w:szCs w:val="24"/>
          <w:lang w:val="es-MX" w:eastAsia="es-MX"/>
        </w:rPr>
        <w:t>841367</w:t>
      </w:r>
    </w:p>
    <w:p w14:paraId="2F75E454"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100</w:t>
      </w:r>
    </w:p>
    <w:p w14:paraId="58C525DC"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Paquete 435</w:t>
      </w:r>
    </w:p>
    <w:p w14:paraId="1E4A3D5E"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1027901</w:t>
      </w:r>
    </w:p>
    <w:p w14:paraId="21210DD3"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lastRenderedPageBreak/>
        <w:t>Velocidad Promoción (Mbps Asimétrico):</w:t>
      </w:r>
      <w:r w:rsidR="008A1EA4" w:rsidRPr="006D1897">
        <w:rPr>
          <w:rFonts w:asciiTheme="minorHAnsi" w:hAnsiTheme="minorHAnsi" w:cstheme="minorHAnsi"/>
          <w:szCs w:val="24"/>
          <w:lang w:val="es-MX"/>
        </w:rPr>
        <w:t xml:space="preserve"> 100</w:t>
      </w:r>
    </w:p>
    <w:p w14:paraId="0C1C26DB"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Infinitum 449</w:t>
      </w:r>
    </w:p>
    <w:p w14:paraId="2F0B52D0"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841128</w:t>
      </w:r>
    </w:p>
    <w:p w14:paraId="6074B254"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200</w:t>
      </w:r>
    </w:p>
    <w:p w14:paraId="77EA2644"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200982" w:rsidRPr="006D1897">
        <w:rPr>
          <w:rFonts w:asciiTheme="minorHAnsi" w:hAnsiTheme="minorHAnsi" w:cstheme="minorHAnsi"/>
          <w:color w:val="000000"/>
          <w:szCs w:val="24"/>
          <w:lang w:val="es-MX" w:eastAsia="es-MX"/>
        </w:rPr>
        <w:t>Infinitum Negocio 449</w:t>
      </w:r>
    </w:p>
    <w:p w14:paraId="6CCAF22A"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841283</w:t>
      </w:r>
    </w:p>
    <w:p w14:paraId="40B93204"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200</w:t>
      </w:r>
    </w:p>
    <w:p w14:paraId="1BC08791"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Paquete 499</w:t>
      </w:r>
    </w:p>
    <w:p w14:paraId="441D7D6C"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722014</w:t>
      </w:r>
    </w:p>
    <w:p w14:paraId="3A617778"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200</w:t>
      </w:r>
    </w:p>
    <w:p w14:paraId="48310B43"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200982" w:rsidRPr="006D1897">
        <w:rPr>
          <w:rFonts w:asciiTheme="minorHAnsi" w:hAnsiTheme="minorHAnsi" w:cstheme="minorHAnsi"/>
          <w:color w:val="000000"/>
          <w:szCs w:val="24"/>
          <w:lang w:val="es-MX" w:eastAsia="es-MX"/>
        </w:rPr>
        <w:t>Paquete Mi Negocio</w:t>
      </w:r>
    </w:p>
    <w:p w14:paraId="1C89ECEC"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 xml:space="preserve">Numero de </w:t>
      </w:r>
      <w:r w:rsidR="008A1EA4" w:rsidRPr="006D1897">
        <w:rPr>
          <w:rFonts w:asciiTheme="minorHAnsi" w:hAnsiTheme="minorHAnsi" w:cstheme="minorHAnsi"/>
          <w:szCs w:val="24"/>
        </w:rPr>
        <w:t xml:space="preserve">inscripción: </w:t>
      </w:r>
      <w:r w:rsidR="008A1EA4" w:rsidRPr="006D1897">
        <w:rPr>
          <w:rFonts w:asciiTheme="minorHAnsi" w:hAnsiTheme="minorHAnsi" w:cstheme="minorHAnsi"/>
          <w:color w:val="000000"/>
          <w:szCs w:val="24"/>
          <w:lang w:val="es-MX" w:eastAsia="es-MX"/>
        </w:rPr>
        <w:t>494060</w:t>
      </w:r>
    </w:p>
    <w:p w14:paraId="7252DC91"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200</w:t>
      </w:r>
    </w:p>
    <w:p w14:paraId="6FE4A7C6"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Paquete 599</w:t>
      </w:r>
    </w:p>
    <w:p w14:paraId="320555EF"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1027855</w:t>
      </w:r>
    </w:p>
    <w:p w14:paraId="11BE872C"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300</w:t>
      </w:r>
    </w:p>
    <w:p w14:paraId="55545230"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200982" w:rsidRPr="006D1897">
        <w:rPr>
          <w:rFonts w:asciiTheme="minorHAnsi" w:hAnsiTheme="minorHAnsi" w:cstheme="minorHAnsi"/>
          <w:color w:val="000000"/>
          <w:szCs w:val="24"/>
          <w:lang w:val="es-MX" w:eastAsia="es-MX"/>
        </w:rPr>
        <w:t>Paquete Negocio 649</w:t>
      </w:r>
    </w:p>
    <w:p w14:paraId="1EE1E5EA"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1027889</w:t>
      </w:r>
    </w:p>
    <w:p w14:paraId="5B3DF9C1"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300</w:t>
      </w:r>
    </w:p>
    <w:p w14:paraId="73A34058"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Infinitum 549</w:t>
      </w:r>
    </w:p>
    <w:p w14:paraId="58E86B00"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6D1897" w:rsidRPr="006D1897">
        <w:rPr>
          <w:rFonts w:asciiTheme="minorHAnsi" w:hAnsiTheme="minorHAnsi" w:cstheme="minorHAnsi"/>
          <w:color w:val="000000"/>
          <w:szCs w:val="24"/>
          <w:lang w:val="es-MX" w:eastAsia="es-MX"/>
        </w:rPr>
        <w:t>1027933</w:t>
      </w:r>
    </w:p>
    <w:p w14:paraId="675DC2BA"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6D1897" w:rsidRPr="006D1897">
        <w:rPr>
          <w:rFonts w:asciiTheme="minorHAnsi" w:hAnsiTheme="minorHAnsi" w:cstheme="minorHAnsi"/>
          <w:szCs w:val="24"/>
          <w:lang w:val="es-MX"/>
        </w:rPr>
        <w:t xml:space="preserve"> 500</w:t>
      </w:r>
    </w:p>
    <w:p w14:paraId="130450B6"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200982" w:rsidRPr="006D1897">
        <w:rPr>
          <w:rFonts w:asciiTheme="minorHAnsi" w:hAnsiTheme="minorHAnsi" w:cstheme="minorHAnsi"/>
          <w:color w:val="000000"/>
          <w:szCs w:val="24"/>
          <w:lang w:val="es-MX" w:eastAsia="es-MX"/>
        </w:rPr>
        <w:t>Infinitum Negocio 549</w:t>
      </w:r>
    </w:p>
    <w:p w14:paraId="27990240"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6D1897" w:rsidRPr="006D1897">
        <w:rPr>
          <w:rFonts w:asciiTheme="minorHAnsi" w:hAnsiTheme="minorHAnsi" w:cstheme="minorHAnsi"/>
          <w:szCs w:val="24"/>
        </w:rPr>
        <w:t xml:space="preserve">: </w:t>
      </w:r>
      <w:r w:rsidR="006D1897" w:rsidRPr="006D1897">
        <w:rPr>
          <w:rFonts w:asciiTheme="minorHAnsi" w:hAnsiTheme="minorHAnsi" w:cstheme="minorHAnsi"/>
          <w:color w:val="000000"/>
          <w:szCs w:val="24"/>
          <w:lang w:val="es-MX" w:eastAsia="es-MX"/>
        </w:rPr>
        <w:t>841309</w:t>
      </w:r>
    </w:p>
    <w:p w14:paraId="33F82A91"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6D1897" w:rsidRPr="006D1897">
        <w:rPr>
          <w:rFonts w:asciiTheme="minorHAnsi" w:hAnsiTheme="minorHAnsi" w:cstheme="minorHAnsi"/>
          <w:szCs w:val="24"/>
          <w:lang w:val="es-MX"/>
        </w:rPr>
        <w:t xml:space="preserve"> 500</w:t>
      </w:r>
    </w:p>
    <w:p w14:paraId="5285C3EF"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Paquete 649</w:t>
      </w:r>
    </w:p>
    <w:p w14:paraId="70BA77B2"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6D1897" w:rsidRPr="006D1897">
        <w:rPr>
          <w:rFonts w:asciiTheme="minorHAnsi" w:hAnsiTheme="minorHAnsi" w:cstheme="minorHAnsi"/>
          <w:szCs w:val="24"/>
        </w:rPr>
        <w:t xml:space="preserve">: </w:t>
      </w:r>
      <w:r w:rsidR="006D1897" w:rsidRPr="006D1897">
        <w:rPr>
          <w:rFonts w:asciiTheme="minorHAnsi" w:hAnsiTheme="minorHAnsi" w:cstheme="minorHAnsi"/>
          <w:color w:val="000000"/>
          <w:szCs w:val="24"/>
          <w:lang w:val="es-MX" w:eastAsia="es-MX"/>
        </w:rPr>
        <w:t>1027858</w:t>
      </w:r>
    </w:p>
    <w:p w14:paraId="3C8ED9A1"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6D1897" w:rsidRPr="006D1897">
        <w:rPr>
          <w:rFonts w:asciiTheme="minorHAnsi" w:hAnsiTheme="minorHAnsi" w:cstheme="minorHAnsi"/>
          <w:szCs w:val="24"/>
          <w:lang w:val="es-MX"/>
        </w:rPr>
        <w:t xml:space="preserve"> 500</w:t>
      </w:r>
    </w:p>
    <w:p w14:paraId="4F3FD9F7"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200982" w:rsidRPr="006D1897">
        <w:rPr>
          <w:rFonts w:asciiTheme="minorHAnsi" w:hAnsiTheme="minorHAnsi" w:cstheme="minorHAnsi"/>
          <w:color w:val="000000"/>
          <w:szCs w:val="24"/>
          <w:lang w:val="es-MX" w:eastAsia="es-MX"/>
        </w:rPr>
        <w:t>Paquete Supernegocio</w:t>
      </w:r>
    </w:p>
    <w:p w14:paraId="5F99C8D2"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6D1897" w:rsidRPr="006D1897">
        <w:rPr>
          <w:rFonts w:asciiTheme="minorHAnsi" w:hAnsiTheme="minorHAnsi" w:cstheme="minorHAnsi"/>
          <w:szCs w:val="24"/>
        </w:rPr>
        <w:t xml:space="preserve">: </w:t>
      </w:r>
      <w:r w:rsidR="006D1897" w:rsidRPr="006D1897">
        <w:rPr>
          <w:rFonts w:asciiTheme="minorHAnsi" w:hAnsiTheme="minorHAnsi" w:cstheme="minorHAnsi"/>
          <w:color w:val="000000"/>
          <w:szCs w:val="24"/>
          <w:lang w:val="es-MX" w:eastAsia="es-MX"/>
        </w:rPr>
        <w:t>1027892</w:t>
      </w:r>
    </w:p>
    <w:p w14:paraId="29BA164E"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6D1897" w:rsidRPr="006D1897">
        <w:rPr>
          <w:rFonts w:asciiTheme="minorHAnsi" w:hAnsiTheme="minorHAnsi" w:cstheme="minorHAnsi"/>
          <w:color w:val="000000"/>
          <w:szCs w:val="24"/>
          <w:lang w:val="es-MX" w:eastAsia="es-MX"/>
        </w:rPr>
        <w:t xml:space="preserve"> 500</w:t>
      </w:r>
    </w:p>
    <w:p w14:paraId="62F66508" w14:textId="77777777" w:rsidR="00A57B90" w:rsidRPr="006D1897" w:rsidRDefault="00A57B90" w:rsidP="00A57B90">
      <w:pPr>
        <w:rPr>
          <w:rFonts w:asciiTheme="minorHAnsi" w:hAnsiTheme="minorHAnsi" w:cstheme="minorHAnsi"/>
          <w:szCs w:val="24"/>
        </w:rPr>
      </w:pPr>
    </w:p>
    <w:p w14:paraId="218ED4AD" w14:textId="77777777" w:rsidR="00A57B90" w:rsidRPr="006D1897" w:rsidRDefault="00A57B90" w:rsidP="00A57B90">
      <w:pPr>
        <w:rPr>
          <w:rFonts w:asciiTheme="minorHAnsi" w:hAnsiTheme="minorHAnsi" w:cstheme="minorHAnsi"/>
          <w:b/>
          <w:szCs w:val="24"/>
        </w:rPr>
      </w:pPr>
      <w:r w:rsidRPr="006D1897">
        <w:rPr>
          <w:rFonts w:asciiTheme="minorHAnsi" w:hAnsiTheme="minorHAnsi" w:cstheme="minorHAnsi"/>
          <w:b/>
          <w:szCs w:val="24"/>
        </w:rPr>
        <w:t>Aumento de velocidad asimétrico</w:t>
      </w:r>
    </w:p>
    <w:p w14:paraId="7F81B27B" w14:textId="77777777" w:rsidR="00200982" w:rsidRPr="006D1897" w:rsidRDefault="00200982" w:rsidP="00A57B90">
      <w:pPr>
        <w:rPr>
          <w:rFonts w:asciiTheme="minorHAnsi" w:hAnsiTheme="minorHAnsi" w:cstheme="minorHAnsi"/>
          <w:szCs w:val="24"/>
        </w:rPr>
      </w:pPr>
    </w:p>
    <w:p w14:paraId="2DA91D62" w14:textId="77777777" w:rsidR="00690060"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690060" w:rsidRPr="006D1897">
        <w:rPr>
          <w:rFonts w:asciiTheme="minorHAnsi" w:hAnsiTheme="minorHAnsi" w:cstheme="minorHAnsi"/>
          <w:color w:val="000000"/>
          <w:szCs w:val="24"/>
          <w:lang w:val="es-MX" w:eastAsia="es-MX"/>
        </w:rPr>
        <w:t xml:space="preserve">Paquete Negocio 999 </w:t>
      </w:r>
    </w:p>
    <w:p w14:paraId="4BD90674" w14:textId="77777777" w:rsidR="00690060" w:rsidRPr="006D1897" w:rsidRDefault="00507C16" w:rsidP="00A57B90">
      <w:pPr>
        <w:rPr>
          <w:rFonts w:asciiTheme="minorHAnsi" w:hAnsiTheme="minorHAnsi" w:cstheme="minorHAnsi"/>
          <w:szCs w:val="24"/>
        </w:rPr>
      </w:pPr>
      <w:r w:rsidRPr="006D1897">
        <w:rPr>
          <w:rFonts w:asciiTheme="minorHAnsi" w:hAnsiTheme="minorHAnsi" w:cstheme="minorHAnsi"/>
          <w:szCs w:val="24"/>
        </w:rPr>
        <w:t xml:space="preserve">Numero de inscripción </w:t>
      </w:r>
      <w:r w:rsidRPr="006D1897">
        <w:rPr>
          <w:rFonts w:asciiTheme="minorHAnsi" w:hAnsiTheme="minorHAnsi" w:cstheme="minorHAnsi"/>
          <w:color w:val="000000"/>
          <w:szCs w:val="24"/>
          <w:lang w:val="es-MX" w:eastAsia="es-MX"/>
        </w:rPr>
        <w:t>901545</w:t>
      </w:r>
    </w:p>
    <w:p w14:paraId="5FD95F6A" w14:textId="77777777" w:rsidR="00690060" w:rsidRPr="006D1897" w:rsidRDefault="00690060" w:rsidP="00A57B90">
      <w:pPr>
        <w:rPr>
          <w:rFonts w:asciiTheme="minorHAnsi" w:hAnsiTheme="minorHAnsi" w:cstheme="minorHAnsi"/>
          <w:szCs w:val="24"/>
          <w:lang w:val="es-MX"/>
        </w:rPr>
      </w:pPr>
      <w:r w:rsidRPr="006D1897">
        <w:rPr>
          <w:rFonts w:asciiTheme="minorHAnsi" w:hAnsiTheme="minorHAnsi" w:cstheme="minorHAnsi"/>
          <w:szCs w:val="24"/>
          <w:lang w:val="es-MX"/>
        </w:rPr>
        <w:t>Velocidad Promoción (Mbps</w:t>
      </w:r>
      <w:r w:rsidR="00507C16" w:rsidRPr="006D1897">
        <w:rPr>
          <w:rFonts w:asciiTheme="minorHAnsi" w:hAnsiTheme="minorHAnsi" w:cstheme="minorHAnsi"/>
          <w:szCs w:val="24"/>
          <w:lang w:val="es-MX"/>
        </w:rPr>
        <w:t xml:space="preserve"> Asimétrico</w:t>
      </w:r>
      <w:r w:rsidRPr="006D1897">
        <w:rPr>
          <w:rFonts w:asciiTheme="minorHAnsi" w:hAnsiTheme="minorHAnsi" w:cstheme="minorHAnsi"/>
          <w:szCs w:val="24"/>
          <w:lang w:val="es-MX"/>
        </w:rPr>
        <w:t>):</w:t>
      </w:r>
      <w:r w:rsidR="00507C16" w:rsidRPr="006D1897">
        <w:rPr>
          <w:rFonts w:asciiTheme="minorHAnsi" w:hAnsiTheme="minorHAnsi" w:cstheme="minorHAnsi"/>
          <w:szCs w:val="24"/>
          <w:lang w:val="es-MX"/>
        </w:rPr>
        <w:t xml:space="preserve"> 750</w:t>
      </w:r>
    </w:p>
    <w:p w14:paraId="312E4617" w14:textId="77777777" w:rsidR="00507C16"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507C16" w:rsidRPr="006D1897">
        <w:rPr>
          <w:rFonts w:asciiTheme="minorHAnsi" w:hAnsiTheme="minorHAnsi" w:cstheme="minorHAnsi"/>
          <w:color w:val="000000"/>
          <w:szCs w:val="24"/>
          <w:lang w:val="es-MX" w:eastAsia="es-MX"/>
        </w:rPr>
        <w:t>Infinitum 899</w:t>
      </w:r>
    </w:p>
    <w:p w14:paraId="5743BF5D" w14:textId="77777777" w:rsidR="00507C16" w:rsidRPr="006D1897" w:rsidRDefault="00507C16" w:rsidP="00507C16">
      <w:pPr>
        <w:rPr>
          <w:rFonts w:asciiTheme="minorHAnsi" w:hAnsiTheme="minorHAnsi" w:cstheme="minorHAnsi"/>
          <w:szCs w:val="24"/>
        </w:rPr>
      </w:pPr>
      <w:r w:rsidRPr="006D1897">
        <w:rPr>
          <w:rFonts w:asciiTheme="minorHAnsi" w:hAnsiTheme="minorHAnsi" w:cstheme="minorHAnsi"/>
          <w:szCs w:val="24"/>
        </w:rPr>
        <w:t xml:space="preserve">Numero de inscripción </w:t>
      </w:r>
      <w:r w:rsidRPr="006D1897">
        <w:rPr>
          <w:rFonts w:asciiTheme="minorHAnsi" w:hAnsiTheme="minorHAnsi" w:cstheme="minorHAnsi"/>
          <w:color w:val="000000"/>
          <w:szCs w:val="24"/>
          <w:lang w:val="es-MX" w:eastAsia="es-MX"/>
        </w:rPr>
        <w:t>1027937</w:t>
      </w:r>
    </w:p>
    <w:p w14:paraId="5D1138E9" w14:textId="77777777" w:rsidR="00507C16" w:rsidRPr="006D1897" w:rsidRDefault="00507C16" w:rsidP="00507C16">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 1000</w:t>
      </w:r>
    </w:p>
    <w:p w14:paraId="78C13296" w14:textId="77777777" w:rsidR="00507C16"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507C16" w:rsidRPr="006D1897">
        <w:rPr>
          <w:rFonts w:asciiTheme="minorHAnsi" w:hAnsiTheme="minorHAnsi" w:cstheme="minorHAnsi"/>
          <w:color w:val="000000"/>
          <w:szCs w:val="24"/>
          <w:lang w:val="es-MX" w:eastAsia="es-MX"/>
        </w:rPr>
        <w:t>Paquete Infinitum 999</w:t>
      </w:r>
    </w:p>
    <w:p w14:paraId="26BE8C92" w14:textId="77777777" w:rsidR="00507C16" w:rsidRPr="006D1897" w:rsidRDefault="00507C16" w:rsidP="00507C16">
      <w:pPr>
        <w:rPr>
          <w:rFonts w:asciiTheme="minorHAnsi" w:hAnsiTheme="minorHAnsi" w:cstheme="minorHAnsi"/>
          <w:szCs w:val="24"/>
        </w:rPr>
      </w:pPr>
      <w:r w:rsidRPr="006D1897">
        <w:rPr>
          <w:rFonts w:asciiTheme="minorHAnsi" w:hAnsiTheme="minorHAnsi" w:cstheme="minorHAnsi"/>
          <w:szCs w:val="24"/>
        </w:rPr>
        <w:lastRenderedPageBreak/>
        <w:t xml:space="preserve">Numero de inscripción </w:t>
      </w:r>
      <w:r w:rsidRPr="006D1897">
        <w:rPr>
          <w:rFonts w:asciiTheme="minorHAnsi" w:hAnsiTheme="minorHAnsi" w:cstheme="minorHAnsi"/>
          <w:color w:val="000000"/>
          <w:szCs w:val="24"/>
          <w:lang w:val="es-MX" w:eastAsia="es-MX"/>
        </w:rPr>
        <w:t>1027863</w:t>
      </w:r>
    </w:p>
    <w:p w14:paraId="77237C0D" w14:textId="77777777" w:rsidR="00507C16" w:rsidRPr="006D1897" w:rsidRDefault="00507C16" w:rsidP="00507C16">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 xml:space="preserve">Velocidad Promoción (Mbps Asimétrico): 1000 </w:t>
      </w:r>
    </w:p>
    <w:p w14:paraId="275AF5B6" w14:textId="77777777" w:rsidR="00507C16"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507C16" w:rsidRPr="006D1897">
        <w:rPr>
          <w:rFonts w:asciiTheme="minorHAnsi" w:hAnsiTheme="minorHAnsi" w:cstheme="minorHAnsi"/>
          <w:color w:val="000000"/>
          <w:szCs w:val="24"/>
          <w:lang w:val="es-MX" w:eastAsia="es-MX"/>
        </w:rPr>
        <w:t>Paquete Telmex Negocio Ilimitado 1</w:t>
      </w:r>
    </w:p>
    <w:p w14:paraId="67910BAD" w14:textId="77777777" w:rsidR="00507C16" w:rsidRPr="006D1897" w:rsidRDefault="00507C16" w:rsidP="00507C16">
      <w:pPr>
        <w:rPr>
          <w:rFonts w:asciiTheme="minorHAnsi" w:hAnsiTheme="minorHAnsi" w:cstheme="minorHAnsi"/>
          <w:szCs w:val="24"/>
        </w:rPr>
      </w:pPr>
      <w:r w:rsidRPr="006D1897">
        <w:rPr>
          <w:rFonts w:asciiTheme="minorHAnsi" w:hAnsiTheme="minorHAnsi" w:cstheme="minorHAnsi"/>
          <w:szCs w:val="24"/>
        </w:rPr>
        <w:t xml:space="preserve">Numero de inscripción </w:t>
      </w:r>
      <w:r w:rsidRPr="006D1897">
        <w:rPr>
          <w:rFonts w:asciiTheme="minorHAnsi" w:hAnsiTheme="minorHAnsi" w:cstheme="minorHAnsi"/>
          <w:color w:val="000000"/>
          <w:szCs w:val="24"/>
          <w:lang w:val="es-MX" w:eastAsia="es-MX"/>
        </w:rPr>
        <w:t>826137</w:t>
      </w:r>
    </w:p>
    <w:p w14:paraId="4279CD68" w14:textId="77777777" w:rsidR="00507C16" w:rsidRPr="006D1897" w:rsidRDefault="00507C16" w:rsidP="00507C16">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 1000</w:t>
      </w:r>
    </w:p>
    <w:p w14:paraId="55C9D54A" w14:textId="77777777" w:rsidR="00507C16"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507C16" w:rsidRPr="006D1897">
        <w:rPr>
          <w:rFonts w:asciiTheme="minorHAnsi" w:hAnsiTheme="minorHAnsi" w:cstheme="minorHAnsi"/>
          <w:color w:val="000000"/>
          <w:szCs w:val="24"/>
          <w:lang w:val="es-MX" w:eastAsia="es-MX"/>
        </w:rPr>
        <w:t>Paquete Telmex Negocio Ilimitado 2</w:t>
      </w:r>
    </w:p>
    <w:p w14:paraId="3B084ECD" w14:textId="77777777" w:rsidR="00507C16" w:rsidRPr="006D1897" w:rsidRDefault="00507C16" w:rsidP="00507C16">
      <w:pPr>
        <w:rPr>
          <w:rFonts w:asciiTheme="minorHAnsi" w:hAnsiTheme="minorHAnsi" w:cstheme="minorHAnsi"/>
          <w:szCs w:val="24"/>
        </w:rPr>
      </w:pPr>
      <w:r w:rsidRPr="006D1897">
        <w:rPr>
          <w:rFonts w:asciiTheme="minorHAnsi" w:hAnsiTheme="minorHAnsi" w:cstheme="minorHAnsi"/>
          <w:szCs w:val="24"/>
        </w:rPr>
        <w:t xml:space="preserve">Numero de inscripción </w:t>
      </w:r>
      <w:r w:rsidRPr="006D1897">
        <w:rPr>
          <w:rFonts w:asciiTheme="minorHAnsi" w:hAnsiTheme="minorHAnsi" w:cstheme="minorHAnsi"/>
          <w:color w:val="000000"/>
          <w:szCs w:val="24"/>
          <w:lang w:val="es-MX" w:eastAsia="es-MX"/>
        </w:rPr>
        <w:t>826160</w:t>
      </w:r>
    </w:p>
    <w:p w14:paraId="48C3DCEC" w14:textId="77777777" w:rsidR="00507C16" w:rsidRPr="006D1897" w:rsidRDefault="00507C16" w:rsidP="00507C16">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 xml:space="preserve">Velocidad Promoción (Mbps Asimétrico): 1000  </w:t>
      </w:r>
    </w:p>
    <w:p w14:paraId="1CFF2A65" w14:textId="77777777" w:rsidR="00507C16"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507C16" w:rsidRPr="006D1897">
        <w:rPr>
          <w:rFonts w:asciiTheme="minorHAnsi" w:hAnsiTheme="minorHAnsi" w:cstheme="minorHAnsi"/>
          <w:color w:val="000000"/>
          <w:szCs w:val="24"/>
          <w:lang w:val="es-MX" w:eastAsia="es-MX"/>
        </w:rPr>
        <w:t>Infinitum Negocio 899</w:t>
      </w:r>
    </w:p>
    <w:p w14:paraId="040A244F" w14:textId="77777777" w:rsidR="00507C16" w:rsidRPr="006D1897" w:rsidRDefault="00507C16" w:rsidP="00507C16">
      <w:pPr>
        <w:rPr>
          <w:rFonts w:asciiTheme="minorHAnsi" w:hAnsiTheme="minorHAnsi" w:cstheme="minorHAnsi"/>
          <w:szCs w:val="24"/>
        </w:rPr>
      </w:pPr>
      <w:r w:rsidRPr="006D1897">
        <w:rPr>
          <w:rFonts w:asciiTheme="minorHAnsi" w:hAnsiTheme="minorHAnsi" w:cstheme="minorHAnsi"/>
          <w:szCs w:val="24"/>
        </w:rPr>
        <w:t xml:space="preserve">Numero de inscripción </w:t>
      </w:r>
      <w:r w:rsidRPr="006D1897">
        <w:rPr>
          <w:rFonts w:asciiTheme="minorHAnsi" w:hAnsiTheme="minorHAnsi" w:cstheme="minorHAnsi"/>
          <w:color w:val="000000"/>
          <w:szCs w:val="24"/>
          <w:lang w:val="es-MX" w:eastAsia="es-MX"/>
        </w:rPr>
        <w:t>1027964</w:t>
      </w:r>
    </w:p>
    <w:p w14:paraId="141FA658" w14:textId="77777777" w:rsidR="00A57B90" w:rsidRPr="006D1897" w:rsidRDefault="00507C16"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 1000</w:t>
      </w:r>
    </w:p>
    <w:p w14:paraId="1D3D47ED" w14:textId="77777777" w:rsidR="00A57B90" w:rsidRPr="00F04842" w:rsidRDefault="00A57B90" w:rsidP="00A57B90">
      <w:pPr>
        <w:rPr>
          <w:rFonts w:asciiTheme="minorHAnsi" w:hAnsiTheme="minorHAnsi" w:cstheme="minorHAnsi"/>
          <w:b/>
          <w:bCs/>
          <w:sz w:val="22"/>
          <w:szCs w:val="22"/>
        </w:rPr>
      </w:pPr>
    </w:p>
    <w:p w14:paraId="52FD0D4A" w14:textId="77777777" w:rsidR="00A57B90" w:rsidRPr="005D1D04" w:rsidRDefault="00A57B90" w:rsidP="00A57B90">
      <w:pPr>
        <w:numPr>
          <w:ilvl w:val="0"/>
          <w:numId w:val="64"/>
        </w:numPr>
        <w:ind w:left="360"/>
        <w:rPr>
          <w:rFonts w:asciiTheme="minorHAnsi" w:hAnsiTheme="minorHAnsi" w:cstheme="minorHAnsi"/>
          <w:b/>
          <w:bCs/>
          <w:szCs w:val="22"/>
        </w:rPr>
      </w:pPr>
      <w:r w:rsidRPr="005D1D04">
        <w:rPr>
          <w:rFonts w:asciiTheme="minorHAnsi" w:hAnsiTheme="minorHAnsi" w:cstheme="minorHAnsi"/>
          <w:b/>
          <w:bCs/>
          <w:szCs w:val="22"/>
        </w:rPr>
        <w:t>Reglas de Aplicación Tarifaria</w:t>
      </w:r>
    </w:p>
    <w:p w14:paraId="50F3A094" w14:textId="77777777" w:rsidR="00A57B90" w:rsidRPr="005D1D04" w:rsidRDefault="00A57B90" w:rsidP="00A57B90">
      <w:pPr>
        <w:ind w:left="360"/>
        <w:rPr>
          <w:rFonts w:asciiTheme="minorHAnsi" w:hAnsiTheme="minorHAnsi" w:cstheme="minorHAnsi"/>
          <w:b/>
          <w:szCs w:val="22"/>
        </w:rPr>
      </w:pPr>
    </w:p>
    <w:p w14:paraId="2D643FA8" w14:textId="77777777" w:rsidR="00A57B90" w:rsidRPr="005D1D04" w:rsidRDefault="00A57B90" w:rsidP="00A57B90">
      <w:pPr>
        <w:pStyle w:val="Prrafodelista"/>
        <w:numPr>
          <w:ilvl w:val="0"/>
          <w:numId w:val="36"/>
        </w:numPr>
        <w:tabs>
          <w:tab w:val="clear" w:pos="360"/>
          <w:tab w:val="num" w:pos="720"/>
        </w:tabs>
        <w:ind w:left="720"/>
        <w:contextualSpacing w:val="0"/>
        <w:jc w:val="both"/>
        <w:rPr>
          <w:rFonts w:asciiTheme="minorHAnsi" w:hAnsiTheme="minorHAnsi" w:cstheme="minorHAnsi"/>
          <w:szCs w:val="22"/>
        </w:rPr>
      </w:pPr>
      <w:r w:rsidRPr="005D1D04">
        <w:rPr>
          <w:rFonts w:asciiTheme="minorHAnsi" w:hAnsiTheme="minorHAnsi" w:cstheme="minorHAnsi"/>
          <w:szCs w:val="22"/>
        </w:rPr>
        <w:t>La promoción aplica a clientes que domicilien el pago mensual de su Recibo Telmex a su tarjeta de crédito o débito.</w:t>
      </w:r>
    </w:p>
    <w:p w14:paraId="79EAED77" w14:textId="77777777" w:rsidR="00A57B90" w:rsidRPr="005D1D04" w:rsidRDefault="00A57B90" w:rsidP="00A57B90">
      <w:pPr>
        <w:pStyle w:val="Prrafodelista"/>
        <w:numPr>
          <w:ilvl w:val="0"/>
          <w:numId w:val="36"/>
        </w:numPr>
        <w:tabs>
          <w:tab w:val="clear" w:pos="360"/>
          <w:tab w:val="num" w:pos="720"/>
        </w:tabs>
        <w:ind w:left="720"/>
        <w:contextualSpacing w:val="0"/>
        <w:jc w:val="both"/>
        <w:rPr>
          <w:rFonts w:asciiTheme="minorHAnsi" w:hAnsiTheme="minorHAnsi" w:cstheme="minorHAnsi"/>
          <w:szCs w:val="22"/>
        </w:rPr>
      </w:pPr>
      <w:r w:rsidRPr="005D1D04">
        <w:rPr>
          <w:rFonts w:asciiTheme="minorHAnsi" w:hAnsiTheme="minorHAnsi" w:cstheme="minorHAnsi"/>
          <w:szCs w:val="22"/>
        </w:rPr>
        <w:t>La promoción de aumento de velocidad se proporcionará durante los primeros 3 meses a partir de la domiciliación y aplicará de forma automática, una vez finalizado el periodo promocional el cliente recibirá la velocidad del servicio contratado.</w:t>
      </w:r>
    </w:p>
    <w:p w14:paraId="44A4DB7A" w14:textId="77777777" w:rsidR="00A57B90" w:rsidRPr="005D1D04" w:rsidRDefault="00A57B90" w:rsidP="00A57B90">
      <w:pPr>
        <w:pStyle w:val="Prrafodelista"/>
        <w:numPr>
          <w:ilvl w:val="0"/>
          <w:numId w:val="36"/>
        </w:numPr>
        <w:tabs>
          <w:tab w:val="clear" w:pos="360"/>
          <w:tab w:val="num" w:pos="720"/>
        </w:tabs>
        <w:ind w:left="720"/>
        <w:contextualSpacing w:val="0"/>
        <w:jc w:val="both"/>
        <w:rPr>
          <w:rFonts w:asciiTheme="minorHAnsi" w:hAnsiTheme="minorHAnsi" w:cstheme="minorHAnsi"/>
          <w:szCs w:val="22"/>
        </w:rPr>
      </w:pPr>
      <w:r w:rsidRPr="005D1D04">
        <w:rPr>
          <w:rFonts w:asciiTheme="minorHAnsi" w:hAnsiTheme="minorHAnsi" w:cstheme="minorHAnsi"/>
          <w:szCs w:val="22"/>
        </w:rPr>
        <w:t>En el caso de que la velocidad promocional sea simétrica recibirá una velocidad con una tasa de transmisión bidireccional para que pueda recibir la misma velocidad de transmisión en la carga y descarga de información (sujeto a que las facilidades técnicas lo permitan).</w:t>
      </w:r>
    </w:p>
    <w:p w14:paraId="0384AADF" w14:textId="77777777" w:rsidR="00A57B90" w:rsidRPr="005D1D04" w:rsidRDefault="00A57B90" w:rsidP="00A57B90">
      <w:pPr>
        <w:ind w:left="720"/>
        <w:rPr>
          <w:rFonts w:asciiTheme="minorHAnsi" w:hAnsiTheme="minorHAnsi" w:cstheme="minorHAnsi"/>
          <w:b/>
          <w:szCs w:val="22"/>
          <w:lang w:val="es-ES_tradnl"/>
        </w:rPr>
      </w:pPr>
    </w:p>
    <w:p w14:paraId="139BCE6F" w14:textId="77777777" w:rsidR="00A57B90" w:rsidRPr="005D1D04" w:rsidRDefault="00A57B90" w:rsidP="00A57B90">
      <w:pPr>
        <w:numPr>
          <w:ilvl w:val="0"/>
          <w:numId w:val="64"/>
        </w:numPr>
        <w:ind w:left="360"/>
        <w:rPr>
          <w:rFonts w:asciiTheme="minorHAnsi" w:hAnsiTheme="minorHAnsi" w:cstheme="minorHAnsi"/>
          <w:b/>
          <w:bCs/>
          <w:szCs w:val="22"/>
        </w:rPr>
      </w:pPr>
      <w:r w:rsidRPr="005D1D04">
        <w:rPr>
          <w:rFonts w:asciiTheme="minorHAnsi" w:hAnsiTheme="minorHAnsi" w:cstheme="minorHAnsi"/>
          <w:b/>
          <w:bCs/>
          <w:szCs w:val="22"/>
        </w:rPr>
        <w:t>Políticas Comerciales</w:t>
      </w:r>
    </w:p>
    <w:p w14:paraId="5B4B2C40" w14:textId="77777777" w:rsidR="00A57B90" w:rsidRPr="005D1D04" w:rsidRDefault="00A57B90" w:rsidP="00A57B90">
      <w:pPr>
        <w:rPr>
          <w:rFonts w:asciiTheme="minorHAnsi" w:hAnsiTheme="minorHAnsi" w:cstheme="minorHAnsi"/>
          <w:b/>
          <w:szCs w:val="22"/>
        </w:rPr>
      </w:pPr>
    </w:p>
    <w:p w14:paraId="6DED685E"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bookmarkStart w:id="231" w:name="_Hlk102493091"/>
      <w:r w:rsidRPr="005D1D04">
        <w:rPr>
          <w:rFonts w:asciiTheme="minorHAnsi" w:hAnsiTheme="minorHAnsi" w:cstheme="minorHAnsi"/>
          <w:szCs w:val="22"/>
        </w:rPr>
        <w:t>La solicitud de domiciliación se podrá realizar a través del portal de autogestión en Internet: Mi Telmex; de la aplicación móvil Telmex, así como, de cualquier otro canal puesto a disposición por la empresa en el futuro.</w:t>
      </w:r>
    </w:p>
    <w:p w14:paraId="47C9C52D"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La velocidad promocional aplica siempre y cuando las condiciones técnicas de equipamiento lo permitan y podría variar en función de factores que incluyen limitaciones del dispositivo, de la red y otros.</w:t>
      </w:r>
    </w:p>
    <w:p w14:paraId="229E1FE6"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La promoción aplicará de forma automática con una degustación de 3 meses de velocidad adicional, una vez finalizado el periodo promocional el cliente recibirá la velocidad del servicio contratado.</w:t>
      </w:r>
    </w:p>
    <w:p w14:paraId="273A7826"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La promoción no es acumulable con otras promociones que otorguen beneficios similares de velocidad.</w:t>
      </w:r>
    </w:p>
    <w:p w14:paraId="0920091F"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La facturación adicional derivada de consumos por cualquier concepto que originen un cobro deberá ser pagado conforme a la tarifa vigente.</w:t>
      </w:r>
    </w:p>
    <w:p w14:paraId="2D0AB065"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lastRenderedPageBreak/>
        <w:t>Si el cliente cancela la domiciliación de su pago, en automático el usuario retomará la velocidad original del servicio conforme al registro actual vigente.</w:t>
      </w:r>
    </w:p>
    <w:p w14:paraId="0E1DED22"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Si el cliente realiza un cambio de plan, la promoción se perderá; aun y cuando solicite domiciliación dl pago del nuevo servicio contratado.</w:t>
      </w:r>
    </w:p>
    <w:p w14:paraId="2D1EEE0C"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Si el cliente realiza un cambio de la forma de pago o no es posible realizar el cargo del pago domiciliado, el beneficio se perderá. No obstante, el beneficio podrá ser otorgado nuevamente al domiciliar el pago de su factura a una nueva tarjeta de crédito o débito, previo pago del saldo pendiente.</w:t>
      </w:r>
    </w:p>
    <w:p w14:paraId="169EFAC9"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No aplica para servicios prepagados.</w:t>
      </w:r>
    </w:p>
    <w:p w14:paraId="6C079BE0"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El beneficio se otorgará únicamente si el cargo del total de los conceptos facturados es cargado de forma exitosa. En caso de no poderse cubrir el total de los conceptos facturados, el beneficio se perderá; aún y cuando el segmento de servicios de telecomunicaciones haya sido pagado.</w:t>
      </w:r>
    </w:p>
    <w:p w14:paraId="7AF3DCAE"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Si el cliente incurre en mora de pago, el beneficio se perderá y en automático el usuario retomará la velocidad original del servicio conforme al registro actual vigente.</w:t>
      </w:r>
    </w:p>
    <w:p w14:paraId="7865E63C"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 xml:space="preserve">Si al realizarse el cargo a la tarjeta de crédito o débito domiciliada es rechazado por la institución financiera emisora, el usuario podrá conservar el beneficio siempre y cuando realice el pago total de su factura a través de otro medio o canal de pago dentro de la fecha límite establecida en su recibo. </w:t>
      </w:r>
    </w:p>
    <w:p w14:paraId="783E82B4"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El beneficio se perderá si existe rechazo de cargo consecutivo a la tarjeta de crédito domiciliada, aun y cuando el usuario haya realizado el pago total de su factura con otra forma de pago.</w:t>
      </w:r>
    </w:p>
    <w:p w14:paraId="11293DC9"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Si el cliente realiza un cambio de domicilio antes de terminar el periodo de los 3 meses promocionales, la promoción se conserva conforme a los meses restantes, siempre y cuando las facilidades técnicas lo permitan.</w:t>
      </w:r>
    </w:p>
    <w:p w14:paraId="76340E60"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Para el caso de clientes nuevos, se aplican los cargos vigentes de gastos de instalación y cableado interior.</w:t>
      </w:r>
    </w:p>
    <w:p w14:paraId="46186838"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Al utilizar los servicios de Telmex, el cliente acepta y está de acuerdo en cumplir los términos de las políticas de uso justo de internet y telefonía fijos, publicadas en el sitio de internet de Telmex.</w:t>
      </w:r>
    </w:p>
    <w:p w14:paraId="31630330" w14:textId="77777777" w:rsidR="00A57B90" w:rsidRPr="005D1D04" w:rsidRDefault="00A57B90" w:rsidP="005D1D04">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bookmarkEnd w:id="231"/>
    </w:p>
    <w:p w14:paraId="3E7E0FEB" w14:textId="77777777" w:rsidR="00A57B90" w:rsidRPr="005D1D04" w:rsidRDefault="00A57B90" w:rsidP="00A57B90">
      <w:pPr>
        <w:rPr>
          <w:rFonts w:asciiTheme="minorHAnsi" w:hAnsiTheme="minorHAnsi" w:cstheme="minorHAnsi"/>
          <w:b/>
          <w:szCs w:val="22"/>
        </w:rPr>
      </w:pPr>
    </w:p>
    <w:p w14:paraId="05358F27" w14:textId="77777777" w:rsidR="00A57B90" w:rsidRPr="005D1D04" w:rsidRDefault="00A57B90" w:rsidP="005D1D04">
      <w:pPr>
        <w:numPr>
          <w:ilvl w:val="0"/>
          <w:numId w:val="64"/>
        </w:numPr>
        <w:ind w:left="360"/>
        <w:rPr>
          <w:rFonts w:asciiTheme="minorHAnsi" w:hAnsiTheme="minorHAnsi" w:cstheme="minorHAnsi"/>
          <w:b/>
          <w:bCs/>
          <w:szCs w:val="22"/>
        </w:rPr>
      </w:pPr>
      <w:r w:rsidRPr="005D1D04">
        <w:rPr>
          <w:rFonts w:asciiTheme="minorHAnsi" w:hAnsiTheme="minorHAnsi" w:cstheme="minorHAnsi"/>
          <w:b/>
          <w:bCs/>
          <w:szCs w:val="22"/>
        </w:rPr>
        <w:t>Vigencia:</w:t>
      </w:r>
    </w:p>
    <w:bookmarkEnd w:id="229"/>
    <w:p w14:paraId="72C18A68" w14:textId="77777777" w:rsidR="00A57B90" w:rsidRPr="005D1D04" w:rsidRDefault="00A57B90" w:rsidP="005D1D04">
      <w:pPr>
        <w:pStyle w:val="Prrafodelista"/>
        <w:numPr>
          <w:ilvl w:val="0"/>
          <w:numId w:val="65"/>
        </w:numPr>
        <w:ind w:right="-1"/>
        <w:contextualSpacing w:val="0"/>
        <w:jc w:val="both"/>
        <w:rPr>
          <w:rFonts w:asciiTheme="minorHAnsi" w:hAnsiTheme="minorHAnsi" w:cstheme="minorHAnsi"/>
          <w:szCs w:val="22"/>
        </w:rPr>
      </w:pPr>
      <w:r w:rsidRPr="005D1D04">
        <w:rPr>
          <w:rFonts w:asciiTheme="minorHAnsi" w:hAnsiTheme="minorHAnsi" w:cstheme="minorHAnsi"/>
          <w:szCs w:val="22"/>
        </w:rPr>
        <w:t>Indefinida.</w:t>
      </w:r>
      <w:bookmarkEnd w:id="230"/>
      <w:r w:rsidRPr="005D1D04">
        <w:rPr>
          <w:rFonts w:ascii="Arial" w:hAnsi="Arial" w:cs="Arial"/>
          <w:sz w:val="20"/>
        </w:rPr>
        <w:br w:type="page"/>
      </w:r>
    </w:p>
    <w:p w14:paraId="05E79D50" w14:textId="77777777" w:rsidR="00A57B90" w:rsidRPr="00550212" w:rsidRDefault="00A57B90" w:rsidP="008D7EA8">
      <w:pPr>
        <w:rPr>
          <w:rFonts w:ascii="Arial" w:hAnsi="Arial" w:cs="Arial"/>
          <w:sz w:val="20"/>
        </w:rPr>
      </w:pPr>
    </w:p>
    <w:p w14:paraId="218ABE56" w14:textId="77777777" w:rsidR="00550212" w:rsidRPr="00550212" w:rsidRDefault="00550212" w:rsidP="008D7EA8">
      <w:pPr>
        <w:rPr>
          <w:rFonts w:ascii="Arial" w:hAnsi="Arial" w:cs="Arial"/>
          <w:sz w:val="20"/>
        </w:rPr>
      </w:pPr>
    </w:p>
    <w:p w14:paraId="62B4AC87" w14:textId="77777777" w:rsidR="00027F8D" w:rsidRPr="00C457F6" w:rsidRDefault="00027F8D" w:rsidP="00027F8D">
      <w:pPr>
        <w:rPr>
          <w:rStyle w:val="nfasissutil1"/>
          <w:rFonts w:asciiTheme="minorHAnsi" w:hAnsiTheme="minorHAnsi" w:cstheme="minorHAnsi"/>
          <w:b/>
          <w:bCs/>
          <w:iCs w:val="0"/>
          <w:color w:val="auto"/>
          <w:sz w:val="28"/>
        </w:rPr>
      </w:pPr>
      <w:r w:rsidRPr="00C457F6">
        <w:rPr>
          <w:rStyle w:val="nfasissutil1"/>
          <w:rFonts w:asciiTheme="minorHAnsi" w:hAnsiTheme="minorHAnsi" w:cstheme="minorHAnsi"/>
          <w:b/>
          <w:bCs/>
          <w:iCs w:val="0"/>
          <w:color w:val="auto"/>
          <w:sz w:val="28"/>
        </w:rPr>
        <w:t>Tarifas Telmex registradas ante el Instituto Federal de Telecomunicaciones (IFT)</w:t>
      </w:r>
    </w:p>
    <w:p w14:paraId="484B953A" w14:textId="77777777" w:rsidR="00F5399F" w:rsidRPr="00C457F6" w:rsidRDefault="00027F8D" w:rsidP="00027F8D">
      <w:pPr>
        <w:rPr>
          <w:rStyle w:val="nfasis"/>
          <w:rFonts w:asciiTheme="minorHAnsi" w:eastAsia="MS Gothic" w:hAnsiTheme="minorHAnsi" w:cstheme="minorHAnsi"/>
          <w:b/>
          <w:bCs/>
          <w:sz w:val="28"/>
          <w:szCs w:val="28"/>
        </w:rPr>
      </w:pPr>
      <w:r w:rsidRPr="00C457F6">
        <w:rPr>
          <w:rStyle w:val="nfasis"/>
          <w:rFonts w:asciiTheme="minorHAnsi" w:eastAsia="MS Gothic" w:hAnsiTheme="minorHAnsi" w:cstheme="minorHAnsi"/>
          <w:b/>
          <w:bCs/>
          <w:sz w:val="28"/>
          <w:szCs w:val="28"/>
        </w:rPr>
        <w:t>También puedes consultar nuestros registros de tarifas en el buscador de tarifas del Registro Público de Telecomunicaciones del IFT en:</w:t>
      </w:r>
    </w:p>
    <w:p w14:paraId="16A8B846" w14:textId="77777777" w:rsidR="00F5399F" w:rsidRPr="00C457F6" w:rsidRDefault="00F5399F" w:rsidP="00027F8D">
      <w:pPr>
        <w:rPr>
          <w:rFonts w:asciiTheme="minorHAnsi" w:hAnsiTheme="minorHAnsi" w:cstheme="minorHAnsi"/>
          <w:sz w:val="28"/>
          <w:szCs w:val="28"/>
        </w:rPr>
      </w:pPr>
    </w:p>
    <w:p w14:paraId="61B225FA" w14:textId="77777777" w:rsidR="00F5399F" w:rsidRPr="00C457F6" w:rsidRDefault="0093064F" w:rsidP="00027F8D">
      <w:pPr>
        <w:rPr>
          <w:rStyle w:val="Hipervnculo"/>
          <w:rFonts w:asciiTheme="minorHAnsi" w:hAnsiTheme="minorHAnsi" w:cstheme="minorHAnsi"/>
          <w:sz w:val="28"/>
          <w:szCs w:val="28"/>
        </w:rPr>
      </w:pPr>
      <w:hyperlink r:id="rId44" w:history="1">
        <w:r w:rsidR="00027F8D" w:rsidRPr="00C457F6">
          <w:rPr>
            <w:rStyle w:val="Hipervnculo"/>
            <w:rFonts w:asciiTheme="minorHAnsi" w:hAnsiTheme="minorHAnsi" w:cstheme="minorHAnsi"/>
            <w:sz w:val="28"/>
            <w:szCs w:val="28"/>
          </w:rPr>
          <w:t>http://www.ift.org.mx/</w:t>
        </w:r>
      </w:hyperlink>
    </w:p>
    <w:p w14:paraId="0A67CBC7" w14:textId="77777777" w:rsidR="00371340" w:rsidRPr="00C457F6" w:rsidRDefault="0093064F" w:rsidP="00371340">
      <w:pPr>
        <w:rPr>
          <w:rFonts w:asciiTheme="minorHAnsi" w:hAnsiTheme="minorHAnsi" w:cstheme="minorHAnsi"/>
          <w:sz w:val="28"/>
          <w:szCs w:val="28"/>
        </w:rPr>
      </w:pPr>
      <w:hyperlink r:id="rId45" w:history="1">
        <w:r w:rsidR="00371340" w:rsidRPr="00C457F6">
          <w:rPr>
            <w:rStyle w:val="Hipervnculo"/>
            <w:rFonts w:asciiTheme="minorHAnsi" w:hAnsiTheme="minorHAnsi" w:cstheme="minorHAnsi"/>
            <w:sz w:val="28"/>
            <w:szCs w:val="28"/>
          </w:rPr>
          <w:t>https://tarifas.ift.org.mx/ift_visor/</w:t>
        </w:r>
      </w:hyperlink>
    </w:p>
    <w:p w14:paraId="4B01509B" w14:textId="77777777" w:rsidR="00027F8D" w:rsidRPr="00550212" w:rsidRDefault="00027F8D" w:rsidP="008D7EA8">
      <w:pPr>
        <w:rPr>
          <w:rFonts w:asciiTheme="minorHAnsi" w:hAnsiTheme="minorHAnsi" w:cstheme="minorHAnsi"/>
          <w:sz w:val="28"/>
          <w:szCs w:val="28"/>
          <w:lang w:val="es-MX"/>
        </w:rPr>
      </w:pPr>
    </w:p>
    <w:sectPr w:rsidR="00027F8D" w:rsidRPr="00550212" w:rsidSect="00DE3642">
      <w:headerReference w:type="default" r:id="rId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5E73B" w14:textId="77777777" w:rsidR="000378B6" w:rsidRDefault="000378B6" w:rsidP="00B11AD5">
      <w:r>
        <w:separator/>
      </w:r>
    </w:p>
  </w:endnote>
  <w:endnote w:type="continuationSeparator" w:id="0">
    <w:p w14:paraId="320C66EE" w14:textId="77777777" w:rsidR="000378B6" w:rsidRDefault="000378B6" w:rsidP="00B11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umanst521 BT">
    <w:altName w:val="Lucida Sans Unicode"/>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S Serif">
    <w:altName w:val="Cambri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E5EF9B" w14:textId="77777777" w:rsidR="000378B6" w:rsidRDefault="000378B6" w:rsidP="00B11AD5">
      <w:r>
        <w:separator/>
      </w:r>
    </w:p>
  </w:footnote>
  <w:footnote w:type="continuationSeparator" w:id="0">
    <w:p w14:paraId="12AE73A7" w14:textId="77777777" w:rsidR="000378B6" w:rsidRDefault="000378B6" w:rsidP="00B11AD5">
      <w:r>
        <w:continuationSeparator/>
      </w:r>
    </w:p>
  </w:footnote>
  <w:footnote w:id="1">
    <w:p w14:paraId="58D09AB3" w14:textId="77777777" w:rsidR="00D4348B" w:rsidRPr="00C811A0" w:rsidRDefault="00D4348B" w:rsidP="00C811A0">
      <w:pPr>
        <w:pStyle w:val="Textonotapie"/>
        <w:rPr>
          <w:b w:val="0"/>
          <w:color w:val="auto"/>
          <w:sz w:val="18"/>
          <w:szCs w:val="18"/>
        </w:rPr>
      </w:pPr>
      <w:r w:rsidRPr="00C811A0">
        <w:rPr>
          <w:rStyle w:val="Refdenotaalpie"/>
          <w:b w:val="0"/>
          <w:color w:val="auto"/>
          <w:sz w:val="18"/>
          <w:szCs w:val="18"/>
        </w:rPr>
        <w:footnoteRef/>
      </w:r>
      <w:r w:rsidRPr="00C811A0">
        <w:rPr>
          <w:b w:val="0"/>
          <w:color w:val="auto"/>
          <w:sz w:val="18"/>
          <w:szCs w:val="18"/>
        </w:rPr>
        <w:t xml:space="preserve"> </w:t>
      </w:r>
      <w:r w:rsidRPr="00CB3944">
        <w:rPr>
          <w:rFonts w:asciiTheme="minorHAnsi" w:hAnsiTheme="minorHAnsi" w:cstheme="minorHAnsi"/>
          <w:b w:val="0"/>
          <w:color w:val="auto"/>
        </w:rPr>
        <w:t>Poblaciones con facilidades de salida internacional-Hacia Estados Unidos: Tijuana, Mexicali, Nogales, Cd, Juárez, Nuevo Laredo y Reynosa; y hacia Guatemala y Belice: Tapachula y Chetumal respectivamente</w:t>
      </w:r>
    </w:p>
  </w:footnote>
  <w:footnote w:id="2">
    <w:p w14:paraId="55CBA11D" w14:textId="77777777" w:rsidR="00D4348B" w:rsidRPr="00A758B0" w:rsidRDefault="00D4348B" w:rsidP="00A758B0">
      <w:pPr>
        <w:pStyle w:val="Textonotapie"/>
        <w:ind w:right="-427"/>
        <w:rPr>
          <w:rFonts w:asciiTheme="minorHAnsi" w:hAnsiTheme="minorHAnsi"/>
          <w:b w:val="0"/>
          <w:color w:val="auto"/>
          <w:sz w:val="18"/>
          <w:szCs w:val="18"/>
        </w:rPr>
      </w:pPr>
      <w:r w:rsidRPr="00A758B0">
        <w:rPr>
          <w:rStyle w:val="Refdenotaalpie"/>
          <w:rFonts w:asciiTheme="minorHAnsi" w:hAnsiTheme="minorHAnsi"/>
          <w:b w:val="0"/>
          <w:color w:val="auto"/>
          <w:sz w:val="18"/>
          <w:szCs w:val="18"/>
        </w:rPr>
        <w:footnoteRef/>
      </w:r>
      <w:r w:rsidRPr="00A758B0">
        <w:rPr>
          <w:rFonts w:asciiTheme="minorHAnsi" w:hAnsiTheme="minorHAnsi"/>
          <w:b w:val="0"/>
          <w:color w:val="auto"/>
          <w:sz w:val="18"/>
          <w:szCs w:val="18"/>
        </w:rPr>
        <w:t xml:space="preserve"> </w:t>
      </w:r>
      <w:r w:rsidRPr="00CB3944">
        <w:rPr>
          <w:rFonts w:asciiTheme="minorHAnsi" w:hAnsiTheme="minorHAnsi"/>
          <w:b w:val="0"/>
          <w:color w:val="auto"/>
        </w:rPr>
        <w:t>Poblaciones con facilidades de salida internacional-Hacia Estados Unidos: Tijuana, Mexicali, Nogales, Cd, Juárez, Nuevo Laredo y Reynosa; y hacia Guatemala y Belice: Tapachula y Chetumal respectivamente</w:t>
      </w:r>
    </w:p>
  </w:footnote>
  <w:footnote w:id="3">
    <w:p w14:paraId="7FF0B870" w14:textId="77777777" w:rsidR="00D4348B" w:rsidRPr="006238AA" w:rsidRDefault="00D4348B" w:rsidP="000C7FE9">
      <w:pPr>
        <w:pStyle w:val="Textonotapie"/>
        <w:rPr>
          <w:b w:val="0"/>
          <w:color w:val="auto"/>
        </w:rPr>
      </w:pPr>
      <w:r>
        <w:rPr>
          <w:rStyle w:val="Refdenotaalpie"/>
          <w:b w:val="0"/>
          <w:color w:val="auto"/>
        </w:rPr>
        <w:t>1</w:t>
      </w:r>
      <w:r w:rsidRPr="006238AA">
        <w:rPr>
          <w:b w:val="0"/>
          <w:color w:val="auto"/>
        </w:rPr>
        <w:t xml:space="preserve"> </w:t>
      </w:r>
      <w:r w:rsidRPr="009A7041">
        <w:rPr>
          <w:rFonts w:asciiTheme="minorHAnsi" w:hAnsiTheme="minorHAnsi" w:cstheme="minorHAnsi"/>
          <w:b w:val="0"/>
          <w:color w:val="auto"/>
        </w:rPr>
        <w:t>Poblaciones con facilidades de salida internacional-Hacia Estados Unidos: Tijuana, Mexicali, Nogales, Cd, Juárez, Nuevo Laredo y Reynosa; y hacia Guatemala y Belice: Tapachula y Chetumal respectivamente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39857" w14:textId="77777777" w:rsidR="00D4348B" w:rsidRPr="00FF5008" w:rsidRDefault="00D4348B" w:rsidP="00570F8C">
    <w:pPr>
      <w:pStyle w:val="Encabezado"/>
      <w:ind w:left="-426" w:right="-660"/>
    </w:pPr>
    <w:r>
      <w:rPr>
        <w:noProof/>
        <w:lang w:val="es-MX" w:eastAsia="es-MX"/>
      </w:rPr>
      <w:drawing>
        <wp:inline distT="0" distB="0" distL="0" distR="0" wp14:anchorId="39240E6C" wp14:editId="374A19C1">
          <wp:extent cx="1190625" cy="809625"/>
          <wp:effectExtent l="19050" t="0" r="9525" b="0"/>
          <wp:docPr id="29"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17281F32" w14:textId="77777777" w:rsidR="00D4348B" w:rsidRPr="00570F8C" w:rsidRDefault="00D4348B" w:rsidP="00570F8C">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6491A" w14:textId="77777777" w:rsidR="00D4348B" w:rsidRPr="00FF5008" w:rsidRDefault="00D4348B" w:rsidP="00570F8C">
    <w:pPr>
      <w:pStyle w:val="Encabezado"/>
      <w:ind w:left="-426" w:right="-660"/>
    </w:pPr>
    <w:r>
      <w:rPr>
        <w:noProof/>
        <w:lang w:val="es-MX" w:eastAsia="es-MX"/>
      </w:rPr>
      <w:drawing>
        <wp:inline distT="0" distB="0" distL="0" distR="0" wp14:anchorId="32C30A39" wp14:editId="7F6BF8D5">
          <wp:extent cx="1190625" cy="809625"/>
          <wp:effectExtent l="19050" t="0" r="9525" b="0"/>
          <wp:docPr id="39"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76AF5464" w14:textId="77777777" w:rsidR="00D4348B" w:rsidRPr="00570F8C" w:rsidRDefault="00D4348B" w:rsidP="00570F8C">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ABD7F" w14:textId="77777777" w:rsidR="00D4348B" w:rsidRPr="00FF5008" w:rsidRDefault="00D4348B" w:rsidP="00570F8C">
    <w:pPr>
      <w:pStyle w:val="Encabezado"/>
      <w:ind w:left="-426" w:right="-660"/>
    </w:pPr>
    <w:r>
      <w:rPr>
        <w:noProof/>
        <w:lang w:val="es-MX" w:eastAsia="es-MX"/>
      </w:rPr>
      <w:drawing>
        <wp:inline distT="0" distB="0" distL="0" distR="0" wp14:anchorId="6C35F232" wp14:editId="6C995AE0">
          <wp:extent cx="1190625" cy="809625"/>
          <wp:effectExtent l="19050" t="0" r="9525" b="0"/>
          <wp:docPr id="41"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6AC4A845" w14:textId="77777777" w:rsidR="00D4348B" w:rsidRPr="00570F8C" w:rsidRDefault="00D4348B" w:rsidP="00570F8C">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1F87D" w14:textId="77777777" w:rsidR="00D4348B" w:rsidRPr="00FF5008" w:rsidRDefault="00D4348B" w:rsidP="00570F8C">
    <w:pPr>
      <w:pStyle w:val="Encabezado"/>
      <w:ind w:left="-426" w:right="-660"/>
    </w:pPr>
    <w:r>
      <w:rPr>
        <w:noProof/>
        <w:lang w:val="es-MX" w:eastAsia="es-MX"/>
      </w:rPr>
      <w:drawing>
        <wp:inline distT="0" distB="0" distL="0" distR="0" wp14:anchorId="5240472C" wp14:editId="06F7504F">
          <wp:extent cx="1190625" cy="809625"/>
          <wp:effectExtent l="19050" t="0" r="9525" b="0"/>
          <wp:docPr id="57"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4636A1A3" w14:textId="77777777" w:rsidR="00D4348B" w:rsidRPr="00570F8C" w:rsidRDefault="00D4348B" w:rsidP="00570F8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3F1EA" w14:textId="77777777" w:rsidR="00D4348B" w:rsidRPr="00FF5008" w:rsidRDefault="00D4348B" w:rsidP="00570F8C">
    <w:pPr>
      <w:pStyle w:val="Encabezado"/>
      <w:ind w:left="-426" w:right="-660"/>
    </w:pPr>
    <w:r>
      <w:rPr>
        <w:noProof/>
        <w:lang w:val="es-MX" w:eastAsia="es-MX"/>
      </w:rPr>
      <w:drawing>
        <wp:inline distT="0" distB="0" distL="0" distR="0" wp14:anchorId="30CAD6C2" wp14:editId="709D9B8D">
          <wp:extent cx="1190625" cy="809625"/>
          <wp:effectExtent l="19050" t="0" r="9525" b="0"/>
          <wp:docPr id="31"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3B447F0A" w14:textId="77777777" w:rsidR="00D4348B" w:rsidRPr="00570F8C" w:rsidRDefault="00D4348B" w:rsidP="00570F8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090C1" w14:textId="77777777" w:rsidR="00D4348B" w:rsidRPr="00FF5008" w:rsidRDefault="00D4348B" w:rsidP="00570F8C">
    <w:pPr>
      <w:pStyle w:val="Encabezado"/>
      <w:ind w:left="-426" w:right="-660"/>
    </w:pPr>
    <w:r>
      <w:rPr>
        <w:noProof/>
        <w:lang w:val="es-MX" w:eastAsia="es-MX"/>
      </w:rPr>
      <w:drawing>
        <wp:inline distT="0" distB="0" distL="0" distR="0" wp14:anchorId="69657093" wp14:editId="739C9715">
          <wp:extent cx="1190625" cy="809625"/>
          <wp:effectExtent l="19050" t="0" r="9525" b="0"/>
          <wp:docPr id="32"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2C9E2E4E" w14:textId="77777777" w:rsidR="00D4348B" w:rsidRPr="00570F8C" w:rsidRDefault="00D4348B" w:rsidP="00570F8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95BEB" w14:textId="77777777" w:rsidR="00D4348B" w:rsidRPr="00FF5008" w:rsidRDefault="00D4348B" w:rsidP="00570F8C">
    <w:pPr>
      <w:pStyle w:val="Encabezado"/>
      <w:ind w:left="-426" w:right="-660"/>
    </w:pPr>
    <w:r>
      <w:rPr>
        <w:noProof/>
        <w:lang w:val="es-MX" w:eastAsia="es-MX"/>
      </w:rPr>
      <w:drawing>
        <wp:inline distT="0" distB="0" distL="0" distR="0" wp14:anchorId="595CFF1B" wp14:editId="5FB3A006">
          <wp:extent cx="1190625" cy="809625"/>
          <wp:effectExtent l="19050" t="0" r="9525" b="0"/>
          <wp:docPr id="33"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6E681B43" w14:textId="77777777" w:rsidR="00D4348B" w:rsidRPr="00570F8C" w:rsidRDefault="00D4348B" w:rsidP="00570F8C">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0687E" w14:textId="77777777" w:rsidR="00D4348B" w:rsidRPr="00FF5008" w:rsidRDefault="00D4348B" w:rsidP="00570F8C">
    <w:pPr>
      <w:pStyle w:val="Encabezado"/>
      <w:ind w:left="-426" w:right="-660"/>
    </w:pPr>
    <w:r>
      <w:rPr>
        <w:noProof/>
        <w:lang w:val="es-MX" w:eastAsia="es-MX"/>
      </w:rPr>
      <w:drawing>
        <wp:inline distT="0" distB="0" distL="0" distR="0" wp14:anchorId="090EF1A1" wp14:editId="1D587319">
          <wp:extent cx="1190625" cy="809625"/>
          <wp:effectExtent l="19050" t="0" r="9525" b="0"/>
          <wp:docPr id="34"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12355F46" w14:textId="77777777" w:rsidR="00D4348B" w:rsidRPr="00570F8C" w:rsidRDefault="00D4348B" w:rsidP="00570F8C">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02F2B" w14:textId="77777777" w:rsidR="00D4348B" w:rsidRPr="00FF5008" w:rsidRDefault="00D4348B" w:rsidP="00570F8C">
    <w:pPr>
      <w:pStyle w:val="Encabezado"/>
      <w:ind w:left="-426" w:right="-660"/>
    </w:pPr>
    <w:r>
      <w:rPr>
        <w:noProof/>
        <w:lang w:val="es-MX" w:eastAsia="es-MX"/>
      </w:rPr>
      <w:drawing>
        <wp:inline distT="0" distB="0" distL="0" distR="0" wp14:anchorId="6544561A" wp14:editId="09A8235A">
          <wp:extent cx="1190625" cy="809625"/>
          <wp:effectExtent l="19050" t="0" r="9525" b="0"/>
          <wp:docPr id="35"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16DE8354" w14:textId="77777777" w:rsidR="00D4348B" w:rsidRPr="00570F8C" w:rsidRDefault="00D4348B" w:rsidP="00570F8C">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A379A" w14:textId="77777777" w:rsidR="00D4348B" w:rsidRPr="00FF5008" w:rsidRDefault="00D4348B" w:rsidP="00570F8C">
    <w:pPr>
      <w:pStyle w:val="Encabezado"/>
      <w:ind w:left="-426" w:right="-660"/>
    </w:pPr>
    <w:r>
      <w:rPr>
        <w:noProof/>
        <w:lang w:val="es-MX" w:eastAsia="es-MX"/>
      </w:rPr>
      <w:drawing>
        <wp:inline distT="0" distB="0" distL="0" distR="0" wp14:anchorId="1260E97F" wp14:editId="2AEA70A6">
          <wp:extent cx="1190625" cy="809625"/>
          <wp:effectExtent l="19050" t="0" r="9525" b="0"/>
          <wp:docPr id="36"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2A83D1B5" w14:textId="77777777" w:rsidR="00D4348B" w:rsidRPr="00570F8C" w:rsidRDefault="00D4348B" w:rsidP="00570F8C">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2515F" w14:textId="77777777" w:rsidR="00D4348B" w:rsidRPr="00FF5008" w:rsidRDefault="00D4348B" w:rsidP="00570F8C">
    <w:pPr>
      <w:pStyle w:val="Encabezado"/>
      <w:ind w:left="-426" w:right="-660"/>
    </w:pPr>
    <w:r>
      <w:rPr>
        <w:noProof/>
        <w:lang w:val="es-MX" w:eastAsia="es-MX"/>
      </w:rPr>
      <w:drawing>
        <wp:inline distT="0" distB="0" distL="0" distR="0" wp14:anchorId="7EF05D07" wp14:editId="662DD5BE">
          <wp:extent cx="1190625" cy="809625"/>
          <wp:effectExtent l="19050" t="0" r="9525" b="0"/>
          <wp:docPr id="37"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0A785114" w14:textId="77777777" w:rsidR="00D4348B" w:rsidRPr="00570F8C" w:rsidRDefault="00D4348B" w:rsidP="00570F8C">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393E7" w14:textId="77777777" w:rsidR="00D4348B" w:rsidRPr="00FF5008" w:rsidRDefault="00D4348B" w:rsidP="00570F8C">
    <w:pPr>
      <w:pStyle w:val="Encabezado"/>
      <w:ind w:left="-426" w:right="-660"/>
    </w:pPr>
    <w:r>
      <w:rPr>
        <w:noProof/>
        <w:lang w:val="es-MX" w:eastAsia="es-MX"/>
      </w:rPr>
      <w:drawing>
        <wp:inline distT="0" distB="0" distL="0" distR="0" wp14:anchorId="076DD223" wp14:editId="1B2342B6">
          <wp:extent cx="1190625" cy="809625"/>
          <wp:effectExtent l="19050" t="0" r="9525" b="0"/>
          <wp:docPr id="38"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074DE44E" w14:textId="77777777" w:rsidR="00D4348B" w:rsidRPr="00570F8C" w:rsidRDefault="00D4348B" w:rsidP="00570F8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58A8C7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2C3BE9"/>
    <w:multiLevelType w:val="multilevel"/>
    <w:tmpl w:val="75B669E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lowerRoman"/>
      <w:lvlText w:val="%3."/>
      <w:lvlJc w:val="left"/>
      <w:pPr>
        <w:ind w:left="2520" w:hanging="720"/>
      </w:pPr>
      <w:rPr>
        <w:rFonts w:hint="default"/>
      </w:rPr>
    </w:lvl>
    <w:lvl w:ilvl="3">
      <w:start w:val="1"/>
      <w:numFmt w:val="decimal"/>
      <w:lvlText w:val="%4"/>
      <w:lvlJc w:val="left"/>
      <w:pPr>
        <w:ind w:left="2880" w:hanging="360"/>
      </w:pPr>
      <w:rPr>
        <w:rFonts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3F7F38"/>
    <w:multiLevelType w:val="hybridMultilevel"/>
    <w:tmpl w:val="DC58D868"/>
    <w:lvl w:ilvl="0" w:tplc="0C0A0001">
      <w:start w:val="1"/>
      <w:numFmt w:val="bullet"/>
      <w:lvlText w:val=""/>
      <w:lvlJc w:val="left"/>
      <w:pPr>
        <w:tabs>
          <w:tab w:val="num" w:pos="720"/>
        </w:tabs>
        <w:ind w:left="720" w:hanging="360"/>
      </w:pPr>
      <w:rPr>
        <w:rFonts w:ascii="Symbol" w:hAnsi="Symbol" w:hint="default"/>
      </w:rPr>
    </w:lvl>
    <w:lvl w:ilvl="1" w:tplc="080A001B">
      <w:start w:val="1"/>
      <w:numFmt w:val="lowerRoman"/>
      <w:lvlText w:val="%2."/>
      <w:lvlJc w:val="righ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9521E5"/>
    <w:multiLevelType w:val="hybridMultilevel"/>
    <w:tmpl w:val="10CEF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085234"/>
    <w:multiLevelType w:val="hybridMultilevel"/>
    <w:tmpl w:val="9BE64750"/>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4782149"/>
    <w:multiLevelType w:val="hybridMultilevel"/>
    <w:tmpl w:val="3A1E1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0E3CB2"/>
    <w:multiLevelType w:val="hybridMultilevel"/>
    <w:tmpl w:val="7C60CDB4"/>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E01A8D"/>
    <w:multiLevelType w:val="hybridMultilevel"/>
    <w:tmpl w:val="9404C0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1A23A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0B266841"/>
    <w:multiLevelType w:val="singleLevel"/>
    <w:tmpl w:val="949EEADE"/>
    <w:lvl w:ilvl="0">
      <w:start w:val="1"/>
      <w:numFmt w:val="lowerLetter"/>
      <w:lvlText w:val="%1."/>
      <w:lvlJc w:val="left"/>
      <w:pPr>
        <w:ind w:left="720" w:hanging="360"/>
      </w:pPr>
      <w:rPr>
        <w:rFonts w:ascii="Arial" w:hAnsi="Arial" w:cs="Times New Roman" w:hint="default"/>
        <w:b/>
        <w:i w:val="0"/>
      </w:rPr>
    </w:lvl>
  </w:abstractNum>
  <w:abstractNum w:abstractNumId="10" w15:restartNumberingAfterBreak="0">
    <w:nsid w:val="0BD51290"/>
    <w:multiLevelType w:val="hybridMultilevel"/>
    <w:tmpl w:val="83C6A3D8"/>
    <w:lvl w:ilvl="0" w:tplc="080A001B">
      <w:start w:val="1"/>
      <w:numFmt w:val="low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1" w15:restartNumberingAfterBreak="0">
    <w:nsid w:val="13566FE0"/>
    <w:multiLevelType w:val="hybridMultilevel"/>
    <w:tmpl w:val="603AFCF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7E3326"/>
    <w:multiLevelType w:val="singleLevel"/>
    <w:tmpl w:val="CDC0E210"/>
    <w:lvl w:ilvl="0">
      <w:start w:val="1"/>
      <w:numFmt w:val="upperRoman"/>
      <w:pStyle w:val="Listaconvietas4"/>
      <w:lvlText w:val="%1."/>
      <w:lvlJc w:val="left"/>
      <w:pPr>
        <w:tabs>
          <w:tab w:val="num" w:pos="720"/>
        </w:tabs>
        <w:ind w:left="720" w:hanging="720"/>
      </w:pPr>
      <w:rPr>
        <w:rFonts w:hint="default"/>
        <w:b/>
      </w:rPr>
    </w:lvl>
  </w:abstractNum>
  <w:abstractNum w:abstractNumId="13" w15:restartNumberingAfterBreak="0">
    <w:nsid w:val="1598240C"/>
    <w:multiLevelType w:val="hybridMultilevel"/>
    <w:tmpl w:val="A104C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5E23BAB"/>
    <w:multiLevelType w:val="multilevel"/>
    <w:tmpl w:val="E1B22A60"/>
    <w:lvl w:ilvl="0">
      <w:start w:val="1"/>
      <w:numFmt w:val="lowerLetter"/>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6865715"/>
    <w:multiLevelType w:val="hybridMultilevel"/>
    <w:tmpl w:val="1D1E5F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7776262"/>
    <w:multiLevelType w:val="hybridMultilevel"/>
    <w:tmpl w:val="47A606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BCE7124"/>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1FBC18C0"/>
    <w:multiLevelType w:val="singleLevel"/>
    <w:tmpl w:val="436E49A8"/>
    <w:lvl w:ilvl="0">
      <w:start w:val="1"/>
      <w:numFmt w:val="lowerLetter"/>
      <w:pStyle w:val="Listaconvietas5"/>
      <w:lvlText w:val="%1)"/>
      <w:lvlJc w:val="left"/>
      <w:pPr>
        <w:tabs>
          <w:tab w:val="num" w:pos="1211"/>
        </w:tabs>
        <w:ind w:left="1211" w:hanging="360"/>
      </w:pPr>
      <w:rPr>
        <w:rFonts w:hint="default"/>
      </w:rPr>
    </w:lvl>
  </w:abstractNum>
  <w:abstractNum w:abstractNumId="19" w15:restartNumberingAfterBreak="0">
    <w:nsid w:val="205629FF"/>
    <w:multiLevelType w:val="hybridMultilevel"/>
    <w:tmpl w:val="B15EE6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1BA1446"/>
    <w:multiLevelType w:val="hybridMultilevel"/>
    <w:tmpl w:val="CE16B5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46454B4"/>
    <w:multiLevelType w:val="hybridMultilevel"/>
    <w:tmpl w:val="98264EB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25EF0C31"/>
    <w:multiLevelType w:val="hybridMultilevel"/>
    <w:tmpl w:val="E4005AA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3" w15:restartNumberingAfterBreak="0">
    <w:nsid w:val="280C0D88"/>
    <w:multiLevelType w:val="hybridMultilevel"/>
    <w:tmpl w:val="BE1E0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9253041"/>
    <w:multiLevelType w:val="hybridMultilevel"/>
    <w:tmpl w:val="CC6CD326"/>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E0232E2"/>
    <w:multiLevelType w:val="hybridMultilevel"/>
    <w:tmpl w:val="A94EC4E0"/>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26" w15:restartNumberingAfterBreak="0">
    <w:nsid w:val="2F2B4D34"/>
    <w:multiLevelType w:val="hybridMultilevel"/>
    <w:tmpl w:val="175EEC2A"/>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21E65B4"/>
    <w:multiLevelType w:val="hybridMultilevel"/>
    <w:tmpl w:val="DE2AA6FE"/>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29C55C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35971380"/>
    <w:multiLevelType w:val="hybridMultilevel"/>
    <w:tmpl w:val="8744D98A"/>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60646F4"/>
    <w:multiLevelType w:val="hybridMultilevel"/>
    <w:tmpl w:val="8A2AFAC0"/>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77366B5"/>
    <w:multiLevelType w:val="hybridMultilevel"/>
    <w:tmpl w:val="165E6B58"/>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7F44806"/>
    <w:multiLevelType w:val="hybridMultilevel"/>
    <w:tmpl w:val="9B080980"/>
    <w:lvl w:ilvl="0" w:tplc="718A2564">
      <w:start w:val="100"/>
      <w:numFmt w:val="bullet"/>
      <w:lvlText w:val=""/>
      <w:lvlJc w:val="left"/>
      <w:pPr>
        <w:ind w:left="3927" w:hanging="360"/>
      </w:pPr>
      <w:rPr>
        <w:rFonts w:ascii="Symbol" w:eastAsia="Times New Roman" w:hAnsi="Symbol" w:cs="Times New Roman" w:hint="default"/>
        <w:b w:val="0"/>
      </w:rPr>
    </w:lvl>
    <w:lvl w:ilvl="1" w:tplc="0C0A0003" w:tentative="1">
      <w:start w:val="1"/>
      <w:numFmt w:val="bullet"/>
      <w:lvlText w:val="o"/>
      <w:lvlJc w:val="left"/>
      <w:pPr>
        <w:ind w:left="4287" w:hanging="360"/>
      </w:pPr>
      <w:rPr>
        <w:rFonts w:ascii="Courier New" w:hAnsi="Courier New" w:cs="Courier New" w:hint="default"/>
      </w:rPr>
    </w:lvl>
    <w:lvl w:ilvl="2" w:tplc="0C0A0005" w:tentative="1">
      <w:start w:val="1"/>
      <w:numFmt w:val="bullet"/>
      <w:lvlText w:val=""/>
      <w:lvlJc w:val="left"/>
      <w:pPr>
        <w:ind w:left="5007" w:hanging="360"/>
      </w:pPr>
      <w:rPr>
        <w:rFonts w:ascii="Wingdings" w:hAnsi="Wingdings" w:hint="default"/>
      </w:rPr>
    </w:lvl>
    <w:lvl w:ilvl="3" w:tplc="0C0A0001" w:tentative="1">
      <w:start w:val="1"/>
      <w:numFmt w:val="bullet"/>
      <w:lvlText w:val=""/>
      <w:lvlJc w:val="left"/>
      <w:pPr>
        <w:ind w:left="5727" w:hanging="360"/>
      </w:pPr>
      <w:rPr>
        <w:rFonts w:ascii="Symbol" w:hAnsi="Symbol" w:hint="default"/>
      </w:rPr>
    </w:lvl>
    <w:lvl w:ilvl="4" w:tplc="0C0A0003" w:tentative="1">
      <w:start w:val="1"/>
      <w:numFmt w:val="bullet"/>
      <w:lvlText w:val="o"/>
      <w:lvlJc w:val="left"/>
      <w:pPr>
        <w:ind w:left="6447" w:hanging="360"/>
      </w:pPr>
      <w:rPr>
        <w:rFonts w:ascii="Courier New" w:hAnsi="Courier New" w:cs="Courier New" w:hint="default"/>
      </w:rPr>
    </w:lvl>
    <w:lvl w:ilvl="5" w:tplc="0C0A0005" w:tentative="1">
      <w:start w:val="1"/>
      <w:numFmt w:val="bullet"/>
      <w:lvlText w:val=""/>
      <w:lvlJc w:val="left"/>
      <w:pPr>
        <w:ind w:left="7167" w:hanging="360"/>
      </w:pPr>
      <w:rPr>
        <w:rFonts w:ascii="Wingdings" w:hAnsi="Wingdings" w:hint="default"/>
      </w:rPr>
    </w:lvl>
    <w:lvl w:ilvl="6" w:tplc="0C0A0001" w:tentative="1">
      <w:start w:val="1"/>
      <w:numFmt w:val="bullet"/>
      <w:lvlText w:val=""/>
      <w:lvlJc w:val="left"/>
      <w:pPr>
        <w:ind w:left="7887" w:hanging="360"/>
      </w:pPr>
      <w:rPr>
        <w:rFonts w:ascii="Symbol" w:hAnsi="Symbol" w:hint="default"/>
      </w:rPr>
    </w:lvl>
    <w:lvl w:ilvl="7" w:tplc="0C0A0003" w:tentative="1">
      <w:start w:val="1"/>
      <w:numFmt w:val="bullet"/>
      <w:lvlText w:val="o"/>
      <w:lvlJc w:val="left"/>
      <w:pPr>
        <w:ind w:left="8607" w:hanging="360"/>
      </w:pPr>
      <w:rPr>
        <w:rFonts w:ascii="Courier New" w:hAnsi="Courier New" w:cs="Courier New" w:hint="default"/>
      </w:rPr>
    </w:lvl>
    <w:lvl w:ilvl="8" w:tplc="0C0A0005" w:tentative="1">
      <w:start w:val="1"/>
      <w:numFmt w:val="bullet"/>
      <w:lvlText w:val=""/>
      <w:lvlJc w:val="left"/>
      <w:pPr>
        <w:ind w:left="9327" w:hanging="360"/>
      </w:pPr>
      <w:rPr>
        <w:rFonts w:ascii="Wingdings" w:hAnsi="Wingdings" w:hint="default"/>
      </w:rPr>
    </w:lvl>
  </w:abstractNum>
  <w:abstractNum w:abstractNumId="33" w15:restartNumberingAfterBreak="0">
    <w:nsid w:val="395E1586"/>
    <w:multiLevelType w:val="hybridMultilevel"/>
    <w:tmpl w:val="D3F8573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9E24405"/>
    <w:multiLevelType w:val="hybridMultilevel"/>
    <w:tmpl w:val="85908B8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A8E1567"/>
    <w:multiLevelType w:val="hybridMultilevel"/>
    <w:tmpl w:val="18E6AE3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3B957950"/>
    <w:multiLevelType w:val="hybridMultilevel"/>
    <w:tmpl w:val="824C343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CE152E0"/>
    <w:multiLevelType w:val="hybridMultilevel"/>
    <w:tmpl w:val="53729984"/>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D4252A4"/>
    <w:multiLevelType w:val="hybridMultilevel"/>
    <w:tmpl w:val="657A71D2"/>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FA7394B"/>
    <w:multiLevelType w:val="multilevel"/>
    <w:tmpl w:val="682AA5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07A372F"/>
    <w:multiLevelType w:val="hybridMultilevel"/>
    <w:tmpl w:val="90CA1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3C06A21"/>
    <w:multiLevelType w:val="hybridMultilevel"/>
    <w:tmpl w:val="FB220738"/>
    <w:lvl w:ilvl="0" w:tplc="8B0CDE3A">
      <w:start w:val="1"/>
      <w:numFmt w:val="bullet"/>
      <w:lvlText w:val=""/>
      <w:lvlJc w:val="left"/>
      <w:pPr>
        <w:ind w:left="360" w:hanging="360"/>
      </w:pPr>
      <w:rPr>
        <w:rFonts w:ascii="Symbol" w:hAnsi="Symbol" w:hint="default"/>
        <w:color w:val="000000" w:themeColor="text1"/>
      </w:rPr>
    </w:lvl>
    <w:lvl w:ilvl="1" w:tplc="50AC24FC">
      <w:start w:val="1"/>
      <w:numFmt w:val="bullet"/>
      <w:lvlText w:val="o"/>
      <w:lvlJc w:val="left"/>
      <w:pPr>
        <w:ind w:left="1080" w:hanging="360"/>
      </w:pPr>
      <w:rPr>
        <w:rFonts w:ascii="Courier New" w:hAnsi="Courier New" w:cs="Courier New" w:hint="default"/>
      </w:rPr>
    </w:lvl>
    <w:lvl w:ilvl="2" w:tplc="599C24FA" w:tentative="1">
      <w:start w:val="1"/>
      <w:numFmt w:val="bullet"/>
      <w:lvlText w:val=""/>
      <w:lvlJc w:val="left"/>
      <w:pPr>
        <w:ind w:left="1800" w:hanging="360"/>
      </w:pPr>
      <w:rPr>
        <w:rFonts w:ascii="Wingdings" w:hAnsi="Wingdings" w:hint="default"/>
      </w:rPr>
    </w:lvl>
    <w:lvl w:ilvl="3" w:tplc="F86CF086" w:tentative="1">
      <w:start w:val="1"/>
      <w:numFmt w:val="bullet"/>
      <w:lvlText w:val=""/>
      <w:lvlJc w:val="left"/>
      <w:pPr>
        <w:ind w:left="2520" w:hanging="360"/>
      </w:pPr>
      <w:rPr>
        <w:rFonts w:ascii="Symbol" w:hAnsi="Symbol" w:hint="default"/>
      </w:rPr>
    </w:lvl>
    <w:lvl w:ilvl="4" w:tplc="F1C0FAF0" w:tentative="1">
      <w:start w:val="1"/>
      <w:numFmt w:val="bullet"/>
      <w:lvlText w:val="o"/>
      <w:lvlJc w:val="left"/>
      <w:pPr>
        <w:ind w:left="3240" w:hanging="360"/>
      </w:pPr>
      <w:rPr>
        <w:rFonts w:ascii="Courier New" w:hAnsi="Courier New" w:cs="Courier New" w:hint="default"/>
      </w:rPr>
    </w:lvl>
    <w:lvl w:ilvl="5" w:tplc="52E812D2" w:tentative="1">
      <w:start w:val="1"/>
      <w:numFmt w:val="bullet"/>
      <w:lvlText w:val=""/>
      <w:lvlJc w:val="left"/>
      <w:pPr>
        <w:ind w:left="3960" w:hanging="360"/>
      </w:pPr>
      <w:rPr>
        <w:rFonts w:ascii="Wingdings" w:hAnsi="Wingdings" w:hint="default"/>
      </w:rPr>
    </w:lvl>
    <w:lvl w:ilvl="6" w:tplc="86B2D29C" w:tentative="1">
      <w:start w:val="1"/>
      <w:numFmt w:val="bullet"/>
      <w:lvlText w:val=""/>
      <w:lvlJc w:val="left"/>
      <w:pPr>
        <w:ind w:left="4680" w:hanging="360"/>
      </w:pPr>
      <w:rPr>
        <w:rFonts w:ascii="Symbol" w:hAnsi="Symbol" w:hint="default"/>
      </w:rPr>
    </w:lvl>
    <w:lvl w:ilvl="7" w:tplc="35962C64" w:tentative="1">
      <w:start w:val="1"/>
      <w:numFmt w:val="bullet"/>
      <w:lvlText w:val="o"/>
      <w:lvlJc w:val="left"/>
      <w:pPr>
        <w:ind w:left="5400" w:hanging="360"/>
      </w:pPr>
      <w:rPr>
        <w:rFonts w:ascii="Courier New" w:hAnsi="Courier New" w:cs="Courier New" w:hint="default"/>
      </w:rPr>
    </w:lvl>
    <w:lvl w:ilvl="8" w:tplc="4260D224" w:tentative="1">
      <w:start w:val="1"/>
      <w:numFmt w:val="bullet"/>
      <w:lvlText w:val=""/>
      <w:lvlJc w:val="left"/>
      <w:pPr>
        <w:ind w:left="6120" w:hanging="360"/>
      </w:pPr>
      <w:rPr>
        <w:rFonts w:ascii="Wingdings" w:hAnsi="Wingdings" w:hint="default"/>
      </w:rPr>
    </w:lvl>
  </w:abstractNum>
  <w:abstractNum w:abstractNumId="42" w15:restartNumberingAfterBreak="0">
    <w:nsid w:val="44DF5C6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49AF78D1"/>
    <w:multiLevelType w:val="hybridMultilevel"/>
    <w:tmpl w:val="9CD62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D2078B5"/>
    <w:multiLevelType w:val="hybridMultilevel"/>
    <w:tmpl w:val="179071DA"/>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DA57B6D"/>
    <w:multiLevelType w:val="hybridMultilevel"/>
    <w:tmpl w:val="96EA2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E5A063E"/>
    <w:multiLevelType w:val="multilevel"/>
    <w:tmpl w:val="9F9A7D70"/>
    <w:lvl w:ilvl="0">
      <w:start w:val="1"/>
      <w:numFmt w:val="decimal"/>
      <w:lvlText w:val="%1."/>
      <w:lvlJc w:val="left"/>
      <w:pPr>
        <w:ind w:left="720" w:hanging="360"/>
      </w:pPr>
      <w:rPr>
        <w:rFonts w:hint="default"/>
        <w:b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E613547"/>
    <w:multiLevelType w:val="hybridMultilevel"/>
    <w:tmpl w:val="37B0B54E"/>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FCA3688"/>
    <w:multiLevelType w:val="hybridMultilevel"/>
    <w:tmpl w:val="907A1068"/>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20F44B2"/>
    <w:multiLevelType w:val="hybridMultilevel"/>
    <w:tmpl w:val="309C60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53E5441D"/>
    <w:multiLevelType w:val="hybridMultilevel"/>
    <w:tmpl w:val="96083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600144A"/>
    <w:multiLevelType w:val="hybridMultilevel"/>
    <w:tmpl w:val="0972D1FC"/>
    <w:lvl w:ilvl="0" w:tplc="0C0A0001">
      <w:start w:val="1"/>
      <w:numFmt w:val="bullet"/>
      <w:lvlText w:val=""/>
      <w:lvlJc w:val="left"/>
      <w:pPr>
        <w:tabs>
          <w:tab w:val="num" w:pos="720"/>
        </w:tabs>
        <w:ind w:left="720" w:hanging="360"/>
      </w:pPr>
      <w:rPr>
        <w:rFonts w:ascii="Symbol" w:hAnsi="Symbol" w:hint="default"/>
      </w:rPr>
    </w:lvl>
    <w:lvl w:ilvl="1" w:tplc="080A001B">
      <w:start w:val="1"/>
      <w:numFmt w:val="lowerRoman"/>
      <w:lvlText w:val="%2."/>
      <w:lvlJc w:val="righ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04745CE"/>
    <w:multiLevelType w:val="hybridMultilevel"/>
    <w:tmpl w:val="95C41D30"/>
    <w:lvl w:ilvl="0" w:tplc="080A0001">
      <w:start w:val="1"/>
      <w:numFmt w:val="bullet"/>
      <w:lvlText w:val=""/>
      <w:lvlJc w:val="left"/>
      <w:pPr>
        <w:ind w:left="720" w:hanging="360"/>
      </w:pPr>
      <w:rPr>
        <w:rFonts w:ascii="Symbol" w:hAnsi="Symbol" w:hint="default"/>
      </w:rPr>
    </w:lvl>
    <w:lvl w:ilvl="1" w:tplc="DB9EF1C6">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06D10D9"/>
    <w:multiLevelType w:val="hybridMultilevel"/>
    <w:tmpl w:val="A42A6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3F04680"/>
    <w:multiLevelType w:val="hybridMultilevel"/>
    <w:tmpl w:val="BE38F0E0"/>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4CE6C51"/>
    <w:multiLevelType w:val="hybridMultilevel"/>
    <w:tmpl w:val="379A60AA"/>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4F83926"/>
    <w:multiLevelType w:val="hybridMultilevel"/>
    <w:tmpl w:val="F50A0A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6DD0C3D"/>
    <w:multiLevelType w:val="hybridMultilevel"/>
    <w:tmpl w:val="4D82C806"/>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8B825AA"/>
    <w:multiLevelType w:val="hybridMultilevel"/>
    <w:tmpl w:val="6B3EB24A"/>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BEB6107"/>
    <w:multiLevelType w:val="hybridMultilevel"/>
    <w:tmpl w:val="A46892D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DF6435F"/>
    <w:multiLevelType w:val="hybridMultilevel"/>
    <w:tmpl w:val="85FA4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F042BBF"/>
    <w:multiLevelType w:val="multilevel"/>
    <w:tmpl w:val="0C96319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upperRoman"/>
      <w:lvlText w:val="%3."/>
      <w:lvlJc w:val="left"/>
      <w:pPr>
        <w:ind w:left="2160" w:hanging="720"/>
      </w:pPr>
      <w:rPr>
        <w:rFont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71F758FC"/>
    <w:multiLevelType w:val="hybridMultilevel"/>
    <w:tmpl w:val="A942C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783607CE"/>
    <w:multiLevelType w:val="hybridMultilevel"/>
    <w:tmpl w:val="4E4C34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90A352B"/>
    <w:multiLevelType w:val="hybridMultilevel"/>
    <w:tmpl w:val="C36A4A96"/>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7CE52171"/>
    <w:multiLevelType w:val="hybridMultilevel"/>
    <w:tmpl w:val="4554F4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EFC510D"/>
    <w:multiLevelType w:val="multilevel"/>
    <w:tmpl w:val="C1EC04C4"/>
    <w:lvl w:ilvl="0">
      <w:start w:val="1"/>
      <w:numFmt w:val="decimal"/>
      <w:pStyle w:val="Listaconvietas2"/>
      <w:lvlText w:val="%1."/>
      <w:lvlJc w:val="left"/>
      <w:pPr>
        <w:tabs>
          <w:tab w:val="num" w:pos="417"/>
        </w:tabs>
        <w:ind w:left="417" w:hanging="360"/>
      </w:pPr>
      <w:rPr>
        <w:rFonts w:hint="default"/>
      </w:rPr>
    </w:lvl>
    <w:lvl w:ilvl="1">
      <w:start w:val="10"/>
      <w:numFmt w:val="decimal"/>
      <w:isLgl/>
      <w:lvlText w:val="%1.%2"/>
      <w:lvlJc w:val="left"/>
      <w:pPr>
        <w:tabs>
          <w:tab w:val="num" w:pos="1104"/>
        </w:tabs>
        <w:ind w:left="1104" w:hanging="480"/>
      </w:pPr>
      <w:rPr>
        <w:rFonts w:hint="default"/>
      </w:rPr>
    </w:lvl>
    <w:lvl w:ilvl="2">
      <w:start w:val="1"/>
      <w:numFmt w:val="decimal"/>
      <w:isLgl/>
      <w:lvlText w:val="%1.%2.%3"/>
      <w:lvlJc w:val="left"/>
      <w:pPr>
        <w:tabs>
          <w:tab w:val="num" w:pos="1911"/>
        </w:tabs>
        <w:ind w:left="1911" w:hanging="720"/>
      </w:pPr>
      <w:rPr>
        <w:rFonts w:hint="default"/>
      </w:rPr>
    </w:lvl>
    <w:lvl w:ilvl="3">
      <w:start w:val="1"/>
      <w:numFmt w:val="decimal"/>
      <w:isLgl/>
      <w:lvlText w:val="%1.%2.%3.%4"/>
      <w:lvlJc w:val="left"/>
      <w:pPr>
        <w:tabs>
          <w:tab w:val="num" w:pos="2478"/>
        </w:tabs>
        <w:ind w:left="2478" w:hanging="720"/>
      </w:pPr>
      <w:rPr>
        <w:rFonts w:hint="default"/>
      </w:rPr>
    </w:lvl>
    <w:lvl w:ilvl="4">
      <w:start w:val="1"/>
      <w:numFmt w:val="decimal"/>
      <w:isLgl/>
      <w:lvlText w:val="%1.%2.%3.%4.%5"/>
      <w:lvlJc w:val="left"/>
      <w:pPr>
        <w:tabs>
          <w:tab w:val="num" w:pos="3405"/>
        </w:tabs>
        <w:ind w:left="3405" w:hanging="1080"/>
      </w:pPr>
      <w:rPr>
        <w:rFonts w:hint="default"/>
      </w:rPr>
    </w:lvl>
    <w:lvl w:ilvl="5">
      <w:start w:val="1"/>
      <w:numFmt w:val="decimal"/>
      <w:isLgl/>
      <w:lvlText w:val="%1.%2.%3.%4.%5.%6"/>
      <w:lvlJc w:val="left"/>
      <w:pPr>
        <w:tabs>
          <w:tab w:val="num" w:pos="3972"/>
        </w:tabs>
        <w:ind w:left="3972" w:hanging="1080"/>
      </w:pPr>
      <w:rPr>
        <w:rFonts w:hint="default"/>
      </w:rPr>
    </w:lvl>
    <w:lvl w:ilvl="6">
      <w:start w:val="1"/>
      <w:numFmt w:val="decimal"/>
      <w:isLgl/>
      <w:lvlText w:val="%1.%2.%3.%4.%5.%6.%7"/>
      <w:lvlJc w:val="left"/>
      <w:pPr>
        <w:tabs>
          <w:tab w:val="num" w:pos="4899"/>
        </w:tabs>
        <w:ind w:left="4899" w:hanging="1440"/>
      </w:pPr>
      <w:rPr>
        <w:rFonts w:hint="default"/>
      </w:rPr>
    </w:lvl>
    <w:lvl w:ilvl="7">
      <w:start w:val="1"/>
      <w:numFmt w:val="decimal"/>
      <w:isLgl/>
      <w:lvlText w:val="%1.%2.%3.%4.%5.%6.%7.%8"/>
      <w:lvlJc w:val="left"/>
      <w:pPr>
        <w:tabs>
          <w:tab w:val="num" w:pos="5466"/>
        </w:tabs>
        <w:ind w:left="5466" w:hanging="1440"/>
      </w:pPr>
      <w:rPr>
        <w:rFonts w:hint="default"/>
      </w:rPr>
    </w:lvl>
    <w:lvl w:ilvl="8">
      <w:start w:val="1"/>
      <w:numFmt w:val="decimal"/>
      <w:isLgl/>
      <w:lvlText w:val="%1.%2.%3.%4.%5.%6.%7.%8.%9"/>
      <w:lvlJc w:val="left"/>
      <w:pPr>
        <w:tabs>
          <w:tab w:val="num" w:pos="6393"/>
        </w:tabs>
        <w:ind w:left="6393" w:hanging="1800"/>
      </w:pPr>
      <w:rPr>
        <w:rFonts w:hint="default"/>
      </w:rPr>
    </w:lvl>
  </w:abstractNum>
  <w:num w:numId="1" w16cid:durableId="104273651">
    <w:abstractNumId w:val="66"/>
  </w:num>
  <w:num w:numId="2" w16cid:durableId="2137674562">
    <w:abstractNumId w:val="12"/>
  </w:num>
  <w:num w:numId="3" w16cid:durableId="2144342966">
    <w:abstractNumId w:val="18"/>
  </w:num>
  <w:num w:numId="4" w16cid:durableId="530724083">
    <w:abstractNumId w:val="0"/>
  </w:num>
  <w:num w:numId="5" w16cid:durableId="713844984">
    <w:abstractNumId w:val="28"/>
  </w:num>
  <w:num w:numId="6" w16cid:durableId="1523741994">
    <w:abstractNumId w:val="40"/>
  </w:num>
  <w:num w:numId="7" w16cid:durableId="172036875">
    <w:abstractNumId w:val="53"/>
  </w:num>
  <w:num w:numId="8" w16cid:durableId="179784701">
    <w:abstractNumId w:val="5"/>
  </w:num>
  <w:num w:numId="9" w16cid:durableId="124979235">
    <w:abstractNumId w:val="46"/>
  </w:num>
  <w:num w:numId="10" w16cid:durableId="630550154">
    <w:abstractNumId w:val="56"/>
  </w:num>
  <w:num w:numId="11" w16cid:durableId="96293420">
    <w:abstractNumId w:val="60"/>
  </w:num>
  <w:num w:numId="12" w16cid:durableId="1408305506">
    <w:abstractNumId w:val="39"/>
  </w:num>
  <w:num w:numId="13" w16cid:durableId="1490898951">
    <w:abstractNumId w:val="42"/>
  </w:num>
  <w:num w:numId="14" w16cid:durableId="1174346210">
    <w:abstractNumId w:val="8"/>
  </w:num>
  <w:num w:numId="15" w16cid:durableId="1563058420">
    <w:abstractNumId w:val="17"/>
  </w:num>
  <w:num w:numId="16" w16cid:durableId="4330935">
    <w:abstractNumId w:val="57"/>
  </w:num>
  <w:num w:numId="17" w16cid:durableId="623925792">
    <w:abstractNumId w:val="27"/>
  </w:num>
  <w:num w:numId="18" w16cid:durableId="1245411702">
    <w:abstractNumId w:val="37"/>
  </w:num>
  <w:num w:numId="19" w16cid:durableId="583879576">
    <w:abstractNumId w:val="1"/>
  </w:num>
  <w:num w:numId="20" w16cid:durableId="639650614">
    <w:abstractNumId w:val="54"/>
  </w:num>
  <w:num w:numId="21" w16cid:durableId="874342898">
    <w:abstractNumId w:val="38"/>
  </w:num>
  <w:num w:numId="22" w16cid:durableId="1512064623">
    <w:abstractNumId w:val="48"/>
  </w:num>
  <w:num w:numId="23" w16cid:durableId="702484644">
    <w:abstractNumId w:val="55"/>
  </w:num>
  <w:num w:numId="24" w16cid:durableId="980769012">
    <w:abstractNumId w:val="24"/>
  </w:num>
  <w:num w:numId="25" w16cid:durableId="1471628425">
    <w:abstractNumId w:val="59"/>
  </w:num>
  <w:num w:numId="26" w16cid:durableId="1957054708">
    <w:abstractNumId w:val="4"/>
  </w:num>
  <w:num w:numId="27" w16cid:durableId="1238319027">
    <w:abstractNumId w:val="64"/>
  </w:num>
  <w:num w:numId="28" w16cid:durableId="1759209441">
    <w:abstractNumId w:val="36"/>
  </w:num>
  <w:num w:numId="29" w16cid:durableId="1507095271">
    <w:abstractNumId w:val="47"/>
  </w:num>
  <w:num w:numId="30" w16cid:durableId="1869219780">
    <w:abstractNumId w:val="26"/>
  </w:num>
  <w:num w:numId="31" w16cid:durableId="441845245">
    <w:abstractNumId w:val="58"/>
  </w:num>
  <w:num w:numId="32" w16cid:durableId="1036080933">
    <w:abstractNumId w:val="30"/>
  </w:num>
  <w:num w:numId="33" w16cid:durableId="355813474">
    <w:abstractNumId w:val="31"/>
  </w:num>
  <w:num w:numId="34" w16cid:durableId="318121488">
    <w:abstractNumId w:val="6"/>
  </w:num>
  <w:num w:numId="35" w16cid:durableId="1965967813">
    <w:abstractNumId w:val="61"/>
  </w:num>
  <w:num w:numId="36" w16cid:durableId="2071728581">
    <w:abstractNumId w:val="29"/>
  </w:num>
  <w:num w:numId="37" w16cid:durableId="878131797">
    <w:abstractNumId w:val="51"/>
  </w:num>
  <w:num w:numId="38" w16cid:durableId="1814365455">
    <w:abstractNumId w:val="32"/>
  </w:num>
  <w:num w:numId="39" w16cid:durableId="665745778">
    <w:abstractNumId w:val="45"/>
  </w:num>
  <w:num w:numId="40" w16cid:durableId="1678654827">
    <w:abstractNumId w:val="33"/>
  </w:num>
  <w:num w:numId="41" w16cid:durableId="120809171">
    <w:abstractNumId w:val="3"/>
  </w:num>
  <w:num w:numId="42" w16cid:durableId="1027877727">
    <w:abstractNumId w:val="19"/>
  </w:num>
  <w:num w:numId="43" w16cid:durableId="1370885146">
    <w:abstractNumId w:val="65"/>
  </w:num>
  <w:num w:numId="44" w16cid:durableId="385644739">
    <w:abstractNumId w:val="20"/>
  </w:num>
  <w:num w:numId="45" w16cid:durableId="2090885745">
    <w:abstractNumId w:val="15"/>
  </w:num>
  <w:num w:numId="46" w16cid:durableId="1035690044">
    <w:abstractNumId w:val="7"/>
  </w:num>
  <w:num w:numId="47" w16cid:durableId="1813206383">
    <w:abstractNumId w:val="50"/>
  </w:num>
  <w:num w:numId="48" w16cid:durableId="915822716">
    <w:abstractNumId w:val="43"/>
  </w:num>
  <w:num w:numId="49" w16cid:durableId="162280081">
    <w:abstractNumId w:val="35"/>
  </w:num>
  <w:num w:numId="50" w16cid:durableId="1791437995">
    <w:abstractNumId w:val="11"/>
  </w:num>
  <w:num w:numId="51" w16cid:durableId="523254013">
    <w:abstractNumId w:val="34"/>
  </w:num>
  <w:num w:numId="52" w16cid:durableId="806555242">
    <w:abstractNumId w:val="2"/>
  </w:num>
  <w:num w:numId="53" w16cid:durableId="246308116">
    <w:abstractNumId w:val="63"/>
  </w:num>
  <w:num w:numId="54" w16cid:durableId="1059017470">
    <w:abstractNumId w:val="23"/>
  </w:num>
  <w:num w:numId="55" w16cid:durableId="1108961549">
    <w:abstractNumId w:val="49"/>
  </w:num>
  <w:num w:numId="56" w16cid:durableId="1091778789">
    <w:abstractNumId w:val="10"/>
  </w:num>
  <w:num w:numId="57" w16cid:durableId="1403405589">
    <w:abstractNumId w:val="52"/>
  </w:num>
  <w:num w:numId="58" w16cid:durableId="2105615556">
    <w:abstractNumId w:val="62"/>
  </w:num>
  <w:num w:numId="59" w16cid:durableId="1467356505">
    <w:abstractNumId w:val="41"/>
  </w:num>
  <w:num w:numId="60" w16cid:durableId="87773375">
    <w:abstractNumId w:val="13"/>
  </w:num>
  <w:num w:numId="61" w16cid:durableId="2046296810">
    <w:abstractNumId w:val="14"/>
  </w:num>
  <w:num w:numId="62" w16cid:durableId="707099156">
    <w:abstractNumId w:val="9"/>
    <w:lvlOverride w:ilvl="0">
      <w:startOverride w:val="1"/>
    </w:lvlOverride>
  </w:num>
  <w:num w:numId="63" w16cid:durableId="1273055595">
    <w:abstractNumId w:val="22"/>
  </w:num>
  <w:num w:numId="64" w16cid:durableId="742796834">
    <w:abstractNumId w:val="9"/>
  </w:num>
  <w:num w:numId="65" w16cid:durableId="2103841452">
    <w:abstractNumId w:val="16"/>
  </w:num>
  <w:num w:numId="66" w16cid:durableId="1871646923">
    <w:abstractNumId w:val="25"/>
  </w:num>
  <w:num w:numId="67" w16cid:durableId="116142889">
    <w:abstractNumId w:val="44"/>
  </w:num>
  <w:num w:numId="68" w16cid:durableId="1291747271">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0" w:nlCheck="1" w:checkStyle="0"/>
  <w:activeWritingStyle w:appName="MSWord" w:lang="en-GB"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fr-FR" w:vendorID="64" w:dllVersion="0" w:nlCheck="1" w:checkStyle="0"/>
  <w:proofState w:spelling="clean" w:grammar="clean"/>
  <w:documentProtection w:edit="readOnly" w:formatting="1" w:enforcement="1" w:cryptProviderType="rsaAES" w:cryptAlgorithmClass="hash" w:cryptAlgorithmType="typeAny" w:cryptAlgorithmSid="14" w:cryptSpinCount="100000" w:hash="ar1JSNvW0hXmYcRFtRmDisDI0Fq4eUhcZkVoCj5kxum7QjqzNyyP2F4bBD1Noy4/t7XEnnYpjxHy8fLcfH2Tgg==" w:salt="b/ZU7yzsp+WHMla4Cc/M0w=="/>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5F8"/>
    <w:rsid w:val="000008A4"/>
    <w:rsid w:val="00001EA4"/>
    <w:rsid w:val="000021A7"/>
    <w:rsid w:val="000022E5"/>
    <w:rsid w:val="00003A27"/>
    <w:rsid w:val="00003C38"/>
    <w:rsid w:val="00003ECA"/>
    <w:rsid w:val="00003FEF"/>
    <w:rsid w:val="000051D4"/>
    <w:rsid w:val="00005590"/>
    <w:rsid w:val="00005993"/>
    <w:rsid w:val="000074A1"/>
    <w:rsid w:val="00007E44"/>
    <w:rsid w:val="000106DE"/>
    <w:rsid w:val="00011C73"/>
    <w:rsid w:val="000124AD"/>
    <w:rsid w:val="00012804"/>
    <w:rsid w:val="00013071"/>
    <w:rsid w:val="00013112"/>
    <w:rsid w:val="00014263"/>
    <w:rsid w:val="00014C6B"/>
    <w:rsid w:val="0001549F"/>
    <w:rsid w:val="00016FFF"/>
    <w:rsid w:val="00017279"/>
    <w:rsid w:val="00021607"/>
    <w:rsid w:val="00022086"/>
    <w:rsid w:val="00022AB9"/>
    <w:rsid w:val="00022BC2"/>
    <w:rsid w:val="00023853"/>
    <w:rsid w:val="00023901"/>
    <w:rsid w:val="0002568C"/>
    <w:rsid w:val="000256A9"/>
    <w:rsid w:val="00025DB2"/>
    <w:rsid w:val="000268E9"/>
    <w:rsid w:val="00026A09"/>
    <w:rsid w:val="00026A93"/>
    <w:rsid w:val="00027023"/>
    <w:rsid w:val="00027A5B"/>
    <w:rsid w:val="00027F8D"/>
    <w:rsid w:val="00030ADE"/>
    <w:rsid w:val="0003125D"/>
    <w:rsid w:val="00031F92"/>
    <w:rsid w:val="000333A4"/>
    <w:rsid w:val="00033BBD"/>
    <w:rsid w:val="000344C4"/>
    <w:rsid w:val="0003505F"/>
    <w:rsid w:val="00035C92"/>
    <w:rsid w:val="000378B6"/>
    <w:rsid w:val="00040958"/>
    <w:rsid w:val="00041366"/>
    <w:rsid w:val="000430D6"/>
    <w:rsid w:val="000434E7"/>
    <w:rsid w:val="00043CAC"/>
    <w:rsid w:val="00045091"/>
    <w:rsid w:val="00045E17"/>
    <w:rsid w:val="00046166"/>
    <w:rsid w:val="0004664C"/>
    <w:rsid w:val="00046C2D"/>
    <w:rsid w:val="00050A5E"/>
    <w:rsid w:val="000510D0"/>
    <w:rsid w:val="0005353B"/>
    <w:rsid w:val="00054D12"/>
    <w:rsid w:val="000569F6"/>
    <w:rsid w:val="00056E71"/>
    <w:rsid w:val="000575A1"/>
    <w:rsid w:val="00062A68"/>
    <w:rsid w:val="00062DD3"/>
    <w:rsid w:val="00064421"/>
    <w:rsid w:val="000658A8"/>
    <w:rsid w:val="0006594C"/>
    <w:rsid w:val="000662A9"/>
    <w:rsid w:val="00066E97"/>
    <w:rsid w:val="00067005"/>
    <w:rsid w:val="00067665"/>
    <w:rsid w:val="00067982"/>
    <w:rsid w:val="00072D22"/>
    <w:rsid w:val="00073458"/>
    <w:rsid w:val="000754B1"/>
    <w:rsid w:val="00077F98"/>
    <w:rsid w:val="0008142F"/>
    <w:rsid w:val="00081D9E"/>
    <w:rsid w:val="000827A9"/>
    <w:rsid w:val="00082EAF"/>
    <w:rsid w:val="000837AA"/>
    <w:rsid w:val="00084903"/>
    <w:rsid w:val="00084D69"/>
    <w:rsid w:val="0008567E"/>
    <w:rsid w:val="00085D33"/>
    <w:rsid w:val="00086C25"/>
    <w:rsid w:val="00086E19"/>
    <w:rsid w:val="000874FA"/>
    <w:rsid w:val="000877A4"/>
    <w:rsid w:val="00090432"/>
    <w:rsid w:val="00090E74"/>
    <w:rsid w:val="00090FE3"/>
    <w:rsid w:val="000914CC"/>
    <w:rsid w:val="0009494C"/>
    <w:rsid w:val="00094DC4"/>
    <w:rsid w:val="000950A8"/>
    <w:rsid w:val="00095834"/>
    <w:rsid w:val="000958D5"/>
    <w:rsid w:val="00095933"/>
    <w:rsid w:val="00095B29"/>
    <w:rsid w:val="00095C0C"/>
    <w:rsid w:val="00097B27"/>
    <w:rsid w:val="000A060B"/>
    <w:rsid w:val="000A226F"/>
    <w:rsid w:val="000A2DC4"/>
    <w:rsid w:val="000A38E3"/>
    <w:rsid w:val="000A4503"/>
    <w:rsid w:val="000A5675"/>
    <w:rsid w:val="000A56BE"/>
    <w:rsid w:val="000A6A71"/>
    <w:rsid w:val="000A6EB5"/>
    <w:rsid w:val="000B0B7B"/>
    <w:rsid w:val="000B48BA"/>
    <w:rsid w:val="000B4D02"/>
    <w:rsid w:val="000B5C88"/>
    <w:rsid w:val="000B64C0"/>
    <w:rsid w:val="000C04F8"/>
    <w:rsid w:val="000C0925"/>
    <w:rsid w:val="000C1902"/>
    <w:rsid w:val="000C299E"/>
    <w:rsid w:val="000C34E3"/>
    <w:rsid w:val="000C3BD0"/>
    <w:rsid w:val="000C7B91"/>
    <w:rsid w:val="000C7CF0"/>
    <w:rsid w:val="000C7FE9"/>
    <w:rsid w:val="000D0E18"/>
    <w:rsid w:val="000D0F29"/>
    <w:rsid w:val="000D3506"/>
    <w:rsid w:val="000D3636"/>
    <w:rsid w:val="000D62E1"/>
    <w:rsid w:val="000D68A6"/>
    <w:rsid w:val="000D70FD"/>
    <w:rsid w:val="000D746A"/>
    <w:rsid w:val="000D7D1E"/>
    <w:rsid w:val="000D7D44"/>
    <w:rsid w:val="000E0322"/>
    <w:rsid w:val="000E2AFA"/>
    <w:rsid w:val="000E2B47"/>
    <w:rsid w:val="000E3382"/>
    <w:rsid w:val="000E43C8"/>
    <w:rsid w:val="000E46E7"/>
    <w:rsid w:val="000E5478"/>
    <w:rsid w:val="000E5541"/>
    <w:rsid w:val="000E6C95"/>
    <w:rsid w:val="000E6DBE"/>
    <w:rsid w:val="000F04B8"/>
    <w:rsid w:val="000F2ADA"/>
    <w:rsid w:val="000F3796"/>
    <w:rsid w:val="000F4A85"/>
    <w:rsid w:val="000F4F2D"/>
    <w:rsid w:val="000F604A"/>
    <w:rsid w:val="000F7177"/>
    <w:rsid w:val="000F7549"/>
    <w:rsid w:val="000F7E38"/>
    <w:rsid w:val="001007F9"/>
    <w:rsid w:val="001011DC"/>
    <w:rsid w:val="001021F3"/>
    <w:rsid w:val="00103121"/>
    <w:rsid w:val="00104728"/>
    <w:rsid w:val="00106FEE"/>
    <w:rsid w:val="00107745"/>
    <w:rsid w:val="001077E0"/>
    <w:rsid w:val="00107B02"/>
    <w:rsid w:val="00111BA5"/>
    <w:rsid w:val="00112F22"/>
    <w:rsid w:val="0011333E"/>
    <w:rsid w:val="00113719"/>
    <w:rsid w:val="001140B8"/>
    <w:rsid w:val="001144D3"/>
    <w:rsid w:val="00114B48"/>
    <w:rsid w:val="00114FCD"/>
    <w:rsid w:val="00115AF1"/>
    <w:rsid w:val="001217EA"/>
    <w:rsid w:val="00121DF5"/>
    <w:rsid w:val="0012283D"/>
    <w:rsid w:val="00122848"/>
    <w:rsid w:val="00123B00"/>
    <w:rsid w:val="00124909"/>
    <w:rsid w:val="001253FB"/>
    <w:rsid w:val="00125A14"/>
    <w:rsid w:val="00127AB9"/>
    <w:rsid w:val="00127B58"/>
    <w:rsid w:val="001302C4"/>
    <w:rsid w:val="00130D79"/>
    <w:rsid w:val="00131542"/>
    <w:rsid w:val="00131FD7"/>
    <w:rsid w:val="00132964"/>
    <w:rsid w:val="00133BF5"/>
    <w:rsid w:val="00133FD5"/>
    <w:rsid w:val="00134887"/>
    <w:rsid w:val="00134A3B"/>
    <w:rsid w:val="00136143"/>
    <w:rsid w:val="00137063"/>
    <w:rsid w:val="00137955"/>
    <w:rsid w:val="00140132"/>
    <w:rsid w:val="00143599"/>
    <w:rsid w:val="0014419E"/>
    <w:rsid w:val="001464BE"/>
    <w:rsid w:val="001469FD"/>
    <w:rsid w:val="00147E4A"/>
    <w:rsid w:val="00150301"/>
    <w:rsid w:val="001505C9"/>
    <w:rsid w:val="0015069E"/>
    <w:rsid w:val="0015077F"/>
    <w:rsid w:val="00151687"/>
    <w:rsid w:val="00151E6E"/>
    <w:rsid w:val="00152874"/>
    <w:rsid w:val="001531C4"/>
    <w:rsid w:val="001535DC"/>
    <w:rsid w:val="001547F5"/>
    <w:rsid w:val="00156B70"/>
    <w:rsid w:val="001570D7"/>
    <w:rsid w:val="00157419"/>
    <w:rsid w:val="001577ED"/>
    <w:rsid w:val="00157D26"/>
    <w:rsid w:val="0016034B"/>
    <w:rsid w:val="001609F8"/>
    <w:rsid w:val="0016352F"/>
    <w:rsid w:val="00164A1B"/>
    <w:rsid w:val="00164E4F"/>
    <w:rsid w:val="00165DC0"/>
    <w:rsid w:val="00166E04"/>
    <w:rsid w:val="00170052"/>
    <w:rsid w:val="00170591"/>
    <w:rsid w:val="001737DD"/>
    <w:rsid w:val="001742F4"/>
    <w:rsid w:val="00174A73"/>
    <w:rsid w:val="00174C49"/>
    <w:rsid w:val="00175053"/>
    <w:rsid w:val="00177AD0"/>
    <w:rsid w:val="00181366"/>
    <w:rsid w:val="00181442"/>
    <w:rsid w:val="001817D3"/>
    <w:rsid w:val="0018313E"/>
    <w:rsid w:val="00183F06"/>
    <w:rsid w:val="001849BA"/>
    <w:rsid w:val="00184CAB"/>
    <w:rsid w:val="00184F8F"/>
    <w:rsid w:val="00185B62"/>
    <w:rsid w:val="00185FE3"/>
    <w:rsid w:val="00190D7C"/>
    <w:rsid w:val="00192585"/>
    <w:rsid w:val="0019392E"/>
    <w:rsid w:val="00193FB1"/>
    <w:rsid w:val="00194956"/>
    <w:rsid w:val="00194BDB"/>
    <w:rsid w:val="00196EF1"/>
    <w:rsid w:val="00197E0D"/>
    <w:rsid w:val="001A0A20"/>
    <w:rsid w:val="001A3D8C"/>
    <w:rsid w:val="001A48FD"/>
    <w:rsid w:val="001A5121"/>
    <w:rsid w:val="001A51CB"/>
    <w:rsid w:val="001A51D3"/>
    <w:rsid w:val="001A5207"/>
    <w:rsid w:val="001A5374"/>
    <w:rsid w:val="001A59A1"/>
    <w:rsid w:val="001A5B01"/>
    <w:rsid w:val="001A6262"/>
    <w:rsid w:val="001B0F17"/>
    <w:rsid w:val="001B1274"/>
    <w:rsid w:val="001B2ECB"/>
    <w:rsid w:val="001B3A8D"/>
    <w:rsid w:val="001B3EA1"/>
    <w:rsid w:val="001B4B2A"/>
    <w:rsid w:val="001B50A7"/>
    <w:rsid w:val="001B6578"/>
    <w:rsid w:val="001B7364"/>
    <w:rsid w:val="001B7B62"/>
    <w:rsid w:val="001B7F6D"/>
    <w:rsid w:val="001C0DD1"/>
    <w:rsid w:val="001C143E"/>
    <w:rsid w:val="001C2510"/>
    <w:rsid w:val="001C3EA0"/>
    <w:rsid w:val="001C7174"/>
    <w:rsid w:val="001C71EE"/>
    <w:rsid w:val="001C7B7C"/>
    <w:rsid w:val="001D0CF2"/>
    <w:rsid w:val="001D1885"/>
    <w:rsid w:val="001D1920"/>
    <w:rsid w:val="001D1B8B"/>
    <w:rsid w:val="001D28EA"/>
    <w:rsid w:val="001D32C1"/>
    <w:rsid w:val="001D4328"/>
    <w:rsid w:val="001D5D6A"/>
    <w:rsid w:val="001D7E04"/>
    <w:rsid w:val="001E02D1"/>
    <w:rsid w:val="001E08BA"/>
    <w:rsid w:val="001E1AD0"/>
    <w:rsid w:val="001E2829"/>
    <w:rsid w:val="001E5AD4"/>
    <w:rsid w:val="001E7431"/>
    <w:rsid w:val="001F0AA0"/>
    <w:rsid w:val="001F1431"/>
    <w:rsid w:val="001F1E05"/>
    <w:rsid w:val="001F1E0F"/>
    <w:rsid w:val="001F2BCB"/>
    <w:rsid w:val="001F3452"/>
    <w:rsid w:val="001F4FE3"/>
    <w:rsid w:val="001F53F9"/>
    <w:rsid w:val="001F596A"/>
    <w:rsid w:val="001F5D10"/>
    <w:rsid w:val="001F6D86"/>
    <w:rsid w:val="001F771E"/>
    <w:rsid w:val="0020087B"/>
    <w:rsid w:val="00200982"/>
    <w:rsid w:val="002012BF"/>
    <w:rsid w:val="002021CD"/>
    <w:rsid w:val="002024E0"/>
    <w:rsid w:val="00202B25"/>
    <w:rsid w:val="002045AB"/>
    <w:rsid w:val="0020574E"/>
    <w:rsid w:val="0020734B"/>
    <w:rsid w:val="00207553"/>
    <w:rsid w:val="002106D5"/>
    <w:rsid w:val="00210D41"/>
    <w:rsid w:val="00211BE7"/>
    <w:rsid w:val="00212FEB"/>
    <w:rsid w:val="002133A8"/>
    <w:rsid w:val="00213A52"/>
    <w:rsid w:val="00216401"/>
    <w:rsid w:val="00216433"/>
    <w:rsid w:val="0021741E"/>
    <w:rsid w:val="0022044C"/>
    <w:rsid w:val="002211A3"/>
    <w:rsid w:val="00224184"/>
    <w:rsid w:val="002260C0"/>
    <w:rsid w:val="002279C6"/>
    <w:rsid w:val="00227E2C"/>
    <w:rsid w:val="002344F0"/>
    <w:rsid w:val="0023586E"/>
    <w:rsid w:val="002404C3"/>
    <w:rsid w:val="00240A77"/>
    <w:rsid w:val="00240D19"/>
    <w:rsid w:val="00241CAF"/>
    <w:rsid w:val="0024209B"/>
    <w:rsid w:val="002424D3"/>
    <w:rsid w:val="00243689"/>
    <w:rsid w:val="00243B67"/>
    <w:rsid w:val="002442C7"/>
    <w:rsid w:val="002444D1"/>
    <w:rsid w:val="0024466A"/>
    <w:rsid w:val="00244CBF"/>
    <w:rsid w:val="00244D24"/>
    <w:rsid w:val="00246461"/>
    <w:rsid w:val="00246627"/>
    <w:rsid w:val="00246966"/>
    <w:rsid w:val="00247C7E"/>
    <w:rsid w:val="00250328"/>
    <w:rsid w:val="002516BD"/>
    <w:rsid w:val="00252328"/>
    <w:rsid w:val="00253134"/>
    <w:rsid w:val="00253644"/>
    <w:rsid w:val="00254189"/>
    <w:rsid w:val="00254CEB"/>
    <w:rsid w:val="00255A8C"/>
    <w:rsid w:val="00256051"/>
    <w:rsid w:val="002562CC"/>
    <w:rsid w:val="00256CCD"/>
    <w:rsid w:val="00257487"/>
    <w:rsid w:val="00260940"/>
    <w:rsid w:val="00260D58"/>
    <w:rsid w:val="0026118B"/>
    <w:rsid w:val="00261408"/>
    <w:rsid w:val="00261AD3"/>
    <w:rsid w:val="00261E77"/>
    <w:rsid w:val="00261F8E"/>
    <w:rsid w:val="002627A4"/>
    <w:rsid w:val="00263E8B"/>
    <w:rsid w:val="002648EE"/>
    <w:rsid w:val="002651E4"/>
    <w:rsid w:val="00265E19"/>
    <w:rsid w:val="00266380"/>
    <w:rsid w:val="00266613"/>
    <w:rsid w:val="00267671"/>
    <w:rsid w:val="0026792E"/>
    <w:rsid w:val="00270114"/>
    <w:rsid w:val="00271490"/>
    <w:rsid w:val="00271FC4"/>
    <w:rsid w:val="00273FB8"/>
    <w:rsid w:val="0027411E"/>
    <w:rsid w:val="00274A0F"/>
    <w:rsid w:val="002757A7"/>
    <w:rsid w:val="002769A8"/>
    <w:rsid w:val="002769CE"/>
    <w:rsid w:val="00282A4D"/>
    <w:rsid w:val="002858DF"/>
    <w:rsid w:val="002861E6"/>
    <w:rsid w:val="002928C4"/>
    <w:rsid w:val="00293E1A"/>
    <w:rsid w:val="00294394"/>
    <w:rsid w:val="00294A0E"/>
    <w:rsid w:val="00294FD8"/>
    <w:rsid w:val="00295F3F"/>
    <w:rsid w:val="00297293"/>
    <w:rsid w:val="002973A6"/>
    <w:rsid w:val="00297530"/>
    <w:rsid w:val="002A1283"/>
    <w:rsid w:val="002A4F64"/>
    <w:rsid w:val="002A6643"/>
    <w:rsid w:val="002A6B78"/>
    <w:rsid w:val="002A77EB"/>
    <w:rsid w:val="002B1B67"/>
    <w:rsid w:val="002B228A"/>
    <w:rsid w:val="002B3055"/>
    <w:rsid w:val="002B455D"/>
    <w:rsid w:val="002B496D"/>
    <w:rsid w:val="002B4B4B"/>
    <w:rsid w:val="002B4B9D"/>
    <w:rsid w:val="002B5BB2"/>
    <w:rsid w:val="002B5CE6"/>
    <w:rsid w:val="002B5D4E"/>
    <w:rsid w:val="002B64ED"/>
    <w:rsid w:val="002B663C"/>
    <w:rsid w:val="002B7336"/>
    <w:rsid w:val="002C0D31"/>
    <w:rsid w:val="002C0D34"/>
    <w:rsid w:val="002C22ED"/>
    <w:rsid w:val="002C29C5"/>
    <w:rsid w:val="002C2C92"/>
    <w:rsid w:val="002C4064"/>
    <w:rsid w:val="002C4ED4"/>
    <w:rsid w:val="002C50C1"/>
    <w:rsid w:val="002C5C2B"/>
    <w:rsid w:val="002C5C3B"/>
    <w:rsid w:val="002C6FA0"/>
    <w:rsid w:val="002C716F"/>
    <w:rsid w:val="002C79DE"/>
    <w:rsid w:val="002D1620"/>
    <w:rsid w:val="002D1FA4"/>
    <w:rsid w:val="002D2CEC"/>
    <w:rsid w:val="002D2E28"/>
    <w:rsid w:val="002D3865"/>
    <w:rsid w:val="002D55DF"/>
    <w:rsid w:val="002D5FE0"/>
    <w:rsid w:val="002D6C32"/>
    <w:rsid w:val="002D773D"/>
    <w:rsid w:val="002E3FB2"/>
    <w:rsid w:val="002E4571"/>
    <w:rsid w:val="002E59B6"/>
    <w:rsid w:val="002E5B65"/>
    <w:rsid w:val="002E644A"/>
    <w:rsid w:val="002E64C8"/>
    <w:rsid w:val="002E64E0"/>
    <w:rsid w:val="002E70CC"/>
    <w:rsid w:val="002F0C2C"/>
    <w:rsid w:val="002F0F70"/>
    <w:rsid w:val="002F0FAD"/>
    <w:rsid w:val="002F11D4"/>
    <w:rsid w:val="002F1411"/>
    <w:rsid w:val="002F1CED"/>
    <w:rsid w:val="002F1D9B"/>
    <w:rsid w:val="002F207C"/>
    <w:rsid w:val="002F23B6"/>
    <w:rsid w:val="002F38BE"/>
    <w:rsid w:val="002F395A"/>
    <w:rsid w:val="002F582B"/>
    <w:rsid w:val="002F653D"/>
    <w:rsid w:val="00301369"/>
    <w:rsid w:val="00302828"/>
    <w:rsid w:val="00302DA4"/>
    <w:rsid w:val="003040A3"/>
    <w:rsid w:val="0030482B"/>
    <w:rsid w:val="00304E55"/>
    <w:rsid w:val="003051B7"/>
    <w:rsid w:val="00305B91"/>
    <w:rsid w:val="00305F44"/>
    <w:rsid w:val="00306D33"/>
    <w:rsid w:val="00306DF2"/>
    <w:rsid w:val="003121C4"/>
    <w:rsid w:val="003127D9"/>
    <w:rsid w:val="00313BF7"/>
    <w:rsid w:val="0031497C"/>
    <w:rsid w:val="0031550E"/>
    <w:rsid w:val="00315AB9"/>
    <w:rsid w:val="00315D0D"/>
    <w:rsid w:val="00316810"/>
    <w:rsid w:val="00320A2B"/>
    <w:rsid w:val="003225E0"/>
    <w:rsid w:val="0032349B"/>
    <w:rsid w:val="00323F0C"/>
    <w:rsid w:val="00324ED5"/>
    <w:rsid w:val="00325657"/>
    <w:rsid w:val="003268FB"/>
    <w:rsid w:val="00327AD2"/>
    <w:rsid w:val="00333024"/>
    <w:rsid w:val="00335496"/>
    <w:rsid w:val="003358CF"/>
    <w:rsid w:val="00340AC0"/>
    <w:rsid w:val="00340B9D"/>
    <w:rsid w:val="00342375"/>
    <w:rsid w:val="00342F3F"/>
    <w:rsid w:val="00343DBE"/>
    <w:rsid w:val="003448D9"/>
    <w:rsid w:val="00344925"/>
    <w:rsid w:val="0034552D"/>
    <w:rsid w:val="0034717A"/>
    <w:rsid w:val="00347B6C"/>
    <w:rsid w:val="00350527"/>
    <w:rsid w:val="0035078B"/>
    <w:rsid w:val="00351DFB"/>
    <w:rsid w:val="00351FB7"/>
    <w:rsid w:val="0035293F"/>
    <w:rsid w:val="0035297E"/>
    <w:rsid w:val="00353E8E"/>
    <w:rsid w:val="00354461"/>
    <w:rsid w:val="00356494"/>
    <w:rsid w:val="0035768E"/>
    <w:rsid w:val="00357877"/>
    <w:rsid w:val="00360D26"/>
    <w:rsid w:val="0036109F"/>
    <w:rsid w:val="003610C2"/>
    <w:rsid w:val="00362EB6"/>
    <w:rsid w:val="0036343E"/>
    <w:rsid w:val="00365454"/>
    <w:rsid w:val="003660D7"/>
    <w:rsid w:val="00367485"/>
    <w:rsid w:val="00371340"/>
    <w:rsid w:val="00371E21"/>
    <w:rsid w:val="00372F1F"/>
    <w:rsid w:val="00372F5F"/>
    <w:rsid w:val="00373565"/>
    <w:rsid w:val="0037436F"/>
    <w:rsid w:val="00374857"/>
    <w:rsid w:val="0037525C"/>
    <w:rsid w:val="0037574D"/>
    <w:rsid w:val="00376263"/>
    <w:rsid w:val="00376D40"/>
    <w:rsid w:val="00376DE8"/>
    <w:rsid w:val="003802E0"/>
    <w:rsid w:val="00380C8F"/>
    <w:rsid w:val="003818D6"/>
    <w:rsid w:val="00381C57"/>
    <w:rsid w:val="003823E4"/>
    <w:rsid w:val="00383130"/>
    <w:rsid w:val="003851B0"/>
    <w:rsid w:val="00387951"/>
    <w:rsid w:val="00387B95"/>
    <w:rsid w:val="00390E48"/>
    <w:rsid w:val="003915B5"/>
    <w:rsid w:val="0039186F"/>
    <w:rsid w:val="00392395"/>
    <w:rsid w:val="003928F0"/>
    <w:rsid w:val="003972C0"/>
    <w:rsid w:val="0039790F"/>
    <w:rsid w:val="003A1D6F"/>
    <w:rsid w:val="003A23DD"/>
    <w:rsid w:val="003A254F"/>
    <w:rsid w:val="003A2C42"/>
    <w:rsid w:val="003A343C"/>
    <w:rsid w:val="003A3A0A"/>
    <w:rsid w:val="003A3E62"/>
    <w:rsid w:val="003A3FB1"/>
    <w:rsid w:val="003A4186"/>
    <w:rsid w:val="003A6040"/>
    <w:rsid w:val="003A66BD"/>
    <w:rsid w:val="003A70E7"/>
    <w:rsid w:val="003B1C8C"/>
    <w:rsid w:val="003B2A68"/>
    <w:rsid w:val="003B316F"/>
    <w:rsid w:val="003B3628"/>
    <w:rsid w:val="003B5731"/>
    <w:rsid w:val="003B5983"/>
    <w:rsid w:val="003B7587"/>
    <w:rsid w:val="003B75A2"/>
    <w:rsid w:val="003C1768"/>
    <w:rsid w:val="003C1894"/>
    <w:rsid w:val="003C2AF0"/>
    <w:rsid w:val="003C34A2"/>
    <w:rsid w:val="003C3651"/>
    <w:rsid w:val="003C43DF"/>
    <w:rsid w:val="003C440C"/>
    <w:rsid w:val="003C5907"/>
    <w:rsid w:val="003C59B6"/>
    <w:rsid w:val="003C6EA6"/>
    <w:rsid w:val="003C781C"/>
    <w:rsid w:val="003D01E9"/>
    <w:rsid w:val="003D0597"/>
    <w:rsid w:val="003D1EC7"/>
    <w:rsid w:val="003D29F2"/>
    <w:rsid w:val="003D2AAC"/>
    <w:rsid w:val="003D2D4C"/>
    <w:rsid w:val="003D2E27"/>
    <w:rsid w:val="003E1058"/>
    <w:rsid w:val="003E12C4"/>
    <w:rsid w:val="003E3EF5"/>
    <w:rsid w:val="003E4CCD"/>
    <w:rsid w:val="003E5789"/>
    <w:rsid w:val="003E6D52"/>
    <w:rsid w:val="003E7D41"/>
    <w:rsid w:val="003F04C0"/>
    <w:rsid w:val="003F07B2"/>
    <w:rsid w:val="003F3791"/>
    <w:rsid w:val="003F3C76"/>
    <w:rsid w:val="003F5669"/>
    <w:rsid w:val="003F6181"/>
    <w:rsid w:val="003F697B"/>
    <w:rsid w:val="003F76E6"/>
    <w:rsid w:val="003F7AFF"/>
    <w:rsid w:val="00400CB3"/>
    <w:rsid w:val="00401386"/>
    <w:rsid w:val="00401457"/>
    <w:rsid w:val="004047E1"/>
    <w:rsid w:val="00405087"/>
    <w:rsid w:val="004063FF"/>
    <w:rsid w:val="004078FA"/>
    <w:rsid w:val="004079CD"/>
    <w:rsid w:val="00410AC9"/>
    <w:rsid w:val="00410B32"/>
    <w:rsid w:val="004126A0"/>
    <w:rsid w:val="00412E69"/>
    <w:rsid w:val="00413374"/>
    <w:rsid w:val="00414901"/>
    <w:rsid w:val="00415492"/>
    <w:rsid w:val="00416F2F"/>
    <w:rsid w:val="00416FC1"/>
    <w:rsid w:val="00417041"/>
    <w:rsid w:val="004178B0"/>
    <w:rsid w:val="004205F8"/>
    <w:rsid w:val="00420674"/>
    <w:rsid w:val="00421743"/>
    <w:rsid w:val="00422F6D"/>
    <w:rsid w:val="00422FA1"/>
    <w:rsid w:val="00424429"/>
    <w:rsid w:val="0042458E"/>
    <w:rsid w:val="004250DF"/>
    <w:rsid w:val="004256FD"/>
    <w:rsid w:val="00425D5A"/>
    <w:rsid w:val="004268F9"/>
    <w:rsid w:val="00426995"/>
    <w:rsid w:val="00426F4B"/>
    <w:rsid w:val="00427D1B"/>
    <w:rsid w:val="00427F49"/>
    <w:rsid w:val="00427F6E"/>
    <w:rsid w:val="00430142"/>
    <w:rsid w:val="00430434"/>
    <w:rsid w:val="00430454"/>
    <w:rsid w:val="004313A4"/>
    <w:rsid w:val="00431908"/>
    <w:rsid w:val="00431FDE"/>
    <w:rsid w:val="00432063"/>
    <w:rsid w:val="00432150"/>
    <w:rsid w:val="00437063"/>
    <w:rsid w:val="00437D77"/>
    <w:rsid w:val="00437DFD"/>
    <w:rsid w:val="0044000A"/>
    <w:rsid w:val="004400D7"/>
    <w:rsid w:val="00440C76"/>
    <w:rsid w:val="00441ACD"/>
    <w:rsid w:val="00441CE8"/>
    <w:rsid w:val="0044248F"/>
    <w:rsid w:val="004432D4"/>
    <w:rsid w:val="00444BD1"/>
    <w:rsid w:val="00445BDA"/>
    <w:rsid w:val="00445DCF"/>
    <w:rsid w:val="004461BF"/>
    <w:rsid w:val="00451255"/>
    <w:rsid w:val="00452AB9"/>
    <w:rsid w:val="00453367"/>
    <w:rsid w:val="00455656"/>
    <w:rsid w:val="00456AA1"/>
    <w:rsid w:val="00457B62"/>
    <w:rsid w:val="0046041E"/>
    <w:rsid w:val="004620AD"/>
    <w:rsid w:val="004625BA"/>
    <w:rsid w:val="00463487"/>
    <w:rsid w:val="004635DE"/>
    <w:rsid w:val="00463717"/>
    <w:rsid w:val="00465613"/>
    <w:rsid w:val="0046656E"/>
    <w:rsid w:val="004667E4"/>
    <w:rsid w:val="00471797"/>
    <w:rsid w:val="00473257"/>
    <w:rsid w:val="00475456"/>
    <w:rsid w:val="00477091"/>
    <w:rsid w:val="00477573"/>
    <w:rsid w:val="00480418"/>
    <w:rsid w:val="00480636"/>
    <w:rsid w:val="00480A98"/>
    <w:rsid w:val="00480AE7"/>
    <w:rsid w:val="0048115F"/>
    <w:rsid w:val="00481903"/>
    <w:rsid w:val="00481C4B"/>
    <w:rsid w:val="00481E57"/>
    <w:rsid w:val="00483053"/>
    <w:rsid w:val="0048339A"/>
    <w:rsid w:val="00486D86"/>
    <w:rsid w:val="004874CD"/>
    <w:rsid w:val="0049015A"/>
    <w:rsid w:val="004901E5"/>
    <w:rsid w:val="0049022E"/>
    <w:rsid w:val="004914B9"/>
    <w:rsid w:val="00492842"/>
    <w:rsid w:val="0049368F"/>
    <w:rsid w:val="00496829"/>
    <w:rsid w:val="004972FA"/>
    <w:rsid w:val="004A0530"/>
    <w:rsid w:val="004A0643"/>
    <w:rsid w:val="004A0EEB"/>
    <w:rsid w:val="004A2694"/>
    <w:rsid w:val="004A3FF6"/>
    <w:rsid w:val="004A469B"/>
    <w:rsid w:val="004A64D7"/>
    <w:rsid w:val="004A67EB"/>
    <w:rsid w:val="004A7F75"/>
    <w:rsid w:val="004B0722"/>
    <w:rsid w:val="004B0C9B"/>
    <w:rsid w:val="004B116D"/>
    <w:rsid w:val="004B1D97"/>
    <w:rsid w:val="004B51C5"/>
    <w:rsid w:val="004B55E4"/>
    <w:rsid w:val="004B6982"/>
    <w:rsid w:val="004B77D3"/>
    <w:rsid w:val="004B7A75"/>
    <w:rsid w:val="004B7F43"/>
    <w:rsid w:val="004C00C4"/>
    <w:rsid w:val="004C1316"/>
    <w:rsid w:val="004C1D31"/>
    <w:rsid w:val="004C2AB6"/>
    <w:rsid w:val="004C374B"/>
    <w:rsid w:val="004C70EA"/>
    <w:rsid w:val="004D087D"/>
    <w:rsid w:val="004D0D87"/>
    <w:rsid w:val="004D30B3"/>
    <w:rsid w:val="004D3403"/>
    <w:rsid w:val="004D3809"/>
    <w:rsid w:val="004D384B"/>
    <w:rsid w:val="004D3F09"/>
    <w:rsid w:val="004D4252"/>
    <w:rsid w:val="004D4667"/>
    <w:rsid w:val="004D5276"/>
    <w:rsid w:val="004D5FBE"/>
    <w:rsid w:val="004D67A2"/>
    <w:rsid w:val="004D67AC"/>
    <w:rsid w:val="004D73B8"/>
    <w:rsid w:val="004D760C"/>
    <w:rsid w:val="004E0AC3"/>
    <w:rsid w:val="004E161D"/>
    <w:rsid w:val="004E1887"/>
    <w:rsid w:val="004E2471"/>
    <w:rsid w:val="004E343E"/>
    <w:rsid w:val="004E4405"/>
    <w:rsid w:val="004E4EF1"/>
    <w:rsid w:val="004E661E"/>
    <w:rsid w:val="004E6BD5"/>
    <w:rsid w:val="004E7981"/>
    <w:rsid w:val="004E79DC"/>
    <w:rsid w:val="004E7BEC"/>
    <w:rsid w:val="004F04ED"/>
    <w:rsid w:val="004F19C8"/>
    <w:rsid w:val="004F3521"/>
    <w:rsid w:val="004F3C49"/>
    <w:rsid w:val="004F599F"/>
    <w:rsid w:val="004F68BD"/>
    <w:rsid w:val="00501CD4"/>
    <w:rsid w:val="00501E50"/>
    <w:rsid w:val="005045EC"/>
    <w:rsid w:val="005056DD"/>
    <w:rsid w:val="005057D0"/>
    <w:rsid w:val="00505C7F"/>
    <w:rsid w:val="005060A4"/>
    <w:rsid w:val="00506867"/>
    <w:rsid w:val="00507C16"/>
    <w:rsid w:val="0051069E"/>
    <w:rsid w:val="00511894"/>
    <w:rsid w:val="00513332"/>
    <w:rsid w:val="00513BF5"/>
    <w:rsid w:val="00520C85"/>
    <w:rsid w:val="00520FEE"/>
    <w:rsid w:val="0052245B"/>
    <w:rsid w:val="00522DA2"/>
    <w:rsid w:val="0052357E"/>
    <w:rsid w:val="00523652"/>
    <w:rsid w:val="00523F02"/>
    <w:rsid w:val="00524DE1"/>
    <w:rsid w:val="0052631B"/>
    <w:rsid w:val="00532AF3"/>
    <w:rsid w:val="00533CA8"/>
    <w:rsid w:val="00534416"/>
    <w:rsid w:val="0053470B"/>
    <w:rsid w:val="00535674"/>
    <w:rsid w:val="00535C1E"/>
    <w:rsid w:val="00535E1B"/>
    <w:rsid w:val="00537160"/>
    <w:rsid w:val="00537885"/>
    <w:rsid w:val="005402EF"/>
    <w:rsid w:val="00540469"/>
    <w:rsid w:val="0054153E"/>
    <w:rsid w:val="0054253E"/>
    <w:rsid w:val="00543338"/>
    <w:rsid w:val="00546F77"/>
    <w:rsid w:val="00550212"/>
    <w:rsid w:val="00551BFF"/>
    <w:rsid w:val="00553822"/>
    <w:rsid w:val="005551A1"/>
    <w:rsid w:val="00555780"/>
    <w:rsid w:val="005563F3"/>
    <w:rsid w:val="00557BDF"/>
    <w:rsid w:val="00560102"/>
    <w:rsid w:val="00560EA3"/>
    <w:rsid w:val="00561367"/>
    <w:rsid w:val="0056175E"/>
    <w:rsid w:val="005619C4"/>
    <w:rsid w:val="00561AF7"/>
    <w:rsid w:val="00562FB2"/>
    <w:rsid w:val="00564510"/>
    <w:rsid w:val="00564AA7"/>
    <w:rsid w:val="00564B8F"/>
    <w:rsid w:val="0056564E"/>
    <w:rsid w:val="00566176"/>
    <w:rsid w:val="00567AC5"/>
    <w:rsid w:val="00567DA4"/>
    <w:rsid w:val="005702AF"/>
    <w:rsid w:val="00570630"/>
    <w:rsid w:val="00570F8C"/>
    <w:rsid w:val="00572357"/>
    <w:rsid w:val="00572707"/>
    <w:rsid w:val="005728F0"/>
    <w:rsid w:val="00572C91"/>
    <w:rsid w:val="00573F3B"/>
    <w:rsid w:val="00574178"/>
    <w:rsid w:val="00580953"/>
    <w:rsid w:val="005815CC"/>
    <w:rsid w:val="00583071"/>
    <w:rsid w:val="00583AA2"/>
    <w:rsid w:val="00587F4B"/>
    <w:rsid w:val="005915E4"/>
    <w:rsid w:val="00591B84"/>
    <w:rsid w:val="00593EBB"/>
    <w:rsid w:val="0059517F"/>
    <w:rsid w:val="00596637"/>
    <w:rsid w:val="00597C88"/>
    <w:rsid w:val="005A3915"/>
    <w:rsid w:val="005A55F1"/>
    <w:rsid w:val="005A57C7"/>
    <w:rsid w:val="005A5852"/>
    <w:rsid w:val="005A67B8"/>
    <w:rsid w:val="005A72AA"/>
    <w:rsid w:val="005A74D9"/>
    <w:rsid w:val="005B03E9"/>
    <w:rsid w:val="005B0859"/>
    <w:rsid w:val="005B16B8"/>
    <w:rsid w:val="005B16FB"/>
    <w:rsid w:val="005B1AE5"/>
    <w:rsid w:val="005B2152"/>
    <w:rsid w:val="005B2204"/>
    <w:rsid w:val="005B2BD7"/>
    <w:rsid w:val="005B3638"/>
    <w:rsid w:val="005B4A96"/>
    <w:rsid w:val="005B5559"/>
    <w:rsid w:val="005B5CB8"/>
    <w:rsid w:val="005B6687"/>
    <w:rsid w:val="005B6D40"/>
    <w:rsid w:val="005C2D37"/>
    <w:rsid w:val="005C2DA0"/>
    <w:rsid w:val="005C3E27"/>
    <w:rsid w:val="005C4C8B"/>
    <w:rsid w:val="005C5DBD"/>
    <w:rsid w:val="005C6111"/>
    <w:rsid w:val="005C7D5C"/>
    <w:rsid w:val="005D1D04"/>
    <w:rsid w:val="005D4623"/>
    <w:rsid w:val="005D4F1B"/>
    <w:rsid w:val="005D7D6E"/>
    <w:rsid w:val="005E0873"/>
    <w:rsid w:val="005E0FC6"/>
    <w:rsid w:val="005E1335"/>
    <w:rsid w:val="005E29B1"/>
    <w:rsid w:val="005E3338"/>
    <w:rsid w:val="005E4628"/>
    <w:rsid w:val="005E7355"/>
    <w:rsid w:val="005F2335"/>
    <w:rsid w:val="005F3369"/>
    <w:rsid w:val="005F4A2B"/>
    <w:rsid w:val="005F4BAB"/>
    <w:rsid w:val="005F4CA7"/>
    <w:rsid w:val="005F4F68"/>
    <w:rsid w:val="005F5F7B"/>
    <w:rsid w:val="005F66C5"/>
    <w:rsid w:val="005F7738"/>
    <w:rsid w:val="00600091"/>
    <w:rsid w:val="0060035E"/>
    <w:rsid w:val="006013B1"/>
    <w:rsid w:val="006013B3"/>
    <w:rsid w:val="00601D6E"/>
    <w:rsid w:val="00602A3F"/>
    <w:rsid w:val="00602FE6"/>
    <w:rsid w:val="006036E3"/>
    <w:rsid w:val="00604979"/>
    <w:rsid w:val="00605396"/>
    <w:rsid w:val="006064F5"/>
    <w:rsid w:val="00606532"/>
    <w:rsid w:val="00606C4D"/>
    <w:rsid w:val="006104BE"/>
    <w:rsid w:val="00610558"/>
    <w:rsid w:val="00610E06"/>
    <w:rsid w:val="00611DF8"/>
    <w:rsid w:val="00611E11"/>
    <w:rsid w:val="00612704"/>
    <w:rsid w:val="00612F88"/>
    <w:rsid w:val="00613421"/>
    <w:rsid w:val="0061497D"/>
    <w:rsid w:val="006154D6"/>
    <w:rsid w:val="00615A95"/>
    <w:rsid w:val="00615B48"/>
    <w:rsid w:val="00616019"/>
    <w:rsid w:val="00616BD8"/>
    <w:rsid w:val="00616F00"/>
    <w:rsid w:val="00617B8C"/>
    <w:rsid w:val="00620988"/>
    <w:rsid w:val="00620B50"/>
    <w:rsid w:val="00621247"/>
    <w:rsid w:val="006219E5"/>
    <w:rsid w:val="00622130"/>
    <w:rsid w:val="006228FE"/>
    <w:rsid w:val="00625CC2"/>
    <w:rsid w:val="00626D8F"/>
    <w:rsid w:val="00626DFA"/>
    <w:rsid w:val="00627AC9"/>
    <w:rsid w:val="006302C1"/>
    <w:rsid w:val="006305AA"/>
    <w:rsid w:val="00630DFA"/>
    <w:rsid w:val="0063157C"/>
    <w:rsid w:val="0063162B"/>
    <w:rsid w:val="006320FD"/>
    <w:rsid w:val="00632C9C"/>
    <w:rsid w:val="00633150"/>
    <w:rsid w:val="006333DD"/>
    <w:rsid w:val="006350D4"/>
    <w:rsid w:val="00635385"/>
    <w:rsid w:val="00635DDA"/>
    <w:rsid w:val="00636C17"/>
    <w:rsid w:val="00637720"/>
    <w:rsid w:val="00637826"/>
    <w:rsid w:val="00637BA6"/>
    <w:rsid w:val="0064044A"/>
    <w:rsid w:val="00640460"/>
    <w:rsid w:val="00641662"/>
    <w:rsid w:val="0064198D"/>
    <w:rsid w:val="00641FE4"/>
    <w:rsid w:val="0064322E"/>
    <w:rsid w:val="00645849"/>
    <w:rsid w:val="006463C5"/>
    <w:rsid w:val="00646B6A"/>
    <w:rsid w:val="00647432"/>
    <w:rsid w:val="00647FCE"/>
    <w:rsid w:val="0065008A"/>
    <w:rsid w:val="00650926"/>
    <w:rsid w:val="00650E48"/>
    <w:rsid w:val="00650F3A"/>
    <w:rsid w:val="0065145B"/>
    <w:rsid w:val="00651AF1"/>
    <w:rsid w:val="00651C5D"/>
    <w:rsid w:val="006529B9"/>
    <w:rsid w:val="00652A8B"/>
    <w:rsid w:val="006535BE"/>
    <w:rsid w:val="00653DC4"/>
    <w:rsid w:val="00653F57"/>
    <w:rsid w:val="0065511D"/>
    <w:rsid w:val="0065612D"/>
    <w:rsid w:val="006576FC"/>
    <w:rsid w:val="00660B71"/>
    <w:rsid w:val="00661197"/>
    <w:rsid w:val="006611F9"/>
    <w:rsid w:val="00661A8F"/>
    <w:rsid w:val="00662EA8"/>
    <w:rsid w:val="00666090"/>
    <w:rsid w:val="0066629E"/>
    <w:rsid w:val="0066677B"/>
    <w:rsid w:val="00671398"/>
    <w:rsid w:val="00671ED1"/>
    <w:rsid w:val="00672994"/>
    <w:rsid w:val="00672E42"/>
    <w:rsid w:val="00673259"/>
    <w:rsid w:val="006738A1"/>
    <w:rsid w:val="00673A89"/>
    <w:rsid w:val="00674722"/>
    <w:rsid w:val="00675EB1"/>
    <w:rsid w:val="00680312"/>
    <w:rsid w:val="00680343"/>
    <w:rsid w:val="006804CA"/>
    <w:rsid w:val="00681D87"/>
    <w:rsid w:val="0068243D"/>
    <w:rsid w:val="00683C84"/>
    <w:rsid w:val="00683CD1"/>
    <w:rsid w:val="00684656"/>
    <w:rsid w:val="006856EA"/>
    <w:rsid w:val="00686198"/>
    <w:rsid w:val="0068645F"/>
    <w:rsid w:val="00686606"/>
    <w:rsid w:val="006867B3"/>
    <w:rsid w:val="0068756F"/>
    <w:rsid w:val="00687E1F"/>
    <w:rsid w:val="00690060"/>
    <w:rsid w:val="006905E7"/>
    <w:rsid w:val="006929C9"/>
    <w:rsid w:val="00693CFD"/>
    <w:rsid w:val="006940DB"/>
    <w:rsid w:val="0069618F"/>
    <w:rsid w:val="00697397"/>
    <w:rsid w:val="006A013E"/>
    <w:rsid w:val="006A0B0C"/>
    <w:rsid w:val="006A0C40"/>
    <w:rsid w:val="006A0CD6"/>
    <w:rsid w:val="006A2399"/>
    <w:rsid w:val="006A3AB4"/>
    <w:rsid w:val="006A40C4"/>
    <w:rsid w:val="006A4252"/>
    <w:rsid w:val="006A4808"/>
    <w:rsid w:val="006A4AE3"/>
    <w:rsid w:val="006A50C8"/>
    <w:rsid w:val="006A6077"/>
    <w:rsid w:val="006A6876"/>
    <w:rsid w:val="006B0A3B"/>
    <w:rsid w:val="006B1CCC"/>
    <w:rsid w:val="006B2279"/>
    <w:rsid w:val="006B2AAB"/>
    <w:rsid w:val="006B3365"/>
    <w:rsid w:val="006B3421"/>
    <w:rsid w:val="006B42B1"/>
    <w:rsid w:val="006B6B11"/>
    <w:rsid w:val="006B6E5B"/>
    <w:rsid w:val="006C1E00"/>
    <w:rsid w:val="006C4D5E"/>
    <w:rsid w:val="006C4E20"/>
    <w:rsid w:val="006C6382"/>
    <w:rsid w:val="006C7D9D"/>
    <w:rsid w:val="006D0BBC"/>
    <w:rsid w:val="006D0E74"/>
    <w:rsid w:val="006D1235"/>
    <w:rsid w:val="006D1897"/>
    <w:rsid w:val="006D28CB"/>
    <w:rsid w:val="006D2B99"/>
    <w:rsid w:val="006D4740"/>
    <w:rsid w:val="006D57E3"/>
    <w:rsid w:val="006D5844"/>
    <w:rsid w:val="006D6104"/>
    <w:rsid w:val="006D659F"/>
    <w:rsid w:val="006E0456"/>
    <w:rsid w:val="006E0CF5"/>
    <w:rsid w:val="006E28B9"/>
    <w:rsid w:val="006E2CE4"/>
    <w:rsid w:val="006E4EAB"/>
    <w:rsid w:val="006E55E5"/>
    <w:rsid w:val="006E5982"/>
    <w:rsid w:val="006E796B"/>
    <w:rsid w:val="006F07B1"/>
    <w:rsid w:val="006F12BF"/>
    <w:rsid w:val="006F2970"/>
    <w:rsid w:val="006F37B8"/>
    <w:rsid w:val="006F5877"/>
    <w:rsid w:val="006F7292"/>
    <w:rsid w:val="006F74B0"/>
    <w:rsid w:val="006F77B5"/>
    <w:rsid w:val="007007C0"/>
    <w:rsid w:val="00703019"/>
    <w:rsid w:val="007038EC"/>
    <w:rsid w:val="00703F5B"/>
    <w:rsid w:val="00704455"/>
    <w:rsid w:val="00707807"/>
    <w:rsid w:val="0071129D"/>
    <w:rsid w:val="00712E10"/>
    <w:rsid w:val="00712FA6"/>
    <w:rsid w:val="00715521"/>
    <w:rsid w:val="0071646A"/>
    <w:rsid w:val="00717464"/>
    <w:rsid w:val="00717A45"/>
    <w:rsid w:val="007210B1"/>
    <w:rsid w:val="0072110B"/>
    <w:rsid w:val="0072174A"/>
    <w:rsid w:val="00721829"/>
    <w:rsid w:val="00721ABB"/>
    <w:rsid w:val="00721BD8"/>
    <w:rsid w:val="00723430"/>
    <w:rsid w:val="00723D9F"/>
    <w:rsid w:val="00724093"/>
    <w:rsid w:val="00724098"/>
    <w:rsid w:val="0072430C"/>
    <w:rsid w:val="0072460C"/>
    <w:rsid w:val="00725127"/>
    <w:rsid w:val="00725F16"/>
    <w:rsid w:val="00726011"/>
    <w:rsid w:val="007260B5"/>
    <w:rsid w:val="0072696B"/>
    <w:rsid w:val="007269B4"/>
    <w:rsid w:val="00726F96"/>
    <w:rsid w:val="00730DF5"/>
    <w:rsid w:val="00731875"/>
    <w:rsid w:val="00731AD6"/>
    <w:rsid w:val="0073209D"/>
    <w:rsid w:val="0073243A"/>
    <w:rsid w:val="00732A1D"/>
    <w:rsid w:val="00732A6C"/>
    <w:rsid w:val="007337E4"/>
    <w:rsid w:val="00736A0D"/>
    <w:rsid w:val="00736DDD"/>
    <w:rsid w:val="00736DFD"/>
    <w:rsid w:val="007400B2"/>
    <w:rsid w:val="007403BB"/>
    <w:rsid w:val="00740622"/>
    <w:rsid w:val="007425D0"/>
    <w:rsid w:val="00742728"/>
    <w:rsid w:val="00743318"/>
    <w:rsid w:val="00743BBE"/>
    <w:rsid w:val="0074452E"/>
    <w:rsid w:val="007475F0"/>
    <w:rsid w:val="00747E2B"/>
    <w:rsid w:val="007529DD"/>
    <w:rsid w:val="00753BA8"/>
    <w:rsid w:val="007540E1"/>
    <w:rsid w:val="007549A4"/>
    <w:rsid w:val="0075526A"/>
    <w:rsid w:val="00755A82"/>
    <w:rsid w:val="00761B2B"/>
    <w:rsid w:val="00761BD8"/>
    <w:rsid w:val="007625E0"/>
    <w:rsid w:val="00762793"/>
    <w:rsid w:val="007630A7"/>
    <w:rsid w:val="00765BF6"/>
    <w:rsid w:val="00766F4B"/>
    <w:rsid w:val="00770199"/>
    <w:rsid w:val="007704C7"/>
    <w:rsid w:val="00770514"/>
    <w:rsid w:val="00770CD5"/>
    <w:rsid w:val="00770EA3"/>
    <w:rsid w:val="00770EBB"/>
    <w:rsid w:val="00771001"/>
    <w:rsid w:val="00772302"/>
    <w:rsid w:val="00772628"/>
    <w:rsid w:val="00772ABD"/>
    <w:rsid w:val="00775B79"/>
    <w:rsid w:val="00775F38"/>
    <w:rsid w:val="00776354"/>
    <w:rsid w:val="00776EC1"/>
    <w:rsid w:val="00776F31"/>
    <w:rsid w:val="00781265"/>
    <w:rsid w:val="007830B3"/>
    <w:rsid w:val="00783958"/>
    <w:rsid w:val="00784DD9"/>
    <w:rsid w:val="00785283"/>
    <w:rsid w:val="0078539E"/>
    <w:rsid w:val="0078616D"/>
    <w:rsid w:val="00786E89"/>
    <w:rsid w:val="00787581"/>
    <w:rsid w:val="00787A5B"/>
    <w:rsid w:val="00787F4B"/>
    <w:rsid w:val="007904AE"/>
    <w:rsid w:val="00791C98"/>
    <w:rsid w:val="0079238E"/>
    <w:rsid w:val="007930B0"/>
    <w:rsid w:val="007938DE"/>
    <w:rsid w:val="00793BE6"/>
    <w:rsid w:val="00795740"/>
    <w:rsid w:val="0079666A"/>
    <w:rsid w:val="007A1018"/>
    <w:rsid w:val="007A204F"/>
    <w:rsid w:val="007A2C63"/>
    <w:rsid w:val="007A4298"/>
    <w:rsid w:val="007A55E4"/>
    <w:rsid w:val="007A60E3"/>
    <w:rsid w:val="007A67CC"/>
    <w:rsid w:val="007A6D2E"/>
    <w:rsid w:val="007A6FE4"/>
    <w:rsid w:val="007A7406"/>
    <w:rsid w:val="007A77C6"/>
    <w:rsid w:val="007A7859"/>
    <w:rsid w:val="007B090E"/>
    <w:rsid w:val="007B1596"/>
    <w:rsid w:val="007B2F9E"/>
    <w:rsid w:val="007B2FB6"/>
    <w:rsid w:val="007B5E06"/>
    <w:rsid w:val="007B708D"/>
    <w:rsid w:val="007C0B82"/>
    <w:rsid w:val="007C0E34"/>
    <w:rsid w:val="007C1754"/>
    <w:rsid w:val="007C1860"/>
    <w:rsid w:val="007C28D3"/>
    <w:rsid w:val="007C30A2"/>
    <w:rsid w:val="007C34A3"/>
    <w:rsid w:val="007C3ACD"/>
    <w:rsid w:val="007C3CE4"/>
    <w:rsid w:val="007C5B49"/>
    <w:rsid w:val="007C5C73"/>
    <w:rsid w:val="007C7242"/>
    <w:rsid w:val="007C7705"/>
    <w:rsid w:val="007D1491"/>
    <w:rsid w:val="007D1580"/>
    <w:rsid w:val="007D1E41"/>
    <w:rsid w:val="007D2782"/>
    <w:rsid w:val="007D297D"/>
    <w:rsid w:val="007D2CB6"/>
    <w:rsid w:val="007D4089"/>
    <w:rsid w:val="007D46FA"/>
    <w:rsid w:val="007D6116"/>
    <w:rsid w:val="007E0188"/>
    <w:rsid w:val="007E5BAD"/>
    <w:rsid w:val="007E6012"/>
    <w:rsid w:val="007E6CA9"/>
    <w:rsid w:val="007E738A"/>
    <w:rsid w:val="007E79D8"/>
    <w:rsid w:val="007F1064"/>
    <w:rsid w:val="007F4067"/>
    <w:rsid w:val="007F51E9"/>
    <w:rsid w:val="007F5312"/>
    <w:rsid w:val="007F75E2"/>
    <w:rsid w:val="007F7FE6"/>
    <w:rsid w:val="00800BB8"/>
    <w:rsid w:val="00802C94"/>
    <w:rsid w:val="00803F91"/>
    <w:rsid w:val="00804BA3"/>
    <w:rsid w:val="00805490"/>
    <w:rsid w:val="0080573C"/>
    <w:rsid w:val="00807B58"/>
    <w:rsid w:val="00810254"/>
    <w:rsid w:val="00811EE5"/>
    <w:rsid w:val="00813600"/>
    <w:rsid w:val="00813977"/>
    <w:rsid w:val="00813FAD"/>
    <w:rsid w:val="008144E3"/>
    <w:rsid w:val="008148FA"/>
    <w:rsid w:val="00815443"/>
    <w:rsid w:val="00815E78"/>
    <w:rsid w:val="0081604E"/>
    <w:rsid w:val="0081612C"/>
    <w:rsid w:val="0081696A"/>
    <w:rsid w:val="00817571"/>
    <w:rsid w:val="00821CD8"/>
    <w:rsid w:val="00822A22"/>
    <w:rsid w:val="00822C9C"/>
    <w:rsid w:val="00824957"/>
    <w:rsid w:val="00825024"/>
    <w:rsid w:val="00825863"/>
    <w:rsid w:val="0082594A"/>
    <w:rsid w:val="008264D2"/>
    <w:rsid w:val="00826501"/>
    <w:rsid w:val="008273C2"/>
    <w:rsid w:val="00827782"/>
    <w:rsid w:val="00827A8F"/>
    <w:rsid w:val="008303C0"/>
    <w:rsid w:val="008307D0"/>
    <w:rsid w:val="0083139C"/>
    <w:rsid w:val="0083359B"/>
    <w:rsid w:val="00833D80"/>
    <w:rsid w:val="008343B4"/>
    <w:rsid w:val="0083571A"/>
    <w:rsid w:val="008423F8"/>
    <w:rsid w:val="00843460"/>
    <w:rsid w:val="00843D6D"/>
    <w:rsid w:val="00844C8A"/>
    <w:rsid w:val="00845386"/>
    <w:rsid w:val="00845642"/>
    <w:rsid w:val="00846992"/>
    <w:rsid w:val="008474F6"/>
    <w:rsid w:val="00847AEF"/>
    <w:rsid w:val="00851F55"/>
    <w:rsid w:val="008550E5"/>
    <w:rsid w:val="00855DE1"/>
    <w:rsid w:val="00856948"/>
    <w:rsid w:val="00860300"/>
    <w:rsid w:val="0086052A"/>
    <w:rsid w:val="00860D86"/>
    <w:rsid w:val="00861046"/>
    <w:rsid w:val="00861104"/>
    <w:rsid w:val="0086224E"/>
    <w:rsid w:val="00862853"/>
    <w:rsid w:val="00862DAE"/>
    <w:rsid w:val="008644BB"/>
    <w:rsid w:val="008660C9"/>
    <w:rsid w:val="00870069"/>
    <w:rsid w:val="00870494"/>
    <w:rsid w:val="00870C5C"/>
    <w:rsid w:val="00870EEC"/>
    <w:rsid w:val="00871E78"/>
    <w:rsid w:val="00874854"/>
    <w:rsid w:val="00875539"/>
    <w:rsid w:val="008755B8"/>
    <w:rsid w:val="00881F9B"/>
    <w:rsid w:val="0088300A"/>
    <w:rsid w:val="008835AE"/>
    <w:rsid w:val="00883CBE"/>
    <w:rsid w:val="00883DE2"/>
    <w:rsid w:val="00885DCE"/>
    <w:rsid w:val="00886D16"/>
    <w:rsid w:val="00886FB4"/>
    <w:rsid w:val="008879E2"/>
    <w:rsid w:val="00887DF7"/>
    <w:rsid w:val="00891C7A"/>
    <w:rsid w:val="008934CB"/>
    <w:rsid w:val="00895097"/>
    <w:rsid w:val="008952BC"/>
    <w:rsid w:val="00895595"/>
    <w:rsid w:val="00896CE4"/>
    <w:rsid w:val="00897919"/>
    <w:rsid w:val="00897EEA"/>
    <w:rsid w:val="008A02CA"/>
    <w:rsid w:val="008A06D4"/>
    <w:rsid w:val="008A13BF"/>
    <w:rsid w:val="008A13DE"/>
    <w:rsid w:val="008A1EA4"/>
    <w:rsid w:val="008A2C88"/>
    <w:rsid w:val="008A2D49"/>
    <w:rsid w:val="008A2E49"/>
    <w:rsid w:val="008A2F52"/>
    <w:rsid w:val="008A30B2"/>
    <w:rsid w:val="008A3509"/>
    <w:rsid w:val="008A3A55"/>
    <w:rsid w:val="008A3CD7"/>
    <w:rsid w:val="008A4041"/>
    <w:rsid w:val="008A531C"/>
    <w:rsid w:val="008A54FD"/>
    <w:rsid w:val="008A7C3A"/>
    <w:rsid w:val="008B0840"/>
    <w:rsid w:val="008B159C"/>
    <w:rsid w:val="008B2825"/>
    <w:rsid w:val="008B2A25"/>
    <w:rsid w:val="008B2B69"/>
    <w:rsid w:val="008B56E2"/>
    <w:rsid w:val="008B5A1C"/>
    <w:rsid w:val="008B6784"/>
    <w:rsid w:val="008B792E"/>
    <w:rsid w:val="008C039C"/>
    <w:rsid w:val="008C387C"/>
    <w:rsid w:val="008C3D70"/>
    <w:rsid w:val="008C4043"/>
    <w:rsid w:val="008C414E"/>
    <w:rsid w:val="008C41E6"/>
    <w:rsid w:val="008C622E"/>
    <w:rsid w:val="008C6F4C"/>
    <w:rsid w:val="008C77B6"/>
    <w:rsid w:val="008D106C"/>
    <w:rsid w:val="008D19E1"/>
    <w:rsid w:val="008D1BFC"/>
    <w:rsid w:val="008D1EEB"/>
    <w:rsid w:val="008D374B"/>
    <w:rsid w:val="008D3C6F"/>
    <w:rsid w:val="008D3F62"/>
    <w:rsid w:val="008D4490"/>
    <w:rsid w:val="008D5F72"/>
    <w:rsid w:val="008D629C"/>
    <w:rsid w:val="008D6742"/>
    <w:rsid w:val="008D732C"/>
    <w:rsid w:val="008D7EA8"/>
    <w:rsid w:val="008D7EEA"/>
    <w:rsid w:val="008E06C3"/>
    <w:rsid w:val="008E106A"/>
    <w:rsid w:val="008E1365"/>
    <w:rsid w:val="008E1610"/>
    <w:rsid w:val="008E2CAF"/>
    <w:rsid w:val="008E34F3"/>
    <w:rsid w:val="008E3989"/>
    <w:rsid w:val="008E633F"/>
    <w:rsid w:val="008E6628"/>
    <w:rsid w:val="008E7D02"/>
    <w:rsid w:val="008F120B"/>
    <w:rsid w:val="008F1853"/>
    <w:rsid w:val="008F188F"/>
    <w:rsid w:val="008F3309"/>
    <w:rsid w:val="008F4229"/>
    <w:rsid w:val="008F462D"/>
    <w:rsid w:val="008F6353"/>
    <w:rsid w:val="008F6B49"/>
    <w:rsid w:val="008F70BE"/>
    <w:rsid w:val="008F749D"/>
    <w:rsid w:val="0090006B"/>
    <w:rsid w:val="0090282B"/>
    <w:rsid w:val="00903D2A"/>
    <w:rsid w:val="0090456D"/>
    <w:rsid w:val="00904718"/>
    <w:rsid w:val="00904F36"/>
    <w:rsid w:val="00906339"/>
    <w:rsid w:val="0090684C"/>
    <w:rsid w:val="00910035"/>
    <w:rsid w:val="00910325"/>
    <w:rsid w:val="00910D12"/>
    <w:rsid w:val="0091147F"/>
    <w:rsid w:val="0091282F"/>
    <w:rsid w:val="0091289D"/>
    <w:rsid w:val="00912C72"/>
    <w:rsid w:val="009130FB"/>
    <w:rsid w:val="009135FD"/>
    <w:rsid w:val="00913C81"/>
    <w:rsid w:val="009140EF"/>
    <w:rsid w:val="00915DA2"/>
    <w:rsid w:val="0091750C"/>
    <w:rsid w:val="009205CF"/>
    <w:rsid w:val="009217EC"/>
    <w:rsid w:val="00922370"/>
    <w:rsid w:val="0092414D"/>
    <w:rsid w:val="009254C7"/>
    <w:rsid w:val="00925698"/>
    <w:rsid w:val="00925C39"/>
    <w:rsid w:val="00925DEB"/>
    <w:rsid w:val="009260C4"/>
    <w:rsid w:val="00926CCB"/>
    <w:rsid w:val="00927684"/>
    <w:rsid w:val="00927731"/>
    <w:rsid w:val="00927989"/>
    <w:rsid w:val="00927A11"/>
    <w:rsid w:val="00927D59"/>
    <w:rsid w:val="0093064F"/>
    <w:rsid w:val="00933448"/>
    <w:rsid w:val="00933DB6"/>
    <w:rsid w:val="009342A3"/>
    <w:rsid w:val="009349A0"/>
    <w:rsid w:val="009356B8"/>
    <w:rsid w:val="00936A0E"/>
    <w:rsid w:val="009400F8"/>
    <w:rsid w:val="0094150F"/>
    <w:rsid w:val="00941AB3"/>
    <w:rsid w:val="00941BD5"/>
    <w:rsid w:val="0094271D"/>
    <w:rsid w:val="009436B9"/>
    <w:rsid w:val="00943924"/>
    <w:rsid w:val="00944F6F"/>
    <w:rsid w:val="00945054"/>
    <w:rsid w:val="009454BB"/>
    <w:rsid w:val="00945A02"/>
    <w:rsid w:val="00945F88"/>
    <w:rsid w:val="009466A1"/>
    <w:rsid w:val="009472A2"/>
    <w:rsid w:val="009472E6"/>
    <w:rsid w:val="00947A11"/>
    <w:rsid w:val="00950281"/>
    <w:rsid w:val="009503F7"/>
    <w:rsid w:val="009504B7"/>
    <w:rsid w:val="00950ABF"/>
    <w:rsid w:val="00951DCA"/>
    <w:rsid w:val="00952926"/>
    <w:rsid w:val="009533FC"/>
    <w:rsid w:val="00953682"/>
    <w:rsid w:val="009551E0"/>
    <w:rsid w:val="0095550D"/>
    <w:rsid w:val="00957F30"/>
    <w:rsid w:val="009613E5"/>
    <w:rsid w:val="0096198F"/>
    <w:rsid w:val="00961BC7"/>
    <w:rsid w:val="00963E70"/>
    <w:rsid w:val="009652FE"/>
    <w:rsid w:val="00965A69"/>
    <w:rsid w:val="009666EF"/>
    <w:rsid w:val="00967CC0"/>
    <w:rsid w:val="00971142"/>
    <w:rsid w:val="00972E18"/>
    <w:rsid w:val="009736B1"/>
    <w:rsid w:val="00973D01"/>
    <w:rsid w:val="00973F6C"/>
    <w:rsid w:val="0097416F"/>
    <w:rsid w:val="00975B12"/>
    <w:rsid w:val="00976BFF"/>
    <w:rsid w:val="0097755F"/>
    <w:rsid w:val="00981830"/>
    <w:rsid w:val="00984360"/>
    <w:rsid w:val="00984768"/>
    <w:rsid w:val="00984D30"/>
    <w:rsid w:val="00986E40"/>
    <w:rsid w:val="009875E8"/>
    <w:rsid w:val="00987F54"/>
    <w:rsid w:val="009909EE"/>
    <w:rsid w:val="00990F43"/>
    <w:rsid w:val="00991E4C"/>
    <w:rsid w:val="00994E73"/>
    <w:rsid w:val="009957CE"/>
    <w:rsid w:val="00996153"/>
    <w:rsid w:val="009970A9"/>
    <w:rsid w:val="009A0461"/>
    <w:rsid w:val="009A070F"/>
    <w:rsid w:val="009A095B"/>
    <w:rsid w:val="009A0A9A"/>
    <w:rsid w:val="009A4591"/>
    <w:rsid w:val="009A60B6"/>
    <w:rsid w:val="009A6185"/>
    <w:rsid w:val="009A63AC"/>
    <w:rsid w:val="009A6C3E"/>
    <w:rsid w:val="009A7041"/>
    <w:rsid w:val="009A710B"/>
    <w:rsid w:val="009A792A"/>
    <w:rsid w:val="009B01B5"/>
    <w:rsid w:val="009B0AF6"/>
    <w:rsid w:val="009B10DE"/>
    <w:rsid w:val="009B2EB4"/>
    <w:rsid w:val="009B3C03"/>
    <w:rsid w:val="009B3E4A"/>
    <w:rsid w:val="009B419F"/>
    <w:rsid w:val="009B420D"/>
    <w:rsid w:val="009B4264"/>
    <w:rsid w:val="009B5D6F"/>
    <w:rsid w:val="009B7330"/>
    <w:rsid w:val="009C09FE"/>
    <w:rsid w:val="009C0AEC"/>
    <w:rsid w:val="009C26DB"/>
    <w:rsid w:val="009C289A"/>
    <w:rsid w:val="009C380C"/>
    <w:rsid w:val="009C41E6"/>
    <w:rsid w:val="009C79F6"/>
    <w:rsid w:val="009C7AD3"/>
    <w:rsid w:val="009C7C45"/>
    <w:rsid w:val="009D0110"/>
    <w:rsid w:val="009D07EC"/>
    <w:rsid w:val="009D0AAE"/>
    <w:rsid w:val="009D0BB2"/>
    <w:rsid w:val="009D1E54"/>
    <w:rsid w:val="009D30D6"/>
    <w:rsid w:val="009D3354"/>
    <w:rsid w:val="009D519E"/>
    <w:rsid w:val="009D620C"/>
    <w:rsid w:val="009D62D5"/>
    <w:rsid w:val="009D75ED"/>
    <w:rsid w:val="009D7FEC"/>
    <w:rsid w:val="009E005C"/>
    <w:rsid w:val="009E0AEC"/>
    <w:rsid w:val="009E0D4C"/>
    <w:rsid w:val="009E114B"/>
    <w:rsid w:val="009E369C"/>
    <w:rsid w:val="009E4914"/>
    <w:rsid w:val="009E5F72"/>
    <w:rsid w:val="009E7A71"/>
    <w:rsid w:val="009F01BF"/>
    <w:rsid w:val="009F035E"/>
    <w:rsid w:val="009F0F14"/>
    <w:rsid w:val="009F1096"/>
    <w:rsid w:val="009F1153"/>
    <w:rsid w:val="009F334B"/>
    <w:rsid w:val="009F3FC4"/>
    <w:rsid w:val="009F41E5"/>
    <w:rsid w:val="009F4EB7"/>
    <w:rsid w:val="009F51B6"/>
    <w:rsid w:val="009F527A"/>
    <w:rsid w:val="009F79BB"/>
    <w:rsid w:val="00A002DB"/>
    <w:rsid w:val="00A02469"/>
    <w:rsid w:val="00A02747"/>
    <w:rsid w:val="00A03FD1"/>
    <w:rsid w:val="00A044F7"/>
    <w:rsid w:val="00A04A9F"/>
    <w:rsid w:val="00A05619"/>
    <w:rsid w:val="00A07142"/>
    <w:rsid w:val="00A077E0"/>
    <w:rsid w:val="00A10AF3"/>
    <w:rsid w:val="00A11709"/>
    <w:rsid w:val="00A12321"/>
    <w:rsid w:val="00A12876"/>
    <w:rsid w:val="00A12F9F"/>
    <w:rsid w:val="00A14AC2"/>
    <w:rsid w:val="00A156FF"/>
    <w:rsid w:val="00A16FF0"/>
    <w:rsid w:val="00A20B3E"/>
    <w:rsid w:val="00A21DDC"/>
    <w:rsid w:val="00A22F78"/>
    <w:rsid w:val="00A23047"/>
    <w:rsid w:val="00A265A3"/>
    <w:rsid w:val="00A268F0"/>
    <w:rsid w:val="00A27A62"/>
    <w:rsid w:val="00A3092F"/>
    <w:rsid w:val="00A30E93"/>
    <w:rsid w:val="00A32202"/>
    <w:rsid w:val="00A32DBE"/>
    <w:rsid w:val="00A32EFA"/>
    <w:rsid w:val="00A346B2"/>
    <w:rsid w:val="00A35D13"/>
    <w:rsid w:val="00A364BA"/>
    <w:rsid w:val="00A40F78"/>
    <w:rsid w:val="00A4199F"/>
    <w:rsid w:val="00A41F02"/>
    <w:rsid w:val="00A44F72"/>
    <w:rsid w:val="00A4549C"/>
    <w:rsid w:val="00A459FA"/>
    <w:rsid w:val="00A45AD6"/>
    <w:rsid w:val="00A465D0"/>
    <w:rsid w:val="00A50270"/>
    <w:rsid w:val="00A50BF9"/>
    <w:rsid w:val="00A52471"/>
    <w:rsid w:val="00A526D1"/>
    <w:rsid w:val="00A54715"/>
    <w:rsid w:val="00A565B0"/>
    <w:rsid w:val="00A56C7D"/>
    <w:rsid w:val="00A57029"/>
    <w:rsid w:val="00A572B4"/>
    <w:rsid w:val="00A57B90"/>
    <w:rsid w:val="00A6068D"/>
    <w:rsid w:val="00A60928"/>
    <w:rsid w:val="00A60B03"/>
    <w:rsid w:val="00A617D3"/>
    <w:rsid w:val="00A6284D"/>
    <w:rsid w:val="00A62AE3"/>
    <w:rsid w:val="00A643C6"/>
    <w:rsid w:val="00A65762"/>
    <w:rsid w:val="00A65BD7"/>
    <w:rsid w:val="00A6614B"/>
    <w:rsid w:val="00A66AD5"/>
    <w:rsid w:val="00A66F8C"/>
    <w:rsid w:val="00A71BE1"/>
    <w:rsid w:val="00A71D63"/>
    <w:rsid w:val="00A74B14"/>
    <w:rsid w:val="00A758B0"/>
    <w:rsid w:val="00A7632F"/>
    <w:rsid w:val="00A7669F"/>
    <w:rsid w:val="00A76963"/>
    <w:rsid w:val="00A77E86"/>
    <w:rsid w:val="00A8041F"/>
    <w:rsid w:val="00A8099E"/>
    <w:rsid w:val="00A816ED"/>
    <w:rsid w:val="00A81959"/>
    <w:rsid w:val="00A829BB"/>
    <w:rsid w:val="00A82BDF"/>
    <w:rsid w:val="00A82CBD"/>
    <w:rsid w:val="00A82FB6"/>
    <w:rsid w:val="00A85A7F"/>
    <w:rsid w:val="00A85C93"/>
    <w:rsid w:val="00A86403"/>
    <w:rsid w:val="00A8643C"/>
    <w:rsid w:val="00A870DF"/>
    <w:rsid w:val="00A87702"/>
    <w:rsid w:val="00A938F2"/>
    <w:rsid w:val="00A93E6F"/>
    <w:rsid w:val="00A9511E"/>
    <w:rsid w:val="00A9513D"/>
    <w:rsid w:val="00A95B9B"/>
    <w:rsid w:val="00A95BF5"/>
    <w:rsid w:val="00AA1AA6"/>
    <w:rsid w:val="00AA210B"/>
    <w:rsid w:val="00AA29A8"/>
    <w:rsid w:val="00AA3221"/>
    <w:rsid w:val="00AA4144"/>
    <w:rsid w:val="00AA568A"/>
    <w:rsid w:val="00AA5A0E"/>
    <w:rsid w:val="00AA5A94"/>
    <w:rsid w:val="00AA5C8E"/>
    <w:rsid w:val="00AA5FDC"/>
    <w:rsid w:val="00AA6BEC"/>
    <w:rsid w:val="00AA79FF"/>
    <w:rsid w:val="00AB015D"/>
    <w:rsid w:val="00AB04F3"/>
    <w:rsid w:val="00AB0636"/>
    <w:rsid w:val="00AB06AF"/>
    <w:rsid w:val="00AB0CFE"/>
    <w:rsid w:val="00AB28FB"/>
    <w:rsid w:val="00AB372D"/>
    <w:rsid w:val="00AB652E"/>
    <w:rsid w:val="00AB7374"/>
    <w:rsid w:val="00AB7538"/>
    <w:rsid w:val="00AB77D9"/>
    <w:rsid w:val="00AB7EDE"/>
    <w:rsid w:val="00AC1AF5"/>
    <w:rsid w:val="00AC2897"/>
    <w:rsid w:val="00AC4823"/>
    <w:rsid w:val="00AC4ECA"/>
    <w:rsid w:val="00AC55BB"/>
    <w:rsid w:val="00AC58B2"/>
    <w:rsid w:val="00AC5C69"/>
    <w:rsid w:val="00AC661D"/>
    <w:rsid w:val="00AC6E48"/>
    <w:rsid w:val="00AC6F6C"/>
    <w:rsid w:val="00AC7326"/>
    <w:rsid w:val="00AC76F3"/>
    <w:rsid w:val="00AC7A1B"/>
    <w:rsid w:val="00AD18AB"/>
    <w:rsid w:val="00AD20FC"/>
    <w:rsid w:val="00AD2433"/>
    <w:rsid w:val="00AD28D0"/>
    <w:rsid w:val="00AD2A28"/>
    <w:rsid w:val="00AD2C07"/>
    <w:rsid w:val="00AD3DD3"/>
    <w:rsid w:val="00AD4D6D"/>
    <w:rsid w:val="00AD6379"/>
    <w:rsid w:val="00AD66A8"/>
    <w:rsid w:val="00AD6C76"/>
    <w:rsid w:val="00AE0120"/>
    <w:rsid w:val="00AE0FE4"/>
    <w:rsid w:val="00AE1227"/>
    <w:rsid w:val="00AE1B78"/>
    <w:rsid w:val="00AE4433"/>
    <w:rsid w:val="00AE4543"/>
    <w:rsid w:val="00AE64A2"/>
    <w:rsid w:val="00AE7628"/>
    <w:rsid w:val="00AF0B7D"/>
    <w:rsid w:val="00AF0C54"/>
    <w:rsid w:val="00AF3B07"/>
    <w:rsid w:val="00AF3B16"/>
    <w:rsid w:val="00AF3BDA"/>
    <w:rsid w:val="00AF3FC1"/>
    <w:rsid w:val="00AF6BF0"/>
    <w:rsid w:val="00AF6DB6"/>
    <w:rsid w:val="00AF7485"/>
    <w:rsid w:val="00AF7662"/>
    <w:rsid w:val="00AF78E7"/>
    <w:rsid w:val="00B003D3"/>
    <w:rsid w:val="00B00A48"/>
    <w:rsid w:val="00B01CE8"/>
    <w:rsid w:val="00B02451"/>
    <w:rsid w:val="00B03658"/>
    <w:rsid w:val="00B0471B"/>
    <w:rsid w:val="00B04AA7"/>
    <w:rsid w:val="00B05FE2"/>
    <w:rsid w:val="00B06F07"/>
    <w:rsid w:val="00B114DF"/>
    <w:rsid w:val="00B11AD5"/>
    <w:rsid w:val="00B124FA"/>
    <w:rsid w:val="00B130AE"/>
    <w:rsid w:val="00B14532"/>
    <w:rsid w:val="00B14D59"/>
    <w:rsid w:val="00B14EBA"/>
    <w:rsid w:val="00B15920"/>
    <w:rsid w:val="00B1616E"/>
    <w:rsid w:val="00B16704"/>
    <w:rsid w:val="00B16EA0"/>
    <w:rsid w:val="00B171FD"/>
    <w:rsid w:val="00B17474"/>
    <w:rsid w:val="00B17C88"/>
    <w:rsid w:val="00B20C61"/>
    <w:rsid w:val="00B21EB1"/>
    <w:rsid w:val="00B222C6"/>
    <w:rsid w:val="00B22BB0"/>
    <w:rsid w:val="00B2350E"/>
    <w:rsid w:val="00B23B21"/>
    <w:rsid w:val="00B245D4"/>
    <w:rsid w:val="00B24C46"/>
    <w:rsid w:val="00B25B8D"/>
    <w:rsid w:val="00B262CB"/>
    <w:rsid w:val="00B26A99"/>
    <w:rsid w:val="00B27592"/>
    <w:rsid w:val="00B277EA"/>
    <w:rsid w:val="00B27A08"/>
    <w:rsid w:val="00B27E33"/>
    <w:rsid w:val="00B30AC2"/>
    <w:rsid w:val="00B316AF"/>
    <w:rsid w:val="00B318FC"/>
    <w:rsid w:val="00B32C51"/>
    <w:rsid w:val="00B337FB"/>
    <w:rsid w:val="00B34490"/>
    <w:rsid w:val="00B35DF5"/>
    <w:rsid w:val="00B36EF5"/>
    <w:rsid w:val="00B41E76"/>
    <w:rsid w:val="00B4246F"/>
    <w:rsid w:val="00B4292B"/>
    <w:rsid w:val="00B43018"/>
    <w:rsid w:val="00B44EE4"/>
    <w:rsid w:val="00B4517B"/>
    <w:rsid w:val="00B45DB1"/>
    <w:rsid w:val="00B470AF"/>
    <w:rsid w:val="00B47E80"/>
    <w:rsid w:val="00B50172"/>
    <w:rsid w:val="00B5083C"/>
    <w:rsid w:val="00B51292"/>
    <w:rsid w:val="00B51A72"/>
    <w:rsid w:val="00B51EA7"/>
    <w:rsid w:val="00B54641"/>
    <w:rsid w:val="00B54AB9"/>
    <w:rsid w:val="00B55294"/>
    <w:rsid w:val="00B624E0"/>
    <w:rsid w:val="00B62CA1"/>
    <w:rsid w:val="00B62DA9"/>
    <w:rsid w:val="00B652F7"/>
    <w:rsid w:val="00B65AE3"/>
    <w:rsid w:val="00B6636F"/>
    <w:rsid w:val="00B66FCA"/>
    <w:rsid w:val="00B670C3"/>
    <w:rsid w:val="00B703C2"/>
    <w:rsid w:val="00B714CD"/>
    <w:rsid w:val="00B7270C"/>
    <w:rsid w:val="00B75345"/>
    <w:rsid w:val="00B77092"/>
    <w:rsid w:val="00B77D22"/>
    <w:rsid w:val="00B80903"/>
    <w:rsid w:val="00B81A51"/>
    <w:rsid w:val="00B81B7C"/>
    <w:rsid w:val="00B81E06"/>
    <w:rsid w:val="00B82A79"/>
    <w:rsid w:val="00B82A84"/>
    <w:rsid w:val="00B83BE9"/>
    <w:rsid w:val="00B84FD0"/>
    <w:rsid w:val="00B85CED"/>
    <w:rsid w:val="00B85ECC"/>
    <w:rsid w:val="00B8631F"/>
    <w:rsid w:val="00B90463"/>
    <w:rsid w:val="00B9047D"/>
    <w:rsid w:val="00B90AA1"/>
    <w:rsid w:val="00B914A8"/>
    <w:rsid w:val="00B9227F"/>
    <w:rsid w:val="00B92D4D"/>
    <w:rsid w:val="00B92FC3"/>
    <w:rsid w:val="00B93BF3"/>
    <w:rsid w:val="00B9516A"/>
    <w:rsid w:val="00B953CA"/>
    <w:rsid w:val="00B958FA"/>
    <w:rsid w:val="00B96E26"/>
    <w:rsid w:val="00B97829"/>
    <w:rsid w:val="00BA0B35"/>
    <w:rsid w:val="00BA1531"/>
    <w:rsid w:val="00BA233C"/>
    <w:rsid w:val="00BA2D4C"/>
    <w:rsid w:val="00BA48B8"/>
    <w:rsid w:val="00BA4910"/>
    <w:rsid w:val="00BA55F7"/>
    <w:rsid w:val="00BA669A"/>
    <w:rsid w:val="00BA7B7F"/>
    <w:rsid w:val="00BB0815"/>
    <w:rsid w:val="00BB0F90"/>
    <w:rsid w:val="00BB1207"/>
    <w:rsid w:val="00BB256B"/>
    <w:rsid w:val="00BB3426"/>
    <w:rsid w:val="00BB36ED"/>
    <w:rsid w:val="00BB5055"/>
    <w:rsid w:val="00BB5567"/>
    <w:rsid w:val="00BB61CE"/>
    <w:rsid w:val="00BB7717"/>
    <w:rsid w:val="00BB7C81"/>
    <w:rsid w:val="00BB7C85"/>
    <w:rsid w:val="00BB7E4C"/>
    <w:rsid w:val="00BC067A"/>
    <w:rsid w:val="00BC07AF"/>
    <w:rsid w:val="00BC2641"/>
    <w:rsid w:val="00BC2F88"/>
    <w:rsid w:val="00BC4177"/>
    <w:rsid w:val="00BC45B1"/>
    <w:rsid w:val="00BD031B"/>
    <w:rsid w:val="00BD07AC"/>
    <w:rsid w:val="00BD233B"/>
    <w:rsid w:val="00BD2B15"/>
    <w:rsid w:val="00BD3500"/>
    <w:rsid w:val="00BD410B"/>
    <w:rsid w:val="00BD4966"/>
    <w:rsid w:val="00BD499F"/>
    <w:rsid w:val="00BD573E"/>
    <w:rsid w:val="00BD5A7A"/>
    <w:rsid w:val="00BD7E2B"/>
    <w:rsid w:val="00BE02EB"/>
    <w:rsid w:val="00BE0476"/>
    <w:rsid w:val="00BE1790"/>
    <w:rsid w:val="00BE280E"/>
    <w:rsid w:val="00BE2A1A"/>
    <w:rsid w:val="00BE301C"/>
    <w:rsid w:val="00BE4389"/>
    <w:rsid w:val="00BE5B54"/>
    <w:rsid w:val="00BE64D0"/>
    <w:rsid w:val="00BE728D"/>
    <w:rsid w:val="00BF2183"/>
    <w:rsid w:val="00BF2C59"/>
    <w:rsid w:val="00BF2DE0"/>
    <w:rsid w:val="00BF38C0"/>
    <w:rsid w:val="00BF4D23"/>
    <w:rsid w:val="00BF4E86"/>
    <w:rsid w:val="00BF54A4"/>
    <w:rsid w:val="00BF60B5"/>
    <w:rsid w:val="00BF7954"/>
    <w:rsid w:val="00BF7965"/>
    <w:rsid w:val="00BF7F63"/>
    <w:rsid w:val="00C00D0C"/>
    <w:rsid w:val="00C02265"/>
    <w:rsid w:val="00C0389B"/>
    <w:rsid w:val="00C04919"/>
    <w:rsid w:val="00C05F49"/>
    <w:rsid w:val="00C0609D"/>
    <w:rsid w:val="00C061C6"/>
    <w:rsid w:val="00C07745"/>
    <w:rsid w:val="00C11325"/>
    <w:rsid w:val="00C1191A"/>
    <w:rsid w:val="00C1199E"/>
    <w:rsid w:val="00C125B5"/>
    <w:rsid w:val="00C1277C"/>
    <w:rsid w:val="00C14373"/>
    <w:rsid w:val="00C1449C"/>
    <w:rsid w:val="00C14AE6"/>
    <w:rsid w:val="00C1551C"/>
    <w:rsid w:val="00C1605B"/>
    <w:rsid w:val="00C16D21"/>
    <w:rsid w:val="00C200DA"/>
    <w:rsid w:val="00C2086E"/>
    <w:rsid w:val="00C2318C"/>
    <w:rsid w:val="00C240CE"/>
    <w:rsid w:val="00C259C9"/>
    <w:rsid w:val="00C2608E"/>
    <w:rsid w:val="00C307CE"/>
    <w:rsid w:val="00C31216"/>
    <w:rsid w:val="00C314E8"/>
    <w:rsid w:val="00C32A8F"/>
    <w:rsid w:val="00C32AF5"/>
    <w:rsid w:val="00C3416E"/>
    <w:rsid w:val="00C355E7"/>
    <w:rsid w:val="00C35E34"/>
    <w:rsid w:val="00C369DC"/>
    <w:rsid w:val="00C36E07"/>
    <w:rsid w:val="00C371A6"/>
    <w:rsid w:val="00C3766C"/>
    <w:rsid w:val="00C4000C"/>
    <w:rsid w:val="00C400E3"/>
    <w:rsid w:val="00C407C7"/>
    <w:rsid w:val="00C40C10"/>
    <w:rsid w:val="00C41B45"/>
    <w:rsid w:val="00C421F2"/>
    <w:rsid w:val="00C436DA"/>
    <w:rsid w:val="00C44311"/>
    <w:rsid w:val="00C44CD4"/>
    <w:rsid w:val="00C44D57"/>
    <w:rsid w:val="00C457F6"/>
    <w:rsid w:val="00C4597A"/>
    <w:rsid w:val="00C46C2D"/>
    <w:rsid w:val="00C506E2"/>
    <w:rsid w:val="00C50C7B"/>
    <w:rsid w:val="00C52A6C"/>
    <w:rsid w:val="00C536B6"/>
    <w:rsid w:val="00C5439E"/>
    <w:rsid w:val="00C55453"/>
    <w:rsid w:val="00C5591E"/>
    <w:rsid w:val="00C55A44"/>
    <w:rsid w:val="00C571A0"/>
    <w:rsid w:val="00C607E2"/>
    <w:rsid w:val="00C60E3B"/>
    <w:rsid w:val="00C61303"/>
    <w:rsid w:val="00C615EC"/>
    <w:rsid w:val="00C63481"/>
    <w:rsid w:val="00C654BF"/>
    <w:rsid w:val="00C66491"/>
    <w:rsid w:val="00C667DF"/>
    <w:rsid w:val="00C67EC1"/>
    <w:rsid w:val="00C713BB"/>
    <w:rsid w:val="00C720C8"/>
    <w:rsid w:val="00C7278F"/>
    <w:rsid w:val="00C74B4C"/>
    <w:rsid w:val="00C75A12"/>
    <w:rsid w:val="00C76148"/>
    <w:rsid w:val="00C769A5"/>
    <w:rsid w:val="00C811A0"/>
    <w:rsid w:val="00C81709"/>
    <w:rsid w:val="00C820BA"/>
    <w:rsid w:val="00C8331E"/>
    <w:rsid w:val="00C83E09"/>
    <w:rsid w:val="00C841D6"/>
    <w:rsid w:val="00C85DE0"/>
    <w:rsid w:val="00C864B1"/>
    <w:rsid w:val="00C87216"/>
    <w:rsid w:val="00C872A4"/>
    <w:rsid w:val="00C87AA5"/>
    <w:rsid w:val="00C87BF6"/>
    <w:rsid w:val="00C87CEC"/>
    <w:rsid w:val="00C90435"/>
    <w:rsid w:val="00C90B3A"/>
    <w:rsid w:val="00C92156"/>
    <w:rsid w:val="00C9251D"/>
    <w:rsid w:val="00C926E0"/>
    <w:rsid w:val="00C92891"/>
    <w:rsid w:val="00C93DB4"/>
    <w:rsid w:val="00C9663B"/>
    <w:rsid w:val="00CA2408"/>
    <w:rsid w:val="00CA39A4"/>
    <w:rsid w:val="00CA514B"/>
    <w:rsid w:val="00CA5851"/>
    <w:rsid w:val="00CA6453"/>
    <w:rsid w:val="00CA6D0E"/>
    <w:rsid w:val="00CA75B0"/>
    <w:rsid w:val="00CA75F3"/>
    <w:rsid w:val="00CA7FC7"/>
    <w:rsid w:val="00CB067F"/>
    <w:rsid w:val="00CB0955"/>
    <w:rsid w:val="00CB384F"/>
    <w:rsid w:val="00CB3944"/>
    <w:rsid w:val="00CB3AAE"/>
    <w:rsid w:val="00CB5EF4"/>
    <w:rsid w:val="00CB65E0"/>
    <w:rsid w:val="00CB7308"/>
    <w:rsid w:val="00CB7D0C"/>
    <w:rsid w:val="00CC0E88"/>
    <w:rsid w:val="00CC14CD"/>
    <w:rsid w:val="00CC25B4"/>
    <w:rsid w:val="00CC3717"/>
    <w:rsid w:val="00CC440C"/>
    <w:rsid w:val="00CC5848"/>
    <w:rsid w:val="00CC58AD"/>
    <w:rsid w:val="00CC6C63"/>
    <w:rsid w:val="00CD0447"/>
    <w:rsid w:val="00CD1FAC"/>
    <w:rsid w:val="00CD2E26"/>
    <w:rsid w:val="00CD2F15"/>
    <w:rsid w:val="00CD30BB"/>
    <w:rsid w:val="00CD438E"/>
    <w:rsid w:val="00CD62EC"/>
    <w:rsid w:val="00CE097E"/>
    <w:rsid w:val="00CE694D"/>
    <w:rsid w:val="00CE6B8D"/>
    <w:rsid w:val="00CF04F3"/>
    <w:rsid w:val="00CF1AD6"/>
    <w:rsid w:val="00CF1E81"/>
    <w:rsid w:val="00CF1FA1"/>
    <w:rsid w:val="00CF2267"/>
    <w:rsid w:val="00CF5FBE"/>
    <w:rsid w:val="00D01F58"/>
    <w:rsid w:val="00D04AC5"/>
    <w:rsid w:val="00D057A9"/>
    <w:rsid w:val="00D05AA4"/>
    <w:rsid w:val="00D05EB6"/>
    <w:rsid w:val="00D10C1D"/>
    <w:rsid w:val="00D11479"/>
    <w:rsid w:val="00D11565"/>
    <w:rsid w:val="00D1299A"/>
    <w:rsid w:val="00D14000"/>
    <w:rsid w:val="00D143A5"/>
    <w:rsid w:val="00D1497A"/>
    <w:rsid w:val="00D166D7"/>
    <w:rsid w:val="00D17D47"/>
    <w:rsid w:val="00D17F31"/>
    <w:rsid w:val="00D20CC5"/>
    <w:rsid w:val="00D219AB"/>
    <w:rsid w:val="00D26085"/>
    <w:rsid w:val="00D26103"/>
    <w:rsid w:val="00D26500"/>
    <w:rsid w:val="00D27900"/>
    <w:rsid w:val="00D306ED"/>
    <w:rsid w:val="00D31CDB"/>
    <w:rsid w:val="00D31DCA"/>
    <w:rsid w:val="00D33650"/>
    <w:rsid w:val="00D3374B"/>
    <w:rsid w:val="00D33B79"/>
    <w:rsid w:val="00D341CB"/>
    <w:rsid w:val="00D35F56"/>
    <w:rsid w:val="00D372E9"/>
    <w:rsid w:val="00D37769"/>
    <w:rsid w:val="00D40A1E"/>
    <w:rsid w:val="00D41300"/>
    <w:rsid w:val="00D41737"/>
    <w:rsid w:val="00D41AE0"/>
    <w:rsid w:val="00D425F6"/>
    <w:rsid w:val="00D4348B"/>
    <w:rsid w:val="00D43D82"/>
    <w:rsid w:val="00D453F9"/>
    <w:rsid w:val="00D45689"/>
    <w:rsid w:val="00D4689F"/>
    <w:rsid w:val="00D47131"/>
    <w:rsid w:val="00D5014A"/>
    <w:rsid w:val="00D51772"/>
    <w:rsid w:val="00D517D5"/>
    <w:rsid w:val="00D5250C"/>
    <w:rsid w:val="00D5380A"/>
    <w:rsid w:val="00D5441A"/>
    <w:rsid w:val="00D55DCF"/>
    <w:rsid w:val="00D56460"/>
    <w:rsid w:val="00D5663F"/>
    <w:rsid w:val="00D56C43"/>
    <w:rsid w:val="00D5719F"/>
    <w:rsid w:val="00D57C1A"/>
    <w:rsid w:val="00D60026"/>
    <w:rsid w:val="00D60629"/>
    <w:rsid w:val="00D6188B"/>
    <w:rsid w:val="00D61A03"/>
    <w:rsid w:val="00D62DA9"/>
    <w:rsid w:val="00D63956"/>
    <w:rsid w:val="00D64251"/>
    <w:rsid w:val="00D66D3A"/>
    <w:rsid w:val="00D67434"/>
    <w:rsid w:val="00D6761F"/>
    <w:rsid w:val="00D67B75"/>
    <w:rsid w:val="00D706C5"/>
    <w:rsid w:val="00D75041"/>
    <w:rsid w:val="00D7654B"/>
    <w:rsid w:val="00D81789"/>
    <w:rsid w:val="00D817CD"/>
    <w:rsid w:val="00D81BB7"/>
    <w:rsid w:val="00D85948"/>
    <w:rsid w:val="00D85B70"/>
    <w:rsid w:val="00D85E59"/>
    <w:rsid w:val="00D86896"/>
    <w:rsid w:val="00D8748B"/>
    <w:rsid w:val="00D87EAF"/>
    <w:rsid w:val="00D87F09"/>
    <w:rsid w:val="00D9058E"/>
    <w:rsid w:val="00D90AF1"/>
    <w:rsid w:val="00D92EC4"/>
    <w:rsid w:val="00D931CA"/>
    <w:rsid w:val="00D93350"/>
    <w:rsid w:val="00D94007"/>
    <w:rsid w:val="00D9762E"/>
    <w:rsid w:val="00D97714"/>
    <w:rsid w:val="00D97A42"/>
    <w:rsid w:val="00DA0BB5"/>
    <w:rsid w:val="00DA0C8F"/>
    <w:rsid w:val="00DA0E9E"/>
    <w:rsid w:val="00DA0F7E"/>
    <w:rsid w:val="00DA134D"/>
    <w:rsid w:val="00DA1A1F"/>
    <w:rsid w:val="00DA29A0"/>
    <w:rsid w:val="00DA3104"/>
    <w:rsid w:val="00DA31C2"/>
    <w:rsid w:val="00DA3A66"/>
    <w:rsid w:val="00DA41E9"/>
    <w:rsid w:val="00DA4A2A"/>
    <w:rsid w:val="00DA5C6F"/>
    <w:rsid w:val="00DB0658"/>
    <w:rsid w:val="00DB20AB"/>
    <w:rsid w:val="00DB2FEE"/>
    <w:rsid w:val="00DB3179"/>
    <w:rsid w:val="00DB337D"/>
    <w:rsid w:val="00DB4281"/>
    <w:rsid w:val="00DB4E65"/>
    <w:rsid w:val="00DB5B08"/>
    <w:rsid w:val="00DB6809"/>
    <w:rsid w:val="00DB6A63"/>
    <w:rsid w:val="00DB71D4"/>
    <w:rsid w:val="00DC030F"/>
    <w:rsid w:val="00DC0D80"/>
    <w:rsid w:val="00DC16E0"/>
    <w:rsid w:val="00DC17B6"/>
    <w:rsid w:val="00DC1ACF"/>
    <w:rsid w:val="00DC1C4B"/>
    <w:rsid w:val="00DC2C24"/>
    <w:rsid w:val="00DC3748"/>
    <w:rsid w:val="00DC393B"/>
    <w:rsid w:val="00DC4476"/>
    <w:rsid w:val="00DC4E2A"/>
    <w:rsid w:val="00DC4E60"/>
    <w:rsid w:val="00DC5A87"/>
    <w:rsid w:val="00DD1040"/>
    <w:rsid w:val="00DD1809"/>
    <w:rsid w:val="00DD2DF6"/>
    <w:rsid w:val="00DD32D7"/>
    <w:rsid w:val="00DD41F9"/>
    <w:rsid w:val="00DD5B3F"/>
    <w:rsid w:val="00DD5DE1"/>
    <w:rsid w:val="00DD6721"/>
    <w:rsid w:val="00DD6A28"/>
    <w:rsid w:val="00DD709A"/>
    <w:rsid w:val="00DE0552"/>
    <w:rsid w:val="00DE0EA0"/>
    <w:rsid w:val="00DE1238"/>
    <w:rsid w:val="00DE13BE"/>
    <w:rsid w:val="00DE2F13"/>
    <w:rsid w:val="00DE3642"/>
    <w:rsid w:val="00DE45F9"/>
    <w:rsid w:val="00DE4CE8"/>
    <w:rsid w:val="00DE5077"/>
    <w:rsid w:val="00DE579B"/>
    <w:rsid w:val="00DE6891"/>
    <w:rsid w:val="00DE7260"/>
    <w:rsid w:val="00DE7E49"/>
    <w:rsid w:val="00DF0358"/>
    <w:rsid w:val="00DF30F2"/>
    <w:rsid w:val="00DF3256"/>
    <w:rsid w:val="00DF3A53"/>
    <w:rsid w:val="00DF476D"/>
    <w:rsid w:val="00DF58B5"/>
    <w:rsid w:val="00DF6338"/>
    <w:rsid w:val="00DF68E1"/>
    <w:rsid w:val="00DF6F08"/>
    <w:rsid w:val="00DF704C"/>
    <w:rsid w:val="00DF7346"/>
    <w:rsid w:val="00DF7EEA"/>
    <w:rsid w:val="00DF7F56"/>
    <w:rsid w:val="00DF7FB1"/>
    <w:rsid w:val="00E0180A"/>
    <w:rsid w:val="00E02450"/>
    <w:rsid w:val="00E0323A"/>
    <w:rsid w:val="00E03E10"/>
    <w:rsid w:val="00E06026"/>
    <w:rsid w:val="00E07938"/>
    <w:rsid w:val="00E101B4"/>
    <w:rsid w:val="00E10764"/>
    <w:rsid w:val="00E10D0D"/>
    <w:rsid w:val="00E11B11"/>
    <w:rsid w:val="00E11E6D"/>
    <w:rsid w:val="00E12773"/>
    <w:rsid w:val="00E12CF0"/>
    <w:rsid w:val="00E14239"/>
    <w:rsid w:val="00E17260"/>
    <w:rsid w:val="00E2186C"/>
    <w:rsid w:val="00E23294"/>
    <w:rsid w:val="00E24C1D"/>
    <w:rsid w:val="00E25550"/>
    <w:rsid w:val="00E25F87"/>
    <w:rsid w:val="00E262A5"/>
    <w:rsid w:val="00E263BE"/>
    <w:rsid w:val="00E26EFA"/>
    <w:rsid w:val="00E27316"/>
    <w:rsid w:val="00E27981"/>
    <w:rsid w:val="00E3055B"/>
    <w:rsid w:val="00E30AB8"/>
    <w:rsid w:val="00E31257"/>
    <w:rsid w:val="00E313CD"/>
    <w:rsid w:val="00E34441"/>
    <w:rsid w:val="00E3465A"/>
    <w:rsid w:val="00E348C2"/>
    <w:rsid w:val="00E354BA"/>
    <w:rsid w:val="00E35BE7"/>
    <w:rsid w:val="00E36F9A"/>
    <w:rsid w:val="00E37190"/>
    <w:rsid w:val="00E406C6"/>
    <w:rsid w:val="00E41559"/>
    <w:rsid w:val="00E4166C"/>
    <w:rsid w:val="00E42010"/>
    <w:rsid w:val="00E42646"/>
    <w:rsid w:val="00E43847"/>
    <w:rsid w:val="00E439AC"/>
    <w:rsid w:val="00E44794"/>
    <w:rsid w:val="00E45383"/>
    <w:rsid w:val="00E45FF4"/>
    <w:rsid w:val="00E46A91"/>
    <w:rsid w:val="00E47355"/>
    <w:rsid w:val="00E50261"/>
    <w:rsid w:val="00E515FF"/>
    <w:rsid w:val="00E51AC4"/>
    <w:rsid w:val="00E51BA7"/>
    <w:rsid w:val="00E53A5F"/>
    <w:rsid w:val="00E543D0"/>
    <w:rsid w:val="00E563D3"/>
    <w:rsid w:val="00E5699E"/>
    <w:rsid w:val="00E61D73"/>
    <w:rsid w:val="00E62471"/>
    <w:rsid w:val="00E628FE"/>
    <w:rsid w:val="00E62BD2"/>
    <w:rsid w:val="00E62F48"/>
    <w:rsid w:val="00E6361D"/>
    <w:rsid w:val="00E6407B"/>
    <w:rsid w:val="00E651A8"/>
    <w:rsid w:val="00E6592A"/>
    <w:rsid w:val="00E65BB1"/>
    <w:rsid w:val="00E65E29"/>
    <w:rsid w:val="00E6673F"/>
    <w:rsid w:val="00E66965"/>
    <w:rsid w:val="00E678BF"/>
    <w:rsid w:val="00E67AE5"/>
    <w:rsid w:val="00E714EF"/>
    <w:rsid w:val="00E71A50"/>
    <w:rsid w:val="00E71B5F"/>
    <w:rsid w:val="00E71D27"/>
    <w:rsid w:val="00E7330B"/>
    <w:rsid w:val="00E73623"/>
    <w:rsid w:val="00E7442F"/>
    <w:rsid w:val="00E74C12"/>
    <w:rsid w:val="00E75EC7"/>
    <w:rsid w:val="00E76C7A"/>
    <w:rsid w:val="00E7752D"/>
    <w:rsid w:val="00E77C90"/>
    <w:rsid w:val="00E834E1"/>
    <w:rsid w:val="00E83E2C"/>
    <w:rsid w:val="00E84090"/>
    <w:rsid w:val="00E84634"/>
    <w:rsid w:val="00E84862"/>
    <w:rsid w:val="00E84DD0"/>
    <w:rsid w:val="00E91065"/>
    <w:rsid w:val="00E93BA8"/>
    <w:rsid w:val="00E93EE0"/>
    <w:rsid w:val="00E94137"/>
    <w:rsid w:val="00E941A9"/>
    <w:rsid w:val="00E95188"/>
    <w:rsid w:val="00E96222"/>
    <w:rsid w:val="00E977E2"/>
    <w:rsid w:val="00EA057D"/>
    <w:rsid w:val="00EA1DDE"/>
    <w:rsid w:val="00EA2F31"/>
    <w:rsid w:val="00EA31ED"/>
    <w:rsid w:val="00EA3CBE"/>
    <w:rsid w:val="00EA3F80"/>
    <w:rsid w:val="00EA4298"/>
    <w:rsid w:val="00EA588F"/>
    <w:rsid w:val="00EA5F6E"/>
    <w:rsid w:val="00EB1C74"/>
    <w:rsid w:val="00EB5975"/>
    <w:rsid w:val="00EB5D81"/>
    <w:rsid w:val="00EB615E"/>
    <w:rsid w:val="00EB6610"/>
    <w:rsid w:val="00EB6AC5"/>
    <w:rsid w:val="00EB7A09"/>
    <w:rsid w:val="00EB7F2C"/>
    <w:rsid w:val="00EC08D5"/>
    <w:rsid w:val="00EC0B09"/>
    <w:rsid w:val="00EC2721"/>
    <w:rsid w:val="00EC336E"/>
    <w:rsid w:val="00EC356F"/>
    <w:rsid w:val="00EC379E"/>
    <w:rsid w:val="00EC3843"/>
    <w:rsid w:val="00EC734B"/>
    <w:rsid w:val="00ED0440"/>
    <w:rsid w:val="00ED04B9"/>
    <w:rsid w:val="00ED094E"/>
    <w:rsid w:val="00ED0987"/>
    <w:rsid w:val="00ED1434"/>
    <w:rsid w:val="00ED1550"/>
    <w:rsid w:val="00ED1C2D"/>
    <w:rsid w:val="00ED2A27"/>
    <w:rsid w:val="00ED651D"/>
    <w:rsid w:val="00ED7031"/>
    <w:rsid w:val="00ED7A20"/>
    <w:rsid w:val="00EE102C"/>
    <w:rsid w:val="00EE1097"/>
    <w:rsid w:val="00EE1C3D"/>
    <w:rsid w:val="00EE1FB3"/>
    <w:rsid w:val="00EE2112"/>
    <w:rsid w:val="00EE24F5"/>
    <w:rsid w:val="00EE2CBA"/>
    <w:rsid w:val="00EE3E8C"/>
    <w:rsid w:val="00EE4094"/>
    <w:rsid w:val="00EE457B"/>
    <w:rsid w:val="00EE505F"/>
    <w:rsid w:val="00EE51D7"/>
    <w:rsid w:val="00EE554B"/>
    <w:rsid w:val="00EE5D32"/>
    <w:rsid w:val="00EE7267"/>
    <w:rsid w:val="00EE78D4"/>
    <w:rsid w:val="00EF0005"/>
    <w:rsid w:val="00EF2A05"/>
    <w:rsid w:val="00EF2FC5"/>
    <w:rsid w:val="00EF3198"/>
    <w:rsid w:val="00EF38DE"/>
    <w:rsid w:val="00EF47CF"/>
    <w:rsid w:val="00EF5F00"/>
    <w:rsid w:val="00EF615A"/>
    <w:rsid w:val="00F0027B"/>
    <w:rsid w:val="00F00527"/>
    <w:rsid w:val="00F008B0"/>
    <w:rsid w:val="00F0304E"/>
    <w:rsid w:val="00F04AFC"/>
    <w:rsid w:val="00F0551E"/>
    <w:rsid w:val="00F05C6E"/>
    <w:rsid w:val="00F05D8B"/>
    <w:rsid w:val="00F0602B"/>
    <w:rsid w:val="00F07472"/>
    <w:rsid w:val="00F07E21"/>
    <w:rsid w:val="00F07F77"/>
    <w:rsid w:val="00F07FB4"/>
    <w:rsid w:val="00F1005F"/>
    <w:rsid w:val="00F102AA"/>
    <w:rsid w:val="00F11FCC"/>
    <w:rsid w:val="00F120F7"/>
    <w:rsid w:val="00F12C82"/>
    <w:rsid w:val="00F12CAF"/>
    <w:rsid w:val="00F136AF"/>
    <w:rsid w:val="00F139A7"/>
    <w:rsid w:val="00F14709"/>
    <w:rsid w:val="00F147E8"/>
    <w:rsid w:val="00F14EEF"/>
    <w:rsid w:val="00F15B29"/>
    <w:rsid w:val="00F15CF2"/>
    <w:rsid w:val="00F16C96"/>
    <w:rsid w:val="00F17B63"/>
    <w:rsid w:val="00F20699"/>
    <w:rsid w:val="00F2092E"/>
    <w:rsid w:val="00F2189A"/>
    <w:rsid w:val="00F21D2A"/>
    <w:rsid w:val="00F22DD8"/>
    <w:rsid w:val="00F23580"/>
    <w:rsid w:val="00F238C9"/>
    <w:rsid w:val="00F23C3A"/>
    <w:rsid w:val="00F25022"/>
    <w:rsid w:val="00F25C0A"/>
    <w:rsid w:val="00F26B31"/>
    <w:rsid w:val="00F26CFE"/>
    <w:rsid w:val="00F27714"/>
    <w:rsid w:val="00F300AA"/>
    <w:rsid w:val="00F3080F"/>
    <w:rsid w:val="00F31FB8"/>
    <w:rsid w:val="00F322C9"/>
    <w:rsid w:val="00F33E6C"/>
    <w:rsid w:val="00F34106"/>
    <w:rsid w:val="00F35585"/>
    <w:rsid w:val="00F35636"/>
    <w:rsid w:val="00F36645"/>
    <w:rsid w:val="00F40752"/>
    <w:rsid w:val="00F418B7"/>
    <w:rsid w:val="00F42192"/>
    <w:rsid w:val="00F4445E"/>
    <w:rsid w:val="00F452A2"/>
    <w:rsid w:val="00F468C3"/>
    <w:rsid w:val="00F470AF"/>
    <w:rsid w:val="00F471CC"/>
    <w:rsid w:val="00F477F4"/>
    <w:rsid w:val="00F47B34"/>
    <w:rsid w:val="00F51083"/>
    <w:rsid w:val="00F53353"/>
    <w:rsid w:val="00F5399F"/>
    <w:rsid w:val="00F55208"/>
    <w:rsid w:val="00F55372"/>
    <w:rsid w:val="00F55CEB"/>
    <w:rsid w:val="00F56327"/>
    <w:rsid w:val="00F56DEF"/>
    <w:rsid w:val="00F56E5E"/>
    <w:rsid w:val="00F56EB9"/>
    <w:rsid w:val="00F5700B"/>
    <w:rsid w:val="00F57133"/>
    <w:rsid w:val="00F6013D"/>
    <w:rsid w:val="00F601CD"/>
    <w:rsid w:val="00F609F7"/>
    <w:rsid w:val="00F62A9D"/>
    <w:rsid w:val="00F6403B"/>
    <w:rsid w:val="00F64246"/>
    <w:rsid w:val="00F654FB"/>
    <w:rsid w:val="00F65DFA"/>
    <w:rsid w:val="00F67BD3"/>
    <w:rsid w:val="00F67E71"/>
    <w:rsid w:val="00F70237"/>
    <w:rsid w:val="00F7332A"/>
    <w:rsid w:val="00F73D8D"/>
    <w:rsid w:val="00F73E22"/>
    <w:rsid w:val="00F758DE"/>
    <w:rsid w:val="00F76678"/>
    <w:rsid w:val="00F77345"/>
    <w:rsid w:val="00F77D5D"/>
    <w:rsid w:val="00F802F4"/>
    <w:rsid w:val="00F80765"/>
    <w:rsid w:val="00F8196E"/>
    <w:rsid w:val="00F819E8"/>
    <w:rsid w:val="00F82C42"/>
    <w:rsid w:val="00F859A4"/>
    <w:rsid w:val="00F868EE"/>
    <w:rsid w:val="00F86928"/>
    <w:rsid w:val="00F872A9"/>
    <w:rsid w:val="00F909B5"/>
    <w:rsid w:val="00F915D9"/>
    <w:rsid w:val="00F92409"/>
    <w:rsid w:val="00F928E4"/>
    <w:rsid w:val="00F92D81"/>
    <w:rsid w:val="00F93A01"/>
    <w:rsid w:val="00F969F7"/>
    <w:rsid w:val="00F97030"/>
    <w:rsid w:val="00F97044"/>
    <w:rsid w:val="00FA0703"/>
    <w:rsid w:val="00FA0B34"/>
    <w:rsid w:val="00FA1956"/>
    <w:rsid w:val="00FA19CA"/>
    <w:rsid w:val="00FA4A07"/>
    <w:rsid w:val="00FA68A0"/>
    <w:rsid w:val="00FA72F0"/>
    <w:rsid w:val="00FA7903"/>
    <w:rsid w:val="00FA79BD"/>
    <w:rsid w:val="00FB05C2"/>
    <w:rsid w:val="00FB0E73"/>
    <w:rsid w:val="00FB13C2"/>
    <w:rsid w:val="00FB4872"/>
    <w:rsid w:val="00FB5C1F"/>
    <w:rsid w:val="00FB66DB"/>
    <w:rsid w:val="00FB75B6"/>
    <w:rsid w:val="00FC0B1F"/>
    <w:rsid w:val="00FC0B68"/>
    <w:rsid w:val="00FC4128"/>
    <w:rsid w:val="00FC4ABB"/>
    <w:rsid w:val="00FC4FC5"/>
    <w:rsid w:val="00FC561D"/>
    <w:rsid w:val="00FC7850"/>
    <w:rsid w:val="00FC7F40"/>
    <w:rsid w:val="00FD1505"/>
    <w:rsid w:val="00FD18B2"/>
    <w:rsid w:val="00FD1B26"/>
    <w:rsid w:val="00FD6772"/>
    <w:rsid w:val="00FD73BC"/>
    <w:rsid w:val="00FE1165"/>
    <w:rsid w:val="00FE21A0"/>
    <w:rsid w:val="00FE2862"/>
    <w:rsid w:val="00FE3B92"/>
    <w:rsid w:val="00FE3C87"/>
    <w:rsid w:val="00FE3D1F"/>
    <w:rsid w:val="00FE3E6C"/>
    <w:rsid w:val="00FE753E"/>
    <w:rsid w:val="00FF0562"/>
    <w:rsid w:val="00FF15DA"/>
    <w:rsid w:val="00FF3516"/>
    <w:rsid w:val="00FF55A0"/>
    <w:rsid w:val="00FF69B4"/>
    <w:rsid w:val="00FF6B89"/>
    <w:rsid w:val="00FF707B"/>
    <w:rsid w:val="00FF7E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5"/>
    <o:shapelayout v:ext="edit">
      <o:idmap v:ext="edit" data="1"/>
    </o:shapelayout>
  </w:shapeDefaults>
  <w:decimalSymbol w:val="."/>
  <w:listSeparator w:val=","/>
  <w14:docId w14:val="7A1870E1"/>
  <w15:docId w15:val="{E8E05483-54A0-EA47-93E1-772E5158E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E62"/>
    <w:pPr>
      <w:spacing w:after="0" w:line="240" w:lineRule="auto"/>
    </w:pPr>
    <w:rPr>
      <w:rFonts w:ascii="Humanst521 BT" w:eastAsia="Times New Roman" w:hAnsi="Humanst521 BT" w:cs="Times New Roman"/>
      <w:sz w:val="24"/>
      <w:szCs w:val="20"/>
      <w:lang w:val="es-ES" w:eastAsia="es-ES"/>
    </w:rPr>
  </w:style>
  <w:style w:type="paragraph" w:styleId="Ttulo1">
    <w:name w:val="heading 1"/>
    <w:basedOn w:val="Normal"/>
    <w:next w:val="Normal"/>
    <w:link w:val="Ttulo1Car"/>
    <w:qFormat/>
    <w:rsid w:val="00E447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4A05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5B4A96"/>
    <w:pPr>
      <w:keepNext/>
      <w:outlineLvl w:val="2"/>
    </w:pPr>
    <w:rPr>
      <w:rFonts w:ascii="Arial" w:hAnsi="Arial"/>
      <w:b/>
      <w:sz w:val="22"/>
    </w:rPr>
  </w:style>
  <w:style w:type="paragraph" w:styleId="Ttulo4">
    <w:name w:val="heading 4"/>
    <w:basedOn w:val="Normal"/>
    <w:next w:val="Normal"/>
    <w:link w:val="Ttulo4Car"/>
    <w:qFormat/>
    <w:rsid w:val="004205F8"/>
    <w:pPr>
      <w:keepNext/>
      <w:outlineLvl w:val="3"/>
    </w:pPr>
    <w:rPr>
      <w:rFonts w:ascii="Arial" w:hAnsi="Arial"/>
      <w:b/>
      <w:sz w:val="22"/>
    </w:rPr>
  </w:style>
  <w:style w:type="paragraph" w:styleId="Ttulo5">
    <w:name w:val="heading 5"/>
    <w:basedOn w:val="Normal"/>
    <w:next w:val="Normal"/>
    <w:link w:val="Ttulo5Car"/>
    <w:qFormat/>
    <w:rsid w:val="004205F8"/>
    <w:pPr>
      <w:keepNext/>
      <w:tabs>
        <w:tab w:val="left" w:pos="786"/>
      </w:tabs>
      <w:ind w:firstLine="810"/>
      <w:outlineLvl w:val="4"/>
    </w:pPr>
    <w:rPr>
      <w:rFonts w:ascii="Arial" w:hAnsi="Arial"/>
      <w:b/>
      <w:sz w:val="20"/>
      <w:lang w:val="es-ES_tradnl"/>
    </w:rPr>
  </w:style>
  <w:style w:type="paragraph" w:styleId="Ttulo6">
    <w:name w:val="heading 6"/>
    <w:basedOn w:val="Normal"/>
    <w:next w:val="Normal"/>
    <w:link w:val="Ttulo6Car"/>
    <w:unhideWhenUsed/>
    <w:qFormat/>
    <w:rsid w:val="00DC2C2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3E3EF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3E3EF5"/>
    <w:pPr>
      <w:keepNext/>
      <w:ind w:right="170"/>
      <w:jc w:val="center"/>
      <w:outlineLvl w:val="7"/>
    </w:pPr>
    <w:rPr>
      <w:rFonts w:ascii="Arial" w:hAnsi="Arial"/>
      <w:b/>
      <w:sz w:val="20"/>
    </w:rPr>
  </w:style>
  <w:style w:type="paragraph" w:styleId="Ttulo9">
    <w:name w:val="heading 9"/>
    <w:basedOn w:val="Normal"/>
    <w:next w:val="Normal"/>
    <w:link w:val="Ttulo9Car"/>
    <w:qFormat/>
    <w:rsid w:val="006B2AAB"/>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9"/>
    <w:rsid w:val="004205F8"/>
    <w:rPr>
      <w:rFonts w:ascii="Arial" w:eastAsia="Times New Roman" w:hAnsi="Arial" w:cs="Times New Roman"/>
      <w:b/>
      <w:szCs w:val="20"/>
      <w:lang w:val="es-ES" w:eastAsia="es-ES"/>
    </w:rPr>
  </w:style>
  <w:style w:type="character" w:customStyle="1" w:styleId="Ttulo5Car">
    <w:name w:val="Título 5 Car"/>
    <w:basedOn w:val="Fuentedeprrafopredeter"/>
    <w:link w:val="Ttulo5"/>
    <w:uiPriority w:val="99"/>
    <w:rsid w:val="004205F8"/>
    <w:rPr>
      <w:rFonts w:ascii="Arial" w:eastAsia="Times New Roman" w:hAnsi="Arial" w:cs="Times New Roman"/>
      <w:b/>
      <w:sz w:val="20"/>
      <w:szCs w:val="20"/>
      <w:lang w:val="es-ES_tradnl" w:eastAsia="es-ES"/>
    </w:rPr>
  </w:style>
  <w:style w:type="paragraph" w:styleId="Encabezado">
    <w:name w:val="header"/>
    <w:basedOn w:val="Normal"/>
    <w:link w:val="EncabezadoCar"/>
    <w:rsid w:val="004205F8"/>
    <w:pPr>
      <w:tabs>
        <w:tab w:val="center" w:pos="4419"/>
        <w:tab w:val="right" w:pos="8838"/>
      </w:tabs>
    </w:pPr>
  </w:style>
  <w:style w:type="character" w:customStyle="1" w:styleId="EncabezadoCar">
    <w:name w:val="Encabezado Car"/>
    <w:basedOn w:val="Fuentedeprrafopredeter"/>
    <w:link w:val="Encabezado"/>
    <w:rsid w:val="004205F8"/>
    <w:rPr>
      <w:rFonts w:ascii="Humanst521 BT" w:eastAsia="Times New Roman" w:hAnsi="Humanst521 BT" w:cs="Times New Roman"/>
      <w:sz w:val="24"/>
      <w:szCs w:val="20"/>
      <w:lang w:val="es-ES" w:eastAsia="es-ES"/>
    </w:rPr>
  </w:style>
  <w:style w:type="paragraph" w:styleId="Sangra2detindependiente">
    <w:name w:val="Body Text Indent 2"/>
    <w:basedOn w:val="Normal"/>
    <w:link w:val="Sangra2detindependienteCar"/>
    <w:rsid w:val="004205F8"/>
    <w:pPr>
      <w:ind w:left="360"/>
      <w:jc w:val="both"/>
    </w:pPr>
    <w:rPr>
      <w:rFonts w:ascii="Arial" w:hAnsi="Arial"/>
      <w:sz w:val="22"/>
      <w:lang w:val="es-MX"/>
    </w:rPr>
  </w:style>
  <w:style w:type="character" w:customStyle="1" w:styleId="Sangra2detindependienteCar">
    <w:name w:val="Sangría 2 de t. independiente Car"/>
    <w:basedOn w:val="Fuentedeprrafopredeter"/>
    <w:link w:val="Sangra2detindependiente"/>
    <w:rsid w:val="004205F8"/>
    <w:rPr>
      <w:rFonts w:ascii="Arial" w:eastAsia="Times New Roman" w:hAnsi="Arial" w:cs="Times New Roman"/>
      <w:szCs w:val="20"/>
      <w:lang w:eastAsia="es-ES"/>
    </w:rPr>
  </w:style>
  <w:style w:type="paragraph" w:styleId="Textodebloque">
    <w:name w:val="Block Text"/>
    <w:basedOn w:val="Normal"/>
    <w:rsid w:val="004205F8"/>
    <w:pPr>
      <w:tabs>
        <w:tab w:val="left" w:pos="1276"/>
        <w:tab w:val="left" w:pos="1418"/>
      </w:tabs>
      <w:ind w:left="1276" w:right="170" w:hanging="283"/>
      <w:jc w:val="both"/>
    </w:pPr>
    <w:rPr>
      <w:rFonts w:ascii="Times New Roman" w:hAnsi="Times New Roman"/>
      <w:color w:val="000000"/>
      <w:lang w:val="es-ES_tradnl"/>
    </w:rPr>
  </w:style>
  <w:style w:type="character" w:styleId="Refdecomentario">
    <w:name w:val="annotation reference"/>
    <w:basedOn w:val="Fuentedeprrafopredeter"/>
    <w:semiHidden/>
    <w:rsid w:val="004205F8"/>
    <w:rPr>
      <w:sz w:val="16"/>
    </w:rPr>
  </w:style>
  <w:style w:type="paragraph" w:styleId="Sangra3detindependiente">
    <w:name w:val="Body Text Indent 3"/>
    <w:basedOn w:val="Normal"/>
    <w:link w:val="Sangra3detindependienteCar"/>
    <w:unhideWhenUsed/>
    <w:rsid w:val="004205F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4205F8"/>
    <w:rPr>
      <w:rFonts w:ascii="Humanst521 BT" w:eastAsia="Times New Roman" w:hAnsi="Humanst521 BT" w:cs="Times New Roman"/>
      <w:sz w:val="16"/>
      <w:szCs w:val="16"/>
      <w:lang w:val="es-ES" w:eastAsia="es-ES"/>
    </w:rPr>
  </w:style>
  <w:style w:type="paragraph" w:styleId="Textoindependiente2">
    <w:name w:val="Body Text 2"/>
    <w:basedOn w:val="Normal"/>
    <w:link w:val="Textoindependiente2Car"/>
    <w:rsid w:val="004205F8"/>
    <w:pPr>
      <w:spacing w:after="120" w:line="480" w:lineRule="auto"/>
    </w:pPr>
  </w:style>
  <w:style w:type="character" w:customStyle="1" w:styleId="Textoindependiente2Car">
    <w:name w:val="Texto independiente 2 Car"/>
    <w:basedOn w:val="Fuentedeprrafopredeter"/>
    <w:link w:val="Textoindependiente2"/>
    <w:rsid w:val="004205F8"/>
    <w:rPr>
      <w:rFonts w:ascii="Humanst521 BT" w:eastAsia="Times New Roman" w:hAnsi="Humanst521 BT" w:cs="Times New Roman"/>
      <w:sz w:val="24"/>
      <w:szCs w:val="20"/>
      <w:lang w:val="es-ES" w:eastAsia="es-ES"/>
    </w:rPr>
  </w:style>
  <w:style w:type="paragraph" w:styleId="Prrafodelista">
    <w:name w:val="List Paragraph"/>
    <w:basedOn w:val="Normal"/>
    <w:uiPriority w:val="34"/>
    <w:qFormat/>
    <w:rsid w:val="00AC7A1B"/>
    <w:pPr>
      <w:ind w:left="720"/>
      <w:contextualSpacing/>
    </w:pPr>
  </w:style>
  <w:style w:type="character" w:customStyle="1" w:styleId="Ttulo9Car">
    <w:name w:val="Título 9 Car"/>
    <w:basedOn w:val="Fuentedeprrafopredeter"/>
    <w:link w:val="Ttulo9"/>
    <w:uiPriority w:val="99"/>
    <w:rsid w:val="006B2AAB"/>
    <w:rPr>
      <w:rFonts w:ascii="Arial" w:eastAsia="Times New Roman" w:hAnsi="Arial" w:cs="Arial"/>
      <w:lang w:val="es-ES" w:eastAsia="es-ES"/>
    </w:rPr>
  </w:style>
  <w:style w:type="paragraph" w:styleId="Piedepgina">
    <w:name w:val="footer"/>
    <w:basedOn w:val="Normal"/>
    <w:link w:val="PiedepginaCar"/>
    <w:uiPriority w:val="99"/>
    <w:rsid w:val="006B2AAB"/>
    <w:pPr>
      <w:tabs>
        <w:tab w:val="center" w:pos="4252"/>
        <w:tab w:val="right" w:pos="8504"/>
      </w:tabs>
    </w:pPr>
  </w:style>
  <w:style w:type="character" w:customStyle="1" w:styleId="PiedepginaCar">
    <w:name w:val="Pie de página Car"/>
    <w:basedOn w:val="Fuentedeprrafopredeter"/>
    <w:link w:val="Piedepgina"/>
    <w:uiPriority w:val="99"/>
    <w:rsid w:val="006B2AAB"/>
    <w:rPr>
      <w:rFonts w:ascii="Humanst521 BT" w:eastAsia="Times New Roman" w:hAnsi="Humanst521 BT" w:cs="Times New Roman"/>
      <w:sz w:val="24"/>
      <w:szCs w:val="20"/>
      <w:lang w:val="es-ES" w:eastAsia="es-ES"/>
    </w:rPr>
  </w:style>
  <w:style w:type="character" w:styleId="Nmerodepgina">
    <w:name w:val="page number"/>
    <w:basedOn w:val="Fuentedeprrafopredeter"/>
    <w:rsid w:val="006B2AAB"/>
  </w:style>
  <w:style w:type="character" w:customStyle="1" w:styleId="Ttulo1Car">
    <w:name w:val="Título 1 Car"/>
    <w:basedOn w:val="Fuentedeprrafopredeter"/>
    <w:link w:val="Ttulo1"/>
    <w:uiPriority w:val="99"/>
    <w:rsid w:val="00E44794"/>
    <w:rPr>
      <w:rFonts w:asciiTheme="majorHAnsi" w:eastAsiaTheme="majorEastAsia" w:hAnsiTheme="majorHAnsi" w:cstheme="majorBidi"/>
      <w:b/>
      <w:bCs/>
      <w:color w:val="365F91" w:themeColor="accent1" w:themeShade="BF"/>
      <w:sz w:val="28"/>
      <w:szCs w:val="28"/>
      <w:lang w:val="es-ES" w:eastAsia="es-ES"/>
    </w:rPr>
  </w:style>
  <w:style w:type="paragraph" w:styleId="Textoindependiente">
    <w:name w:val="Body Text"/>
    <w:basedOn w:val="Normal"/>
    <w:link w:val="TextoindependienteCar"/>
    <w:unhideWhenUsed/>
    <w:rsid w:val="00E44794"/>
    <w:pPr>
      <w:spacing w:after="120"/>
    </w:pPr>
  </w:style>
  <w:style w:type="character" w:customStyle="1" w:styleId="TextoindependienteCar">
    <w:name w:val="Texto independiente Car"/>
    <w:basedOn w:val="Fuentedeprrafopredeter"/>
    <w:link w:val="Textoindependiente"/>
    <w:uiPriority w:val="99"/>
    <w:rsid w:val="00E44794"/>
    <w:rPr>
      <w:rFonts w:ascii="Humanst521 BT" w:eastAsia="Times New Roman" w:hAnsi="Humanst521 BT" w:cs="Times New Roman"/>
      <w:sz w:val="24"/>
      <w:szCs w:val="20"/>
      <w:lang w:val="es-ES" w:eastAsia="es-ES"/>
    </w:rPr>
  </w:style>
  <w:style w:type="paragraph" w:styleId="Ttulo">
    <w:name w:val="Title"/>
    <w:aliases w:val="Seccion"/>
    <w:basedOn w:val="Normal"/>
    <w:next w:val="Normal"/>
    <w:link w:val="TtuloCar"/>
    <w:qFormat/>
    <w:rsid w:val="00E44794"/>
    <w:pPr>
      <w:spacing w:before="240" w:after="60" w:line="360" w:lineRule="auto"/>
      <w:outlineLvl w:val="0"/>
    </w:pPr>
    <w:rPr>
      <w:rFonts w:ascii="Arial" w:eastAsia="MS Gothic" w:hAnsi="Arial"/>
      <w:b/>
      <w:bCs/>
      <w:color w:val="1F497D"/>
      <w:kern w:val="28"/>
      <w:sz w:val="32"/>
      <w:szCs w:val="32"/>
      <w:lang w:val="en-US" w:eastAsia="en-US"/>
    </w:rPr>
  </w:style>
  <w:style w:type="character" w:customStyle="1" w:styleId="TtuloCar">
    <w:name w:val="Título Car"/>
    <w:aliases w:val="Seccion Car"/>
    <w:basedOn w:val="Fuentedeprrafopredeter"/>
    <w:link w:val="Ttulo"/>
    <w:uiPriority w:val="10"/>
    <w:rsid w:val="00E44794"/>
    <w:rPr>
      <w:rFonts w:ascii="Arial" w:eastAsia="MS Gothic" w:hAnsi="Arial" w:cs="Times New Roman"/>
      <w:b/>
      <w:bCs/>
      <w:color w:val="1F497D"/>
      <w:kern w:val="28"/>
      <w:sz w:val="32"/>
      <w:szCs w:val="32"/>
      <w:lang w:val="en-US"/>
    </w:rPr>
  </w:style>
  <w:style w:type="paragraph" w:styleId="Subttulo">
    <w:name w:val="Subtitle"/>
    <w:aliases w:val="página"/>
    <w:basedOn w:val="Normal"/>
    <w:next w:val="Normal"/>
    <w:link w:val="SubttuloCar"/>
    <w:qFormat/>
    <w:rsid w:val="00E44794"/>
    <w:pPr>
      <w:spacing w:after="60"/>
      <w:jc w:val="right"/>
      <w:outlineLvl w:val="1"/>
    </w:pPr>
    <w:rPr>
      <w:rFonts w:ascii="Arial" w:eastAsia="MS Gothic" w:hAnsi="Arial"/>
      <w:i/>
      <w:sz w:val="28"/>
      <w:szCs w:val="24"/>
      <w:lang w:val="en-US" w:eastAsia="en-US"/>
    </w:rPr>
  </w:style>
  <w:style w:type="character" w:customStyle="1" w:styleId="SubttuloCar">
    <w:name w:val="Subtítulo Car"/>
    <w:aliases w:val="página Car"/>
    <w:basedOn w:val="Fuentedeprrafopredeter"/>
    <w:link w:val="Subttulo"/>
    <w:rsid w:val="00E44794"/>
    <w:rPr>
      <w:rFonts w:ascii="Arial" w:eastAsia="MS Gothic" w:hAnsi="Arial" w:cs="Times New Roman"/>
      <w:i/>
      <w:sz w:val="28"/>
      <w:szCs w:val="24"/>
      <w:lang w:val="en-US"/>
    </w:rPr>
  </w:style>
  <w:style w:type="character" w:customStyle="1" w:styleId="nfasissutil1">
    <w:name w:val="Énfasis sutil1"/>
    <w:aliases w:val="Subtle indi"/>
    <w:uiPriority w:val="19"/>
    <w:qFormat/>
    <w:rsid w:val="00E44794"/>
    <w:rPr>
      <w:rFonts w:ascii="Arial" w:hAnsi="Arial"/>
      <w:b w:val="0"/>
      <w:i w:val="0"/>
      <w:iCs/>
      <w:smallCaps w:val="0"/>
      <w:color w:val="262626"/>
      <w:sz w:val="26"/>
      <w:szCs w:val="28"/>
      <w:u w:val="none"/>
    </w:rPr>
  </w:style>
  <w:style w:type="character" w:styleId="nfasis">
    <w:name w:val="Emphasis"/>
    <w:aliases w:val="textos"/>
    <w:uiPriority w:val="20"/>
    <w:qFormat/>
    <w:rsid w:val="00E44794"/>
    <w:rPr>
      <w:rFonts w:ascii="Arial" w:hAnsi="Arial"/>
      <w:iCs/>
      <w:sz w:val="22"/>
      <w:szCs w:val="22"/>
    </w:rPr>
  </w:style>
  <w:style w:type="paragraph" w:customStyle="1" w:styleId="Subtitulos">
    <w:name w:val="Subtitulos"/>
    <w:basedOn w:val="Normal"/>
    <w:next w:val="Normal"/>
    <w:qFormat/>
    <w:rsid w:val="00E44794"/>
    <w:pPr>
      <w:widowControl w:val="0"/>
      <w:autoSpaceDE w:val="0"/>
      <w:autoSpaceDN w:val="0"/>
      <w:adjustRightInd w:val="0"/>
    </w:pPr>
    <w:rPr>
      <w:rFonts w:ascii="Arial" w:hAnsi="Arial"/>
      <w:sz w:val="32"/>
    </w:rPr>
  </w:style>
  <w:style w:type="character" w:customStyle="1" w:styleId="Ttulo2Car">
    <w:name w:val="Título 2 Car"/>
    <w:basedOn w:val="Fuentedeprrafopredeter"/>
    <w:link w:val="Ttulo2"/>
    <w:uiPriority w:val="99"/>
    <w:rsid w:val="004A0530"/>
    <w:rPr>
      <w:rFonts w:asciiTheme="majorHAnsi" w:eastAsiaTheme="majorEastAsia" w:hAnsiTheme="majorHAnsi" w:cstheme="majorBidi"/>
      <w:b/>
      <w:bCs/>
      <w:color w:val="4F81BD" w:themeColor="accent1"/>
      <w:sz w:val="26"/>
      <w:szCs w:val="26"/>
      <w:lang w:val="es-ES" w:eastAsia="es-ES"/>
    </w:rPr>
  </w:style>
  <w:style w:type="paragraph" w:styleId="Sangradetextonormal">
    <w:name w:val="Body Text Indent"/>
    <w:basedOn w:val="Normal"/>
    <w:link w:val="SangradetextonormalCar"/>
    <w:unhideWhenUsed/>
    <w:rsid w:val="004A0530"/>
    <w:pPr>
      <w:spacing w:after="120"/>
      <w:ind w:left="283"/>
    </w:pPr>
  </w:style>
  <w:style w:type="character" w:customStyle="1" w:styleId="SangradetextonormalCar">
    <w:name w:val="Sangría de texto normal Car"/>
    <w:basedOn w:val="Fuentedeprrafopredeter"/>
    <w:link w:val="Sangradetextonormal"/>
    <w:uiPriority w:val="99"/>
    <w:rsid w:val="004A0530"/>
    <w:rPr>
      <w:rFonts w:ascii="Humanst521 BT" w:eastAsia="Times New Roman" w:hAnsi="Humanst521 BT" w:cs="Times New Roman"/>
      <w:sz w:val="24"/>
      <w:szCs w:val="20"/>
      <w:lang w:val="es-ES" w:eastAsia="es-ES"/>
    </w:rPr>
  </w:style>
  <w:style w:type="paragraph" w:customStyle="1" w:styleId="Textoindependiente21">
    <w:name w:val="Texto independiente 21"/>
    <w:basedOn w:val="Normal"/>
    <w:rsid w:val="005B1AE5"/>
    <w:pPr>
      <w:pBdr>
        <w:left w:val="single" w:sz="6" w:space="0" w:color="auto"/>
        <w:right w:val="single" w:sz="6" w:space="1" w:color="auto"/>
      </w:pBdr>
    </w:pPr>
    <w:rPr>
      <w:rFonts w:ascii="Arial" w:hAnsi="Arial"/>
      <w:sz w:val="20"/>
      <w:lang w:val="es-ES_tradnl"/>
    </w:rPr>
  </w:style>
  <w:style w:type="paragraph" w:customStyle="1" w:styleId="smallnegro">
    <w:name w:val="small_negro"/>
    <w:basedOn w:val="Normal"/>
    <w:rsid w:val="005B1AE5"/>
    <w:pPr>
      <w:spacing w:before="100" w:after="100"/>
    </w:pPr>
    <w:rPr>
      <w:rFonts w:ascii="Verdana" w:hAnsi="Verdana"/>
      <w:color w:val="000000"/>
      <w:sz w:val="18"/>
    </w:rPr>
  </w:style>
  <w:style w:type="table" w:styleId="Tablaconcuadrcula">
    <w:name w:val="Table Grid"/>
    <w:basedOn w:val="Tablanormal"/>
    <w:rsid w:val="008830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B11AD5"/>
    <w:rPr>
      <w:rFonts w:ascii="Tahoma" w:hAnsi="Tahoma" w:cs="Tahoma"/>
      <w:sz w:val="16"/>
      <w:szCs w:val="16"/>
    </w:rPr>
  </w:style>
  <w:style w:type="character" w:customStyle="1" w:styleId="TextodegloboCar">
    <w:name w:val="Texto de globo Car"/>
    <w:basedOn w:val="Fuentedeprrafopredeter"/>
    <w:link w:val="Textodeglobo"/>
    <w:rsid w:val="00B11AD5"/>
    <w:rPr>
      <w:rFonts w:ascii="Tahoma" w:eastAsia="Times New Roman" w:hAnsi="Tahoma" w:cs="Tahoma"/>
      <w:sz w:val="16"/>
      <w:szCs w:val="16"/>
      <w:lang w:val="es-ES" w:eastAsia="es-ES"/>
    </w:rPr>
  </w:style>
  <w:style w:type="paragraph" w:customStyle="1" w:styleId="Default">
    <w:name w:val="Default"/>
    <w:rsid w:val="00067982"/>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Listaconvietas">
    <w:name w:val="List Bullet"/>
    <w:basedOn w:val="Normal"/>
    <w:unhideWhenUsed/>
    <w:rsid w:val="00B96E26"/>
    <w:pPr>
      <w:numPr>
        <w:numId w:val="4"/>
      </w:numPr>
      <w:spacing w:after="200" w:line="276" w:lineRule="auto"/>
      <w:contextualSpacing/>
    </w:pPr>
    <w:rPr>
      <w:rFonts w:asciiTheme="minorHAnsi" w:eastAsiaTheme="minorHAnsi" w:hAnsiTheme="minorHAnsi" w:cstheme="minorBidi"/>
      <w:sz w:val="22"/>
      <w:szCs w:val="22"/>
      <w:lang w:val="es-MX" w:eastAsia="en-US"/>
    </w:rPr>
  </w:style>
  <w:style w:type="numbering" w:styleId="111111">
    <w:name w:val="Outline List 2"/>
    <w:basedOn w:val="Sinlista"/>
    <w:rsid w:val="00F42192"/>
    <w:pPr>
      <w:numPr>
        <w:numId w:val="5"/>
      </w:numPr>
    </w:pPr>
  </w:style>
  <w:style w:type="character" w:customStyle="1" w:styleId="Ttulo6Car">
    <w:name w:val="Título 6 Car"/>
    <w:basedOn w:val="Fuentedeprrafopredeter"/>
    <w:link w:val="Ttulo6"/>
    <w:uiPriority w:val="99"/>
    <w:rsid w:val="00DC2C24"/>
    <w:rPr>
      <w:rFonts w:asciiTheme="majorHAnsi" w:eastAsiaTheme="majorEastAsia" w:hAnsiTheme="majorHAnsi" w:cstheme="majorBidi"/>
      <w:i/>
      <w:iCs/>
      <w:color w:val="243F60" w:themeColor="accent1" w:themeShade="7F"/>
      <w:sz w:val="24"/>
      <w:szCs w:val="20"/>
      <w:lang w:val="es-ES" w:eastAsia="es-ES"/>
    </w:rPr>
  </w:style>
  <w:style w:type="character" w:customStyle="1" w:styleId="Ttulo7Car">
    <w:name w:val="Título 7 Car"/>
    <w:basedOn w:val="Fuentedeprrafopredeter"/>
    <w:link w:val="Ttulo7"/>
    <w:rsid w:val="003E3EF5"/>
    <w:rPr>
      <w:rFonts w:asciiTheme="majorHAnsi" w:eastAsiaTheme="majorEastAsia" w:hAnsiTheme="majorHAnsi" w:cstheme="majorBidi"/>
      <w:i/>
      <w:iCs/>
      <w:color w:val="404040" w:themeColor="text1" w:themeTint="BF"/>
      <w:sz w:val="24"/>
      <w:szCs w:val="20"/>
      <w:lang w:val="es-ES" w:eastAsia="es-ES"/>
    </w:rPr>
  </w:style>
  <w:style w:type="character" w:customStyle="1" w:styleId="Ttulo3Car">
    <w:name w:val="Título 3 Car"/>
    <w:basedOn w:val="Fuentedeprrafopredeter"/>
    <w:link w:val="Ttulo3"/>
    <w:rsid w:val="005B4A96"/>
    <w:rPr>
      <w:rFonts w:ascii="Arial" w:eastAsia="Times New Roman" w:hAnsi="Arial" w:cs="Times New Roman"/>
      <w:b/>
      <w:szCs w:val="20"/>
      <w:lang w:val="es-ES" w:eastAsia="es-ES"/>
    </w:rPr>
  </w:style>
  <w:style w:type="character" w:customStyle="1" w:styleId="Ttulo8Car">
    <w:name w:val="Título 8 Car"/>
    <w:basedOn w:val="Fuentedeprrafopredeter"/>
    <w:link w:val="Ttulo8"/>
    <w:uiPriority w:val="99"/>
    <w:rsid w:val="003E3EF5"/>
    <w:rPr>
      <w:rFonts w:ascii="Arial" w:eastAsia="Times New Roman" w:hAnsi="Arial" w:cs="Times New Roman"/>
      <w:b/>
      <w:sz w:val="20"/>
      <w:szCs w:val="20"/>
      <w:lang w:val="es-ES" w:eastAsia="es-ES"/>
    </w:rPr>
  </w:style>
  <w:style w:type="paragraph" w:customStyle="1" w:styleId="Sangra2detindependiente1">
    <w:name w:val="Sangría 2 de t. independiente1"/>
    <w:basedOn w:val="Normal"/>
    <w:rsid w:val="003E3EF5"/>
    <w:pPr>
      <w:ind w:left="708"/>
    </w:pPr>
    <w:rPr>
      <w:rFonts w:ascii="Arial" w:hAnsi="Arial"/>
      <w:lang w:val="es-ES_tradnl"/>
    </w:rPr>
  </w:style>
  <w:style w:type="paragraph" w:customStyle="1" w:styleId="Textodebloque1">
    <w:name w:val="Texto de bloque1"/>
    <w:basedOn w:val="Normal"/>
    <w:rsid w:val="003E3EF5"/>
    <w:pPr>
      <w:ind w:left="1068" w:right="170"/>
      <w:jc w:val="both"/>
    </w:pPr>
    <w:rPr>
      <w:rFonts w:ascii="Arial" w:hAnsi="Arial"/>
      <w:color w:val="000000"/>
      <w:lang w:val="es-ES_tradnl"/>
    </w:rPr>
  </w:style>
  <w:style w:type="paragraph" w:styleId="Textoindependiente3">
    <w:name w:val="Body Text 3"/>
    <w:basedOn w:val="Normal"/>
    <w:link w:val="Textoindependiente3Car"/>
    <w:rsid w:val="003E3EF5"/>
    <w:rPr>
      <w:rFonts w:ascii="Arial" w:hAnsi="Arial"/>
      <w:sz w:val="16"/>
    </w:rPr>
  </w:style>
  <w:style w:type="character" w:customStyle="1" w:styleId="Textoindependiente3Car">
    <w:name w:val="Texto independiente 3 Car"/>
    <w:basedOn w:val="Fuentedeprrafopredeter"/>
    <w:link w:val="Textoindependiente3"/>
    <w:rsid w:val="003E3EF5"/>
    <w:rPr>
      <w:rFonts w:ascii="Arial" w:eastAsia="Times New Roman" w:hAnsi="Arial" w:cs="Times New Roman"/>
      <w:sz w:val="16"/>
      <w:szCs w:val="20"/>
      <w:lang w:val="es-ES" w:eastAsia="es-ES"/>
    </w:rPr>
  </w:style>
  <w:style w:type="paragraph" w:customStyle="1" w:styleId="BodyText21">
    <w:name w:val="Body Text 21"/>
    <w:basedOn w:val="Normal"/>
    <w:rsid w:val="003E3EF5"/>
    <w:pPr>
      <w:pBdr>
        <w:left w:val="single" w:sz="6" w:space="0" w:color="auto"/>
        <w:right w:val="single" w:sz="6" w:space="1" w:color="auto"/>
      </w:pBdr>
    </w:pPr>
    <w:rPr>
      <w:rFonts w:ascii="Arial" w:hAnsi="Arial"/>
      <w:sz w:val="20"/>
      <w:lang w:val="es-ES_tradnl"/>
    </w:rPr>
  </w:style>
  <w:style w:type="paragraph" w:styleId="NormalWeb">
    <w:name w:val="Normal (Web)"/>
    <w:basedOn w:val="Normal"/>
    <w:rsid w:val="003E3EF5"/>
    <w:pPr>
      <w:spacing w:before="100" w:beforeAutospacing="1" w:after="100" w:afterAutospacing="1"/>
    </w:pPr>
    <w:rPr>
      <w:rFonts w:ascii="Arial Unicode MS" w:eastAsia="Arial Unicode MS" w:hAnsi="Arial Unicode MS" w:cs="Arial Unicode MS"/>
      <w:szCs w:val="24"/>
    </w:rPr>
  </w:style>
  <w:style w:type="paragraph" w:styleId="Listaconvietas2">
    <w:name w:val="List Bullet 2"/>
    <w:basedOn w:val="Normal"/>
    <w:autoRedefine/>
    <w:rsid w:val="003E3EF5"/>
    <w:pPr>
      <w:numPr>
        <w:numId w:val="1"/>
      </w:numPr>
    </w:pPr>
    <w:rPr>
      <w:rFonts w:ascii="Arial" w:hAnsi="Arial"/>
      <w:lang w:val="es-ES_tradnl"/>
    </w:rPr>
  </w:style>
  <w:style w:type="paragraph" w:styleId="Listaconvietas4">
    <w:name w:val="List Bullet 4"/>
    <w:basedOn w:val="Normal"/>
    <w:autoRedefine/>
    <w:rsid w:val="003E3EF5"/>
    <w:pPr>
      <w:numPr>
        <w:numId w:val="2"/>
      </w:numPr>
    </w:pPr>
    <w:rPr>
      <w:rFonts w:ascii="Arial" w:hAnsi="Arial"/>
      <w:lang w:val="es-ES_tradnl"/>
    </w:rPr>
  </w:style>
  <w:style w:type="paragraph" w:styleId="Listaconvietas5">
    <w:name w:val="List Bullet 5"/>
    <w:basedOn w:val="Normal"/>
    <w:autoRedefine/>
    <w:rsid w:val="003E3EF5"/>
    <w:pPr>
      <w:numPr>
        <w:numId w:val="3"/>
      </w:numPr>
    </w:pPr>
    <w:rPr>
      <w:rFonts w:ascii="Arial" w:hAnsi="Arial"/>
      <w:lang w:val="es-ES_tradnl"/>
    </w:rPr>
  </w:style>
  <w:style w:type="paragraph" w:customStyle="1" w:styleId="Estilo1">
    <w:name w:val="Estilo1"/>
    <w:basedOn w:val="Normal"/>
    <w:rsid w:val="003E3EF5"/>
    <w:pPr>
      <w:spacing w:line="720" w:lineRule="auto"/>
      <w:jc w:val="both"/>
    </w:pPr>
    <w:rPr>
      <w:rFonts w:ascii="Arial" w:hAnsi="Arial"/>
      <w:lang w:val="es-ES_tradnl"/>
    </w:rPr>
  </w:style>
  <w:style w:type="paragraph" w:styleId="Textocomentario">
    <w:name w:val="annotation text"/>
    <w:basedOn w:val="Normal"/>
    <w:link w:val="TextocomentarioCar"/>
    <w:semiHidden/>
    <w:rsid w:val="003E3EF5"/>
    <w:rPr>
      <w:rFonts w:ascii="Arial" w:hAnsi="Arial"/>
      <w:sz w:val="20"/>
      <w:lang w:val="es-ES_tradnl"/>
    </w:rPr>
  </w:style>
  <w:style w:type="character" w:customStyle="1" w:styleId="TextocomentarioCar">
    <w:name w:val="Texto comentario Car"/>
    <w:basedOn w:val="Fuentedeprrafopredeter"/>
    <w:link w:val="Textocomentario"/>
    <w:semiHidden/>
    <w:rsid w:val="003E3EF5"/>
    <w:rPr>
      <w:rFonts w:ascii="Arial" w:eastAsia="Times New Roman" w:hAnsi="Arial" w:cs="Times New Roman"/>
      <w:sz w:val="20"/>
      <w:szCs w:val="20"/>
      <w:lang w:val="es-ES_tradnl" w:eastAsia="es-ES"/>
    </w:rPr>
  </w:style>
  <w:style w:type="paragraph" w:styleId="Descripcin">
    <w:name w:val="caption"/>
    <w:basedOn w:val="Normal"/>
    <w:next w:val="Normal"/>
    <w:qFormat/>
    <w:rsid w:val="003E3EF5"/>
    <w:pPr>
      <w:spacing w:before="120" w:after="120"/>
    </w:pPr>
    <w:rPr>
      <w:rFonts w:ascii="Arial" w:hAnsi="Arial"/>
      <w:b/>
      <w:lang w:val="es-ES_tradnl"/>
    </w:rPr>
  </w:style>
  <w:style w:type="paragraph" w:customStyle="1" w:styleId="Mapadeldocumento1">
    <w:name w:val="Mapa del documento1"/>
    <w:basedOn w:val="Normal"/>
    <w:rsid w:val="003E3EF5"/>
    <w:pPr>
      <w:shd w:val="clear" w:color="auto" w:fill="000080"/>
    </w:pPr>
    <w:rPr>
      <w:rFonts w:ascii="Tahoma" w:hAnsi="Tahoma"/>
      <w:lang w:val="es-ES_tradnl"/>
    </w:rPr>
  </w:style>
  <w:style w:type="paragraph" w:customStyle="1" w:styleId="Arturo">
    <w:name w:val="Arturo"/>
    <w:basedOn w:val="Normal"/>
    <w:rsid w:val="003E3EF5"/>
    <w:rPr>
      <w:rFonts w:ascii="Century Gothic" w:hAnsi="Century Gothic"/>
      <w:sz w:val="20"/>
      <w:lang w:val="es-ES_tradnl" w:eastAsia="en-US"/>
    </w:rPr>
  </w:style>
  <w:style w:type="paragraph" w:customStyle="1" w:styleId="Textodeglobo1">
    <w:name w:val="Texto de globo1"/>
    <w:basedOn w:val="Normal"/>
    <w:semiHidden/>
    <w:rsid w:val="003E3EF5"/>
    <w:rPr>
      <w:rFonts w:ascii="Tahoma" w:hAnsi="Tahoma" w:cs="Tahoma"/>
      <w:sz w:val="16"/>
      <w:szCs w:val="16"/>
      <w:lang w:val="es-ES_tradnl"/>
    </w:rPr>
  </w:style>
  <w:style w:type="character" w:styleId="Textoennegrita">
    <w:name w:val="Strong"/>
    <w:basedOn w:val="Fuentedeprrafopredeter"/>
    <w:qFormat/>
    <w:rsid w:val="003E3EF5"/>
    <w:rPr>
      <w:b/>
      <w:bCs/>
    </w:rPr>
  </w:style>
  <w:style w:type="paragraph" w:styleId="Mapadeldocumento">
    <w:name w:val="Document Map"/>
    <w:basedOn w:val="Normal"/>
    <w:link w:val="MapadeldocumentoCar"/>
    <w:semiHidden/>
    <w:rsid w:val="003E3EF5"/>
    <w:pPr>
      <w:shd w:val="clear" w:color="auto" w:fill="000080"/>
    </w:pPr>
    <w:rPr>
      <w:rFonts w:ascii="Tahoma" w:hAnsi="Tahoma"/>
      <w:lang w:val="es-ES_tradnl"/>
    </w:rPr>
  </w:style>
  <w:style w:type="character" w:customStyle="1" w:styleId="MapadeldocumentoCar">
    <w:name w:val="Mapa del documento Car"/>
    <w:basedOn w:val="Fuentedeprrafopredeter"/>
    <w:link w:val="Mapadeldocumento"/>
    <w:semiHidden/>
    <w:rsid w:val="003E3EF5"/>
    <w:rPr>
      <w:rFonts w:ascii="Tahoma" w:eastAsia="Times New Roman" w:hAnsi="Tahoma" w:cs="Times New Roman"/>
      <w:sz w:val="24"/>
      <w:szCs w:val="20"/>
      <w:shd w:val="clear" w:color="auto" w:fill="000080"/>
      <w:lang w:val="es-ES_tradnl" w:eastAsia="es-ES"/>
    </w:rPr>
  </w:style>
  <w:style w:type="paragraph" w:styleId="Lista">
    <w:name w:val="List"/>
    <w:basedOn w:val="Normal"/>
    <w:rsid w:val="003E3EF5"/>
    <w:pPr>
      <w:ind w:left="283" w:hanging="283"/>
    </w:pPr>
    <w:rPr>
      <w:rFonts w:ascii="Arial" w:hAnsi="Arial"/>
      <w:lang w:val="es-ES_tradnl"/>
    </w:rPr>
  </w:style>
  <w:style w:type="paragraph" w:styleId="Lista2">
    <w:name w:val="List 2"/>
    <w:basedOn w:val="Normal"/>
    <w:rsid w:val="003E3EF5"/>
    <w:pPr>
      <w:ind w:left="566" w:hanging="283"/>
    </w:pPr>
    <w:rPr>
      <w:rFonts w:ascii="Arial" w:hAnsi="Arial"/>
      <w:lang w:val="es-ES_tradnl"/>
    </w:rPr>
  </w:style>
  <w:style w:type="paragraph" w:styleId="Lista3">
    <w:name w:val="List 3"/>
    <w:basedOn w:val="Normal"/>
    <w:rsid w:val="003E3EF5"/>
    <w:pPr>
      <w:ind w:left="849" w:hanging="283"/>
    </w:pPr>
    <w:rPr>
      <w:rFonts w:ascii="Arial" w:hAnsi="Arial"/>
      <w:lang w:val="es-ES_tradnl"/>
    </w:rPr>
  </w:style>
  <w:style w:type="paragraph" w:styleId="Lista4">
    <w:name w:val="List 4"/>
    <w:basedOn w:val="Normal"/>
    <w:rsid w:val="003E3EF5"/>
    <w:pPr>
      <w:ind w:left="1132" w:hanging="283"/>
    </w:pPr>
    <w:rPr>
      <w:rFonts w:ascii="Arial" w:hAnsi="Arial"/>
      <w:lang w:val="es-ES_tradnl"/>
    </w:rPr>
  </w:style>
  <w:style w:type="paragraph" w:styleId="Continuarlista2">
    <w:name w:val="List Continue 2"/>
    <w:basedOn w:val="Normal"/>
    <w:rsid w:val="003E3EF5"/>
    <w:pPr>
      <w:spacing w:after="120"/>
      <w:ind w:left="566"/>
    </w:pPr>
    <w:rPr>
      <w:rFonts w:ascii="Arial" w:hAnsi="Arial"/>
      <w:lang w:val="es-ES_tradnl"/>
    </w:rPr>
  </w:style>
  <w:style w:type="paragraph" w:styleId="Continuarlista3">
    <w:name w:val="List Continue 3"/>
    <w:basedOn w:val="Normal"/>
    <w:rsid w:val="003E3EF5"/>
    <w:pPr>
      <w:spacing w:after="120"/>
      <w:ind w:left="849"/>
    </w:pPr>
    <w:rPr>
      <w:rFonts w:ascii="Arial" w:hAnsi="Arial"/>
      <w:lang w:val="es-ES_tradnl"/>
    </w:rPr>
  </w:style>
  <w:style w:type="paragraph" w:styleId="Continuarlista4">
    <w:name w:val="List Continue 4"/>
    <w:basedOn w:val="Normal"/>
    <w:rsid w:val="003E3EF5"/>
    <w:pPr>
      <w:spacing w:after="120"/>
      <w:ind w:left="1132"/>
    </w:pPr>
    <w:rPr>
      <w:rFonts w:ascii="Arial" w:hAnsi="Arial"/>
      <w:lang w:val="es-ES_tradnl"/>
    </w:rPr>
  </w:style>
  <w:style w:type="paragraph" w:customStyle="1" w:styleId="Blockquote">
    <w:name w:val="Blockquote"/>
    <w:basedOn w:val="Normal"/>
    <w:rsid w:val="003E3EF5"/>
    <w:pPr>
      <w:snapToGrid w:val="0"/>
      <w:spacing w:before="100" w:after="100"/>
      <w:ind w:left="360" w:right="360"/>
    </w:pPr>
    <w:rPr>
      <w:rFonts w:ascii="Times New Roman" w:hAnsi="Times New Roman"/>
      <w:lang w:val="es-MX"/>
    </w:rPr>
  </w:style>
  <w:style w:type="paragraph" w:customStyle="1" w:styleId="Prrafodelista1">
    <w:name w:val="Párrafo de lista1"/>
    <w:basedOn w:val="Normal"/>
    <w:qFormat/>
    <w:rsid w:val="00196EF1"/>
    <w:pPr>
      <w:ind w:left="720"/>
    </w:pPr>
    <w:rPr>
      <w:rFonts w:ascii="Times New Roman" w:hAnsi="Times New Roman"/>
      <w:sz w:val="20"/>
      <w:lang w:val="es-ES_tradnl"/>
    </w:rPr>
  </w:style>
  <w:style w:type="character" w:styleId="Hipervnculo">
    <w:name w:val="Hyperlink"/>
    <w:basedOn w:val="Fuentedeprrafopredeter"/>
    <w:uiPriority w:val="99"/>
    <w:rsid w:val="00196EF1"/>
    <w:rPr>
      <w:color w:val="0000FF"/>
      <w:u w:val="single"/>
    </w:rPr>
  </w:style>
  <w:style w:type="paragraph" w:customStyle="1" w:styleId="ListParagraph1">
    <w:name w:val="List Paragraph1"/>
    <w:basedOn w:val="Normal"/>
    <w:uiPriority w:val="99"/>
    <w:rsid w:val="00C811A0"/>
    <w:pPr>
      <w:ind w:left="720"/>
    </w:pPr>
    <w:rPr>
      <w:rFonts w:ascii="Times New Roman" w:hAnsi="Times New Roman"/>
      <w:sz w:val="20"/>
      <w:lang w:val="es-ES_tradnl"/>
    </w:rPr>
  </w:style>
  <w:style w:type="paragraph" w:styleId="Textonotapie">
    <w:name w:val="footnote text"/>
    <w:basedOn w:val="Normal"/>
    <w:link w:val="TextonotapieCar"/>
    <w:rsid w:val="00C811A0"/>
    <w:rPr>
      <w:rFonts w:ascii="Arial" w:hAnsi="Arial"/>
      <w:b/>
      <w:color w:val="0000FF"/>
      <w:sz w:val="20"/>
    </w:rPr>
  </w:style>
  <w:style w:type="character" w:customStyle="1" w:styleId="TextonotapieCar">
    <w:name w:val="Texto nota pie Car"/>
    <w:basedOn w:val="Fuentedeprrafopredeter"/>
    <w:link w:val="Textonotapie"/>
    <w:rsid w:val="00C811A0"/>
    <w:rPr>
      <w:rFonts w:ascii="Arial" w:eastAsia="Times New Roman" w:hAnsi="Arial" w:cs="Times New Roman"/>
      <w:b/>
      <w:color w:val="0000FF"/>
      <w:sz w:val="20"/>
      <w:szCs w:val="20"/>
      <w:lang w:val="es-ES" w:eastAsia="es-ES"/>
    </w:rPr>
  </w:style>
  <w:style w:type="character" w:styleId="Refdenotaalpie">
    <w:name w:val="footnote reference"/>
    <w:basedOn w:val="Fuentedeprrafopredeter"/>
    <w:rsid w:val="00C811A0"/>
    <w:rPr>
      <w:vertAlign w:val="superscript"/>
    </w:rPr>
  </w:style>
  <w:style w:type="paragraph" w:customStyle="1" w:styleId="Textoindependiente22">
    <w:name w:val="Texto independiente 22"/>
    <w:basedOn w:val="Normal"/>
    <w:rsid w:val="007529DD"/>
    <w:pPr>
      <w:pBdr>
        <w:left w:val="single" w:sz="6" w:space="0" w:color="auto"/>
        <w:right w:val="single" w:sz="6" w:space="1" w:color="auto"/>
      </w:pBdr>
    </w:pPr>
    <w:rPr>
      <w:rFonts w:ascii="Arial" w:hAnsi="Arial"/>
      <w:sz w:val="20"/>
      <w:lang w:val="es-ES_tradnl"/>
    </w:rPr>
  </w:style>
  <w:style w:type="paragraph" w:customStyle="1" w:styleId="Textoindependiente23">
    <w:name w:val="Texto independiente 23"/>
    <w:basedOn w:val="Normal"/>
    <w:rsid w:val="00266380"/>
    <w:pPr>
      <w:pBdr>
        <w:left w:val="single" w:sz="6" w:space="0" w:color="auto"/>
        <w:right w:val="single" w:sz="6" w:space="1" w:color="auto"/>
      </w:pBdr>
    </w:pPr>
    <w:rPr>
      <w:rFonts w:ascii="Arial" w:hAnsi="Arial"/>
      <w:sz w:val="20"/>
      <w:lang w:val="es-ES_tradnl"/>
    </w:rPr>
  </w:style>
  <w:style w:type="paragraph" w:customStyle="1" w:styleId="Textodebloque2">
    <w:name w:val="Texto de bloque2"/>
    <w:basedOn w:val="Normal"/>
    <w:rsid w:val="00266380"/>
    <w:pPr>
      <w:ind w:left="340" w:right="113"/>
      <w:jc w:val="both"/>
    </w:pPr>
    <w:rPr>
      <w:rFonts w:ascii="Arial" w:hAnsi="Arial"/>
      <w:sz w:val="20"/>
      <w:lang w:val="es-ES_tradnl"/>
    </w:rPr>
  </w:style>
  <w:style w:type="paragraph" w:customStyle="1" w:styleId="Sangra2detindependiente2">
    <w:name w:val="Sangría 2 de t. independiente2"/>
    <w:basedOn w:val="Normal"/>
    <w:rsid w:val="00266380"/>
    <w:pPr>
      <w:ind w:left="708"/>
    </w:pPr>
    <w:rPr>
      <w:rFonts w:ascii="Arial" w:hAnsi="Arial"/>
      <w:lang w:val="es-ES_tradnl"/>
    </w:rPr>
  </w:style>
  <w:style w:type="paragraph" w:customStyle="1" w:styleId="Mapadeldocumento2">
    <w:name w:val="Mapa del documento2"/>
    <w:basedOn w:val="Normal"/>
    <w:rsid w:val="00266380"/>
    <w:pPr>
      <w:shd w:val="clear" w:color="auto" w:fill="000080"/>
    </w:pPr>
    <w:rPr>
      <w:rFonts w:ascii="Tahoma" w:hAnsi="Tahoma"/>
      <w:lang w:val="es-ES_tradnl"/>
    </w:rPr>
  </w:style>
  <w:style w:type="paragraph" w:customStyle="1" w:styleId="Textodeglobo2">
    <w:name w:val="Texto de globo2"/>
    <w:basedOn w:val="Normal"/>
    <w:semiHidden/>
    <w:rsid w:val="00266380"/>
    <w:rPr>
      <w:rFonts w:ascii="Tahoma" w:hAnsi="Tahoma" w:cs="Tahoma"/>
      <w:sz w:val="16"/>
      <w:szCs w:val="16"/>
      <w:lang w:val="es-ES_tradnl"/>
    </w:rPr>
  </w:style>
  <w:style w:type="paragraph" w:customStyle="1" w:styleId="xl28">
    <w:name w:val="xl28"/>
    <w:basedOn w:val="Normal"/>
    <w:rsid w:val="00266380"/>
    <w:pPr>
      <w:spacing w:before="100" w:beforeAutospacing="1" w:after="100" w:afterAutospacing="1"/>
    </w:pPr>
    <w:rPr>
      <w:rFonts w:eastAsia="Arial Unicode MS" w:cs="Arial Unicode MS"/>
      <w:szCs w:val="24"/>
    </w:rPr>
  </w:style>
  <w:style w:type="paragraph" w:customStyle="1" w:styleId="xl29">
    <w:name w:val="xl29"/>
    <w:basedOn w:val="Normal"/>
    <w:rsid w:val="00266380"/>
    <w:pPr>
      <w:pBdr>
        <w:left w:val="single" w:sz="8" w:space="0" w:color="auto"/>
        <w:bottom w:val="single" w:sz="8" w:space="0" w:color="auto"/>
      </w:pBdr>
      <w:spacing w:before="100" w:beforeAutospacing="1" w:after="100" w:afterAutospacing="1"/>
      <w:jc w:val="center"/>
    </w:pPr>
    <w:rPr>
      <w:rFonts w:ascii="MS Serif" w:eastAsia="Arial Unicode MS" w:hAnsi="MS Serif" w:cs="Arial Unicode MS"/>
      <w:b/>
      <w:bCs/>
      <w:szCs w:val="24"/>
    </w:rPr>
  </w:style>
  <w:style w:type="paragraph" w:customStyle="1" w:styleId="xl30">
    <w:name w:val="xl30"/>
    <w:basedOn w:val="Normal"/>
    <w:rsid w:val="00266380"/>
    <w:pPr>
      <w:pBdr>
        <w:left w:val="single" w:sz="8" w:space="0" w:color="auto"/>
        <w:bottom w:val="single" w:sz="8" w:space="0" w:color="auto"/>
        <w:right w:val="single" w:sz="8" w:space="0" w:color="auto"/>
      </w:pBdr>
      <w:spacing w:before="100" w:beforeAutospacing="1" w:after="100" w:afterAutospacing="1"/>
      <w:jc w:val="center"/>
    </w:pPr>
    <w:rPr>
      <w:rFonts w:ascii="MS Serif" w:eastAsia="Arial Unicode MS" w:hAnsi="MS Serif" w:cs="Arial Unicode MS"/>
      <w:b/>
      <w:bCs/>
      <w:szCs w:val="24"/>
    </w:rPr>
  </w:style>
  <w:style w:type="paragraph" w:customStyle="1" w:styleId="xl31">
    <w:name w:val="xl31"/>
    <w:basedOn w:val="Normal"/>
    <w:rsid w:val="00266380"/>
    <w:pPr>
      <w:pBdr>
        <w:bottom w:val="single" w:sz="8" w:space="0" w:color="auto"/>
      </w:pBdr>
      <w:spacing w:before="100" w:beforeAutospacing="1" w:after="100" w:afterAutospacing="1"/>
      <w:jc w:val="center"/>
    </w:pPr>
    <w:rPr>
      <w:rFonts w:ascii="MS Serif" w:eastAsia="Arial Unicode MS" w:hAnsi="MS Serif" w:cs="Arial Unicode MS"/>
      <w:b/>
      <w:bCs/>
      <w:szCs w:val="24"/>
    </w:rPr>
  </w:style>
  <w:style w:type="paragraph" w:customStyle="1" w:styleId="xl32">
    <w:name w:val="xl32"/>
    <w:basedOn w:val="Normal"/>
    <w:rsid w:val="00266380"/>
    <w:pPr>
      <w:pBdr>
        <w:left w:val="single" w:sz="8" w:space="0" w:color="auto"/>
        <w:bottom w:val="single" w:sz="4" w:space="0" w:color="auto"/>
      </w:pBdr>
      <w:spacing w:before="100" w:beforeAutospacing="1" w:after="100" w:afterAutospacing="1"/>
      <w:jc w:val="center"/>
    </w:pPr>
    <w:rPr>
      <w:rFonts w:ascii="MS Serif" w:eastAsia="Arial Unicode MS" w:hAnsi="MS Serif" w:cs="Arial Unicode MS"/>
      <w:b/>
      <w:bCs/>
      <w:szCs w:val="24"/>
    </w:rPr>
  </w:style>
  <w:style w:type="paragraph" w:customStyle="1" w:styleId="xl33">
    <w:name w:val="xl33"/>
    <w:basedOn w:val="Normal"/>
    <w:rsid w:val="00266380"/>
    <w:pPr>
      <w:spacing w:before="100" w:beforeAutospacing="1" w:after="100" w:afterAutospacing="1"/>
    </w:pPr>
    <w:rPr>
      <w:rFonts w:ascii="Arial" w:eastAsia="Arial Unicode MS" w:hAnsi="Arial" w:cs="Arial"/>
      <w:b/>
      <w:bCs/>
      <w:szCs w:val="24"/>
    </w:rPr>
  </w:style>
  <w:style w:type="paragraph" w:customStyle="1" w:styleId="xl34">
    <w:name w:val="xl34"/>
    <w:basedOn w:val="Normal"/>
    <w:rsid w:val="00266380"/>
    <w:pPr>
      <w:pBdr>
        <w:top w:val="single" w:sz="8" w:space="0" w:color="auto"/>
        <w:left w:val="single" w:sz="8" w:space="0" w:color="auto"/>
        <w:bottom w:val="single" w:sz="8" w:space="0" w:color="auto"/>
      </w:pBdr>
      <w:spacing w:before="100" w:beforeAutospacing="1" w:after="100" w:afterAutospacing="1"/>
      <w:jc w:val="center"/>
    </w:pPr>
    <w:rPr>
      <w:rFonts w:ascii="MS Serif" w:eastAsia="Arial Unicode MS" w:hAnsi="MS Serif" w:cs="Arial Unicode MS"/>
      <w:b/>
      <w:bCs/>
      <w:szCs w:val="24"/>
    </w:rPr>
  </w:style>
  <w:style w:type="paragraph" w:customStyle="1" w:styleId="xl35">
    <w:name w:val="xl35"/>
    <w:basedOn w:val="Normal"/>
    <w:rsid w:val="00266380"/>
    <w:pPr>
      <w:pBdr>
        <w:top w:val="single" w:sz="8" w:space="0" w:color="auto"/>
        <w:bottom w:val="single" w:sz="8" w:space="0" w:color="auto"/>
        <w:right w:val="single" w:sz="8" w:space="0" w:color="000000"/>
      </w:pBdr>
      <w:spacing w:before="100" w:beforeAutospacing="1" w:after="100" w:afterAutospacing="1"/>
      <w:jc w:val="center"/>
    </w:pPr>
    <w:rPr>
      <w:rFonts w:ascii="MS Serif" w:eastAsia="Arial Unicode MS" w:hAnsi="MS Serif" w:cs="Arial Unicode MS"/>
      <w:b/>
      <w:bCs/>
      <w:szCs w:val="24"/>
    </w:rPr>
  </w:style>
  <w:style w:type="paragraph" w:customStyle="1" w:styleId="xl36">
    <w:name w:val="xl36"/>
    <w:basedOn w:val="Normal"/>
    <w:rsid w:val="00266380"/>
    <w:pPr>
      <w:pBdr>
        <w:top w:val="single" w:sz="8" w:space="0" w:color="auto"/>
        <w:left w:val="single" w:sz="8" w:space="0" w:color="000000"/>
        <w:bottom w:val="single" w:sz="8" w:space="0" w:color="auto"/>
      </w:pBdr>
      <w:spacing w:before="100" w:beforeAutospacing="1" w:after="100" w:afterAutospacing="1"/>
      <w:jc w:val="center"/>
    </w:pPr>
    <w:rPr>
      <w:rFonts w:ascii="MS Serif" w:eastAsia="Arial Unicode MS" w:hAnsi="MS Serif" w:cs="Arial Unicode MS"/>
      <w:b/>
      <w:bCs/>
      <w:szCs w:val="24"/>
    </w:rPr>
  </w:style>
  <w:style w:type="paragraph" w:customStyle="1" w:styleId="xl37">
    <w:name w:val="xl37"/>
    <w:basedOn w:val="Normal"/>
    <w:rsid w:val="00266380"/>
    <w:pPr>
      <w:spacing w:before="100" w:beforeAutospacing="1" w:after="100" w:afterAutospacing="1"/>
      <w:jc w:val="both"/>
    </w:pPr>
    <w:rPr>
      <w:rFonts w:ascii="Arial" w:eastAsia="Arial Unicode MS" w:hAnsi="Arial" w:cs="Arial"/>
      <w:szCs w:val="24"/>
    </w:rPr>
  </w:style>
  <w:style w:type="paragraph" w:customStyle="1" w:styleId="xl38">
    <w:name w:val="xl38"/>
    <w:basedOn w:val="Normal"/>
    <w:rsid w:val="00266380"/>
    <w:pPr>
      <w:pBdr>
        <w:left w:val="single" w:sz="4" w:space="0" w:color="auto"/>
        <w:bottom w:val="single" w:sz="4" w:space="0" w:color="auto"/>
        <w:right w:val="single" w:sz="4" w:space="0" w:color="auto"/>
      </w:pBdr>
      <w:spacing w:before="100" w:beforeAutospacing="1" w:after="100" w:afterAutospacing="1"/>
      <w:jc w:val="center"/>
    </w:pPr>
    <w:rPr>
      <w:rFonts w:ascii="MS Serif" w:eastAsia="Arial Unicode MS" w:hAnsi="MS Serif" w:cs="Arial Unicode MS"/>
      <w:szCs w:val="24"/>
    </w:rPr>
  </w:style>
  <w:style w:type="paragraph" w:customStyle="1" w:styleId="xl39">
    <w:name w:val="xl39"/>
    <w:basedOn w:val="Normal"/>
    <w:rsid w:val="00266380"/>
    <w:pPr>
      <w:pBdr>
        <w:bottom w:val="single" w:sz="4" w:space="0" w:color="auto"/>
        <w:right w:val="single" w:sz="4" w:space="0" w:color="auto"/>
      </w:pBdr>
      <w:spacing w:before="100" w:beforeAutospacing="1" w:after="100" w:afterAutospacing="1"/>
      <w:jc w:val="center"/>
    </w:pPr>
    <w:rPr>
      <w:rFonts w:ascii="MS Serif" w:eastAsia="Arial Unicode MS" w:hAnsi="MS Serif" w:cs="Arial Unicode MS"/>
      <w:szCs w:val="24"/>
    </w:rPr>
  </w:style>
  <w:style w:type="paragraph" w:customStyle="1" w:styleId="xl40">
    <w:name w:val="xl40"/>
    <w:basedOn w:val="Normal"/>
    <w:rsid w:val="00266380"/>
    <w:pPr>
      <w:pBdr>
        <w:bottom w:val="single" w:sz="4" w:space="0" w:color="auto"/>
        <w:right w:val="single" w:sz="8" w:space="0" w:color="auto"/>
      </w:pBdr>
      <w:spacing w:before="100" w:beforeAutospacing="1" w:after="100" w:afterAutospacing="1"/>
      <w:jc w:val="center"/>
    </w:pPr>
    <w:rPr>
      <w:rFonts w:ascii="MS Serif" w:eastAsia="Arial Unicode MS" w:hAnsi="MS Serif" w:cs="Arial Unicode MS"/>
      <w:szCs w:val="24"/>
    </w:rPr>
  </w:style>
  <w:style w:type="paragraph" w:customStyle="1" w:styleId="xl41">
    <w:name w:val="xl41"/>
    <w:basedOn w:val="Normal"/>
    <w:rsid w:val="00266380"/>
    <w:pPr>
      <w:pBdr>
        <w:left w:val="single" w:sz="4" w:space="0" w:color="auto"/>
        <w:bottom w:val="single" w:sz="8" w:space="0" w:color="auto"/>
        <w:right w:val="single" w:sz="4" w:space="0" w:color="auto"/>
      </w:pBdr>
      <w:spacing w:before="100" w:beforeAutospacing="1" w:after="100" w:afterAutospacing="1"/>
      <w:jc w:val="center"/>
    </w:pPr>
    <w:rPr>
      <w:rFonts w:ascii="MS Serif" w:eastAsia="Arial Unicode MS" w:hAnsi="MS Serif" w:cs="Arial Unicode MS"/>
      <w:szCs w:val="24"/>
    </w:rPr>
  </w:style>
  <w:style w:type="paragraph" w:customStyle="1" w:styleId="xl42">
    <w:name w:val="xl42"/>
    <w:basedOn w:val="Normal"/>
    <w:rsid w:val="00266380"/>
    <w:pPr>
      <w:pBdr>
        <w:bottom w:val="single" w:sz="8" w:space="0" w:color="auto"/>
        <w:right w:val="single" w:sz="4" w:space="0" w:color="auto"/>
      </w:pBdr>
      <w:spacing w:before="100" w:beforeAutospacing="1" w:after="100" w:afterAutospacing="1"/>
      <w:jc w:val="center"/>
    </w:pPr>
    <w:rPr>
      <w:rFonts w:ascii="MS Serif" w:eastAsia="Arial Unicode MS" w:hAnsi="MS Serif" w:cs="Arial Unicode MS"/>
      <w:szCs w:val="24"/>
    </w:rPr>
  </w:style>
  <w:style w:type="paragraph" w:customStyle="1" w:styleId="xl43">
    <w:name w:val="xl43"/>
    <w:basedOn w:val="Normal"/>
    <w:rsid w:val="00266380"/>
    <w:pPr>
      <w:pBdr>
        <w:bottom w:val="single" w:sz="8" w:space="0" w:color="auto"/>
        <w:right w:val="single" w:sz="8" w:space="0" w:color="auto"/>
      </w:pBdr>
      <w:spacing w:before="100" w:beforeAutospacing="1" w:after="100" w:afterAutospacing="1"/>
      <w:jc w:val="center"/>
    </w:pPr>
    <w:rPr>
      <w:rFonts w:ascii="MS Serif" w:eastAsia="Arial Unicode MS" w:hAnsi="MS Serif" w:cs="Arial Unicode MS"/>
      <w:szCs w:val="24"/>
    </w:rPr>
  </w:style>
  <w:style w:type="paragraph" w:customStyle="1" w:styleId="xl44">
    <w:name w:val="xl44"/>
    <w:basedOn w:val="Normal"/>
    <w:rsid w:val="00266380"/>
    <w:pPr>
      <w:pBdr>
        <w:top w:val="single" w:sz="8" w:space="0" w:color="auto"/>
        <w:left w:val="single" w:sz="8" w:space="0" w:color="auto"/>
        <w:bottom w:val="single" w:sz="8" w:space="0" w:color="auto"/>
      </w:pBdr>
      <w:spacing w:before="100" w:beforeAutospacing="1" w:after="100" w:afterAutospacing="1"/>
      <w:jc w:val="center"/>
      <w:textAlignment w:val="center"/>
    </w:pPr>
    <w:rPr>
      <w:rFonts w:ascii="MS Serif" w:eastAsia="Arial Unicode MS" w:hAnsi="MS Serif" w:cs="Arial Unicode MS"/>
      <w:b/>
      <w:bCs/>
      <w:szCs w:val="24"/>
    </w:rPr>
  </w:style>
  <w:style w:type="paragraph" w:customStyle="1" w:styleId="Textoindependiente31">
    <w:name w:val="Texto independiente 31"/>
    <w:basedOn w:val="Normal"/>
    <w:rsid w:val="00DE579B"/>
    <w:pPr>
      <w:jc w:val="both"/>
    </w:pPr>
    <w:rPr>
      <w:rFonts w:ascii="Times New Roman" w:hAnsi="Times New Roman"/>
      <w:lang w:val="es-ES_tradnl"/>
    </w:rPr>
  </w:style>
  <w:style w:type="paragraph" w:styleId="Sinespaciado">
    <w:name w:val="No Spacing"/>
    <w:qFormat/>
    <w:rsid w:val="00BA48B8"/>
    <w:pPr>
      <w:spacing w:after="0" w:line="240" w:lineRule="auto"/>
    </w:pPr>
    <w:rPr>
      <w:rFonts w:ascii="Humanst521 BT" w:eastAsia="Times New Roman" w:hAnsi="Humanst521 BT" w:cs="Times New Roman"/>
      <w:sz w:val="24"/>
      <w:szCs w:val="20"/>
      <w:lang w:val="es-ES" w:eastAsia="es-ES"/>
    </w:rPr>
  </w:style>
  <w:style w:type="paragraph" w:styleId="TDC1">
    <w:name w:val="toc 1"/>
    <w:basedOn w:val="Normal"/>
    <w:next w:val="Normal"/>
    <w:autoRedefine/>
    <w:uiPriority w:val="39"/>
    <w:unhideWhenUsed/>
    <w:rsid w:val="008D7EA8"/>
    <w:pPr>
      <w:spacing w:before="120" w:after="120"/>
    </w:pPr>
    <w:rPr>
      <w:rFonts w:asciiTheme="minorHAnsi" w:hAnsiTheme="minorHAnsi"/>
      <w:b/>
      <w:bCs/>
      <w:caps/>
      <w:sz w:val="20"/>
    </w:rPr>
  </w:style>
  <w:style w:type="paragraph" w:styleId="TDC2">
    <w:name w:val="toc 2"/>
    <w:basedOn w:val="Normal"/>
    <w:next w:val="Normal"/>
    <w:autoRedefine/>
    <w:uiPriority w:val="39"/>
    <w:unhideWhenUsed/>
    <w:rsid w:val="008D7EA8"/>
    <w:pPr>
      <w:ind w:left="240"/>
    </w:pPr>
    <w:rPr>
      <w:rFonts w:asciiTheme="minorHAnsi" w:hAnsiTheme="minorHAnsi"/>
      <w:smallCaps/>
      <w:sz w:val="20"/>
    </w:rPr>
  </w:style>
  <w:style w:type="paragraph" w:styleId="TDC3">
    <w:name w:val="toc 3"/>
    <w:basedOn w:val="Normal"/>
    <w:next w:val="Normal"/>
    <w:autoRedefine/>
    <w:uiPriority w:val="39"/>
    <w:unhideWhenUsed/>
    <w:rsid w:val="00CA514B"/>
    <w:pPr>
      <w:tabs>
        <w:tab w:val="right" w:leader="dot" w:pos="8828"/>
      </w:tabs>
      <w:ind w:left="482"/>
    </w:pPr>
    <w:rPr>
      <w:rFonts w:asciiTheme="minorHAnsi" w:hAnsiTheme="minorHAnsi"/>
      <w:i/>
      <w:iCs/>
      <w:sz w:val="20"/>
    </w:rPr>
  </w:style>
  <w:style w:type="paragraph" w:styleId="TDC4">
    <w:name w:val="toc 4"/>
    <w:basedOn w:val="Normal"/>
    <w:next w:val="Normal"/>
    <w:autoRedefine/>
    <w:uiPriority w:val="39"/>
    <w:unhideWhenUsed/>
    <w:rsid w:val="00137063"/>
    <w:pPr>
      <w:ind w:left="720"/>
    </w:pPr>
    <w:rPr>
      <w:rFonts w:asciiTheme="minorHAnsi" w:hAnsiTheme="minorHAnsi"/>
      <w:sz w:val="18"/>
      <w:szCs w:val="18"/>
    </w:rPr>
  </w:style>
  <w:style w:type="paragraph" w:styleId="TDC5">
    <w:name w:val="toc 5"/>
    <w:basedOn w:val="Normal"/>
    <w:next w:val="Normal"/>
    <w:autoRedefine/>
    <w:uiPriority w:val="39"/>
    <w:unhideWhenUsed/>
    <w:rsid w:val="00137063"/>
    <w:pPr>
      <w:ind w:left="960"/>
    </w:pPr>
    <w:rPr>
      <w:rFonts w:asciiTheme="minorHAnsi" w:hAnsiTheme="minorHAnsi"/>
      <w:sz w:val="18"/>
      <w:szCs w:val="18"/>
    </w:rPr>
  </w:style>
  <w:style w:type="paragraph" w:styleId="TDC6">
    <w:name w:val="toc 6"/>
    <w:basedOn w:val="Normal"/>
    <w:next w:val="Normal"/>
    <w:autoRedefine/>
    <w:uiPriority w:val="39"/>
    <w:unhideWhenUsed/>
    <w:rsid w:val="00137063"/>
    <w:pPr>
      <w:ind w:left="1200"/>
    </w:pPr>
    <w:rPr>
      <w:rFonts w:asciiTheme="minorHAnsi" w:hAnsiTheme="minorHAnsi"/>
      <w:sz w:val="18"/>
      <w:szCs w:val="18"/>
    </w:rPr>
  </w:style>
  <w:style w:type="paragraph" w:styleId="TDC7">
    <w:name w:val="toc 7"/>
    <w:basedOn w:val="Normal"/>
    <w:next w:val="Normal"/>
    <w:autoRedefine/>
    <w:uiPriority w:val="39"/>
    <w:unhideWhenUsed/>
    <w:rsid w:val="00137063"/>
    <w:pPr>
      <w:ind w:left="1440"/>
    </w:pPr>
    <w:rPr>
      <w:rFonts w:asciiTheme="minorHAnsi" w:hAnsiTheme="minorHAnsi"/>
      <w:sz w:val="18"/>
      <w:szCs w:val="18"/>
    </w:rPr>
  </w:style>
  <w:style w:type="paragraph" w:styleId="TDC8">
    <w:name w:val="toc 8"/>
    <w:basedOn w:val="Normal"/>
    <w:next w:val="Normal"/>
    <w:autoRedefine/>
    <w:uiPriority w:val="39"/>
    <w:unhideWhenUsed/>
    <w:rsid w:val="00137063"/>
    <w:pPr>
      <w:ind w:left="1680"/>
    </w:pPr>
    <w:rPr>
      <w:rFonts w:asciiTheme="minorHAnsi" w:hAnsiTheme="minorHAnsi"/>
      <w:sz w:val="18"/>
      <w:szCs w:val="18"/>
    </w:rPr>
  </w:style>
  <w:style w:type="paragraph" w:styleId="TDC9">
    <w:name w:val="toc 9"/>
    <w:basedOn w:val="Normal"/>
    <w:next w:val="Normal"/>
    <w:autoRedefine/>
    <w:uiPriority w:val="39"/>
    <w:unhideWhenUsed/>
    <w:rsid w:val="00137063"/>
    <w:pPr>
      <w:ind w:left="1920"/>
    </w:pPr>
    <w:rPr>
      <w:rFonts w:asciiTheme="minorHAnsi" w:hAnsiTheme="minorHAnsi"/>
      <w:sz w:val="18"/>
      <w:szCs w:val="18"/>
    </w:rPr>
  </w:style>
  <w:style w:type="paragraph" w:styleId="TtuloTDC">
    <w:name w:val="TOC Heading"/>
    <w:basedOn w:val="Ttulo1"/>
    <w:next w:val="Normal"/>
    <w:uiPriority w:val="39"/>
    <w:unhideWhenUsed/>
    <w:qFormat/>
    <w:rsid w:val="00BE728D"/>
    <w:pPr>
      <w:spacing w:before="240" w:line="259" w:lineRule="auto"/>
      <w:outlineLvl w:val="9"/>
    </w:pPr>
    <w:rPr>
      <w:b w:val="0"/>
      <w:bCs w:val="0"/>
      <w:sz w:val="32"/>
      <w:szCs w:val="32"/>
      <w:lang w:val="es-MX" w:eastAsia="es-MX"/>
    </w:rPr>
  </w:style>
  <w:style w:type="character" w:customStyle="1" w:styleId="Mencinsinresolver1">
    <w:name w:val="Mención sin resolver1"/>
    <w:basedOn w:val="Fuentedeprrafopredeter"/>
    <w:uiPriority w:val="99"/>
    <w:semiHidden/>
    <w:unhideWhenUsed/>
    <w:rsid w:val="005B3638"/>
    <w:rPr>
      <w:color w:val="808080"/>
      <w:shd w:val="clear" w:color="auto" w:fill="E6E6E6"/>
    </w:rPr>
  </w:style>
  <w:style w:type="character" w:styleId="Hipervnculovisitado">
    <w:name w:val="FollowedHyperlink"/>
    <w:basedOn w:val="Fuentedeprrafopredeter"/>
    <w:uiPriority w:val="99"/>
    <w:semiHidden/>
    <w:unhideWhenUsed/>
    <w:rsid w:val="000E2B47"/>
    <w:rPr>
      <w:color w:val="800080"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776F31"/>
    <w:rPr>
      <w:rFonts w:ascii="Humanst521 BT" w:hAnsi="Humanst521 BT"/>
      <w:b/>
      <w:bCs/>
      <w:lang w:val="es-ES"/>
    </w:rPr>
  </w:style>
  <w:style w:type="character" w:customStyle="1" w:styleId="AsuntodelcomentarioCar">
    <w:name w:val="Asunto del comentario Car"/>
    <w:basedOn w:val="TextocomentarioCar"/>
    <w:link w:val="Asuntodelcomentario"/>
    <w:uiPriority w:val="99"/>
    <w:semiHidden/>
    <w:rsid w:val="00776F31"/>
    <w:rPr>
      <w:rFonts w:ascii="Humanst521 BT" w:eastAsia="Times New Roman" w:hAnsi="Humanst521 BT" w:cs="Times New Roman"/>
      <w:b/>
      <w:bCs/>
      <w:sz w:val="20"/>
      <w:szCs w:val="20"/>
      <w:lang w:val="es-ES" w:eastAsia="es-ES"/>
    </w:rPr>
  </w:style>
  <w:style w:type="paragraph" w:customStyle="1" w:styleId="Textodelbloque">
    <w:name w:val="Texto del bloque"/>
    <w:basedOn w:val="Normal"/>
    <w:rsid w:val="004178B0"/>
    <w:pPr>
      <w:jc w:val="both"/>
    </w:pPr>
    <w:rPr>
      <w:rFonts w:ascii="Arial" w:hAnsi="Arial"/>
      <w:lang w:val="es-MX"/>
    </w:rPr>
  </w:style>
  <w:style w:type="paragraph" w:styleId="Revisin">
    <w:name w:val="Revision"/>
    <w:hidden/>
    <w:uiPriority w:val="99"/>
    <w:semiHidden/>
    <w:rsid w:val="00B23B21"/>
    <w:pPr>
      <w:spacing w:after="0" w:line="240" w:lineRule="auto"/>
    </w:pPr>
    <w:rPr>
      <w:rFonts w:ascii="Humanst521 BT" w:eastAsia="Times New Roman" w:hAnsi="Humanst521 BT" w:cs="Times New Roman"/>
      <w:sz w:val="24"/>
      <w:szCs w:val="20"/>
      <w:lang w:val="es-ES" w:eastAsia="es-ES"/>
    </w:rPr>
  </w:style>
  <w:style w:type="character" w:styleId="Mencinsinresolver">
    <w:name w:val="Unresolved Mention"/>
    <w:basedOn w:val="Fuentedeprrafopredeter"/>
    <w:uiPriority w:val="99"/>
    <w:semiHidden/>
    <w:unhideWhenUsed/>
    <w:rsid w:val="00DE05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493944">
      <w:bodyDiv w:val="1"/>
      <w:marLeft w:val="0"/>
      <w:marRight w:val="0"/>
      <w:marTop w:val="0"/>
      <w:marBottom w:val="0"/>
      <w:divBdr>
        <w:top w:val="none" w:sz="0" w:space="0" w:color="auto"/>
        <w:left w:val="none" w:sz="0" w:space="0" w:color="auto"/>
        <w:bottom w:val="none" w:sz="0" w:space="0" w:color="auto"/>
        <w:right w:val="none" w:sz="0" w:space="0" w:color="auto"/>
      </w:divBdr>
    </w:div>
    <w:div w:id="350691568">
      <w:bodyDiv w:val="1"/>
      <w:marLeft w:val="0"/>
      <w:marRight w:val="0"/>
      <w:marTop w:val="0"/>
      <w:marBottom w:val="0"/>
      <w:divBdr>
        <w:top w:val="none" w:sz="0" w:space="0" w:color="auto"/>
        <w:left w:val="none" w:sz="0" w:space="0" w:color="auto"/>
        <w:bottom w:val="none" w:sz="0" w:space="0" w:color="auto"/>
        <w:right w:val="none" w:sz="0" w:space="0" w:color="auto"/>
      </w:divBdr>
    </w:div>
    <w:div w:id="387264748">
      <w:bodyDiv w:val="1"/>
      <w:marLeft w:val="0"/>
      <w:marRight w:val="0"/>
      <w:marTop w:val="0"/>
      <w:marBottom w:val="0"/>
      <w:divBdr>
        <w:top w:val="none" w:sz="0" w:space="0" w:color="auto"/>
        <w:left w:val="none" w:sz="0" w:space="0" w:color="auto"/>
        <w:bottom w:val="none" w:sz="0" w:space="0" w:color="auto"/>
        <w:right w:val="none" w:sz="0" w:space="0" w:color="auto"/>
      </w:divBdr>
    </w:div>
    <w:div w:id="490677727">
      <w:bodyDiv w:val="1"/>
      <w:marLeft w:val="0"/>
      <w:marRight w:val="0"/>
      <w:marTop w:val="0"/>
      <w:marBottom w:val="0"/>
      <w:divBdr>
        <w:top w:val="none" w:sz="0" w:space="0" w:color="auto"/>
        <w:left w:val="none" w:sz="0" w:space="0" w:color="auto"/>
        <w:bottom w:val="none" w:sz="0" w:space="0" w:color="auto"/>
        <w:right w:val="none" w:sz="0" w:space="0" w:color="auto"/>
      </w:divBdr>
    </w:div>
    <w:div w:id="529532170">
      <w:bodyDiv w:val="1"/>
      <w:marLeft w:val="0"/>
      <w:marRight w:val="0"/>
      <w:marTop w:val="0"/>
      <w:marBottom w:val="0"/>
      <w:divBdr>
        <w:top w:val="none" w:sz="0" w:space="0" w:color="auto"/>
        <w:left w:val="none" w:sz="0" w:space="0" w:color="auto"/>
        <w:bottom w:val="none" w:sz="0" w:space="0" w:color="auto"/>
        <w:right w:val="none" w:sz="0" w:space="0" w:color="auto"/>
      </w:divBdr>
    </w:div>
    <w:div w:id="550307847">
      <w:bodyDiv w:val="1"/>
      <w:marLeft w:val="0"/>
      <w:marRight w:val="0"/>
      <w:marTop w:val="0"/>
      <w:marBottom w:val="0"/>
      <w:divBdr>
        <w:top w:val="none" w:sz="0" w:space="0" w:color="auto"/>
        <w:left w:val="none" w:sz="0" w:space="0" w:color="auto"/>
        <w:bottom w:val="none" w:sz="0" w:space="0" w:color="auto"/>
        <w:right w:val="none" w:sz="0" w:space="0" w:color="auto"/>
      </w:divBdr>
    </w:div>
    <w:div w:id="627707767">
      <w:bodyDiv w:val="1"/>
      <w:marLeft w:val="0"/>
      <w:marRight w:val="0"/>
      <w:marTop w:val="0"/>
      <w:marBottom w:val="0"/>
      <w:divBdr>
        <w:top w:val="none" w:sz="0" w:space="0" w:color="auto"/>
        <w:left w:val="none" w:sz="0" w:space="0" w:color="auto"/>
        <w:bottom w:val="none" w:sz="0" w:space="0" w:color="auto"/>
        <w:right w:val="none" w:sz="0" w:space="0" w:color="auto"/>
      </w:divBdr>
    </w:div>
    <w:div w:id="659042660">
      <w:bodyDiv w:val="1"/>
      <w:marLeft w:val="0"/>
      <w:marRight w:val="0"/>
      <w:marTop w:val="0"/>
      <w:marBottom w:val="0"/>
      <w:divBdr>
        <w:top w:val="none" w:sz="0" w:space="0" w:color="auto"/>
        <w:left w:val="none" w:sz="0" w:space="0" w:color="auto"/>
        <w:bottom w:val="none" w:sz="0" w:space="0" w:color="auto"/>
        <w:right w:val="none" w:sz="0" w:space="0" w:color="auto"/>
      </w:divBdr>
    </w:div>
    <w:div w:id="722296145">
      <w:bodyDiv w:val="1"/>
      <w:marLeft w:val="0"/>
      <w:marRight w:val="0"/>
      <w:marTop w:val="0"/>
      <w:marBottom w:val="0"/>
      <w:divBdr>
        <w:top w:val="none" w:sz="0" w:space="0" w:color="auto"/>
        <w:left w:val="none" w:sz="0" w:space="0" w:color="auto"/>
        <w:bottom w:val="none" w:sz="0" w:space="0" w:color="auto"/>
        <w:right w:val="none" w:sz="0" w:space="0" w:color="auto"/>
      </w:divBdr>
    </w:div>
    <w:div w:id="917905714">
      <w:bodyDiv w:val="1"/>
      <w:marLeft w:val="0"/>
      <w:marRight w:val="0"/>
      <w:marTop w:val="0"/>
      <w:marBottom w:val="0"/>
      <w:divBdr>
        <w:top w:val="none" w:sz="0" w:space="0" w:color="auto"/>
        <w:left w:val="none" w:sz="0" w:space="0" w:color="auto"/>
        <w:bottom w:val="none" w:sz="0" w:space="0" w:color="auto"/>
        <w:right w:val="none" w:sz="0" w:space="0" w:color="auto"/>
      </w:divBdr>
    </w:div>
    <w:div w:id="957638658">
      <w:bodyDiv w:val="1"/>
      <w:marLeft w:val="0"/>
      <w:marRight w:val="0"/>
      <w:marTop w:val="0"/>
      <w:marBottom w:val="0"/>
      <w:divBdr>
        <w:top w:val="none" w:sz="0" w:space="0" w:color="auto"/>
        <w:left w:val="none" w:sz="0" w:space="0" w:color="auto"/>
        <w:bottom w:val="none" w:sz="0" w:space="0" w:color="auto"/>
        <w:right w:val="none" w:sz="0" w:space="0" w:color="auto"/>
      </w:divBdr>
    </w:div>
    <w:div w:id="1009403532">
      <w:bodyDiv w:val="1"/>
      <w:marLeft w:val="0"/>
      <w:marRight w:val="0"/>
      <w:marTop w:val="0"/>
      <w:marBottom w:val="0"/>
      <w:divBdr>
        <w:top w:val="none" w:sz="0" w:space="0" w:color="auto"/>
        <w:left w:val="none" w:sz="0" w:space="0" w:color="auto"/>
        <w:bottom w:val="none" w:sz="0" w:space="0" w:color="auto"/>
        <w:right w:val="none" w:sz="0" w:space="0" w:color="auto"/>
      </w:divBdr>
    </w:div>
    <w:div w:id="1022244518">
      <w:bodyDiv w:val="1"/>
      <w:marLeft w:val="0"/>
      <w:marRight w:val="0"/>
      <w:marTop w:val="0"/>
      <w:marBottom w:val="0"/>
      <w:divBdr>
        <w:top w:val="none" w:sz="0" w:space="0" w:color="auto"/>
        <w:left w:val="none" w:sz="0" w:space="0" w:color="auto"/>
        <w:bottom w:val="none" w:sz="0" w:space="0" w:color="auto"/>
        <w:right w:val="none" w:sz="0" w:space="0" w:color="auto"/>
      </w:divBdr>
    </w:div>
    <w:div w:id="1065763088">
      <w:bodyDiv w:val="1"/>
      <w:marLeft w:val="0"/>
      <w:marRight w:val="0"/>
      <w:marTop w:val="0"/>
      <w:marBottom w:val="0"/>
      <w:divBdr>
        <w:top w:val="none" w:sz="0" w:space="0" w:color="auto"/>
        <w:left w:val="none" w:sz="0" w:space="0" w:color="auto"/>
        <w:bottom w:val="none" w:sz="0" w:space="0" w:color="auto"/>
        <w:right w:val="none" w:sz="0" w:space="0" w:color="auto"/>
      </w:divBdr>
    </w:div>
    <w:div w:id="1105149119">
      <w:bodyDiv w:val="1"/>
      <w:marLeft w:val="0"/>
      <w:marRight w:val="0"/>
      <w:marTop w:val="0"/>
      <w:marBottom w:val="0"/>
      <w:divBdr>
        <w:top w:val="none" w:sz="0" w:space="0" w:color="auto"/>
        <w:left w:val="none" w:sz="0" w:space="0" w:color="auto"/>
        <w:bottom w:val="none" w:sz="0" w:space="0" w:color="auto"/>
        <w:right w:val="none" w:sz="0" w:space="0" w:color="auto"/>
      </w:divBdr>
    </w:div>
    <w:div w:id="1321344869">
      <w:bodyDiv w:val="1"/>
      <w:marLeft w:val="0"/>
      <w:marRight w:val="0"/>
      <w:marTop w:val="0"/>
      <w:marBottom w:val="0"/>
      <w:divBdr>
        <w:top w:val="none" w:sz="0" w:space="0" w:color="auto"/>
        <w:left w:val="none" w:sz="0" w:space="0" w:color="auto"/>
        <w:bottom w:val="none" w:sz="0" w:space="0" w:color="auto"/>
        <w:right w:val="none" w:sz="0" w:space="0" w:color="auto"/>
      </w:divBdr>
    </w:div>
    <w:div w:id="1340499178">
      <w:bodyDiv w:val="1"/>
      <w:marLeft w:val="0"/>
      <w:marRight w:val="0"/>
      <w:marTop w:val="0"/>
      <w:marBottom w:val="0"/>
      <w:divBdr>
        <w:top w:val="none" w:sz="0" w:space="0" w:color="auto"/>
        <w:left w:val="none" w:sz="0" w:space="0" w:color="auto"/>
        <w:bottom w:val="none" w:sz="0" w:space="0" w:color="auto"/>
        <w:right w:val="none" w:sz="0" w:space="0" w:color="auto"/>
      </w:divBdr>
    </w:div>
    <w:div w:id="1415976249">
      <w:bodyDiv w:val="1"/>
      <w:marLeft w:val="0"/>
      <w:marRight w:val="0"/>
      <w:marTop w:val="0"/>
      <w:marBottom w:val="0"/>
      <w:divBdr>
        <w:top w:val="none" w:sz="0" w:space="0" w:color="auto"/>
        <w:left w:val="none" w:sz="0" w:space="0" w:color="auto"/>
        <w:bottom w:val="none" w:sz="0" w:space="0" w:color="auto"/>
        <w:right w:val="none" w:sz="0" w:space="0" w:color="auto"/>
      </w:divBdr>
    </w:div>
    <w:div w:id="1455515639">
      <w:bodyDiv w:val="1"/>
      <w:marLeft w:val="0"/>
      <w:marRight w:val="0"/>
      <w:marTop w:val="0"/>
      <w:marBottom w:val="0"/>
      <w:divBdr>
        <w:top w:val="none" w:sz="0" w:space="0" w:color="auto"/>
        <w:left w:val="none" w:sz="0" w:space="0" w:color="auto"/>
        <w:bottom w:val="none" w:sz="0" w:space="0" w:color="auto"/>
        <w:right w:val="none" w:sz="0" w:space="0" w:color="auto"/>
      </w:divBdr>
    </w:div>
    <w:div w:id="1552813977">
      <w:bodyDiv w:val="1"/>
      <w:marLeft w:val="0"/>
      <w:marRight w:val="0"/>
      <w:marTop w:val="0"/>
      <w:marBottom w:val="0"/>
      <w:divBdr>
        <w:top w:val="none" w:sz="0" w:space="0" w:color="auto"/>
        <w:left w:val="none" w:sz="0" w:space="0" w:color="auto"/>
        <w:bottom w:val="none" w:sz="0" w:space="0" w:color="auto"/>
        <w:right w:val="none" w:sz="0" w:space="0" w:color="auto"/>
      </w:divBdr>
    </w:div>
    <w:div w:id="1554266383">
      <w:bodyDiv w:val="1"/>
      <w:marLeft w:val="0"/>
      <w:marRight w:val="0"/>
      <w:marTop w:val="0"/>
      <w:marBottom w:val="0"/>
      <w:divBdr>
        <w:top w:val="none" w:sz="0" w:space="0" w:color="auto"/>
        <w:left w:val="none" w:sz="0" w:space="0" w:color="auto"/>
        <w:bottom w:val="none" w:sz="0" w:space="0" w:color="auto"/>
        <w:right w:val="none" w:sz="0" w:space="0" w:color="auto"/>
      </w:divBdr>
    </w:div>
    <w:div w:id="1650860667">
      <w:bodyDiv w:val="1"/>
      <w:marLeft w:val="0"/>
      <w:marRight w:val="0"/>
      <w:marTop w:val="0"/>
      <w:marBottom w:val="0"/>
      <w:divBdr>
        <w:top w:val="none" w:sz="0" w:space="0" w:color="auto"/>
        <w:left w:val="none" w:sz="0" w:space="0" w:color="auto"/>
        <w:bottom w:val="none" w:sz="0" w:space="0" w:color="auto"/>
        <w:right w:val="none" w:sz="0" w:space="0" w:color="auto"/>
      </w:divBdr>
    </w:div>
    <w:div w:id="1684015022">
      <w:bodyDiv w:val="1"/>
      <w:marLeft w:val="0"/>
      <w:marRight w:val="0"/>
      <w:marTop w:val="0"/>
      <w:marBottom w:val="0"/>
      <w:divBdr>
        <w:top w:val="none" w:sz="0" w:space="0" w:color="auto"/>
        <w:left w:val="none" w:sz="0" w:space="0" w:color="auto"/>
        <w:bottom w:val="none" w:sz="0" w:space="0" w:color="auto"/>
        <w:right w:val="none" w:sz="0" w:space="0" w:color="auto"/>
      </w:divBdr>
    </w:div>
    <w:div w:id="1733380616">
      <w:bodyDiv w:val="1"/>
      <w:marLeft w:val="0"/>
      <w:marRight w:val="0"/>
      <w:marTop w:val="0"/>
      <w:marBottom w:val="0"/>
      <w:divBdr>
        <w:top w:val="none" w:sz="0" w:space="0" w:color="auto"/>
        <w:left w:val="none" w:sz="0" w:space="0" w:color="auto"/>
        <w:bottom w:val="none" w:sz="0" w:space="0" w:color="auto"/>
        <w:right w:val="none" w:sz="0" w:space="0" w:color="auto"/>
      </w:divBdr>
    </w:div>
    <w:div w:id="1751733130">
      <w:bodyDiv w:val="1"/>
      <w:marLeft w:val="0"/>
      <w:marRight w:val="0"/>
      <w:marTop w:val="0"/>
      <w:marBottom w:val="0"/>
      <w:divBdr>
        <w:top w:val="none" w:sz="0" w:space="0" w:color="auto"/>
        <w:left w:val="none" w:sz="0" w:space="0" w:color="auto"/>
        <w:bottom w:val="none" w:sz="0" w:space="0" w:color="auto"/>
        <w:right w:val="none" w:sz="0" w:space="0" w:color="auto"/>
      </w:divBdr>
    </w:div>
    <w:div w:id="1760178580">
      <w:bodyDiv w:val="1"/>
      <w:marLeft w:val="0"/>
      <w:marRight w:val="0"/>
      <w:marTop w:val="0"/>
      <w:marBottom w:val="0"/>
      <w:divBdr>
        <w:top w:val="none" w:sz="0" w:space="0" w:color="auto"/>
        <w:left w:val="none" w:sz="0" w:space="0" w:color="auto"/>
        <w:bottom w:val="none" w:sz="0" w:space="0" w:color="auto"/>
        <w:right w:val="none" w:sz="0" w:space="0" w:color="auto"/>
      </w:divBdr>
    </w:div>
    <w:div w:id="1805195990">
      <w:bodyDiv w:val="1"/>
      <w:marLeft w:val="0"/>
      <w:marRight w:val="0"/>
      <w:marTop w:val="0"/>
      <w:marBottom w:val="0"/>
      <w:divBdr>
        <w:top w:val="none" w:sz="0" w:space="0" w:color="auto"/>
        <w:left w:val="none" w:sz="0" w:space="0" w:color="auto"/>
        <w:bottom w:val="none" w:sz="0" w:space="0" w:color="auto"/>
        <w:right w:val="none" w:sz="0" w:space="0" w:color="auto"/>
      </w:divBdr>
    </w:div>
    <w:div w:id="1805536117">
      <w:bodyDiv w:val="1"/>
      <w:marLeft w:val="0"/>
      <w:marRight w:val="0"/>
      <w:marTop w:val="0"/>
      <w:marBottom w:val="0"/>
      <w:divBdr>
        <w:top w:val="none" w:sz="0" w:space="0" w:color="auto"/>
        <w:left w:val="none" w:sz="0" w:space="0" w:color="auto"/>
        <w:bottom w:val="none" w:sz="0" w:space="0" w:color="auto"/>
        <w:right w:val="none" w:sz="0" w:space="0" w:color="auto"/>
      </w:divBdr>
    </w:div>
    <w:div w:id="1807896643">
      <w:bodyDiv w:val="1"/>
      <w:marLeft w:val="0"/>
      <w:marRight w:val="0"/>
      <w:marTop w:val="0"/>
      <w:marBottom w:val="0"/>
      <w:divBdr>
        <w:top w:val="none" w:sz="0" w:space="0" w:color="auto"/>
        <w:left w:val="none" w:sz="0" w:space="0" w:color="auto"/>
        <w:bottom w:val="none" w:sz="0" w:space="0" w:color="auto"/>
        <w:right w:val="none" w:sz="0" w:space="0" w:color="auto"/>
      </w:divBdr>
    </w:div>
    <w:div w:id="2035955974">
      <w:bodyDiv w:val="1"/>
      <w:marLeft w:val="0"/>
      <w:marRight w:val="0"/>
      <w:marTop w:val="0"/>
      <w:marBottom w:val="0"/>
      <w:divBdr>
        <w:top w:val="none" w:sz="0" w:space="0" w:color="auto"/>
        <w:left w:val="none" w:sz="0" w:space="0" w:color="auto"/>
        <w:bottom w:val="none" w:sz="0" w:space="0" w:color="auto"/>
        <w:right w:val="none" w:sz="0" w:space="0" w:color="auto"/>
      </w:divBdr>
    </w:div>
    <w:div w:id="213270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header" Target="header6.xml"/><Relationship Id="rId39" Type="http://schemas.openxmlformats.org/officeDocument/2006/relationships/header" Target="header7.xml"/><Relationship Id="rId21" Type="http://schemas.openxmlformats.org/officeDocument/2006/relationships/image" Target="media/image9.emf"/><Relationship Id="rId34" Type="http://schemas.openxmlformats.org/officeDocument/2006/relationships/image" Target="media/image16.emf"/><Relationship Id="rId42" Type="http://schemas.openxmlformats.org/officeDocument/2006/relationships/header" Target="header10.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www.siana.telme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header" Target="header8.xml"/><Relationship Id="rId45" Type="http://schemas.openxmlformats.org/officeDocument/2006/relationships/hyperlink" Target="https://tarifas.ift.org.mx/ift_visor/"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wmf"/><Relationship Id="rId28" Type="http://schemas.openxmlformats.org/officeDocument/2006/relationships/hyperlink" Target="http://www.siana.telmex.com" TargetMode="External"/><Relationship Id="rId36" Type="http://schemas.openxmlformats.org/officeDocument/2006/relationships/image" Target="media/image18.emf"/><Relationship Id="rId10" Type="http://schemas.openxmlformats.org/officeDocument/2006/relationships/oleObject" Target="embeddings/oleObject1.bin"/><Relationship Id="rId19" Type="http://schemas.openxmlformats.org/officeDocument/2006/relationships/header" Target="header4.xml"/><Relationship Id="rId31" Type="http://schemas.openxmlformats.org/officeDocument/2006/relationships/image" Target="media/image13.emf"/><Relationship Id="rId44" Type="http://schemas.openxmlformats.org/officeDocument/2006/relationships/hyperlink" Target="http://www.ift.org.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yperlink" Target="http://www.siana.telmex.com" TargetMode="External"/><Relationship Id="rId30" Type="http://schemas.openxmlformats.org/officeDocument/2006/relationships/image" Target="media/image12.jpeg"/><Relationship Id="rId35" Type="http://schemas.openxmlformats.org/officeDocument/2006/relationships/image" Target="media/image17.emf"/><Relationship Id="rId43" Type="http://schemas.openxmlformats.org/officeDocument/2006/relationships/header" Target="header11.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oleObject" Target="embeddings/oleObject3.bin"/><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header" Target="header12.xml"/><Relationship Id="rId20" Type="http://schemas.openxmlformats.org/officeDocument/2006/relationships/image" Target="media/image8.emf"/><Relationship Id="rId41"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018F38-389D-4BA1-829B-29A995379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484</Pages>
  <Words>118545</Words>
  <Characters>652003</Characters>
  <Application>Microsoft Office Word</Application>
  <DocSecurity>8</DocSecurity>
  <Lines>5433</Lines>
  <Paragraphs>1538</Paragraphs>
  <ScaleCrop>false</ScaleCrop>
  <HeadingPairs>
    <vt:vector size="2" baseType="variant">
      <vt:variant>
        <vt:lpstr>Título</vt:lpstr>
      </vt:variant>
      <vt:variant>
        <vt:i4>1</vt:i4>
      </vt:variant>
    </vt:vector>
  </HeadingPairs>
  <TitlesOfParts>
    <vt:vector size="1" baseType="lpstr">
      <vt:lpstr/>
    </vt:vector>
  </TitlesOfParts>
  <Company>TELMEX</Company>
  <LinksUpToDate>false</LinksUpToDate>
  <CharactersWithSpaces>769010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egvergar</dc:creator>
  <cp:keywords/>
  <dc:description/>
  <cp:lastModifiedBy>Chavez Archundia Miriam</cp:lastModifiedBy>
  <cp:revision>2</cp:revision>
  <cp:lastPrinted>2021-01-20T00:27:00Z</cp:lastPrinted>
  <dcterms:created xsi:type="dcterms:W3CDTF">2024-04-19T20:25:00Z</dcterms:created>
  <dcterms:modified xsi:type="dcterms:W3CDTF">2024-04-19T20:25:00Z</dcterms:modified>
</cp:coreProperties>
</file>